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75D158B" w14:textId="77777777" w:rsidR="00F50DE1" w:rsidRPr="00F50DE1" w:rsidRDefault="00E2748D" w:rsidP="00F50DE1">
      <w:pPr>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kern w:val="32"/>
          <w:sz w:val="24"/>
          <w:szCs w:val="24"/>
          <w:lang w:eastAsia="x-none"/>
        </w:rPr>
        <w:t xml:space="preserve">к ПОП-П по </w:t>
      </w:r>
      <w:bookmarkStart w:id="1" w:name="_Hlk147906861"/>
      <w:r w:rsidRPr="00AE0988">
        <w:rPr>
          <w:rFonts w:ascii="Times New Roman" w:eastAsia="Times New Roman" w:hAnsi="Times New Roman" w:cs="Times New Roman"/>
          <w:b/>
          <w:bCs/>
          <w:kern w:val="32"/>
          <w:sz w:val="24"/>
          <w:szCs w:val="24"/>
          <w:lang w:eastAsia="x-none"/>
        </w:rPr>
        <w:t xml:space="preserve">профессии </w:t>
      </w:r>
      <w:r w:rsidRPr="00AE0988">
        <w:rPr>
          <w:rFonts w:ascii="Times New Roman" w:eastAsia="Times New Roman" w:hAnsi="Times New Roman" w:cs="Times New Roman"/>
          <w:b/>
          <w:bCs/>
          <w:kern w:val="32"/>
          <w:sz w:val="24"/>
          <w:szCs w:val="24"/>
          <w:lang w:eastAsia="x-none"/>
        </w:rPr>
        <w:br/>
      </w:r>
      <w:bookmarkEnd w:id="1"/>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29105D20"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73D1501D"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43FA2AF0" w14:textId="3FFB7148" w:rsidR="008F578C" w:rsidRPr="004D41E5" w:rsidRDefault="008F578C" w:rsidP="00F50DE1">
      <w:pPr>
        <w:keepNext/>
        <w:jc w:val="right"/>
        <w:outlineLvl w:val="0"/>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1A3A96" w14:textId="4B189B6A" w:rsidR="00EB2FA4" w:rsidRPr="00EB2FA4" w:rsidRDefault="00896BB3">
      <w:pPr>
        <w:pStyle w:val="14"/>
        <w:rPr>
          <w:rFonts w:asciiTheme="minorHAnsi" w:eastAsiaTheme="minorEastAsia" w:hAnsiTheme="minorHAnsi" w:cstheme="minorBidi"/>
          <w:b/>
          <w:bCs/>
          <w:lang w:eastAsia="ru-RU"/>
        </w:rPr>
      </w:pPr>
      <w:r w:rsidRPr="00EB2FA4">
        <w:rPr>
          <w:rFonts w:eastAsia="Times New Roman"/>
          <w:b/>
          <w:bCs/>
          <w:sz w:val="24"/>
          <w:szCs w:val="24"/>
          <w:lang w:eastAsia="ru-RU"/>
        </w:rPr>
        <w:fldChar w:fldCharType="begin"/>
      </w:r>
      <w:r w:rsidRPr="00EB2FA4">
        <w:rPr>
          <w:rFonts w:eastAsia="Times New Roman"/>
          <w:b/>
          <w:bCs/>
          <w:sz w:val="24"/>
          <w:szCs w:val="24"/>
          <w:lang w:eastAsia="ru-RU"/>
        </w:rPr>
        <w:instrText xml:space="preserve"> TOC \o "3-3" \h \z \t "Заголовок 1;1;Заголовок 2;2;Заголовок1;1;Заголовок;1" </w:instrText>
      </w:r>
      <w:r w:rsidRPr="00EB2FA4">
        <w:rPr>
          <w:rFonts w:eastAsia="Times New Roman"/>
          <w:b/>
          <w:bCs/>
          <w:sz w:val="24"/>
          <w:szCs w:val="24"/>
          <w:lang w:eastAsia="ru-RU"/>
        </w:rPr>
        <w:fldChar w:fldCharType="separate"/>
      </w:r>
      <w:hyperlink w:anchor="_Toc163119649" w:history="1">
        <w:r w:rsidR="00EB2FA4" w:rsidRPr="00EB2FA4">
          <w:rPr>
            <w:rStyle w:val="af0"/>
            <w:b/>
            <w:bCs/>
          </w:rPr>
          <w:t>«ПМ.01 ПОДГОТОВКА РАБОЧЕГО МЕСТА, ЛАБОРАТОРНЫХ УСЛОВИЙ СРЕДСТВ ИЗМЕРЕНИЙ, ИМПЫТАТЕЛЬНОГО ОБОРУДОВАНИЯ, ПРОБ И РАСТВОРОВ ДЛЯ ПРОВЕДЕНИЯ ХИМИЧЕСКОГО АНАЛИЗА»</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_Toc163119649 \h </w:instrText>
        </w:r>
        <w:r w:rsidR="00EB2FA4" w:rsidRPr="00EB2FA4">
          <w:rPr>
            <w:b/>
            <w:bCs/>
            <w:webHidden/>
          </w:rPr>
        </w:r>
        <w:r w:rsidR="00EB2FA4" w:rsidRPr="00EB2FA4">
          <w:rPr>
            <w:b/>
            <w:bCs/>
            <w:webHidden/>
          </w:rPr>
          <w:fldChar w:fldCharType="separate"/>
        </w:r>
        <w:r w:rsidR="00EB2FA4" w:rsidRPr="00EB2FA4">
          <w:rPr>
            <w:b/>
            <w:bCs/>
            <w:webHidden/>
          </w:rPr>
          <w:t>2</w:t>
        </w:r>
        <w:r w:rsidR="00EB2FA4" w:rsidRPr="00EB2FA4">
          <w:rPr>
            <w:b/>
            <w:bCs/>
            <w:webHidden/>
          </w:rPr>
          <w:fldChar w:fldCharType="end"/>
        </w:r>
      </w:hyperlink>
    </w:p>
    <w:p w14:paraId="2C469B88" w14:textId="29AB863D" w:rsidR="00EB2FA4" w:rsidRPr="00EB2FA4" w:rsidRDefault="00937AE0">
      <w:pPr>
        <w:pStyle w:val="14"/>
        <w:rPr>
          <w:rFonts w:asciiTheme="minorHAnsi" w:eastAsiaTheme="minorEastAsia" w:hAnsiTheme="minorHAnsi" w:cstheme="minorBidi"/>
          <w:b/>
          <w:bCs/>
          <w:lang w:eastAsia="ru-RU"/>
        </w:rPr>
      </w:pPr>
      <w:hyperlink w:anchor="_Toc163119650" w:history="1">
        <w:r w:rsidR="00EB2FA4" w:rsidRPr="00EB2FA4">
          <w:rPr>
            <w:rStyle w:val="af0"/>
            <w:b/>
            <w:bCs/>
          </w:rPr>
          <w:t>«ПМн.02 ЛАБОРАТОРНЫЙ КОНТРОЛЬ КАЧЕСТВА И БЕЗОПАСНОСТИ СЫРЬЯ, ПОЛУФАБРИКАТОВ И ГОТОВОЙ ПРОДУКЦИИ ДЛЯ ХИМИЧЕСКИХ ОТРАСЛЕЙ»</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_Toc163119650 \h </w:instrText>
        </w:r>
        <w:r w:rsidR="00EB2FA4" w:rsidRPr="00EB2FA4">
          <w:rPr>
            <w:b/>
            <w:bCs/>
            <w:webHidden/>
          </w:rPr>
        </w:r>
        <w:r w:rsidR="00EB2FA4" w:rsidRPr="00EB2FA4">
          <w:rPr>
            <w:b/>
            <w:bCs/>
            <w:webHidden/>
          </w:rPr>
          <w:fldChar w:fldCharType="separate"/>
        </w:r>
        <w:r w:rsidR="00EB2FA4" w:rsidRPr="00EB2FA4">
          <w:rPr>
            <w:b/>
            <w:bCs/>
            <w:webHidden/>
          </w:rPr>
          <w:t>16</w:t>
        </w:r>
        <w:r w:rsidR="00EB2FA4" w:rsidRPr="00EB2FA4">
          <w:rPr>
            <w:b/>
            <w:bCs/>
            <w:webHidden/>
          </w:rPr>
          <w:fldChar w:fldCharType="end"/>
        </w:r>
      </w:hyperlink>
    </w:p>
    <w:p w14:paraId="2BC980CE" w14:textId="168F9154" w:rsidR="00EB2FA4" w:rsidRPr="00EB2FA4" w:rsidRDefault="00937AE0">
      <w:pPr>
        <w:pStyle w:val="14"/>
        <w:rPr>
          <w:rFonts w:asciiTheme="minorHAnsi" w:eastAsiaTheme="minorEastAsia" w:hAnsiTheme="minorHAnsi" w:cstheme="minorBidi"/>
          <w:b/>
          <w:bCs/>
          <w:lang w:eastAsia="ru-RU"/>
        </w:rPr>
      </w:pPr>
      <w:hyperlink w:anchor="_Toc163119651" w:history="1">
        <w:r w:rsidR="00EB2FA4" w:rsidRPr="00EB2FA4">
          <w:rPr>
            <w:rStyle w:val="af0"/>
            <w:b/>
            <w:bCs/>
          </w:rPr>
          <w:t>«ПМн.02</w:t>
        </w:r>
        <w:r w:rsidR="00EB2FA4" w:rsidRPr="00EB2FA4">
          <w:rPr>
            <w:rStyle w:val="af0"/>
            <w:rFonts w:eastAsia="Calibri"/>
            <w:b/>
            <w:bCs/>
          </w:rPr>
          <w:t xml:space="preserve"> ЛАБОРАТОРНЫЙ КОНТРОЛЬ КАЧЕСТВА И БЕЗОПАСНОСТИ СЫРЬЯ, ПОЛУФАБРИКАТОВ И ГОТОВОЙ ПРОДУКЦИИ ДЛЯ БИОХИМИЧЕСКИХ ОТРАСЛЕЙ</w:t>
        </w:r>
        <w:r w:rsidR="00EB2FA4" w:rsidRPr="00EB2FA4">
          <w:rPr>
            <w:rStyle w:val="af0"/>
            <w:b/>
            <w:bCs/>
          </w:rPr>
          <w:t>»</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_Toc163119651 \h </w:instrText>
        </w:r>
        <w:r w:rsidR="00EB2FA4" w:rsidRPr="00EB2FA4">
          <w:rPr>
            <w:b/>
            <w:bCs/>
            <w:webHidden/>
          </w:rPr>
        </w:r>
        <w:r w:rsidR="00EB2FA4" w:rsidRPr="00EB2FA4">
          <w:rPr>
            <w:b/>
            <w:bCs/>
            <w:webHidden/>
          </w:rPr>
          <w:fldChar w:fldCharType="separate"/>
        </w:r>
        <w:r w:rsidR="00EB2FA4" w:rsidRPr="00EB2FA4">
          <w:rPr>
            <w:b/>
            <w:bCs/>
            <w:webHidden/>
          </w:rPr>
          <w:t>35</w:t>
        </w:r>
        <w:r w:rsidR="00EB2FA4" w:rsidRPr="00EB2FA4">
          <w:rPr>
            <w:b/>
            <w:bCs/>
            <w:webHidden/>
          </w:rPr>
          <w:fldChar w:fldCharType="end"/>
        </w:r>
      </w:hyperlink>
    </w:p>
    <w:p w14:paraId="6C5F34DA" w14:textId="02CD274D" w:rsidR="00EB2FA4" w:rsidRPr="00EB2FA4" w:rsidRDefault="00937AE0">
      <w:pPr>
        <w:pStyle w:val="14"/>
        <w:rPr>
          <w:rFonts w:asciiTheme="minorHAnsi" w:eastAsiaTheme="minorEastAsia" w:hAnsiTheme="minorHAnsi" w:cstheme="minorBidi"/>
          <w:b/>
          <w:bCs/>
          <w:lang w:eastAsia="ru-RU"/>
        </w:rPr>
      </w:pPr>
      <w:hyperlink w:anchor="_Toc163119652" w:history="1">
        <w:r w:rsidR="00EB2FA4" w:rsidRPr="00EB2FA4">
          <w:rPr>
            <w:rStyle w:val="af0"/>
            <w:b/>
            <w:bCs/>
          </w:rPr>
          <w:t>«ПМн.02 ОСУЩЕСТВЛЕНИЕ ЭКОЛОГИЧЕСКОГО КОНТРОЛЯ ПРИРОДНЫХ ОБЪЕКТОВ, ПРОИЗВОДСТВА И ТЕХНОЛОГИЧЕСКОГО ПРОЦЕССА»</w:t>
        </w:r>
        <w:r w:rsidR="00EB2FA4" w:rsidRPr="00EB2FA4">
          <w:rPr>
            <w:b/>
            <w:bCs/>
            <w:webHidden/>
          </w:rPr>
          <w:tab/>
        </w:r>
        <w:r w:rsidR="00EB2FA4" w:rsidRPr="00EB2FA4">
          <w:rPr>
            <w:b/>
            <w:bCs/>
            <w:webHidden/>
          </w:rPr>
          <w:fldChar w:fldCharType="begin"/>
        </w:r>
        <w:r w:rsidR="00EB2FA4" w:rsidRPr="00EB2FA4">
          <w:rPr>
            <w:b/>
            <w:bCs/>
            <w:webHidden/>
          </w:rPr>
          <w:instrText xml:space="preserve"> PAGEREF _Toc163119652 \h </w:instrText>
        </w:r>
        <w:r w:rsidR="00EB2FA4" w:rsidRPr="00EB2FA4">
          <w:rPr>
            <w:b/>
            <w:bCs/>
            <w:webHidden/>
          </w:rPr>
        </w:r>
        <w:r w:rsidR="00EB2FA4" w:rsidRPr="00EB2FA4">
          <w:rPr>
            <w:b/>
            <w:bCs/>
            <w:webHidden/>
          </w:rPr>
          <w:fldChar w:fldCharType="separate"/>
        </w:r>
        <w:r w:rsidR="00EB2FA4" w:rsidRPr="00EB2FA4">
          <w:rPr>
            <w:b/>
            <w:bCs/>
            <w:webHidden/>
          </w:rPr>
          <w:t>54</w:t>
        </w:r>
        <w:r w:rsidR="00EB2FA4" w:rsidRPr="00EB2FA4">
          <w:rPr>
            <w:b/>
            <w:bCs/>
            <w:webHidden/>
          </w:rPr>
          <w:fldChar w:fldCharType="end"/>
        </w:r>
      </w:hyperlink>
    </w:p>
    <w:p w14:paraId="0D874099" w14:textId="4DD02169" w:rsidR="00D62E42" w:rsidRPr="00D62E42" w:rsidRDefault="00896BB3" w:rsidP="00D62E42">
      <w:pPr>
        <w:pStyle w:val="14"/>
        <w:rPr>
          <w:rFonts w:asciiTheme="minorHAnsi" w:eastAsiaTheme="minorEastAsia" w:hAnsiTheme="minorHAnsi" w:cstheme="minorBidi"/>
          <w:b/>
          <w:bCs/>
          <w:lang w:eastAsia="ru-RU"/>
        </w:rPr>
      </w:pPr>
      <w:r w:rsidRPr="00EB2FA4">
        <w:rPr>
          <w:rFonts w:eastAsia="Times New Roman"/>
          <w:b/>
          <w:bCs/>
          <w:sz w:val="24"/>
          <w:szCs w:val="24"/>
          <w:lang w:eastAsia="ru-RU"/>
        </w:rPr>
        <w:fldChar w:fldCharType="end"/>
      </w:r>
    </w:p>
    <w:p w14:paraId="15516DDC" w14:textId="18C5DE7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46F260A5" w14:textId="5B7285C3" w:rsidR="008018C7" w:rsidRDefault="008018C7" w:rsidP="00EB2FA4">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B7A54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7E02">
        <w:rPr>
          <w:rFonts w:ascii="Times New Roman" w:hAnsi="Times New Roman" w:cs="Times New Roman"/>
          <w:b/>
          <w:bCs/>
          <w:sz w:val="24"/>
          <w:szCs w:val="24"/>
        </w:rPr>
        <w:t>4</w:t>
      </w:r>
      <w:r w:rsidR="00D23F9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6DB3426" w14:textId="3A470089" w:rsidR="00502F97" w:rsidRPr="00144AFD" w:rsidRDefault="00502F97" w:rsidP="00144AFD">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1.1</w:t>
      </w:r>
    </w:p>
    <w:p w14:paraId="1E2581E7" w14:textId="77777777" w:rsidR="00E2748D" w:rsidRPr="00E2748D" w:rsidRDefault="00E2748D" w:rsidP="00E2748D">
      <w:pPr>
        <w:jc w:val="right"/>
        <w:rPr>
          <w:rFonts w:ascii="Times New Roman" w:hAnsi="Times New Roman" w:cs="Times New Roman"/>
          <w:b/>
          <w:bCs/>
          <w:i/>
          <w:sz w:val="24"/>
          <w:szCs w:val="24"/>
        </w:rPr>
      </w:pPr>
      <w:r w:rsidRPr="00E2748D">
        <w:rPr>
          <w:rFonts w:ascii="Times New Roman" w:hAnsi="Times New Roman" w:cs="Times New Roman"/>
          <w:b/>
          <w:bCs/>
          <w:sz w:val="24"/>
          <w:szCs w:val="24"/>
        </w:rPr>
        <w:t xml:space="preserve">к ПОП-П по профессии </w:t>
      </w:r>
      <w:r w:rsidRPr="00E2748D">
        <w:rPr>
          <w:rFonts w:ascii="Times New Roman" w:hAnsi="Times New Roman" w:cs="Times New Roman"/>
          <w:b/>
          <w:bCs/>
          <w:sz w:val="24"/>
          <w:szCs w:val="24"/>
        </w:rPr>
        <w:br/>
        <w:t xml:space="preserve"> 18.01.34 Лаборант по контролю качества сырья, реактивов, промежуточных продуктов, готовой продукции, отходов производства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4EDA8909" w14:textId="4CFB980C" w:rsidR="002A7E02" w:rsidRPr="008F578C" w:rsidRDefault="00D32F37"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802A70B" w14:textId="5BE7DFB1" w:rsidR="00E2748D" w:rsidRDefault="002A7E02" w:rsidP="00EB2FA4">
      <w:pPr>
        <w:pStyle w:val="1"/>
      </w:pPr>
      <w:bookmarkStart w:id="3" w:name="_Toc163119649"/>
      <w:r w:rsidRPr="002A7E02">
        <w:t>«</w:t>
      </w:r>
      <w:r w:rsidR="00144AFD">
        <w:t xml:space="preserve">ПМ.01 </w:t>
      </w:r>
      <w:r w:rsidR="00E2748D">
        <w:t>ПОДГОТОВКА РАБОЧЕГО МЕСТА, ЛАБОРАТОРНЫХ УСЛОВИЙ СРЕДСТВ ИЗМЕРЕНИЙ, ИМПЫТАТЕЛЬНОГО ОБОРУДОВАНИЯ, ПРОБ И РАСТВОРОВ ДЛЯ ПРОВЕДЕНИЯ ХИМИЧЕСКОГО АНАЛИЗА»</w:t>
      </w:r>
      <w:bookmarkEnd w:id="3"/>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E2748D">
      <w:pPr>
        <w:spacing w:line="360" w:lineRule="auto"/>
        <w:rPr>
          <w:rFonts w:ascii="Times New Roman" w:hAnsi="Times New Roman" w:cs="Times New Roman"/>
          <w:sz w:val="24"/>
          <w:szCs w:val="24"/>
        </w:rPr>
      </w:pPr>
    </w:p>
    <w:p w14:paraId="70F752F4" w14:textId="449E8559" w:rsidR="00B766E1" w:rsidRDefault="00F53FDC" w:rsidP="00EB2FA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106E76C2" w14:textId="77777777" w:rsidR="00EB2FA4" w:rsidRDefault="00EB2FA4" w:rsidP="00EB2FA4">
      <w:pPr>
        <w:jc w:val="center"/>
        <w:rPr>
          <w:rFonts w:ascii="Times New Roman" w:hAnsi="Times New Roman" w:cs="Times New Roman"/>
          <w:b/>
          <w:bCs/>
          <w:sz w:val="24"/>
          <w:szCs w:val="24"/>
        </w:rPr>
      </w:pPr>
    </w:p>
    <w:p w14:paraId="00064FCE" w14:textId="77777777" w:rsidR="00144AFD" w:rsidRPr="00E2748D" w:rsidRDefault="00144AFD" w:rsidP="00E2748D">
      <w:pPr>
        <w:jc w:val="center"/>
        <w:rPr>
          <w:rFonts w:ascii="Times New Roman" w:hAnsi="Times New Roman" w:cs="Times New Roman"/>
          <w:b/>
          <w:bCs/>
          <w:sz w:val="24"/>
          <w:szCs w:val="24"/>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62E42">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B3A164A" w14:textId="7CFF9F11" w:rsidR="00B766E1" w:rsidRPr="00B766E1" w:rsidRDefault="00937AE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bookmarkStart w:id="4" w:name="_Hlk162511193"/>
        <w:r w:rsidR="00B766E1" w:rsidRPr="00B766E1">
          <w:rPr>
            <w:rStyle w:val="af0"/>
            <w:i w:val="0"/>
            <w:iCs w:val="0"/>
          </w:rPr>
          <w:t>«</w:t>
        </w:r>
        <w:r w:rsidR="00D96AB4" w:rsidRPr="00D96AB4">
          <w:rPr>
            <w:rStyle w:val="af0"/>
            <w:i w:val="0"/>
            <w:iCs w:val="0"/>
          </w:rPr>
          <w:t>ПМ</w:t>
        </w:r>
        <w:r w:rsidR="00D96AB4">
          <w:rPr>
            <w:rStyle w:val="af0"/>
            <w:i w:val="0"/>
            <w:iCs w:val="0"/>
          </w:rPr>
          <w:t xml:space="preserve">.01 </w:t>
        </w:r>
        <w:r w:rsidR="00E2748D" w:rsidRPr="00E2748D">
          <w:rPr>
            <w:rStyle w:val="af0"/>
            <w:i w:val="0"/>
            <w:iCs w:val="0"/>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00945484">
          <w:rPr>
            <w:rStyle w:val="af0"/>
            <w:i w:val="0"/>
            <w:iCs w:val="0"/>
          </w:rPr>
          <w:t>»</w:t>
        </w:r>
        <w:r w:rsidR="00B766E1" w:rsidRPr="00B766E1">
          <w:rPr>
            <w:i w:val="0"/>
            <w:iCs w:val="0"/>
            <w:webHidden/>
          </w:rPr>
          <w:tab/>
        </w:r>
        <w:bookmarkEnd w:id="4"/>
      </w:hyperlink>
    </w:p>
    <w:p w14:paraId="4E75BACC" w14:textId="4162212E" w:rsidR="00B766E1" w:rsidRPr="00B766E1" w:rsidRDefault="00937AE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37AE0" w:rsidP="00D62E42">
      <w:pPr>
        <w:pStyle w:val="14"/>
        <w:rPr>
          <w:rFonts w:asciiTheme="minorHAnsi" w:eastAsiaTheme="minorEastAsia" w:hAnsiTheme="minorHAnsi" w:cstheme="minorBidi"/>
          <w:b/>
          <w:bCs/>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37AE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37AE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37AE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937AE0" w:rsidP="00D62E42">
      <w:pPr>
        <w:pStyle w:val="14"/>
        <w:rPr>
          <w:rFonts w:asciiTheme="minorHAnsi" w:eastAsiaTheme="minorEastAsia" w:hAnsiTheme="minorHAnsi" w:cstheme="minorBidi"/>
          <w:b/>
          <w:bCs/>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37AE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37AE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37AE0" w:rsidP="00D62E42">
      <w:pPr>
        <w:pStyle w:val="14"/>
        <w:rPr>
          <w:rFonts w:asciiTheme="minorHAnsi" w:eastAsiaTheme="minorEastAsia" w:hAnsiTheme="minorHAnsi" w:cstheme="minorBidi"/>
          <w:b/>
          <w:bCs/>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4F775347" w:rsidR="00A97A9D" w:rsidRPr="00D9249C" w:rsidRDefault="00A97A9D" w:rsidP="00A97A9D">
      <w:pPr>
        <w:pStyle w:val="1d"/>
        <w:jc w:val="center"/>
        <w:rPr>
          <w:rFonts w:eastAsia="Segoe UI"/>
          <w:lang w:val="ru-RU"/>
        </w:rPr>
      </w:pPr>
      <w:r w:rsidRPr="00D9249C">
        <w:rPr>
          <w:rFonts w:eastAsia="Segoe UI"/>
          <w:lang w:val="ru-RU"/>
        </w:rPr>
        <w:t xml:space="preserve">«ПМ.01 </w:t>
      </w:r>
      <w:r w:rsidR="00E2748D" w:rsidRPr="00D9249C">
        <w:rPr>
          <w:rFonts w:eastAsia="Segoe UI"/>
          <w:lang w:val="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Pr="00D9249C">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789B85A"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E2748D" w:rsidRPr="00E2748D">
        <w:rPr>
          <w:rFonts w:ascii="Times New Roman" w:eastAsia="Times New Roman" w:hAnsi="Times New Roman" w:cs="Times New Roman"/>
          <w:sz w:val="24"/>
          <w:szCs w:val="24"/>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3FAD09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806"/>
        <w:gridCol w:w="2959"/>
        <w:gridCol w:w="2767"/>
      </w:tblGrid>
      <w:tr w:rsidR="00E52263" w:rsidRPr="000E591D" w14:paraId="79A6D897" w14:textId="77777777" w:rsidTr="00D5575F">
        <w:tc>
          <w:tcPr>
            <w:tcW w:w="11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C2A3100" w14:textId="77777777" w:rsidR="00E52263" w:rsidRPr="00C759B7" w:rsidRDefault="00E52263" w:rsidP="0014732F">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D5575F" w:rsidRPr="000E591D" w14:paraId="2F76FF93" w14:textId="77777777" w:rsidTr="00D5575F">
        <w:tc>
          <w:tcPr>
            <w:tcW w:w="1127" w:type="dxa"/>
            <w:tcBorders>
              <w:top w:val="single" w:sz="4" w:space="0" w:color="auto"/>
              <w:left w:val="single" w:sz="4" w:space="0" w:color="auto"/>
              <w:right w:val="single" w:sz="4" w:space="0" w:color="auto"/>
            </w:tcBorders>
          </w:tcPr>
          <w:p w14:paraId="10D001FC" w14:textId="7A8A8A60" w:rsidR="00D5575F" w:rsidRPr="00C13371" w:rsidRDefault="00D5575F" w:rsidP="00D5575F">
            <w:pPr>
              <w:rPr>
                <w:rFonts w:ascii="Times New Roman" w:hAnsi="Times New Roman" w:cs="Times New Roman"/>
                <w:bCs/>
                <w:sz w:val="24"/>
                <w:szCs w:val="24"/>
              </w:rPr>
            </w:pPr>
            <w:r w:rsidRPr="00C13371">
              <w:rPr>
                <w:rFonts w:ascii="Times New Roman" w:hAnsi="Times New Roman" w:cs="Times New Roman"/>
                <w:bCs/>
                <w:sz w:val="24"/>
                <w:szCs w:val="24"/>
              </w:rPr>
              <w:t>ОК</w:t>
            </w:r>
            <w:r w:rsidR="003E2CDC">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6CDB0639" w14:textId="51F24C1E"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F548C">
              <w:rPr>
                <w:rFonts w:ascii="Times New Roman" w:hAnsi="Times New Roman" w:cs="Times New Roman"/>
                <w:bCs/>
                <w:iCs/>
                <w:sz w:val="24"/>
                <w:szCs w:val="24"/>
              </w:rPr>
              <w:t>;</w:t>
            </w:r>
          </w:p>
          <w:p w14:paraId="204B47B3" w14:textId="77777777" w:rsidR="004F548C"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sidR="004F548C">
              <w:rPr>
                <w:rFonts w:ascii="Times New Roman" w:hAnsi="Times New Roman" w:cs="Times New Roman"/>
                <w:bCs/>
                <w:iCs/>
                <w:sz w:val="24"/>
                <w:szCs w:val="24"/>
              </w:rPr>
              <w:t>;</w:t>
            </w:r>
          </w:p>
          <w:p w14:paraId="298A9AF1" w14:textId="40F0907D"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sidR="004F548C">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566C81F" w14:textId="67E3E087"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sidR="004F548C">
              <w:rPr>
                <w:rFonts w:ascii="Times New Roman" w:hAnsi="Times New Roman" w:cs="Times New Roman"/>
                <w:bCs/>
                <w:iCs/>
                <w:sz w:val="24"/>
                <w:szCs w:val="24"/>
              </w:rPr>
              <w:t>;</w:t>
            </w:r>
          </w:p>
          <w:p w14:paraId="13182C6C" w14:textId="2C299913"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sidR="004F548C">
              <w:rPr>
                <w:rFonts w:ascii="Times New Roman" w:hAnsi="Times New Roman" w:cs="Times New Roman"/>
                <w:bCs/>
                <w:iCs/>
                <w:sz w:val="24"/>
                <w:szCs w:val="24"/>
              </w:rPr>
              <w:t>;</w:t>
            </w:r>
          </w:p>
          <w:p w14:paraId="16E8CE08" w14:textId="52E2354F" w:rsidR="00D5575F" w:rsidRPr="00C13371" w:rsidRDefault="00D5575F" w:rsidP="00D5575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sidR="004F548C">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C759B7">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CA8D80" w14:textId="362466B6"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C759B7">
              <w:rPr>
                <w:rFonts w:ascii="Times New Roman" w:hAnsi="Times New Roman" w:cs="Times New Roman"/>
                <w:bCs/>
                <w:iCs/>
                <w:sz w:val="24"/>
                <w:szCs w:val="24"/>
              </w:rPr>
              <w:t>;</w:t>
            </w:r>
          </w:p>
          <w:p w14:paraId="25A36C33" w14:textId="2D853620"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C759B7">
              <w:rPr>
                <w:rFonts w:ascii="Times New Roman" w:hAnsi="Times New Roman" w:cs="Times New Roman"/>
                <w:bCs/>
                <w:iCs/>
                <w:sz w:val="24"/>
                <w:szCs w:val="24"/>
              </w:rPr>
              <w:t>;</w:t>
            </w:r>
          </w:p>
          <w:p w14:paraId="097AAE62" w14:textId="6A7A3394"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sidR="00C759B7">
              <w:rPr>
                <w:rFonts w:ascii="Times New Roman" w:hAnsi="Times New Roman" w:cs="Times New Roman"/>
                <w:bCs/>
                <w:iCs/>
                <w:sz w:val="24"/>
                <w:szCs w:val="24"/>
              </w:rPr>
              <w:t>;</w:t>
            </w:r>
          </w:p>
          <w:p w14:paraId="7C34C632" w14:textId="6D199951" w:rsidR="00D5575F" w:rsidRPr="00C13371" w:rsidRDefault="00D5575F" w:rsidP="00D5575F">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FA45C56" w14:textId="77777777" w:rsidR="00D5575F" w:rsidRPr="00C759B7" w:rsidRDefault="00D5575F" w:rsidP="00D5575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73719CB6" w14:textId="77777777" w:rsidTr="00D5575F">
        <w:tc>
          <w:tcPr>
            <w:tcW w:w="1127" w:type="dxa"/>
            <w:tcBorders>
              <w:left w:val="single" w:sz="4" w:space="0" w:color="auto"/>
              <w:bottom w:val="single" w:sz="4" w:space="0" w:color="auto"/>
              <w:right w:val="single" w:sz="4" w:space="0" w:color="auto"/>
            </w:tcBorders>
          </w:tcPr>
          <w:p w14:paraId="494C0E47" w14:textId="58981949" w:rsidR="00863354" w:rsidRDefault="00863354" w:rsidP="00863354">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3E2CDC">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57F736BD" w14:textId="6DA513E2"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5CC876C" w14:textId="229D7239"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взаимодействовать с коллегами,</w:t>
            </w:r>
            <w:r w:rsidR="00347160">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273F49B" w14:textId="4E3BE48C"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57BA4E5" w14:textId="0B958B99" w:rsidR="00863354" w:rsidRPr="00C759B7" w:rsidRDefault="00347160" w:rsidP="008633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253D3CAE" w14:textId="77777777" w:rsidTr="00D5575F">
        <w:tc>
          <w:tcPr>
            <w:tcW w:w="1127" w:type="dxa"/>
            <w:tcBorders>
              <w:left w:val="single" w:sz="4" w:space="0" w:color="auto"/>
              <w:bottom w:val="single" w:sz="4" w:space="0" w:color="auto"/>
              <w:right w:val="single" w:sz="4" w:space="0" w:color="auto"/>
            </w:tcBorders>
          </w:tcPr>
          <w:p w14:paraId="50AD59B0" w14:textId="1D7CEC3E" w:rsidR="007F50B8" w:rsidRDefault="007F50B8" w:rsidP="007F50B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5C7FDA71" w14:textId="718DD4E3"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FEC0BAD" w14:textId="2F613D82"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0D88B189" w14:textId="4BE6EF11"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00F8566" w14:textId="44B80C1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5568E7B" w14:textId="26C0E40C"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007F50B8" w:rsidRPr="009A1B94">
              <w:rPr>
                <w:rFonts w:ascii="Times New Roman" w:hAnsi="Times New Roman" w:cs="Times New Roman"/>
                <w:bCs/>
                <w:iCs/>
                <w:sz w:val="24"/>
                <w:szCs w:val="24"/>
              </w:rPr>
              <w:t xml:space="preserve"> </w:t>
            </w:r>
          </w:p>
          <w:p w14:paraId="4B853533" w14:textId="59145CF6"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056CAFB" w14:textId="7C41A263"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пути обеспечения ресурсосбережения</w:t>
            </w:r>
          </w:p>
          <w:p w14:paraId="2CB5D6C7" w14:textId="7CFF9A96" w:rsidR="007F50B8" w:rsidRPr="009A1B94" w:rsidRDefault="007F50B8" w:rsidP="007F50B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sidR="00083981">
              <w:rPr>
                <w:rFonts w:ascii="Times New Roman" w:hAnsi="Times New Roman" w:cs="Times New Roman"/>
                <w:bCs/>
                <w:iCs/>
                <w:sz w:val="24"/>
                <w:szCs w:val="24"/>
              </w:rPr>
              <w:t>;</w:t>
            </w:r>
          </w:p>
          <w:p w14:paraId="56FD50BB" w14:textId="78AD53E0"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4A4BA7C" w14:textId="3389B434"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E92EA8F" w14:textId="761DAF0D" w:rsidR="007F50B8" w:rsidRPr="00C759B7" w:rsidRDefault="00347160" w:rsidP="007F5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17D5857E" w14:textId="77777777" w:rsidTr="00D5575F">
        <w:tc>
          <w:tcPr>
            <w:tcW w:w="1127" w:type="dxa"/>
            <w:tcBorders>
              <w:top w:val="single" w:sz="4" w:space="0" w:color="auto"/>
              <w:left w:val="single" w:sz="4" w:space="0" w:color="auto"/>
              <w:right w:val="single" w:sz="4" w:space="0" w:color="auto"/>
            </w:tcBorders>
          </w:tcPr>
          <w:p w14:paraId="058FAC0E" w14:textId="3802A987" w:rsidR="007F50B8" w:rsidRPr="00C13371" w:rsidRDefault="007F50B8" w:rsidP="007F50B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65999532" w14:textId="1BE070F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B456E3">
              <w:rPr>
                <w:rFonts w:ascii="Times New Roman" w:hAnsi="Times New Roman" w:cs="Times New Roman"/>
                <w:bCs/>
                <w:iCs/>
                <w:sz w:val="24"/>
                <w:szCs w:val="24"/>
              </w:rPr>
              <w:t>;</w:t>
            </w:r>
          </w:p>
          <w:p w14:paraId="4FFD9134" w14:textId="063F2F0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DB86343" w14:textId="247B226C"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5C4E658" w14:textId="5C4CB3F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3C84E2E" w14:textId="6346BFB5" w:rsidR="007F50B8" w:rsidRPr="00C13371" w:rsidRDefault="00B456E3" w:rsidP="007F50B8">
            <w:pPr>
              <w:rPr>
                <w:rFonts w:ascii="Times New Roman" w:hAnsi="Times New Roman" w:cs="Times New Roman"/>
                <w:b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2981B4E" w14:textId="26C741A2"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05C7786" w14:textId="38FCA53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66210A4" w14:textId="78B31E5C" w:rsidR="007F50B8" w:rsidRPr="009A1B94"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66C2448" w14:textId="098EDFC9" w:rsidR="007F50B8" w:rsidRPr="00823343"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DB8DBCF" w14:textId="6BD169E7" w:rsidR="007F50B8" w:rsidRPr="00C759B7" w:rsidRDefault="00347160" w:rsidP="0034716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50B8" w14:paraId="6122CDC2" w14:textId="77777777" w:rsidTr="00D5575F">
        <w:trPr>
          <w:trHeight w:val="327"/>
        </w:trPr>
        <w:tc>
          <w:tcPr>
            <w:tcW w:w="1127" w:type="dxa"/>
            <w:tcBorders>
              <w:left w:val="single" w:sz="4" w:space="0" w:color="auto"/>
              <w:right w:val="single" w:sz="4" w:space="0" w:color="auto"/>
            </w:tcBorders>
          </w:tcPr>
          <w:p w14:paraId="756EFED3" w14:textId="2FEB8C7F" w:rsidR="007F50B8" w:rsidRPr="00C13371" w:rsidRDefault="007F50B8" w:rsidP="007F50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00D22FDE">
              <w:rPr>
                <w:rFonts w:ascii="Times New Roman" w:hAnsi="Times New Roman" w:cs="Times New Roman"/>
                <w:bCs/>
                <w:sz w:val="24"/>
                <w:szCs w:val="24"/>
              </w:rPr>
              <w:t>1</w:t>
            </w:r>
          </w:p>
        </w:tc>
        <w:tc>
          <w:tcPr>
            <w:tcW w:w="2843" w:type="dxa"/>
            <w:tcBorders>
              <w:left w:val="single" w:sz="4" w:space="0" w:color="auto"/>
              <w:right w:val="single" w:sz="4" w:space="0" w:color="auto"/>
            </w:tcBorders>
          </w:tcPr>
          <w:p w14:paraId="0C10C593" w14:textId="701F298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выполнять требования правил техники безопасности, норм по охране труда и правил противопожарной защиты при работе в химической лаборатории;</w:t>
            </w:r>
          </w:p>
          <w:p w14:paraId="7A783D57" w14:textId="7F2F38A9"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соблюдать принципы безопасной работы с химическими реактивами, стеклянной посудой и лабораторным оборудованием;</w:t>
            </w:r>
          </w:p>
          <w:p w14:paraId="71D6217F" w14:textId="28E99D0A"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подбирать для работы химическую посуду и лабораторное оборудование необходимого класса точности;</w:t>
            </w:r>
          </w:p>
          <w:p w14:paraId="3ECFFEBF" w14:textId="46ADA982"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применять, мыть и хранить лабораторную посуду;</w:t>
            </w:r>
          </w:p>
          <w:p w14:paraId="4C6CB7BC" w14:textId="0BF5A21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осуществлять сборку лабораторных установок для заданного вида анализа;</w:t>
            </w:r>
          </w:p>
          <w:p w14:paraId="01D172AE" w14:textId="6B04F957"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хранить, использовать и утилизировать реактивы, растворы и материалы в соответствии с инструкциями;</w:t>
            </w:r>
          </w:p>
          <w:p w14:paraId="5B292658" w14:textId="4843D916" w:rsidR="00E2748D" w:rsidRPr="00E2748D"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проводить калибровку применяемой мерной посуды, приборов и аппаратуры в соответствии с инструкциями;</w:t>
            </w:r>
          </w:p>
          <w:p w14:paraId="3E32CC81" w14:textId="0F11456D" w:rsidR="007F50B8" w:rsidRPr="00C13371" w:rsidRDefault="00E2748D" w:rsidP="00E2748D">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 xml:space="preserve">обращаться с оборудованием химико-аналитических </w:t>
            </w:r>
            <w:r w:rsidRPr="00E2748D">
              <w:rPr>
                <w:rFonts w:ascii="Times New Roman" w:hAnsi="Times New Roman" w:cs="Times New Roman"/>
                <w:bCs/>
                <w:sz w:val="24"/>
                <w:szCs w:val="24"/>
              </w:rPr>
              <w:lastRenderedPageBreak/>
              <w:t>лабораторий в соответствии с руководством по эксплуатации.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C520EB7" w14:textId="56BF368D"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2748D">
              <w:rPr>
                <w:rFonts w:ascii="Times New Roman" w:hAnsi="Times New Roman" w:cs="Times New Roman"/>
                <w:bCs/>
                <w:iCs/>
                <w:sz w:val="24"/>
                <w:szCs w:val="24"/>
              </w:rPr>
              <w:t>основные принципы планирования эксперимента, способы выстраивания эффективной работы и распределения рабочего времени;</w:t>
            </w:r>
          </w:p>
          <w:p w14:paraId="530B59EC" w14:textId="14FEB19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при работе с электрооборудованием;</w:t>
            </w:r>
          </w:p>
          <w:p w14:paraId="75858B99" w14:textId="4701EE97"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пожарной безопасности;</w:t>
            </w:r>
          </w:p>
          <w:p w14:paraId="1F4956C2"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принципы и методы безопасного использования и утилизации химических реактивов;</w:t>
            </w:r>
          </w:p>
          <w:p w14:paraId="5B9212C9" w14:textId="79EC439C"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труда при работе с агрессивными средами;</w:t>
            </w:r>
          </w:p>
          <w:p w14:paraId="0DE79FB6" w14:textId="7F5583E2"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требования охраны труда при работе с легковоспламеняющимися и горючими жидкостями;</w:t>
            </w:r>
          </w:p>
          <w:p w14:paraId="09E6B1CF" w14:textId="4647A19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основное назначение, правила использования лабораторной посуды, оборудования;</w:t>
            </w:r>
          </w:p>
          <w:p w14:paraId="723FF783" w14:textId="7E7FF028"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работы с используемым лабораторным оборудованием, аппаратурой и контрольно-измерительными приборами;</w:t>
            </w:r>
          </w:p>
          <w:p w14:paraId="3DDC4169" w14:textId="1B29FFAB"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методы проведения калибровки применяемой мерной посуды, приборов и аппаратуры.</w:t>
            </w:r>
          </w:p>
        </w:tc>
        <w:tc>
          <w:tcPr>
            <w:tcW w:w="2829" w:type="dxa"/>
            <w:tcBorders>
              <w:top w:val="single" w:sz="4" w:space="0" w:color="auto"/>
              <w:left w:val="single" w:sz="4" w:space="0" w:color="auto"/>
              <w:bottom w:val="single" w:sz="4" w:space="0" w:color="auto"/>
              <w:right w:val="single" w:sz="4" w:space="0" w:color="auto"/>
            </w:tcBorders>
          </w:tcPr>
          <w:p w14:paraId="45C63D19" w14:textId="3F53351B" w:rsidR="007F50B8" w:rsidRPr="00C759B7" w:rsidRDefault="00E2748D" w:rsidP="007F50B8">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подготовка рабочего места, лабораторных установок, оборудования и реактивов к проведению химических и физико-химических анализов.</w:t>
            </w:r>
          </w:p>
        </w:tc>
      </w:tr>
      <w:tr w:rsidR="007F50B8" w14:paraId="49FF978E" w14:textId="77777777" w:rsidTr="00D22FDE">
        <w:trPr>
          <w:trHeight w:val="327"/>
        </w:trPr>
        <w:tc>
          <w:tcPr>
            <w:tcW w:w="1127" w:type="dxa"/>
            <w:tcBorders>
              <w:left w:val="single" w:sz="4" w:space="0" w:color="auto"/>
              <w:right w:val="single" w:sz="4" w:space="0" w:color="auto"/>
            </w:tcBorders>
          </w:tcPr>
          <w:p w14:paraId="5BF306AF" w14:textId="7A79B548" w:rsidR="007F50B8" w:rsidRPr="00C13371" w:rsidRDefault="007F50B8" w:rsidP="007F50B8">
            <w:pPr>
              <w:rPr>
                <w:rFonts w:ascii="Times New Roman" w:hAnsi="Times New Roman" w:cs="Times New Roman"/>
                <w:bCs/>
                <w:sz w:val="24"/>
                <w:szCs w:val="24"/>
              </w:rPr>
            </w:pPr>
            <w:r>
              <w:rPr>
                <w:rFonts w:ascii="Times New Roman" w:hAnsi="Times New Roman" w:cs="Times New Roman"/>
                <w:bCs/>
                <w:sz w:val="24"/>
                <w:szCs w:val="24"/>
              </w:rPr>
              <w:t>ПК 1.</w:t>
            </w:r>
            <w:r w:rsidR="00D22FDE">
              <w:rPr>
                <w:rFonts w:ascii="Times New Roman" w:hAnsi="Times New Roman" w:cs="Times New Roman"/>
                <w:bCs/>
                <w:sz w:val="24"/>
                <w:szCs w:val="24"/>
              </w:rPr>
              <w:t>2</w:t>
            </w:r>
          </w:p>
        </w:tc>
        <w:tc>
          <w:tcPr>
            <w:tcW w:w="2843" w:type="dxa"/>
            <w:tcBorders>
              <w:left w:val="single" w:sz="4" w:space="0" w:color="auto"/>
              <w:right w:val="single" w:sz="4" w:space="0" w:color="auto"/>
            </w:tcBorders>
          </w:tcPr>
          <w:p w14:paraId="58F722B8" w14:textId="02F6F8F0"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подготавливать реагенты и материалы, необходимые для проведения анализа;</w:t>
            </w:r>
          </w:p>
          <w:p w14:paraId="1BFBC723" w14:textId="64CBF40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соблюдать правила отбора проб и образцов для проведения анализа химическими и физико-химическими методами;</w:t>
            </w:r>
          </w:p>
          <w:p w14:paraId="25133879" w14:textId="5DBEEA4E"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готовить растворы точной и приблизительной концентрации;</w:t>
            </w:r>
          </w:p>
          <w:p w14:paraId="15544922" w14:textId="567A321C"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готовить растворы с использованием стандарт-титров и ГСО.</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41FF620" w14:textId="482AFBB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химические свойства и назначение применяемых и исследуемых веществ, реагентов;</w:t>
            </w:r>
          </w:p>
          <w:p w14:paraId="193209C3" w14:textId="1892117D"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отбора проб и образцов для проведения анализа химическими и физико-химическими методами;</w:t>
            </w:r>
          </w:p>
          <w:p w14:paraId="2FAD330A" w14:textId="70582311"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приготовления растворов точной и приблизительной концентрации;</w:t>
            </w:r>
          </w:p>
          <w:p w14:paraId="228BDF20" w14:textId="1E60A25B"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правила работы с стандарт-титрами;</w:t>
            </w:r>
          </w:p>
          <w:p w14:paraId="6AFB95F4"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правила работы с государственными стандартными образцами (ГСО);</w:t>
            </w:r>
          </w:p>
          <w:p w14:paraId="5D8663DC" w14:textId="6DECA0EF" w:rsidR="007F50B8"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нормативную документацию, относящуюся к контролю состава и свойств материалов с использованием химических и физико-химических методов анализа.</w:t>
            </w:r>
          </w:p>
        </w:tc>
        <w:tc>
          <w:tcPr>
            <w:tcW w:w="2829" w:type="dxa"/>
            <w:tcBorders>
              <w:top w:val="single" w:sz="4" w:space="0" w:color="auto"/>
              <w:left w:val="single" w:sz="4" w:space="0" w:color="auto"/>
              <w:bottom w:val="single" w:sz="4" w:space="0" w:color="auto"/>
              <w:right w:val="single" w:sz="4" w:space="0" w:color="auto"/>
            </w:tcBorders>
          </w:tcPr>
          <w:p w14:paraId="07B1C5D8" w14:textId="65CAE66A" w:rsidR="007F50B8" w:rsidRPr="00C759B7" w:rsidRDefault="00E2748D" w:rsidP="007F50B8">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D22FDE" w14:paraId="00948085" w14:textId="77777777" w:rsidTr="00D5575F">
        <w:trPr>
          <w:trHeight w:val="327"/>
        </w:trPr>
        <w:tc>
          <w:tcPr>
            <w:tcW w:w="1127" w:type="dxa"/>
            <w:tcBorders>
              <w:left w:val="single" w:sz="4" w:space="0" w:color="auto"/>
              <w:bottom w:val="single" w:sz="4" w:space="0" w:color="auto"/>
              <w:right w:val="single" w:sz="4" w:space="0" w:color="auto"/>
            </w:tcBorders>
          </w:tcPr>
          <w:p w14:paraId="6EDE78E2" w14:textId="2A2C807F" w:rsidR="00D22FDE" w:rsidRDefault="00D22FDE" w:rsidP="007F50B8">
            <w:pPr>
              <w:rPr>
                <w:rFonts w:ascii="Times New Roman" w:hAnsi="Times New Roman" w:cs="Times New Roman"/>
                <w:bCs/>
                <w:sz w:val="24"/>
                <w:szCs w:val="24"/>
              </w:rPr>
            </w:pPr>
            <w:r>
              <w:rPr>
                <w:rFonts w:ascii="Times New Roman" w:hAnsi="Times New Roman" w:cs="Times New Roman"/>
                <w:bCs/>
                <w:sz w:val="24"/>
                <w:szCs w:val="24"/>
              </w:rPr>
              <w:t>ПК 1.3</w:t>
            </w:r>
          </w:p>
        </w:tc>
        <w:tc>
          <w:tcPr>
            <w:tcW w:w="2843" w:type="dxa"/>
            <w:tcBorders>
              <w:left w:val="single" w:sz="4" w:space="0" w:color="auto"/>
              <w:bottom w:val="single" w:sz="4" w:space="0" w:color="auto"/>
              <w:right w:val="single" w:sz="4" w:space="0" w:color="auto"/>
            </w:tcBorders>
          </w:tcPr>
          <w:p w14:paraId="31287A62" w14:textId="0583D96E"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документировать условия проведения химических и физико-химических испытаний;</w:t>
            </w:r>
          </w:p>
          <w:p w14:paraId="78EBDA8A" w14:textId="77777777" w:rsidR="00E2748D" w:rsidRPr="00E2748D" w:rsidRDefault="00E2748D" w:rsidP="00E2748D">
            <w:pPr>
              <w:rPr>
                <w:rFonts w:ascii="Times New Roman" w:hAnsi="Times New Roman" w:cs="Times New Roman"/>
                <w:bCs/>
                <w:iCs/>
                <w:sz w:val="24"/>
                <w:szCs w:val="24"/>
              </w:rPr>
            </w:pPr>
            <w:r w:rsidRPr="00E2748D">
              <w:rPr>
                <w:rFonts w:ascii="Times New Roman" w:hAnsi="Times New Roman" w:cs="Times New Roman"/>
                <w:bCs/>
                <w:iCs/>
                <w:sz w:val="24"/>
                <w:szCs w:val="24"/>
              </w:rPr>
              <w:t>регистрировать исходные параметры объектов испытаний и химических реактивов;</w:t>
            </w:r>
          </w:p>
          <w:p w14:paraId="0B2BDEEA" w14:textId="5E96D566" w:rsidR="00E2748D" w:rsidRPr="00E2748D"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вести учет образцов, реактивов, химической посуды и оборудования;</w:t>
            </w:r>
          </w:p>
          <w:p w14:paraId="67D068D1" w14:textId="2D9A48EC" w:rsidR="00D22FDE" w:rsidRPr="00823343" w:rsidRDefault="00E2748D" w:rsidP="00E274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2748D">
              <w:rPr>
                <w:rFonts w:ascii="Times New Roman" w:hAnsi="Times New Roman" w:cs="Times New Roman"/>
                <w:bCs/>
                <w:iCs/>
                <w:sz w:val="24"/>
                <w:szCs w:val="24"/>
              </w:rPr>
              <w:t>осуществлять ведение лабораторных журналов и карт в том числе с применением сетевых компьютерных технологии, стандартных офисных приложений.</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06089CE" w14:textId="07C2BF8A"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правила документооборота, правила ведения технической документации;</w:t>
            </w:r>
          </w:p>
          <w:p w14:paraId="6293512A" w14:textId="4B811BBD"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требования к условиям проведения химических и физико-химических испытаний;</w:t>
            </w:r>
          </w:p>
          <w:p w14:paraId="4151F75D" w14:textId="54F2A346" w:rsidR="00C144B8" w:rsidRPr="00C144B8" w:rsidRDefault="00C144B8" w:rsidP="00C144B8">
            <w:pPr>
              <w:rPr>
                <w:rFonts w:ascii="Times New Roman" w:hAnsi="Times New Roman" w:cs="Times New Roman"/>
                <w:sz w:val="24"/>
                <w:szCs w:val="24"/>
              </w:rPr>
            </w:pPr>
            <w:r>
              <w:rPr>
                <w:rFonts w:ascii="Times New Roman" w:hAnsi="Times New Roman" w:cs="Times New Roman"/>
                <w:sz w:val="24"/>
                <w:szCs w:val="24"/>
              </w:rPr>
              <w:t xml:space="preserve">- </w:t>
            </w:r>
            <w:r w:rsidRPr="00C144B8">
              <w:rPr>
                <w:rFonts w:ascii="Times New Roman" w:hAnsi="Times New Roman" w:cs="Times New Roman"/>
                <w:sz w:val="24"/>
                <w:szCs w:val="24"/>
              </w:rPr>
              <w:t>требования к регистрации образцов, реактивов, химической посуды и оборудования.</w:t>
            </w:r>
          </w:p>
        </w:tc>
        <w:tc>
          <w:tcPr>
            <w:tcW w:w="2829" w:type="dxa"/>
            <w:tcBorders>
              <w:top w:val="single" w:sz="4" w:space="0" w:color="auto"/>
              <w:left w:val="single" w:sz="4" w:space="0" w:color="auto"/>
              <w:bottom w:val="single" w:sz="4" w:space="0" w:color="auto"/>
              <w:right w:val="single" w:sz="4" w:space="0" w:color="auto"/>
            </w:tcBorders>
          </w:tcPr>
          <w:p w14:paraId="008B71AC" w14:textId="63022E52" w:rsidR="00D22FDE" w:rsidRPr="00823343" w:rsidRDefault="00E2748D" w:rsidP="00F005D6">
            <w:pPr>
              <w:rPr>
                <w:rFonts w:ascii="Times New Roman" w:hAnsi="Times New Roman" w:cs="Times New Roman"/>
                <w:bCs/>
                <w:sz w:val="24"/>
                <w:szCs w:val="24"/>
              </w:rPr>
            </w:pPr>
            <w:r>
              <w:rPr>
                <w:rFonts w:ascii="Times New Roman" w:hAnsi="Times New Roman" w:cs="Times New Roman"/>
                <w:bCs/>
                <w:sz w:val="24"/>
                <w:szCs w:val="24"/>
              </w:rPr>
              <w:t xml:space="preserve">- </w:t>
            </w:r>
            <w:r w:rsidRPr="00E2748D">
              <w:rPr>
                <w:rFonts w:ascii="Times New Roman" w:hAnsi="Times New Roman" w:cs="Times New Roman"/>
                <w:bCs/>
                <w:sz w:val="24"/>
                <w:szCs w:val="24"/>
              </w:rPr>
              <w:t>ведение лабораторных журналов и карт в соответствии с действующей нормативной документацией.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0E591D" w14:paraId="39163825" w14:textId="77777777" w:rsidTr="005B3F28">
        <w:trPr>
          <w:trHeight w:val="23"/>
        </w:trPr>
        <w:tc>
          <w:tcPr>
            <w:tcW w:w="2460" w:type="pct"/>
            <w:vAlign w:val="center"/>
          </w:tcPr>
          <w:p w14:paraId="7DC639E9" w14:textId="77777777" w:rsidR="00D15991" w:rsidRPr="00C13371" w:rsidRDefault="00D15991"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A500A3"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15991" w:rsidRPr="000E591D" w14:paraId="43D388B3" w14:textId="77777777" w:rsidTr="005B3F28">
        <w:trPr>
          <w:trHeight w:val="23"/>
        </w:trPr>
        <w:tc>
          <w:tcPr>
            <w:tcW w:w="2460" w:type="pct"/>
            <w:vAlign w:val="center"/>
          </w:tcPr>
          <w:p w14:paraId="2474AF7F" w14:textId="77777777" w:rsidR="00D15991" w:rsidRPr="00761C2A" w:rsidRDefault="00D15991" w:rsidP="005B3F28">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2B7D5CA0" w14:textId="3A503CA4" w:rsidR="00D15991" w:rsidRPr="00C144B8"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3573687" w14:textId="6E60FB7C" w:rsidR="00D15991" w:rsidRPr="00C144B8"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D15991" w:rsidRPr="000E591D" w14:paraId="16A8A277" w14:textId="77777777" w:rsidTr="005B3F28">
        <w:trPr>
          <w:trHeight w:val="23"/>
        </w:trPr>
        <w:tc>
          <w:tcPr>
            <w:tcW w:w="2460" w:type="pct"/>
            <w:vAlign w:val="center"/>
          </w:tcPr>
          <w:p w14:paraId="25300296"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DDFF9E0" w14:textId="199CBF4E" w:rsidR="00D15991" w:rsidRPr="00C13371" w:rsidRDefault="00D15991" w:rsidP="005B3F28">
            <w:pPr>
              <w:jc w:val="center"/>
              <w:rPr>
                <w:rFonts w:ascii="Times New Roman" w:hAnsi="Times New Roman" w:cs="Times New Roman"/>
                <w:bCs/>
                <w:sz w:val="24"/>
                <w:szCs w:val="24"/>
              </w:rPr>
            </w:pPr>
          </w:p>
        </w:tc>
        <w:tc>
          <w:tcPr>
            <w:tcW w:w="1345" w:type="pct"/>
            <w:vAlign w:val="center"/>
          </w:tcPr>
          <w:p w14:paraId="5481E7DB" w14:textId="2D63E589" w:rsidR="00D15991" w:rsidRPr="00C13371" w:rsidRDefault="00D15991" w:rsidP="005B3F28">
            <w:pPr>
              <w:jc w:val="center"/>
              <w:rPr>
                <w:rFonts w:ascii="Times New Roman" w:hAnsi="Times New Roman" w:cs="Times New Roman"/>
                <w:bCs/>
                <w:sz w:val="24"/>
                <w:szCs w:val="24"/>
              </w:rPr>
            </w:pPr>
          </w:p>
        </w:tc>
      </w:tr>
      <w:tr w:rsidR="00D15991" w:rsidRPr="000E591D" w14:paraId="2F619462" w14:textId="77777777" w:rsidTr="005B3F28">
        <w:trPr>
          <w:trHeight w:val="23"/>
        </w:trPr>
        <w:tc>
          <w:tcPr>
            <w:tcW w:w="2460" w:type="pct"/>
            <w:vAlign w:val="center"/>
          </w:tcPr>
          <w:p w14:paraId="5E6D63E7"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59E895C" w14:textId="4A8E5C1E" w:rsidR="00D15991" w:rsidRPr="00C13371"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E084C3D" w14:textId="6AF41127" w:rsidR="00D15991" w:rsidRPr="00C13371"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D15991" w:rsidRPr="000E591D" w14:paraId="62D9F005" w14:textId="77777777" w:rsidTr="005B3F28">
        <w:trPr>
          <w:trHeight w:val="23"/>
        </w:trPr>
        <w:tc>
          <w:tcPr>
            <w:tcW w:w="2460" w:type="pct"/>
            <w:vAlign w:val="center"/>
          </w:tcPr>
          <w:p w14:paraId="4D862D5F"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F877113" w14:textId="27C28134"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A09BE64" w14:textId="7D3FCDF2"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D15991" w:rsidRPr="000E591D" w14:paraId="7B254B95" w14:textId="77777777" w:rsidTr="005B3F28">
        <w:trPr>
          <w:trHeight w:val="23"/>
        </w:trPr>
        <w:tc>
          <w:tcPr>
            <w:tcW w:w="2460" w:type="pct"/>
            <w:vAlign w:val="center"/>
          </w:tcPr>
          <w:p w14:paraId="5DD9ED05" w14:textId="77777777" w:rsidR="00D15991" w:rsidRPr="00C13371" w:rsidRDefault="00D15991" w:rsidP="005B3F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C66C6AA" w14:textId="7732ED8A"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DE0262C" w14:textId="4C7B3849" w:rsidR="00D15991" w:rsidRPr="003B4375" w:rsidRDefault="008D20E5"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D15991" w:rsidRPr="000E591D" w14:paraId="5135CDC8" w14:textId="77777777" w:rsidTr="005B3F28">
        <w:trPr>
          <w:trHeight w:val="23"/>
        </w:trPr>
        <w:tc>
          <w:tcPr>
            <w:tcW w:w="2460" w:type="pct"/>
            <w:vAlign w:val="center"/>
          </w:tcPr>
          <w:p w14:paraId="60D19F05" w14:textId="77777777" w:rsidR="00D15991" w:rsidRPr="00EF23DF" w:rsidRDefault="00D15991" w:rsidP="005B3F28">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64CE6173" w14:textId="2ED9F2BA" w:rsidR="00D15991" w:rsidRPr="00EF23DF" w:rsidRDefault="00D15991" w:rsidP="005B3F28">
            <w:pPr>
              <w:jc w:val="center"/>
              <w:rPr>
                <w:rFonts w:ascii="Times New Roman" w:hAnsi="Times New Roman" w:cs="Times New Roman"/>
                <w:bCs/>
                <w:sz w:val="24"/>
                <w:szCs w:val="24"/>
              </w:rPr>
            </w:pPr>
          </w:p>
        </w:tc>
        <w:tc>
          <w:tcPr>
            <w:tcW w:w="1345" w:type="pct"/>
            <w:vAlign w:val="center"/>
          </w:tcPr>
          <w:p w14:paraId="5C7D626D" w14:textId="7A41928C" w:rsidR="00D15991" w:rsidRPr="00EF23DF"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EF23DF" w:rsidRDefault="00D15991" w:rsidP="005B3F28">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454B6378" w14:textId="334C2155" w:rsidR="00D15991" w:rsidRPr="00EF23DF" w:rsidRDefault="008D20E5" w:rsidP="005B3F28">
            <w:pPr>
              <w:jc w:val="center"/>
              <w:rPr>
                <w:rFonts w:ascii="Times New Roman" w:hAnsi="Times New Roman" w:cs="Times New Roman"/>
                <w:b/>
                <w:sz w:val="24"/>
                <w:szCs w:val="24"/>
              </w:rPr>
            </w:pPr>
            <w:r>
              <w:rPr>
                <w:rFonts w:ascii="Times New Roman" w:hAnsi="Times New Roman" w:cs="Times New Roman"/>
                <w:b/>
                <w:sz w:val="24"/>
                <w:szCs w:val="24"/>
              </w:rPr>
              <w:t>720</w:t>
            </w:r>
          </w:p>
        </w:tc>
        <w:tc>
          <w:tcPr>
            <w:tcW w:w="1345" w:type="pct"/>
            <w:vAlign w:val="center"/>
          </w:tcPr>
          <w:p w14:paraId="7833D68C" w14:textId="3E60CC63" w:rsidR="00D15991" w:rsidRPr="00EF23DF" w:rsidRDefault="008D20E5" w:rsidP="005B3F28">
            <w:pPr>
              <w:jc w:val="center"/>
              <w:rPr>
                <w:rFonts w:ascii="Times New Roman" w:hAnsi="Times New Roman" w:cs="Times New Roman"/>
                <w:b/>
                <w:sz w:val="24"/>
                <w:szCs w:val="24"/>
              </w:rPr>
            </w:pPr>
            <w:r>
              <w:rPr>
                <w:rFonts w:ascii="Times New Roman" w:hAnsi="Times New Roman" w:cs="Times New Roman"/>
                <w:b/>
                <w:sz w:val="24"/>
                <w:szCs w:val="24"/>
              </w:rPr>
              <w:t>670</w:t>
            </w:r>
          </w:p>
        </w:tc>
      </w:tr>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894F11" w:rsidRPr="00C63897" w14:paraId="6F87E685" w14:textId="77777777" w:rsidTr="00C144B8">
        <w:trPr>
          <w:cantSplit/>
          <w:trHeight w:val="3271"/>
        </w:trPr>
        <w:tc>
          <w:tcPr>
            <w:tcW w:w="881" w:type="pct"/>
            <w:tcBorders>
              <w:bottom w:val="single" w:sz="4" w:space="0" w:color="auto"/>
            </w:tcBorders>
          </w:tcPr>
          <w:p w14:paraId="64CDAFAF"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41D9AA4F"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56677B74" w14:textId="77777777" w:rsidR="00E911D5" w:rsidRPr="00C13371" w:rsidRDefault="00E911D5"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5AF7FA6A" w14:textId="77777777" w:rsidR="00E911D5" w:rsidRPr="00C13371" w:rsidRDefault="00E911D5"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911D5" w:rsidRPr="00C13371" w:rsidRDefault="00E911D5"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911D5" w:rsidRPr="00C13371" w:rsidRDefault="00E911D5"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5E96507F" w14:textId="77777777" w:rsidR="00E911D5" w:rsidRPr="00C63897" w:rsidRDefault="00E911D5"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362" w:type="pct"/>
            <w:shd w:val="clear" w:color="auto" w:fill="D9D9D9" w:themeFill="background1" w:themeFillShade="D9"/>
            <w:textDirection w:val="btLr"/>
            <w:vAlign w:val="center"/>
          </w:tcPr>
          <w:p w14:paraId="479B13FE" w14:textId="77777777" w:rsidR="00E911D5" w:rsidRPr="00C63897" w:rsidRDefault="00E911D5"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911D5" w:rsidRPr="00C63897" w:rsidRDefault="00E911D5"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1E0380C1" w14:textId="77777777" w:rsidTr="00C144B8">
        <w:trPr>
          <w:cantSplit/>
          <w:trHeight w:val="73"/>
        </w:trPr>
        <w:tc>
          <w:tcPr>
            <w:tcW w:w="881" w:type="pct"/>
            <w:tcBorders>
              <w:bottom w:val="single" w:sz="4" w:space="0" w:color="auto"/>
            </w:tcBorders>
            <w:vAlign w:val="center"/>
          </w:tcPr>
          <w:p w14:paraId="4BA3818A" w14:textId="4BA094A5"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5AAD6379" w14:textId="680F2D67"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48CDF8B7" w14:textId="23002805"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20CB6391" w14:textId="627172DA"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57D10F96"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31FDB549"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2C8A3179" w14:textId="115BDEF4"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4C98CA5E" w14:textId="65916A7A"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1C986911" w14:textId="48D05D0B"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9442C5" w:rsidRPr="00C63897" w14:paraId="69946EFA" w14:textId="77777777" w:rsidTr="003E2CDC">
        <w:tc>
          <w:tcPr>
            <w:tcW w:w="881" w:type="pct"/>
            <w:vAlign w:val="center"/>
          </w:tcPr>
          <w:p w14:paraId="2309384F" w14:textId="084A4D00" w:rsidR="009442C5" w:rsidRPr="0076065C" w:rsidRDefault="009442C5" w:rsidP="003E2CDC">
            <w:pPr>
              <w:jc w:val="center"/>
              <w:rPr>
                <w:rFonts w:ascii="Times New Roman" w:hAnsi="Times New Roman"/>
              </w:rPr>
            </w:pPr>
            <w:r w:rsidRPr="0076065C">
              <w:rPr>
                <w:rFonts w:ascii="Times New Roman" w:hAnsi="Times New Roman"/>
              </w:rPr>
              <w:t>ПК 1.1, 1.2</w:t>
            </w:r>
            <w:r w:rsidR="003E2CDC">
              <w:rPr>
                <w:rFonts w:ascii="Times New Roman" w:hAnsi="Times New Roman"/>
              </w:rPr>
              <w:t>,</w:t>
            </w:r>
          </w:p>
          <w:p w14:paraId="076F1BD9" w14:textId="33C1F62F" w:rsidR="009442C5" w:rsidRPr="00C13371" w:rsidRDefault="009442C5" w:rsidP="003E2CDC">
            <w:pPr>
              <w:jc w:val="center"/>
              <w:rPr>
                <w:rFonts w:ascii="Times New Roman" w:eastAsia="Times New Roman" w:hAnsi="Times New Roman" w:cs="Times New Roman"/>
                <w:bCs/>
                <w:lang w:eastAsia="ru-RU"/>
              </w:rPr>
            </w:pPr>
            <w:r w:rsidRPr="0076065C">
              <w:rPr>
                <w:rFonts w:ascii="Times New Roman" w:hAnsi="Times New Roman"/>
              </w:rPr>
              <w:t>ОК 02, 04, 07, 09</w:t>
            </w:r>
          </w:p>
        </w:tc>
        <w:tc>
          <w:tcPr>
            <w:tcW w:w="1728" w:type="pct"/>
          </w:tcPr>
          <w:p w14:paraId="4C8BFBFE" w14:textId="22A37442" w:rsidR="009442C5" w:rsidRPr="001B5804" w:rsidRDefault="009442C5" w:rsidP="009442C5">
            <w:pPr>
              <w:rPr>
                <w:rFonts w:ascii="Times New Roman" w:eastAsia="Times New Roman" w:hAnsi="Times New Roman" w:cs="Times New Roman"/>
                <w:bCs/>
                <w:lang w:eastAsia="ru-RU"/>
              </w:rPr>
            </w:pPr>
            <w:r w:rsidRPr="009442C5">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9442C5">
              <w:rPr>
                <w:rFonts w:ascii="Times New Roman" w:eastAsia="Times New Roman" w:hAnsi="Times New Roman" w:cs="Times New Roman"/>
                <w:bCs/>
                <w:lang w:eastAsia="ru-RU"/>
              </w:rPr>
              <w:t xml:space="preserve"> Химические реактивы, посуда и правила работы с ними</w:t>
            </w:r>
          </w:p>
        </w:tc>
        <w:tc>
          <w:tcPr>
            <w:tcW w:w="480" w:type="pct"/>
          </w:tcPr>
          <w:p w14:paraId="314F26E7" w14:textId="44D4DF1A" w:rsidR="009442C5" w:rsidRPr="00EF23DF" w:rsidRDefault="009442C5" w:rsidP="009442C5">
            <w:pPr>
              <w:jc w:val="center"/>
              <w:rPr>
                <w:rFonts w:ascii="Times New Roman" w:eastAsia="Times New Roman" w:hAnsi="Times New Roman" w:cs="Times New Roman"/>
                <w:b/>
                <w:bCs/>
                <w:lang w:eastAsia="ru-RU"/>
              </w:rPr>
            </w:pPr>
          </w:p>
        </w:tc>
        <w:tc>
          <w:tcPr>
            <w:tcW w:w="338" w:type="pct"/>
          </w:tcPr>
          <w:p w14:paraId="44942769" w14:textId="0194CEF9"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02B8C988" w14:textId="72247F29" w:rsidR="009442C5" w:rsidRPr="00EF23DF" w:rsidRDefault="009442C5" w:rsidP="009442C5">
            <w:pPr>
              <w:jc w:val="center"/>
              <w:rPr>
                <w:rFonts w:ascii="Times New Roman" w:eastAsia="Times New Roman" w:hAnsi="Times New Roman" w:cs="Times New Roman"/>
                <w:b/>
                <w:bCs/>
                <w:lang w:eastAsia="ru-RU"/>
              </w:rPr>
            </w:pPr>
          </w:p>
        </w:tc>
        <w:tc>
          <w:tcPr>
            <w:tcW w:w="294" w:type="pct"/>
          </w:tcPr>
          <w:p w14:paraId="0618067B" w14:textId="5CEC5923" w:rsidR="009442C5" w:rsidRPr="00EF23DF" w:rsidRDefault="009442C5" w:rsidP="009442C5">
            <w:pPr>
              <w:jc w:val="center"/>
              <w:rPr>
                <w:rFonts w:ascii="Times New Roman" w:eastAsia="Times New Roman" w:hAnsi="Times New Roman" w:cs="Times New Roman"/>
                <w:b/>
                <w:bCs/>
                <w:lang w:eastAsia="ru-RU"/>
              </w:rPr>
            </w:pPr>
          </w:p>
        </w:tc>
        <w:tc>
          <w:tcPr>
            <w:tcW w:w="230" w:type="pct"/>
          </w:tcPr>
          <w:p w14:paraId="123DAEA2" w14:textId="5921C5DF"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36144C8" w14:textId="1EBC8C14"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59894E2" w14:textId="49E25816"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0D210BBF" w14:textId="77777777" w:rsidTr="003E2CDC">
        <w:tc>
          <w:tcPr>
            <w:tcW w:w="881" w:type="pct"/>
            <w:vAlign w:val="center"/>
          </w:tcPr>
          <w:p w14:paraId="330E277E" w14:textId="2578A9B5" w:rsidR="009442C5" w:rsidRPr="0076065C" w:rsidRDefault="009442C5" w:rsidP="003E2CDC">
            <w:pPr>
              <w:jc w:val="center"/>
              <w:rPr>
                <w:rFonts w:ascii="Times New Roman" w:hAnsi="Times New Roman"/>
              </w:rPr>
            </w:pPr>
            <w:r w:rsidRPr="0076065C">
              <w:rPr>
                <w:rFonts w:ascii="Times New Roman" w:hAnsi="Times New Roman"/>
              </w:rPr>
              <w:t>ПК 1.2, 1.3</w:t>
            </w:r>
            <w:r w:rsidR="003E2CDC">
              <w:rPr>
                <w:rFonts w:ascii="Times New Roman" w:hAnsi="Times New Roman"/>
              </w:rPr>
              <w:t>,</w:t>
            </w:r>
          </w:p>
          <w:p w14:paraId="37B95E54" w14:textId="6325EE31" w:rsidR="009442C5" w:rsidRPr="009B7691" w:rsidRDefault="009442C5" w:rsidP="003E2CDC">
            <w:pPr>
              <w:jc w:val="center"/>
              <w:rPr>
                <w:rFonts w:ascii="Times New Roman" w:eastAsia="Times New Roman" w:hAnsi="Times New Roman" w:cs="Times New Roman"/>
                <w:bCs/>
                <w:lang w:eastAsia="ru-RU"/>
              </w:rPr>
            </w:pPr>
            <w:r w:rsidRPr="0076065C">
              <w:rPr>
                <w:rFonts w:ascii="Times New Roman" w:hAnsi="Times New Roman"/>
              </w:rPr>
              <w:t>ОК 01,</w:t>
            </w:r>
            <w:r w:rsidR="007B57A2">
              <w:rPr>
                <w:rFonts w:ascii="Times New Roman" w:hAnsi="Times New Roman"/>
              </w:rPr>
              <w:t xml:space="preserve"> </w:t>
            </w:r>
            <w:r w:rsidRPr="0076065C">
              <w:rPr>
                <w:rFonts w:ascii="Times New Roman" w:hAnsi="Times New Roman"/>
              </w:rPr>
              <w:t>04, 05, 07, 09</w:t>
            </w:r>
          </w:p>
        </w:tc>
        <w:tc>
          <w:tcPr>
            <w:tcW w:w="1728" w:type="pct"/>
          </w:tcPr>
          <w:p w14:paraId="5D6485F2" w14:textId="0E05756A" w:rsidR="009442C5" w:rsidRPr="00C13371" w:rsidRDefault="009442C5" w:rsidP="009442C5">
            <w:pPr>
              <w:rPr>
                <w:rFonts w:ascii="Times New Roman" w:eastAsia="Times New Roman" w:hAnsi="Times New Roman" w:cs="Times New Roman"/>
                <w:bCs/>
                <w:lang w:eastAsia="ru-RU"/>
              </w:rPr>
            </w:pPr>
            <w:r w:rsidRPr="009442C5">
              <w:rPr>
                <w:rFonts w:ascii="Times New Roman" w:eastAsia="Times New Roman" w:hAnsi="Times New Roman" w:cs="Times New Roman"/>
                <w:bCs/>
                <w:lang w:eastAsia="ru-RU"/>
              </w:rPr>
              <w:t>Раздел 2. Основные приемы и техника общих операций в лаборатории</w:t>
            </w:r>
          </w:p>
        </w:tc>
        <w:tc>
          <w:tcPr>
            <w:tcW w:w="480" w:type="pct"/>
          </w:tcPr>
          <w:p w14:paraId="74736F0D" w14:textId="357FCE93" w:rsidR="009442C5" w:rsidRPr="00EF23DF" w:rsidRDefault="009442C5" w:rsidP="009442C5">
            <w:pPr>
              <w:jc w:val="center"/>
              <w:rPr>
                <w:rFonts w:ascii="Times New Roman" w:eastAsia="Times New Roman" w:hAnsi="Times New Roman" w:cs="Times New Roman"/>
                <w:b/>
                <w:bCs/>
                <w:lang w:eastAsia="ru-RU"/>
              </w:rPr>
            </w:pPr>
          </w:p>
        </w:tc>
        <w:tc>
          <w:tcPr>
            <w:tcW w:w="338" w:type="pct"/>
          </w:tcPr>
          <w:p w14:paraId="0B783345" w14:textId="16E59BC0"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D53A720" w14:textId="7D2F33DD" w:rsidR="009442C5" w:rsidRPr="00EF23DF" w:rsidRDefault="009442C5" w:rsidP="009442C5">
            <w:pPr>
              <w:jc w:val="center"/>
              <w:rPr>
                <w:rFonts w:ascii="Times New Roman" w:eastAsia="Times New Roman" w:hAnsi="Times New Roman" w:cs="Times New Roman"/>
                <w:b/>
                <w:bCs/>
                <w:lang w:eastAsia="ru-RU"/>
              </w:rPr>
            </w:pPr>
          </w:p>
        </w:tc>
        <w:tc>
          <w:tcPr>
            <w:tcW w:w="294" w:type="pct"/>
          </w:tcPr>
          <w:p w14:paraId="2D3F2DEC" w14:textId="41F130DD" w:rsidR="009442C5" w:rsidRPr="00EF23DF" w:rsidRDefault="009442C5" w:rsidP="009442C5">
            <w:pPr>
              <w:jc w:val="center"/>
              <w:rPr>
                <w:rFonts w:ascii="Times New Roman" w:eastAsia="Times New Roman" w:hAnsi="Times New Roman" w:cs="Times New Roman"/>
                <w:b/>
                <w:bCs/>
                <w:lang w:eastAsia="ru-RU"/>
              </w:rPr>
            </w:pPr>
          </w:p>
        </w:tc>
        <w:tc>
          <w:tcPr>
            <w:tcW w:w="230" w:type="pct"/>
          </w:tcPr>
          <w:p w14:paraId="6BD19285" w14:textId="7FB0EFEC"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1EEE5B6" w14:textId="77777777"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4EF5873" w14:textId="77777777"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7D7DCCE8" w14:textId="77777777" w:rsidTr="00C144B8">
        <w:trPr>
          <w:trHeight w:val="314"/>
        </w:trPr>
        <w:tc>
          <w:tcPr>
            <w:tcW w:w="881" w:type="pct"/>
          </w:tcPr>
          <w:p w14:paraId="14694963" w14:textId="77777777" w:rsidR="009442C5" w:rsidRPr="00C63897" w:rsidRDefault="009442C5" w:rsidP="009442C5">
            <w:pPr>
              <w:rPr>
                <w:rFonts w:ascii="Times New Roman" w:eastAsia="Times New Roman" w:hAnsi="Times New Roman" w:cs="Times New Roman"/>
                <w:bCs/>
                <w:lang w:eastAsia="ru-RU"/>
              </w:rPr>
            </w:pPr>
          </w:p>
        </w:tc>
        <w:tc>
          <w:tcPr>
            <w:tcW w:w="1728" w:type="pct"/>
          </w:tcPr>
          <w:p w14:paraId="263118EF" w14:textId="77777777" w:rsidR="009442C5" w:rsidRPr="00C63897" w:rsidRDefault="009442C5" w:rsidP="009442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4496449E" w14:textId="321349D7"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53D3394A" w14:textId="7F0E48F0"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25" w:type="pct"/>
            <w:shd w:val="clear" w:color="auto" w:fill="D9D9D9" w:themeFill="background1" w:themeFillShade="D9"/>
          </w:tcPr>
          <w:p w14:paraId="6949A831" w14:textId="77777777" w:rsidR="009442C5" w:rsidRPr="00EF23DF" w:rsidRDefault="009442C5" w:rsidP="009442C5">
            <w:pPr>
              <w:jc w:val="center"/>
              <w:rPr>
                <w:rFonts w:ascii="Times New Roman" w:eastAsia="Times New Roman" w:hAnsi="Times New Roman" w:cs="Times New Roman"/>
                <w:b/>
                <w:bCs/>
                <w:lang w:eastAsia="ru-RU"/>
              </w:rPr>
            </w:pPr>
          </w:p>
        </w:tc>
        <w:tc>
          <w:tcPr>
            <w:tcW w:w="294" w:type="pct"/>
            <w:shd w:val="clear" w:color="auto" w:fill="auto"/>
          </w:tcPr>
          <w:p w14:paraId="6B8BD7B2" w14:textId="77777777" w:rsidR="009442C5" w:rsidRPr="00EF23DF" w:rsidRDefault="009442C5" w:rsidP="009442C5">
            <w:pPr>
              <w:jc w:val="center"/>
              <w:rPr>
                <w:rFonts w:ascii="Times New Roman" w:eastAsia="Times New Roman" w:hAnsi="Times New Roman" w:cs="Times New Roman"/>
                <w:b/>
                <w:bCs/>
                <w:lang w:eastAsia="ru-RU"/>
              </w:rPr>
            </w:pPr>
          </w:p>
        </w:tc>
        <w:tc>
          <w:tcPr>
            <w:tcW w:w="230" w:type="pct"/>
            <w:shd w:val="clear" w:color="auto" w:fill="auto"/>
          </w:tcPr>
          <w:p w14:paraId="591BE685" w14:textId="4DCD7318"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CAA589C" w14:textId="458C524F"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1E6756E8" w14:textId="7F1B7D7E" w:rsidR="009442C5" w:rsidRPr="00EF23DF" w:rsidRDefault="009442C5" w:rsidP="009442C5">
            <w:pPr>
              <w:jc w:val="center"/>
              <w:rPr>
                <w:rFonts w:ascii="Times New Roman" w:eastAsia="Times New Roman" w:hAnsi="Times New Roman" w:cs="Times New Roman"/>
                <w:b/>
                <w:bCs/>
                <w:lang w:eastAsia="ru-RU"/>
              </w:rPr>
            </w:pPr>
          </w:p>
        </w:tc>
      </w:tr>
      <w:tr w:rsidR="009442C5" w:rsidRPr="00C63897" w14:paraId="7E9EC039" w14:textId="77777777" w:rsidTr="00C144B8">
        <w:trPr>
          <w:trHeight w:val="314"/>
        </w:trPr>
        <w:tc>
          <w:tcPr>
            <w:tcW w:w="881" w:type="pct"/>
          </w:tcPr>
          <w:p w14:paraId="5E2ADD2F" w14:textId="77777777" w:rsidR="009442C5" w:rsidRPr="00C63897" w:rsidRDefault="009442C5" w:rsidP="009442C5">
            <w:pPr>
              <w:rPr>
                <w:rFonts w:ascii="Times New Roman" w:eastAsia="Times New Roman" w:hAnsi="Times New Roman" w:cs="Times New Roman"/>
                <w:lang w:eastAsia="ru-RU"/>
              </w:rPr>
            </w:pPr>
          </w:p>
        </w:tc>
        <w:tc>
          <w:tcPr>
            <w:tcW w:w="1728" w:type="pct"/>
          </w:tcPr>
          <w:p w14:paraId="2D744C7C" w14:textId="77777777" w:rsidR="009442C5" w:rsidRPr="00C63897" w:rsidRDefault="009442C5" w:rsidP="009442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61A706EA" w14:textId="68E592C4"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38" w:type="pct"/>
          </w:tcPr>
          <w:p w14:paraId="5FC11EFD" w14:textId="09C98B9F"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25" w:type="pct"/>
            <w:shd w:val="clear" w:color="auto" w:fill="D9D9D9" w:themeFill="background1" w:themeFillShade="D9"/>
          </w:tcPr>
          <w:p w14:paraId="0ECEC3E7" w14:textId="77777777" w:rsidR="009442C5" w:rsidRPr="00EF23DF" w:rsidRDefault="009442C5" w:rsidP="009442C5">
            <w:pPr>
              <w:jc w:val="center"/>
              <w:rPr>
                <w:rFonts w:ascii="Times New Roman" w:eastAsia="Times New Roman" w:hAnsi="Times New Roman" w:cs="Times New Roman"/>
                <w:b/>
                <w:bCs/>
                <w:lang w:eastAsia="ru-RU"/>
              </w:rPr>
            </w:pPr>
          </w:p>
        </w:tc>
        <w:tc>
          <w:tcPr>
            <w:tcW w:w="294" w:type="pct"/>
            <w:shd w:val="clear" w:color="auto" w:fill="auto"/>
          </w:tcPr>
          <w:p w14:paraId="7CB6BD1D" w14:textId="77777777" w:rsidR="009442C5" w:rsidRPr="00EF23DF" w:rsidRDefault="009442C5" w:rsidP="009442C5">
            <w:pPr>
              <w:jc w:val="center"/>
              <w:rPr>
                <w:rFonts w:ascii="Times New Roman" w:eastAsia="Times New Roman" w:hAnsi="Times New Roman" w:cs="Times New Roman"/>
                <w:b/>
                <w:bCs/>
                <w:lang w:eastAsia="ru-RU"/>
              </w:rPr>
            </w:pPr>
          </w:p>
        </w:tc>
        <w:tc>
          <w:tcPr>
            <w:tcW w:w="230" w:type="pct"/>
            <w:shd w:val="clear" w:color="auto" w:fill="auto"/>
          </w:tcPr>
          <w:p w14:paraId="45A8F077" w14:textId="77777777"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056BF45" w14:textId="6454CA42" w:rsidR="009442C5" w:rsidRPr="00EF23DF" w:rsidRDefault="009442C5"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D1DE31D" w14:textId="6BC6856B" w:rsidR="009442C5" w:rsidRPr="00EF23DF" w:rsidRDefault="008D20E5" w:rsidP="00944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9442C5" w:rsidRPr="00C63897" w14:paraId="6936528C" w14:textId="77777777" w:rsidTr="00C144B8">
        <w:tc>
          <w:tcPr>
            <w:tcW w:w="881" w:type="pct"/>
          </w:tcPr>
          <w:p w14:paraId="2B41521B" w14:textId="77777777" w:rsidR="009442C5" w:rsidRPr="009B7691" w:rsidRDefault="009442C5" w:rsidP="009442C5">
            <w:pPr>
              <w:suppressAutoHyphens/>
              <w:rPr>
                <w:rFonts w:ascii="Times New Roman" w:eastAsia="Times New Roman" w:hAnsi="Times New Roman" w:cs="Times New Roman"/>
                <w:highlight w:val="yellow"/>
                <w:lang w:eastAsia="ru-RU"/>
              </w:rPr>
            </w:pPr>
          </w:p>
        </w:tc>
        <w:tc>
          <w:tcPr>
            <w:tcW w:w="1728" w:type="pct"/>
          </w:tcPr>
          <w:p w14:paraId="03F791FB" w14:textId="77777777" w:rsidR="009442C5" w:rsidRPr="00EF23DF" w:rsidRDefault="009442C5" w:rsidP="009442C5">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4BA7F830" w14:textId="55D1C95E" w:rsidR="009442C5" w:rsidRPr="009442C5" w:rsidRDefault="009442C5" w:rsidP="009442C5">
            <w:pPr>
              <w:suppressAutoHyphens/>
              <w:jc w:val="center"/>
              <w:rPr>
                <w:rFonts w:ascii="Times New Roman" w:eastAsia="Times New Roman" w:hAnsi="Times New Roman" w:cs="Times New Roman"/>
                <w:b/>
                <w:bCs/>
                <w:highlight w:val="yellow"/>
                <w:lang w:eastAsia="ru-RU"/>
              </w:rPr>
            </w:pPr>
          </w:p>
        </w:tc>
        <w:tc>
          <w:tcPr>
            <w:tcW w:w="338" w:type="pct"/>
            <w:shd w:val="clear" w:color="auto" w:fill="auto"/>
          </w:tcPr>
          <w:p w14:paraId="05E93783" w14:textId="77777777" w:rsidR="009442C5" w:rsidRPr="009442C5" w:rsidRDefault="009442C5" w:rsidP="009442C5">
            <w:pPr>
              <w:jc w:val="center"/>
              <w:rPr>
                <w:rFonts w:ascii="Times New Roman" w:eastAsia="Times New Roman" w:hAnsi="Times New Roman" w:cs="Times New Roman"/>
                <w:b/>
                <w:highlight w:val="yellow"/>
                <w:lang w:eastAsia="ru-RU"/>
              </w:rPr>
            </w:pPr>
          </w:p>
        </w:tc>
        <w:tc>
          <w:tcPr>
            <w:tcW w:w="325" w:type="pct"/>
            <w:shd w:val="clear" w:color="auto" w:fill="D9D9D9" w:themeFill="background1" w:themeFillShade="D9"/>
          </w:tcPr>
          <w:p w14:paraId="5F03498C"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294" w:type="pct"/>
            <w:shd w:val="clear" w:color="auto" w:fill="auto"/>
          </w:tcPr>
          <w:p w14:paraId="43EBF3F5"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230" w:type="pct"/>
            <w:shd w:val="clear" w:color="auto" w:fill="auto"/>
          </w:tcPr>
          <w:p w14:paraId="794BFABB"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4EE9546A" w14:textId="77777777" w:rsidR="009442C5" w:rsidRPr="009442C5" w:rsidRDefault="009442C5" w:rsidP="009442C5">
            <w:pPr>
              <w:jc w:val="center"/>
              <w:rPr>
                <w:rFonts w:ascii="Times New Roman" w:eastAsia="Times New Roman" w:hAnsi="Times New Roman" w:cs="Times New Roman"/>
                <w:i/>
                <w:highlight w:val="yellow"/>
                <w:lang w:eastAsia="ru-RU"/>
              </w:rPr>
            </w:pPr>
          </w:p>
        </w:tc>
        <w:tc>
          <w:tcPr>
            <w:tcW w:w="362" w:type="pct"/>
            <w:shd w:val="clear" w:color="auto" w:fill="D9D9D9" w:themeFill="background1" w:themeFillShade="D9"/>
          </w:tcPr>
          <w:p w14:paraId="72DED24A" w14:textId="2EA36F15" w:rsidR="009442C5" w:rsidRPr="009442C5" w:rsidRDefault="009442C5" w:rsidP="009442C5">
            <w:pPr>
              <w:jc w:val="center"/>
              <w:rPr>
                <w:rFonts w:ascii="Times New Roman" w:eastAsia="Times New Roman" w:hAnsi="Times New Roman" w:cs="Times New Roman"/>
                <w:i/>
                <w:highlight w:val="yellow"/>
                <w:lang w:eastAsia="ru-RU"/>
              </w:rPr>
            </w:pPr>
          </w:p>
        </w:tc>
      </w:tr>
      <w:tr w:rsidR="009442C5" w:rsidRPr="00C63897" w14:paraId="409E2AC5" w14:textId="77777777" w:rsidTr="00C144B8">
        <w:trPr>
          <w:trHeight w:val="217"/>
        </w:trPr>
        <w:tc>
          <w:tcPr>
            <w:tcW w:w="881" w:type="pct"/>
          </w:tcPr>
          <w:p w14:paraId="6409B3D4" w14:textId="77777777" w:rsidR="009442C5" w:rsidRPr="00C63897" w:rsidRDefault="009442C5" w:rsidP="009442C5">
            <w:pPr>
              <w:rPr>
                <w:rFonts w:ascii="Times New Roman" w:eastAsia="Times New Roman" w:hAnsi="Times New Roman" w:cs="Times New Roman"/>
                <w:b/>
                <w:i/>
                <w:lang w:eastAsia="ru-RU"/>
              </w:rPr>
            </w:pPr>
          </w:p>
        </w:tc>
        <w:tc>
          <w:tcPr>
            <w:tcW w:w="1728" w:type="pct"/>
          </w:tcPr>
          <w:p w14:paraId="6344A63A" w14:textId="77777777" w:rsidR="009442C5" w:rsidRPr="00C63897" w:rsidRDefault="009442C5" w:rsidP="009442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5BA9F395" w14:textId="4A3C5519" w:rsidR="009442C5" w:rsidRPr="00EF23DF" w:rsidRDefault="009442C5" w:rsidP="009442C5">
            <w:pPr>
              <w:jc w:val="center"/>
              <w:rPr>
                <w:rFonts w:ascii="Times New Roman" w:eastAsia="Times New Roman" w:hAnsi="Times New Roman" w:cs="Times New Roman"/>
                <w:b/>
                <w:lang w:eastAsia="ru-RU"/>
              </w:rPr>
            </w:pPr>
          </w:p>
        </w:tc>
        <w:tc>
          <w:tcPr>
            <w:tcW w:w="338" w:type="pct"/>
          </w:tcPr>
          <w:p w14:paraId="21F28647" w14:textId="07998F81" w:rsidR="009442C5" w:rsidRPr="00EF23DF" w:rsidRDefault="009442C5" w:rsidP="009442C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701621E4" w14:textId="2922FF29" w:rsidR="009442C5" w:rsidRPr="00EF23DF" w:rsidRDefault="009442C5" w:rsidP="009442C5">
            <w:pPr>
              <w:jc w:val="center"/>
              <w:rPr>
                <w:rFonts w:ascii="Times New Roman" w:eastAsia="Times New Roman" w:hAnsi="Times New Roman" w:cs="Times New Roman"/>
                <w:b/>
                <w:lang w:eastAsia="ru-RU"/>
              </w:rPr>
            </w:pPr>
          </w:p>
        </w:tc>
        <w:tc>
          <w:tcPr>
            <w:tcW w:w="294" w:type="pct"/>
          </w:tcPr>
          <w:p w14:paraId="1C1F0857" w14:textId="3EA3A3AF" w:rsidR="009442C5" w:rsidRPr="00EF23DF" w:rsidRDefault="009442C5" w:rsidP="009442C5">
            <w:pPr>
              <w:jc w:val="center"/>
              <w:rPr>
                <w:rFonts w:ascii="Times New Roman" w:eastAsia="Times New Roman" w:hAnsi="Times New Roman" w:cs="Times New Roman"/>
                <w:b/>
                <w:lang w:eastAsia="ru-RU"/>
              </w:rPr>
            </w:pPr>
          </w:p>
        </w:tc>
        <w:tc>
          <w:tcPr>
            <w:tcW w:w="230" w:type="pct"/>
          </w:tcPr>
          <w:p w14:paraId="3A77EB68" w14:textId="26CB379C" w:rsidR="009442C5" w:rsidRPr="00EF23DF" w:rsidRDefault="009442C5" w:rsidP="009442C5">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258EBE23" w14:textId="42C00207"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2" w:type="pct"/>
            <w:shd w:val="clear" w:color="auto" w:fill="D9D9D9" w:themeFill="background1" w:themeFillShade="D9"/>
          </w:tcPr>
          <w:p w14:paraId="702117E2" w14:textId="4AAFE645" w:rsidR="009442C5" w:rsidRPr="00EF23DF" w:rsidRDefault="008D20E5" w:rsidP="00944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bookmarkStart w:id="19" w:name="_Toc156820315"/>
      <w:r w:rsidRPr="009442C5">
        <w:rPr>
          <w:rFonts w:ascii="Times New Roman" w:hAnsi="Times New Roman"/>
        </w:rPr>
        <w:t>2.</w:t>
      </w:r>
      <w:r w:rsidR="00782EFC" w:rsidRPr="009442C5">
        <w:rPr>
          <w:rFonts w:ascii="Times New Roman" w:hAnsi="Times New Roman"/>
        </w:rPr>
        <w:t>3</w:t>
      </w:r>
      <w:r w:rsidRPr="009442C5">
        <w:rPr>
          <w:rFonts w:ascii="Times New Roman" w:hAnsi="Times New Roman"/>
        </w:rPr>
        <w:t>. </w:t>
      </w:r>
      <w:r w:rsidR="007863C1" w:rsidRPr="009442C5">
        <w:rPr>
          <w:rFonts w:ascii="Times New Roman" w:hAnsi="Times New Roman"/>
        </w:rPr>
        <w:t>Примерн</w:t>
      </w:r>
      <w:r w:rsidR="00782EFC" w:rsidRPr="009442C5">
        <w:rPr>
          <w:rFonts w:ascii="Times New Roman" w:hAnsi="Times New Roman"/>
        </w:rPr>
        <w:t>о</w:t>
      </w:r>
      <w:r w:rsidR="007863C1" w:rsidRPr="009442C5">
        <w:rPr>
          <w:rFonts w:ascii="Times New Roman" w:hAnsi="Times New Roman"/>
        </w:rPr>
        <w:t xml:space="preserve">е </w:t>
      </w:r>
      <w:r w:rsidRPr="009442C5">
        <w:rPr>
          <w:rFonts w:ascii="Times New Roman" w:hAnsi="Times New Roman"/>
        </w:rPr>
        <w:t xml:space="preserve">содержание </w:t>
      </w:r>
      <w:bookmarkEnd w:id="18"/>
      <w:r w:rsidR="00782EFC" w:rsidRPr="009442C5">
        <w:rPr>
          <w:rFonts w:ascii="Times New Roman" w:hAnsi="Times New Roman"/>
        </w:rPr>
        <w:t>профессионального модуля</w:t>
      </w:r>
      <w:bookmarkEnd w:id="1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0"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1A97E737"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162E3">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1559EEDE" w:rsidR="00E52263" w:rsidRPr="00953AD3" w:rsidRDefault="000D1625" w:rsidP="0014732F">
            <w:pPr>
              <w:rPr>
                <w:rFonts w:ascii="Times New Roman" w:eastAsia="Times New Roman" w:hAnsi="Times New Roman" w:cs="Times New Roman"/>
                <w:b/>
                <w:bCs/>
                <w:lang w:eastAsia="ru-RU"/>
              </w:rPr>
            </w:pPr>
            <w:bookmarkStart w:id="21" w:name="_Hlk156226944"/>
            <w:r w:rsidRPr="000D1625">
              <w:rPr>
                <w:rFonts w:ascii="Times New Roman" w:eastAsia="Times New Roman" w:hAnsi="Times New Roman" w:cs="Times New Roman"/>
                <w:b/>
                <w:bCs/>
                <w:lang w:eastAsia="ru-RU"/>
              </w:rPr>
              <w:t>МДК.01.01 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r>
              <w:rPr>
                <w:rFonts w:ascii="Times New Roman" w:eastAsia="Times New Roman" w:hAnsi="Times New Roman" w:cs="Times New Roman"/>
                <w:b/>
                <w:bCs/>
                <w:lang w:eastAsia="ru-RU"/>
              </w:rPr>
              <w:t xml:space="preserve"> </w:t>
            </w:r>
          </w:p>
        </w:tc>
      </w:tr>
      <w:tr w:rsidR="00E52263" w:rsidRPr="00C63897" w14:paraId="3786A8DF" w14:textId="77777777" w:rsidTr="0014732F">
        <w:trPr>
          <w:trHeight w:val="20"/>
        </w:trPr>
        <w:tc>
          <w:tcPr>
            <w:tcW w:w="9634" w:type="dxa"/>
            <w:gridSpan w:val="2"/>
          </w:tcPr>
          <w:p w14:paraId="6271819F" w14:textId="529D47A5" w:rsidR="00E52263" w:rsidRPr="00C63897" w:rsidRDefault="000D1625" w:rsidP="0014732F">
            <w:pPr>
              <w:rPr>
                <w:rFonts w:ascii="Times New Roman" w:eastAsia="Times New Roman" w:hAnsi="Times New Roman" w:cs="Times New Roman"/>
                <w:i/>
                <w:lang w:eastAsia="ru-RU"/>
              </w:rPr>
            </w:pPr>
            <w:bookmarkStart w:id="22" w:name="_Hlk163046932"/>
            <w:r w:rsidRPr="000D1625">
              <w:rPr>
                <w:rFonts w:ascii="Times New Roman" w:eastAsia="Times New Roman" w:hAnsi="Times New Roman" w:cs="Times New Roman"/>
                <w:b/>
                <w:bCs/>
                <w:lang w:eastAsia="ru-RU"/>
              </w:rPr>
              <w:t>Раздел 1. Химические реактивы, посуда и правила работы с ними</w:t>
            </w:r>
            <w:r w:rsidR="00EF23DF">
              <w:rPr>
                <w:rFonts w:ascii="Times New Roman" w:eastAsia="Times New Roman" w:hAnsi="Times New Roman" w:cs="Times New Roman"/>
                <w:b/>
                <w:bCs/>
                <w:lang w:eastAsia="ru-RU"/>
              </w:rPr>
              <w:t xml:space="preserve"> </w:t>
            </w:r>
          </w:p>
        </w:tc>
      </w:tr>
      <w:tr w:rsidR="00E52263" w:rsidRPr="00C63897" w14:paraId="3172D287" w14:textId="77777777" w:rsidTr="0014732F">
        <w:tc>
          <w:tcPr>
            <w:tcW w:w="2972" w:type="dxa"/>
            <w:vMerge w:val="restart"/>
          </w:tcPr>
          <w:p w14:paraId="4409535F" w14:textId="1A8382E8" w:rsidR="00E52263" w:rsidRPr="00C63897" w:rsidRDefault="000D1625" w:rsidP="0014732F">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lastRenderedPageBreak/>
              <w:t>Тема 1.1. Химические реактивы</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40C3E461" w:rsidR="00E52263" w:rsidRPr="00C63897" w:rsidRDefault="000D1625" w:rsidP="000D1625">
            <w:pPr>
              <w:suppressAutoHyphens/>
              <w:jc w:val="both"/>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Квалификация химических реактивов по степени чистоты и по назначению. Предельно допустимое содержание примесей для реактивов различных категорий. Применения химических реактивов различных категорий в зависимости от метода анализа. Твердые, жидкие, газообразные реактивы; особенности хранения и работы с ними. Степень ядовитости, горючесть, способность к образованию взрывоопасных и огнеопасных и другие основные свойства реактивов, применяемых в лаборатории. Правила безопасного хранения, учета, использования и утилизации химических реактивов, применяемых в лаборатории. Порядок хранения химических реактивов в лаборатории. Особенности работы с огнеопасными реактивами.</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Общие требования очистки реактивов. Способы очистки реактивов в зависимости от свойств очищаемого вещества. Основные и специальные методы очистки. Экстракция, перекристаллизация, возгонка, перегонка, фильтрование. Техника фильтрования. Очистка кислот и аммиака. Очистка органических растворителей.</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64427BF3"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0D1625" w:rsidRPr="000D1625">
              <w:rPr>
                <w:rFonts w:ascii="Times New Roman" w:eastAsia="Times New Roman" w:hAnsi="Times New Roman" w:cs="Times New Roman"/>
                <w:lang w:eastAsia="ru-RU"/>
              </w:rPr>
              <w:t>Приготовление дистиллированной воды</w:t>
            </w:r>
          </w:p>
        </w:tc>
      </w:tr>
      <w:tr w:rsidR="00E52263" w:rsidRPr="00C63897" w14:paraId="1E0D55C8" w14:textId="77777777" w:rsidTr="0014732F">
        <w:trPr>
          <w:trHeight w:val="73"/>
        </w:trPr>
        <w:tc>
          <w:tcPr>
            <w:tcW w:w="2972"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5709624F" w14:textId="735439E2"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0D1625" w:rsidRPr="000D1625">
              <w:rPr>
                <w:rFonts w:ascii="Times New Roman" w:eastAsia="Times New Roman" w:hAnsi="Times New Roman" w:cs="Times New Roman"/>
                <w:lang w:eastAsia="ru-RU"/>
              </w:rPr>
              <w:t>Возгонка йода</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1B589649" w:rsidR="00E52263" w:rsidRPr="00C63897" w:rsidRDefault="000D1625" w:rsidP="0014732F">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t>Тема 1.2. Химическая посуда и лабораторное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09C41B7A" w:rsidR="00E52263" w:rsidRPr="00C63897" w:rsidRDefault="000D1625" w:rsidP="000D1625">
            <w:pPr>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 xml:space="preserve">Посуда общего и специального назначения. Посуда из простого стекла, специального стекла, из кварца. Фарфоровая посуда. Посуда из высокоогнеупорных материалов (кварц, графит, </w:t>
            </w:r>
            <w:proofErr w:type="spellStart"/>
            <w:r w:rsidRPr="000D1625">
              <w:rPr>
                <w:rFonts w:ascii="Times New Roman" w:eastAsia="Times New Roman" w:hAnsi="Times New Roman" w:cs="Times New Roman"/>
                <w:lang w:eastAsia="ru-RU"/>
              </w:rPr>
              <w:t>алунд</w:t>
            </w:r>
            <w:proofErr w:type="spellEnd"/>
            <w:r w:rsidRPr="000D1625">
              <w:rPr>
                <w:rFonts w:ascii="Times New Roman" w:eastAsia="Times New Roman" w:hAnsi="Times New Roman" w:cs="Times New Roman"/>
                <w:lang w:eastAsia="ru-RU"/>
              </w:rPr>
              <w:t xml:space="preserve">, шамот). Химическая посуда из новых материалов (полиэтилен, </w:t>
            </w:r>
            <w:proofErr w:type="spellStart"/>
            <w:r w:rsidRPr="000D1625">
              <w:rPr>
                <w:rFonts w:ascii="Times New Roman" w:eastAsia="Times New Roman" w:hAnsi="Times New Roman" w:cs="Times New Roman"/>
                <w:lang w:eastAsia="ru-RU"/>
              </w:rPr>
              <w:t>метилметакриловых</w:t>
            </w:r>
            <w:proofErr w:type="spellEnd"/>
            <w:r w:rsidRPr="000D1625">
              <w:rPr>
                <w:rFonts w:ascii="Times New Roman" w:eastAsia="Times New Roman" w:hAnsi="Times New Roman" w:cs="Times New Roman"/>
                <w:lang w:eastAsia="ru-RU"/>
              </w:rPr>
              <w:t xml:space="preserve"> смолы, фторопласты). Металлическое оборудование. Уход за металлическими лабораторными предметами. Нагревательные приборы. Лабораторный инструментарий.</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Мерная лабораторная посуда и ее калибровка. Мерные колбы, бюретки, мерные пипетки, мерные цилиндры, мензурки. Мерные пипетки на фиксированный объем (пипетки Мора) и градуированные. Способы калибровки пипетки, бюретки, мерной колбы. Проверка калиброванной посуды.</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Мытье и высушивание химической посуды. Методы очистки химической посуды (механические, физические, химические, физико-химические, комбинированные). Правила мытья химической посуды веществами, обладающими поверхностно-активными свойствами. Способы очистки химической посуды органическими растворителями, хромовой смесью, раствором перманганата калия, концентрированной серной кислотой и концентрированной щелочью. Методы холодной и горячей сушки. Сушка спиртом и эфиром. Сушка в эксикаторе. Высушивание в сушильном шкафу.</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4E0101CB" w:rsidR="00E52263" w:rsidRPr="00C63897" w:rsidRDefault="00E52263" w:rsidP="0014732F">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0D1625" w:rsidRPr="000D1625">
              <w:rPr>
                <w:rFonts w:ascii="Times New Roman" w:eastAsia="Times New Roman" w:hAnsi="Times New Roman" w:cs="Times New Roman"/>
                <w:lang w:eastAsia="ru-RU"/>
              </w:rPr>
              <w:t>Устройство и назначение химической посуды и оборудования</w:t>
            </w:r>
          </w:p>
        </w:tc>
      </w:tr>
      <w:tr w:rsidR="00E52263" w:rsidRPr="00C63897" w14:paraId="1CE989E4" w14:textId="77777777" w:rsidTr="0014732F">
        <w:trPr>
          <w:trHeight w:val="298"/>
        </w:trPr>
        <w:tc>
          <w:tcPr>
            <w:tcW w:w="2972"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577BA8A1" w:rsidR="00E52263" w:rsidRPr="00C63897" w:rsidRDefault="00E52263" w:rsidP="0014732F">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4. </w:t>
            </w:r>
            <w:r w:rsidR="000D1625" w:rsidRPr="000D1625">
              <w:rPr>
                <w:rFonts w:ascii="Times New Roman" w:eastAsia="Times New Roman" w:hAnsi="Times New Roman" w:cs="Times New Roman"/>
                <w:lang w:eastAsia="ru-RU"/>
              </w:rPr>
              <w:t>Приготовление хромовой смеси</w:t>
            </w:r>
          </w:p>
        </w:tc>
      </w:tr>
      <w:tr w:rsidR="000D1625" w:rsidRPr="00C63897" w14:paraId="6D3C1CB4" w14:textId="77777777" w:rsidTr="0014732F">
        <w:trPr>
          <w:trHeight w:val="298"/>
        </w:trPr>
        <w:tc>
          <w:tcPr>
            <w:tcW w:w="2972" w:type="dxa"/>
            <w:vMerge/>
          </w:tcPr>
          <w:p w14:paraId="62660601" w14:textId="77777777" w:rsidR="000D1625" w:rsidRPr="00C63897" w:rsidRDefault="000D1625"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13ADD" w14:textId="58589746" w:rsidR="000D1625" w:rsidRPr="00C63897" w:rsidRDefault="000D1625"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0D1625">
              <w:rPr>
                <w:rFonts w:ascii="Times New Roman" w:eastAsia="Times New Roman" w:hAnsi="Times New Roman" w:cs="Times New Roman"/>
                <w:lang w:eastAsia="ru-RU"/>
              </w:rPr>
              <w:t>Измерение объема жидкости мерными цилиндрами и пипетками. Работа с бюреткой</w:t>
            </w:r>
          </w:p>
        </w:tc>
      </w:tr>
      <w:tr w:rsidR="000D1625" w:rsidRPr="00C63897" w14:paraId="67605919" w14:textId="77777777" w:rsidTr="0014732F">
        <w:trPr>
          <w:trHeight w:val="298"/>
        </w:trPr>
        <w:tc>
          <w:tcPr>
            <w:tcW w:w="2972" w:type="dxa"/>
            <w:vMerge/>
          </w:tcPr>
          <w:p w14:paraId="1D045EC6" w14:textId="77777777" w:rsidR="000D1625" w:rsidRPr="00C63897" w:rsidRDefault="000D1625"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48508" w14:textId="131B934E" w:rsidR="000D1625" w:rsidRDefault="000D1625"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0D1625">
              <w:rPr>
                <w:rFonts w:ascii="Times New Roman" w:eastAsia="Times New Roman" w:hAnsi="Times New Roman" w:cs="Times New Roman"/>
                <w:lang w:eastAsia="ru-RU"/>
              </w:rPr>
              <w:t>Калибровка мерной колбы и пипетки</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0D1625" w:rsidRPr="00C63897" w14:paraId="4BA8FF16" w14:textId="77777777" w:rsidTr="000D2FB9">
        <w:trPr>
          <w:trHeight w:val="20"/>
        </w:trPr>
        <w:tc>
          <w:tcPr>
            <w:tcW w:w="9634" w:type="dxa"/>
            <w:gridSpan w:val="2"/>
          </w:tcPr>
          <w:p w14:paraId="1827D87D" w14:textId="2D50B7D5" w:rsidR="000D1625" w:rsidRPr="00C63897" w:rsidRDefault="000D1625" w:rsidP="000D2FB9">
            <w:pPr>
              <w:rPr>
                <w:rFonts w:ascii="Times New Roman" w:eastAsia="Times New Roman" w:hAnsi="Times New Roman" w:cs="Times New Roman"/>
                <w:i/>
                <w:lang w:eastAsia="ru-RU"/>
              </w:rPr>
            </w:pPr>
            <w:r w:rsidRPr="000D1625">
              <w:rPr>
                <w:rFonts w:ascii="Times New Roman" w:eastAsia="Times New Roman" w:hAnsi="Times New Roman" w:cs="Times New Roman"/>
                <w:b/>
                <w:bCs/>
                <w:lang w:eastAsia="ru-RU"/>
              </w:rPr>
              <w:lastRenderedPageBreak/>
              <w:t>Раздел 2. Основные приемы и техника общих операций в лаборатории</w:t>
            </w:r>
            <w:r w:rsidR="00EF23DF">
              <w:rPr>
                <w:rFonts w:ascii="Times New Roman" w:eastAsia="Times New Roman" w:hAnsi="Times New Roman" w:cs="Times New Roman"/>
                <w:b/>
                <w:bCs/>
                <w:lang w:eastAsia="ru-RU"/>
              </w:rPr>
              <w:t xml:space="preserve"> </w:t>
            </w:r>
          </w:p>
        </w:tc>
      </w:tr>
      <w:tr w:rsidR="000D1625" w:rsidRPr="00C63897" w14:paraId="5F3D4787" w14:textId="77777777" w:rsidTr="000D2FB9">
        <w:tc>
          <w:tcPr>
            <w:tcW w:w="2972" w:type="dxa"/>
            <w:vMerge w:val="restart"/>
          </w:tcPr>
          <w:p w14:paraId="2D4EDA5E" w14:textId="16A4E200" w:rsidR="000D1625" w:rsidRPr="00C63897" w:rsidRDefault="000D1625" w:rsidP="000D2FB9">
            <w:pPr>
              <w:rPr>
                <w:rFonts w:ascii="Times New Roman" w:eastAsia="Times New Roman" w:hAnsi="Times New Roman" w:cs="Times New Roman"/>
                <w:b/>
                <w:bCs/>
                <w:lang w:eastAsia="ru-RU"/>
              </w:rPr>
            </w:pPr>
            <w:r w:rsidRPr="000D1625">
              <w:rPr>
                <w:rFonts w:ascii="Times New Roman" w:eastAsia="Times New Roman" w:hAnsi="Times New Roman" w:cs="Times New Roman"/>
                <w:b/>
                <w:bCs/>
                <w:lang w:eastAsia="ru-RU"/>
              </w:rPr>
              <w:t>Тема 2.1 Весы и взвешивание</w:t>
            </w:r>
          </w:p>
        </w:tc>
        <w:tc>
          <w:tcPr>
            <w:tcW w:w="6662" w:type="dxa"/>
          </w:tcPr>
          <w:p w14:paraId="451C06CA" w14:textId="77777777" w:rsidR="000D1625" w:rsidRPr="00C63897" w:rsidRDefault="000D1625"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D1625" w:rsidRPr="00C63897" w14:paraId="6E07764D" w14:textId="77777777" w:rsidTr="000D2FB9">
        <w:trPr>
          <w:trHeight w:val="396"/>
        </w:trPr>
        <w:tc>
          <w:tcPr>
            <w:tcW w:w="2972" w:type="dxa"/>
            <w:vMerge/>
          </w:tcPr>
          <w:p w14:paraId="4CEDDF35"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5C98D3F0" w14:textId="4AFD9706" w:rsidR="000D1625" w:rsidRPr="00C63897" w:rsidRDefault="000D1625" w:rsidP="000D1625">
            <w:pPr>
              <w:suppressAutoHyphens/>
              <w:jc w:val="both"/>
              <w:rPr>
                <w:rFonts w:ascii="Times New Roman" w:eastAsia="Times New Roman" w:hAnsi="Times New Roman" w:cs="Times New Roman"/>
                <w:lang w:eastAsia="ru-RU"/>
              </w:rPr>
            </w:pPr>
            <w:r w:rsidRPr="000D1625">
              <w:rPr>
                <w:rFonts w:ascii="Times New Roman" w:eastAsia="Times New Roman" w:hAnsi="Times New Roman" w:cs="Times New Roman"/>
                <w:lang w:eastAsia="ru-RU"/>
              </w:rPr>
              <w:t>Типы лабораторных весов. Весы лабораторные технические. Весы лабораторные электронные тип аналитические. Взвешивание с использованием тары и без использования. Правила взвешивания на технических весах.</w:t>
            </w:r>
            <w:r>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Аналитические весы и их основные типы. Назначение аналитических весов, сферы их применения. Конструкция и общие приемы работы на аналитических весах. Взвешивание на периодических и апериодических аналитических весах. Предельная нагрузка весов. Установка аналитических весов. Правила работы с аналитическими весами. Влияние внешних факторов на точность взвешивания. (температура, влажность, освещение, воздух, эле подставка для весов). Уход за аналитическими весами.</w:t>
            </w:r>
          </w:p>
        </w:tc>
      </w:tr>
      <w:tr w:rsidR="000D1625" w:rsidRPr="00C63897" w14:paraId="4804B6F2" w14:textId="77777777" w:rsidTr="000D2FB9">
        <w:trPr>
          <w:trHeight w:val="20"/>
        </w:trPr>
        <w:tc>
          <w:tcPr>
            <w:tcW w:w="2972" w:type="dxa"/>
            <w:vMerge/>
          </w:tcPr>
          <w:p w14:paraId="2F525931"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053471F7" w14:textId="77777777" w:rsidR="000D1625" w:rsidRPr="00C63897" w:rsidRDefault="000D1625" w:rsidP="000D2FB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1625" w:rsidRPr="00C63897" w14:paraId="637A04BE" w14:textId="77777777" w:rsidTr="000D2FB9">
        <w:trPr>
          <w:trHeight w:val="204"/>
        </w:trPr>
        <w:tc>
          <w:tcPr>
            <w:tcW w:w="2972" w:type="dxa"/>
            <w:vMerge/>
          </w:tcPr>
          <w:p w14:paraId="77EB2DD0" w14:textId="77777777" w:rsidR="000D1625" w:rsidRPr="00C63897" w:rsidRDefault="000D1625" w:rsidP="000D2FB9">
            <w:pPr>
              <w:rPr>
                <w:rFonts w:ascii="Times New Roman" w:eastAsia="Times New Roman" w:hAnsi="Times New Roman" w:cs="Times New Roman"/>
                <w:b/>
                <w:bCs/>
                <w:lang w:eastAsia="ru-RU"/>
              </w:rPr>
            </w:pPr>
          </w:p>
        </w:tc>
        <w:tc>
          <w:tcPr>
            <w:tcW w:w="6662" w:type="dxa"/>
          </w:tcPr>
          <w:p w14:paraId="144984D8" w14:textId="122FD402" w:rsidR="000D1625" w:rsidRPr="00C63897" w:rsidRDefault="000D1625" w:rsidP="000D2FB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7</w:t>
            </w:r>
            <w:r w:rsidRPr="00C63897">
              <w:rPr>
                <w:rFonts w:ascii="Times New Roman" w:eastAsia="Times New Roman" w:hAnsi="Times New Roman" w:cs="Times New Roman"/>
                <w:lang w:eastAsia="ru-RU"/>
              </w:rPr>
              <w:t xml:space="preserve">. </w:t>
            </w:r>
            <w:r w:rsidRPr="000D1625">
              <w:rPr>
                <w:rFonts w:ascii="Times New Roman" w:eastAsia="Times New Roman" w:hAnsi="Times New Roman" w:cs="Times New Roman"/>
                <w:lang w:eastAsia="ru-RU"/>
              </w:rPr>
              <w:t>Взятие навески на технохимических весах</w:t>
            </w:r>
          </w:p>
        </w:tc>
      </w:tr>
      <w:tr w:rsidR="000D1625" w:rsidRPr="00C63897" w14:paraId="25E56616" w14:textId="77777777" w:rsidTr="000D2FB9">
        <w:trPr>
          <w:trHeight w:val="73"/>
        </w:trPr>
        <w:tc>
          <w:tcPr>
            <w:tcW w:w="2972" w:type="dxa"/>
            <w:vMerge/>
          </w:tcPr>
          <w:p w14:paraId="5B14E8A7" w14:textId="77777777" w:rsidR="000D1625" w:rsidRPr="00C63897" w:rsidRDefault="000D1625" w:rsidP="000D2FB9">
            <w:pPr>
              <w:rPr>
                <w:rFonts w:ascii="Times New Roman" w:eastAsia="Times New Roman" w:hAnsi="Times New Roman" w:cs="Times New Roman"/>
                <w:b/>
                <w:bCs/>
                <w:lang w:eastAsia="ru-RU"/>
              </w:rPr>
            </w:pPr>
          </w:p>
        </w:tc>
        <w:tc>
          <w:tcPr>
            <w:tcW w:w="6662" w:type="dxa"/>
            <w:vAlign w:val="bottom"/>
          </w:tcPr>
          <w:p w14:paraId="4C2E43A1" w14:textId="0270C591" w:rsidR="000D1625" w:rsidRPr="00C63897" w:rsidRDefault="000D1625" w:rsidP="000D2FB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C63897">
              <w:rPr>
                <w:rFonts w:ascii="Times New Roman" w:eastAsia="Times New Roman" w:hAnsi="Times New Roman" w:cs="Times New Roman"/>
                <w:lang w:eastAsia="ru-RU"/>
              </w:rPr>
              <w:t xml:space="preserve">. </w:t>
            </w:r>
            <w:r w:rsidR="00742A57" w:rsidRPr="00742A57">
              <w:rPr>
                <w:rFonts w:ascii="Times New Roman" w:eastAsia="Times New Roman" w:hAnsi="Times New Roman" w:cs="Times New Roman"/>
                <w:lang w:eastAsia="ru-RU"/>
              </w:rPr>
              <w:t>Взятие навески на аналитических весах</w:t>
            </w:r>
          </w:p>
        </w:tc>
      </w:tr>
      <w:tr w:rsidR="000D1625" w:rsidRPr="004D41E5" w14:paraId="34D3493B" w14:textId="77777777" w:rsidTr="000D2FB9">
        <w:trPr>
          <w:trHeight w:val="361"/>
        </w:trPr>
        <w:tc>
          <w:tcPr>
            <w:tcW w:w="2972" w:type="dxa"/>
            <w:vMerge/>
          </w:tcPr>
          <w:p w14:paraId="6C8A115D" w14:textId="77777777" w:rsidR="000D1625" w:rsidRPr="00C63897" w:rsidRDefault="000D1625" w:rsidP="000D2FB9">
            <w:pPr>
              <w:rPr>
                <w:rFonts w:ascii="Times New Roman" w:eastAsia="Times New Roman" w:hAnsi="Times New Roman" w:cs="Times New Roman"/>
                <w:b/>
                <w:bCs/>
                <w:lang w:eastAsia="ru-RU"/>
              </w:rPr>
            </w:pPr>
          </w:p>
        </w:tc>
        <w:tc>
          <w:tcPr>
            <w:tcW w:w="6662" w:type="dxa"/>
            <w:vAlign w:val="bottom"/>
          </w:tcPr>
          <w:p w14:paraId="07C8FF8B" w14:textId="77777777" w:rsidR="000D1625"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003A8F" w14:textId="77777777" w:rsidR="000D1625" w:rsidRPr="004D41E5" w:rsidRDefault="000D1625"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1625" w:rsidRPr="00C63897" w14:paraId="1D108FBD" w14:textId="77777777" w:rsidTr="000D2FB9">
        <w:trPr>
          <w:trHeight w:val="361"/>
        </w:trPr>
        <w:tc>
          <w:tcPr>
            <w:tcW w:w="2972" w:type="dxa"/>
            <w:vMerge w:val="restart"/>
          </w:tcPr>
          <w:p w14:paraId="28AD28A3" w14:textId="23C70C77" w:rsidR="000D1625" w:rsidRPr="00C63897" w:rsidRDefault="000D1625" w:rsidP="000D2FB9">
            <w:pPr>
              <w:rPr>
                <w:rFonts w:ascii="Times New Roman" w:eastAsia="Times New Roman" w:hAnsi="Times New Roman" w:cs="Times New Roman"/>
                <w:b/>
                <w:bCs/>
                <w:lang w:eastAsia="ru-RU"/>
              </w:rPr>
            </w:pPr>
            <w:bookmarkStart w:id="23" w:name="_Hlk163047083"/>
            <w:r w:rsidRPr="000D1625">
              <w:rPr>
                <w:rFonts w:ascii="Times New Roman" w:eastAsia="Times New Roman" w:hAnsi="Times New Roman" w:cs="Times New Roman"/>
                <w:b/>
                <w:bCs/>
                <w:lang w:eastAsia="ru-RU"/>
              </w:rPr>
              <w:t>Тема 2.2 Основные приемы разделения, концентрирования ионов и экстрагирование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5FCC4A4" w14:textId="77777777" w:rsidR="000D1625" w:rsidRPr="00C63897"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D1625" w:rsidRPr="00C63897" w14:paraId="6A730AD6" w14:textId="77777777" w:rsidTr="000D2FB9">
        <w:trPr>
          <w:trHeight w:val="361"/>
        </w:trPr>
        <w:tc>
          <w:tcPr>
            <w:tcW w:w="2972" w:type="dxa"/>
            <w:vMerge/>
          </w:tcPr>
          <w:p w14:paraId="1F66F611"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AAAB0" w14:textId="7D299E5F" w:rsidR="000D1625"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Основные правила осаждения. Растворимость химических соединений. Влияние химических и физических факторов на растворимость. Осаждаемая и гравиметрическая (весовая) форма осадка; требования к ним. Оптимальные условия осаждения кристаллических и аморфных осадков. Фильтрование и промывание осадков. Методы фильтрования. Типы фильтровальных перегородок (насыпные, набивные, керамические, тканевые, плетеные) и требования, предъявляемые к ним. Фильтрование при атмосферном давлении, при избыточном давлении и в вакууме. Техника работы с бумажными фильтрами. Перенесение осадка на фильтр. Промывание осадка с применением декантации и на центрифуге. Высушивание и прокаливание осадков. Группы осушающих реагентов (вещества, образующие с водой гидраты, вступающие в химическое взаимодействие, адсорбирующие воду). Выбор способа осушения. Критерий полноты осушения.</w:t>
            </w:r>
            <w:r>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Правила работа с муфельной печью. Подготовка к использованию фарфоровых тиглей. Техники прокаливания осадков: прокаливание без отделения фильтра и с отделением фильтра; принципы выбора техники. Сухая и влажная минерализация (</w:t>
            </w:r>
            <w:proofErr w:type="spellStart"/>
            <w:r w:rsidRPr="00742A57">
              <w:rPr>
                <w:rFonts w:ascii="Times New Roman" w:eastAsia="Times New Roman" w:hAnsi="Times New Roman" w:cs="Times New Roman"/>
                <w:lang w:eastAsia="ru-RU"/>
              </w:rPr>
              <w:t>озоление</w:t>
            </w:r>
            <w:proofErr w:type="spellEnd"/>
            <w:r w:rsidRPr="00742A57">
              <w:rPr>
                <w:rFonts w:ascii="Times New Roman" w:eastAsia="Times New Roman" w:hAnsi="Times New Roman" w:cs="Times New Roman"/>
                <w:lang w:eastAsia="ru-RU"/>
              </w:rPr>
              <w:t>), принципы использования. Правила работы с сушильным шкафом и муфельной печью.</w:t>
            </w:r>
            <w:r>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Экстракция. Условия экстракции вещества (нейтрализация заряда, размер молекул извлекаемого вещества, гидрофобность и устойчивость образующегося комплекса). Растворители, применяемые в процессе экстракции. Основные органические реагенты Работа с делительной воронкой. Применение экстракции при анализе лекарственных средств.</w:t>
            </w:r>
          </w:p>
        </w:tc>
      </w:tr>
      <w:tr w:rsidR="000D1625" w:rsidRPr="00C63897" w14:paraId="2F0F973F" w14:textId="77777777" w:rsidTr="000D2FB9">
        <w:trPr>
          <w:trHeight w:val="361"/>
        </w:trPr>
        <w:tc>
          <w:tcPr>
            <w:tcW w:w="2972" w:type="dxa"/>
            <w:vMerge/>
          </w:tcPr>
          <w:p w14:paraId="5A7398F8"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04B25" w14:textId="77777777" w:rsidR="000D1625" w:rsidRPr="00C63897"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1625" w:rsidRPr="00C63897" w14:paraId="034D2DBB" w14:textId="77777777" w:rsidTr="000D2FB9">
        <w:trPr>
          <w:trHeight w:val="137"/>
        </w:trPr>
        <w:tc>
          <w:tcPr>
            <w:tcW w:w="2972" w:type="dxa"/>
            <w:vMerge/>
          </w:tcPr>
          <w:p w14:paraId="042A0656"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1B86E" w14:textId="445BA5F2"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0D1625"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Изготовление бумажных фильтров</w:t>
            </w:r>
          </w:p>
        </w:tc>
      </w:tr>
      <w:tr w:rsidR="000D1625" w:rsidRPr="00C63897" w14:paraId="0B220F68" w14:textId="77777777" w:rsidTr="000D2FB9">
        <w:trPr>
          <w:trHeight w:val="298"/>
        </w:trPr>
        <w:tc>
          <w:tcPr>
            <w:tcW w:w="2972" w:type="dxa"/>
            <w:vMerge/>
          </w:tcPr>
          <w:p w14:paraId="42E00346"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A71F2" w14:textId="238C9F8A"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0D1625"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Осаждение сульфат-ионов</w:t>
            </w:r>
          </w:p>
        </w:tc>
      </w:tr>
      <w:tr w:rsidR="000D1625" w:rsidRPr="00C63897" w14:paraId="54837F5C" w14:textId="77777777" w:rsidTr="000D2FB9">
        <w:trPr>
          <w:trHeight w:val="298"/>
        </w:trPr>
        <w:tc>
          <w:tcPr>
            <w:tcW w:w="2972" w:type="dxa"/>
            <w:vMerge/>
          </w:tcPr>
          <w:p w14:paraId="34B5CEFD"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2A151" w14:textId="63596D98" w:rsidR="000D1625"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742A57">
              <w:rPr>
                <w:rFonts w:ascii="Times New Roman" w:eastAsia="Times New Roman" w:hAnsi="Times New Roman" w:cs="Times New Roman"/>
                <w:lang w:eastAsia="ru-RU"/>
              </w:rPr>
              <w:t>Способы фильтрования</w:t>
            </w:r>
          </w:p>
        </w:tc>
      </w:tr>
      <w:tr w:rsidR="000D1625" w:rsidRPr="00C63897" w14:paraId="519E1FC1" w14:textId="77777777" w:rsidTr="000D2FB9">
        <w:trPr>
          <w:trHeight w:val="361"/>
        </w:trPr>
        <w:tc>
          <w:tcPr>
            <w:tcW w:w="2972" w:type="dxa"/>
            <w:vMerge/>
          </w:tcPr>
          <w:p w14:paraId="1315B14F" w14:textId="77777777" w:rsidR="000D1625" w:rsidRPr="00C63897" w:rsidRDefault="000D1625"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3FDB99" w14:textId="77777777" w:rsidR="000D1625" w:rsidRDefault="000D1625"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84364" w14:textId="77777777" w:rsidR="000D1625" w:rsidRPr="00C63897" w:rsidRDefault="000D1625"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2A57" w:rsidRPr="00C63897" w14:paraId="569A2E79" w14:textId="77777777" w:rsidTr="000D2FB9">
        <w:trPr>
          <w:trHeight w:val="361"/>
        </w:trPr>
        <w:tc>
          <w:tcPr>
            <w:tcW w:w="2972" w:type="dxa"/>
            <w:vMerge w:val="restart"/>
          </w:tcPr>
          <w:p w14:paraId="3F326FAB" w14:textId="37D5F0CA" w:rsidR="00742A57" w:rsidRPr="00C63897" w:rsidRDefault="00742A57" w:rsidP="000D2FB9">
            <w:pPr>
              <w:rPr>
                <w:rFonts w:ascii="Times New Roman" w:eastAsia="Times New Roman" w:hAnsi="Times New Roman" w:cs="Times New Roman"/>
                <w:b/>
                <w:bCs/>
                <w:lang w:eastAsia="ru-RU"/>
              </w:rPr>
            </w:pPr>
            <w:bookmarkStart w:id="24" w:name="_Hlk163047213"/>
            <w:bookmarkEnd w:id="23"/>
            <w:r w:rsidRPr="00742A57">
              <w:rPr>
                <w:rFonts w:ascii="Times New Roman" w:eastAsia="Times New Roman" w:hAnsi="Times New Roman" w:cs="Times New Roman"/>
                <w:b/>
                <w:bCs/>
                <w:lang w:eastAsia="ru-RU"/>
              </w:rPr>
              <w:lastRenderedPageBreak/>
              <w:t>Тема 2.3. Растворение веществ и приготовление растворов</w:t>
            </w:r>
          </w:p>
        </w:tc>
        <w:tc>
          <w:tcPr>
            <w:tcW w:w="6662" w:type="dxa"/>
            <w:tcBorders>
              <w:top w:val="single" w:sz="4" w:space="0" w:color="auto"/>
              <w:left w:val="single" w:sz="4" w:space="0" w:color="auto"/>
              <w:bottom w:val="single" w:sz="4" w:space="0" w:color="auto"/>
              <w:right w:val="single" w:sz="4" w:space="0" w:color="auto"/>
            </w:tcBorders>
            <w:vAlign w:val="bottom"/>
          </w:tcPr>
          <w:p w14:paraId="0CF2B86F"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749E1A93" w14:textId="77777777" w:rsidTr="000D2FB9">
        <w:trPr>
          <w:trHeight w:val="361"/>
        </w:trPr>
        <w:tc>
          <w:tcPr>
            <w:tcW w:w="2972" w:type="dxa"/>
            <w:vMerge/>
          </w:tcPr>
          <w:p w14:paraId="73F5C1F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F94D9" w14:textId="40748D5E"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Способы выражения концентрации растворов. Молярная и моляльная концентрация, молярная концентрация эквивалента, массовая доля, титр. Титрованные растворы. Определение плотности раствора пикнометрическим и ареометрическим методами. Растворение. Растворение неорганических солей. Растворение органических веществ.</w:t>
            </w:r>
          </w:p>
        </w:tc>
      </w:tr>
      <w:tr w:rsidR="00742A57" w:rsidRPr="00C63897" w14:paraId="67F232E0" w14:textId="77777777" w:rsidTr="000D2FB9">
        <w:trPr>
          <w:trHeight w:val="361"/>
        </w:trPr>
        <w:tc>
          <w:tcPr>
            <w:tcW w:w="2972" w:type="dxa"/>
            <w:vMerge/>
          </w:tcPr>
          <w:p w14:paraId="706E801F"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615E1"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4299194D" w14:textId="77777777" w:rsidTr="000D2FB9">
        <w:trPr>
          <w:trHeight w:val="137"/>
        </w:trPr>
        <w:tc>
          <w:tcPr>
            <w:tcW w:w="2972" w:type="dxa"/>
            <w:vMerge/>
          </w:tcPr>
          <w:p w14:paraId="5196A8E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B2EA4" w14:textId="62ADA8B7"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Решение расчетных задач по теме «Способы выражения концентрации раствора</w:t>
            </w:r>
          </w:p>
        </w:tc>
      </w:tr>
      <w:tr w:rsidR="00742A57" w:rsidRPr="00C63897" w14:paraId="3EC93951" w14:textId="77777777" w:rsidTr="000D2FB9">
        <w:trPr>
          <w:trHeight w:val="298"/>
        </w:trPr>
        <w:tc>
          <w:tcPr>
            <w:tcW w:w="2972" w:type="dxa"/>
            <w:vMerge/>
          </w:tcPr>
          <w:p w14:paraId="066C8301"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A83A6" w14:textId="7265E3AE"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C63897">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Приготовление растворов приблизительной концентрации</w:t>
            </w:r>
          </w:p>
        </w:tc>
      </w:tr>
      <w:tr w:rsidR="00742A57" w:rsidRPr="00C63897" w14:paraId="5C3418D7" w14:textId="77777777" w:rsidTr="000D2FB9">
        <w:trPr>
          <w:trHeight w:val="298"/>
        </w:trPr>
        <w:tc>
          <w:tcPr>
            <w:tcW w:w="2972" w:type="dxa"/>
            <w:vMerge/>
          </w:tcPr>
          <w:p w14:paraId="48A8B33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10AB3" w14:textId="337E246B"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742A57">
              <w:rPr>
                <w:rFonts w:ascii="Times New Roman" w:eastAsia="Times New Roman" w:hAnsi="Times New Roman" w:cs="Times New Roman"/>
                <w:lang w:eastAsia="ru-RU"/>
              </w:rPr>
              <w:t>Приготовление растворов точной концентрации с использованием стандарт-титра</w:t>
            </w:r>
          </w:p>
        </w:tc>
      </w:tr>
      <w:tr w:rsidR="00742A57" w:rsidRPr="00C63897" w14:paraId="3E32DF18" w14:textId="77777777" w:rsidTr="000D2FB9">
        <w:trPr>
          <w:trHeight w:val="298"/>
        </w:trPr>
        <w:tc>
          <w:tcPr>
            <w:tcW w:w="2972" w:type="dxa"/>
            <w:vMerge/>
          </w:tcPr>
          <w:p w14:paraId="2910DC46"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DF43A6" w14:textId="1FB59D2E"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742A57">
              <w:rPr>
                <w:rFonts w:ascii="Times New Roman" w:eastAsia="Times New Roman" w:hAnsi="Times New Roman" w:cs="Times New Roman"/>
                <w:lang w:eastAsia="ru-RU"/>
              </w:rPr>
              <w:t xml:space="preserve">Приготовление раствора </w:t>
            </w:r>
            <w:proofErr w:type="spellStart"/>
            <w:r w:rsidRPr="00742A57">
              <w:rPr>
                <w:rFonts w:ascii="Times New Roman" w:eastAsia="Times New Roman" w:hAnsi="Times New Roman" w:cs="Times New Roman"/>
                <w:lang w:eastAsia="ru-RU"/>
              </w:rPr>
              <w:t>тетрабората</w:t>
            </w:r>
            <w:proofErr w:type="spellEnd"/>
            <w:r w:rsidRPr="00742A57">
              <w:rPr>
                <w:rFonts w:ascii="Times New Roman" w:eastAsia="Times New Roman" w:hAnsi="Times New Roman" w:cs="Times New Roman"/>
                <w:lang w:eastAsia="ru-RU"/>
              </w:rPr>
              <w:t xml:space="preserve"> натрия</w:t>
            </w:r>
          </w:p>
        </w:tc>
      </w:tr>
      <w:tr w:rsidR="00742A57" w:rsidRPr="00C63897" w14:paraId="799E2036" w14:textId="77777777" w:rsidTr="000D2FB9">
        <w:trPr>
          <w:trHeight w:val="298"/>
        </w:trPr>
        <w:tc>
          <w:tcPr>
            <w:tcW w:w="2972" w:type="dxa"/>
            <w:vMerge/>
          </w:tcPr>
          <w:p w14:paraId="691B2E62"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F668D" w14:textId="0FD2EF06"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742A57">
              <w:rPr>
                <w:rFonts w:ascii="Times New Roman" w:eastAsia="Times New Roman" w:hAnsi="Times New Roman" w:cs="Times New Roman"/>
                <w:lang w:eastAsia="ru-RU"/>
              </w:rPr>
              <w:t>Приготовления раствора гидроксида натрия</w:t>
            </w:r>
          </w:p>
        </w:tc>
      </w:tr>
      <w:tr w:rsidR="00742A57" w:rsidRPr="00C63897" w14:paraId="10F6807D" w14:textId="77777777" w:rsidTr="000D2FB9">
        <w:trPr>
          <w:trHeight w:val="298"/>
        </w:trPr>
        <w:tc>
          <w:tcPr>
            <w:tcW w:w="2972" w:type="dxa"/>
            <w:vMerge/>
          </w:tcPr>
          <w:p w14:paraId="056965E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7FB75" w14:textId="6A5EB842" w:rsidR="00742A5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742A57">
              <w:rPr>
                <w:rFonts w:ascii="Times New Roman" w:eastAsia="Times New Roman" w:hAnsi="Times New Roman" w:cs="Times New Roman"/>
                <w:lang w:eastAsia="ru-RU"/>
              </w:rPr>
              <w:t>Разбавление растворов различной концентрации</w:t>
            </w:r>
          </w:p>
        </w:tc>
      </w:tr>
      <w:tr w:rsidR="00742A57" w:rsidRPr="00C63897" w14:paraId="628572F8" w14:textId="77777777" w:rsidTr="000D2FB9">
        <w:trPr>
          <w:trHeight w:val="361"/>
        </w:trPr>
        <w:tc>
          <w:tcPr>
            <w:tcW w:w="2972" w:type="dxa"/>
            <w:vMerge/>
          </w:tcPr>
          <w:p w14:paraId="55A9E990"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22402"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DC53BE"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2A57" w:rsidRPr="00C63897" w14:paraId="44B45B90" w14:textId="77777777" w:rsidTr="000D2FB9">
        <w:trPr>
          <w:trHeight w:val="361"/>
        </w:trPr>
        <w:tc>
          <w:tcPr>
            <w:tcW w:w="2972" w:type="dxa"/>
            <w:vMerge w:val="restart"/>
          </w:tcPr>
          <w:p w14:paraId="53DCAA0F" w14:textId="780BFBEE" w:rsidR="00742A57" w:rsidRPr="00C63897" w:rsidRDefault="00742A57" w:rsidP="000D2FB9">
            <w:pPr>
              <w:rPr>
                <w:rFonts w:ascii="Times New Roman" w:eastAsia="Times New Roman" w:hAnsi="Times New Roman" w:cs="Times New Roman"/>
                <w:b/>
                <w:bCs/>
                <w:lang w:eastAsia="ru-RU"/>
              </w:rPr>
            </w:pPr>
            <w:bookmarkStart w:id="25" w:name="_Hlk163047302"/>
            <w:bookmarkEnd w:id="24"/>
            <w:r w:rsidRPr="00742A57">
              <w:rPr>
                <w:rFonts w:ascii="Times New Roman" w:eastAsia="Times New Roman" w:hAnsi="Times New Roman" w:cs="Times New Roman"/>
                <w:b/>
                <w:bCs/>
                <w:lang w:eastAsia="ru-RU"/>
              </w:rPr>
              <w:t>Тема 2.4 Отбор проб</w:t>
            </w:r>
          </w:p>
        </w:tc>
        <w:tc>
          <w:tcPr>
            <w:tcW w:w="6662" w:type="dxa"/>
            <w:tcBorders>
              <w:top w:val="single" w:sz="4" w:space="0" w:color="auto"/>
              <w:left w:val="single" w:sz="4" w:space="0" w:color="auto"/>
              <w:bottom w:val="single" w:sz="4" w:space="0" w:color="auto"/>
              <w:right w:val="single" w:sz="4" w:space="0" w:color="auto"/>
            </w:tcBorders>
            <w:vAlign w:val="bottom"/>
          </w:tcPr>
          <w:p w14:paraId="5374D8F7"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77BC07AC" w14:textId="77777777" w:rsidTr="000D2FB9">
        <w:trPr>
          <w:trHeight w:val="361"/>
        </w:trPr>
        <w:tc>
          <w:tcPr>
            <w:tcW w:w="2972" w:type="dxa"/>
            <w:vMerge/>
          </w:tcPr>
          <w:p w14:paraId="5629895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79DC3" w14:textId="6E9E2D1E"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 xml:space="preserve">Виды проб. Генеральная, лабораторная, анализируемая пробы. Представительность пробы. Взаимосвязь пробы с объектом и методом анализа. Факторы, обусловливающие размер и способ отбора представительной </w:t>
            </w:r>
            <w:proofErr w:type="spellStart"/>
            <w:proofErr w:type="gramStart"/>
            <w:r w:rsidRPr="00742A57">
              <w:rPr>
                <w:rFonts w:ascii="Times New Roman" w:eastAsia="Times New Roman" w:hAnsi="Times New Roman" w:cs="Times New Roman"/>
                <w:lang w:eastAsia="ru-RU"/>
              </w:rPr>
              <w:t>пробы.Отбор</w:t>
            </w:r>
            <w:proofErr w:type="spellEnd"/>
            <w:proofErr w:type="gramEnd"/>
            <w:r w:rsidRPr="00742A57">
              <w:rPr>
                <w:rFonts w:ascii="Times New Roman" w:eastAsia="Times New Roman" w:hAnsi="Times New Roman" w:cs="Times New Roman"/>
                <w:lang w:eastAsia="ru-RU"/>
              </w:rPr>
              <w:t xml:space="preserve"> твердых проб, проб газов и жидкостей. Измерение массы и отбора проб. Гомогенизация пробы.</w:t>
            </w:r>
          </w:p>
        </w:tc>
      </w:tr>
      <w:tr w:rsidR="00742A57" w:rsidRPr="00C63897" w14:paraId="2A4EEFBB" w14:textId="77777777" w:rsidTr="000D2FB9">
        <w:trPr>
          <w:trHeight w:val="361"/>
        </w:trPr>
        <w:tc>
          <w:tcPr>
            <w:tcW w:w="2972" w:type="dxa"/>
            <w:vMerge/>
          </w:tcPr>
          <w:p w14:paraId="037F366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74DC2"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65118A5D" w14:textId="77777777" w:rsidTr="000D2FB9">
        <w:trPr>
          <w:trHeight w:val="137"/>
        </w:trPr>
        <w:tc>
          <w:tcPr>
            <w:tcW w:w="2972" w:type="dxa"/>
            <w:vMerge/>
          </w:tcPr>
          <w:p w14:paraId="314FB41F"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DE546" w14:textId="448B13A5"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742A57">
              <w:rPr>
                <w:rFonts w:ascii="Times New Roman" w:eastAsia="Times New Roman" w:hAnsi="Times New Roman" w:cs="Times New Roman"/>
                <w:lang w:eastAsia="ru-RU"/>
              </w:rPr>
              <w:t>Работа с ГОСТ 10742-71 Угли бурые, каменные, антрацит, горючие сланцы и угольные брикеты. Методы отбора и подготовки проб для лабораторных испытаний</w:t>
            </w:r>
          </w:p>
        </w:tc>
      </w:tr>
      <w:tr w:rsidR="00742A57" w:rsidRPr="00C63897" w14:paraId="6B3292B3" w14:textId="77777777" w:rsidTr="000D2FB9">
        <w:trPr>
          <w:trHeight w:val="298"/>
        </w:trPr>
        <w:tc>
          <w:tcPr>
            <w:tcW w:w="2972" w:type="dxa"/>
            <w:vMerge/>
          </w:tcPr>
          <w:p w14:paraId="6CF60D1D"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210FD" w14:textId="448A811C"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742A57">
              <w:rPr>
                <w:rFonts w:ascii="Times New Roman" w:eastAsia="Times New Roman" w:hAnsi="Times New Roman" w:cs="Times New Roman"/>
                <w:lang w:eastAsia="ru-RU"/>
              </w:rPr>
              <w:t>Взятие лабораторной пробы сыпучего материала</w:t>
            </w:r>
          </w:p>
        </w:tc>
      </w:tr>
      <w:tr w:rsidR="00742A57" w:rsidRPr="00C63897" w14:paraId="0AABBB84" w14:textId="77777777" w:rsidTr="000D2FB9">
        <w:trPr>
          <w:trHeight w:val="298"/>
        </w:trPr>
        <w:tc>
          <w:tcPr>
            <w:tcW w:w="2972" w:type="dxa"/>
            <w:vMerge/>
          </w:tcPr>
          <w:p w14:paraId="0E32C03C"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58427" w14:textId="2A3A773D"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742A57">
              <w:rPr>
                <w:rFonts w:ascii="Times New Roman" w:eastAsia="Times New Roman" w:hAnsi="Times New Roman" w:cs="Times New Roman"/>
                <w:lang w:eastAsia="ru-RU"/>
              </w:rPr>
              <w:t xml:space="preserve">Отбор пробы воздуха </w:t>
            </w:r>
            <w:proofErr w:type="spellStart"/>
            <w:r w:rsidRPr="00742A57">
              <w:rPr>
                <w:rFonts w:ascii="Times New Roman" w:eastAsia="Times New Roman" w:hAnsi="Times New Roman" w:cs="Times New Roman"/>
                <w:lang w:eastAsia="ru-RU"/>
              </w:rPr>
              <w:t>электроаспиратором</w:t>
            </w:r>
            <w:proofErr w:type="spellEnd"/>
          </w:p>
        </w:tc>
      </w:tr>
      <w:tr w:rsidR="00742A57" w:rsidRPr="00C63897" w14:paraId="78E6C261" w14:textId="77777777" w:rsidTr="000D2FB9">
        <w:trPr>
          <w:trHeight w:val="361"/>
        </w:trPr>
        <w:tc>
          <w:tcPr>
            <w:tcW w:w="2972" w:type="dxa"/>
            <w:vMerge/>
          </w:tcPr>
          <w:p w14:paraId="1873D094"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56E9F"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18DBA"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5"/>
      <w:tr w:rsidR="00742A57" w:rsidRPr="00C63897" w14:paraId="279D3B8F" w14:textId="77777777" w:rsidTr="000D2FB9">
        <w:trPr>
          <w:trHeight w:val="361"/>
        </w:trPr>
        <w:tc>
          <w:tcPr>
            <w:tcW w:w="2972" w:type="dxa"/>
            <w:vMerge w:val="restart"/>
          </w:tcPr>
          <w:p w14:paraId="00D4FA99" w14:textId="4929FCB1" w:rsidR="00742A57" w:rsidRPr="00C63897" w:rsidRDefault="00742A57" w:rsidP="000D2FB9">
            <w:pPr>
              <w:rPr>
                <w:rFonts w:ascii="Times New Roman" w:eastAsia="Times New Roman" w:hAnsi="Times New Roman" w:cs="Times New Roman"/>
                <w:b/>
                <w:bCs/>
                <w:lang w:eastAsia="ru-RU"/>
              </w:rPr>
            </w:pPr>
            <w:r w:rsidRPr="00742A57">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 xml:space="preserve">5 </w:t>
            </w:r>
            <w:r w:rsidRPr="00742A57">
              <w:rPr>
                <w:rFonts w:ascii="Times New Roman" w:eastAsia="Times New Roman" w:hAnsi="Times New Roman" w:cs="Times New Roman"/>
                <w:b/>
                <w:bCs/>
                <w:lang w:eastAsia="ru-RU"/>
              </w:rPr>
              <w:t>Представление результатов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059E5E88"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2A57" w:rsidRPr="00C63897" w14:paraId="4888516D" w14:textId="77777777" w:rsidTr="000D2FB9">
        <w:trPr>
          <w:trHeight w:val="361"/>
        </w:trPr>
        <w:tc>
          <w:tcPr>
            <w:tcW w:w="2972" w:type="dxa"/>
            <w:vMerge/>
          </w:tcPr>
          <w:p w14:paraId="5602AC1B"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91697A" w14:textId="21133AC8" w:rsidR="00742A57" w:rsidRPr="00C63897" w:rsidRDefault="00742A57" w:rsidP="00742A57">
            <w:pPr>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 xml:space="preserve">Основные метрологические характеристики метода анализа: погрешности (систематическая, случайная, абсолютная, относительная), правильность, </w:t>
            </w:r>
            <w:proofErr w:type="spellStart"/>
            <w:r w:rsidRPr="00742A57">
              <w:rPr>
                <w:rFonts w:ascii="Times New Roman" w:eastAsia="Times New Roman" w:hAnsi="Times New Roman" w:cs="Times New Roman"/>
                <w:lang w:eastAsia="ru-RU"/>
              </w:rPr>
              <w:t>прецизионность</w:t>
            </w:r>
            <w:proofErr w:type="spellEnd"/>
            <w:r w:rsidRPr="00742A57">
              <w:rPr>
                <w:rFonts w:ascii="Times New Roman" w:eastAsia="Times New Roman" w:hAnsi="Times New Roman" w:cs="Times New Roman"/>
                <w:lang w:eastAsia="ru-RU"/>
              </w:rPr>
              <w:t xml:space="preserve"> (сходимость, воспроизводимость) Значащие цифры. Представление результатов анализа.</w:t>
            </w:r>
            <w:r w:rsidR="003E2CDC">
              <w:rPr>
                <w:rFonts w:ascii="Times New Roman" w:eastAsia="Times New Roman" w:hAnsi="Times New Roman" w:cs="Times New Roman"/>
                <w:lang w:eastAsia="ru-RU"/>
              </w:rPr>
              <w:t xml:space="preserve"> </w:t>
            </w:r>
            <w:r w:rsidRPr="00742A57">
              <w:rPr>
                <w:rFonts w:ascii="Times New Roman" w:eastAsia="Times New Roman" w:hAnsi="Times New Roman" w:cs="Times New Roman"/>
                <w:lang w:eastAsia="ru-RU"/>
              </w:rPr>
              <w:t xml:space="preserve">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Построение </w:t>
            </w:r>
            <w:proofErr w:type="spellStart"/>
            <w:r w:rsidRPr="00742A57">
              <w:rPr>
                <w:rFonts w:ascii="Times New Roman" w:eastAsia="Times New Roman" w:hAnsi="Times New Roman" w:cs="Times New Roman"/>
                <w:lang w:eastAsia="ru-RU"/>
              </w:rPr>
              <w:t>градуировочных</w:t>
            </w:r>
            <w:proofErr w:type="spellEnd"/>
            <w:r w:rsidRPr="00742A57">
              <w:rPr>
                <w:rFonts w:ascii="Times New Roman" w:eastAsia="Times New Roman" w:hAnsi="Times New Roman" w:cs="Times New Roman"/>
                <w:lang w:eastAsia="ru-RU"/>
              </w:rPr>
              <w:t xml:space="preserve"> характеристик.</w:t>
            </w:r>
          </w:p>
        </w:tc>
      </w:tr>
      <w:tr w:rsidR="00742A57" w:rsidRPr="00C63897" w14:paraId="0F10932F" w14:textId="77777777" w:rsidTr="000D2FB9">
        <w:trPr>
          <w:trHeight w:val="361"/>
        </w:trPr>
        <w:tc>
          <w:tcPr>
            <w:tcW w:w="2972" w:type="dxa"/>
            <w:vMerge/>
          </w:tcPr>
          <w:p w14:paraId="30A88FD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35C16" w14:textId="77777777" w:rsidR="00742A57" w:rsidRPr="00C6389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2A57" w:rsidRPr="00C63897" w14:paraId="7D5B2068" w14:textId="77777777" w:rsidTr="000D2FB9">
        <w:trPr>
          <w:trHeight w:val="137"/>
        </w:trPr>
        <w:tc>
          <w:tcPr>
            <w:tcW w:w="2972" w:type="dxa"/>
            <w:vMerge/>
          </w:tcPr>
          <w:p w14:paraId="09EB27BA"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FC026" w14:textId="2918E349"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742A57">
              <w:rPr>
                <w:rFonts w:ascii="Times New Roman" w:eastAsia="Times New Roman" w:hAnsi="Times New Roman" w:cs="Times New Roman"/>
                <w:lang w:eastAsia="ru-RU"/>
              </w:rPr>
              <w:t>Математическая обработка результатов анализа</w:t>
            </w:r>
          </w:p>
        </w:tc>
      </w:tr>
      <w:tr w:rsidR="00742A57" w:rsidRPr="00C63897" w14:paraId="420FB8B3" w14:textId="77777777" w:rsidTr="000D2FB9">
        <w:trPr>
          <w:trHeight w:val="298"/>
        </w:trPr>
        <w:tc>
          <w:tcPr>
            <w:tcW w:w="2972" w:type="dxa"/>
            <w:vMerge/>
          </w:tcPr>
          <w:p w14:paraId="2BF7353C"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21796" w14:textId="7387E0E9" w:rsidR="00742A57" w:rsidRPr="00C63897" w:rsidRDefault="00742A5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742A57">
              <w:rPr>
                <w:rFonts w:ascii="Times New Roman" w:eastAsia="Times New Roman" w:hAnsi="Times New Roman" w:cs="Times New Roman"/>
                <w:lang w:eastAsia="ru-RU"/>
              </w:rPr>
              <w:t xml:space="preserve">Построение </w:t>
            </w:r>
            <w:proofErr w:type="spellStart"/>
            <w:r w:rsidRPr="00742A57">
              <w:rPr>
                <w:rFonts w:ascii="Times New Roman" w:eastAsia="Times New Roman" w:hAnsi="Times New Roman" w:cs="Times New Roman"/>
                <w:lang w:eastAsia="ru-RU"/>
              </w:rPr>
              <w:t>градуировочных</w:t>
            </w:r>
            <w:proofErr w:type="spellEnd"/>
            <w:r w:rsidRPr="00742A57">
              <w:rPr>
                <w:rFonts w:ascii="Times New Roman" w:eastAsia="Times New Roman" w:hAnsi="Times New Roman" w:cs="Times New Roman"/>
                <w:lang w:eastAsia="ru-RU"/>
              </w:rPr>
              <w:t xml:space="preserve"> характеристик в программе MS Excel</w:t>
            </w:r>
          </w:p>
        </w:tc>
      </w:tr>
      <w:tr w:rsidR="00742A57" w:rsidRPr="00C63897" w14:paraId="744ABC49" w14:textId="77777777" w:rsidTr="000D2FB9">
        <w:trPr>
          <w:trHeight w:val="361"/>
        </w:trPr>
        <w:tc>
          <w:tcPr>
            <w:tcW w:w="2972" w:type="dxa"/>
            <w:vMerge/>
          </w:tcPr>
          <w:p w14:paraId="285C8EF6" w14:textId="77777777" w:rsidR="00742A57" w:rsidRPr="00C63897" w:rsidRDefault="00742A5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531F0" w14:textId="77777777" w:rsidR="00742A57" w:rsidRDefault="00742A5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96B00" w14:textId="77777777" w:rsidR="00742A57" w:rsidRPr="00C63897" w:rsidRDefault="00742A5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28E16C2"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5C8456" w14:textId="79A72D2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lastRenderedPageBreak/>
              <w:t>Взятие навески на аналитических и технохимических весах.</w:t>
            </w:r>
          </w:p>
          <w:p w14:paraId="324D94E9" w14:textId="5A472457"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Калибровка весов.</w:t>
            </w:r>
          </w:p>
          <w:p w14:paraId="655674ED" w14:textId="48CDEF0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Приготовление растворов различной концентрации.</w:t>
            </w:r>
          </w:p>
          <w:p w14:paraId="40D0A77A" w14:textId="6D565E24"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Определение плотности растворов.</w:t>
            </w:r>
          </w:p>
          <w:p w14:paraId="1FB5C512" w14:textId="437B6963"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Установка титров растворов.</w:t>
            </w:r>
          </w:p>
          <w:p w14:paraId="1B55FD89" w14:textId="6EF25935"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Проведение очистки химических реактивов: возгонка, перекристаллизация, перегонка.</w:t>
            </w:r>
          </w:p>
          <w:p w14:paraId="4CEC3AE0" w14:textId="0DFC8F69"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Мытье и сушка химической посуды.</w:t>
            </w:r>
          </w:p>
          <w:p w14:paraId="58C3CA01" w14:textId="1058A488" w:rsidR="00742A57" w:rsidRPr="00C6389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Отбор проб.</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36CB4035"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CE75B3" w14:textId="5F5440A5"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Знакомство с предприятием, режимом его работы, инструктаж по охране труда, беседа с ведущими специалистами.</w:t>
            </w:r>
          </w:p>
          <w:p w14:paraId="688611FE" w14:textId="0340635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Знакомство с организацией контроля производства в цеховой, центральной заводской лаборатории и лабораториях ОТК.</w:t>
            </w:r>
          </w:p>
          <w:p w14:paraId="7A6D1F6E" w14:textId="1C0D3C3A"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Ознакомление с рабочим местом, инструктаж по технике безопасности на рабочем месте.</w:t>
            </w:r>
          </w:p>
          <w:p w14:paraId="475BADDB" w14:textId="7C9123E6"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Приборы, материалы, посуда, их подготовка к работе.</w:t>
            </w:r>
          </w:p>
          <w:p w14:paraId="23297DCE" w14:textId="513F999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Отбор проб.</w:t>
            </w:r>
          </w:p>
          <w:p w14:paraId="09CC1A1C" w14:textId="6521EAF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Пробоподготовка различных объектов.</w:t>
            </w:r>
          </w:p>
          <w:p w14:paraId="76126894" w14:textId="39FBACC7"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Подготовка реагентов и материалов, необходимых для проведения анализа.</w:t>
            </w:r>
          </w:p>
          <w:p w14:paraId="3B42EFC0" w14:textId="159719C1"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Приготовление растворов различных концентраций.</w:t>
            </w:r>
          </w:p>
          <w:p w14:paraId="11F46781" w14:textId="3ECE527B" w:rsidR="00742A57" w:rsidRPr="00742A5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Очистка химических реактивов</w:t>
            </w:r>
            <w:r w:rsidR="003E2CDC">
              <w:rPr>
                <w:rFonts w:ascii="Times New Roman" w:eastAsia="Times New Roman" w:hAnsi="Times New Roman" w:cs="Times New Roman"/>
                <w:lang w:eastAsia="ru-RU"/>
              </w:rPr>
              <w:t>.</w:t>
            </w:r>
          </w:p>
          <w:p w14:paraId="6E56FDA6" w14:textId="6A9AD4C4" w:rsidR="00742A57" w:rsidRPr="00C63897" w:rsidRDefault="00742A57" w:rsidP="00742A57">
            <w:pPr>
              <w:suppressAutoHyphens/>
              <w:jc w:val="both"/>
              <w:rPr>
                <w:rFonts w:ascii="Times New Roman" w:eastAsia="Times New Roman" w:hAnsi="Times New Roman" w:cs="Times New Roman"/>
                <w:lang w:eastAsia="ru-RU"/>
              </w:rPr>
            </w:pPr>
            <w:r w:rsidRPr="00742A57">
              <w:rPr>
                <w:rFonts w:ascii="Times New Roman" w:eastAsia="Times New Roman" w:hAnsi="Times New Roman" w:cs="Times New Roman"/>
                <w:lang w:eastAsia="ru-RU"/>
              </w:rPr>
              <w:t>Заполнение лабораторных журналов.</w:t>
            </w:r>
          </w:p>
        </w:tc>
      </w:tr>
      <w:tr w:rsidR="00E52263" w:rsidRPr="00C63897" w14:paraId="68250296" w14:textId="77777777" w:rsidTr="0014732F">
        <w:tc>
          <w:tcPr>
            <w:tcW w:w="9634" w:type="dxa"/>
            <w:gridSpan w:val="2"/>
          </w:tcPr>
          <w:p w14:paraId="35C52B90" w14:textId="33075E1F" w:rsidR="00E52263" w:rsidRPr="00A21524" w:rsidRDefault="00A21524" w:rsidP="0014732F">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E52263" w:rsidRPr="00C63897" w14:paraId="4BF258E9" w14:textId="77777777" w:rsidTr="0014732F">
        <w:tc>
          <w:tcPr>
            <w:tcW w:w="9634" w:type="dxa"/>
            <w:gridSpan w:val="2"/>
          </w:tcPr>
          <w:p w14:paraId="6EE11512" w14:textId="1B04C397" w:rsidR="00E52263" w:rsidRPr="00C63897" w:rsidRDefault="005D48D7" w:rsidP="0014732F">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8D20E5">
              <w:rPr>
                <w:rFonts w:ascii="Times New Roman" w:eastAsia="Times New Roman" w:hAnsi="Times New Roman" w:cs="Times New Roman"/>
                <w:b/>
                <w:bCs/>
                <w:lang w:eastAsia="ru-RU"/>
              </w:rPr>
              <w:t>252</w:t>
            </w:r>
            <w:r w:rsidRPr="005D48D7">
              <w:rPr>
                <w:rFonts w:ascii="Times New Roman" w:eastAsia="Times New Roman" w:hAnsi="Times New Roman" w:cs="Times New Roman"/>
                <w:b/>
                <w:bCs/>
                <w:lang w:eastAsia="ru-RU"/>
              </w:rPr>
              <w:t>)</w:t>
            </w:r>
          </w:p>
        </w:tc>
      </w:tr>
    </w:tbl>
    <w:p w14:paraId="5BA32B37" w14:textId="77777777" w:rsidR="00782EFC" w:rsidRDefault="00782EFC" w:rsidP="00782EFC">
      <w:pPr>
        <w:pStyle w:val="114"/>
        <w:jc w:val="both"/>
        <w:rPr>
          <w:rFonts w:ascii="Times New Roman" w:hAnsi="Times New Roman"/>
        </w:rPr>
      </w:pPr>
    </w:p>
    <w:bookmarkEnd w:id="20"/>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5AB25AC9" w14:textId="77777777" w:rsidR="00742A57" w:rsidRDefault="00742A57" w:rsidP="00742A57">
      <w:pPr>
        <w:pStyle w:val="afc"/>
        <w:spacing w:after="0" w:line="288" w:lineRule="atLeast"/>
        <w:ind w:firstLine="540"/>
        <w:jc w:val="both"/>
        <w:rPr>
          <w:bCs/>
          <w:i/>
        </w:rPr>
      </w:pPr>
      <w:bookmarkStart w:id="30" w:name="_Hlk163050645"/>
      <w:r w:rsidRPr="00742A57">
        <w:rPr>
          <w:bCs/>
        </w:rPr>
        <w:t>Лаборатори</w:t>
      </w:r>
      <w:r>
        <w:rPr>
          <w:bCs/>
        </w:rPr>
        <w:t>и</w:t>
      </w:r>
      <w:r w:rsidRPr="00742A57">
        <w:rPr>
          <w:bCs/>
        </w:rPr>
        <w:t xml:space="preserve"> аналитической химии, </w:t>
      </w:r>
      <w:r>
        <w:rPr>
          <w:bCs/>
        </w:rPr>
        <w:t>ф</w:t>
      </w:r>
      <w:r w:rsidRPr="00742A57">
        <w:rPr>
          <w:bCs/>
        </w:rPr>
        <w:t>изико-химических методов анализа и технических средств измерения</w:t>
      </w:r>
      <w:r w:rsidR="00045EAC">
        <w:t xml:space="preserve">, </w:t>
      </w:r>
      <w:r w:rsidR="00782EFC" w:rsidRPr="00FA680C">
        <w:rPr>
          <w:bCs/>
        </w:rPr>
        <w:t>оснащенн</w:t>
      </w:r>
      <w:r w:rsidR="00045EAC">
        <w:rPr>
          <w:bCs/>
        </w:rPr>
        <w:t>ые</w:t>
      </w:r>
      <w:r w:rsidR="00782EFC" w:rsidRPr="00FA680C">
        <w:rPr>
          <w:bCs/>
        </w:rPr>
        <w:t xml:space="preserve"> в соответствии с </w:t>
      </w:r>
      <w:r w:rsidR="00782EFC" w:rsidRPr="00FA680C">
        <w:rPr>
          <w:bCs/>
          <w:iCs/>
        </w:rPr>
        <w:t>приложением 3</w:t>
      </w:r>
      <w:r w:rsidR="00782EFC">
        <w:rPr>
          <w:bCs/>
          <w:iCs/>
        </w:rPr>
        <w:t xml:space="preserve"> </w:t>
      </w:r>
      <w:r w:rsidR="00D37EAF">
        <w:rPr>
          <w:bCs/>
          <w:iCs/>
        </w:rPr>
        <w:t>ПОП-П</w:t>
      </w:r>
      <w:r w:rsidR="00782EFC" w:rsidRPr="00FA680C">
        <w:rPr>
          <w:bCs/>
          <w:i/>
        </w:rPr>
        <w:t>.</w:t>
      </w:r>
    </w:p>
    <w:p w14:paraId="4C1B1F80" w14:textId="6EFFA932" w:rsidR="006841BF" w:rsidRPr="00742A57" w:rsidRDefault="00742A57" w:rsidP="00742A57">
      <w:pPr>
        <w:pStyle w:val="afc"/>
        <w:spacing w:after="0" w:line="288" w:lineRule="atLeast"/>
        <w:ind w:firstLine="540"/>
        <w:jc w:val="both"/>
      </w:pPr>
      <w:r>
        <w:rPr>
          <w:bCs/>
        </w:rPr>
        <w:t>Б</w:t>
      </w:r>
      <w:r w:rsidR="00782EFC" w:rsidRPr="00742A57">
        <w:rPr>
          <w:bCs/>
        </w:rPr>
        <w:t>азы практики</w:t>
      </w:r>
      <w:r>
        <w:rPr>
          <w:bCs/>
        </w:rPr>
        <w:t xml:space="preserve">, </w:t>
      </w:r>
      <w:r w:rsidR="00782EFC" w:rsidRPr="00742A57">
        <w:rPr>
          <w:bCs/>
        </w:rPr>
        <w:t>оснащенные</w:t>
      </w:r>
      <w:r w:rsidR="006841BF" w:rsidRPr="00742A57">
        <w:rPr>
          <w:bCs/>
        </w:rPr>
        <w:t xml:space="preserve"> </w:t>
      </w:r>
      <w:r w:rsidR="00782EFC" w:rsidRPr="00742A57">
        <w:rPr>
          <w:bCs/>
        </w:rPr>
        <w:t xml:space="preserve">в соответствии с </w:t>
      </w:r>
      <w:r w:rsidR="00782EFC" w:rsidRPr="00742A57">
        <w:rPr>
          <w:bCs/>
          <w:iCs/>
        </w:rPr>
        <w:t xml:space="preserve">приложением 3 </w:t>
      </w:r>
      <w:r w:rsidR="00D37EAF" w:rsidRPr="00742A57">
        <w:rPr>
          <w:bCs/>
          <w:iCs/>
        </w:rPr>
        <w:t>ПОП-П</w:t>
      </w:r>
      <w:r w:rsidR="00782EFC" w:rsidRPr="00742A57">
        <w:rPr>
          <w:bCs/>
          <w:i/>
          <w:iCs/>
        </w:rPr>
        <w:t>.</w:t>
      </w:r>
    </w:p>
    <w:bookmarkEnd w:id="30"/>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742A57">
        <w:rPr>
          <w:rFonts w:ascii="Times New Roman" w:hAnsi="Times New Roman" w:cs="Times New Roman"/>
          <w:b/>
          <w:sz w:val="24"/>
          <w:szCs w:val="24"/>
        </w:rPr>
        <w:t>3.2.1. Основные печатные и/или электронные издания</w:t>
      </w:r>
    </w:p>
    <w:p w14:paraId="47BADD50" w14:textId="11A74C30"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ГОСТ 14870-77. Продукты химические. Методы определения воды. Методы анализа. - </w:t>
      </w:r>
      <w:proofErr w:type="spellStart"/>
      <w:r w:rsidRPr="00742A57">
        <w:rPr>
          <w:rFonts w:ascii="Times New Roman" w:hAnsi="Times New Roman" w:cs="Times New Roman"/>
          <w:bCs/>
          <w:iCs/>
          <w:sz w:val="24"/>
          <w:szCs w:val="24"/>
        </w:rPr>
        <w:t>Введ</w:t>
      </w:r>
      <w:proofErr w:type="spellEnd"/>
      <w:r w:rsidRPr="00742A57">
        <w:rPr>
          <w:rFonts w:ascii="Times New Roman" w:hAnsi="Times New Roman" w:cs="Times New Roman"/>
          <w:bCs/>
          <w:iCs/>
          <w:sz w:val="24"/>
          <w:szCs w:val="24"/>
        </w:rPr>
        <w:t>. 2005-06-01. - Москва: Изд-во стандартов, 2005. – 14 с.</w:t>
      </w:r>
    </w:p>
    <w:p w14:paraId="66C91423" w14:textId="1D2438E4"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ГОСТ 25794.1-83. Реактивы. Методы приготовления титрованных растворов для кислотно-основного титрования. - </w:t>
      </w:r>
      <w:proofErr w:type="spellStart"/>
      <w:r w:rsidRPr="00742A57">
        <w:rPr>
          <w:rFonts w:ascii="Times New Roman" w:hAnsi="Times New Roman" w:cs="Times New Roman"/>
          <w:bCs/>
          <w:iCs/>
          <w:sz w:val="24"/>
          <w:szCs w:val="24"/>
        </w:rPr>
        <w:t>Введ</w:t>
      </w:r>
      <w:proofErr w:type="spellEnd"/>
      <w:r w:rsidRPr="00742A57">
        <w:rPr>
          <w:rFonts w:ascii="Times New Roman" w:hAnsi="Times New Roman" w:cs="Times New Roman"/>
          <w:bCs/>
          <w:iCs/>
          <w:sz w:val="24"/>
          <w:szCs w:val="24"/>
        </w:rPr>
        <w:t>. 1985-06-30. - Москва: Изд-во стандартов, 1983. – 40 с.</w:t>
      </w:r>
    </w:p>
    <w:p w14:paraId="4B1666E5" w14:textId="77B88E30"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Опарин, Р. В. Организация лабораторно-производственной деятельности: учебное пособие для среднего профессионального образования / Р. В. Опарин, И. В. </w:t>
      </w:r>
      <w:proofErr w:type="spellStart"/>
      <w:r w:rsidRPr="00742A57">
        <w:rPr>
          <w:rFonts w:ascii="Times New Roman" w:hAnsi="Times New Roman" w:cs="Times New Roman"/>
          <w:bCs/>
          <w:iCs/>
          <w:sz w:val="24"/>
          <w:szCs w:val="24"/>
        </w:rPr>
        <w:t>Гузенок</w:t>
      </w:r>
      <w:proofErr w:type="spellEnd"/>
      <w:r w:rsidRPr="00742A57">
        <w:rPr>
          <w:rFonts w:ascii="Times New Roman" w:hAnsi="Times New Roman" w:cs="Times New Roman"/>
          <w:bCs/>
          <w:iCs/>
          <w:sz w:val="24"/>
          <w:szCs w:val="24"/>
        </w:rPr>
        <w:t xml:space="preserve">.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2022. — 216 с.</w:t>
      </w:r>
    </w:p>
    <w:p w14:paraId="35763369" w14:textId="4CB2D3F9"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lastRenderedPageBreak/>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742A57">
        <w:rPr>
          <w:rFonts w:ascii="Times New Roman" w:hAnsi="Times New Roman" w:cs="Times New Roman"/>
          <w:bCs/>
          <w:iCs/>
          <w:sz w:val="24"/>
          <w:szCs w:val="24"/>
        </w:rPr>
        <w:t>Хаханина</w:t>
      </w:r>
      <w:proofErr w:type="spellEnd"/>
      <w:r w:rsidRPr="00742A57">
        <w:rPr>
          <w:rFonts w:ascii="Times New Roman" w:hAnsi="Times New Roman" w:cs="Times New Roman"/>
          <w:bCs/>
          <w:iCs/>
          <w:sz w:val="24"/>
          <w:szCs w:val="24"/>
        </w:rPr>
        <w:t xml:space="preserve">; под редакцией Н. Г. Никитиной. — 4-е изд., </w:t>
      </w:r>
      <w:proofErr w:type="spellStart"/>
      <w:r w:rsidRPr="00742A57">
        <w:rPr>
          <w:rFonts w:ascii="Times New Roman" w:hAnsi="Times New Roman" w:cs="Times New Roman"/>
          <w:bCs/>
          <w:iCs/>
          <w:sz w:val="24"/>
          <w:szCs w:val="24"/>
        </w:rPr>
        <w:t>перераб</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2022. — 394 с.</w:t>
      </w:r>
    </w:p>
    <w:p w14:paraId="129F2348" w14:textId="4EBC1A99" w:rsidR="00742A57"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Александрова, Э. А.  Аналитическая химия в 2 книгах. Книга 1. Химические методы анализа: учебник и практикум для вузов / Э. А. Александрова, Н. Г. </w:t>
      </w:r>
      <w:proofErr w:type="spellStart"/>
      <w:r w:rsidRPr="00742A57">
        <w:rPr>
          <w:rFonts w:ascii="Times New Roman" w:hAnsi="Times New Roman" w:cs="Times New Roman"/>
          <w:bCs/>
          <w:iCs/>
          <w:sz w:val="24"/>
          <w:szCs w:val="24"/>
        </w:rPr>
        <w:t>Гайдукова</w:t>
      </w:r>
      <w:proofErr w:type="spellEnd"/>
      <w:r w:rsidRPr="00742A57">
        <w:rPr>
          <w:rFonts w:ascii="Times New Roman" w:hAnsi="Times New Roman" w:cs="Times New Roman"/>
          <w:bCs/>
          <w:iCs/>
          <w:sz w:val="24"/>
          <w:szCs w:val="24"/>
        </w:rPr>
        <w:t xml:space="preserve">. — 3-е изд., </w:t>
      </w:r>
      <w:proofErr w:type="spellStart"/>
      <w:r w:rsidRPr="00742A57">
        <w:rPr>
          <w:rFonts w:ascii="Times New Roman" w:hAnsi="Times New Roman" w:cs="Times New Roman"/>
          <w:bCs/>
          <w:iCs/>
          <w:sz w:val="24"/>
          <w:szCs w:val="24"/>
        </w:rPr>
        <w:t>испр</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w:t>
      </w:r>
      <w:r>
        <w:rPr>
          <w:rFonts w:ascii="Times New Roman" w:hAnsi="Times New Roman" w:cs="Times New Roman"/>
          <w:bCs/>
          <w:iCs/>
          <w:sz w:val="24"/>
          <w:szCs w:val="24"/>
        </w:rPr>
        <w:t>:</w:t>
      </w:r>
      <w:r w:rsidRPr="00742A57">
        <w:rPr>
          <w:rFonts w:ascii="Times New Roman" w:hAnsi="Times New Roman" w:cs="Times New Roman"/>
          <w:bCs/>
          <w:iCs/>
          <w:sz w:val="24"/>
          <w:szCs w:val="24"/>
        </w:rPr>
        <w:t xml:space="preserve">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2022. — 537 с. — (Высшее образование). — ISBN 978-5-534-09354-4. — Текст: электронный // Образовательная платформа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[сайт]. — URL: </w:t>
      </w:r>
      <w:hyperlink r:id="rId10" w:history="1">
        <w:r w:rsidRPr="00742A57">
          <w:rPr>
            <w:rStyle w:val="af0"/>
            <w:rFonts w:ascii="Times New Roman" w:hAnsi="Times New Roman" w:cs="Times New Roman"/>
            <w:bCs/>
            <w:iCs/>
            <w:sz w:val="24"/>
            <w:szCs w:val="24"/>
          </w:rPr>
          <w:t>https://urait.ru/bcode/489395</w:t>
        </w:r>
      </w:hyperlink>
    </w:p>
    <w:p w14:paraId="0D43B1BB" w14:textId="55764DFD" w:rsidR="006841BF" w:rsidRPr="00742A57" w:rsidRDefault="00742A57" w:rsidP="00742A57">
      <w:pPr>
        <w:numPr>
          <w:ilvl w:val="0"/>
          <w:numId w:val="14"/>
        </w:numPr>
        <w:spacing w:line="276" w:lineRule="auto"/>
        <w:contextualSpacing/>
        <w:jc w:val="both"/>
        <w:rPr>
          <w:rFonts w:ascii="Times New Roman" w:hAnsi="Times New Roman" w:cs="Times New Roman"/>
          <w:bCs/>
          <w:iCs/>
          <w:sz w:val="24"/>
          <w:szCs w:val="24"/>
        </w:rPr>
      </w:pPr>
      <w:r w:rsidRPr="00742A57">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742A57">
        <w:rPr>
          <w:rFonts w:ascii="Times New Roman" w:hAnsi="Times New Roman" w:cs="Times New Roman"/>
          <w:bCs/>
          <w:iCs/>
          <w:sz w:val="24"/>
          <w:szCs w:val="24"/>
        </w:rPr>
        <w:t>перераб</w:t>
      </w:r>
      <w:proofErr w:type="spellEnd"/>
      <w:proofErr w:type="gramStart"/>
      <w:r w:rsidRPr="00742A57">
        <w:rPr>
          <w:rFonts w:ascii="Times New Roman" w:hAnsi="Times New Roman" w:cs="Times New Roman"/>
          <w:bCs/>
          <w:iCs/>
          <w:sz w:val="24"/>
          <w:szCs w:val="24"/>
        </w:rPr>
        <w:t>.</w:t>
      </w:r>
      <w:proofErr w:type="gramEnd"/>
      <w:r w:rsidRPr="00742A57">
        <w:rPr>
          <w:rFonts w:ascii="Times New Roman" w:hAnsi="Times New Roman" w:cs="Times New Roman"/>
          <w:bCs/>
          <w:iCs/>
          <w:sz w:val="24"/>
          <w:szCs w:val="24"/>
        </w:rPr>
        <w:t xml:space="preserve"> и доп. — Москва: Издательство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2022. — 404 с. — (Профессиональное образование). — ISBN 978-5-534-00376-5. — Текст: электронный // Образовательная платформа </w:t>
      </w:r>
      <w:proofErr w:type="spellStart"/>
      <w:r w:rsidRPr="00742A57">
        <w:rPr>
          <w:rFonts w:ascii="Times New Roman" w:hAnsi="Times New Roman" w:cs="Times New Roman"/>
          <w:bCs/>
          <w:iCs/>
          <w:sz w:val="24"/>
          <w:szCs w:val="24"/>
        </w:rPr>
        <w:t>Юрайт</w:t>
      </w:r>
      <w:proofErr w:type="spellEnd"/>
      <w:r w:rsidRPr="00742A57">
        <w:rPr>
          <w:rFonts w:ascii="Times New Roman" w:hAnsi="Times New Roman" w:cs="Times New Roman"/>
          <w:bCs/>
          <w:iCs/>
          <w:sz w:val="24"/>
          <w:szCs w:val="24"/>
        </w:rPr>
        <w:t xml:space="preserve"> [сайт]. — URL: https://urait.ru/bcode/490058</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2CFF53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50DE1">
        <w:rPr>
          <w:rFonts w:ascii="Times New Roman" w:hAnsi="Times New Roman" w:cs="Times New Roman"/>
          <w:b/>
          <w:bCs/>
          <w:sz w:val="24"/>
          <w:szCs w:val="24"/>
        </w:rPr>
        <w:t xml:space="preserve">3.2.2. Дополнительные источники </w:t>
      </w:r>
    </w:p>
    <w:p w14:paraId="56B92949"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2022. — 113 с.</w:t>
      </w:r>
    </w:p>
    <w:p w14:paraId="1871BEA6"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Кузнецова, И. В.  Техника лабораторного эксперимента в химии : учебное пособие для вузов / И. В. Кузнецова, А. Н. Григорьев.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2022. — 244 с.</w:t>
      </w:r>
    </w:p>
    <w:p w14:paraId="5EAB93B6" w14:textId="77777777" w:rsidR="00F50DE1" w:rsidRPr="00F50DE1" w:rsidRDefault="00F50DE1" w:rsidP="00F50DE1">
      <w:pPr>
        <w:numPr>
          <w:ilvl w:val="0"/>
          <w:numId w:val="15"/>
        </w:numPr>
        <w:spacing w:line="276" w:lineRule="auto"/>
        <w:ind w:left="709"/>
        <w:contextualSpacing/>
        <w:jc w:val="both"/>
        <w:rPr>
          <w:rFonts w:ascii="Times New Roman" w:hAnsi="Times New Roman" w:cs="Times New Roman"/>
          <w:bCs/>
          <w:iCs/>
          <w:sz w:val="24"/>
          <w:szCs w:val="24"/>
          <w:lang w:val="x-none"/>
        </w:rPr>
      </w:pPr>
      <w:r w:rsidRPr="00F50DE1">
        <w:rPr>
          <w:rFonts w:ascii="Times New Roman" w:hAnsi="Times New Roman" w:cs="Times New Roman"/>
          <w:bCs/>
          <w:iCs/>
          <w:sz w:val="24"/>
          <w:szCs w:val="24"/>
          <w:lang w:val="x-none"/>
        </w:rPr>
        <w:t xml:space="preserve">Конюхов, В. Ю.  Методы исследования материалов и процессов : учебное пособие для вузов / В. Ю. Конюхов, И. А. </w:t>
      </w:r>
      <w:proofErr w:type="spellStart"/>
      <w:r w:rsidRPr="00F50DE1">
        <w:rPr>
          <w:rFonts w:ascii="Times New Roman" w:hAnsi="Times New Roman" w:cs="Times New Roman"/>
          <w:bCs/>
          <w:iCs/>
          <w:sz w:val="24"/>
          <w:szCs w:val="24"/>
          <w:lang w:val="x-none"/>
        </w:rPr>
        <w:t>Гоголадзе</w:t>
      </w:r>
      <w:proofErr w:type="spellEnd"/>
      <w:r w:rsidRPr="00F50DE1">
        <w:rPr>
          <w:rFonts w:ascii="Times New Roman" w:hAnsi="Times New Roman" w:cs="Times New Roman"/>
          <w:bCs/>
          <w:iCs/>
          <w:sz w:val="24"/>
          <w:szCs w:val="24"/>
          <w:lang w:val="x-none"/>
        </w:rPr>
        <w:t xml:space="preserve">, З. В. </w:t>
      </w:r>
      <w:proofErr w:type="spellStart"/>
      <w:r w:rsidRPr="00F50DE1">
        <w:rPr>
          <w:rFonts w:ascii="Times New Roman" w:hAnsi="Times New Roman" w:cs="Times New Roman"/>
          <w:bCs/>
          <w:iCs/>
          <w:sz w:val="24"/>
          <w:szCs w:val="24"/>
          <w:lang w:val="x-none"/>
        </w:rPr>
        <w:t>Мурга</w:t>
      </w:r>
      <w:proofErr w:type="spellEnd"/>
      <w:r w:rsidRPr="00F50DE1">
        <w:rPr>
          <w:rFonts w:ascii="Times New Roman" w:hAnsi="Times New Roman" w:cs="Times New Roman"/>
          <w:bCs/>
          <w:iCs/>
          <w:sz w:val="24"/>
          <w:szCs w:val="24"/>
          <w:lang w:val="x-none"/>
        </w:rPr>
        <w:t xml:space="preserve">. — 2-е изд., </w:t>
      </w:r>
      <w:proofErr w:type="spellStart"/>
      <w:r w:rsidRPr="00F50DE1">
        <w:rPr>
          <w:rFonts w:ascii="Times New Roman" w:hAnsi="Times New Roman" w:cs="Times New Roman"/>
          <w:bCs/>
          <w:iCs/>
          <w:sz w:val="24"/>
          <w:szCs w:val="24"/>
          <w:lang w:val="x-none"/>
        </w:rPr>
        <w:t>испр</w:t>
      </w:r>
      <w:proofErr w:type="spellEnd"/>
      <w:r w:rsidRPr="00F50DE1">
        <w:rPr>
          <w:rFonts w:ascii="Times New Roman" w:hAnsi="Times New Roman" w:cs="Times New Roman"/>
          <w:bCs/>
          <w:iCs/>
          <w:sz w:val="24"/>
          <w:szCs w:val="24"/>
          <w:lang w:val="x-none"/>
        </w:rPr>
        <w:t xml:space="preserve">. и доп. — Москва : Издательство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xml:space="preserve">, 2022. — 179 с. — (Высшее образование). — ISBN 978-5-534-13938-9. — Текст : электронный // Образовательная платформа </w:t>
      </w:r>
      <w:proofErr w:type="spellStart"/>
      <w:r w:rsidRPr="00F50DE1">
        <w:rPr>
          <w:rFonts w:ascii="Times New Roman" w:hAnsi="Times New Roman" w:cs="Times New Roman"/>
          <w:bCs/>
          <w:iCs/>
          <w:sz w:val="24"/>
          <w:szCs w:val="24"/>
          <w:lang w:val="x-none"/>
        </w:rPr>
        <w:t>Юрайт</w:t>
      </w:r>
      <w:proofErr w:type="spellEnd"/>
      <w:r w:rsidRPr="00F50DE1">
        <w:rPr>
          <w:rFonts w:ascii="Times New Roman" w:hAnsi="Times New Roman" w:cs="Times New Roman"/>
          <w:bCs/>
          <w:iCs/>
          <w:sz w:val="24"/>
          <w:szCs w:val="24"/>
          <w:lang w:val="x-none"/>
        </w:rPr>
        <w:t xml:space="preserve"> [сайт]. — URL: https://urait.ru/bcode/508744</w:t>
      </w:r>
    </w:p>
    <w:p w14:paraId="33596F6F" w14:textId="1B5143E2" w:rsidR="006841BF" w:rsidRPr="00F50DE1" w:rsidRDefault="006841BF" w:rsidP="00F50DE1">
      <w:pPr>
        <w:spacing w:line="276" w:lineRule="auto"/>
        <w:contextualSpacing/>
        <w:jc w:val="both"/>
        <w:rPr>
          <w:rFonts w:ascii="Times New Roman" w:hAnsi="Times New Roman" w:cs="Times New Roman"/>
          <w:bCs/>
          <w:iCs/>
          <w:sz w:val="24"/>
          <w:szCs w:val="24"/>
          <w:lang w:val="x-none"/>
        </w:rPr>
      </w:pP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F50DE1">
        <w:rPr>
          <w:rFonts w:ascii="Times New Roman" w:hAnsi="Times New Roman"/>
        </w:rPr>
        <w:t xml:space="preserve">4. Контроль и оценка результатов освоения </w:t>
      </w:r>
      <w:r w:rsidR="001604E7" w:rsidRPr="00F50DE1">
        <w:rPr>
          <w:rFonts w:ascii="Times New Roman" w:hAnsi="Times New Roman"/>
        </w:rPr>
        <w:br/>
      </w:r>
      <w:r w:rsidRPr="00F50DE1">
        <w:rPr>
          <w:rFonts w:ascii="Times New Roman" w:hAnsi="Times New Roman"/>
        </w:rPr>
        <w:t>профессионального модуля</w:t>
      </w:r>
      <w:bookmarkEnd w:id="34"/>
      <w:bookmarkEnd w:id="35"/>
    </w:p>
    <w:p w14:paraId="1DD4D835" w14:textId="77777777" w:rsidR="00C63897" w:rsidRPr="00FB50A0"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6079"/>
        <w:gridCol w:w="2278"/>
      </w:tblGrid>
      <w:tr w:rsidR="00602549" w:rsidRPr="008D2724" w14:paraId="79AB273D" w14:textId="77777777" w:rsidTr="00D9249C">
        <w:trPr>
          <w:trHeight w:val="20"/>
        </w:trPr>
        <w:tc>
          <w:tcPr>
            <w:tcW w:w="660"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57"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14BEE02F" w14:textId="2A18FA08" w:rsidR="00602549" w:rsidRPr="008D2724" w:rsidRDefault="00602549"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7BE16565" w14:textId="77777777" w:rsidTr="00D9249C">
        <w:trPr>
          <w:trHeight w:val="20"/>
        </w:trPr>
        <w:tc>
          <w:tcPr>
            <w:tcW w:w="660" w:type="pct"/>
          </w:tcPr>
          <w:p w14:paraId="3FFC01CB"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1.1</w:t>
            </w:r>
          </w:p>
          <w:p w14:paraId="41DD9ACB"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hAnsi="Times New Roman" w:cs="Times New Roman"/>
                <w:iCs/>
                <w:sz w:val="24"/>
                <w:szCs w:val="24"/>
              </w:rPr>
              <w:t>ПК 1.2</w:t>
            </w:r>
          </w:p>
          <w:p w14:paraId="6D88339D" w14:textId="77777777" w:rsidR="00D9249C" w:rsidRPr="008D2724" w:rsidRDefault="00D9249C" w:rsidP="005B3F28">
            <w:pPr>
              <w:suppressAutoHyphens/>
              <w:contextualSpacing/>
              <w:rPr>
                <w:rFonts w:ascii="Times New Roman" w:hAnsi="Times New Roman" w:cs="Times New Roman"/>
                <w:i/>
                <w:sz w:val="24"/>
                <w:szCs w:val="24"/>
              </w:rPr>
            </w:pPr>
            <w:r w:rsidRPr="00567994">
              <w:rPr>
                <w:rFonts w:ascii="Times New Roman" w:eastAsia="Times New Roman" w:hAnsi="Times New Roman" w:cs="Times New Roman"/>
                <w:bCs/>
                <w:iCs/>
                <w:sz w:val="24"/>
                <w:szCs w:val="24"/>
              </w:rPr>
              <w:t>ПК 1.3</w:t>
            </w:r>
          </w:p>
          <w:p w14:paraId="1D30EE05" w14:textId="77777777" w:rsidR="00D9249C" w:rsidRPr="008D2724" w:rsidRDefault="00D9249C" w:rsidP="005B3F28">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9280384"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0F1BC6A8" w14:textId="77777777" w:rsidR="00D9249C" w:rsidRPr="008D2724" w:rsidRDefault="00D9249C"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360D49E5" w14:textId="37A0DD7E" w:rsidR="00D9249C" w:rsidRPr="008D2724" w:rsidRDefault="00D9249C" w:rsidP="005B3F28">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157" w:type="pct"/>
          </w:tcPr>
          <w:p w14:paraId="1E6A081C" w14:textId="77777777" w:rsidR="00D9249C" w:rsidRPr="00F50DE1"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F50DE1">
              <w:rPr>
                <w:rFonts w:ascii="Times New Roman" w:hAnsi="Times New Roman" w:cs="Times New Roman"/>
                <w:iCs/>
                <w:sz w:val="24"/>
                <w:szCs w:val="24"/>
              </w:rPr>
              <w:t>емонстрирует применение правил организации рабочего места, эксплуатации лабораторных установок и оборудования, хранения реактивов в соответствии с нормативными документами и требованиями охраны труда.</w:t>
            </w:r>
          </w:p>
          <w:p w14:paraId="64C5D9C9" w14:textId="77777777" w:rsidR="00D9249C" w:rsidRPr="00F50DE1" w:rsidRDefault="00D9249C" w:rsidP="00F50DE1">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F50DE1">
              <w:rPr>
                <w:rFonts w:ascii="Times New Roman" w:hAnsi="Times New Roman" w:cs="Times New Roman"/>
                <w:iCs/>
                <w:sz w:val="24"/>
                <w:szCs w:val="24"/>
              </w:rPr>
              <w:t>емонстрирует применение правил организации рабочего места, эксплуатации лабораторных установок и оборудования, хранения реактивов в соответствии с нормативными документами и требованиями охраны труда.</w:t>
            </w:r>
          </w:p>
          <w:p w14:paraId="1540D607" w14:textId="130CF788" w:rsidR="00D9249C" w:rsidRPr="00D9249C"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Демонстрирует умение проводить пробоподготовку, приготовление растворов различной концентрации</w:t>
            </w:r>
            <w:r>
              <w:rPr>
                <w:rFonts w:ascii="Times New Roman" w:hAnsi="Times New Roman" w:cs="Times New Roman"/>
                <w:iCs/>
                <w:sz w:val="24"/>
                <w:szCs w:val="24"/>
              </w:rPr>
              <w:t>;</w:t>
            </w:r>
          </w:p>
          <w:p w14:paraId="735F947F" w14:textId="7380CA2F" w:rsidR="00D9249C" w:rsidRPr="00F50DE1"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50DE1">
              <w:rPr>
                <w:rFonts w:ascii="Times New Roman" w:hAnsi="Times New Roman" w:cs="Times New Roman"/>
                <w:iCs/>
                <w:sz w:val="24"/>
                <w:szCs w:val="24"/>
              </w:rPr>
              <w:t>вести лабораторные журналы в соответствии с действующей нормативной документацией</w:t>
            </w:r>
            <w:r>
              <w:rPr>
                <w:rFonts w:ascii="Times New Roman" w:hAnsi="Times New Roman" w:cs="Times New Roman"/>
                <w:iCs/>
                <w:sz w:val="24"/>
                <w:szCs w:val="24"/>
              </w:rPr>
              <w:t>.</w:t>
            </w:r>
          </w:p>
          <w:p w14:paraId="34D0B0B1"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lastRenderedPageBreak/>
              <w:t>- распознает задачу и/или проблему в профессиональном и/или социальном контексте, анализирует и выделяет её составные части;</w:t>
            </w:r>
          </w:p>
          <w:p w14:paraId="45174726"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29115645"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выявляет и эффективно ищет информацию, необходимую для решения задачи и/или проблемы;</w:t>
            </w:r>
          </w:p>
          <w:p w14:paraId="19276A43"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владеет актуальными методами работы в профессиональной и смежных сферах;</w:t>
            </w:r>
          </w:p>
          <w:p w14:paraId="182453F9"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оценивает результат и последствия своих действий (самостоятельно или с помощью наставника).</w:t>
            </w:r>
          </w:p>
          <w:p w14:paraId="44B643CF"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работу коллектива и команды;</w:t>
            </w:r>
          </w:p>
          <w:p w14:paraId="1F543990"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p>
          <w:p w14:paraId="7D310939"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соблюдает нормы экологической безопасности;</w:t>
            </w:r>
          </w:p>
          <w:p w14:paraId="5D3BCD96"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определяет направления ресурсосбережения в рамках профессиональной деятельности по профессии;</w:t>
            </w:r>
          </w:p>
          <w:p w14:paraId="5A4AD353"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профессиональную деятельность с соблюдением принципов бережливого производства;</w:t>
            </w:r>
          </w:p>
          <w:p w14:paraId="0399FD35"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организовывает профессиональную деятельность с учетом знаний об изменении климатических условий региона;</w:t>
            </w:r>
          </w:p>
          <w:p w14:paraId="45939CDD"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эффективно действует в чрезвычайных ситуациях.</w:t>
            </w:r>
          </w:p>
          <w:p w14:paraId="4AF5B67B"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F66719D"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участвует в диалогах на знакомые общие и профессиональные темы;</w:t>
            </w:r>
          </w:p>
          <w:p w14:paraId="2821613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строит простые высказывания о себе и о своей профессиональной деятельности;</w:t>
            </w:r>
          </w:p>
          <w:p w14:paraId="239B31E8"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кратко обосновывает и объясняет свои действия (текущие и планируемые);</w:t>
            </w:r>
          </w:p>
          <w:p w14:paraId="36D89E0C" w14:textId="13D64A3B"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 пишет простые связные сообщения на знакомые или интересующие профессиональные темы.</w:t>
            </w:r>
          </w:p>
        </w:tc>
        <w:tc>
          <w:tcPr>
            <w:tcW w:w="1183" w:type="pct"/>
          </w:tcPr>
          <w:p w14:paraId="69B950B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lastRenderedPageBreak/>
              <w:t>Оценка решений ситуационных задач;</w:t>
            </w:r>
          </w:p>
          <w:p w14:paraId="055A5978"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Тестирование;</w:t>
            </w:r>
          </w:p>
          <w:p w14:paraId="76271407"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Устный опрос;</w:t>
            </w:r>
          </w:p>
          <w:p w14:paraId="54383CAA"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Практические занятия;</w:t>
            </w:r>
          </w:p>
          <w:p w14:paraId="0C7C23CC" w14:textId="77777777"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Ролевые игры;</w:t>
            </w:r>
          </w:p>
          <w:p w14:paraId="2F34139E" w14:textId="1175FB04" w:rsidR="00D9249C" w:rsidRPr="00F50DE1" w:rsidRDefault="00D9249C" w:rsidP="00F50DE1">
            <w:pPr>
              <w:suppressAutoHyphens/>
              <w:contextualSpacing/>
              <w:rPr>
                <w:rFonts w:ascii="Times New Roman" w:hAnsi="Times New Roman" w:cs="Times New Roman"/>
                <w:iCs/>
                <w:sz w:val="24"/>
                <w:szCs w:val="24"/>
              </w:rPr>
            </w:pPr>
            <w:r w:rsidRPr="00F50DE1">
              <w:rPr>
                <w:rFonts w:ascii="Times New Roman" w:hAnsi="Times New Roman" w:cs="Times New Roman"/>
                <w:iCs/>
                <w:sz w:val="24"/>
                <w:szCs w:val="24"/>
              </w:rPr>
              <w:t>Зачет.</w:t>
            </w: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3CE02BB"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714BA72F"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7E599B73"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0D68DE85" w14:textId="4EAD81D6"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73901028" w14:textId="6D5E1294" w:rsidR="002A7E02" w:rsidRPr="008F578C" w:rsidRDefault="00F53FDC"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D50358" w14:textId="3381AA3F" w:rsidR="002A7E02" w:rsidRPr="002A7E02" w:rsidRDefault="00937AE0" w:rsidP="00EB2FA4">
      <w:pPr>
        <w:pStyle w:val="1"/>
      </w:pPr>
      <w:hyperlink w:anchor="_Toc161313283" w:history="1">
        <w:bookmarkStart w:id="36" w:name="_Toc163119650"/>
        <w:r w:rsidR="002A7E02" w:rsidRPr="002A7E02">
          <w:rPr>
            <w:rStyle w:val="af0"/>
            <w:color w:val="auto"/>
            <w:u w:val="none"/>
          </w:rPr>
          <w:t>«ПМ</w:t>
        </w:r>
        <w:r w:rsidR="00666749">
          <w:rPr>
            <w:rStyle w:val="af0"/>
            <w:color w:val="auto"/>
            <w:u w:val="none"/>
          </w:rPr>
          <w:t>н</w:t>
        </w:r>
        <w:r w:rsidR="002A7E02" w:rsidRPr="002A7E02">
          <w:rPr>
            <w:rStyle w:val="af0"/>
            <w:color w:val="auto"/>
            <w:u w:val="none"/>
          </w:rPr>
          <w:t xml:space="preserve">.02 </w:t>
        </w:r>
        <w:r w:rsidR="00F50DE1">
          <w:rPr>
            <w:rStyle w:val="af0"/>
            <w:color w:val="auto"/>
            <w:u w:val="none"/>
          </w:rPr>
          <w:t>ЛАБОРАТОРНЫЙ КОНТРОЛЬ КАЧЕСТВА И БЕЗОПАСНОСТИ СЫРЬЯ, ПОЛУФАБРИКАТОВ И ГОТОВОЙ ПРОДУКЦИИ ДЛЯ ХИМИЧЕСКИХ ОТРАСЛЕЙ</w:t>
        </w:r>
        <w:r w:rsidR="002A7E02" w:rsidRPr="002A7E02">
          <w:rPr>
            <w:rStyle w:val="af0"/>
            <w:color w:val="auto"/>
            <w:u w:val="none"/>
          </w:rPr>
          <w:t>»</w:t>
        </w:r>
        <w:bookmarkEnd w:id="36"/>
        <w:r w:rsidR="002A7E02" w:rsidRPr="002A7E02">
          <w:rPr>
            <w:rStyle w:val="af0"/>
            <w:webHidden/>
            <w:color w:val="auto"/>
            <w:u w:val="none"/>
          </w:rPr>
          <w:tab/>
        </w:r>
      </w:hyperlink>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7B581F07" w14:textId="6B04EDEE" w:rsidR="00437D40" w:rsidRDefault="00F53FDC" w:rsidP="00EB2FA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0B7E56F7" w14:textId="77777777" w:rsidR="00437D40" w:rsidRPr="00F53FDC" w:rsidRDefault="00437D40" w:rsidP="00F53FDC">
      <w:pPr>
        <w:jc w:val="cente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8845AF" w14:textId="77777777" w:rsidR="00540DDB" w:rsidRDefault="00540DDB" w:rsidP="00540DDB"/>
    <w:p w14:paraId="4EE62C21"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6F37DADB" w14:textId="3400077F" w:rsidR="00540DDB" w:rsidRPr="00F50DE1" w:rsidRDefault="00937AE0" w:rsidP="00F50DE1">
      <w:pPr>
        <w:pStyle w:val="21"/>
        <w:rPr>
          <w:i w:val="0"/>
          <w:iCs w:val="0"/>
          <w:color w:val="0563C1" w:themeColor="hyperlink"/>
          <w:u w:val="single"/>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77626D">
          <w:rPr>
            <w:rStyle w:val="af0"/>
            <w:i w:val="0"/>
            <w:iCs w:val="0"/>
          </w:rPr>
          <w:t>н</w:t>
        </w:r>
        <w:r w:rsidR="00540DDB">
          <w:rPr>
            <w:rStyle w:val="af0"/>
            <w:i w:val="0"/>
            <w:iCs w:val="0"/>
          </w:rPr>
          <w:t xml:space="preserve">.02 </w:t>
        </w:r>
        <w:r w:rsidR="00F50DE1">
          <w:rPr>
            <w:rStyle w:val="af0"/>
            <w:i w:val="0"/>
            <w:iCs w:val="0"/>
          </w:rPr>
          <w:t>«</w:t>
        </w:r>
        <w:r w:rsidR="00F50DE1" w:rsidRPr="00F50DE1">
          <w:rPr>
            <w:rStyle w:val="af0"/>
            <w:i w:val="0"/>
            <w:iCs w:val="0"/>
          </w:rPr>
          <w:t>Лабораторный контроль качества и безопасности сырья, полуфабрикатов и готовой продукции для химических отраслей</w:t>
        </w:r>
        <w:r w:rsidR="00540DDB">
          <w:rPr>
            <w:rStyle w:val="af0"/>
            <w:i w:val="0"/>
            <w:iCs w:val="0"/>
          </w:rPr>
          <w:t>»</w:t>
        </w:r>
        <w:r w:rsidR="00540DDB" w:rsidRPr="00B766E1">
          <w:rPr>
            <w:i w:val="0"/>
            <w:iCs w:val="0"/>
            <w:webHidden/>
          </w:rPr>
          <w:tab/>
        </w:r>
      </w:hyperlink>
    </w:p>
    <w:p w14:paraId="4CD400D7"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7C31068D" w14:textId="77777777" w:rsidR="00540DDB" w:rsidRDefault="00937AE0"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7FD5563D"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365A6EA7"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4653C653"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16EC26D6" w14:textId="77777777" w:rsidR="00540DDB" w:rsidRDefault="00937AE0"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C9A9A8F"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2285057"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6F9F0520" w14:textId="77777777" w:rsidR="00540DDB" w:rsidRDefault="00937AE0"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8DAF283" w14:textId="42948F91" w:rsidR="00437D40" w:rsidRPr="00C13371" w:rsidRDefault="00540DDB" w:rsidP="00540DDB">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6A0FDA63" w:rsidR="00437D40" w:rsidRPr="00D9249C" w:rsidRDefault="00437D40" w:rsidP="00C42895">
      <w:pPr>
        <w:pStyle w:val="1d"/>
        <w:jc w:val="center"/>
        <w:rPr>
          <w:rFonts w:eastAsia="Segoe UI"/>
          <w:lang w:val="ru-RU"/>
        </w:rPr>
      </w:pPr>
      <w:r w:rsidRPr="00D9249C">
        <w:rPr>
          <w:rFonts w:eastAsia="Segoe UI"/>
          <w:lang w:val="ru-RU"/>
        </w:rPr>
        <w:t>«</w:t>
      </w:r>
      <w:r w:rsidR="009E3697" w:rsidRPr="00D9249C">
        <w:rPr>
          <w:rFonts w:eastAsia="Segoe UI"/>
          <w:lang w:val="ru-RU"/>
        </w:rPr>
        <w:t>ПМ</w:t>
      </w:r>
      <w:r w:rsidR="0077626D" w:rsidRPr="00D9249C">
        <w:rPr>
          <w:rFonts w:eastAsia="Segoe UI"/>
          <w:lang w:val="ru-RU"/>
        </w:rPr>
        <w:t>н</w:t>
      </w:r>
      <w:r w:rsidR="009E3697" w:rsidRPr="00D9249C">
        <w:rPr>
          <w:rFonts w:eastAsia="Segoe UI"/>
          <w:lang w:val="ru-RU"/>
        </w:rPr>
        <w:t xml:space="preserve">.02 </w:t>
      </w:r>
      <w:r w:rsidR="00C42895" w:rsidRPr="00D9249C">
        <w:rPr>
          <w:rFonts w:eastAsia="Segoe UI"/>
          <w:lang w:val="ru-RU"/>
        </w:rPr>
        <w:t>Лабораторный контроль качества и безопасности сырья, полуфабрикатов и готовой продукции для химических отраслей</w:t>
      </w:r>
      <w:r w:rsidR="009E3697" w:rsidRPr="00D9249C">
        <w:rPr>
          <w:rFonts w:eastAsia="Segoe UI"/>
          <w:lang w:val="ru-RU"/>
        </w:rPr>
        <w:t>»</w:t>
      </w:r>
    </w:p>
    <w:p w14:paraId="6A6B506C" w14:textId="77777777" w:rsidR="00437D40" w:rsidRPr="00C13371" w:rsidRDefault="00437D40" w:rsidP="00437D40">
      <w:pPr>
        <w:pStyle w:val="1f"/>
        <w:rPr>
          <w:rFonts w:asciiTheme="minorHAnsi" w:hAnsiTheme="minorHAnsi"/>
          <w:lang w:val="ru-RU"/>
        </w:rPr>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7279D721" w:rsidR="00437D40" w:rsidRPr="00540598" w:rsidRDefault="00437D40" w:rsidP="00C4289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C42895" w:rsidRPr="00C42895">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для химических отраслей</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3820F8F0"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825"/>
        <w:gridCol w:w="2889"/>
        <w:gridCol w:w="2797"/>
      </w:tblGrid>
      <w:tr w:rsidR="00437D40" w:rsidRPr="000E591D" w14:paraId="676FD3FD" w14:textId="77777777" w:rsidTr="00C42895">
        <w:tc>
          <w:tcPr>
            <w:tcW w:w="1117" w:type="dxa"/>
            <w:tcBorders>
              <w:top w:val="single" w:sz="4" w:space="0" w:color="auto"/>
              <w:left w:val="single" w:sz="4" w:space="0" w:color="auto"/>
              <w:right w:val="single" w:sz="4" w:space="0" w:color="auto"/>
            </w:tcBorders>
          </w:tcPr>
          <w:p w14:paraId="4C72A881"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25" w:type="dxa"/>
            <w:tcBorders>
              <w:top w:val="single" w:sz="4" w:space="0" w:color="auto"/>
              <w:left w:val="single" w:sz="4" w:space="0" w:color="auto"/>
              <w:right w:val="single" w:sz="4" w:space="0" w:color="auto"/>
            </w:tcBorders>
          </w:tcPr>
          <w:p w14:paraId="65B73354"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0390EE2"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97" w:type="dxa"/>
            <w:tcBorders>
              <w:top w:val="single" w:sz="4" w:space="0" w:color="auto"/>
              <w:left w:val="single" w:sz="4" w:space="0" w:color="auto"/>
              <w:bottom w:val="single" w:sz="4" w:space="0" w:color="auto"/>
              <w:right w:val="single" w:sz="4" w:space="0" w:color="auto"/>
            </w:tcBorders>
          </w:tcPr>
          <w:p w14:paraId="67FCC71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B0677DF" w14:textId="77777777" w:rsidTr="00C42895">
        <w:tc>
          <w:tcPr>
            <w:tcW w:w="1117" w:type="dxa"/>
            <w:tcBorders>
              <w:top w:val="single" w:sz="4" w:space="0" w:color="auto"/>
              <w:left w:val="single" w:sz="4" w:space="0" w:color="auto"/>
              <w:right w:val="single" w:sz="4" w:space="0" w:color="auto"/>
            </w:tcBorders>
          </w:tcPr>
          <w:p w14:paraId="4824880C" w14:textId="197FC8F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661B18">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25" w:type="dxa"/>
            <w:tcBorders>
              <w:top w:val="single" w:sz="4" w:space="0" w:color="auto"/>
              <w:left w:val="single" w:sz="4" w:space="0" w:color="auto"/>
              <w:right w:val="single" w:sz="4" w:space="0" w:color="auto"/>
            </w:tcBorders>
            <w:hideMark/>
          </w:tcPr>
          <w:p w14:paraId="3C8406D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007D8E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817D0A2"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4ABA6B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827F92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8EF16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6CF4C1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9A6E2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23DC2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65444F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9E77426"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6F5FD8A0"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20788E4" w14:textId="77777777" w:rsidTr="00C42895">
        <w:tc>
          <w:tcPr>
            <w:tcW w:w="1117" w:type="dxa"/>
            <w:tcBorders>
              <w:left w:val="single" w:sz="4" w:space="0" w:color="auto"/>
              <w:bottom w:val="single" w:sz="4" w:space="0" w:color="auto"/>
              <w:right w:val="single" w:sz="4" w:space="0" w:color="auto"/>
            </w:tcBorders>
          </w:tcPr>
          <w:p w14:paraId="523188B1" w14:textId="119DF19A"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661B18">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25" w:type="dxa"/>
            <w:tcBorders>
              <w:left w:val="single" w:sz="4" w:space="0" w:color="auto"/>
              <w:bottom w:val="single" w:sz="4" w:space="0" w:color="auto"/>
              <w:right w:val="single" w:sz="4" w:space="0" w:color="auto"/>
            </w:tcBorders>
          </w:tcPr>
          <w:p w14:paraId="5155D09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6430B022"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AE202C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B91AB3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E624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A5C36C3"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EADA54A"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76AAE88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A7DC1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3B4004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B7A8E8A"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7BAFE3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797" w:type="dxa"/>
            <w:tcBorders>
              <w:top w:val="single" w:sz="4" w:space="0" w:color="auto"/>
              <w:left w:val="single" w:sz="4" w:space="0" w:color="auto"/>
              <w:bottom w:val="single" w:sz="4" w:space="0" w:color="auto"/>
              <w:right w:val="single" w:sz="4" w:space="0" w:color="auto"/>
            </w:tcBorders>
          </w:tcPr>
          <w:p w14:paraId="5BB6E1F6"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098384C" w14:textId="77777777" w:rsidTr="00C42895">
        <w:tc>
          <w:tcPr>
            <w:tcW w:w="1117" w:type="dxa"/>
            <w:tcBorders>
              <w:left w:val="single" w:sz="4" w:space="0" w:color="auto"/>
              <w:bottom w:val="single" w:sz="4" w:space="0" w:color="auto"/>
              <w:right w:val="single" w:sz="4" w:space="0" w:color="auto"/>
            </w:tcBorders>
          </w:tcPr>
          <w:p w14:paraId="28F7CA75" w14:textId="03FA776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661B18">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25" w:type="dxa"/>
            <w:tcBorders>
              <w:left w:val="single" w:sz="4" w:space="0" w:color="auto"/>
              <w:bottom w:val="single" w:sz="4" w:space="0" w:color="auto"/>
              <w:right w:val="single" w:sz="4" w:space="0" w:color="auto"/>
            </w:tcBorders>
          </w:tcPr>
          <w:p w14:paraId="451EAF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4545D9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23AF84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F6D59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4109D0B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4249C9A4" w14:textId="77777777" w:rsidTr="00C42895">
        <w:tc>
          <w:tcPr>
            <w:tcW w:w="1117" w:type="dxa"/>
            <w:tcBorders>
              <w:left w:val="single" w:sz="4" w:space="0" w:color="auto"/>
              <w:bottom w:val="single" w:sz="4" w:space="0" w:color="auto"/>
              <w:right w:val="single" w:sz="4" w:space="0" w:color="auto"/>
            </w:tcBorders>
          </w:tcPr>
          <w:p w14:paraId="67C652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25" w:type="dxa"/>
            <w:tcBorders>
              <w:left w:val="single" w:sz="4" w:space="0" w:color="auto"/>
              <w:bottom w:val="single" w:sz="4" w:space="0" w:color="auto"/>
              <w:right w:val="single" w:sz="4" w:space="0" w:color="auto"/>
            </w:tcBorders>
          </w:tcPr>
          <w:p w14:paraId="3E53ECB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4AE1F1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6ECC9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150A23A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10729E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4ADFEB3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4EBA4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64DED5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56972CD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00A05F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37E21C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38E19CD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57349B1F" w14:textId="77777777" w:rsidTr="00C42895">
        <w:tc>
          <w:tcPr>
            <w:tcW w:w="1117" w:type="dxa"/>
            <w:tcBorders>
              <w:top w:val="single" w:sz="4" w:space="0" w:color="auto"/>
              <w:left w:val="single" w:sz="4" w:space="0" w:color="auto"/>
              <w:right w:val="single" w:sz="4" w:space="0" w:color="auto"/>
            </w:tcBorders>
          </w:tcPr>
          <w:p w14:paraId="23C9744B"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25" w:type="dxa"/>
            <w:tcBorders>
              <w:top w:val="single" w:sz="4" w:space="0" w:color="auto"/>
              <w:left w:val="single" w:sz="4" w:space="0" w:color="auto"/>
              <w:right w:val="single" w:sz="4" w:space="0" w:color="auto"/>
            </w:tcBorders>
            <w:hideMark/>
          </w:tcPr>
          <w:p w14:paraId="027F21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22DB9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F24E4C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568E44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40A7705"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5084E4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551A69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787098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2A358F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F993A93"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797" w:type="dxa"/>
            <w:tcBorders>
              <w:top w:val="single" w:sz="4" w:space="0" w:color="auto"/>
              <w:left w:val="single" w:sz="4" w:space="0" w:color="auto"/>
              <w:bottom w:val="single" w:sz="4" w:space="0" w:color="auto"/>
              <w:right w:val="single" w:sz="4" w:space="0" w:color="auto"/>
            </w:tcBorders>
            <w:hideMark/>
          </w:tcPr>
          <w:p w14:paraId="5468E56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04F20C79" w14:textId="77777777" w:rsidTr="00C42895">
        <w:trPr>
          <w:trHeight w:val="327"/>
        </w:trPr>
        <w:tc>
          <w:tcPr>
            <w:tcW w:w="1117" w:type="dxa"/>
            <w:tcBorders>
              <w:left w:val="single" w:sz="4" w:space="0" w:color="auto"/>
              <w:right w:val="single" w:sz="4" w:space="0" w:color="auto"/>
            </w:tcBorders>
          </w:tcPr>
          <w:p w14:paraId="182FC8C9" w14:textId="58E42325"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A05F1">
              <w:rPr>
                <w:rFonts w:ascii="Times New Roman" w:hAnsi="Times New Roman" w:cs="Times New Roman"/>
                <w:bCs/>
                <w:sz w:val="24"/>
                <w:szCs w:val="24"/>
              </w:rPr>
              <w:t>2.1</w:t>
            </w:r>
          </w:p>
        </w:tc>
        <w:tc>
          <w:tcPr>
            <w:tcW w:w="2825" w:type="dxa"/>
            <w:tcBorders>
              <w:left w:val="single" w:sz="4" w:space="0" w:color="auto"/>
              <w:right w:val="single" w:sz="4" w:space="0" w:color="auto"/>
            </w:tcBorders>
          </w:tcPr>
          <w:p w14:paraId="7E89E62E" w14:textId="52D49A1E"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генеральной пробы;</w:t>
            </w:r>
          </w:p>
          <w:p w14:paraId="0B506E1F" w14:textId="69C8B373"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лабораторной пробы;</w:t>
            </w:r>
          </w:p>
          <w:p w14:paraId="279D5509" w14:textId="35AC16E5"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отбор анализируемой пробы;</w:t>
            </w:r>
          </w:p>
          <w:p w14:paraId="59D3EF78" w14:textId="17411A52"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 xml:space="preserve">проводить отбор твердых проб, проб газов и жидкостей в соответствии с требованиями </w:t>
            </w:r>
            <w:r w:rsidRPr="00C42895">
              <w:rPr>
                <w:rFonts w:ascii="Times New Roman" w:hAnsi="Times New Roman" w:cs="Times New Roman"/>
                <w:bCs/>
                <w:sz w:val="24"/>
                <w:szCs w:val="24"/>
              </w:rPr>
              <w:lastRenderedPageBreak/>
              <w:t>нормативной документации;</w:t>
            </w:r>
          </w:p>
          <w:p w14:paraId="3296A716" w14:textId="62D440AE" w:rsidR="00C42895" w:rsidRPr="00C42895" w:rsidRDefault="00C42895" w:rsidP="00C42895">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проводить гомогенизацию пробы;</w:t>
            </w:r>
          </w:p>
          <w:p w14:paraId="7C36764C" w14:textId="5894BE53" w:rsidR="00437D40" w:rsidRPr="00C13371" w:rsidRDefault="00C42895" w:rsidP="00C42895">
            <w:pPr>
              <w:rPr>
                <w:rFonts w:ascii="Times New Roman" w:hAnsi="Times New Roman" w:cs="Times New Roman"/>
                <w:bCs/>
                <w:sz w:val="24"/>
                <w:szCs w:val="24"/>
              </w:rPr>
            </w:pPr>
            <w:r w:rsidRPr="00C42895">
              <w:rPr>
                <w:rFonts w:ascii="Times New Roman" w:hAnsi="Times New Roman" w:cs="Times New Roman"/>
                <w:bCs/>
                <w:sz w:val="24"/>
                <w:szCs w:val="24"/>
              </w:rPr>
              <w:t>оформлять сопроводительную документацию.</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3E3DDF05" w14:textId="6201DFE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виды проб;</w:t>
            </w:r>
          </w:p>
          <w:p w14:paraId="66A1A20C" w14:textId="5AF17F4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требования, предъявляемые к отбору генеральной, лабораторной, анализируемой пробы;</w:t>
            </w:r>
          </w:p>
          <w:p w14:paraId="61D2A164" w14:textId="0C159AC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факторы, обусловливающие размер и способ отбора представительной пробы;</w:t>
            </w:r>
          </w:p>
          <w:p w14:paraId="68865CE8" w14:textId="3CBE3BC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правила отбора твердых проб, проб газов и жидкостей;</w:t>
            </w:r>
          </w:p>
          <w:p w14:paraId="05A7197C" w14:textId="7FD9135F"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способы гомогенизация пробы;</w:t>
            </w:r>
          </w:p>
          <w:p w14:paraId="5065330D" w14:textId="4DDC92B7"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оформления сопроводительной документации.</w:t>
            </w:r>
          </w:p>
        </w:tc>
        <w:tc>
          <w:tcPr>
            <w:tcW w:w="2797" w:type="dxa"/>
            <w:tcBorders>
              <w:top w:val="single" w:sz="4" w:space="0" w:color="auto"/>
              <w:left w:val="single" w:sz="4" w:space="0" w:color="auto"/>
              <w:bottom w:val="single" w:sz="4" w:space="0" w:color="auto"/>
              <w:right w:val="single" w:sz="4" w:space="0" w:color="auto"/>
            </w:tcBorders>
          </w:tcPr>
          <w:p w14:paraId="556453DC" w14:textId="0FE92C80" w:rsidR="00437D40" w:rsidRPr="00C759B7"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w:t>
            </w:r>
            <w:r w:rsidRPr="00C42895">
              <w:rPr>
                <w:rFonts w:ascii="Times New Roman" w:hAnsi="Times New Roman" w:cs="Times New Roman"/>
                <w:bCs/>
                <w:sz w:val="24"/>
                <w:szCs w:val="24"/>
              </w:rPr>
              <w:t>отбор проб для проведения лабораторных исследований</w:t>
            </w:r>
            <w:r>
              <w:rPr>
                <w:rFonts w:ascii="Times New Roman" w:hAnsi="Times New Roman" w:cs="Times New Roman"/>
                <w:bCs/>
                <w:sz w:val="24"/>
                <w:szCs w:val="24"/>
              </w:rPr>
              <w:t>.</w:t>
            </w:r>
          </w:p>
        </w:tc>
      </w:tr>
      <w:tr w:rsidR="00437D40" w14:paraId="63E77C24" w14:textId="77777777" w:rsidTr="00C42895">
        <w:trPr>
          <w:trHeight w:val="327"/>
        </w:trPr>
        <w:tc>
          <w:tcPr>
            <w:tcW w:w="1117" w:type="dxa"/>
            <w:tcBorders>
              <w:left w:val="single" w:sz="4" w:space="0" w:color="auto"/>
              <w:right w:val="single" w:sz="4" w:space="0" w:color="auto"/>
            </w:tcBorders>
          </w:tcPr>
          <w:p w14:paraId="54D5207F" w14:textId="28D39ABE"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BA05F1">
              <w:rPr>
                <w:rFonts w:ascii="Times New Roman" w:hAnsi="Times New Roman" w:cs="Times New Roman"/>
                <w:bCs/>
                <w:sz w:val="24"/>
                <w:szCs w:val="24"/>
              </w:rPr>
              <w:t>2.2</w:t>
            </w:r>
          </w:p>
        </w:tc>
        <w:tc>
          <w:tcPr>
            <w:tcW w:w="2825" w:type="dxa"/>
            <w:tcBorders>
              <w:left w:val="single" w:sz="4" w:space="0" w:color="auto"/>
              <w:right w:val="single" w:sz="4" w:space="0" w:color="auto"/>
            </w:tcBorders>
          </w:tcPr>
          <w:p w14:paraId="495EAAB2" w14:textId="31CAFCA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химических анализов;</w:t>
            </w:r>
          </w:p>
          <w:p w14:paraId="4FC73997" w14:textId="534BADEB"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w:t>
            </w:r>
            <w:r w:rsidRPr="00C42895">
              <w:rPr>
                <w:rFonts w:ascii="Times New Roman" w:hAnsi="Times New Roman" w:cs="Times New Roman"/>
                <w:bCs/>
                <w:iCs/>
                <w:sz w:val="24"/>
                <w:szCs w:val="24"/>
              </w:rPr>
              <w:t>устанавливать и проверять концентрации растворов, определять поправочные коэффициенты;</w:t>
            </w:r>
          </w:p>
          <w:p w14:paraId="28F94846" w14:textId="7845D37D"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выбирать наиболее оптимальные средства и методы химического анализа объекта;</w:t>
            </w:r>
          </w:p>
          <w:p w14:paraId="0F4C9E3A" w14:textId="154EA40B"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химическими методами в соответствии с требованиями нормативной документации.</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08ED3265" w14:textId="6C75A55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основы общей химии;</w:t>
            </w:r>
          </w:p>
          <w:p w14:paraId="0EB301BE" w14:textId="49C2979A"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основы аналитической химии;</w:t>
            </w:r>
          </w:p>
          <w:p w14:paraId="0456A095" w14:textId="0802E032"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качественный и количественный анализ неорганических и органических веществ химическими методами;</w:t>
            </w:r>
          </w:p>
          <w:p w14:paraId="0A5B1D58" w14:textId="7BA503C3"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анализа природных и промышленных материалов химическими методами;</w:t>
            </w:r>
          </w:p>
          <w:p w14:paraId="648168B2" w14:textId="62680A5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техника проведения основных операций химического анализа (растворение, смешение, нагревание, фильтрование и др.);</w:t>
            </w:r>
          </w:p>
          <w:p w14:paraId="539A698D" w14:textId="44DE89A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установки и проверки концентрации растворов;</w:t>
            </w:r>
          </w:p>
          <w:p w14:paraId="5F72FBC4" w14:textId="2901C06E" w:rsidR="00437D40"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требования, предъявляемые к показателям качества проб.</w:t>
            </w:r>
          </w:p>
        </w:tc>
        <w:tc>
          <w:tcPr>
            <w:tcW w:w="2797" w:type="dxa"/>
            <w:tcBorders>
              <w:top w:val="single" w:sz="4" w:space="0" w:color="auto"/>
              <w:left w:val="single" w:sz="4" w:space="0" w:color="auto"/>
              <w:bottom w:val="single" w:sz="4" w:space="0" w:color="auto"/>
              <w:right w:val="single" w:sz="4" w:space="0" w:color="auto"/>
            </w:tcBorders>
          </w:tcPr>
          <w:p w14:paraId="731E13B8" w14:textId="5059CBE6" w:rsidR="00437D40" w:rsidRPr="00C759B7" w:rsidRDefault="00C42895" w:rsidP="00CB4CBE">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качественного и количественного химического анализа в соответствии со стандартными и нестандартными методиками, техническими требованиями и требованиями охраны труда и экологической безопасности в соответствии с действующей нормативной документацией.</w:t>
            </w:r>
          </w:p>
        </w:tc>
      </w:tr>
      <w:tr w:rsidR="00BA05F1" w14:paraId="35C7D8B7" w14:textId="77777777" w:rsidTr="00C42895">
        <w:trPr>
          <w:trHeight w:val="327"/>
        </w:trPr>
        <w:tc>
          <w:tcPr>
            <w:tcW w:w="1117" w:type="dxa"/>
            <w:tcBorders>
              <w:left w:val="single" w:sz="4" w:space="0" w:color="auto"/>
              <w:right w:val="single" w:sz="4" w:space="0" w:color="auto"/>
            </w:tcBorders>
          </w:tcPr>
          <w:p w14:paraId="72B67CB4" w14:textId="5307295C" w:rsidR="00BA05F1" w:rsidRDefault="00BA05F1" w:rsidP="005B3F28">
            <w:pPr>
              <w:rPr>
                <w:rFonts w:ascii="Times New Roman" w:hAnsi="Times New Roman" w:cs="Times New Roman"/>
                <w:bCs/>
                <w:sz w:val="24"/>
                <w:szCs w:val="24"/>
              </w:rPr>
            </w:pPr>
            <w:r>
              <w:rPr>
                <w:rFonts w:ascii="Times New Roman" w:hAnsi="Times New Roman" w:cs="Times New Roman"/>
                <w:bCs/>
                <w:sz w:val="24"/>
                <w:szCs w:val="24"/>
              </w:rPr>
              <w:t>ПК 2.3</w:t>
            </w:r>
          </w:p>
        </w:tc>
        <w:tc>
          <w:tcPr>
            <w:tcW w:w="2825" w:type="dxa"/>
            <w:tcBorders>
              <w:left w:val="single" w:sz="4" w:space="0" w:color="auto"/>
              <w:right w:val="single" w:sz="4" w:space="0" w:color="auto"/>
            </w:tcBorders>
          </w:tcPr>
          <w:p w14:paraId="08F7F5A2" w14:textId="51CD487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анализа;</w:t>
            </w:r>
          </w:p>
          <w:p w14:paraId="2B970F43" w14:textId="772AB8E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выбирать наиболее оптимальные средства и методы анализа объекта;</w:t>
            </w:r>
          </w:p>
          <w:p w14:paraId="5D3134C9" w14:textId="171F295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 xml:space="preserve">осуществлять подготовительные работы для проведения физико-химического </w:t>
            </w:r>
          </w:p>
          <w:p w14:paraId="43C2ECBE"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анализа;</w:t>
            </w:r>
          </w:p>
          <w:p w14:paraId="28011A2E" w14:textId="7C6356D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физико-химическими методами в соответствии с требованиями нормативной документации;</w:t>
            </w:r>
          </w:p>
          <w:p w14:paraId="4D56126E" w14:textId="3AA2DED7"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осуществлять наладку лабораторного оборудования для проведения физико-химического анализа.</w:t>
            </w:r>
          </w:p>
          <w:p w14:paraId="7A0DD6E1"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собирать лабораторные установки по имеющимся схемам под руководством лаборанта более высокой квалификации;</w:t>
            </w:r>
          </w:p>
          <w:p w14:paraId="7FF97C88" w14:textId="131944E5"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наблюдать за работой лабораторной установки и снимать ее показания;</w:t>
            </w:r>
          </w:p>
          <w:p w14:paraId="212B64EB"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осуществлять физико-химический анализ;</w:t>
            </w:r>
          </w:p>
          <w:p w14:paraId="18CB5A6C" w14:textId="5705B37E"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 xml:space="preserve">проводить сравнительный анализ качества продукции в соответствии со </w:t>
            </w:r>
          </w:p>
          <w:p w14:paraId="5DDB049E" w14:textId="4C58ACE9" w:rsidR="00BA05F1" w:rsidRPr="00823343"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стандартными образцами состава.</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364D0BB9" w14:textId="63B57882" w:rsidR="00BA05F1" w:rsidRPr="00823343" w:rsidRDefault="00BA05F1" w:rsidP="00CB4CBE">
            <w:pPr>
              <w:rPr>
                <w:rFonts w:ascii="Times New Roman" w:hAnsi="Times New Roman" w:cs="Times New Roman"/>
                <w:bCs/>
                <w:iCs/>
                <w:sz w:val="24"/>
                <w:szCs w:val="24"/>
              </w:rPr>
            </w:pPr>
          </w:p>
        </w:tc>
        <w:tc>
          <w:tcPr>
            <w:tcW w:w="2797" w:type="dxa"/>
            <w:tcBorders>
              <w:top w:val="single" w:sz="4" w:space="0" w:color="auto"/>
              <w:left w:val="single" w:sz="4" w:space="0" w:color="auto"/>
              <w:bottom w:val="single" w:sz="4" w:space="0" w:color="auto"/>
              <w:right w:val="single" w:sz="4" w:space="0" w:color="auto"/>
            </w:tcBorders>
          </w:tcPr>
          <w:p w14:paraId="44C78861" w14:textId="4B541F49" w:rsidR="00BA05F1"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качественного и количественного физико-химического анализа состава и параметров сырья, полуфабрикатов и готовой продукции в соответствии со стандартными (аттестованными) методиками, требованиями нормативно-</w:t>
            </w:r>
            <w:r w:rsidRPr="00C42895">
              <w:rPr>
                <w:rFonts w:ascii="Times New Roman" w:hAnsi="Times New Roman" w:cs="Times New Roman"/>
                <w:bCs/>
                <w:sz w:val="24"/>
                <w:szCs w:val="24"/>
              </w:rPr>
              <w:lastRenderedPageBreak/>
              <w:t>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C42895" w14:paraId="4365F50C" w14:textId="77777777" w:rsidTr="00C42895">
        <w:trPr>
          <w:trHeight w:val="327"/>
        </w:trPr>
        <w:tc>
          <w:tcPr>
            <w:tcW w:w="1117" w:type="dxa"/>
            <w:tcBorders>
              <w:left w:val="single" w:sz="4" w:space="0" w:color="auto"/>
              <w:right w:val="single" w:sz="4" w:space="0" w:color="auto"/>
            </w:tcBorders>
          </w:tcPr>
          <w:p w14:paraId="2447E0BC" w14:textId="195773CE"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25" w:type="dxa"/>
            <w:tcBorders>
              <w:left w:val="single" w:sz="4" w:space="0" w:color="auto"/>
              <w:right w:val="single" w:sz="4" w:space="0" w:color="auto"/>
            </w:tcBorders>
          </w:tcPr>
          <w:p w14:paraId="2720DDA8" w14:textId="4143CFE1"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электрохимических анализов;</w:t>
            </w:r>
          </w:p>
          <w:p w14:paraId="32E442E9"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 xml:space="preserve">проводить анализ природных и промышленных </w:t>
            </w:r>
            <w:r w:rsidRPr="00C42895">
              <w:rPr>
                <w:rFonts w:ascii="Times New Roman" w:hAnsi="Times New Roman" w:cs="Times New Roman"/>
                <w:bCs/>
                <w:iCs/>
                <w:sz w:val="24"/>
                <w:szCs w:val="24"/>
              </w:rPr>
              <w:lastRenderedPageBreak/>
              <w:t>материалов методом прямой кондуктометрии и кондуктометрического титрования;</w:t>
            </w:r>
          </w:p>
          <w:p w14:paraId="74854F81" w14:textId="20D873A4"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анализ природных и промышленных материалов методом прямой потенциометрии и потенциометрического титрования.</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1646672C" w14:textId="24DD530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42895">
              <w:rPr>
                <w:rFonts w:ascii="Times New Roman" w:hAnsi="Times New Roman" w:cs="Times New Roman"/>
                <w:bCs/>
                <w:iCs/>
                <w:sz w:val="24"/>
                <w:szCs w:val="24"/>
              </w:rPr>
              <w:t>классификация электрохимических методов анализа;</w:t>
            </w:r>
          </w:p>
          <w:p w14:paraId="25F0CB5E" w14:textId="315F54D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теоретические основы прямой потенциометрии и потенциометрического титрования;</w:t>
            </w:r>
          </w:p>
          <w:p w14:paraId="21B69A76" w14:textId="738197D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виды электродов;</w:t>
            </w:r>
          </w:p>
          <w:p w14:paraId="75505504" w14:textId="2FFDA0E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теоретические основы прямой кондуктометрии и кондуктометрического титрования;</w:t>
            </w:r>
          </w:p>
          <w:p w14:paraId="39480572" w14:textId="70305E4A"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 xml:space="preserve">теоретические основы полярографии и </w:t>
            </w:r>
            <w:proofErr w:type="spellStart"/>
            <w:r w:rsidRPr="00C42895">
              <w:rPr>
                <w:rFonts w:ascii="Times New Roman" w:hAnsi="Times New Roman" w:cs="Times New Roman"/>
                <w:bCs/>
                <w:iCs/>
                <w:sz w:val="24"/>
                <w:szCs w:val="24"/>
              </w:rPr>
              <w:t>вольтамперометрии</w:t>
            </w:r>
            <w:proofErr w:type="spellEnd"/>
            <w:r w:rsidRPr="00C42895">
              <w:rPr>
                <w:rFonts w:ascii="Times New Roman" w:hAnsi="Times New Roman" w:cs="Times New Roman"/>
                <w:bCs/>
                <w:iCs/>
                <w:sz w:val="24"/>
                <w:szCs w:val="24"/>
              </w:rPr>
              <w:t>.</w:t>
            </w:r>
          </w:p>
        </w:tc>
        <w:tc>
          <w:tcPr>
            <w:tcW w:w="2797" w:type="dxa"/>
            <w:tcBorders>
              <w:top w:val="single" w:sz="4" w:space="0" w:color="auto"/>
              <w:left w:val="single" w:sz="4" w:space="0" w:color="auto"/>
              <w:bottom w:val="single" w:sz="4" w:space="0" w:color="auto"/>
              <w:right w:val="single" w:sz="4" w:space="0" w:color="auto"/>
            </w:tcBorders>
          </w:tcPr>
          <w:p w14:paraId="1B05AA60" w14:textId="5C7E235F"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электрохимических анализов в соответствии со стандартными и нестандартными методиками, техническими требованиями и требованиями охраны труда и экологической безопасности в соответствии с действующей нормативной документацией.</w:t>
            </w:r>
          </w:p>
        </w:tc>
      </w:tr>
      <w:tr w:rsidR="00C42895" w14:paraId="4E8352B4" w14:textId="77777777" w:rsidTr="00C42895">
        <w:trPr>
          <w:trHeight w:val="327"/>
        </w:trPr>
        <w:tc>
          <w:tcPr>
            <w:tcW w:w="1117" w:type="dxa"/>
            <w:tcBorders>
              <w:left w:val="single" w:sz="4" w:space="0" w:color="auto"/>
              <w:right w:val="single" w:sz="4" w:space="0" w:color="auto"/>
            </w:tcBorders>
          </w:tcPr>
          <w:p w14:paraId="45B1717E" w14:textId="41B91B77"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t>ПК 2.5</w:t>
            </w:r>
          </w:p>
        </w:tc>
        <w:tc>
          <w:tcPr>
            <w:tcW w:w="2825" w:type="dxa"/>
            <w:tcBorders>
              <w:left w:val="single" w:sz="4" w:space="0" w:color="auto"/>
              <w:right w:val="single" w:sz="4" w:space="0" w:color="auto"/>
            </w:tcBorders>
          </w:tcPr>
          <w:p w14:paraId="423A01B5" w14:textId="6B73B7D7"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рассчитывать массовую долю вещества, молярную концентрацию, молярную концентрацию эквивалента (нормальную), титр и другие виды концентрации вещества в растворе;</w:t>
            </w:r>
          </w:p>
          <w:p w14:paraId="46605279" w14:textId="030B6F36"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правильно выбирать указанные в методике формулы расчета заданных величин;</w:t>
            </w:r>
          </w:p>
          <w:p w14:paraId="7848BE00" w14:textId="2BC78640"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при расчетах значения величин, имеющие требуемые размерности;</w:t>
            </w:r>
          </w:p>
          <w:p w14:paraId="19AE023C" w14:textId="6D18181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общепринятые буквенные обозначения физических величин и их размерность;</w:t>
            </w:r>
          </w:p>
          <w:p w14:paraId="43987191" w14:textId="4161745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правильно проводить математические расчеты и округление полученных результатов;</w:t>
            </w:r>
          </w:p>
          <w:p w14:paraId="4A49A33D" w14:textId="3BB98B8A"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использовать методы интерполяции данных;</w:t>
            </w:r>
          </w:p>
          <w:p w14:paraId="435BC431" w14:textId="044480D1"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математическую обработку результатов анализов с использованием специального программного обеспечения к соответствующему оборудованию.</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5840C74D" w14:textId="3609D83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способы расчета массовой доли, молярной концентрации, молярной концентрации эквивалента (нормальной), титра и других видов выражения концентрации веществ в растворе;</w:t>
            </w:r>
          </w:p>
          <w:p w14:paraId="482AAD2A" w14:textId="0B1407AC"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математической обработки результатов анализа;</w:t>
            </w:r>
          </w:p>
          <w:p w14:paraId="2841F615" w14:textId="65E8E1CD"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общепринятые обозначения величин, используемых в химическом анализе;</w:t>
            </w:r>
          </w:p>
          <w:p w14:paraId="058A4498" w14:textId="44BF088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единицы измерения определяемых величин;</w:t>
            </w:r>
          </w:p>
          <w:p w14:paraId="24764134" w14:textId="77777777" w:rsidR="00C42895" w:rsidRPr="00C42895" w:rsidRDefault="00C42895" w:rsidP="00C42895">
            <w:pPr>
              <w:rPr>
                <w:rFonts w:ascii="Times New Roman" w:hAnsi="Times New Roman" w:cs="Times New Roman"/>
                <w:bCs/>
                <w:iCs/>
                <w:sz w:val="24"/>
                <w:szCs w:val="24"/>
              </w:rPr>
            </w:pPr>
            <w:r w:rsidRPr="00C42895">
              <w:rPr>
                <w:rFonts w:ascii="Times New Roman" w:hAnsi="Times New Roman" w:cs="Times New Roman"/>
                <w:bCs/>
                <w:iCs/>
                <w:sz w:val="24"/>
                <w:szCs w:val="24"/>
              </w:rPr>
              <w:t>правила перевода единиц измерения;</w:t>
            </w:r>
          </w:p>
          <w:p w14:paraId="67B03464" w14:textId="490D5FB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правила пересчета концентраций с учетом разбавления и концентрирования проб;</w:t>
            </w:r>
          </w:p>
          <w:p w14:paraId="32826857" w14:textId="7BFAF8B1"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методы обработки информации с помощью специальных программ к соответствующему лабораторному оборудованию и программ для работы с электронными таблицами.</w:t>
            </w:r>
          </w:p>
        </w:tc>
        <w:tc>
          <w:tcPr>
            <w:tcW w:w="2797" w:type="dxa"/>
            <w:tcBorders>
              <w:top w:val="single" w:sz="4" w:space="0" w:color="auto"/>
              <w:left w:val="single" w:sz="4" w:space="0" w:color="auto"/>
              <w:bottom w:val="single" w:sz="4" w:space="0" w:color="auto"/>
              <w:right w:val="single" w:sz="4" w:space="0" w:color="auto"/>
            </w:tcBorders>
          </w:tcPr>
          <w:p w14:paraId="4FE99198" w14:textId="00D5351B"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расчетов, оценки и регистрации результатов исследований состава и параметров сырья, полуфабрикатов и готовой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C42895" w14:paraId="66B4DF8C" w14:textId="77777777" w:rsidTr="00C42895">
        <w:trPr>
          <w:trHeight w:val="327"/>
        </w:trPr>
        <w:tc>
          <w:tcPr>
            <w:tcW w:w="1117" w:type="dxa"/>
            <w:tcBorders>
              <w:left w:val="single" w:sz="4" w:space="0" w:color="auto"/>
              <w:bottom w:val="single" w:sz="4" w:space="0" w:color="auto"/>
              <w:right w:val="single" w:sz="4" w:space="0" w:color="auto"/>
            </w:tcBorders>
          </w:tcPr>
          <w:p w14:paraId="60347117" w14:textId="3C62B818" w:rsidR="00C42895" w:rsidRDefault="00C42895"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2.6</w:t>
            </w:r>
          </w:p>
        </w:tc>
        <w:tc>
          <w:tcPr>
            <w:tcW w:w="2825" w:type="dxa"/>
            <w:tcBorders>
              <w:left w:val="single" w:sz="4" w:space="0" w:color="auto"/>
              <w:bottom w:val="single" w:sz="4" w:space="0" w:color="auto"/>
              <w:right w:val="single" w:sz="4" w:space="0" w:color="auto"/>
            </w:tcBorders>
          </w:tcPr>
          <w:p w14:paraId="499629CA" w14:textId="7A11C569"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статистическую обработку результатов и оценку основных метрологических характеристик;</w:t>
            </w:r>
          </w:p>
          <w:p w14:paraId="20CE14B5" w14:textId="26D1E3F2"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проводить определение погрешности измерений в соответствии с используемой методикой;</w:t>
            </w:r>
          </w:p>
          <w:p w14:paraId="1CFD33EE" w14:textId="0E5ED394" w:rsidR="00C42895" w:rsidRPr="00C42895"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оценивать приемлемость результатов измерений параллельных определений;</w:t>
            </w:r>
          </w:p>
          <w:p w14:paraId="56E36149" w14:textId="5D5F4D4E" w:rsidR="00C42895" w:rsidRPr="00823343" w:rsidRDefault="00C42895" w:rsidP="00C428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2895">
              <w:rPr>
                <w:rFonts w:ascii="Times New Roman" w:hAnsi="Times New Roman" w:cs="Times New Roman"/>
                <w:bCs/>
                <w:iCs/>
                <w:sz w:val="24"/>
                <w:szCs w:val="24"/>
              </w:rPr>
              <w:t>оценивать воспроизводимость результатов параллельных определений.</w:t>
            </w:r>
          </w:p>
        </w:tc>
        <w:tc>
          <w:tcPr>
            <w:tcW w:w="2889" w:type="dxa"/>
            <w:tcBorders>
              <w:top w:val="single" w:sz="4" w:space="0" w:color="auto"/>
              <w:left w:val="single" w:sz="4" w:space="0" w:color="auto"/>
              <w:bottom w:val="single" w:sz="4" w:space="0" w:color="auto"/>
              <w:right w:val="single" w:sz="4" w:space="0" w:color="auto"/>
            </w:tcBorders>
            <w:shd w:val="clear" w:color="auto" w:fill="auto"/>
          </w:tcPr>
          <w:p w14:paraId="635D4080" w14:textId="790D7C5F"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правила статистической обработки результатов анализов;</w:t>
            </w:r>
          </w:p>
          <w:p w14:paraId="0B805F6C" w14:textId="044DD844"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принципы расчета показателей контроля качества измерений;</w:t>
            </w:r>
          </w:p>
          <w:p w14:paraId="56D95B72" w14:textId="5757DEF6" w:rsidR="00B030CF" w:rsidRPr="00B030CF"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правильное представление результатов анализа в соответствии с НД;</w:t>
            </w:r>
          </w:p>
          <w:p w14:paraId="6C1816DE" w14:textId="7661BBAF" w:rsidR="00C42895" w:rsidRPr="00823343" w:rsidRDefault="00B030CF" w:rsidP="00B030C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030CF">
              <w:rPr>
                <w:rFonts w:ascii="Times New Roman" w:hAnsi="Times New Roman" w:cs="Times New Roman"/>
                <w:bCs/>
                <w:iCs/>
                <w:sz w:val="24"/>
                <w:szCs w:val="24"/>
              </w:rPr>
              <w:t>принципы оценки достоверности результатов анализа.</w:t>
            </w:r>
          </w:p>
        </w:tc>
        <w:tc>
          <w:tcPr>
            <w:tcW w:w="2797" w:type="dxa"/>
            <w:tcBorders>
              <w:top w:val="single" w:sz="4" w:space="0" w:color="auto"/>
              <w:left w:val="single" w:sz="4" w:space="0" w:color="auto"/>
              <w:bottom w:val="single" w:sz="4" w:space="0" w:color="auto"/>
              <w:right w:val="single" w:sz="4" w:space="0" w:color="auto"/>
            </w:tcBorders>
          </w:tcPr>
          <w:p w14:paraId="73322B52" w14:textId="24F16E95" w:rsidR="00C42895" w:rsidRPr="00823343" w:rsidRDefault="00C42895" w:rsidP="005B3F28">
            <w:pPr>
              <w:rPr>
                <w:rFonts w:ascii="Times New Roman" w:hAnsi="Times New Roman" w:cs="Times New Roman"/>
                <w:bCs/>
                <w:sz w:val="24"/>
                <w:szCs w:val="24"/>
              </w:rPr>
            </w:pPr>
            <w:r>
              <w:rPr>
                <w:rFonts w:ascii="Times New Roman" w:hAnsi="Times New Roman" w:cs="Times New Roman"/>
                <w:bCs/>
                <w:sz w:val="24"/>
                <w:szCs w:val="24"/>
              </w:rPr>
              <w:t xml:space="preserve">- </w:t>
            </w:r>
            <w:r w:rsidRPr="00C42895">
              <w:rPr>
                <w:rFonts w:ascii="Times New Roman" w:hAnsi="Times New Roman" w:cs="Times New Roman"/>
                <w:bCs/>
                <w:sz w:val="24"/>
                <w:szCs w:val="24"/>
              </w:rPr>
              <w:t>проведение оценки достоверности результатов анализа;</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138F2D6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2C72" w:rsidRPr="000E591D" w14:paraId="5CBA4618" w14:textId="77777777" w:rsidTr="001C433E">
        <w:trPr>
          <w:trHeight w:val="23"/>
        </w:trPr>
        <w:tc>
          <w:tcPr>
            <w:tcW w:w="2460" w:type="pct"/>
            <w:vAlign w:val="center"/>
          </w:tcPr>
          <w:p w14:paraId="571F07A6" w14:textId="77777777" w:rsidR="00342C72" w:rsidRPr="00C13371" w:rsidRDefault="00342C72"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755F11" w14:textId="77777777" w:rsidR="00342C72" w:rsidRPr="00C13371" w:rsidRDefault="00342C72"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DCD015E" w14:textId="77777777" w:rsidR="00342C72" w:rsidRPr="00C13371" w:rsidRDefault="00342C72"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42C72" w:rsidRPr="000E591D" w14:paraId="3DBC6E3F" w14:textId="77777777" w:rsidTr="001C433E">
        <w:trPr>
          <w:trHeight w:val="23"/>
        </w:trPr>
        <w:tc>
          <w:tcPr>
            <w:tcW w:w="2460" w:type="pct"/>
            <w:vAlign w:val="center"/>
          </w:tcPr>
          <w:p w14:paraId="711FE37A" w14:textId="77777777" w:rsidR="00342C72" w:rsidRPr="00761C2A" w:rsidRDefault="00342C72"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6F66BA93" w14:textId="445F5088" w:rsidR="00342C72" w:rsidRPr="00C144B8"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531091F6" w14:textId="489C64FC" w:rsidR="00342C72" w:rsidRPr="00C144B8"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342C72" w:rsidRPr="000E591D" w14:paraId="64C437E0" w14:textId="77777777" w:rsidTr="001C433E">
        <w:trPr>
          <w:trHeight w:val="23"/>
        </w:trPr>
        <w:tc>
          <w:tcPr>
            <w:tcW w:w="2460" w:type="pct"/>
            <w:vAlign w:val="center"/>
          </w:tcPr>
          <w:p w14:paraId="00DE459A"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20C8D5" w14:textId="77777777" w:rsidR="00342C72" w:rsidRPr="00C13371" w:rsidRDefault="00342C72" w:rsidP="001C433E">
            <w:pPr>
              <w:jc w:val="center"/>
              <w:rPr>
                <w:rFonts w:ascii="Times New Roman" w:hAnsi="Times New Roman" w:cs="Times New Roman"/>
                <w:bCs/>
                <w:sz w:val="24"/>
                <w:szCs w:val="24"/>
              </w:rPr>
            </w:pPr>
          </w:p>
        </w:tc>
        <w:tc>
          <w:tcPr>
            <w:tcW w:w="1345" w:type="pct"/>
            <w:vAlign w:val="center"/>
          </w:tcPr>
          <w:p w14:paraId="06C593D0" w14:textId="77777777" w:rsidR="00342C72" w:rsidRPr="00C13371" w:rsidRDefault="00342C72" w:rsidP="001C433E">
            <w:pPr>
              <w:jc w:val="center"/>
              <w:rPr>
                <w:rFonts w:ascii="Times New Roman" w:hAnsi="Times New Roman" w:cs="Times New Roman"/>
                <w:bCs/>
                <w:sz w:val="24"/>
                <w:szCs w:val="24"/>
              </w:rPr>
            </w:pPr>
          </w:p>
        </w:tc>
      </w:tr>
      <w:tr w:rsidR="00342C72" w:rsidRPr="000E591D" w14:paraId="2E408220" w14:textId="77777777" w:rsidTr="001C433E">
        <w:trPr>
          <w:trHeight w:val="23"/>
        </w:trPr>
        <w:tc>
          <w:tcPr>
            <w:tcW w:w="2460" w:type="pct"/>
            <w:vAlign w:val="center"/>
          </w:tcPr>
          <w:p w14:paraId="56A077BF"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51EBF63" w14:textId="77777777" w:rsidR="00342C72" w:rsidRPr="00C13371"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67A13378" w14:textId="77777777" w:rsidR="00342C72" w:rsidRPr="00C13371"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342C72" w:rsidRPr="000E591D" w14:paraId="7B7798FF" w14:textId="77777777" w:rsidTr="001C433E">
        <w:trPr>
          <w:trHeight w:val="23"/>
        </w:trPr>
        <w:tc>
          <w:tcPr>
            <w:tcW w:w="2460" w:type="pct"/>
            <w:vAlign w:val="center"/>
          </w:tcPr>
          <w:p w14:paraId="7BCCBEF1"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C62207"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41457C2"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42C72" w:rsidRPr="000E591D" w14:paraId="27CEBDB1" w14:textId="77777777" w:rsidTr="001C433E">
        <w:trPr>
          <w:trHeight w:val="23"/>
        </w:trPr>
        <w:tc>
          <w:tcPr>
            <w:tcW w:w="2460" w:type="pct"/>
            <w:vAlign w:val="center"/>
          </w:tcPr>
          <w:p w14:paraId="36356194" w14:textId="77777777" w:rsidR="00342C72" w:rsidRPr="00C13371" w:rsidRDefault="00342C72"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ED36D2"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F5CD7C6" w14:textId="77777777" w:rsidR="00342C72" w:rsidRPr="003B4375" w:rsidRDefault="00342C72"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42C72" w:rsidRPr="000E591D" w14:paraId="37A5DF2A" w14:textId="77777777" w:rsidTr="001C433E">
        <w:trPr>
          <w:trHeight w:val="23"/>
        </w:trPr>
        <w:tc>
          <w:tcPr>
            <w:tcW w:w="2460" w:type="pct"/>
            <w:vAlign w:val="center"/>
          </w:tcPr>
          <w:p w14:paraId="41500565" w14:textId="77777777" w:rsidR="00342C72" w:rsidRPr="00EF23DF" w:rsidRDefault="00342C72"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35EBC238" w14:textId="77777777" w:rsidR="00342C72" w:rsidRPr="00EF23DF" w:rsidRDefault="00342C72" w:rsidP="001C433E">
            <w:pPr>
              <w:jc w:val="center"/>
              <w:rPr>
                <w:rFonts w:ascii="Times New Roman" w:hAnsi="Times New Roman" w:cs="Times New Roman"/>
                <w:bCs/>
                <w:sz w:val="24"/>
                <w:szCs w:val="24"/>
              </w:rPr>
            </w:pPr>
          </w:p>
        </w:tc>
        <w:tc>
          <w:tcPr>
            <w:tcW w:w="1345" w:type="pct"/>
            <w:vAlign w:val="center"/>
          </w:tcPr>
          <w:p w14:paraId="30869F9C" w14:textId="77777777" w:rsidR="00342C72" w:rsidRPr="00EF23DF" w:rsidRDefault="00342C72" w:rsidP="001C433E">
            <w:pPr>
              <w:jc w:val="center"/>
              <w:rPr>
                <w:rFonts w:ascii="Times New Roman" w:hAnsi="Times New Roman" w:cs="Times New Roman"/>
                <w:bCs/>
                <w:sz w:val="24"/>
                <w:szCs w:val="24"/>
              </w:rPr>
            </w:pPr>
          </w:p>
        </w:tc>
      </w:tr>
      <w:tr w:rsidR="00342C72" w:rsidRPr="00257255" w14:paraId="15434335" w14:textId="77777777" w:rsidTr="001C433E">
        <w:trPr>
          <w:trHeight w:val="23"/>
        </w:trPr>
        <w:tc>
          <w:tcPr>
            <w:tcW w:w="2460" w:type="pct"/>
            <w:vAlign w:val="center"/>
          </w:tcPr>
          <w:p w14:paraId="716F30A3" w14:textId="77777777" w:rsidR="00342C72" w:rsidRPr="00EF23DF" w:rsidRDefault="00342C72"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51A9CA03" w14:textId="5C1EB15F" w:rsidR="00342C72" w:rsidRPr="00EF23DF" w:rsidRDefault="00342C72"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79B7A509" w14:textId="20C1B858" w:rsidR="00342C72" w:rsidRPr="00EF23DF" w:rsidRDefault="00342C72"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A8E28D5" w14:textId="77777777" w:rsidR="00437D40" w:rsidRPr="00342C72" w:rsidRDefault="00437D40" w:rsidP="00437D40">
      <w:pPr>
        <w:rPr>
          <w:rFonts w:ascii="Times New Roman" w:hAnsi="Times New Roman" w:cs="Times New Roman"/>
          <w:iCs/>
          <w:sz w:val="24"/>
          <w:szCs w:val="24"/>
        </w:rPr>
      </w:pPr>
    </w:p>
    <w:p w14:paraId="7AC138C2" w14:textId="77777777" w:rsidR="00437D40" w:rsidRDefault="00437D40" w:rsidP="00437D40">
      <w:pPr>
        <w:rPr>
          <w:rFonts w:ascii="Times New Roman" w:hAnsi="Times New Roman" w:cs="Times New Roman"/>
          <w:i/>
          <w:sz w:val="24"/>
          <w:szCs w:val="24"/>
        </w:rPr>
      </w:pPr>
    </w:p>
    <w:p w14:paraId="61AB7252" w14:textId="77777777" w:rsidR="00437D40" w:rsidRDefault="00437D40" w:rsidP="00437D40">
      <w:pPr>
        <w:rPr>
          <w:rFonts w:ascii="Times New Roman" w:hAnsi="Times New Roman" w:cs="Times New Roman"/>
          <w:i/>
          <w:sz w:val="24"/>
          <w:szCs w:val="24"/>
        </w:rPr>
      </w:pPr>
    </w:p>
    <w:p w14:paraId="712913C8" w14:textId="77777777" w:rsidR="0061404C" w:rsidRDefault="0061404C" w:rsidP="00437D40">
      <w:pPr>
        <w:pStyle w:val="114"/>
        <w:rPr>
          <w:rFonts w:ascii="Times New Roman" w:hAnsi="Times New Roman"/>
        </w:rPr>
      </w:pPr>
    </w:p>
    <w:p w14:paraId="344E07C1" w14:textId="77777777" w:rsidR="0061404C" w:rsidRDefault="0061404C" w:rsidP="00437D40">
      <w:pPr>
        <w:pStyle w:val="114"/>
        <w:rPr>
          <w:rFonts w:ascii="Times New Roman" w:hAnsi="Times New Roman"/>
        </w:rPr>
      </w:pPr>
    </w:p>
    <w:p w14:paraId="128BCC7F" w14:textId="77777777" w:rsidR="0061404C" w:rsidRDefault="0061404C" w:rsidP="00437D40">
      <w:pPr>
        <w:pStyle w:val="114"/>
        <w:rPr>
          <w:rFonts w:ascii="Times New Roman" w:hAnsi="Times New Roman"/>
        </w:rPr>
      </w:pPr>
    </w:p>
    <w:p w14:paraId="25AF897E" w14:textId="77777777" w:rsidR="0061404C" w:rsidRDefault="0061404C" w:rsidP="00437D40">
      <w:pPr>
        <w:pStyle w:val="114"/>
        <w:rPr>
          <w:rFonts w:ascii="Times New Roman" w:hAnsi="Times New Roman"/>
        </w:rPr>
      </w:pPr>
    </w:p>
    <w:p w14:paraId="0E87D9B0" w14:textId="77777777" w:rsidR="0061404C" w:rsidRDefault="0061404C" w:rsidP="00437D40">
      <w:pPr>
        <w:pStyle w:val="114"/>
        <w:rPr>
          <w:rFonts w:ascii="Times New Roman" w:hAnsi="Times New Roman"/>
        </w:rPr>
      </w:pPr>
    </w:p>
    <w:p w14:paraId="622F82F6" w14:textId="77777777" w:rsidR="0061404C" w:rsidRDefault="0061404C" w:rsidP="00437D40">
      <w:pPr>
        <w:pStyle w:val="114"/>
        <w:rPr>
          <w:rFonts w:ascii="Times New Roman" w:hAnsi="Times New Roman"/>
        </w:rPr>
      </w:pPr>
    </w:p>
    <w:p w14:paraId="05D1AD37" w14:textId="77777777" w:rsidR="0061404C" w:rsidRDefault="0061404C" w:rsidP="00437D40">
      <w:pPr>
        <w:pStyle w:val="114"/>
        <w:rPr>
          <w:rFonts w:ascii="Times New Roman" w:hAnsi="Times New Roman"/>
        </w:rPr>
      </w:pPr>
    </w:p>
    <w:p w14:paraId="7D4FEDE4" w14:textId="77777777" w:rsidR="0061404C" w:rsidRDefault="0061404C" w:rsidP="00437D40">
      <w:pPr>
        <w:pStyle w:val="114"/>
        <w:rPr>
          <w:rFonts w:ascii="Times New Roman" w:hAnsi="Times New Roman"/>
        </w:rPr>
      </w:pPr>
    </w:p>
    <w:p w14:paraId="329AAC1C" w14:textId="77777777" w:rsidR="0061404C" w:rsidRDefault="0061404C" w:rsidP="00437D40">
      <w:pPr>
        <w:pStyle w:val="114"/>
        <w:rPr>
          <w:rFonts w:ascii="Times New Roman" w:hAnsi="Times New Roman"/>
        </w:rPr>
      </w:pPr>
    </w:p>
    <w:p w14:paraId="094D99C5" w14:textId="7E6638B6" w:rsidR="00437D40" w:rsidRPr="000156CF" w:rsidRDefault="00437D40" w:rsidP="00437D4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437D40" w:rsidRPr="00342C72" w14:paraId="1ADA6290" w14:textId="77777777" w:rsidTr="007B57A2">
        <w:trPr>
          <w:cantSplit/>
          <w:trHeight w:val="3271"/>
        </w:trPr>
        <w:tc>
          <w:tcPr>
            <w:tcW w:w="881" w:type="pct"/>
            <w:tcBorders>
              <w:bottom w:val="single" w:sz="4" w:space="0" w:color="auto"/>
            </w:tcBorders>
          </w:tcPr>
          <w:p w14:paraId="0110D637" w14:textId="77777777" w:rsidR="00437D40" w:rsidRPr="00342C72" w:rsidRDefault="00437D40" w:rsidP="005B3F28">
            <w:pPr>
              <w:suppressAutoHyphens/>
              <w:jc w:val="center"/>
              <w:rPr>
                <w:rFonts w:ascii="Times New Roman" w:eastAsia="Times New Roman" w:hAnsi="Times New Roman" w:cs="Times New Roman"/>
                <w:lang w:eastAsia="ru-RU"/>
              </w:rPr>
            </w:pPr>
            <w:bookmarkStart w:id="37" w:name="_Hlk163203086"/>
            <w:r w:rsidRPr="00342C72">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7DF69F91"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79548897" w14:textId="77777777" w:rsidR="00437D40" w:rsidRPr="00342C72" w:rsidRDefault="00437D40" w:rsidP="005B3F28">
            <w:pPr>
              <w:jc w:val="center"/>
              <w:rPr>
                <w:rFonts w:ascii="Times New Roman" w:eastAsia="Times New Roman" w:hAnsi="Times New Roman" w:cs="Times New Roman"/>
                <w:lang w:eastAsia="ru-RU"/>
              </w:rPr>
            </w:pPr>
            <w:r w:rsidRPr="00342C72">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3B090B75" w14:textId="77777777" w:rsidR="00437D40" w:rsidRPr="00342C72" w:rsidRDefault="00437D40" w:rsidP="005B3F28">
            <w:pPr>
              <w:jc w:val="center"/>
              <w:rPr>
                <w:rFonts w:ascii="Times New Roman" w:eastAsia="Times New Roman" w:hAnsi="Times New Roman" w:cs="Times New Roman"/>
                <w:lang w:eastAsia="ru-RU"/>
              </w:rPr>
            </w:pPr>
            <w:r w:rsidRPr="00342C72">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509520E" w14:textId="77777777" w:rsidR="00437D40" w:rsidRPr="00342C72" w:rsidRDefault="00437D40" w:rsidP="005B3F28">
            <w:pPr>
              <w:suppressAutoHyphens/>
              <w:ind w:left="113" w:right="113"/>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Обучение по МДК, в т.ч.:</w:t>
            </w:r>
          </w:p>
        </w:tc>
        <w:tc>
          <w:tcPr>
            <w:tcW w:w="294" w:type="pct"/>
            <w:textDirection w:val="btLr"/>
            <w:vAlign w:val="center"/>
          </w:tcPr>
          <w:p w14:paraId="319DD906"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hAnsi="Times New Roman" w:cs="Times New Roman"/>
                <w:bCs/>
                <w:sz w:val="24"/>
                <w:szCs w:val="24"/>
              </w:rPr>
              <w:t>Учебные занятия</w:t>
            </w:r>
          </w:p>
        </w:tc>
        <w:tc>
          <w:tcPr>
            <w:tcW w:w="230" w:type="pct"/>
            <w:textDirection w:val="btLr"/>
            <w:vAlign w:val="center"/>
          </w:tcPr>
          <w:p w14:paraId="0F9B9147"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Самостоятельная работа</w:t>
            </w:r>
            <w:r w:rsidRPr="00342C72">
              <w:rPr>
                <w:rFonts w:ascii="Times New Roman" w:eastAsia="Times New Roman" w:hAnsi="Times New Roman" w:cs="Times New Roman"/>
                <w:i/>
                <w:vertAlign w:val="superscript"/>
                <w:lang w:eastAsia="ru-RU"/>
              </w:rPr>
              <w:footnoteReference w:id="2"/>
            </w:r>
          </w:p>
        </w:tc>
        <w:tc>
          <w:tcPr>
            <w:tcW w:w="362" w:type="pct"/>
            <w:shd w:val="clear" w:color="auto" w:fill="D9D9D9" w:themeFill="background1" w:themeFillShade="D9"/>
            <w:textDirection w:val="btLr"/>
            <w:vAlign w:val="center"/>
          </w:tcPr>
          <w:p w14:paraId="5E20F8F4"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31FB9045" w14:textId="77777777" w:rsidR="00437D40" w:rsidRPr="00342C72" w:rsidRDefault="00437D40" w:rsidP="005B3F28">
            <w:pPr>
              <w:suppressAutoHyphens/>
              <w:jc w:val="center"/>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Производственная практика</w:t>
            </w:r>
          </w:p>
        </w:tc>
      </w:tr>
      <w:tr w:rsidR="005C09FF" w:rsidRPr="00342C72" w14:paraId="699D9590" w14:textId="77777777" w:rsidTr="007B57A2">
        <w:trPr>
          <w:cantSplit/>
          <w:trHeight w:val="73"/>
        </w:trPr>
        <w:tc>
          <w:tcPr>
            <w:tcW w:w="881" w:type="pct"/>
            <w:tcBorders>
              <w:bottom w:val="single" w:sz="4" w:space="0" w:color="auto"/>
            </w:tcBorders>
            <w:vAlign w:val="center"/>
          </w:tcPr>
          <w:p w14:paraId="4703EA54" w14:textId="7B30D9FB"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7C41854F" w14:textId="3116E93B"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78A41E02" w14:textId="76492CB6" w:rsidR="005C09FF" w:rsidRPr="00342C72" w:rsidRDefault="005C09FF" w:rsidP="005C09FF">
            <w:pPr>
              <w:jc w:val="center"/>
              <w:rPr>
                <w:rFonts w:ascii="Times New Roman" w:eastAsia="Times New Roman" w:hAnsi="Times New Roman" w:cs="Times New Roman"/>
                <w:iCs/>
                <w:sz w:val="16"/>
                <w:szCs w:val="16"/>
                <w:lang w:eastAsia="ru-RU"/>
              </w:rPr>
            </w:pPr>
            <w:r w:rsidRPr="00342C72">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4B202BBC" w14:textId="2A228B94" w:rsidR="005C09FF" w:rsidRPr="00342C72" w:rsidRDefault="005C09FF" w:rsidP="005C09FF">
            <w:pPr>
              <w:jc w:val="center"/>
              <w:rPr>
                <w:rFonts w:ascii="Times New Roman" w:eastAsia="Times New Roman" w:hAnsi="Times New Roman" w:cs="Times New Roman"/>
                <w:iCs/>
                <w:sz w:val="16"/>
                <w:szCs w:val="16"/>
                <w:lang w:eastAsia="ru-RU"/>
              </w:rPr>
            </w:pPr>
            <w:r w:rsidRPr="00342C72">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C3AB2A0" w14:textId="70F6E466"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5</w:t>
            </w:r>
          </w:p>
        </w:tc>
        <w:tc>
          <w:tcPr>
            <w:tcW w:w="294" w:type="pct"/>
            <w:vAlign w:val="center"/>
          </w:tcPr>
          <w:p w14:paraId="62E36A1B" w14:textId="36E83232"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color w:val="000000"/>
                <w:sz w:val="16"/>
                <w:szCs w:val="16"/>
                <w:lang w:eastAsia="ru-RU"/>
              </w:rPr>
              <w:t>6</w:t>
            </w:r>
          </w:p>
        </w:tc>
        <w:tc>
          <w:tcPr>
            <w:tcW w:w="230" w:type="pct"/>
            <w:vAlign w:val="center"/>
          </w:tcPr>
          <w:p w14:paraId="496A80AC" w14:textId="4D4A1714"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15D731C9" w14:textId="563555B6"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7B9DA3B0" w14:textId="6938DA94" w:rsidR="005C09FF" w:rsidRPr="00342C72" w:rsidRDefault="005C09FF" w:rsidP="005C09FF">
            <w:pPr>
              <w:suppressAutoHyphens/>
              <w:jc w:val="center"/>
              <w:rPr>
                <w:rFonts w:ascii="Times New Roman" w:eastAsia="Times New Roman" w:hAnsi="Times New Roman" w:cs="Times New Roman"/>
                <w:sz w:val="16"/>
                <w:szCs w:val="16"/>
                <w:lang w:eastAsia="ru-RU"/>
              </w:rPr>
            </w:pPr>
            <w:r w:rsidRPr="00342C72">
              <w:rPr>
                <w:rFonts w:ascii="Times New Roman" w:eastAsia="Times New Roman" w:hAnsi="Times New Roman" w:cs="Times New Roman"/>
                <w:sz w:val="16"/>
                <w:szCs w:val="16"/>
                <w:lang w:eastAsia="ru-RU"/>
              </w:rPr>
              <w:t>9</w:t>
            </w:r>
          </w:p>
        </w:tc>
      </w:tr>
      <w:tr w:rsidR="007B57A2" w:rsidRPr="00342C72" w14:paraId="4F71A74A" w14:textId="77777777" w:rsidTr="00D9249C">
        <w:tc>
          <w:tcPr>
            <w:tcW w:w="881" w:type="pct"/>
            <w:vMerge w:val="restart"/>
          </w:tcPr>
          <w:p w14:paraId="65B42054" w14:textId="3629F079" w:rsidR="007B57A2" w:rsidRPr="00342C72" w:rsidRDefault="007B57A2" w:rsidP="00D9249C">
            <w:pPr>
              <w:rPr>
                <w:rFonts w:ascii="Times New Roman" w:hAnsi="Times New Roman" w:cs="Times New Roman"/>
              </w:rPr>
            </w:pPr>
            <w:r w:rsidRPr="00342C72">
              <w:rPr>
                <w:rFonts w:ascii="Times New Roman" w:hAnsi="Times New Roman" w:cs="Times New Roman"/>
              </w:rPr>
              <w:t>ПК 2.1, 2.2, 2.3, 2.4, 2.5, 2.6</w:t>
            </w:r>
          </w:p>
          <w:p w14:paraId="34D0CD55" w14:textId="26F284F6" w:rsidR="007B57A2" w:rsidRPr="00342C72" w:rsidRDefault="007B57A2" w:rsidP="00D9249C">
            <w:pPr>
              <w:rPr>
                <w:rFonts w:ascii="Times New Roman" w:eastAsia="Times New Roman" w:hAnsi="Times New Roman" w:cs="Times New Roman"/>
                <w:bCs/>
                <w:lang w:eastAsia="ru-RU"/>
              </w:rPr>
            </w:pPr>
            <w:r w:rsidRPr="00342C72">
              <w:rPr>
                <w:rFonts w:ascii="Times New Roman" w:hAnsi="Times New Roman" w:cs="Times New Roman"/>
              </w:rPr>
              <w:t>ОК 01, 02, 04, 07, 09</w:t>
            </w:r>
          </w:p>
        </w:tc>
        <w:tc>
          <w:tcPr>
            <w:tcW w:w="1728" w:type="pct"/>
          </w:tcPr>
          <w:p w14:paraId="4FB1B228" w14:textId="62137C42" w:rsidR="007B57A2" w:rsidRPr="00342C72" w:rsidRDefault="007B57A2" w:rsidP="009442C5">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Раздел 1. Химические методы анализа</w:t>
            </w:r>
          </w:p>
        </w:tc>
        <w:tc>
          <w:tcPr>
            <w:tcW w:w="480" w:type="pct"/>
          </w:tcPr>
          <w:p w14:paraId="6F0C86DD" w14:textId="50760253" w:rsidR="007B57A2" w:rsidRPr="00342C72" w:rsidRDefault="007B57A2" w:rsidP="009442C5">
            <w:pPr>
              <w:jc w:val="center"/>
              <w:rPr>
                <w:rFonts w:ascii="Times New Roman" w:eastAsia="Times New Roman" w:hAnsi="Times New Roman" w:cs="Times New Roman"/>
                <w:b/>
                <w:bCs/>
                <w:lang w:eastAsia="ru-RU"/>
              </w:rPr>
            </w:pPr>
          </w:p>
        </w:tc>
        <w:tc>
          <w:tcPr>
            <w:tcW w:w="338" w:type="pct"/>
          </w:tcPr>
          <w:p w14:paraId="4E9EC06C" w14:textId="79D00B1D" w:rsidR="007B57A2" w:rsidRPr="00342C72" w:rsidRDefault="007B57A2" w:rsidP="009442C5">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48DE0E" w14:textId="583163D7" w:rsidR="007B57A2" w:rsidRPr="00342C72" w:rsidRDefault="007B57A2" w:rsidP="009442C5">
            <w:pPr>
              <w:jc w:val="center"/>
              <w:rPr>
                <w:rFonts w:ascii="Times New Roman" w:eastAsia="Times New Roman" w:hAnsi="Times New Roman" w:cs="Times New Roman"/>
                <w:b/>
                <w:bCs/>
                <w:lang w:eastAsia="ru-RU"/>
              </w:rPr>
            </w:pPr>
          </w:p>
        </w:tc>
        <w:tc>
          <w:tcPr>
            <w:tcW w:w="294" w:type="pct"/>
          </w:tcPr>
          <w:p w14:paraId="757B8B5C" w14:textId="4DB5F2D3" w:rsidR="007B57A2" w:rsidRPr="00342C72" w:rsidRDefault="007B57A2" w:rsidP="009442C5">
            <w:pPr>
              <w:jc w:val="center"/>
              <w:rPr>
                <w:rFonts w:ascii="Times New Roman" w:eastAsia="Times New Roman" w:hAnsi="Times New Roman" w:cs="Times New Roman"/>
                <w:b/>
                <w:bCs/>
                <w:lang w:eastAsia="ru-RU"/>
              </w:rPr>
            </w:pPr>
          </w:p>
        </w:tc>
        <w:tc>
          <w:tcPr>
            <w:tcW w:w="230" w:type="pct"/>
          </w:tcPr>
          <w:p w14:paraId="1F9E452E" w14:textId="3DEBB1F1"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5D0B9D3" w14:textId="77777777"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3758B67" w14:textId="77777777" w:rsidR="007B57A2" w:rsidRPr="00342C72" w:rsidRDefault="007B57A2" w:rsidP="009442C5">
            <w:pPr>
              <w:jc w:val="center"/>
              <w:rPr>
                <w:rFonts w:ascii="Times New Roman" w:eastAsia="Times New Roman" w:hAnsi="Times New Roman" w:cs="Times New Roman"/>
                <w:b/>
                <w:bCs/>
                <w:lang w:eastAsia="ru-RU"/>
              </w:rPr>
            </w:pPr>
          </w:p>
        </w:tc>
      </w:tr>
      <w:tr w:rsidR="007B57A2" w:rsidRPr="00342C72" w14:paraId="3DFE034F" w14:textId="77777777" w:rsidTr="007B57A2">
        <w:tc>
          <w:tcPr>
            <w:tcW w:w="881" w:type="pct"/>
            <w:vMerge/>
          </w:tcPr>
          <w:p w14:paraId="3E913919" w14:textId="77777777" w:rsidR="007B57A2" w:rsidRPr="00342C72" w:rsidRDefault="007B57A2" w:rsidP="009442C5">
            <w:pPr>
              <w:rPr>
                <w:rFonts w:ascii="Times New Roman" w:eastAsia="Times New Roman" w:hAnsi="Times New Roman" w:cs="Times New Roman"/>
                <w:bCs/>
                <w:lang w:eastAsia="ru-RU"/>
              </w:rPr>
            </w:pPr>
          </w:p>
        </w:tc>
        <w:tc>
          <w:tcPr>
            <w:tcW w:w="1728" w:type="pct"/>
          </w:tcPr>
          <w:p w14:paraId="64483724" w14:textId="0A8E7818" w:rsidR="007B57A2" w:rsidRPr="00342C72" w:rsidRDefault="007B57A2" w:rsidP="009442C5">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Раздел 2. Физико-химические методы анализа</w:t>
            </w:r>
          </w:p>
        </w:tc>
        <w:tc>
          <w:tcPr>
            <w:tcW w:w="480" w:type="pct"/>
          </w:tcPr>
          <w:p w14:paraId="41784FB9" w14:textId="5A43FB39" w:rsidR="007B57A2" w:rsidRPr="00342C72" w:rsidRDefault="007B57A2" w:rsidP="009442C5">
            <w:pPr>
              <w:jc w:val="center"/>
              <w:rPr>
                <w:rFonts w:ascii="Times New Roman" w:eastAsia="Times New Roman" w:hAnsi="Times New Roman" w:cs="Times New Roman"/>
                <w:b/>
                <w:bCs/>
                <w:lang w:eastAsia="ru-RU"/>
              </w:rPr>
            </w:pPr>
          </w:p>
        </w:tc>
        <w:tc>
          <w:tcPr>
            <w:tcW w:w="338" w:type="pct"/>
          </w:tcPr>
          <w:p w14:paraId="3F973869" w14:textId="3D4759D6" w:rsidR="007B57A2" w:rsidRPr="00342C72" w:rsidRDefault="007B57A2" w:rsidP="009442C5">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75BE392" w14:textId="754E3BC8" w:rsidR="007B57A2" w:rsidRPr="00342C72" w:rsidRDefault="007B57A2" w:rsidP="009442C5">
            <w:pPr>
              <w:jc w:val="center"/>
              <w:rPr>
                <w:rFonts w:ascii="Times New Roman" w:eastAsia="Times New Roman" w:hAnsi="Times New Roman" w:cs="Times New Roman"/>
                <w:b/>
                <w:bCs/>
                <w:lang w:eastAsia="ru-RU"/>
              </w:rPr>
            </w:pPr>
          </w:p>
        </w:tc>
        <w:tc>
          <w:tcPr>
            <w:tcW w:w="294" w:type="pct"/>
          </w:tcPr>
          <w:p w14:paraId="0B362033" w14:textId="55586E14" w:rsidR="007B57A2" w:rsidRPr="00342C72" w:rsidRDefault="007B57A2" w:rsidP="009442C5">
            <w:pPr>
              <w:jc w:val="center"/>
              <w:rPr>
                <w:rFonts w:ascii="Times New Roman" w:eastAsia="Times New Roman" w:hAnsi="Times New Roman" w:cs="Times New Roman"/>
                <w:b/>
                <w:bCs/>
                <w:lang w:eastAsia="ru-RU"/>
              </w:rPr>
            </w:pPr>
          </w:p>
        </w:tc>
        <w:tc>
          <w:tcPr>
            <w:tcW w:w="230" w:type="pct"/>
          </w:tcPr>
          <w:p w14:paraId="367DF4EF" w14:textId="16163F4C"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92A3557" w14:textId="77777777" w:rsidR="007B57A2" w:rsidRPr="00342C72" w:rsidRDefault="007B57A2" w:rsidP="009442C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34D0D25" w14:textId="77777777" w:rsidR="007B57A2" w:rsidRPr="00342C72" w:rsidRDefault="007B57A2" w:rsidP="009442C5">
            <w:pPr>
              <w:jc w:val="center"/>
              <w:rPr>
                <w:rFonts w:ascii="Times New Roman" w:eastAsia="Times New Roman" w:hAnsi="Times New Roman" w:cs="Times New Roman"/>
                <w:b/>
                <w:bCs/>
                <w:lang w:eastAsia="ru-RU"/>
              </w:rPr>
            </w:pPr>
          </w:p>
        </w:tc>
      </w:tr>
      <w:tr w:rsidR="00342C72" w:rsidRPr="00342C72" w14:paraId="28541935" w14:textId="77777777" w:rsidTr="007B57A2">
        <w:trPr>
          <w:trHeight w:val="314"/>
        </w:trPr>
        <w:tc>
          <w:tcPr>
            <w:tcW w:w="881" w:type="pct"/>
            <w:vMerge/>
          </w:tcPr>
          <w:p w14:paraId="562B968D" w14:textId="01FB20F0" w:rsidR="00342C72" w:rsidRPr="00342C72" w:rsidRDefault="00342C72" w:rsidP="00342C72">
            <w:pPr>
              <w:rPr>
                <w:rFonts w:ascii="Times New Roman" w:eastAsia="Times New Roman" w:hAnsi="Times New Roman" w:cs="Times New Roman"/>
                <w:bCs/>
                <w:lang w:eastAsia="ru-RU"/>
              </w:rPr>
            </w:pPr>
          </w:p>
        </w:tc>
        <w:tc>
          <w:tcPr>
            <w:tcW w:w="1728" w:type="pct"/>
          </w:tcPr>
          <w:p w14:paraId="613B82CD" w14:textId="77777777" w:rsidR="00342C72" w:rsidRPr="00342C72" w:rsidRDefault="00342C72" w:rsidP="00342C72">
            <w:pPr>
              <w:rPr>
                <w:rFonts w:ascii="Times New Roman" w:eastAsia="Times New Roman" w:hAnsi="Times New Roman" w:cs="Times New Roman"/>
                <w:bCs/>
                <w:lang w:eastAsia="ru-RU"/>
              </w:rPr>
            </w:pPr>
            <w:r w:rsidRPr="00342C72">
              <w:rPr>
                <w:rFonts w:ascii="Times New Roman" w:eastAsia="Times New Roman" w:hAnsi="Times New Roman" w:cs="Times New Roman"/>
                <w:bCs/>
                <w:lang w:eastAsia="ru-RU"/>
              </w:rPr>
              <w:t>Учебная практика</w:t>
            </w:r>
          </w:p>
        </w:tc>
        <w:tc>
          <w:tcPr>
            <w:tcW w:w="480" w:type="pct"/>
          </w:tcPr>
          <w:p w14:paraId="4315DBAC" w14:textId="76B454F7"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eastAsia="Times New Roman" w:hAnsi="Times New Roman" w:cs="Times New Roman"/>
                <w:b/>
                <w:bCs/>
                <w:lang w:eastAsia="ru-RU"/>
              </w:rPr>
              <w:t>216</w:t>
            </w:r>
          </w:p>
        </w:tc>
        <w:tc>
          <w:tcPr>
            <w:tcW w:w="338" w:type="pct"/>
          </w:tcPr>
          <w:p w14:paraId="38993039" w14:textId="16280F0C"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eastAsia="Times New Roman" w:hAnsi="Times New Roman" w:cs="Times New Roman"/>
                <w:b/>
                <w:bCs/>
                <w:lang w:eastAsia="ru-RU"/>
              </w:rPr>
              <w:t>216</w:t>
            </w:r>
          </w:p>
        </w:tc>
        <w:tc>
          <w:tcPr>
            <w:tcW w:w="325" w:type="pct"/>
            <w:shd w:val="clear" w:color="auto" w:fill="D9D9D9" w:themeFill="background1" w:themeFillShade="D9"/>
          </w:tcPr>
          <w:p w14:paraId="67DBD345" w14:textId="77777777" w:rsidR="00342C72" w:rsidRPr="00342C72" w:rsidRDefault="00342C72" w:rsidP="00342C72">
            <w:pPr>
              <w:jc w:val="center"/>
              <w:rPr>
                <w:rFonts w:ascii="Times New Roman" w:eastAsia="Times New Roman" w:hAnsi="Times New Roman" w:cs="Times New Roman"/>
                <w:b/>
                <w:bCs/>
                <w:lang w:eastAsia="ru-RU"/>
              </w:rPr>
            </w:pPr>
          </w:p>
        </w:tc>
        <w:tc>
          <w:tcPr>
            <w:tcW w:w="294" w:type="pct"/>
            <w:shd w:val="clear" w:color="auto" w:fill="auto"/>
          </w:tcPr>
          <w:p w14:paraId="7744F2BA" w14:textId="77777777" w:rsidR="00342C72" w:rsidRPr="00342C72" w:rsidRDefault="00342C72" w:rsidP="00342C72">
            <w:pPr>
              <w:jc w:val="center"/>
              <w:rPr>
                <w:rFonts w:ascii="Times New Roman" w:eastAsia="Times New Roman" w:hAnsi="Times New Roman" w:cs="Times New Roman"/>
                <w:b/>
                <w:bCs/>
                <w:lang w:eastAsia="ru-RU"/>
              </w:rPr>
            </w:pPr>
          </w:p>
        </w:tc>
        <w:tc>
          <w:tcPr>
            <w:tcW w:w="230" w:type="pct"/>
            <w:shd w:val="clear" w:color="auto" w:fill="auto"/>
          </w:tcPr>
          <w:p w14:paraId="2B20C2A8"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2D86EE4" w14:textId="6BCFF8BF" w:rsidR="00342C72" w:rsidRPr="00342C72" w:rsidRDefault="00342C72" w:rsidP="00342C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6422DBB8" w14:textId="77777777" w:rsidR="00342C72" w:rsidRPr="00342C72" w:rsidRDefault="00342C72" w:rsidP="00342C72">
            <w:pPr>
              <w:jc w:val="center"/>
              <w:rPr>
                <w:rFonts w:ascii="Times New Roman" w:eastAsia="Times New Roman" w:hAnsi="Times New Roman" w:cs="Times New Roman"/>
                <w:b/>
                <w:bCs/>
                <w:lang w:eastAsia="ru-RU"/>
              </w:rPr>
            </w:pPr>
          </w:p>
        </w:tc>
      </w:tr>
      <w:tr w:rsidR="00342C72" w:rsidRPr="00342C72" w14:paraId="3B7B6240" w14:textId="77777777" w:rsidTr="007B57A2">
        <w:trPr>
          <w:trHeight w:val="314"/>
        </w:trPr>
        <w:tc>
          <w:tcPr>
            <w:tcW w:w="881" w:type="pct"/>
            <w:vMerge/>
          </w:tcPr>
          <w:p w14:paraId="3D57C74B" w14:textId="77777777" w:rsidR="00342C72" w:rsidRPr="00342C72" w:rsidRDefault="00342C72" w:rsidP="00342C72">
            <w:pPr>
              <w:rPr>
                <w:rFonts w:ascii="Times New Roman" w:eastAsia="Times New Roman" w:hAnsi="Times New Roman" w:cs="Times New Roman"/>
                <w:lang w:eastAsia="ru-RU"/>
              </w:rPr>
            </w:pPr>
          </w:p>
        </w:tc>
        <w:tc>
          <w:tcPr>
            <w:tcW w:w="1728" w:type="pct"/>
          </w:tcPr>
          <w:p w14:paraId="6B855532" w14:textId="77777777" w:rsidR="00342C72" w:rsidRPr="00342C72" w:rsidRDefault="00342C72" w:rsidP="00342C72">
            <w:pPr>
              <w:rPr>
                <w:rFonts w:ascii="Times New Roman" w:eastAsia="Times New Roman" w:hAnsi="Times New Roman" w:cs="Times New Roman"/>
                <w:b/>
                <w:bCs/>
                <w:u w:val="single"/>
                <w:lang w:eastAsia="ru-RU"/>
              </w:rPr>
            </w:pPr>
            <w:r w:rsidRPr="00342C72">
              <w:rPr>
                <w:rFonts w:ascii="Times New Roman" w:eastAsia="Times New Roman" w:hAnsi="Times New Roman" w:cs="Times New Roman"/>
                <w:lang w:eastAsia="ru-RU"/>
              </w:rPr>
              <w:t>Производственная практика</w:t>
            </w:r>
          </w:p>
        </w:tc>
        <w:tc>
          <w:tcPr>
            <w:tcW w:w="480" w:type="pct"/>
          </w:tcPr>
          <w:p w14:paraId="75224DE8" w14:textId="113F0228"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hAnsi="Times New Roman" w:cs="Times New Roman"/>
                <w:b/>
                <w:bCs/>
              </w:rPr>
              <w:t>252</w:t>
            </w:r>
          </w:p>
        </w:tc>
        <w:tc>
          <w:tcPr>
            <w:tcW w:w="338" w:type="pct"/>
          </w:tcPr>
          <w:p w14:paraId="4013A91A" w14:textId="3FDD4CE6" w:rsidR="00342C72" w:rsidRPr="00342C72" w:rsidRDefault="00342C72" w:rsidP="00342C72">
            <w:pPr>
              <w:jc w:val="center"/>
              <w:rPr>
                <w:rFonts w:ascii="Times New Roman" w:eastAsia="Times New Roman" w:hAnsi="Times New Roman" w:cs="Times New Roman"/>
                <w:b/>
                <w:bCs/>
                <w:lang w:eastAsia="ru-RU"/>
              </w:rPr>
            </w:pPr>
            <w:r w:rsidRPr="00342C72">
              <w:rPr>
                <w:rFonts w:ascii="Times New Roman" w:hAnsi="Times New Roman" w:cs="Times New Roman"/>
                <w:b/>
                <w:bCs/>
              </w:rPr>
              <w:t>252</w:t>
            </w:r>
          </w:p>
        </w:tc>
        <w:tc>
          <w:tcPr>
            <w:tcW w:w="325" w:type="pct"/>
            <w:shd w:val="clear" w:color="auto" w:fill="D9D9D9" w:themeFill="background1" w:themeFillShade="D9"/>
          </w:tcPr>
          <w:p w14:paraId="4D4B32F8" w14:textId="77777777" w:rsidR="00342C72" w:rsidRPr="00342C72" w:rsidRDefault="00342C72" w:rsidP="00342C72">
            <w:pPr>
              <w:jc w:val="center"/>
              <w:rPr>
                <w:rFonts w:ascii="Times New Roman" w:eastAsia="Times New Roman" w:hAnsi="Times New Roman" w:cs="Times New Roman"/>
                <w:b/>
                <w:bCs/>
                <w:lang w:eastAsia="ru-RU"/>
              </w:rPr>
            </w:pPr>
          </w:p>
        </w:tc>
        <w:tc>
          <w:tcPr>
            <w:tcW w:w="294" w:type="pct"/>
            <w:shd w:val="clear" w:color="auto" w:fill="auto"/>
          </w:tcPr>
          <w:p w14:paraId="58EF3CD8" w14:textId="77777777" w:rsidR="00342C72" w:rsidRPr="00342C72" w:rsidRDefault="00342C72" w:rsidP="00342C72">
            <w:pPr>
              <w:jc w:val="center"/>
              <w:rPr>
                <w:rFonts w:ascii="Times New Roman" w:eastAsia="Times New Roman" w:hAnsi="Times New Roman" w:cs="Times New Roman"/>
                <w:b/>
                <w:bCs/>
                <w:lang w:eastAsia="ru-RU"/>
              </w:rPr>
            </w:pPr>
          </w:p>
        </w:tc>
        <w:tc>
          <w:tcPr>
            <w:tcW w:w="230" w:type="pct"/>
            <w:shd w:val="clear" w:color="auto" w:fill="auto"/>
          </w:tcPr>
          <w:p w14:paraId="6CFE01C2"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79660C4" w14:textId="77777777" w:rsidR="00342C72" w:rsidRPr="00342C72" w:rsidRDefault="00342C72" w:rsidP="00342C72">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F0B319F" w14:textId="072C92F7" w:rsidR="00342C72" w:rsidRPr="00342C72" w:rsidRDefault="00342C72" w:rsidP="00342C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37D40" w:rsidRPr="00342C72" w14:paraId="032F43E7" w14:textId="77777777" w:rsidTr="007B57A2">
        <w:tc>
          <w:tcPr>
            <w:tcW w:w="881" w:type="pct"/>
          </w:tcPr>
          <w:p w14:paraId="077501A7" w14:textId="77777777" w:rsidR="00437D40" w:rsidRPr="00342C72" w:rsidRDefault="00437D40" w:rsidP="005B3F28">
            <w:pPr>
              <w:suppressAutoHyphens/>
              <w:rPr>
                <w:rFonts w:ascii="Times New Roman" w:eastAsia="Times New Roman" w:hAnsi="Times New Roman" w:cs="Times New Roman"/>
                <w:highlight w:val="yellow"/>
                <w:lang w:eastAsia="ru-RU"/>
              </w:rPr>
            </w:pPr>
          </w:p>
        </w:tc>
        <w:tc>
          <w:tcPr>
            <w:tcW w:w="1728" w:type="pct"/>
          </w:tcPr>
          <w:p w14:paraId="2ECD1353" w14:textId="77777777" w:rsidR="00437D40" w:rsidRPr="00342C72" w:rsidRDefault="00437D40" w:rsidP="005B3F28">
            <w:pPr>
              <w:suppressAutoHyphens/>
              <w:rPr>
                <w:rFonts w:ascii="Times New Roman" w:eastAsia="Times New Roman" w:hAnsi="Times New Roman" w:cs="Times New Roman"/>
                <w:lang w:eastAsia="ru-RU"/>
              </w:rPr>
            </w:pPr>
            <w:r w:rsidRPr="00342C72">
              <w:rPr>
                <w:rFonts w:ascii="Times New Roman" w:eastAsia="Times New Roman" w:hAnsi="Times New Roman" w:cs="Times New Roman"/>
                <w:lang w:eastAsia="ru-RU"/>
              </w:rPr>
              <w:t>Промежуточная аттестация</w:t>
            </w:r>
          </w:p>
        </w:tc>
        <w:tc>
          <w:tcPr>
            <w:tcW w:w="480" w:type="pct"/>
          </w:tcPr>
          <w:p w14:paraId="0C6B1EB6" w14:textId="5BEADB77" w:rsidR="00437D40" w:rsidRPr="00342C72" w:rsidRDefault="00437D40" w:rsidP="005B3F28">
            <w:pPr>
              <w:suppressAutoHyphens/>
              <w:jc w:val="center"/>
              <w:rPr>
                <w:rFonts w:ascii="Times New Roman" w:eastAsia="Times New Roman" w:hAnsi="Times New Roman" w:cs="Times New Roman"/>
                <w:b/>
                <w:bCs/>
                <w:lang w:eastAsia="ru-RU"/>
              </w:rPr>
            </w:pPr>
          </w:p>
        </w:tc>
        <w:tc>
          <w:tcPr>
            <w:tcW w:w="338" w:type="pct"/>
            <w:shd w:val="clear" w:color="auto" w:fill="auto"/>
          </w:tcPr>
          <w:p w14:paraId="0485F181" w14:textId="77777777" w:rsidR="00437D40" w:rsidRPr="00342C72"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18E9CFC" w14:textId="77777777" w:rsidR="00437D40" w:rsidRPr="00342C72" w:rsidRDefault="00437D40" w:rsidP="005B3F28">
            <w:pPr>
              <w:jc w:val="center"/>
              <w:rPr>
                <w:rFonts w:ascii="Times New Roman" w:eastAsia="Times New Roman" w:hAnsi="Times New Roman" w:cs="Times New Roman"/>
                <w:b/>
                <w:bCs/>
                <w:lang w:eastAsia="ru-RU"/>
              </w:rPr>
            </w:pPr>
          </w:p>
        </w:tc>
        <w:tc>
          <w:tcPr>
            <w:tcW w:w="294" w:type="pct"/>
            <w:shd w:val="clear" w:color="auto" w:fill="auto"/>
          </w:tcPr>
          <w:p w14:paraId="77292F15" w14:textId="77777777" w:rsidR="00437D40" w:rsidRPr="00342C72" w:rsidRDefault="00437D40" w:rsidP="005B3F28">
            <w:pPr>
              <w:jc w:val="center"/>
              <w:rPr>
                <w:rFonts w:ascii="Times New Roman" w:eastAsia="Times New Roman" w:hAnsi="Times New Roman" w:cs="Times New Roman"/>
                <w:b/>
                <w:bCs/>
                <w:lang w:eastAsia="ru-RU"/>
              </w:rPr>
            </w:pPr>
          </w:p>
        </w:tc>
        <w:tc>
          <w:tcPr>
            <w:tcW w:w="230" w:type="pct"/>
            <w:shd w:val="clear" w:color="auto" w:fill="auto"/>
          </w:tcPr>
          <w:p w14:paraId="02003A09" w14:textId="77777777"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DBF130E" w14:textId="77777777"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64AEB3D" w14:textId="77777777" w:rsidR="00437D40" w:rsidRPr="00342C72" w:rsidRDefault="00437D40" w:rsidP="005B3F28">
            <w:pPr>
              <w:jc w:val="center"/>
              <w:rPr>
                <w:rFonts w:ascii="Times New Roman" w:eastAsia="Times New Roman" w:hAnsi="Times New Roman" w:cs="Times New Roman"/>
                <w:b/>
                <w:bCs/>
                <w:lang w:eastAsia="ru-RU"/>
              </w:rPr>
            </w:pPr>
          </w:p>
        </w:tc>
      </w:tr>
      <w:tr w:rsidR="00437D40" w:rsidRPr="00342C72" w14:paraId="0FF5360C" w14:textId="77777777" w:rsidTr="007B57A2">
        <w:trPr>
          <w:trHeight w:val="217"/>
        </w:trPr>
        <w:tc>
          <w:tcPr>
            <w:tcW w:w="881" w:type="pct"/>
          </w:tcPr>
          <w:p w14:paraId="474CA5FF" w14:textId="77777777" w:rsidR="00437D40" w:rsidRPr="00342C72" w:rsidRDefault="00437D40" w:rsidP="005B3F28">
            <w:pPr>
              <w:rPr>
                <w:rFonts w:ascii="Times New Roman" w:eastAsia="Times New Roman" w:hAnsi="Times New Roman" w:cs="Times New Roman"/>
                <w:b/>
                <w:i/>
                <w:lang w:eastAsia="ru-RU"/>
              </w:rPr>
            </w:pPr>
          </w:p>
        </w:tc>
        <w:tc>
          <w:tcPr>
            <w:tcW w:w="1728" w:type="pct"/>
          </w:tcPr>
          <w:p w14:paraId="62890081" w14:textId="77777777" w:rsidR="00437D40" w:rsidRPr="00342C72" w:rsidRDefault="00437D40" w:rsidP="005B3F28">
            <w:pPr>
              <w:rPr>
                <w:rFonts w:ascii="Times New Roman" w:eastAsia="Times New Roman" w:hAnsi="Times New Roman" w:cs="Times New Roman"/>
                <w:b/>
                <w:i/>
                <w:lang w:eastAsia="ru-RU"/>
              </w:rPr>
            </w:pPr>
            <w:r w:rsidRPr="00342C72">
              <w:rPr>
                <w:rFonts w:ascii="Times New Roman" w:eastAsia="Times New Roman" w:hAnsi="Times New Roman" w:cs="Times New Roman"/>
                <w:b/>
                <w:i/>
                <w:lang w:eastAsia="ru-RU"/>
              </w:rPr>
              <w:t xml:space="preserve">Всего: </w:t>
            </w:r>
          </w:p>
        </w:tc>
        <w:tc>
          <w:tcPr>
            <w:tcW w:w="480" w:type="pct"/>
          </w:tcPr>
          <w:p w14:paraId="3CE52FAD" w14:textId="15891158" w:rsidR="00437D40" w:rsidRPr="00342C72" w:rsidRDefault="00437D40" w:rsidP="005B3F28">
            <w:pPr>
              <w:jc w:val="center"/>
              <w:rPr>
                <w:rFonts w:ascii="Times New Roman" w:eastAsia="Times New Roman" w:hAnsi="Times New Roman" w:cs="Times New Roman"/>
                <w:b/>
                <w:bCs/>
                <w:lang w:eastAsia="ru-RU"/>
              </w:rPr>
            </w:pPr>
          </w:p>
        </w:tc>
        <w:tc>
          <w:tcPr>
            <w:tcW w:w="338" w:type="pct"/>
          </w:tcPr>
          <w:p w14:paraId="3F62DF62" w14:textId="6AA9F781" w:rsidR="00437D40" w:rsidRPr="00342C72" w:rsidRDefault="00437D40" w:rsidP="005B3F2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F207CC8" w14:textId="26E99947" w:rsidR="00437D40" w:rsidRPr="00342C72" w:rsidRDefault="00437D40" w:rsidP="005B3F28">
            <w:pPr>
              <w:jc w:val="center"/>
              <w:rPr>
                <w:rFonts w:ascii="Times New Roman" w:eastAsia="Times New Roman" w:hAnsi="Times New Roman" w:cs="Times New Roman"/>
                <w:b/>
                <w:bCs/>
                <w:lang w:eastAsia="ru-RU"/>
              </w:rPr>
            </w:pPr>
          </w:p>
        </w:tc>
        <w:tc>
          <w:tcPr>
            <w:tcW w:w="294" w:type="pct"/>
          </w:tcPr>
          <w:p w14:paraId="2C5FD7C1" w14:textId="3C83CA03" w:rsidR="00437D40" w:rsidRPr="00342C72" w:rsidRDefault="00437D40" w:rsidP="005B3F28">
            <w:pPr>
              <w:jc w:val="center"/>
              <w:rPr>
                <w:rFonts w:ascii="Times New Roman" w:eastAsia="Times New Roman" w:hAnsi="Times New Roman" w:cs="Times New Roman"/>
                <w:b/>
                <w:bCs/>
                <w:lang w:eastAsia="ru-RU"/>
              </w:rPr>
            </w:pPr>
          </w:p>
        </w:tc>
        <w:tc>
          <w:tcPr>
            <w:tcW w:w="230" w:type="pct"/>
          </w:tcPr>
          <w:p w14:paraId="73E4CB72" w14:textId="6E870ACB" w:rsidR="00437D40" w:rsidRPr="00342C72" w:rsidRDefault="00437D40" w:rsidP="005B3F2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B5DC76E" w14:textId="7810F749" w:rsidR="00437D40" w:rsidRPr="00342C72" w:rsidRDefault="00342C7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7B899E8" w14:textId="23C0C867" w:rsidR="00437D40" w:rsidRPr="00342C72" w:rsidRDefault="00342C72"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bookmarkEnd w:id="37"/>
    </w:tbl>
    <w:p w14:paraId="4D2718E4"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F2B4F2" w14:textId="77777777" w:rsidR="00437D40" w:rsidRPr="00782EFC" w:rsidRDefault="00437D40" w:rsidP="00437D40">
      <w:pPr>
        <w:pStyle w:val="114"/>
        <w:rPr>
          <w:rFonts w:ascii="Times New Roman" w:hAnsi="Times New Roman"/>
        </w:rPr>
      </w:pPr>
      <w:r w:rsidRPr="00D162E3">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1DDF79F6"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162E3">
              <w:rPr>
                <w:rFonts w:ascii="Times New Roman" w:eastAsia="Times New Roman" w:hAnsi="Times New Roman" w:cs="Times New Roman"/>
                <w:b/>
                <w:bCs/>
                <w:lang w:eastAsia="ru-RU"/>
              </w:rPr>
              <w:t>й</w:t>
            </w:r>
          </w:p>
        </w:tc>
      </w:tr>
      <w:tr w:rsidR="00437D40" w:rsidRPr="00C63897" w14:paraId="1DF0EC68" w14:textId="77777777" w:rsidTr="005B3F28">
        <w:tc>
          <w:tcPr>
            <w:tcW w:w="9634" w:type="dxa"/>
            <w:gridSpan w:val="2"/>
          </w:tcPr>
          <w:p w14:paraId="4D039827" w14:textId="7091C418" w:rsidR="00437D40" w:rsidRPr="00953AD3" w:rsidRDefault="009442C5" w:rsidP="005B3F28">
            <w:pPr>
              <w:rPr>
                <w:rFonts w:ascii="Times New Roman" w:eastAsia="Times New Roman" w:hAnsi="Times New Roman" w:cs="Times New Roman"/>
                <w:b/>
                <w:bCs/>
                <w:lang w:eastAsia="ru-RU"/>
              </w:rPr>
            </w:pPr>
            <w:proofErr w:type="spellStart"/>
            <w:r w:rsidRPr="009442C5">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Pr>
                <w:rFonts w:ascii="Times New Roman" w:eastAsia="Times New Roman" w:hAnsi="Times New Roman" w:cs="Times New Roman"/>
                <w:b/>
                <w:bCs/>
                <w:lang w:eastAsia="ru-RU"/>
              </w:rPr>
              <w:t xml:space="preserve"> 02.01</w:t>
            </w:r>
            <w:r w:rsidRPr="009442C5">
              <w:rPr>
                <w:rFonts w:ascii="Times New Roman" w:eastAsia="Times New Roman" w:hAnsi="Times New Roman" w:cs="Times New Roman"/>
                <w:b/>
                <w:bCs/>
                <w:lang w:eastAsia="ru-RU"/>
              </w:rPr>
              <w:t xml:space="preserve"> Проведение химических и физико-химических анализов</w:t>
            </w:r>
          </w:p>
        </w:tc>
      </w:tr>
      <w:tr w:rsidR="00437D40" w:rsidRPr="00C63897" w14:paraId="1F0AFEF3" w14:textId="77777777" w:rsidTr="005B3F28">
        <w:trPr>
          <w:trHeight w:val="20"/>
        </w:trPr>
        <w:tc>
          <w:tcPr>
            <w:tcW w:w="9634" w:type="dxa"/>
            <w:gridSpan w:val="2"/>
          </w:tcPr>
          <w:p w14:paraId="3EAA1C43" w14:textId="6DFF90D9" w:rsidR="00437D40" w:rsidRPr="00C63897" w:rsidRDefault="009442C5" w:rsidP="005B3F28">
            <w:pPr>
              <w:rPr>
                <w:rFonts w:ascii="Times New Roman" w:eastAsia="Times New Roman" w:hAnsi="Times New Roman" w:cs="Times New Roman"/>
                <w:i/>
                <w:lang w:eastAsia="ru-RU"/>
              </w:rPr>
            </w:pPr>
            <w:bookmarkStart w:id="38" w:name="_Hlk163050023"/>
            <w:r w:rsidRPr="009442C5">
              <w:rPr>
                <w:rFonts w:ascii="Times New Roman" w:eastAsia="Times New Roman" w:hAnsi="Times New Roman" w:cs="Times New Roman"/>
                <w:b/>
                <w:bCs/>
                <w:lang w:eastAsia="ru-RU"/>
              </w:rPr>
              <w:t>Раздел 1. Химические методы анализа</w:t>
            </w:r>
            <w:r w:rsidR="007B57A2">
              <w:rPr>
                <w:rFonts w:ascii="Times New Roman" w:eastAsia="Times New Roman" w:hAnsi="Times New Roman" w:cs="Times New Roman"/>
                <w:b/>
                <w:bCs/>
                <w:lang w:eastAsia="ru-RU"/>
              </w:rPr>
              <w:t xml:space="preserve"> </w:t>
            </w:r>
          </w:p>
        </w:tc>
      </w:tr>
      <w:tr w:rsidR="00437D40" w:rsidRPr="00C63897" w14:paraId="1D626DDD" w14:textId="77777777" w:rsidTr="005B3F28">
        <w:tc>
          <w:tcPr>
            <w:tcW w:w="2972" w:type="dxa"/>
            <w:vMerge w:val="restart"/>
          </w:tcPr>
          <w:p w14:paraId="03E36422" w14:textId="4E5191A5" w:rsidR="00437D40" w:rsidRPr="00C63897" w:rsidRDefault="009442C5" w:rsidP="005B3F28">
            <w:pPr>
              <w:rPr>
                <w:rFonts w:ascii="Times New Roman" w:eastAsia="Times New Roman" w:hAnsi="Times New Roman" w:cs="Times New Roman"/>
                <w:b/>
                <w:bCs/>
                <w:lang w:eastAsia="ru-RU"/>
              </w:rPr>
            </w:pPr>
            <w:r w:rsidRPr="009442C5">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9442C5">
              <w:rPr>
                <w:rFonts w:ascii="Times New Roman" w:eastAsia="Times New Roman" w:hAnsi="Times New Roman" w:cs="Times New Roman"/>
                <w:b/>
                <w:bCs/>
                <w:lang w:eastAsia="ru-RU"/>
              </w:rPr>
              <w:t>Метрологическая характеристика методов анализа</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5BDF9B1C" w14:textId="79760075" w:rsidR="00437D40" w:rsidRPr="00C63897" w:rsidRDefault="009442C5" w:rsidP="005B3F28">
            <w:pPr>
              <w:suppressAutoHyphens/>
              <w:jc w:val="both"/>
              <w:rPr>
                <w:rFonts w:ascii="Times New Roman" w:eastAsia="Times New Roman" w:hAnsi="Times New Roman" w:cs="Times New Roman"/>
                <w:lang w:eastAsia="ru-RU"/>
              </w:rPr>
            </w:pPr>
            <w:r w:rsidRPr="009442C5">
              <w:rPr>
                <w:rFonts w:ascii="Times New Roman" w:eastAsia="Times New Roman" w:hAnsi="Times New Roman" w:cs="Times New Roman"/>
                <w:lang w:eastAsia="ru-RU"/>
              </w:rPr>
              <w:t>Статическая обработка результатов количественных определений. Правила округления. Значащие цифры. Воспроизводимость анализа. Формулы математической обработки результатов анализа. Погрешности в количественном анализе. Систематические погрешности. Грубые погрешности, Случайные погрешности. Погрешности измерений. Метрологические характеристики методов анализа. Чувствительность метода. Диапазон измерения. Предел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Стандартные образцы.</w:t>
            </w:r>
          </w:p>
        </w:tc>
      </w:tr>
      <w:tr w:rsidR="00437D40" w:rsidRPr="00C63897" w14:paraId="4320D5CB" w14:textId="77777777" w:rsidTr="005B3F28">
        <w:trPr>
          <w:trHeight w:val="20"/>
        </w:trPr>
        <w:tc>
          <w:tcPr>
            <w:tcW w:w="2972" w:type="dxa"/>
            <w:vMerge/>
          </w:tcPr>
          <w:p w14:paraId="54C156DD"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82E4BDB"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C0957D5" w14:textId="77777777" w:rsidTr="005B3F28">
        <w:trPr>
          <w:trHeight w:val="204"/>
        </w:trPr>
        <w:tc>
          <w:tcPr>
            <w:tcW w:w="2972" w:type="dxa"/>
            <w:vMerge/>
          </w:tcPr>
          <w:p w14:paraId="5DB6A04A"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2302507" w14:textId="1A1ABDD3" w:rsidR="00D50573" w:rsidRPr="00D50573" w:rsidRDefault="009442C5" w:rsidP="00D50573">
            <w:pPr>
              <w:pStyle w:val="a4"/>
              <w:numPr>
                <w:ilvl w:val="0"/>
                <w:numId w:val="18"/>
              </w:numPr>
              <w:suppressAutoHyphens/>
              <w:ind w:left="313"/>
              <w:jc w:val="both"/>
              <w:rPr>
                <w:rFonts w:ascii="Times New Roman" w:eastAsia="Times New Roman" w:hAnsi="Times New Roman" w:cs="Times New Roman"/>
                <w:iCs/>
                <w:lang w:eastAsia="ru-RU"/>
              </w:rPr>
            </w:pPr>
            <w:r w:rsidRPr="00D50573">
              <w:rPr>
                <w:rFonts w:ascii="Times New Roman" w:eastAsia="Times New Roman" w:hAnsi="Times New Roman" w:cs="Times New Roman"/>
                <w:lang w:eastAsia="ru-RU"/>
              </w:rPr>
              <w:t>Математическая обработка результатов анализа</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45CE3E12" w14:textId="77777777" w:rsidTr="005B3F28">
        <w:trPr>
          <w:trHeight w:val="361"/>
        </w:trPr>
        <w:tc>
          <w:tcPr>
            <w:tcW w:w="2972" w:type="dxa"/>
            <w:vMerge w:val="restart"/>
          </w:tcPr>
          <w:p w14:paraId="72E4CBD7" w14:textId="2A4D42E1" w:rsidR="00437D40" w:rsidRPr="00C63897" w:rsidRDefault="009442C5" w:rsidP="005B3F28">
            <w:pPr>
              <w:rPr>
                <w:rFonts w:ascii="Times New Roman" w:eastAsia="Times New Roman" w:hAnsi="Times New Roman" w:cs="Times New Roman"/>
                <w:b/>
                <w:bCs/>
                <w:lang w:eastAsia="ru-RU"/>
              </w:rPr>
            </w:pPr>
            <w:r w:rsidRPr="009442C5">
              <w:rPr>
                <w:rFonts w:ascii="Times New Roman" w:eastAsia="Times New Roman" w:hAnsi="Times New Roman" w:cs="Times New Roman"/>
                <w:b/>
                <w:bCs/>
                <w:lang w:eastAsia="ru-RU"/>
              </w:rPr>
              <w:t>Тема 1.2 Гравиметрические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9A076" w14:textId="7C9CA689" w:rsidR="00437D40" w:rsidRPr="00C63897" w:rsidRDefault="009442C5" w:rsidP="009442C5">
            <w:pPr>
              <w:rPr>
                <w:rFonts w:ascii="Times New Roman" w:eastAsia="Times New Roman" w:hAnsi="Times New Roman" w:cs="Times New Roman"/>
                <w:lang w:eastAsia="ru-RU"/>
              </w:rPr>
            </w:pPr>
            <w:r w:rsidRPr="009442C5">
              <w:rPr>
                <w:rFonts w:ascii="Times New Roman" w:eastAsia="Times New Roman" w:hAnsi="Times New Roman" w:cs="Times New Roman"/>
                <w:lang w:eastAsia="ru-RU"/>
              </w:rPr>
              <w:t xml:space="preserve">Сущность гравиметрического анализа. Типы гравиметрических определений.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w:t>
            </w:r>
            <w:r w:rsidRPr="009442C5">
              <w:rPr>
                <w:rFonts w:ascii="Times New Roman" w:eastAsia="Times New Roman" w:hAnsi="Times New Roman" w:cs="Times New Roman"/>
                <w:lang w:eastAsia="ru-RU"/>
              </w:rPr>
              <w:lastRenderedPageBreak/>
              <w:t>Расчет результата анализа в зависимости от типа гравиметрического определения. Аналитический множитель. Ошибки метода.</w:t>
            </w:r>
            <w:r w:rsidR="00D50573">
              <w:rPr>
                <w:rFonts w:ascii="Times New Roman" w:eastAsia="Times New Roman" w:hAnsi="Times New Roman" w:cs="Times New Roman"/>
                <w:lang w:eastAsia="ru-RU"/>
              </w:rPr>
              <w:t xml:space="preserve"> </w:t>
            </w:r>
            <w:r w:rsidRPr="009442C5">
              <w:rPr>
                <w:rFonts w:ascii="Times New Roman" w:eastAsia="Times New Roman" w:hAnsi="Times New Roman" w:cs="Times New Roman"/>
                <w:lang w:eastAsia="ru-RU"/>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определений. Оформление результатов гравиметрического исследования.</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0D35F87E" w14:textId="77777777" w:rsidTr="005B3F28">
        <w:trPr>
          <w:trHeight w:val="137"/>
        </w:trPr>
        <w:tc>
          <w:tcPr>
            <w:tcW w:w="2972" w:type="dxa"/>
            <w:vMerge/>
          </w:tcPr>
          <w:p w14:paraId="2394C2D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BDBF" w14:textId="50968BD7" w:rsidR="00437D40"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009442C5" w:rsidRPr="00D50573">
              <w:rPr>
                <w:rFonts w:ascii="Times New Roman" w:eastAsia="Times New Roman" w:hAnsi="Times New Roman" w:cs="Times New Roman"/>
                <w:lang w:eastAsia="ru-RU"/>
              </w:rPr>
              <w:t xml:space="preserve">Расчет массы навески и объема </w:t>
            </w:r>
            <w:proofErr w:type="spellStart"/>
            <w:r w:rsidR="009442C5" w:rsidRPr="00D50573">
              <w:rPr>
                <w:rFonts w:ascii="Times New Roman" w:eastAsia="Times New Roman" w:hAnsi="Times New Roman" w:cs="Times New Roman"/>
                <w:lang w:eastAsia="ru-RU"/>
              </w:rPr>
              <w:t>осадителя</w:t>
            </w:r>
            <w:proofErr w:type="spellEnd"/>
          </w:p>
        </w:tc>
      </w:tr>
      <w:tr w:rsidR="00437D40" w:rsidRPr="00C63897" w14:paraId="23BCB5CB" w14:textId="77777777" w:rsidTr="005B3F28">
        <w:trPr>
          <w:trHeight w:val="298"/>
        </w:trPr>
        <w:tc>
          <w:tcPr>
            <w:tcW w:w="2972" w:type="dxa"/>
            <w:vMerge/>
          </w:tcPr>
          <w:p w14:paraId="6A8AC4C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BD950" w14:textId="1BB81D88" w:rsidR="00437D40" w:rsidRPr="009442C5" w:rsidRDefault="009442C5" w:rsidP="009442C5">
            <w:pPr>
              <w:rPr>
                <w:rFonts w:ascii="Times New Roman" w:eastAsia="Times New Roman" w:hAnsi="Times New Roman" w:cs="Times New Roman"/>
                <w:lang w:eastAsia="ru-RU"/>
              </w:rPr>
            </w:pPr>
            <w:r>
              <w:rPr>
                <w:rFonts w:ascii="Times New Roman" w:eastAsia="Times New Roman" w:hAnsi="Times New Roman" w:cs="Times New Roman"/>
                <w:lang w:eastAsia="ru-RU"/>
              </w:rPr>
              <w:t>3.</w:t>
            </w:r>
            <w:r>
              <w:t xml:space="preserve"> </w:t>
            </w:r>
            <w:r w:rsidRPr="009442C5">
              <w:rPr>
                <w:rFonts w:ascii="Times New Roman" w:eastAsia="Times New Roman" w:hAnsi="Times New Roman" w:cs="Times New Roman"/>
                <w:lang w:eastAsia="ru-RU"/>
              </w:rPr>
              <w:t>Определение кристаллизационной воды в кристаллогидрате хлорида бария</w:t>
            </w:r>
          </w:p>
        </w:tc>
      </w:tr>
      <w:tr w:rsidR="009442C5" w:rsidRPr="00C63897" w14:paraId="6B2C64C8" w14:textId="77777777" w:rsidTr="005B3F28">
        <w:trPr>
          <w:trHeight w:val="298"/>
        </w:trPr>
        <w:tc>
          <w:tcPr>
            <w:tcW w:w="2972" w:type="dxa"/>
            <w:vMerge/>
          </w:tcPr>
          <w:p w14:paraId="2F8F89B5" w14:textId="77777777" w:rsidR="009442C5" w:rsidRPr="00C63897" w:rsidRDefault="009442C5"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2A8A4" w14:textId="187738A9" w:rsidR="009442C5" w:rsidRPr="009442C5" w:rsidRDefault="009442C5" w:rsidP="009442C5">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442C5">
              <w:rPr>
                <w:rFonts w:ascii="Times New Roman" w:eastAsia="Times New Roman" w:hAnsi="Times New Roman" w:cs="Times New Roman"/>
                <w:lang w:eastAsia="ru-RU"/>
              </w:rPr>
              <w:t>Определение влажности мочевины</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D50573" w:rsidRPr="00C63897" w14:paraId="0A423367" w14:textId="77777777" w:rsidTr="000D2FB9">
        <w:trPr>
          <w:trHeight w:val="361"/>
        </w:trPr>
        <w:tc>
          <w:tcPr>
            <w:tcW w:w="2972" w:type="dxa"/>
            <w:vMerge w:val="restart"/>
          </w:tcPr>
          <w:p w14:paraId="2E016C57" w14:textId="0808D5AE"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1.3. Титриметрические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07A61A0E"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F9E4634" w14:textId="77777777" w:rsidTr="000D2FB9">
        <w:trPr>
          <w:trHeight w:val="361"/>
        </w:trPr>
        <w:tc>
          <w:tcPr>
            <w:tcW w:w="2972" w:type="dxa"/>
            <w:vMerge/>
          </w:tcPr>
          <w:p w14:paraId="28BA9F41"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C5A3B" w14:textId="7B4937A8" w:rsidR="00D50573" w:rsidRPr="00C63897"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Выбор индикатора. Правила титрования.</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D50573">
              <w:rPr>
                <w:rFonts w:ascii="Times New Roman" w:eastAsia="Times New Roman" w:hAnsi="Times New Roman" w:cs="Times New Roman"/>
                <w:lang w:eastAsia="ru-RU"/>
              </w:rPr>
              <w:t>Осадительное</w:t>
            </w:r>
            <w:proofErr w:type="spellEnd"/>
            <w:r w:rsidRPr="00D50573">
              <w:rPr>
                <w:rFonts w:ascii="Times New Roman" w:eastAsia="Times New Roman" w:hAnsi="Times New Roman" w:cs="Times New Roman"/>
                <w:lang w:eastAsia="ru-RU"/>
              </w:rPr>
              <w:t xml:space="preserve"> титрование. </w:t>
            </w:r>
            <w:proofErr w:type="spellStart"/>
            <w:r w:rsidRPr="00D50573">
              <w:rPr>
                <w:rFonts w:ascii="Times New Roman" w:eastAsia="Times New Roman" w:hAnsi="Times New Roman" w:cs="Times New Roman"/>
                <w:lang w:eastAsia="ru-RU"/>
              </w:rPr>
              <w:t>Комплексонометрическое</w:t>
            </w:r>
            <w:proofErr w:type="spellEnd"/>
            <w:r w:rsidRPr="00D50573">
              <w:rPr>
                <w:rFonts w:ascii="Times New Roman" w:eastAsia="Times New Roman" w:hAnsi="Times New Roman" w:cs="Times New Roman"/>
                <w:lang w:eastAsia="ru-RU"/>
              </w:rPr>
              <w:t xml:space="preserve"> титрование. Способы титрования: прямое, обратное, косвенное. Метод </w:t>
            </w:r>
            <w:proofErr w:type="spellStart"/>
            <w:r w:rsidRPr="00D50573">
              <w:rPr>
                <w:rFonts w:ascii="Times New Roman" w:eastAsia="Times New Roman" w:hAnsi="Times New Roman" w:cs="Times New Roman"/>
                <w:lang w:eastAsia="ru-RU"/>
              </w:rPr>
              <w:t>пипетирования</w:t>
            </w:r>
            <w:proofErr w:type="spellEnd"/>
            <w:r w:rsidRPr="00D50573">
              <w:rPr>
                <w:rFonts w:ascii="Times New Roman" w:eastAsia="Times New Roman" w:hAnsi="Times New Roman" w:cs="Times New Roman"/>
                <w:lang w:eastAsia="ru-RU"/>
              </w:rPr>
              <w:t xml:space="preserve">. Метод отдельных навесок. Расчет массового содержания вещества в титруемом растворе. Оформление результатов </w:t>
            </w:r>
            <w:proofErr w:type="spellStart"/>
            <w:r w:rsidRPr="00D50573">
              <w:rPr>
                <w:rFonts w:ascii="Times New Roman" w:eastAsia="Times New Roman" w:hAnsi="Times New Roman" w:cs="Times New Roman"/>
                <w:lang w:eastAsia="ru-RU"/>
              </w:rPr>
              <w:t>титриметричесского</w:t>
            </w:r>
            <w:proofErr w:type="spellEnd"/>
            <w:r w:rsidRPr="00D50573">
              <w:rPr>
                <w:rFonts w:ascii="Times New Roman" w:eastAsia="Times New Roman" w:hAnsi="Times New Roman" w:cs="Times New Roman"/>
                <w:lang w:eastAsia="ru-RU"/>
              </w:rPr>
              <w:t xml:space="preserve"> анализа.</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 xml:space="preserve">Приготовление и стандартизация растворов </w:t>
            </w:r>
            <w:proofErr w:type="spellStart"/>
            <w:r w:rsidRPr="00D50573">
              <w:rPr>
                <w:rFonts w:ascii="Times New Roman" w:eastAsia="Times New Roman" w:hAnsi="Times New Roman" w:cs="Times New Roman"/>
                <w:lang w:eastAsia="ru-RU"/>
              </w:rPr>
              <w:t>титрантов</w:t>
            </w:r>
            <w:proofErr w:type="spellEnd"/>
            <w:r w:rsidRPr="00D50573">
              <w:rPr>
                <w:rFonts w:ascii="Times New Roman" w:eastAsia="Times New Roman" w:hAnsi="Times New Roman" w:cs="Times New Roman"/>
                <w:lang w:eastAsia="ru-RU"/>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Расчеты при приготовлении растворов. Способы приготовления стандартных растворов. Первичные и вторичные стандарты. Использование </w:t>
            </w:r>
            <w:proofErr w:type="spellStart"/>
            <w:r w:rsidRPr="00D50573">
              <w:rPr>
                <w:rFonts w:ascii="Times New Roman" w:eastAsia="Times New Roman" w:hAnsi="Times New Roman" w:cs="Times New Roman"/>
                <w:lang w:eastAsia="ru-RU"/>
              </w:rPr>
              <w:t>фиксаналов</w:t>
            </w:r>
            <w:proofErr w:type="spellEnd"/>
            <w:r w:rsidRPr="00D50573">
              <w:rPr>
                <w:rFonts w:ascii="Times New Roman" w:eastAsia="Times New Roman" w:hAnsi="Times New Roman" w:cs="Times New Roman"/>
                <w:lang w:eastAsia="ru-RU"/>
              </w:rPr>
              <w:t>. Журнал учета приготовления титрованных растворов.</w:t>
            </w:r>
          </w:p>
        </w:tc>
      </w:tr>
      <w:tr w:rsidR="00D50573" w:rsidRPr="00C63897" w14:paraId="1CDC4D4C" w14:textId="77777777" w:rsidTr="000D2FB9">
        <w:trPr>
          <w:trHeight w:val="361"/>
        </w:trPr>
        <w:tc>
          <w:tcPr>
            <w:tcW w:w="2972" w:type="dxa"/>
            <w:vMerge/>
          </w:tcPr>
          <w:p w14:paraId="65F7F84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CAF41"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C63897" w14:paraId="52DE5E27" w14:textId="77777777" w:rsidTr="000D2FB9">
        <w:trPr>
          <w:trHeight w:val="137"/>
        </w:trPr>
        <w:tc>
          <w:tcPr>
            <w:tcW w:w="2972" w:type="dxa"/>
            <w:vMerge/>
          </w:tcPr>
          <w:p w14:paraId="4A8E19A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BDD1C" w14:textId="5CE6A940" w:rsidR="00D50573" w:rsidRPr="00D50573" w:rsidRDefault="00D50573" w:rsidP="00D50573">
            <w:pPr>
              <w:rPr>
                <w:rFonts w:ascii="Times New Roman" w:eastAsia="Times New Roman" w:hAnsi="Times New Roman" w:cs="Times New Roman"/>
                <w:lang w:eastAsia="ru-RU"/>
              </w:rPr>
            </w:pPr>
            <w:r>
              <w:rPr>
                <w:rFonts w:ascii="Times New Roman" w:eastAsia="Times New Roman" w:hAnsi="Times New Roman" w:cs="Times New Roman"/>
                <w:lang w:eastAsia="ru-RU"/>
              </w:rPr>
              <w:t>5.</w:t>
            </w:r>
            <w:r>
              <w:t xml:space="preserve"> </w:t>
            </w:r>
            <w:r w:rsidRPr="00D50573">
              <w:rPr>
                <w:rFonts w:ascii="Times New Roman" w:eastAsia="Times New Roman" w:hAnsi="Times New Roman" w:cs="Times New Roman"/>
                <w:lang w:eastAsia="ru-RU"/>
              </w:rPr>
              <w:t>Расчет результатов титриметрического анализа</w:t>
            </w:r>
          </w:p>
        </w:tc>
      </w:tr>
      <w:tr w:rsidR="00D50573" w:rsidRPr="009442C5" w14:paraId="6EC67565" w14:textId="77777777" w:rsidTr="000D2FB9">
        <w:trPr>
          <w:trHeight w:val="298"/>
        </w:trPr>
        <w:tc>
          <w:tcPr>
            <w:tcW w:w="2972" w:type="dxa"/>
            <w:vMerge/>
          </w:tcPr>
          <w:p w14:paraId="37CED5F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3F9E5" w14:textId="103DEF84" w:rsidR="00D50573"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D50573">
              <w:rPr>
                <w:rFonts w:ascii="Times New Roman" w:eastAsia="Times New Roman" w:hAnsi="Times New Roman" w:cs="Times New Roman"/>
                <w:lang w:eastAsia="ru-RU"/>
              </w:rPr>
              <w:t>Приготовление и стандартизация раствора гидроксида натрия</w:t>
            </w:r>
          </w:p>
        </w:tc>
      </w:tr>
      <w:tr w:rsidR="00D50573" w:rsidRPr="009442C5" w14:paraId="1F113841" w14:textId="77777777" w:rsidTr="000D2FB9">
        <w:trPr>
          <w:trHeight w:val="298"/>
        </w:trPr>
        <w:tc>
          <w:tcPr>
            <w:tcW w:w="2972" w:type="dxa"/>
            <w:vMerge/>
          </w:tcPr>
          <w:p w14:paraId="4E928E2A"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4BF71" w14:textId="297BDF9A"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D50573">
              <w:rPr>
                <w:rFonts w:ascii="Times New Roman" w:eastAsia="Times New Roman" w:hAnsi="Times New Roman" w:cs="Times New Roman"/>
                <w:lang w:eastAsia="ru-RU"/>
              </w:rPr>
              <w:t>Приготовление и стандартизация раствора серной кислоты</w:t>
            </w:r>
          </w:p>
        </w:tc>
      </w:tr>
      <w:tr w:rsidR="00D50573" w:rsidRPr="009442C5" w14:paraId="465B09AD" w14:textId="77777777" w:rsidTr="000D2FB9">
        <w:trPr>
          <w:trHeight w:val="298"/>
        </w:trPr>
        <w:tc>
          <w:tcPr>
            <w:tcW w:w="2972" w:type="dxa"/>
            <w:vMerge/>
          </w:tcPr>
          <w:p w14:paraId="3519A414"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87486" w14:textId="1028D71C"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D50573">
              <w:rPr>
                <w:rFonts w:ascii="Times New Roman" w:eastAsia="Times New Roman" w:hAnsi="Times New Roman" w:cs="Times New Roman"/>
                <w:lang w:eastAsia="ru-RU"/>
              </w:rPr>
              <w:t>Анализ серной кислоты титриметрическим методом</w:t>
            </w:r>
          </w:p>
        </w:tc>
      </w:tr>
      <w:tr w:rsidR="00D50573" w:rsidRPr="009442C5" w14:paraId="36A7DCCC" w14:textId="77777777" w:rsidTr="000D2FB9">
        <w:trPr>
          <w:trHeight w:val="298"/>
        </w:trPr>
        <w:tc>
          <w:tcPr>
            <w:tcW w:w="2972" w:type="dxa"/>
            <w:vMerge/>
          </w:tcPr>
          <w:p w14:paraId="37DAE7B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7DB60" w14:textId="26D56387"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D50573">
              <w:rPr>
                <w:rFonts w:ascii="Times New Roman" w:eastAsia="Times New Roman" w:hAnsi="Times New Roman" w:cs="Times New Roman"/>
                <w:lang w:eastAsia="ru-RU"/>
              </w:rPr>
              <w:t>Определение общей жесткости воды</w:t>
            </w:r>
          </w:p>
        </w:tc>
      </w:tr>
      <w:tr w:rsidR="00D50573" w:rsidRPr="009442C5" w14:paraId="18C38818" w14:textId="77777777" w:rsidTr="000D2FB9">
        <w:trPr>
          <w:trHeight w:val="298"/>
        </w:trPr>
        <w:tc>
          <w:tcPr>
            <w:tcW w:w="2972" w:type="dxa"/>
            <w:vMerge/>
          </w:tcPr>
          <w:p w14:paraId="6A679C6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8103C" w14:textId="120061C0"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D50573">
              <w:rPr>
                <w:rFonts w:ascii="Times New Roman" w:eastAsia="Times New Roman" w:hAnsi="Times New Roman" w:cs="Times New Roman"/>
                <w:lang w:eastAsia="ru-RU"/>
              </w:rPr>
              <w:t xml:space="preserve">Определение магния в кристаллогидрате его соли методом прямого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777779C2" w14:textId="77777777" w:rsidTr="000D2FB9">
        <w:trPr>
          <w:trHeight w:val="298"/>
        </w:trPr>
        <w:tc>
          <w:tcPr>
            <w:tcW w:w="2972" w:type="dxa"/>
            <w:vMerge/>
          </w:tcPr>
          <w:p w14:paraId="14B8F39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68E8D" w14:textId="51B6962F"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D50573">
              <w:rPr>
                <w:rFonts w:ascii="Times New Roman" w:eastAsia="Times New Roman" w:hAnsi="Times New Roman" w:cs="Times New Roman"/>
                <w:lang w:eastAsia="ru-RU"/>
              </w:rPr>
              <w:t xml:space="preserve">Определение никеля в кристаллогидрате его соли методом прямого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7D8BC8DB" w14:textId="77777777" w:rsidTr="000D2FB9">
        <w:trPr>
          <w:trHeight w:val="298"/>
        </w:trPr>
        <w:tc>
          <w:tcPr>
            <w:tcW w:w="2972" w:type="dxa"/>
            <w:vMerge/>
          </w:tcPr>
          <w:p w14:paraId="635501B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2FF30B" w14:textId="1F7ADB4E"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D50573">
              <w:rPr>
                <w:rFonts w:ascii="Times New Roman" w:eastAsia="Times New Roman" w:hAnsi="Times New Roman" w:cs="Times New Roman"/>
                <w:lang w:eastAsia="ru-RU"/>
              </w:rPr>
              <w:t xml:space="preserve">Определение содержания висмута в кристаллогидрате его соли методом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9442C5" w14:paraId="5F6D219E" w14:textId="77777777" w:rsidTr="000D2FB9">
        <w:trPr>
          <w:trHeight w:val="298"/>
        </w:trPr>
        <w:tc>
          <w:tcPr>
            <w:tcW w:w="2972" w:type="dxa"/>
            <w:vMerge/>
          </w:tcPr>
          <w:p w14:paraId="0996334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9D354" w14:textId="51428542"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D50573">
              <w:rPr>
                <w:rFonts w:ascii="Times New Roman" w:eastAsia="Times New Roman" w:hAnsi="Times New Roman" w:cs="Times New Roman"/>
                <w:lang w:eastAsia="ru-RU"/>
              </w:rPr>
              <w:t xml:space="preserve">Определение алюминия в кристаллогидрате его соли методом обратного </w:t>
            </w:r>
            <w:proofErr w:type="spellStart"/>
            <w:r w:rsidRPr="00D50573">
              <w:rPr>
                <w:rFonts w:ascii="Times New Roman" w:eastAsia="Times New Roman" w:hAnsi="Times New Roman" w:cs="Times New Roman"/>
                <w:lang w:eastAsia="ru-RU"/>
              </w:rPr>
              <w:t>комплексонометрического</w:t>
            </w:r>
            <w:proofErr w:type="spellEnd"/>
            <w:r w:rsidRPr="00D50573">
              <w:rPr>
                <w:rFonts w:ascii="Times New Roman" w:eastAsia="Times New Roman" w:hAnsi="Times New Roman" w:cs="Times New Roman"/>
                <w:lang w:eastAsia="ru-RU"/>
              </w:rPr>
              <w:t xml:space="preserve"> титрования</w:t>
            </w:r>
          </w:p>
        </w:tc>
      </w:tr>
      <w:tr w:rsidR="00D50573" w:rsidRPr="00C63897" w14:paraId="7A326F76" w14:textId="77777777" w:rsidTr="000D2FB9">
        <w:trPr>
          <w:trHeight w:val="361"/>
        </w:trPr>
        <w:tc>
          <w:tcPr>
            <w:tcW w:w="2972" w:type="dxa"/>
            <w:vMerge/>
          </w:tcPr>
          <w:p w14:paraId="72A7E62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596DA"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E8E8A9"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50573" w:rsidRPr="00C63897" w14:paraId="4EE88735" w14:textId="77777777" w:rsidTr="000D2FB9">
        <w:trPr>
          <w:trHeight w:val="20"/>
        </w:trPr>
        <w:tc>
          <w:tcPr>
            <w:tcW w:w="9634" w:type="dxa"/>
            <w:gridSpan w:val="2"/>
          </w:tcPr>
          <w:p w14:paraId="54DA1F1D" w14:textId="5026F1F4" w:rsidR="00D50573" w:rsidRPr="00C63897" w:rsidRDefault="00D50573" w:rsidP="000D2FB9">
            <w:pPr>
              <w:rPr>
                <w:rFonts w:ascii="Times New Roman" w:eastAsia="Times New Roman" w:hAnsi="Times New Roman" w:cs="Times New Roman"/>
                <w:i/>
                <w:lang w:eastAsia="ru-RU"/>
              </w:rPr>
            </w:pPr>
            <w:r w:rsidRPr="00D50573">
              <w:rPr>
                <w:rFonts w:ascii="Times New Roman" w:eastAsia="Times New Roman" w:hAnsi="Times New Roman" w:cs="Times New Roman"/>
                <w:b/>
                <w:bCs/>
                <w:lang w:eastAsia="ru-RU"/>
              </w:rPr>
              <w:lastRenderedPageBreak/>
              <w:t>Раздел 2. Физико-химические методы анализа</w:t>
            </w:r>
            <w:r w:rsidR="007B57A2">
              <w:rPr>
                <w:rFonts w:ascii="Times New Roman" w:eastAsia="Times New Roman" w:hAnsi="Times New Roman" w:cs="Times New Roman"/>
                <w:b/>
                <w:bCs/>
                <w:lang w:eastAsia="ru-RU"/>
              </w:rPr>
              <w:t xml:space="preserve"> </w:t>
            </w:r>
          </w:p>
        </w:tc>
      </w:tr>
      <w:tr w:rsidR="00D50573" w:rsidRPr="00C63897" w14:paraId="4B7D16BC" w14:textId="77777777" w:rsidTr="000D2FB9">
        <w:tc>
          <w:tcPr>
            <w:tcW w:w="2972" w:type="dxa"/>
            <w:vMerge w:val="restart"/>
          </w:tcPr>
          <w:p w14:paraId="4997D6C4" w14:textId="0AB85EF0"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2.1 Фотометрические методы анализа</w:t>
            </w:r>
          </w:p>
        </w:tc>
        <w:tc>
          <w:tcPr>
            <w:tcW w:w="6662" w:type="dxa"/>
          </w:tcPr>
          <w:p w14:paraId="6117073A" w14:textId="77777777" w:rsidR="00D50573" w:rsidRPr="00C63897" w:rsidRDefault="00D50573"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80F2362" w14:textId="77777777" w:rsidTr="000D2FB9">
        <w:trPr>
          <w:trHeight w:val="396"/>
        </w:trPr>
        <w:tc>
          <w:tcPr>
            <w:tcW w:w="2972" w:type="dxa"/>
            <w:vMerge/>
          </w:tcPr>
          <w:p w14:paraId="18DDFBE6"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5042E058" w14:textId="77777777" w:rsidR="00D50573" w:rsidRPr="00D50573" w:rsidRDefault="00D50573" w:rsidP="00D50573">
            <w:pPr>
              <w:suppressAutoHyphens/>
              <w:jc w:val="both"/>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Абсорбционная спектроскопия. Закон </w:t>
            </w:r>
            <w:proofErr w:type="spellStart"/>
            <w:r w:rsidRPr="00D50573">
              <w:rPr>
                <w:rFonts w:ascii="Times New Roman" w:eastAsia="Times New Roman" w:hAnsi="Times New Roman" w:cs="Times New Roman"/>
                <w:lang w:eastAsia="ru-RU"/>
              </w:rPr>
              <w:t>Бугера</w:t>
            </w:r>
            <w:proofErr w:type="spellEnd"/>
            <w:r w:rsidRPr="00D50573">
              <w:rPr>
                <w:rFonts w:ascii="Times New Roman" w:eastAsia="Times New Roman" w:hAnsi="Times New Roman" w:cs="Times New Roman"/>
                <w:lang w:eastAsia="ru-RU"/>
              </w:rPr>
              <w:t>-Ламберта-</w:t>
            </w:r>
            <w:proofErr w:type="spellStart"/>
            <w:r w:rsidRPr="00D50573">
              <w:rPr>
                <w:rFonts w:ascii="Times New Roman" w:eastAsia="Times New Roman" w:hAnsi="Times New Roman" w:cs="Times New Roman"/>
                <w:lang w:eastAsia="ru-RU"/>
              </w:rPr>
              <w:t>Бера</w:t>
            </w:r>
            <w:proofErr w:type="spellEnd"/>
            <w:r w:rsidRPr="00D50573">
              <w:rPr>
                <w:rFonts w:ascii="Times New Roman" w:eastAsia="Times New Roman" w:hAnsi="Times New Roman" w:cs="Times New Roman"/>
                <w:lang w:eastAsia="ru-RU"/>
              </w:rPr>
              <w:t xml:space="preserve"> и условия его применения. Оптическая плотность и ее физический смысл. Коэффициент поглощения. Закон аддитивности </w:t>
            </w:r>
            <w:proofErr w:type="spellStart"/>
            <w:r w:rsidRPr="00D50573">
              <w:rPr>
                <w:rFonts w:ascii="Times New Roman" w:eastAsia="Times New Roman" w:hAnsi="Times New Roman" w:cs="Times New Roman"/>
                <w:lang w:eastAsia="ru-RU"/>
              </w:rPr>
              <w:t>светопоглощения</w:t>
            </w:r>
            <w:proofErr w:type="spellEnd"/>
            <w:r w:rsidRPr="00D50573">
              <w:rPr>
                <w:rFonts w:ascii="Times New Roman" w:eastAsia="Times New Roman" w:hAnsi="Times New Roman" w:cs="Times New Roman"/>
                <w:lang w:eastAsia="ru-RU"/>
              </w:rPr>
              <w:t xml:space="preserve">. Спектры поглощения. Основные методы фотометрических определений: метод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метод добавок, метод стандартов, дифференциальная фотометрия.</w:t>
            </w:r>
          </w:p>
          <w:p w14:paraId="1715529E" w14:textId="30A57400" w:rsidR="00D50573" w:rsidRPr="00C63897" w:rsidRDefault="00D50573" w:rsidP="00D50573">
            <w:pPr>
              <w:suppressAutoHyphens/>
              <w:jc w:val="both"/>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Основные узлы фотометрических приборов. Источник света. </w:t>
            </w:r>
            <w:proofErr w:type="spellStart"/>
            <w:r w:rsidRPr="00D50573">
              <w:rPr>
                <w:rFonts w:ascii="Times New Roman" w:eastAsia="Times New Roman" w:hAnsi="Times New Roman" w:cs="Times New Roman"/>
                <w:lang w:eastAsia="ru-RU"/>
              </w:rPr>
              <w:t>Монохроматизаторы</w:t>
            </w:r>
            <w:proofErr w:type="spellEnd"/>
            <w:r w:rsidRPr="00D50573">
              <w:rPr>
                <w:rFonts w:ascii="Times New Roman" w:eastAsia="Times New Roman" w:hAnsi="Times New Roman" w:cs="Times New Roman"/>
                <w:lang w:eastAsia="ru-RU"/>
              </w:rPr>
              <w:t xml:space="preserve">. Приемники света. Качественный фотометрический анализ. Количественный фотометрический анализ. Правила работы на фотометре и </w:t>
            </w:r>
            <w:proofErr w:type="spellStart"/>
            <w:r w:rsidRPr="00D50573">
              <w:rPr>
                <w:rFonts w:ascii="Times New Roman" w:eastAsia="Times New Roman" w:hAnsi="Times New Roman" w:cs="Times New Roman"/>
                <w:lang w:eastAsia="ru-RU"/>
              </w:rPr>
              <w:t>спекторофотометре</w:t>
            </w:r>
            <w:proofErr w:type="spellEnd"/>
            <w:r w:rsidRPr="00D50573">
              <w:rPr>
                <w:rFonts w:ascii="Times New Roman" w:eastAsia="Times New Roman" w:hAnsi="Times New Roman" w:cs="Times New Roman"/>
                <w:lang w:eastAsia="ru-RU"/>
              </w:rPr>
              <w:t xml:space="preserve">. Построение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Оптимальные условия фотометрического определения. Длина волны. Оптическая плотность. Толщина </w:t>
            </w:r>
            <w:proofErr w:type="spellStart"/>
            <w:r w:rsidRPr="00D50573">
              <w:rPr>
                <w:rFonts w:ascii="Times New Roman" w:eastAsia="Times New Roman" w:hAnsi="Times New Roman" w:cs="Times New Roman"/>
                <w:lang w:eastAsia="ru-RU"/>
              </w:rPr>
              <w:t>светопоглощающего</w:t>
            </w:r>
            <w:proofErr w:type="spellEnd"/>
            <w:r w:rsidRPr="00D50573">
              <w:rPr>
                <w:rFonts w:ascii="Times New Roman" w:eastAsia="Times New Roman" w:hAnsi="Times New Roman" w:cs="Times New Roman"/>
                <w:lang w:eastAsia="ru-RU"/>
              </w:rPr>
              <w:t xml:space="preserve"> слоя. Метрологические характеристики метода. Оформление результатов фотометрических определений в лабораторном журнале.</w:t>
            </w:r>
          </w:p>
        </w:tc>
      </w:tr>
      <w:tr w:rsidR="00D50573" w:rsidRPr="00C63897" w14:paraId="04C8BDB4" w14:textId="77777777" w:rsidTr="000D2FB9">
        <w:trPr>
          <w:trHeight w:val="20"/>
        </w:trPr>
        <w:tc>
          <w:tcPr>
            <w:tcW w:w="2972" w:type="dxa"/>
            <w:vMerge/>
          </w:tcPr>
          <w:p w14:paraId="67CD31FA"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60339AF" w14:textId="77777777" w:rsidR="00D50573" w:rsidRPr="00C63897" w:rsidRDefault="00D50573" w:rsidP="000D2FB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1A6928AD" w14:textId="77777777" w:rsidTr="000D2FB9">
        <w:trPr>
          <w:trHeight w:val="204"/>
        </w:trPr>
        <w:tc>
          <w:tcPr>
            <w:tcW w:w="2972" w:type="dxa"/>
            <w:vMerge/>
          </w:tcPr>
          <w:p w14:paraId="24224EAD"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533103BC" w14:textId="753F0657" w:rsidR="00D50573" w:rsidRPr="00D50573" w:rsidRDefault="00D50573" w:rsidP="00D50573">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14. </w:t>
            </w:r>
            <w:r w:rsidRPr="00D50573">
              <w:rPr>
                <w:rFonts w:ascii="Times New Roman" w:eastAsia="Times New Roman" w:hAnsi="Times New Roman" w:cs="Times New Roman"/>
                <w:lang w:eastAsia="ru-RU"/>
              </w:rPr>
              <w:t>Расчет результатов фотометрического анализа</w:t>
            </w:r>
          </w:p>
        </w:tc>
      </w:tr>
      <w:tr w:rsidR="00D50573" w:rsidRPr="00D50573" w14:paraId="6B5AAC00" w14:textId="77777777" w:rsidTr="000D2FB9">
        <w:trPr>
          <w:trHeight w:val="204"/>
        </w:trPr>
        <w:tc>
          <w:tcPr>
            <w:tcW w:w="2972" w:type="dxa"/>
            <w:vMerge/>
          </w:tcPr>
          <w:p w14:paraId="6946F563"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6240CF39" w14:textId="213FD7E7"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D50573">
              <w:rPr>
                <w:rFonts w:ascii="Times New Roman" w:eastAsia="Times New Roman" w:hAnsi="Times New Roman" w:cs="Times New Roman"/>
                <w:lang w:eastAsia="ru-RU"/>
              </w:rPr>
              <w:t>Определение ионов Cr</w:t>
            </w:r>
            <w:r w:rsidRPr="00D50573">
              <w:rPr>
                <w:rFonts w:ascii="Times New Roman" w:eastAsia="Times New Roman" w:hAnsi="Times New Roman" w:cs="Times New Roman"/>
                <w:sz w:val="28"/>
                <w:szCs w:val="28"/>
                <w:vertAlign w:val="superscript"/>
                <w:lang w:eastAsia="ru-RU"/>
              </w:rPr>
              <w:t>6+</w:t>
            </w:r>
            <w:r w:rsidRPr="00D50573">
              <w:rPr>
                <w:rFonts w:ascii="Times New Roman" w:eastAsia="Times New Roman" w:hAnsi="Times New Roman" w:cs="Times New Roman"/>
                <w:sz w:val="28"/>
                <w:szCs w:val="28"/>
                <w:lang w:eastAsia="ru-RU"/>
              </w:rPr>
              <w:t xml:space="preserve"> </w:t>
            </w:r>
            <w:r w:rsidRPr="00D50573">
              <w:rPr>
                <w:rFonts w:ascii="Times New Roman" w:eastAsia="Times New Roman" w:hAnsi="Times New Roman" w:cs="Times New Roman"/>
                <w:lang w:eastAsia="ru-RU"/>
              </w:rPr>
              <w:t xml:space="preserve">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6FB5F474" w14:textId="77777777" w:rsidTr="000D2FB9">
        <w:trPr>
          <w:trHeight w:val="204"/>
        </w:trPr>
        <w:tc>
          <w:tcPr>
            <w:tcW w:w="2972" w:type="dxa"/>
            <w:vMerge/>
          </w:tcPr>
          <w:p w14:paraId="0F1B66DB"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2945A41F" w14:textId="16975F09"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D50573">
              <w:rPr>
                <w:rFonts w:ascii="Times New Roman" w:eastAsia="Times New Roman" w:hAnsi="Times New Roman" w:cs="Times New Roman"/>
                <w:lang w:eastAsia="ru-RU"/>
              </w:rPr>
              <w:t xml:space="preserve">Определение ванадия 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1D29FF3B" w14:textId="77777777" w:rsidTr="000D2FB9">
        <w:trPr>
          <w:trHeight w:val="204"/>
        </w:trPr>
        <w:tc>
          <w:tcPr>
            <w:tcW w:w="2972" w:type="dxa"/>
            <w:vMerge/>
          </w:tcPr>
          <w:p w14:paraId="0554FB74"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283F3D93" w14:textId="037D10DE"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D50573">
              <w:rPr>
                <w:rFonts w:ascii="Times New Roman" w:eastAsia="Times New Roman" w:hAnsi="Times New Roman" w:cs="Times New Roman"/>
                <w:lang w:eastAsia="ru-RU"/>
              </w:rPr>
              <w:t xml:space="preserve">Определение меди в воде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D50573" w14:paraId="6C8A279E" w14:textId="77777777" w:rsidTr="000D2FB9">
        <w:trPr>
          <w:trHeight w:val="204"/>
        </w:trPr>
        <w:tc>
          <w:tcPr>
            <w:tcW w:w="2972" w:type="dxa"/>
            <w:vMerge/>
          </w:tcPr>
          <w:p w14:paraId="752CA80B"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D37B0E5" w14:textId="729B4146"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D50573">
              <w:rPr>
                <w:rFonts w:ascii="Times New Roman" w:eastAsia="Times New Roman" w:hAnsi="Times New Roman" w:cs="Times New Roman"/>
                <w:lang w:eastAsia="ru-RU"/>
              </w:rPr>
              <w:t>Определение марганца в воде методом добавок</w:t>
            </w:r>
          </w:p>
        </w:tc>
      </w:tr>
      <w:tr w:rsidR="00D50573" w:rsidRPr="00D50573" w14:paraId="5525BC03" w14:textId="77777777" w:rsidTr="000D2FB9">
        <w:trPr>
          <w:trHeight w:val="204"/>
        </w:trPr>
        <w:tc>
          <w:tcPr>
            <w:tcW w:w="2972" w:type="dxa"/>
            <w:vMerge/>
          </w:tcPr>
          <w:p w14:paraId="4A51DD51" w14:textId="77777777" w:rsidR="00D50573" w:rsidRPr="00C63897" w:rsidRDefault="00D50573" w:rsidP="000D2FB9">
            <w:pPr>
              <w:rPr>
                <w:rFonts w:ascii="Times New Roman" w:eastAsia="Times New Roman" w:hAnsi="Times New Roman" w:cs="Times New Roman"/>
                <w:b/>
                <w:bCs/>
                <w:lang w:eastAsia="ru-RU"/>
              </w:rPr>
            </w:pPr>
          </w:p>
        </w:tc>
        <w:tc>
          <w:tcPr>
            <w:tcW w:w="6662" w:type="dxa"/>
          </w:tcPr>
          <w:p w14:paraId="41A43F85" w14:textId="63A9F7F1" w:rsidR="00D50573" w:rsidRDefault="00D50573" w:rsidP="00D5057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D50573">
              <w:rPr>
                <w:rFonts w:ascii="Times New Roman" w:eastAsia="Times New Roman" w:hAnsi="Times New Roman" w:cs="Times New Roman"/>
                <w:lang w:eastAsia="ru-RU"/>
              </w:rPr>
              <w:t>Определение марганца в воде методом стандартов</w:t>
            </w:r>
          </w:p>
        </w:tc>
      </w:tr>
      <w:tr w:rsidR="00D50573" w:rsidRPr="004D41E5" w14:paraId="757FBC3F" w14:textId="77777777" w:rsidTr="000D2FB9">
        <w:trPr>
          <w:trHeight w:val="361"/>
        </w:trPr>
        <w:tc>
          <w:tcPr>
            <w:tcW w:w="2972" w:type="dxa"/>
            <w:vMerge/>
          </w:tcPr>
          <w:p w14:paraId="4F4A4578" w14:textId="77777777" w:rsidR="00D50573" w:rsidRPr="00C63897" w:rsidRDefault="00D50573" w:rsidP="000D2FB9">
            <w:pPr>
              <w:rPr>
                <w:rFonts w:ascii="Times New Roman" w:eastAsia="Times New Roman" w:hAnsi="Times New Roman" w:cs="Times New Roman"/>
                <w:b/>
                <w:bCs/>
                <w:lang w:eastAsia="ru-RU"/>
              </w:rPr>
            </w:pPr>
          </w:p>
        </w:tc>
        <w:tc>
          <w:tcPr>
            <w:tcW w:w="6662" w:type="dxa"/>
            <w:vAlign w:val="bottom"/>
          </w:tcPr>
          <w:p w14:paraId="6F57F784"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BF6483" w14:textId="77777777" w:rsidR="00D50573" w:rsidRPr="004D41E5" w:rsidRDefault="00D50573"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4F19C495" w14:textId="77777777" w:rsidTr="000D2FB9">
        <w:trPr>
          <w:trHeight w:val="361"/>
        </w:trPr>
        <w:tc>
          <w:tcPr>
            <w:tcW w:w="2972" w:type="dxa"/>
            <w:vMerge w:val="restart"/>
          </w:tcPr>
          <w:p w14:paraId="4065A1BE" w14:textId="0239BE9B" w:rsidR="00D50573" w:rsidRPr="00C63897" w:rsidRDefault="00D50573" w:rsidP="000D2FB9">
            <w:pPr>
              <w:rPr>
                <w:rFonts w:ascii="Times New Roman" w:eastAsia="Times New Roman" w:hAnsi="Times New Roman" w:cs="Times New Roman"/>
                <w:b/>
                <w:bCs/>
                <w:lang w:eastAsia="ru-RU"/>
              </w:rPr>
            </w:pPr>
            <w:bookmarkStart w:id="39" w:name="_Hlk163050270"/>
            <w:r w:rsidRPr="00D50573">
              <w:rPr>
                <w:rFonts w:ascii="Times New Roman" w:eastAsia="Times New Roman" w:hAnsi="Times New Roman" w:cs="Times New Roman"/>
                <w:b/>
                <w:bCs/>
                <w:lang w:eastAsia="ru-RU"/>
              </w:rPr>
              <w:t>Тема 2.2 Рефрактометрические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15FABC62"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627F312F" w14:textId="77777777" w:rsidTr="000D2FB9">
        <w:trPr>
          <w:trHeight w:val="361"/>
        </w:trPr>
        <w:tc>
          <w:tcPr>
            <w:tcW w:w="2972" w:type="dxa"/>
            <w:vMerge/>
          </w:tcPr>
          <w:p w14:paraId="2A975ED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D7E33" w14:textId="5461FF55"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Показатель преломления и полное внутреннее отражение. Закон преломления. Аддитивность молярных рефракций.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Метрологические характеристики метода. Оформление результатов рефрактометрических определений. Расчет температурной поправки.</w:t>
            </w:r>
          </w:p>
        </w:tc>
      </w:tr>
      <w:tr w:rsidR="00D50573" w:rsidRPr="00C63897" w14:paraId="253CCD88" w14:textId="77777777" w:rsidTr="000D2FB9">
        <w:trPr>
          <w:trHeight w:val="361"/>
        </w:trPr>
        <w:tc>
          <w:tcPr>
            <w:tcW w:w="2972" w:type="dxa"/>
            <w:vMerge/>
          </w:tcPr>
          <w:p w14:paraId="448EBCE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2BCAB"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09E2EDE3" w14:textId="77777777" w:rsidTr="000D2FB9">
        <w:trPr>
          <w:trHeight w:val="137"/>
        </w:trPr>
        <w:tc>
          <w:tcPr>
            <w:tcW w:w="2972" w:type="dxa"/>
            <w:vMerge/>
          </w:tcPr>
          <w:p w14:paraId="28A592F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045FFA" w14:textId="732FFD4F"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D50573">
              <w:rPr>
                <w:rFonts w:ascii="Times New Roman" w:eastAsia="Times New Roman" w:hAnsi="Times New Roman" w:cs="Times New Roman"/>
                <w:lang w:eastAsia="ru-RU"/>
              </w:rPr>
              <w:t>Определение растворимых сухих веществ в соке рефрактометрическим методом</w:t>
            </w:r>
          </w:p>
        </w:tc>
      </w:tr>
      <w:tr w:rsidR="00D50573" w:rsidRPr="009442C5" w14:paraId="0DDE76C3" w14:textId="77777777" w:rsidTr="000D2FB9">
        <w:trPr>
          <w:trHeight w:val="298"/>
        </w:trPr>
        <w:tc>
          <w:tcPr>
            <w:tcW w:w="2972" w:type="dxa"/>
            <w:vMerge/>
          </w:tcPr>
          <w:p w14:paraId="61CCDEE0"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F272C" w14:textId="27E1B8B5"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D50573">
              <w:rPr>
                <w:rFonts w:ascii="Times New Roman" w:eastAsia="Times New Roman" w:hAnsi="Times New Roman" w:cs="Times New Roman"/>
                <w:lang w:eastAsia="ru-RU"/>
              </w:rPr>
              <w:t>Определение фактора показателя преломления раствора хлорида натрия</w:t>
            </w:r>
          </w:p>
        </w:tc>
      </w:tr>
      <w:tr w:rsidR="00D50573" w:rsidRPr="009442C5" w14:paraId="2084FCB8" w14:textId="77777777" w:rsidTr="000D2FB9">
        <w:trPr>
          <w:trHeight w:val="298"/>
        </w:trPr>
        <w:tc>
          <w:tcPr>
            <w:tcW w:w="2972" w:type="dxa"/>
            <w:vMerge/>
          </w:tcPr>
          <w:p w14:paraId="2A7EDE06"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85515" w14:textId="16C12A61"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D50573">
              <w:rPr>
                <w:rFonts w:ascii="Times New Roman" w:eastAsia="Times New Roman" w:hAnsi="Times New Roman" w:cs="Times New Roman"/>
                <w:lang w:eastAsia="ru-RU"/>
              </w:rPr>
              <w:t xml:space="preserve">Анализ раствора бромида калия методом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w:t>
            </w:r>
          </w:p>
        </w:tc>
      </w:tr>
      <w:tr w:rsidR="00D50573" w:rsidRPr="00C63897" w14:paraId="70FD02C6" w14:textId="77777777" w:rsidTr="000D2FB9">
        <w:trPr>
          <w:trHeight w:val="361"/>
        </w:trPr>
        <w:tc>
          <w:tcPr>
            <w:tcW w:w="2972" w:type="dxa"/>
            <w:vMerge/>
          </w:tcPr>
          <w:p w14:paraId="28DFDC8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B53E0"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6D7A63"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9"/>
      <w:tr w:rsidR="00D50573" w:rsidRPr="00C63897" w14:paraId="4C6BA288" w14:textId="77777777" w:rsidTr="000D2FB9">
        <w:trPr>
          <w:trHeight w:val="361"/>
        </w:trPr>
        <w:tc>
          <w:tcPr>
            <w:tcW w:w="2972" w:type="dxa"/>
            <w:vMerge w:val="restart"/>
          </w:tcPr>
          <w:p w14:paraId="027E225B" w14:textId="57D4050F"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2.3 Потенциометрические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BF8A200"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0B915466" w14:textId="77777777" w:rsidTr="000D2FB9">
        <w:trPr>
          <w:trHeight w:val="361"/>
        </w:trPr>
        <w:tc>
          <w:tcPr>
            <w:tcW w:w="2972" w:type="dxa"/>
            <w:vMerge/>
          </w:tcPr>
          <w:p w14:paraId="584725A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23A64" w14:textId="77777777" w:rsidR="00D50573" w:rsidRPr="00D50573"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Электродный потенциал. Уравнение Индикаторные электроды. Электроды сравнения. Приборы и техника измерений. Подготовка приборов и электродов к работе. Прямая потенциометрия. Измерение рН. Стеклянный электрод. Ионоселективные электроды.</w:t>
            </w:r>
          </w:p>
          <w:p w14:paraId="3C7C673D" w14:textId="0A96E6F9" w:rsidR="00D50573" w:rsidRPr="00C63897" w:rsidRDefault="00D50573" w:rsidP="00D50573">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lastRenderedPageBreak/>
              <w:t xml:space="preserve">Метод </w:t>
            </w:r>
            <w:proofErr w:type="spellStart"/>
            <w:r w:rsidRPr="00D50573">
              <w:rPr>
                <w:rFonts w:ascii="Times New Roman" w:eastAsia="Times New Roman" w:hAnsi="Times New Roman" w:cs="Times New Roman"/>
                <w:lang w:eastAsia="ru-RU"/>
              </w:rPr>
              <w:t>градуировочного</w:t>
            </w:r>
            <w:proofErr w:type="spellEnd"/>
            <w:r w:rsidRPr="00D50573">
              <w:rPr>
                <w:rFonts w:ascii="Times New Roman" w:eastAsia="Times New Roman" w:hAnsi="Times New Roman" w:cs="Times New Roman"/>
                <w:lang w:eastAsia="ru-RU"/>
              </w:rPr>
              <w:t xml:space="preserve"> графика. Потенциометрическое титрование. Кривые потенциометрического титрования. Практическое применение метода. Метрологические характеристики метода. Оформление результатов потенциометрических определений.</w:t>
            </w:r>
          </w:p>
        </w:tc>
      </w:tr>
      <w:tr w:rsidR="00D50573" w:rsidRPr="00C63897" w14:paraId="2A1220D7" w14:textId="77777777" w:rsidTr="000D2FB9">
        <w:trPr>
          <w:trHeight w:val="361"/>
        </w:trPr>
        <w:tc>
          <w:tcPr>
            <w:tcW w:w="2972" w:type="dxa"/>
            <w:vMerge/>
          </w:tcPr>
          <w:p w14:paraId="615F7A3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13DF1"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480BDEC5" w14:textId="77777777" w:rsidTr="000D2FB9">
        <w:trPr>
          <w:trHeight w:val="137"/>
        </w:trPr>
        <w:tc>
          <w:tcPr>
            <w:tcW w:w="2972" w:type="dxa"/>
            <w:vMerge/>
          </w:tcPr>
          <w:p w14:paraId="1482AD3A"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C4ABB" w14:textId="5FC583D7"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D50573">
              <w:rPr>
                <w:rFonts w:ascii="Times New Roman" w:eastAsia="Times New Roman" w:hAnsi="Times New Roman" w:cs="Times New Roman"/>
                <w:lang w:eastAsia="ru-RU"/>
              </w:rPr>
              <w:t>Градуировка рН-метра и определение рН дистиллированной воды</w:t>
            </w:r>
          </w:p>
        </w:tc>
      </w:tr>
      <w:tr w:rsidR="00D50573" w:rsidRPr="009442C5" w14:paraId="44E6C6B8" w14:textId="77777777" w:rsidTr="000D2FB9">
        <w:trPr>
          <w:trHeight w:val="298"/>
        </w:trPr>
        <w:tc>
          <w:tcPr>
            <w:tcW w:w="2972" w:type="dxa"/>
            <w:vMerge/>
          </w:tcPr>
          <w:p w14:paraId="0A6E08B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0B2C3" w14:textId="4F2FE4FE"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D50573">
              <w:rPr>
                <w:rFonts w:ascii="Times New Roman" w:eastAsia="Times New Roman" w:hAnsi="Times New Roman" w:cs="Times New Roman"/>
                <w:lang w:eastAsia="ru-RU"/>
              </w:rPr>
              <w:t>Определение кислотности сока методом потенциометрического титрования</w:t>
            </w:r>
          </w:p>
        </w:tc>
      </w:tr>
      <w:tr w:rsidR="00D50573" w:rsidRPr="009442C5" w14:paraId="5772D62B" w14:textId="77777777" w:rsidTr="000D2FB9">
        <w:trPr>
          <w:trHeight w:val="298"/>
        </w:trPr>
        <w:tc>
          <w:tcPr>
            <w:tcW w:w="2972" w:type="dxa"/>
            <w:vMerge/>
          </w:tcPr>
          <w:p w14:paraId="64625F8D"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894D7" w14:textId="79A9FD57"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D50573">
              <w:rPr>
                <w:rFonts w:ascii="Times New Roman" w:eastAsia="Times New Roman" w:hAnsi="Times New Roman" w:cs="Times New Roman"/>
                <w:lang w:eastAsia="ru-RU"/>
              </w:rPr>
              <w:t>Анализ фосфорной кислоты методом потенциометрического титрования</w:t>
            </w:r>
          </w:p>
        </w:tc>
      </w:tr>
      <w:tr w:rsidR="00D50573" w:rsidRPr="009442C5" w14:paraId="79AAB18B" w14:textId="77777777" w:rsidTr="000D2FB9">
        <w:trPr>
          <w:trHeight w:val="298"/>
        </w:trPr>
        <w:tc>
          <w:tcPr>
            <w:tcW w:w="2972" w:type="dxa"/>
            <w:vMerge/>
          </w:tcPr>
          <w:p w14:paraId="31199839"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1A098" w14:textId="6F771921"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D50573">
              <w:rPr>
                <w:rFonts w:ascii="Times New Roman" w:eastAsia="Times New Roman" w:hAnsi="Times New Roman" w:cs="Times New Roman"/>
                <w:lang w:eastAsia="ru-RU"/>
              </w:rPr>
              <w:t>Определение кислотности молочных продуктов методом потенциометрического титрования</w:t>
            </w:r>
          </w:p>
        </w:tc>
      </w:tr>
      <w:tr w:rsidR="00D50573" w:rsidRPr="009442C5" w14:paraId="6605EA75" w14:textId="77777777" w:rsidTr="000D2FB9">
        <w:trPr>
          <w:trHeight w:val="298"/>
        </w:trPr>
        <w:tc>
          <w:tcPr>
            <w:tcW w:w="2972" w:type="dxa"/>
            <w:vMerge/>
          </w:tcPr>
          <w:p w14:paraId="4601BEC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13974" w14:textId="5E3AA6C6"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D50573">
              <w:rPr>
                <w:rFonts w:ascii="Times New Roman" w:eastAsia="Times New Roman" w:hAnsi="Times New Roman" w:cs="Times New Roman"/>
                <w:lang w:eastAsia="ru-RU"/>
              </w:rPr>
              <w:t xml:space="preserve">Определение </w:t>
            </w:r>
            <w:proofErr w:type="spellStart"/>
            <w:r w:rsidRPr="00D50573">
              <w:rPr>
                <w:rFonts w:ascii="Times New Roman" w:eastAsia="Times New Roman" w:hAnsi="Times New Roman" w:cs="Times New Roman"/>
                <w:lang w:eastAsia="ru-RU"/>
              </w:rPr>
              <w:t>формольного</w:t>
            </w:r>
            <w:proofErr w:type="spellEnd"/>
            <w:r w:rsidRPr="00D50573">
              <w:rPr>
                <w:rFonts w:ascii="Times New Roman" w:eastAsia="Times New Roman" w:hAnsi="Times New Roman" w:cs="Times New Roman"/>
                <w:lang w:eastAsia="ru-RU"/>
              </w:rPr>
              <w:t xml:space="preserve"> числа в соках методом потенциометрического титрования</w:t>
            </w:r>
          </w:p>
        </w:tc>
      </w:tr>
      <w:tr w:rsidR="00D50573" w:rsidRPr="00C63897" w14:paraId="344BDD73" w14:textId="77777777" w:rsidTr="000D2FB9">
        <w:trPr>
          <w:trHeight w:val="361"/>
        </w:trPr>
        <w:tc>
          <w:tcPr>
            <w:tcW w:w="2972" w:type="dxa"/>
            <w:vMerge/>
          </w:tcPr>
          <w:p w14:paraId="6B8F1632"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36F8D"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B69EF"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60EBB4D6" w14:textId="77777777" w:rsidTr="000D2FB9">
        <w:trPr>
          <w:trHeight w:val="361"/>
        </w:trPr>
        <w:tc>
          <w:tcPr>
            <w:tcW w:w="2972" w:type="dxa"/>
            <w:vMerge w:val="restart"/>
          </w:tcPr>
          <w:p w14:paraId="19C37E2C" w14:textId="152CB0DC"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2.3 Кондуктометрические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7BCC1FC5"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26FC2368" w14:textId="77777777" w:rsidTr="000D2FB9">
        <w:trPr>
          <w:trHeight w:val="361"/>
        </w:trPr>
        <w:tc>
          <w:tcPr>
            <w:tcW w:w="2972" w:type="dxa"/>
            <w:vMerge/>
          </w:tcPr>
          <w:p w14:paraId="4D8561B7"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27982" w14:textId="376479B1"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Понятие кондуктометрии, электропроводности и удельной электропроводности. Кондуктометрическая ячейка. Прямая кондуктометрия. Кондуктометрическое титрование. Кривые кондуктометрического титрование. Анализ смесей веществ кондуктометрическим методом.</w:t>
            </w:r>
          </w:p>
        </w:tc>
      </w:tr>
      <w:tr w:rsidR="00D50573" w:rsidRPr="00C63897" w14:paraId="65294D4E" w14:textId="77777777" w:rsidTr="000D2FB9">
        <w:trPr>
          <w:trHeight w:val="361"/>
        </w:trPr>
        <w:tc>
          <w:tcPr>
            <w:tcW w:w="2972" w:type="dxa"/>
            <w:vMerge/>
          </w:tcPr>
          <w:p w14:paraId="31E7029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AD1A5"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67A5C45B" w14:textId="77777777" w:rsidTr="000D2FB9">
        <w:trPr>
          <w:trHeight w:val="137"/>
        </w:trPr>
        <w:tc>
          <w:tcPr>
            <w:tcW w:w="2972" w:type="dxa"/>
            <w:vMerge/>
          </w:tcPr>
          <w:p w14:paraId="7C87832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C02704" w14:textId="44386B8A" w:rsidR="00D50573" w:rsidRP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D50573">
              <w:rPr>
                <w:rFonts w:ascii="Times New Roman" w:eastAsia="Times New Roman" w:hAnsi="Times New Roman" w:cs="Times New Roman"/>
                <w:lang w:eastAsia="ru-RU"/>
              </w:rPr>
              <w:t>Определение содержания растворимых солей в торфе кондуктометрическим методом</w:t>
            </w:r>
          </w:p>
        </w:tc>
      </w:tr>
      <w:tr w:rsidR="00D50573" w:rsidRPr="009442C5" w14:paraId="359A7BF6" w14:textId="77777777" w:rsidTr="000D2FB9">
        <w:trPr>
          <w:trHeight w:val="298"/>
        </w:trPr>
        <w:tc>
          <w:tcPr>
            <w:tcW w:w="2972" w:type="dxa"/>
            <w:vMerge/>
          </w:tcPr>
          <w:p w14:paraId="5D6AB34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D3516" w14:textId="203227B3"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D50573">
              <w:rPr>
                <w:rFonts w:ascii="Times New Roman" w:eastAsia="Times New Roman" w:hAnsi="Times New Roman" w:cs="Times New Roman"/>
                <w:lang w:eastAsia="ru-RU"/>
              </w:rPr>
              <w:t>Определение зольности сахара кондуктометрическим методом</w:t>
            </w:r>
          </w:p>
        </w:tc>
      </w:tr>
      <w:tr w:rsidR="00D50573" w:rsidRPr="009442C5" w14:paraId="6226FEF1" w14:textId="77777777" w:rsidTr="000D2FB9">
        <w:trPr>
          <w:trHeight w:val="298"/>
        </w:trPr>
        <w:tc>
          <w:tcPr>
            <w:tcW w:w="2972" w:type="dxa"/>
            <w:vMerge/>
          </w:tcPr>
          <w:p w14:paraId="02926696"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63047" w14:textId="477011DE" w:rsidR="00D50573" w:rsidRPr="009442C5"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D50573">
              <w:rPr>
                <w:rFonts w:ascii="Times New Roman" w:eastAsia="Times New Roman" w:hAnsi="Times New Roman" w:cs="Times New Roman"/>
                <w:lang w:eastAsia="ru-RU"/>
              </w:rPr>
              <w:t>Анализ смеси сильной и слабой кислоты методом кондуктометрического титрования</w:t>
            </w:r>
          </w:p>
        </w:tc>
      </w:tr>
      <w:tr w:rsidR="00D50573" w:rsidRPr="009442C5" w14:paraId="7EF63682" w14:textId="77777777" w:rsidTr="000D2FB9">
        <w:trPr>
          <w:trHeight w:val="298"/>
        </w:trPr>
        <w:tc>
          <w:tcPr>
            <w:tcW w:w="2972" w:type="dxa"/>
            <w:vMerge/>
          </w:tcPr>
          <w:p w14:paraId="6B2DE7D4"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3941E" w14:textId="5D0C61BD"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D50573">
              <w:rPr>
                <w:rFonts w:ascii="Times New Roman" w:eastAsia="Times New Roman" w:hAnsi="Times New Roman" w:cs="Times New Roman"/>
                <w:lang w:eastAsia="ru-RU"/>
              </w:rPr>
              <w:t>Определение гидроксида натрия и карбоната натрия при совместном присутствии методом кондуктометрического титрования</w:t>
            </w:r>
          </w:p>
        </w:tc>
      </w:tr>
      <w:tr w:rsidR="00D50573" w:rsidRPr="009442C5" w14:paraId="1484E4BA" w14:textId="77777777" w:rsidTr="000D2FB9">
        <w:trPr>
          <w:trHeight w:val="298"/>
        </w:trPr>
        <w:tc>
          <w:tcPr>
            <w:tcW w:w="2972" w:type="dxa"/>
            <w:vMerge/>
          </w:tcPr>
          <w:p w14:paraId="06DE945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EA035" w14:textId="00A9B441" w:rsidR="00D50573" w:rsidRDefault="00D5057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D50573">
              <w:rPr>
                <w:rFonts w:ascii="Times New Roman" w:eastAsia="Times New Roman" w:hAnsi="Times New Roman" w:cs="Times New Roman"/>
                <w:lang w:eastAsia="ru-RU"/>
              </w:rPr>
              <w:t>Определение содержания хлористого натрия в молочных продуктах</w:t>
            </w:r>
          </w:p>
        </w:tc>
      </w:tr>
      <w:tr w:rsidR="00D50573" w:rsidRPr="00C63897" w14:paraId="109F0272" w14:textId="77777777" w:rsidTr="000D2FB9">
        <w:trPr>
          <w:trHeight w:val="361"/>
        </w:trPr>
        <w:tc>
          <w:tcPr>
            <w:tcW w:w="2972" w:type="dxa"/>
            <w:vMerge/>
          </w:tcPr>
          <w:p w14:paraId="0D0F4AA8"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FC01D"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69CB09"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1A165720" w14:textId="77777777" w:rsidTr="000D2FB9">
        <w:trPr>
          <w:trHeight w:val="361"/>
        </w:trPr>
        <w:tc>
          <w:tcPr>
            <w:tcW w:w="2972" w:type="dxa"/>
            <w:vMerge w:val="restart"/>
          </w:tcPr>
          <w:p w14:paraId="7C613B23" w14:textId="1B1628FE" w:rsidR="00D50573" w:rsidRPr="00C63897" w:rsidRDefault="00D50573" w:rsidP="000D2FB9">
            <w:pPr>
              <w:rPr>
                <w:rFonts w:ascii="Times New Roman" w:eastAsia="Times New Roman" w:hAnsi="Times New Roman" w:cs="Times New Roman"/>
                <w:b/>
                <w:bCs/>
                <w:lang w:eastAsia="ru-RU"/>
              </w:rPr>
            </w:pPr>
            <w:r w:rsidRPr="00D50573">
              <w:rPr>
                <w:rFonts w:ascii="Times New Roman" w:eastAsia="Times New Roman" w:hAnsi="Times New Roman" w:cs="Times New Roman"/>
                <w:b/>
                <w:bCs/>
                <w:lang w:eastAsia="ru-RU"/>
              </w:rPr>
              <w:t>Тема 2.5 Хроматографические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3926A1B4"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0573" w:rsidRPr="00C63897" w14:paraId="5B58B768" w14:textId="77777777" w:rsidTr="000D2FB9">
        <w:trPr>
          <w:trHeight w:val="361"/>
        </w:trPr>
        <w:tc>
          <w:tcPr>
            <w:tcW w:w="2972" w:type="dxa"/>
            <w:vMerge/>
          </w:tcPr>
          <w:p w14:paraId="66192D35"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E82823" w14:textId="57540D8A" w:rsidR="00D50573" w:rsidRPr="00C63897" w:rsidRDefault="00D50573" w:rsidP="000D2FB9">
            <w:pPr>
              <w:rPr>
                <w:rFonts w:ascii="Times New Roman" w:eastAsia="Times New Roman" w:hAnsi="Times New Roman" w:cs="Times New Roman"/>
                <w:lang w:eastAsia="ru-RU"/>
              </w:rPr>
            </w:pPr>
            <w:r w:rsidRPr="00D50573">
              <w:rPr>
                <w:rFonts w:ascii="Times New Roman" w:eastAsia="Times New Roman" w:hAnsi="Times New Roman" w:cs="Times New Roman"/>
                <w:lang w:eastAsia="ru-RU"/>
              </w:rPr>
              <w:t xml:space="preserve">Теоретические основы метода. Адсорбция вещества. Понятие подвижной и неподвижной фазы. Качественный и количественный хроматографический анализ. Классификация методов хроматографии по агрегатному состоянию фаз. </w:t>
            </w:r>
            <w:proofErr w:type="spellStart"/>
            <w:r w:rsidRPr="00D50573">
              <w:rPr>
                <w:rFonts w:ascii="Times New Roman" w:eastAsia="Times New Roman" w:hAnsi="Times New Roman" w:cs="Times New Roman"/>
                <w:lang w:eastAsia="ru-RU"/>
              </w:rPr>
              <w:t>Элюэнтная</w:t>
            </w:r>
            <w:proofErr w:type="spellEnd"/>
            <w:r w:rsidRPr="00D50573">
              <w:rPr>
                <w:rFonts w:ascii="Times New Roman" w:eastAsia="Times New Roman" w:hAnsi="Times New Roman" w:cs="Times New Roman"/>
                <w:lang w:eastAsia="ru-RU"/>
              </w:rPr>
              <w:t xml:space="preserve"> и </w:t>
            </w:r>
            <w:proofErr w:type="spellStart"/>
            <w:r w:rsidRPr="00D50573">
              <w:rPr>
                <w:rFonts w:ascii="Times New Roman" w:eastAsia="Times New Roman" w:hAnsi="Times New Roman" w:cs="Times New Roman"/>
                <w:lang w:eastAsia="ru-RU"/>
              </w:rPr>
              <w:t>вытеснительная</w:t>
            </w:r>
            <w:proofErr w:type="spellEnd"/>
            <w:r w:rsidRPr="00D50573">
              <w:rPr>
                <w:rFonts w:ascii="Times New Roman" w:eastAsia="Times New Roman" w:hAnsi="Times New Roman" w:cs="Times New Roman"/>
                <w:lang w:eastAsia="ru-RU"/>
              </w:rPr>
              <w:t xml:space="preserve"> хроматография. Хроматографический пик и </w:t>
            </w:r>
            <w:proofErr w:type="spellStart"/>
            <w:r w:rsidRPr="00D50573">
              <w:rPr>
                <w:rFonts w:ascii="Times New Roman" w:eastAsia="Times New Roman" w:hAnsi="Times New Roman" w:cs="Times New Roman"/>
                <w:lang w:eastAsia="ru-RU"/>
              </w:rPr>
              <w:t>элюэционные</w:t>
            </w:r>
            <w:proofErr w:type="spellEnd"/>
            <w:r w:rsidRPr="00D50573">
              <w:rPr>
                <w:rFonts w:ascii="Times New Roman" w:eastAsia="Times New Roman" w:hAnsi="Times New Roman" w:cs="Times New Roman"/>
                <w:lang w:eastAsia="ru-RU"/>
              </w:rPr>
              <w:t xml:space="preserve"> характеристики.</w:t>
            </w:r>
            <w:r w:rsidR="00D162E3">
              <w:rPr>
                <w:rFonts w:ascii="Times New Roman" w:eastAsia="Times New Roman" w:hAnsi="Times New Roman" w:cs="Times New Roman"/>
                <w:lang w:eastAsia="ru-RU"/>
              </w:rPr>
              <w:t xml:space="preserve"> </w:t>
            </w:r>
            <w:r w:rsidR="00D162E3" w:rsidRPr="00D162E3">
              <w:rPr>
                <w:rFonts w:ascii="Times New Roman" w:eastAsia="Times New Roman" w:hAnsi="Times New Roman" w:cs="Times New Roman"/>
                <w:lang w:eastAsia="ru-RU"/>
              </w:rPr>
              <w:t>Ионообменная хроматография. Виды катионитов. Подготовка колонки к работе. Основные правила выполнения ионообменной хроматографии.</w:t>
            </w:r>
          </w:p>
        </w:tc>
      </w:tr>
      <w:tr w:rsidR="00D50573" w:rsidRPr="00C63897" w14:paraId="474CDC5E" w14:textId="77777777" w:rsidTr="000D2FB9">
        <w:trPr>
          <w:trHeight w:val="361"/>
        </w:trPr>
        <w:tc>
          <w:tcPr>
            <w:tcW w:w="2972" w:type="dxa"/>
            <w:vMerge/>
          </w:tcPr>
          <w:p w14:paraId="7580F1CF"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99B04" w14:textId="77777777" w:rsidR="00D50573" w:rsidRPr="00C63897"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50573" w:rsidRPr="00D50573" w14:paraId="444C0F85" w14:textId="77777777" w:rsidTr="000D2FB9">
        <w:trPr>
          <w:trHeight w:val="137"/>
        </w:trPr>
        <w:tc>
          <w:tcPr>
            <w:tcW w:w="2972" w:type="dxa"/>
            <w:vMerge/>
          </w:tcPr>
          <w:p w14:paraId="6AAEDBFC"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A4A95" w14:textId="32EC95A6" w:rsidR="00D50573" w:rsidRPr="00D50573" w:rsidRDefault="00D162E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D162E3">
              <w:rPr>
                <w:rFonts w:ascii="Times New Roman" w:eastAsia="Times New Roman" w:hAnsi="Times New Roman" w:cs="Times New Roman"/>
                <w:lang w:eastAsia="ru-RU"/>
              </w:rPr>
              <w:t>Определение ионов меди в растворе методом ионообменной хроматографии</w:t>
            </w:r>
          </w:p>
        </w:tc>
      </w:tr>
      <w:tr w:rsidR="00D50573" w:rsidRPr="009442C5" w14:paraId="4DC16A3A" w14:textId="77777777" w:rsidTr="000D2FB9">
        <w:trPr>
          <w:trHeight w:val="298"/>
        </w:trPr>
        <w:tc>
          <w:tcPr>
            <w:tcW w:w="2972" w:type="dxa"/>
            <w:vMerge/>
          </w:tcPr>
          <w:p w14:paraId="34FC2F8B"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B8B340" w14:textId="53063B12" w:rsidR="00D50573" w:rsidRPr="009442C5" w:rsidRDefault="00D162E3"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D162E3">
              <w:rPr>
                <w:rFonts w:ascii="Times New Roman" w:eastAsia="Times New Roman" w:hAnsi="Times New Roman" w:cs="Times New Roman"/>
                <w:lang w:eastAsia="ru-RU"/>
              </w:rPr>
              <w:t>Определение содержания марганца в кристаллогидрате его со</w:t>
            </w:r>
            <w:r>
              <w:rPr>
                <w:rFonts w:ascii="Times New Roman" w:eastAsia="Times New Roman" w:hAnsi="Times New Roman" w:cs="Times New Roman"/>
                <w:lang w:eastAsia="ru-RU"/>
              </w:rPr>
              <w:t>л</w:t>
            </w:r>
            <w:r w:rsidRPr="00D162E3">
              <w:rPr>
                <w:rFonts w:ascii="Times New Roman" w:eastAsia="Times New Roman" w:hAnsi="Times New Roman" w:cs="Times New Roman"/>
                <w:lang w:eastAsia="ru-RU"/>
              </w:rPr>
              <w:t>и методом ионообменной хроматографии</w:t>
            </w:r>
          </w:p>
        </w:tc>
      </w:tr>
      <w:tr w:rsidR="00D50573" w:rsidRPr="00C63897" w14:paraId="40192695" w14:textId="77777777" w:rsidTr="000D2FB9">
        <w:trPr>
          <w:trHeight w:val="361"/>
        </w:trPr>
        <w:tc>
          <w:tcPr>
            <w:tcW w:w="2972" w:type="dxa"/>
            <w:vMerge/>
          </w:tcPr>
          <w:p w14:paraId="508DCEF3"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4923B4" w14:textId="77777777" w:rsidR="00D50573" w:rsidRDefault="00D50573"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EBB204" w14:textId="77777777" w:rsidR="00D50573" w:rsidRPr="00C63897" w:rsidRDefault="00D50573"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0573" w:rsidRPr="00C63897" w14:paraId="0E94C549" w14:textId="77777777" w:rsidTr="000D2FB9">
        <w:trPr>
          <w:trHeight w:val="361"/>
        </w:trPr>
        <w:tc>
          <w:tcPr>
            <w:tcW w:w="2972" w:type="dxa"/>
          </w:tcPr>
          <w:p w14:paraId="2D947F9E" w14:textId="77777777" w:rsidR="00D50573" w:rsidRPr="00C63897" w:rsidRDefault="00D50573"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0A272" w14:textId="77777777" w:rsidR="00D50573" w:rsidRPr="00C63897" w:rsidRDefault="00D50573" w:rsidP="000D2FB9">
            <w:pPr>
              <w:rPr>
                <w:rFonts w:ascii="Times New Roman" w:eastAsia="Times New Roman" w:hAnsi="Times New Roman" w:cs="Times New Roman"/>
                <w:b/>
                <w:bCs/>
                <w:lang w:eastAsia="ru-RU"/>
              </w:rPr>
            </w:pP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05759D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AD3FE7" w14:textId="6316F9B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воды</w:t>
            </w:r>
            <w:r w:rsidR="00C004D5">
              <w:rPr>
                <w:rFonts w:ascii="Times New Roman" w:eastAsia="Times New Roman" w:hAnsi="Times New Roman" w:cs="Times New Roman"/>
                <w:lang w:eastAsia="ru-RU"/>
              </w:rPr>
              <w:t>.</w:t>
            </w:r>
          </w:p>
          <w:p w14:paraId="4B79233C" w14:textId="027D8B1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газов</w:t>
            </w:r>
            <w:r w:rsidR="00C004D5">
              <w:rPr>
                <w:rFonts w:ascii="Times New Roman" w:eastAsia="Times New Roman" w:hAnsi="Times New Roman" w:cs="Times New Roman"/>
                <w:lang w:eastAsia="ru-RU"/>
              </w:rPr>
              <w:t>.</w:t>
            </w:r>
          </w:p>
          <w:p w14:paraId="014995FC" w14:textId="367E778F"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металлов и сплавов</w:t>
            </w:r>
            <w:r w:rsidR="00C004D5">
              <w:rPr>
                <w:rFonts w:ascii="Times New Roman" w:eastAsia="Times New Roman" w:hAnsi="Times New Roman" w:cs="Times New Roman"/>
                <w:lang w:eastAsia="ru-RU"/>
              </w:rPr>
              <w:t>.</w:t>
            </w:r>
          </w:p>
          <w:p w14:paraId="7F0B9F36" w14:textId="2CBD8C75"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пищевых продуктов</w:t>
            </w:r>
            <w:r w:rsidR="00C004D5">
              <w:rPr>
                <w:rFonts w:ascii="Times New Roman" w:eastAsia="Times New Roman" w:hAnsi="Times New Roman" w:cs="Times New Roman"/>
                <w:lang w:eastAsia="ru-RU"/>
              </w:rPr>
              <w:t>.</w:t>
            </w:r>
          </w:p>
          <w:p w14:paraId="7BE7E36F" w14:textId="7860BB5E"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лекарственных препаратов</w:t>
            </w:r>
            <w:r w:rsidR="00C004D5">
              <w:rPr>
                <w:rFonts w:ascii="Times New Roman" w:eastAsia="Times New Roman" w:hAnsi="Times New Roman" w:cs="Times New Roman"/>
                <w:lang w:eastAsia="ru-RU"/>
              </w:rPr>
              <w:t>.</w:t>
            </w:r>
          </w:p>
          <w:p w14:paraId="0A0D18A2" w14:textId="6BFDA20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твердого топлива</w:t>
            </w:r>
            <w:r w:rsidR="00C004D5">
              <w:rPr>
                <w:rFonts w:ascii="Times New Roman" w:eastAsia="Times New Roman" w:hAnsi="Times New Roman" w:cs="Times New Roman"/>
                <w:lang w:eastAsia="ru-RU"/>
              </w:rPr>
              <w:t>.</w:t>
            </w:r>
          </w:p>
          <w:p w14:paraId="4EA19631" w14:textId="69DECC57" w:rsidR="00D162E3" w:rsidRPr="00C63897"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нефти и нефтепродуктов</w:t>
            </w:r>
            <w:r w:rsidR="00C004D5">
              <w:rPr>
                <w:rFonts w:ascii="Times New Roman" w:eastAsia="Times New Roman" w:hAnsi="Times New Roman" w:cs="Times New Roman"/>
                <w:lang w:eastAsia="ru-RU"/>
              </w:rPr>
              <w:t>.</w:t>
            </w: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0A44CE8"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229B3F0" w14:textId="209B523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Исследование химического состава вещества</w:t>
            </w:r>
            <w:r w:rsidR="00C004D5">
              <w:rPr>
                <w:rFonts w:ascii="Times New Roman" w:eastAsia="Times New Roman" w:hAnsi="Times New Roman" w:cs="Times New Roman"/>
                <w:lang w:eastAsia="ru-RU"/>
              </w:rPr>
              <w:t>.</w:t>
            </w:r>
          </w:p>
          <w:p w14:paraId="54E8D70D" w14:textId="0A15A06D"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Анализ газа и контроль воздуха производственных помещений, анализ твердого топлива, нефтепродуктов</w:t>
            </w:r>
            <w:r w:rsidR="00C004D5">
              <w:rPr>
                <w:rFonts w:ascii="Times New Roman" w:eastAsia="Times New Roman" w:hAnsi="Times New Roman" w:cs="Times New Roman"/>
                <w:lang w:eastAsia="ru-RU"/>
              </w:rPr>
              <w:t>.</w:t>
            </w:r>
          </w:p>
          <w:p w14:paraId="038EF7E6" w14:textId="05EA2820"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Контроль качества производственных и сточных вод</w:t>
            </w:r>
            <w:r w:rsidR="00C004D5">
              <w:rPr>
                <w:rFonts w:ascii="Times New Roman" w:eastAsia="Times New Roman" w:hAnsi="Times New Roman" w:cs="Times New Roman"/>
                <w:lang w:eastAsia="ru-RU"/>
              </w:rPr>
              <w:t>.</w:t>
            </w:r>
          </w:p>
          <w:p w14:paraId="1EC8F4CB" w14:textId="639C19A7"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Определение вязкости, растворимости, удельного веса материалов и веществ пикнометром</w:t>
            </w:r>
            <w:r w:rsidR="00C004D5">
              <w:rPr>
                <w:rFonts w:ascii="Times New Roman" w:eastAsia="Times New Roman" w:hAnsi="Times New Roman" w:cs="Times New Roman"/>
                <w:lang w:eastAsia="ru-RU"/>
              </w:rPr>
              <w:t>.</w:t>
            </w:r>
          </w:p>
          <w:p w14:paraId="1E63D91A" w14:textId="1EC8125B"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Проведение качественного и количественного анализа неорганических и органических веществ физико-химическими методами.</w:t>
            </w:r>
          </w:p>
          <w:p w14:paraId="778C8D9D" w14:textId="7C74DD02"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 xml:space="preserve">Проведение статистической оценки получаемых результатов и оценка основных метрологических характеристик. </w:t>
            </w:r>
          </w:p>
          <w:p w14:paraId="6621B1B3" w14:textId="3540C135"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Приборы, материалы, посуда, их подготовка к работе</w:t>
            </w:r>
            <w:r w:rsidR="00C004D5">
              <w:rPr>
                <w:rFonts w:ascii="Times New Roman" w:eastAsia="Times New Roman" w:hAnsi="Times New Roman" w:cs="Times New Roman"/>
                <w:lang w:eastAsia="ru-RU"/>
              </w:rPr>
              <w:t>.</w:t>
            </w:r>
          </w:p>
          <w:p w14:paraId="35AB0EFF" w14:textId="75CBCC9D"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Выполнение химических и физико-химических исследований по профилю предприятия.</w:t>
            </w:r>
          </w:p>
          <w:p w14:paraId="7E6B26D9" w14:textId="26759D18"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Наблюдение за работой лабораторных установок и фиксация ее показаний.</w:t>
            </w:r>
          </w:p>
          <w:p w14:paraId="6FBE4758" w14:textId="09187784" w:rsidR="00D162E3" w:rsidRPr="00D162E3"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Оформление и расчет результатов анализа.</w:t>
            </w:r>
          </w:p>
          <w:p w14:paraId="63D1DB39" w14:textId="0AADB59C" w:rsidR="00D162E3" w:rsidRPr="00C63897" w:rsidRDefault="00D162E3" w:rsidP="00D162E3">
            <w:pPr>
              <w:suppressAutoHyphens/>
              <w:jc w:val="both"/>
              <w:rPr>
                <w:rFonts w:ascii="Times New Roman" w:eastAsia="Times New Roman" w:hAnsi="Times New Roman" w:cs="Times New Roman"/>
                <w:lang w:eastAsia="ru-RU"/>
              </w:rPr>
            </w:pPr>
            <w:r w:rsidRPr="00D162E3">
              <w:rPr>
                <w:rFonts w:ascii="Times New Roman" w:eastAsia="Times New Roman" w:hAnsi="Times New Roman" w:cs="Times New Roman"/>
                <w:lang w:eastAsia="ru-RU"/>
              </w:rPr>
              <w:t>Обработка результатов химического анализа с использованием современных средств вычислительной техники.</w:t>
            </w:r>
          </w:p>
        </w:tc>
      </w:tr>
      <w:tr w:rsidR="00437D40" w:rsidRPr="00C63897" w14:paraId="6AF4D9A3" w14:textId="77777777" w:rsidTr="005B3F28">
        <w:tc>
          <w:tcPr>
            <w:tcW w:w="9634" w:type="dxa"/>
            <w:gridSpan w:val="2"/>
          </w:tcPr>
          <w:p w14:paraId="52A04E9E" w14:textId="78F48314"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309FB6FE" w:rsidR="00437D40" w:rsidRPr="00C63897" w:rsidRDefault="005D48D7" w:rsidP="005B3F28">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342C72">
              <w:rPr>
                <w:rFonts w:ascii="Times New Roman" w:eastAsia="Times New Roman" w:hAnsi="Times New Roman" w:cs="Times New Roman"/>
                <w:b/>
                <w:bCs/>
                <w:lang w:eastAsia="ru-RU"/>
              </w:rPr>
              <w:t>288</w:t>
            </w:r>
            <w:r w:rsidRPr="005D48D7">
              <w:rPr>
                <w:rFonts w:ascii="Times New Roman" w:eastAsia="Times New Roman" w:hAnsi="Times New Roman" w:cs="Times New Roman"/>
                <w:b/>
                <w:bCs/>
                <w:lang w:eastAsia="ru-RU"/>
              </w:rPr>
              <w:t>)</w:t>
            </w:r>
          </w:p>
        </w:tc>
      </w:tr>
    </w:tbl>
    <w:p w14:paraId="50CAEBCD" w14:textId="77777777" w:rsidR="00437D40" w:rsidRDefault="00437D40" w:rsidP="00437D40">
      <w:pPr>
        <w:pStyle w:val="114"/>
        <w:jc w:val="both"/>
        <w:rPr>
          <w:rFonts w:ascii="Times New Roman" w:hAnsi="Times New Roman"/>
        </w:rPr>
      </w:pPr>
    </w:p>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180347">
        <w:rPr>
          <w:rFonts w:ascii="Times New Roman" w:hAnsi="Times New Roman"/>
        </w:rPr>
        <w:t>3.1. Материально-техническое обеспечение</w:t>
      </w:r>
    </w:p>
    <w:p w14:paraId="3341FA72" w14:textId="6AD350BF" w:rsidR="00180347" w:rsidRDefault="00180347" w:rsidP="00180347">
      <w:pPr>
        <w:pStyle w:val="afc"/>
        <w:spacing w:after="0" w:line="288" w:lineRule="atLeast"/>
        <w:ind w:firstLine="540"/>
        <w:jc w:val="both"/>
        <w:rPr>
          <w:bCs/>
          <w:i/>
        </w:rPr>
      </w:pPr>
      <w:r w:rsidRPr="00742A57">
        <w:rPr>
          <w:bCs/>
        </w:rPr>
        <w:t>Лаборатори</w:t>
      </w:r>
      <w:r>
        <w:rPr>
          <w:bCs/>
        </w:rPr>
        <w:t>и</w:t>
      </w:r>
      <w:r w:rsidRPr="00742A57">
        <w:rPr>
          <w:bCs/>
        </w:rPr>
        <w:t xml:space="preserve"> </w:t>
      </w:r>
      <w:r w:rsidR="00D9249C">
        <w:rPr>
          <w:bCs/>
        </w:rPr>
        <w:t>«А</w:t>
      </w:r>
      <w:r w:rsidRPr="00742A57">
        <w:rPr>
          <w:bCs/>
        </w:rPr>
        <w:t>налитической химии</w:t>
      </w:r>
      <w:r w:rsidR="00D9249C">
        <w:rPr>
          <w:bCs/>
        </w:rPr>
        <w:t>»</w:t>
      </w:r>
      <w:r w:rsidRPr="00742A57">
        <w:rPr>
          <w:bCs/>
        </w:rPr>
        <w:t xml:space="preserve">, </w:t>
      </w:r>
      <w:r w:rsidR="00D9249C">
        <w:rPr>
          <w:bCs/>
        </w:rPr>
        <w:t>«Ф</w:t>
      </w:r>
      <w:r w:rsidRPr="00742A57">
        <w:rPr>
          <w:bCs/>
        </w:rPr>
        <w:t>изико-химических методов анализа и технических средств измерения</w:t>
      </w:r>
      <w:r w:rsidR="00D9249C">
        <w:rPr>
          <w:bCs/>
        </w:rPr>
        <w:t>»</w:t>
      </w:r>
      <w:r>
        <w:t xml:space="preserve">, </w:t>
      </w:r>
      <w:r w:rsidRPr="00FA680C">
        <w:rPr>
          <w:bCs/>
        </w:rPr>
        <w:t>оснащенн</w:t>
      </w:r>
      <w:r>
        <w:rPr>
          <w:bCs/>
        </w:rPr>
        <w:t>ые</w:t>
      </w:r>
      <w:r w:rsidRPr="00FA680C">
        <w:rPr>
          <w:bCs/>
        </w:rPr>
        <w:t xml:space="preserve"> в соответствии с </w:t>
      </w:r>
      <w:r w:rsidRPr="00FA680C">
        <w:rPr>
          <w:bCs/>
          <w:iCs/>
        </w:rPr>
        <w:t>приложением 3</w:t>
      </w:r>
      <w:r>
        <w:rPr>
          <w:bCs/>
          <w:iCs/>
        </w:rPr>
        <w:t xml:space="preserve"> ПОП-П</w:t>
      </w:r>
      <w:r w:rsidRPr="00FA680C">
        <w:rPr>
          <w:bCs/>
          <w:i/>
        </w:rPr>
        <w:t>.</w:t>
      </w:r>
    </w:p>
    <w:p w14:paraId="0CA93E16" w14:textId="1887E0CE" w:rsidR="00437D40" w:rsidRDefault="00180347" w:rsidP="00180347">
      <w:pPr>
        <w:pStyle w:val="afc"/>
        <w:spacing w:after="0" w:line="288" w:lineRule="atLeast"/>
        <w:ind w:firstLine="540"/>
        <w:jc w:val="both"/>
        <w:rPr>
          <w:bCs/>
          <w:i/>
          <w:iCs/>
        </w:rPr>
      </w:pPr>
      <w:r>
        <w:rPr>
          <w:bCs/>
        </w:rPr>
        <w:t>Б</w:t>
      </w:r>
      <w:r w:rsidRPr="00742A57">
        <w:rPr>
          <w:bCs/>
        </w:rPr>
        <w:t>азы практики</w:t>
      </w:r>
      <w:r>
        <w:rPr>
          <w:bCs/>
        </w:rPr>
        <w:t xml:space="preserve">, </w:t>
      </w:r>
      <w:r w:rsidRPr="00742A57">
        <w:rPr>
          <w:bCs/>
        </w:rPr>
        <w:t xml:space="preserve">оснащенные в соответствии с </w:t>
      </w:r>
      <w:r w:rsidRPr="00742A57">
        <w:rPr>
          <w:bCs/>
          <w:iCs/>
        </w:rPr>
        <w:t>приложением 3 ПОП-П</w:t>
      </w:r>
      <w:r w:rsidRPr="00742A57">
        <w:rPr>
          <w:bCs/>
          <w:i/>
          <w:iCs/>
        </w:rPr>
        <w:t>.</w:t>
      </w:r>
    </w:p>
    <w:p w14:paraId="2FC7F7B5" w14:textId="77777777" w:rsidR="00180347" w:rsidRPr="00180347" w:rsidRDefault="00180347" w:rsidP="00180347">
      <w:pPr>
        <w:pStyle w:val="afc"/>
        <w:spacing w:after="0" w:line="288" w:lineRule="atLeast"/>
        <w:ind w:firstLine="540"/>
        <w:jc w:val="both"/>
      </w:pPr>
    </w:p>
    <w:p w14:paraId="53BF85B1"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0B0CB93D" w14:textId="77777777" w:rsidR="00A21524" w:rsidRDefault="00A21524" w:rsidP="00437D40">
      <w:pPr>
        <w:pStyle w:val="a4"/>
        <w:spacing w:line="276" w:lineRule="auto"/>
        <w:ind w:left="0" w:firstLine="709"/>
        <w:rPr>
          <w:rFonts w:ascii="Times New Roman" w:hAnsi="Times New Roman" w:cs="Times New Roman"/>
          <w:b/>
          <w:sz w:val="24"/>
          <w:szCs w:val="24"/>
        </w:rPr>
      </w:pPr>
    </w:p>
    <w:p w14:paraId="49513239" w14:textId="77777777" w:rsidR="00A21524" w:rsidRDefault="00A21524" w:rsidP="00437D40">
      <w:pPr>
        <w:pStyle w:val="a4"/>
        <w:spacing w:line="276" w:lineRule="auto"/>
        <w:ind w:left="0" w:firstLine="709"/>
        <w:rPr>
          <w:rFonts w:ascii="Times New Roman" w:hAnsi="Times New Roman" w:cs="Times New Roman"/>
          <w:b/>
          <w:sz w:val="24"/>
          <w:szCs w:val="24"/>
        </w:rPr>
      </w:pPr>
    </w:p>
    <w:p w14:paraId="44FD878D" w14:textId="022B11A9" w:rsidR="00437D40" w:rsidRPr="00E11160" w:rsidRDefault="00437D40" w:rsidP="00437D40">
      <w:pPr>
        <w:pStyle w:val="a4"/>
        <w:spacing w:line="276" w:lineRule="auto"/>
        <w:ind w:left="0" w:firstLine="709"/>
        <w:rPr>
          <w:rFonts w:ascii="Times New Roman" w:hAnsi="Times New Roman" w:cs="Times New Roman"/>
          <w:b/>
          <w:sz w:val="24"/>
          <w:szCs w:val="24"/>
        </w:rPr>
      </w:pPr>
      <w:r w:rsidRPr="00180347">
        <w:rPr>
          <w:rFonts w:ascii="Times New Roman" w:hAnsi="Times New Roman" w:cs="Times New Roman"/>
          <w:b/>
          <w:sz w:val="24"/>
          <w:szCs w:val="24"/>
        </w:rPr>
        <w:lastRenderedPageBreak/>
        <w:t>3.2.1. Основные печатные и/или электронные издания</w:t>
      </w:r>
    </w:p>
    <w:p w14:paraId="3597AC97" w14:textId="7777777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Аналитическая химия: учебное пособие для среднего профессионального образования / А. И. </w:t>
      </w:r>
      <w:proofErr w:type="spellStart"/>
      <w:r w:rsidRPr="00180347">
        <w:rPr>
          <w:rFonts w:ascii="Times New Roman" w:hAnsi="Times New Roman" w:cs="Times New Roman"/>
          <w:bCs/>
          <w:iCs/>
          <w:sz w:val="24"/>
          <w:szCs w:val="24"/>
        </w:rPr>
        <w:t>Апарнев</w:t>
      </w:r>
      <w:proofErr w:type="spellEnd"/>
      <w:r w:rsidRPr="00180347">
        <w:rPr>
          <w:rFonts w:ascii="Times New Roman" w:hAnsi="Times New Roman" w:cs="Times New Roman"/>
          <w:bCs/>
          <w:iCs/>
          <w:sz w:val="24"/>
          <w:szCs w:val="24"/>
        </w:rPr>
        <w:t>, Г. К. </w:t>
      </w:r>
      <w:proofErr w:type="spellStart"/>
      <w:r w:rsidRPr="00180347">
        <w:rPr>
          <w:rFonts w:ascii="Times New Roman" w:hAnsi="Times New Roman" w:cs="Times New Roman"/>
          <w:bCs/>
          <w:iCs/>
          <w:sz w:val="24"/>
          <w:szCs w:val="24"/>
        </w:rPr>
        <w:t>Лупенко</w:t>
      </w:r>
      <w:proofErr w:type="spellEnd"/>
      <w:r w:rsidRPr="00180347">
        <w:rPr>
          <w:rFonts w:ascii="Times New Roman" w:hAnsi="Times New Roman" w:cs="Times New Roman"/>
          <w:bCs/>
          <w:iCs/>
          <w:sz w:val="24"/>
          <w:szCs w:val="24"/>
        </w:rPr>
        <w:t xml:space="preserve">, Т. П. Александрова, А. А. Казакова.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2023. — 107 с. — (Профессиональное образование). — ISBN 978-5-534-07838-1.</w:t>
      </w:r>
    </w:p>
    <w:p w14:paraId="16C4F8B8" w14:textId="418CEEA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 xml:space="preserve">Аналитическая химия: учебное пособие для среднего профессионального образования / А. И. </w:t>
      </w:r>
      <w:proofErr w:type="spellStart"/>
      <w:r w:rsidRPr="00180347">
        <w:rPr>
          <w:rFonts w:ascii="Times New Roman" w:hAnsi="Times New Roman" w:cs="Times New Roman"/>
          <w:bCs/>
          <w:iCs/>
          <w:sz w:val="24"/>
          <w:szCs w:val="24"/>
        </w:rPr>
        <w:t>Апарнев</w:t>
      </w:r>
      <w:proofErr w:type="spellEnd"/>
      <w:r w:rsidRPr="00180347">
        <w:rPr>
          <w:rFonts w:ascii="Times New Roman" w:hAnsi="Times New Roman" w:cs="Times New Roman"/>
          <w:bCs/>
          <w:iCs/>
          <w:sz w:val="24"/>
          <w:szCs w:val="24"/>
        </w:rPr>
        <w:t xml:space="preserve">, Г. К. </w:t>
      </w:r>
      <w:proofErr w:type="spellStart"/>
      <w:r w:rsidRPr="00180347">
        <w:rPr>
          <w:rFonts w:ascii="Times New Roman" w:hAnsi="Times New Roman" w:cs="Times New Roman"/>
          <w:bCs/>
          <w:iCs/>
          <w:sz w:val="24"/>
          <w:szCs w:val="24"/>
        </w:rPr>
        <w:t>Лупенко</w:t>
      </w:r>
      <w:proofErr w:type="spellEnd"/>
      <w:r w:rsidRPr="00180347">
        <w:rPr>
          <w:rFonts w:ascii="Times New Roman" w:hAnsi="Times New Roman" w:cs="Times New Roman"/>
          <w:bCs/>
          <w:iCs/>
          <w:sz w:val="24"/>
          <w:szCs w:val="24"/>
        </w:rPr>
        <w:t xml:space="preserve">, Т. П. Александрова, А. А. Казакова.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2023. — 107 с. — (Профессиональное образование). — ISBN 978-5-534-07838-1.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https://urait.ru/bcode/514564</w:t>
      </w:r>
    </w:p>
    <w:p w14:paraId="1D8678D9" w14:textId="59D6F7A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 xml:space="preserve">Никитина, Н. Г.  Аналитическая химия и физико-химические методы анализа: учебник и практикум для вузов / Н. Г. Никитина, А. Г. Борисов, Т. И. </w:t>
      </w:r>
      <w:proofErr w:type="spellStart"/>
      <w:r w:rsidRPr="00180347">
        <w:rPr>
          <w:rFonts w:ascii="Times New Roman" w:hAnsi="Times New Roman" w:cs="Times New Roman"/>
          <w:bCs/>
          <w:iCs/>
          <w:sz w:val="24"/>
          <w:szCs w:val="24"/>
        </w:rPr>
        <w:t>Хаханина</w:t>
      </w:r>
      <w:proofErr w:type="spellEnd"/>
      <w:r>
        <w:rPr>
          <w:rFonts w:ascii="Times New Roman" w:hAnsi="Times New Roman" w:cs="Times New Roman"/>
          <w:bCs/>
          <w:iCs/>
          <w:sz w:val="24"/>
          <w:szCs w:val="24"/>
        </w:rPr>
        <w:t>:</w:t>
      </w:r>
      <w:r w:rsidRPr="00180347">
        <w:rPr>
          <w:rFonts w:ascii="Times New Roman" w:hAnsi="Times New Roman" w:cs="Times New Roman"/>
          <w:bCs/>
          <w:iCs/>
          <w:sz w:val="24"/>
          <w:szCs w:val="24"/>
        </w:rPr>
        <w:t xml:space="preserve"> под редакцией Н. Г. Никитиной. — 5-е изд., </w:t>
      </w:r>
      <w:proofErr w:type="spellStart"/>
      <w:r w:rsidRPr="00180347">
        <w:rPr>
          <w:rFonts w:ascii="Times New Roman" w:hAnsi="Times New Roman" w:cs="Times New Roman"/>
          <w:bCs/>
          <w:iCs/>
          <w:sz w:val="24"/>
          <w:szCs w:val="24"/>
        </w:rPr>
        <w:t>испр</w:t>
      </w:r>
      <w:proofErr w:type="spellEnd"/>
      <w:r w:rsidRPr="00180347">
        <w:rPr>
          <w:rFonts w:ascii="Times New Roman" w:hAnsi="Times New Roman" w:cs="Times New Roman"/>
          <w:bCs/>
          <w:iCs/>
          <w:sz w:val="24"/>
          <w:szCs w:val="24"/>
        </w:rPr>
        <w:t xml:space="preserve">.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2024. — 451 с. — (Высшее образование). — ISBN 978-5-534-18193-7.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https://urait.ru/bcode/534513</w:t>
      </w:r>
    </w:p>
    <w:p w14:paraId="4AD6D3AE" w14:textId="77777777" w:rsidR="00180347" w:rsidRPr="00180347" w:rsidRDefault="00180347" w:rsidP="00D9249C">
      <w:pPr>
        <w:pStyle w:val="a4"/>
        <w:numPr>
          <w:ilvl w:val="0"/>
          <w:numId w:val="26"/>
        </w:numPr>
        <w:spacing w:line="276" w:lineRule="auto"/>
        <w:rPr>
          <w:rFonts w:ascii="Times New Roman" w:hAnsi="Times New Roman" w:cs="Times New Roman"/>
          <w:bCs/>
          <w:iCs/>
          <w:sz w:val="24"/>
          <w:szCs w:val="24"/>
        </w:rPr>
      </w:pPr>
      <w:r w:rsidRPr="00180347">
        <w:rPr>
          <w:rFonts w:ascii="Times New Roman" w:hAnsi="Times New Roman" w:cs="Times New Roman"/>
          <w:bCs/>
          <w:iCs/>
          <w:sz w:val="24"/>
          <w:szCs w:val="24"/>
        </w:rPr>
        <w:t>Никитина, Н. Г.  Аналитическая химия и физико-химические методы анализа: учебник и практикум для вузов / Н. Г. Никитина, А. Г. Борисов, Т. И. </w:t>
      </w:r>
      <w:proofErr w:type="spellStart"/>
      <w:r w:rsidRPr="00180347">
        <w:rPr>
          <w:rFonts w:ascii="Times New Roman" w:hAnsi="Times New Roman" w:cs="Times New Roman"/>
          <w:bCs/>
          <w:iCs/>
          <w:sz w:val="24"/>
          <w:szCs w:val="24"/>
        </w:rPr>
        <w:t>Хаханина</w:t>
      </w:r>
      <w:proofErr w:type="spellEnd"/>
      <w:r w:rsidRPr="00180347">
        <w:rPr>
          <w:rFonts w:ascii="Times New Roman" w:hAnsi="Times New Roman" w:cs="Times New Roman"/>
          <w:bCs/>
          <w:iCs/>
          <w:sz w:val="24"/>
          <w:szCs w:val="24"/>
        </w:rPr>
        <w:t xml:space="preserve">: под редакцией Н. Г. Никитиной. — 5-е изд., </w:t>
      </w:r>
      <w:proofErr w:type="spellStart"/>
      <w:r w:rsidRPr="00180347">
        <w:rPr>
          <w:rFonts w:ascii="Times New Roman" w:hAnsi="Times New Roman" w:cs="Times New Roman"/>
          <w:bCs/>
          <w:iCs/>
          <w:sz w:val="24"/>
          <w:szCs w:val="24"/>
        </w:rPr>
        <w:t>испр</w:t>
      </w:r>
      <w:proofErr w:type="spellEnd"/>
      <w:r w:rsidRPr="00180347">
        <w:rPr>
          <w:rFonts w:ascii="Times New Roman" w:hAnsi="Times New Roman" w:cs="Times New Roman"/>
          <w:bCs/>
          <w:iCs/>
          <w:sz w:val="24"/>
          <w:szCs w:val="24"/>
        </w:rPr>
        <w:t xml:space="preserve">.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2024. — 451 с. — (Высшее образование). — ISBN 978-5-534-18193-7.</w:t>
      </w:r>
    </w:p>
    <w:p w14:paraId="3933885F" w14:textId="77777777" w:rsidR="00180347" w:rsidRPr="00180347" w:rsidRDefault="00180347" w:rsidP="00180347">
      <w:pPr>
        <w:spacing w:line="276" w:lineRule="auto"/>
        <w:rPr>
          <w:rFonts w:ascii="Times New Roman" w:hAnsi="Times New Roman" w:cs="Times New Roman"/>
          <w:bCs/>
          <w:iCs/>
          <w:sz w:val="24"/>
          <w:szCs w:val="24"/>
        </w:rPr>
      </w:pPr>
    </w:p>
    <w:p w14:paraId="69E9A649" w14:textId="4239E92B"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180347">
        <w:rPr>
          <w:rFonts w:ascii="Times New Roman" w:hAnsi="Times New Roman" w:cs="Times New Roman"/>
          <w:b/>
          <w:bCs/>
          <w:sz w:val="24"/>
          <w:szCs w:val="24"/>
        </w:rPr>
        <w:t xml:space="preserve">3.2.2. Дополнительные источники </w:t>
      </w:r>
    </w:p>
    <w:p w14:paraId="54DA9B80" w14:textId="4078488A"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Аналитическая химия. Химические методы анализа: учеб. пос. / А.И. </w:t>
      </w:r>
      <w:proofErr w:type="spellStart"/>
      <w:r w:rsidRPr="00180347">
        <w:rPr>
          <w:rFonts w:ascii="Times New Roman" w:hAnsi="Times New Roman" w:cs="Times New Roman"/>
          <w:bCs/>
          <w:iCs/>
          <w:sz w:val="24"/>
          <w:szCs w:val="24"/>
        </w:rPr>
        <w:t>Жебентяев</w:t>
      </w:r>
      <w:proofErr w:type="spellEnd"/>
      <w:r w:rsidRPr="00180347">
        <w:rPr>
          <w:rFonts w:ascii="Times New Roman" w:hAnsi="Times New Roman" w:cs="Times New Roman"/>
          <w:bCs/>
          <w:iCs/>
          <w:sz w:val="24"/>
          <w:szCs w:val="24"/>
        </w:rPr>
        <w:t xml:space="preserve">, А.К. Жерносек и др. - 2-e изд., стер. - Москва: НИЦ ИНФРА-М; </w:t>
      </w:r>
      <w:proofErr w:type="spellStart"/>
      <w:r w:rsidRPr="00180347">
        <w:rPr>
          <w:rFonts w:ascii="Times New Roman" w:hAnsi="Times New Roman" w:cs="Times New Roman"/>
          <w:bCs/>
          <w:iCs/>
          <w:sz w:val="24"/>
          <w:szCs w:val="24"/>
        </w:rPr>
        <w:t>Мн</w:t>
      </w:r>
      <w:proofErr w:type="spellEnd"/>
      <w:r w:rsidRPr="00180347">
        <w:rPr>
          <w:rFonts w:ascii="Times New Roman" w:hAnsi="Times New Roman" w:cs="Times New Roman"/>
          <w:bCs/>
          <w:iCs/>
          <w:sz w:val="24"/>
          <w:szCs w:val="24"/>
        </w:rPr>
        <w:t>: Нов. знание, 2014. - 542с.</w:t>
      </w:r>
    </w:p>
    <w:p w14:paraId="618C6593" w14:textId="6B324B60"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Васильев</w:t>
      </w:r>
      <w:r w:rsidR="007B57A2">
        <w:rPr>
          <w:rFonts w:ascii="Times New Roman" w:hAnsi="Times New Roman" w:cs="Times New Roman"/>
          <w:bCs/>
          <w:iCs/>
          <w:sz w:val="24"/>
          <w:szCs w:val="24"/>
        </w:rPr>
        <w:t>.</w:t>
      </w:r>
      <w:r w:rsidRPr="00180347">
        <w:rPr>
          <w:rFonts w:ascii="Times New Roman" w:hAnsi="Times New Roman" w:cs="Times New Roman"/>
          <w:bCs/>
          <w:iCs/>
          <w:sz w:val="24"/>
          <w:szCs w:val="24"/>
        </w:rPr>
        <w:t xml:space="preserve">  В. П. Аналитическая химия. Ч. 2. – Москва: Дрофа, 2007. – 384 с.</w:t>
      </w:r>
    </w:p>
    <w:p w14:paraId="62219DB4"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Васильев, В. П. Аналитическая химия: лабораторный практикум / В.П. Васильев, Р.П. Морозова, Л.А. Кочергина. – 3-е изд., стер. – Москва: Дрофа, 2006. – 414 с.</w:t>
      </w:r>
    </w:p>
    <w:p w14:paraId="3EABF26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proofErr w:type="spellStart"/>
      <w:r w:rsidRPr="00180347">
        <w:rPr>
          <w:rFonts w:ascii="Times New Roman" w:hAnsi="Times New Roman" w:cs="Times New Roman"/>
          <w:bCs/>
          <w:iCs/>
          <w:sz w:val="24"/>
          <w:szCs w:val="24"/>
        </w:rPr>
        <w:t>Гольберт</w:t>
      </w:r>
      <w:proofErr w:type="spellEnd"/>
      <w:r w:rsidRPr="00180347">
        <w:rPr>
          <w:rFonts w:ascii="Times New Roman" w:hAnsi="Times New Roman" w:cs="Times New Roman"/>
          <w:bCs/>
          <w:iCs/>
          <w:sz w:val="24"/>
          <w:szCs w:val="24"/>
        </w:rPr>
        <w:t>, К. А. Введение в газовую хроматографию. – Москва: Химия, 1990. – 351 с.</w:t>
      </w:r>
    </w:p>
    <w:p w14:paraId="657F6ED3"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10398-2016. Реактивы и особо чистые вещества. </w:t>
      </w:r>
      <w:proofErr w:type="spellStart"/>
      <w:r w:rsidRPr="00180347">
        <w:rPr>
          <w:rFonts w:ascii="Times New Roman" w:hAnsi="Times New Roman" w:cs="Times New Roman"/>
          <w:bCs/>
          <w:iCs/>
          <w:sz w:val="24"/>
          <w:szCs w:val="24"/>
        </w:rPr>
        <w:t>Комплексонометрический</w:t>
      </w:r>
      <w:proofErr w:type="spellEnd"/>
      <w:r w:rsidRPr="00180347">
        <w:rPr>
          <w:rFonts w:ascii="Times New Roman" w:hAnsi="Times New Roman" w:cs="Times New Roman"/>
          <w:bCs/>
          <w:iCs/>
          <w:sz w:val="24"/>
          <w:szCs w:val="24"/>
        </w:rPr>
        <w:t xml:space="preserve"> метод определения основного вещества.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2018-01-01. - Москва: Изд-во стандартов, 2018. – 19с.</w:t>
      </w:r>
    </w:p>
    <w:p w14:paraId="64CB75D5"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12574-93. Сахар-песок и сахар-рафинад. Методы определения золы.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1997-01-01. - Москва: Изд-во стандартов, 1997. – 6 с.</w:t>
      </w:r>
    </w:p>
    <w:p w14:paraId="6C745CC5"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14870-77. Продукты химические. Методы определения воды. Методы анализа.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2005-06-01. - Москва: Изд-во стандартов, 2005. – 14 с.</w:t>
      </w:r>
    </w:p>
    <w:p w14:paraId="4717DD17"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22898-78. «Коксы нефтяные малосернистые. Технические условия». Определение ванадия.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1979-01-01. - Москва: Изд-во стандартов, 1979. – 14 с.</w:t>
      </w:r>
    </w:p>
    <w:p w14:paraId="79898801"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25794.1-83. Реактивы. Методы приготовления титрованных растворов для кислотно-основного титрования.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1985-06-30. - Москва: Изд-во стандартов, 1983. – 40 с.</w:t>
      </w:r>
    </w:p>
    <w:p w14:paraId="2C33879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31954-2012.  Вода питьевая. Методы определения жесткости. Методы анализа.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2013-09-05. - Москва: Изд-во стандартов, 2013.- 12 с.</w:t>
      </w:r>
    </w:p>
    <w:p w14:paraId="4FE5CE86"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31956-2012 Вода. Методы определения содержания хрома (VI) и общего хрома.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2014-01-01. - Москва: Изд-во стандартов, 2014. – 47 с.</w:t>
      </w:r>
    </w:p>
    <w:p w14:paraId="3E30D1A2"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lastRenderedPageBreak/>
        <w:t xml:space="preserve">ГОСТ 33313-2015. Продукция соковая Определение </w:t>
      </w:r>
      <w:proofErr w:type="spellStart"/>
      <w:r w:rsidRPr="00180347">
        <w:rPr>
          <w:rFonts w:ascii="Times New Roman" w:hAnsi="Times New Roman" w:cs="Times New Roman"/>
          <w:bCs/>
          <w:iCs/>
          <w:sz w:val="24"/>
          <w:szCs w:val="24"/>
        </w:rPr>
        <w:t>формольного</w:t>
      </w:r>
      <w:proofErr w:type="spellEnd"/>
      <w:r w:rsidRPr="00180347">
        <w:rPr>
          <w:rFonts w:ascii="Times New Roman" w:hAnsi="Times New Roman" w:cs="Times New Roman"/>
          <w:bCs/>
          <w:iCs/>
          <w:sz w:val="24"/>
          <w:szCs w:val="24"/>
        </w:rPr>
        <w:t xml:space="preserve"> числа методом потенциометрического титрования.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2017-01-01. - Москва: Изд-во стандартов, 2017. – 11 с.</w:t>
      </w:r>
    </w:p>
    <w:p w14:paraId="71E6FD5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33569-2015. Молочная продукция. Кондуктометрический метод определения массовой доли хлористого натрия.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2016-07-01. - Москва: Изд-во стандартов, 2016. – 16 с.</w:t>
      </w:r>
    </w:p>
    <w:p w14:paraId="45926D2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4388-72. Вода питьевая. Фотометрический метод определения меди в питьевой воде.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1974-01-01. - Москва: Изд-во стандартов, 1974. – 8 с.</w:t>
      </w:r>
    </w:p>
    <w:p w14:paraId="1D72CDAF"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6552-80. Реактивы. Кислота ортофосфорная. Технические условия.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1982-01-01. - Москва: Изд-во стандартов, 1982. – 12 с.</w:t>
      </w:r>
    </w:p>
    <w:p w14:paraId="58497BDA"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ГОСТ ISO 750-2013. Продукты переработки фруктов и овощей. Определение титруемой кислотности.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2015-07-01. - Москва: Изд-во стандартов, 2015. – 8 с.</w:t>
      </w:r>
    </w:p>
    <w:p w14:paraId="16214CC3"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Золотов, Ю. А. История и методология аналитической химии: </w:t>
      </w:r>
      <w:proofErr w:type="spellStart"/>
      <w:proofErr w:type="gramStart"/>
      <w:r w:rsidRPr="00180347">
        <w:rPr>
          <w:rFonts w:ascii="Times New Roman" w:hAnsi="Times New Roman" w:cs="Times New Roman"/>
          <w:bCs/>
          <w:iCs/>
          <w:sz w:val="24"/>
          <w:szCs w:val="24"/>
        </w:rPr>
        <w:t>учеб.пособие</w:t>
      </w:r>
      <w:proofErr w:type="spellEnd"/>
      <w:proofErr w:type="gramEnd"/>
      <w:r w:rsidRPr="00180347">
        <w:rPr>
          <w:rFonts w:ascii="Times New Roman" w:hAnsi="Times New Roman" w:cs="Times New Roman"/>
          <w:bCs/>
          <w:iCs/>
          <w:sz w:val="24"/>
          <w:szCs w:val="24"/>
        </w:rPr>
        <w:t xml:space="preserve"> / Ю. А. Золотов, В. И. Вершинин. – М.: Академия, 2007. - 464 с.</w:t>
      </w:r>
    </w:p>
    <w:p w14:paraId="168AA444"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Карпов, Ю. А. Методы пробоотбора и пробоподготовки / Ю. А. Карпов, А. П. Савостин. - 2-е изд. - М.: БИНОМ. Лаборатория знаний, 2012. - 243 с.</w:t>
      </w:r>
    </w:p>
    <w:p w14:paraId="5FCC8CDC"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Конюхов, В. Ю.  Методы исследования материалов и процессов : учебное пособие для вузов / В. Ю. Конюхов, И. А. </w:t>
      </w:r>
      <w:proofErr w:type="spellStart"/>
      <w:r w:rsidRPr="00180347">
        <w:rPr>
          <w:rFonts w:ascii="Times New Roman" w:hAnsi="Times New Roman" w:cs="Times New Roman"/>
          <w:bCs/>
          <w:iCs/>
          <w:sz w:val="24"/>
          <w:szCs w:val="24"/>
        </w:rPr>
        <w:t>Гоголадзе</w:t>
      </w:r>
      <w:proofErr w:type="spellEnd"/>
      <w:r w:rsidRPr="00180347">
        <w:rPr>
          <w:rFonts w:ascii="Times New Roman" w:hAnsi="Times New Roman" w:cs="Times New Roman"/>
          <w:bCs/>
          <w:iCs/>
          <w:sz w:val="24"/>
          <w:szCs w:val="24"/>
        </w:rPr>
        <w:t xml:space="preserve">, З. В. </w:t>
      </w:r>
      <w:proofErr w:type="spellStart"/>
      <w:r w:rsidRPr="00180347">
        <w:rPr>
          <w:rFonts w:ascii="Times New Roman" w:hAnsi="Times New Roman" w:cs="Times New Roman"/>
          <w:bCs/>
          <w:iCs/>
          <w:sz w:val="24"/>
          <w:szCs w:val="24"/>
        </w:rPr>
        <w:t>Мурга</w:t>
      </w:r>
      <w:proofErr w:type="spellEnd"/>
      <w:r w:rsidRPr="00180347">
        <w:rPr>
          <w:rFonts w:ascii="Times New Roman" w:hAnsi="Times New Roman" w:cs="Times New Roman"/>
          <w:bCs/>
          <w:iCs/>
          <w:sz w:val="24"/>
          <w:szCs w:val="24"/>
        </w:rPr>
        <w:t xml:space="preserve">. — 2-е изд., </w:t>
      </w:r>
      <w:proofErr w:type="spellStart"/>
      <w:r w:rsidRPr="00180347">
        <w:rPr>
          <w:rFonts w:ascii="Times New Roman" w:hAnsi="Times New Roman" w:cs="Times New Roman"/>
          <w:bCs/>
          <w:iCs/>
          <w:sz w:val="24"/>
          <w:szCs w:val="24"/>
        </w:rPr>
        <w:t>испр</w:t>
      </w:r>
      <w:proofErr w:type="spellEnd"/>
      <w:proofErr w:type="gramStart"/>
      <w:r w:rsidRPr="00180347">
        <w:rPr>
          <w:rFonts w:ascii="Times New Roman" w:hAnsi="Times New Roman" w:cs="Times New Roman"/>
          <w:bCs/>
          <w:iCs/>
          <w:sz w:val="24"/>
          <w:szCs w:val="24"/>
        </w:rPr>
        <w:t>.</w:t>
      </w:r>
      <w:proofErr w:type="gramEnd"/>
      <w:r w:rsidRPr="00180347">
        <w:rPr>
          <w:rFonts w:ascii="Times New Roman" w:hAnsi="Times New Roman" w:cs="Times New Roman"/>
          <w:bCs/>
          <w:iCs/>
          <w:sz w:val="24"/>
          <w:szCs w:val="24"/>
        </w:rPr>
        <w:t xml:space="preserve"> и доп.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2022. — 179 с. — (Высшее образование). — ISBN 978-5-534-13938-9. — Текст: электронный // Образовательная платформа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xml:space="preserve"> [сайт]. — URL: </w:t>
      </w:r>
      <w:hyperlink r:id="rId11" w:history="1">
        <w:r w:rsidRPr="00180347">
          <w:rPr>
            <w:rStyle w:val="af0"/>
            <w:rFonts w:ascii="Times New Roman" w:hAnsi="Times New Roman" w:cs="Times New Roman"/>
            <w:bCs/>
            <w:iCs/>
            <w:sz w:val="24"/>
            <w:szCs w:val="24"/>
          </w:rPr>
          <w:t>https://urait.ru/bcode/508744</w:t>
        </w:r>
      </w:hyperlink>
      <w:r w:rsidRPr="00180347">
        <w:rPr>
          <w:rFonts w:ascii="Times New Roman" w:hAnsi="Times New Roman" w:cs="Times New Roman"/>
          <w:bCs/>
          <w:iCs/>
          <w:sz w:val="24"/>
          <w:szCs w:val="24"/>
        </w:rPr>
        <w:t>.</w:t>
      </w:r>
    </w:p>
    <w:p w14:paraId="4544AAB0"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Кристиан, Г. Аналитическая химия. В 2 т. Т. 1/ Г. Кристиан; пер. с англ. - Москва: БИ-НОМ. Лаборатория знаний, 2013. - 623 с.</w:t>
      </w:r>
    </w:p>
    <w:p w14:paraId="765508D0"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Кузнецова, И. В.  Техника лабораторного эксперимента в химии: учебное пособие для вузов / И. В. Кузнецова, А. Н. Григорьев. — Москва: Издательство </w:t>
      </w:r>
      <w:proofErr w:type="spellStart"/>
      <w:r w:rsidRPr="00180347">
        <w:rPr>
          <w:rFonts w:ascii="Times New Roman" w:hAnsi="Times New Roman" w:cs="Times New Roman"/>
          <w:bCs/>
          <w:iCs/>
          <w:sz w:val="24"/>
          <w:szCs w:val="24"/>
        </w:rPr>
        <w:t>Юрайт</w:t>
      </w:r>
      <w:proofErr w:type="spellEnd"/>
      <w:r w:rsidRPr="00180347">
        <w:rPr>
          <w:rFonts w:ascii="Times New Roman" w:hAnsi="Times New Roman" w:cs="Times New Roman"/>
          <w:bCs/>
          <w:iCs/>
          <w:sz w:val="24"/>
          <w:szCs w:val="24"/>
        </w:rPr>
        <w:t>, 2022. — 244 с.</w:t>
      </w:r>
    </w:p>
    <w:p w14:paraId="373FFC77"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ПНД Ф 14.1.46-96 Количественный химический анализ вод. Методика выполнения измерений массовой концентрации никеля в сточных водах. - </w:t>
      </w:r>
      <w:proofErr w:type="spellStart"/>
      <w:r w:rsidRPr="00180347">
        <w:rPr>
          <w:rFonts w:ascii="Times New Roman" w:hAnsi="Times New Roman" w:cs="Times New Roman"/>
          <w:bCs/>
          <w:iCs/>
          <w:sz w:val="24"/>
          <w:szCs w:val="24"/>
        </w:rPr>
        <w:t>Введ</w:t>
      </w:r>
      <w:proofErr w:type="spellEnd"/>
      <w:r w:rsidRPr="00180347">
        <w:rPr>
          <w:rFonts w:ascii="Times New Roman" w:hAnsi="Times New Roman" w:cs="Times New Roman"/>
          <w:bCs/>
          <w:iCs/>
          <w:sz w:val="24"/>
          <w:szCs w:val="24"/>
        </w:rPr>
        <w:t>. 1996-03-23. - Москва: Изд-во стандартов, 1996. – 17 с.</w:t>
      </w:r>
    </w:p>
    <w:p w14:paraId="2CC52019" w14:textId="77777777" w:rsidR="00180347" w:rsidRPr="00180347" w:rsidRDefault="00180347" w:rsidP="00180347">
      <w:pPr>
        <w:pStyle w:val="a4"/>
        <w:numPr>
          <w:ilvl w:val="0"/>
          <w:numId w:val="22"/>
        </w:numPr>
        <w:spacing w:line="276" w:lineRule="auto"/>
        <w:jc w:val="both"/>
        <w:rPr>
          <w:rFonts w:ascii="Times New Roman" w:hAnsi="Times New Roman" w:cs="Times New Roman"/>
          <w:bCs/>
          <w:iCs/>
          <w:sz w:val="24"/>
          <w:szCs w:val="24"/>
        </w:rPr>
      </w:pPr>
      <w:r w:rsidRPr="00180347">
        <w:rPr>
          <w:rFonts w:ascii="Times New Roman" w:hAnsi="Times New Roman" w:cs="Times New Roman"/>
          <w:bCs/>
          <w:iCs/>
          <w:sz w:val="24"/>
          <w:szCs w:val="24"/>
        </w:rPr>
        <w:t xml:space="preserve">Трифонова, А. Н. Аналитическая химия. Лабораторный практикум [Электронный ресурс]: учеб. пособие / А. Н. Трифонова, И. В. </w:t>
      </w:r>
      <w:proofErr w:type="spellStart"/>
      <w:r w:rsidRPr="00180347">
        <w:rPr>
          <w:rFonts w:ascii="Times New Roman" w:hAnsi="Times New Roman" w:cs="Times New Roman"/>
          <w:bCs/>
          <w:iCs/>
          <w:sz w:val="24"/>
          <w:szCs w:val="24"/>
        </w:rPr>
        <w:t>Мельситова</w:t>
      </w:r>
      <w:proofErr w:type="spellEnd"/>
      <w:r w:rsidRPr="00180347">
        <w:rPr>
          <w:rFonts w:ascii="Times New Roman" w:hAnsi="Times New Roman" w:cs="Times New Roman"/>
          <w:bCs/>
          <w:iCs/>
          <w:sz w:val="24"/>
          <w:szCs w:val="24"/>
        </w:rPr>
        <w:t xml:space="preserve">. – Минск: </w:t>
      </w:r>
      <w:proofErr w:type="spellStart"/>
      <w:r w:rsidRPr="00180347">
        <w:rPr>
          <w:rFonts w:ascii="Times New Roman" w:hAnsi="Times New Roman" w:cs="Times New Roman"/>
          <w:bCs/>
          <w:iCs/>
          <w:sz w:val="24"/>
          <w:szCs w:val="24"/>
        </w:rPr>
        <w:t>Вышая</w:t>
      </w:r>
      <w:proofErr w:type="spellEnd"/>
      <w:r w:rsidRPr="00180347">
        <w:rPr>
          <w:rFonts w:ascii="Times New Roman" w:hAnsi="Times New Roman" w:cs="Times New Roman"/>
          <w:bCs/>
          <w:iCs/>
          <w:sz w:val="24"/>
          <w:szCs w:val="24"/>
        </w:rPr>
        <w:t xml:space="preserve"> школа, 2013. – 160 с.</w:t>
      </w:r>
    </w:p>
    <w:p w14:paraId="7EBBFC12" w14:textId="765630C8" w:rsidR="00437D40" w:rsidRDefault="00437D40" w:rsidP="00180347">
      <w:pPr>
        <w:spacing w:line="276" w:lineRule="auto"/>
        <w:ind w:firstLine="709"/>
        <w:contextualSpacing/>
        <w:jc w:val="both"/>
        <w:rPr>
          <w:rFonts w:ascii="Times New Roman" w:hAnsi="Times New Roman" w:cs="Times New Roman"/>
          <w:bCs/>
          <w:i/>
          <w:sz w:val="24"/>
          <w:szCs w:val="24"/>
        </w:rPr>
      </w:pPr>
    </w:p>
    <w:p w14:paraId="0CC239A6" w14:textId="77777777" w:rsidR="00437D40" w:rsidRPr="00FA680C" w:rsidRDefault="00437D40" w:rsidP="00437D40">
      <w:pPr>
        <w:pStyle w:val="1f"/>
        <w:rPr>
          <w:rFonts w:ascii="Times New Roman" w:hAnsi="Times New Roman"/>
          <w:b w:val="0"/>
          <w:bCs w:val="0"/>
        </w:rPr>
      </w:pPr>
      <w:r w:rsidRPr="00180347">
        <w:rPr>
          <w:rFonts w:ascii="Times New Roman" w:hAnsi="Times New Roman"/>
        </w:rPr>
        <w:t xml:space="preserve">4. Контроль и оценка результатов освоения </w:t>
      </w:r>
      <w:r w:rsidRPr="0018034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6079"/>
        <w:gridCol w:w="2278"/>
      </w:tblGrid>
      <w:tr w:rsidR="00437D40" w:rsidRPr="008D2724" w14:paraId="797B14FF" w14:textId="77777777" w:rsidTr="00D9249C">
        <w:trPr>
          <w:trHeight w:val="20"/>
        </w:trPr>
        <w:tc>
          <w:tcPr>
            <w:tcW w:w="660" w:type="pct"/>
          </w:tcPr>
          <w:p w14:paraId="122A5991" w14:textId="77777777" w:rsidR="00437D40" w:rsidRPr="008D2724" w:rsidRDefault="00437D40" w:rsidP="005B3F28">
            <w:pPr>
              <w:suppressAutoHyphens/>
              <w:contextualSpacing/>
              <w:jc w:val="center"/>
              <w:rPr>
                <w:rFonts w:ascii="Times New Roman" w:hAnsi="Times New Roman" w:cs="Times New Roman"/>
                <w:b/>
                <w:iCs/>
                <w:sz w:val="24"/>
                <w:szCs w:val="24"/>
              </w:rPr>
            </w:pPr>
            <w:bookmarkStart w:id="40" w:name="_Hlk16251659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57" w:type="pct"/>
            <w:vAlign w:val="center"/>
          </w:tcPr>
          <w:p w14:paraId="7DBAD55B" w14:textId="77777777" w:rsidR="00437D40" w:rsidRPr="008D2724" w:rsidRDefault="00437D40"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0398016B" w14:textId="63FADEFC" w:rsidR="00437D40" w:rsidRPr="008D2724" w:rsidRDefault="00437D40"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2AB51820" w14:textId="77777777" w:rsidTr="00D9249C">
        <w:trPr>
          <w:trHeight w:val="20"/>
        </w:trPr>
        <w:tc>
          <w:tcPr>
            <w:tcW w:w="660" w:type="pct"/>
          </w:tcPr>
          <w:p w14:paraId="5CE1C46F"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2.1</w:t>
            </w:r>
          </w:p>
          <w:p w14:paraId="5C39D03B"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hAnsi="Times New Roman" w:cs="Times New Roman"/>
                <w:iCs/>
                <w:sz w:val="24"/>
                <w:szCs w:val="24"/>
              </w:rPr>
              <w:t>ПК 2.2</w:t>
            </w:r>
          </w:p>
          <w:p w14:paraId="30F65594" w14:textId="77777777" w:rsidR="00D9249C" w:rsidRPr="008D2724" w:rsidRDefault="00D9249C" w:rsidP="00D640F5">
            <w:pPr>
              <w:suppressAutoHyphens/>
              <w:contextualSpacing/>
              <w:rPr>
                <w:rFonts w:ascii="Times New Roman" w:hAnsi="Times New Roman" w:cs="Times New Roman"/>
                <w:i/>
                <w:sz w:val="24"/>
                <w:szCs w:val="24"/>
              </w:rPr>
            </w:pPr>
            <w:r w:rsidRPr="000D323D">
              <w:rPr>
                <w:rFonts w:ascii="Times New Roman" w:eastAsia="Times New Roman" w:hAnsi="Times New Roman" w:cs="Times New Roman"/>
                <w:bCs/>
                <w:iCs/>
                <w:sz w:val="24"/>
                <w:szCs w:val="24"/>
              </w:rPr>
              <w:t>ПК 2.3</w:t>
            </w:r>
          </w:p>
          <w:p w14:paraId="753DE90D"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w:t>
            </w:r>
          </w:p>
          <w:p w14:paraId="63229334"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w:t>
            </w:r>
          </w:p>
          <w:p w14:paraId="407618EB" w14:textId="77777777" w:rsidR="00D9249C" w:rsidRPr="000D323D" w:rsidRDefault="00D9249C" w:rsidP="00D640F5">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2.6 </w:t>
            </w:r>
          </w:p>
          <w:p w14:paraId="0DA6BFD9" w14:textId="77777777" w:rsidR="00D9249C" w:rsidRPr="008D2724" w:rsidRDefault="00D9249C" w:rsidP="00666749">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11A9E74" w14:textId="77777777" w:rsidR="00D9249C" w:rsidRPr="008D2724" w:rsidRDefault="00D9249C" w:rsidP="00666749">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53DB1F1" w14:textId="77777777" w:rsidR="00D9249C" w:rsidRPr="008D2724" w:rsidRDefault="00D9249C" w:rsidP="00666749">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2AE03050" w14:textId="77777777" w:rsidR="00D9249C" w:rsidRPr="008D2724" w:rsidRDefault="00D9249C" w:rsidP="00666749">
            <w:pPr>
              <w:suppressAutoHyphens/>
              <w:contextualSpacing/>
              <w:rPr>
                <w:rFonts w:ascii="Times New Roman" w:hAnsi="Times New Roman" w:cs="Times New Roman"/>
                <w:i/>
                <w:sz w:val="24"/>
                <w:szCs w:val="24"/>
              </w:rPr>
            </w:pPr>
            <w:r w:rsidRPr="009A1B94">
              <w:rPr>
                <w:rFonts w:ascii="Times New Roman" w:hAnsi="Times New Roman"/>
                <w:bCs/>
                <w:sz w:val="24"/>
                <w:szCs w:val="24"/>
              </w:rPr>
              <w:lastRenderedPageBreak/>
              <w:t>ОК 07</w:t>
            </w:r>
          </w:p>
          <w:p w14:paraId="43A52B18" w14:textId="75AA24A8" w:rsidR="00D9249C" w:rsidRPr="008D2724" w:rsidRDefault="00D9249C" w:rsidP="00666749">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157" w:type="pct"/>
          </w:tcPr>
          <w:p w14:paraId="6DA013E8"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п</w:t>
            </w:r>
            <w:r w:rsidRPr="00180347">
              <w:rPr>
                <w:rFonts w:ascii="Times New Roman" w:hAnsi="Times New Roman" w:cs="Times New Roman"/>
                <w:iCs/>
                <w:sz w:val="24"/>
                <w:szCs w:val="24"/>
              </w:rPr>
              <w:t>роводит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p w14:paraId="31289575"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 xml:space="preserve">роводит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w:t>
            </w:r>
            <w:r w:rsidRPr="00180347">
              <w:rPr>
                <w:rFonts w:ascii="Times New Roman" w:hAnsi="Times New Roman" w:cs="Times New Roman"/>
                <w:iCs/>
                <w:sz w:val="24"/>
                <w:szCs w:val="24"/>
              </w:rPr>
              <w:lastRenderedPageBreak/>
              <w:t>экологической безопасности в соответствии с действующей нормативной документацией.</w:t>
            </w:r>
          </w:p>
          <w:p w14:paraId="7CFA6BD0"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роводит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p w14:paraId="2E070140"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80347">
              <w:rPr>
                <w:rFonts w:ascii="Times New Roman" w:hAnsi="Times New Roman" w:cs="Times New Roman"/>
                <w:iCs/>
                <w:sz w:val="24"/>
                <w:szCs w:val="24"/>
              </w:rPr>
              <w:t xml:space="preserve">роводит </w:t>
            </w:r>
            <w:r w:rsidRPr="00FC6E2B">
              <w:rPr>
                <w:rFonts w:ascii="Times New Roman" w:hAnsi="Times New Roman" w:cs="Times New Roman"/>
                <w:iCs/>
                <w:sz w:val="24"/>
                <w:szCs w:val="24"/>
              </w:rPr>
              <w:t>электрохимический</w:t>
            </w:r>
            <w:r w:rsidRPr="00180347">
              <w:rPr>
                <w:rFonts w:ascii="Times New Roman" w:hAnsi="Times New Roman" w:cs="Times New Roman"/>
                <w:iCs/>
                <w:sz w:val="24"/>
                <w:szCs w:val="24"/>
              </w:rPr>
              <w:t xml:space="preserve">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p w14:paraId="5DC7C34C"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666749">
              <w:rPr>
                <w:rFonts w:ascii="Times New Roman" w:hAnsi="Times New Roman" w:cs="Times New Roman"/>
                <w:iCs/>
                <w:sz w:val="24"/>
                <w:szCs w:val="24"/>
              </w:rPr>
              <w:t>роводит обработку, расчет, оценку и регистрацию результатов исследования состава и параметров сырья, полуфабрикатов и готовой продукции</w:t>
            </w:r>
            <w:r>
              <w:rPr>
                <w:rFonts w:ascii="Times New Roman" w:hAnsi="Times New Roman" w:cs="Times New Roman"/>
                <w:iCs/>
                <w:sz w:val="24"/>
                <w:szCs w:val="24"/>
              </w:rPr>
              <w:t>.</w:t>
            </w:r>
          </w:p>
          <w:p w14:paraId="539C2CA6" w14:textId="77777777" w:rsidR="00D9249C" w:rsidRPr="00180347" w:rsidRDefault="00D9249C" w:rsidP="00D640F5">
            <w:pPr>
              <w:suppressAutoHyphens/>
              <w:contextualSpacing/>
              <w:rPr>
                <w:rFonts w:ascii="Times New Roman" w:hAnsi="Times New Roman" w:cs="Times New Roman"/>
                <w:iCs/>
                <w:sz w:val="24"/>
                <w:szCs w:val="24"/>
              </w:rPr>
            </w:pPr>
            <w:r>
              <w:rPr>
                <w:rFonts w:ascii="Times New Roman" w:hAnsi="Times New Roman" w:cs="Times New Roman"/>
                <w:iCs/>
                <w:sz w:val="24"/>
                <w:szCs w:val="24"/>
              </w:rPr>
              <w:t>- о</w:t>
            </w:r>
            <w:r w:rsidRPr="00666749">
              <w:rPr>
                <w:rFonts w:ascii="Times New Roman" w:hAnsi="Times New Roman" w:cs="Times New Roman"/>
                <w:iCs/>
                <w:sz w:val="24"/>
                <w:szCs w:val="24"/>
              </w:rPr>
              <w:t>формляет результаты испытаний (анализов) с математической обработкой и метрологической оценкой</w:t>
            </w:r>
            <w:r>
              <w:rPr>
                <w:rFonts w:ascii="Times New Roman" w:hAnsi="Times New Roman" w:cs="Times New Roman"/>
                <w:iCs/>
                <w:sz w:val="24"/>
                <w:szCs w:val="24"/>
              </w:rPr>
              <w:t>.</w:t>
            </w:r>
          </w:p>
          <w:p w14:paraId="2969C7AE"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5A1E1CDA"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5045AB57"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1BCB01C6"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560FC240" w14:textId="77777777" w:rsidR="00D9249C" w:rsidRPr="0018034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359BE95E"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39548601"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7AA59972"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3DFC9663"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1E222411" w14:textId="77777777" w:rsidR="00D9249C" w:rsidRPr="001344A0"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1ECE5A53" w14:textId="77777777" w:rsidR="00D9249C" w:rsidRDefault="00D9249C" w:rsidP="00666749">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6D6BD3D4"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CAA5643" w14:textId="77777777" w:rsidR="00D9249C" w:rsidRDefault="00D9249C" w:rsidP="00666749">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p w14:paraId="0DBC3810"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08BF6AA0"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326A2111"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2C8351B5"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44E26000" w14:textId="77777777" w:rsidR="00D9249C" w:rsidRPr="00666749"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3B89B246"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2C88EBD7"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1BCC6ABA"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0C273053" w14:textId="77777777" w:rsidR="00D9249C" w:rsidRPr="00A96D8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32731695" w14:textId="56758FF5" w:rsidR="00D9249C" w:rsidRPr="00180347" w:rsidRDefault="00D9249C" w:rsidP="0066674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4BB61EDE"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lastRenderedPageBreak/>
              <w:t>Оценка решений ситуационных задач;</w:t>
            </w:r>
          </w:p>
          <w:p w14:paraId="24CB04A4"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Тестирование;</w:t>
            </w:r>
          </w:p>
          <w:p w14:paraId="1B7DC0D3"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Устный опрос;</w:t>
            </w:r>
          </w:p>
          <w:p w14:paraId="425B2FCD"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Практические занятия;</w:t>
            </w:r>
          </w:p>
          <w:p w14:paraId="3F459A73" w14:textId="77777777" w:rsidR="00D9249C" w:rsidRPr="00666749"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Ролевые игры;</w:t>
            </w:r>
          </w:p>
          <w:p w14:paraId="04361AF7" w14:textId="6C42F27C" w:rsidR="00D9249C" w:rsidRPr="00180347" w:rsidRDefault="00D9249C" w:rsidP="00666749">
            <w:pPr>
              <w:suppressAutoHyphens/>
              <w:contextualSpacing/>
              <w:rPr>
                <w:rFonts w:ascii="Times New Roman" w:hAnsi="Times New Roman" w:cs="Times New Roman"/>
                <w:iCs/>
                <w:sz w:val="24"/>
                <w:szCs w:val="24"/>
              </w:rPr>
            </w:pPr>
            <w:r w:rsidRPr="00666749">
              <w:rPr>
                <w:rFonts w:ascii="Times New Roman" w:hAnsi="Times New Roman" w:cs="Times New Roman"/>
                <w:iCs/>
                <w:sz w:val="24"/>
                <w:szCs w:val="24"/>
              </w:rPr>
              <w:t>Зачет.</w:t>
            </w:r>
          </w:p>
        </w:tc>
      </w:tr>
      <w:bookmarkEnd w:id="40"/>
    </w:tbl>
    <w:p w14:paraId="7F82C62D" w14:textId="77777777" w:rsidR="00437D40" w:rsidRPr="00FB50A0" w:rsidRDefault="00437D40" w:rsidP="00437D40">
      <w:pPr>
        <w:rPr>
          <w:rFonts w:ascii="Times New Roman" w:hAnsi="Times New Roman" w:cs="Times New Roman"/>
          <w:b/>
          <w:bCs/>
          <w:sz w:val="18"/>
          <w:szCs w:val="18"/>
        </w:rPr>
      </w:pPr>
    </w:p>
    <w:p w14:paraId="6FC6FDBC" w14:textId="56F99CE4" w:rsidR="00F53FDC" w:rsidRDefault="00437D40" w:rsidP="00437D40">
      <w:pPr>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41E872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7E02">
        <w:rPr>
          <w:rFonts w:ascii="Times New Roman" w:hAnsi="Times New Roman" w:cs="Times New Roman"/>
          <w:b/>
          <w:bCs/>
          <w:sz w:val="24"/>
          <w:szCs w:val="24"/>
        </w:rPr>
        <w:t>3</w:t>
      </w:r>
    </w:p>
    <w:p w14:paraId="3A71D94C"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3CAA1D2A"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652DA4F4"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6DAAA8B8" w14:textId="231E1689"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44B1EAAC" w14:textId="3728C10B" w:rsidR="002A7E02" w:rsidRPr="008F578C" w:rsidRDefault="00F53FDC"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11DCDA" w14:textId="0E3ADD1A" w:rsidR="00F53FDC" w:rsidRPr="002A7E02" w:rsidRDefault="00937AE0" w:rsidP="00EB2FA4">
      <w:pPr>
        <w:pStyle w:val="1"/>
      </w:pPr>
      <w:hyperlink w:anchor="_Toc161313284" w:history="1">
        <w:bookmarkStart w:id="41" w:name="_Toc163119651"/>
        <w:r w:rsidR="002A7E02" w:rsidRPr="002A7E02">
          <w:rPr>
            <w:rStyle w:val="af0"/>
            <w:color w:val="auto"/>
            <w:u w:val="none"/>
          </w:rPr>
          <w:t>«</w:t>
        </w:r>
        <w:r w:rsidR="00666749" w:rsidRPr="0076065C">
          <w:t>ПМ</w:t>
        </w:r>
        <w:r w:rsidR="00666749">
          <w:t>н</w:t>
        </w:r>
        <w:r w:rsidR="00666749" w:rsidRPr="0076065C">
          <w:t>.02</w:t>
        </w:r>
        <w:r w:rsidR="00666749" w:rsidRPr="0076065C">
          <w:rPr>
            <w:rFonts w:eastAsia="Calibri"/>
          </w:rPr>
          <w:t xml:space="preserve"> ЛАБОРАТОРНЫЙ КОНТРОЛЬ КАЧЕСТВА И БЕЗОПАСНОСТИ СЫРЬЯ, ПОЛУФАБРИКАТОВ И ГОТОВОЙ ПРОДУКЦИИ ДЛЯ БИОХИМИЧЕСКИХ ОТРАСЛЕЙ</w:t>
        </w:r>
        <w:r w:rsidR="002A7E02" w:rsidRPr="002A7E02">
          <w:rPr>
            <w:rStyle w:val="af0"/>
            <w:color w:val="auto"/>
            <w:u w:val="none"/>
          </w:rPr>
          <w:t>»</w:t>
        </w:r>
        <w:bookmarkEnd w:id="41"/>
        <w:r w:rsidR="002A7E02" w:rsidRPr="002A7E02">
          <w:rPr>
            <w:rStyle w:val="af0"/>
            <w:webHidden/>
            <w:color w:val="auto"/>
            <w:u w:val="none"/>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0FFD5F6E" w:rsidR="00F53FDC" w:rsidRDefault="00F53FDC"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CA55BDF" w14:textId="106D0B3B" w:rsidR="00540DDB" w:rsidRDefault="00F53FDC" w:rsidP="00144AFD">
      <w:pPr>
        <w:spacing w:line="360" w:lineRule="auto"/>
        <w:jc w:val="center"/>
        <w:rPr>
          <w:rFonts w:ascii="Times New Roman" w:hAnsi="Times New Roman" w:cs="Times New Roman"/>
          <w:b/>
          <w:bCs/>
          <w:sz w:val="24"/>
          <w:szCs w:val="24"/>
        </w:rPr>
      </w:pPr>
      <w:bookmarkStart w:id="42" w:name="_Toc156819741"/>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42"/>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6CBD63" w14:textId="77777777" w:rsidR="00540DDB" w:rsidRDefault="00540DDB" w:rsidP="00540DDB"/>
    <w:p w14:paraId="63AA33A3"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138BE8A8" w14:textId="2D753762" w:rsidR="00540DDB" w:rsidRPr="00B766E1" w:rsidRDefault="00937AE0"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666749">
          <w:rPr>
            <w:rStyle w:val="af0"/>
            <w:i w:val="0"/>
            <w:iCs w:val="0"/>
          </w:rPr>
          <w:t>ПМн 02.</w:t>
        </w:r>
        <w:r w:rsidR="00666749" w:rsidRPr="00666749">
          <w:rPr>
            <w:rStyle w:val="af0"/>
            <w:i w:val="0"/>
            <w:iCs w:val="0"/>
          </w:rPr>
          <w:t>Лабораторный контроль качества и безопасности сырья, полуфабрикатов и готовой продукции для биохимических отраслей</w:t>
        </w:r>
        <w:r w:rsidR="00540DDB">
          <w:rPr>
            <w:rStyle w:val="af0"/>
            <w:i w:val="0"/>
            <w:iCs w:val="0"/>
          </w:rPr>
          <w:t>»</w:t>
        </w:r>
        <w:r w:rsidR="00540DDB" w:rsidRPr="00B766E1">
          <w:rPr>
            <w:i w:val="0"/>
            <w:iCs w:val="0"/>
            <w:webHidden/>
          </w:rPr>
          <w:tab/>
        </w:r>
      </w:hyperlink>
    </w:p>
    <w:p w14:paraId="796932D8"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3D0830D" w14:textId="77777777" w:rsidR="00540DDB" w:rsidRDefault="00937AE0"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014069DC"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1F29D220"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226EC7C1"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0EF209F3" w14:textId="77777777" w:rsidR="00540DDB" w:rsidRDefault="00937AE0"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6746E67"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6BBC53AC"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32E2E572" w14:textId="77777777" w:rsidR="00540DDB" w:rsidRDefault="00937AE0"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1EA9D7B4" w14:textId="318286F5" w:rsidR="002A7E02" w:rsidRPr="00EB2FA4" w:rsidRDefault="00540DDB" w:rsidP="00EB2FA4">
      <w:pPr>
        <w:spacing w:line="360" w:lineRule="auto"/>
        <w:rPr>
          <w:rFonts w:ascii="Times New Roman" w:hAnsi="Times New Roman" w:cs="Times New Roman"/>
          <w:b/>
          <w:bCs/>
          <w:sz w:val="24"/>
          <w:szCs w:val="24"/>
        </w:rPr>
      </w:pPr>
      <w:r>
        <w:fldChar w:fldCharType="end"/>
      </w:r>
    </w:p>
    <w:p w14:paraId="3CC13AFC" w14:textId="6D632100" w:rsidR="002A7E02" w:rsidRDefault="002A7E02" w:rsidP="00F53FDC">
      <w:pPr>
        <w:jc w:val="right"/>
        <w:rPr>
          <w:rFonts w:ascii="Times New Roman" w:hAnsi="Times New Roman" w:cs="Times New Roman"/>
          <w:b/>
          <w:bCs/>
          <w:sz w:val="20"/>
          <w:szCs w:val="20"/>
        </w:rPr>
      </w:pPr>
    </w:p>
    <w:p w14:paraId="0EF5F3EA" w14:textId="0C9B15AD" w:rsidR="00EB2FA4" w:rsidRDefault="00EB2FA4" w:rsidP="00F53FDC">
      <w:pPr>
        <w:jc w:val="right"/>
        <w:rPr>
          <w:rFonts w:ascii="Times New Roman" w:hAnsi="Times New Roman" w:cs="Times New Roman"/>
          <w:b/>
          <w:bCs/>
          <w:sz w:val="20"/>
          <w:szCs w:val="20"/>
        </w:rPr>
      </w:pPr>
    </w:p>
    <w:p w14:paraId="349B5422" w14:textId="45F75E5D" w:rsidR="00EB2FA4" w:rsidRDefault="00EB2FA4" w:rsidP="00F53FDC">
      <w:pPr>
        <w:jc w:val="right"/>
        <w:rPr>
          <w:rFonts w:ascii="Times New Roman" w:hAnsi="Times New Roman" w:cs="Times New Roman"/>
          <w:b/>
          <w:bCs/>
          <w:sz w:val="20"/>
          <w:szCs w:val="20"/>
        </w:rPr>
      </w:pPr>
    </w:p>
    <w:p w14:paraId="3DEBF099" w14:textId="1F79FD1E" w:rsidR="00EB2FA4" w:rsidRDefault="00EB2FA4" w:rsidP="00F53FDC">
      <w:pPr>
        <w:jc w:val="right"/>
        <w:rPr>
          <w:rFonts w:ascii="Times New Roman" w:hAnsi="Times New Roman" w:cs="Times New Roman"/>
          <w:b/>
          <w:bCs/>
          <w:sz w:val="20"/>
          <w:szCs w:val="20"/>
        </w:rPr>
      </w:pPr>
    </w:p>
    <w:p w14:paraId="25F03214" w14:textId="0ABDFC5D" w:rsidR="00EB2FA4" w:rsidRDefault="00EB2FA4" w:rsidP="00F53FDC">
      <w:pPr>
        <w:jc w:val="right"/>
        <w:rPr>
          <w:rFonts w:ascii="Times New Roman" w:hAnsi="Times New Roman" w:cs="Times New Roman"/>
          <w:b/>
          <w:bCs/>
          <w:sz w:val="20"/>
          <w:szCs w:val="20"/>
        </w:rPr>
      </w:pPr>
    </w:p>
    <w:p w14:paraId="3587401F" w14:textId="20B3B1EA" w:rsidR="00EB2FA4" w:rsidRDefault="00EB2FA4" w:rsidP="00F53FDC">
      <w:pPr>
        <w:jc w:val="right"/>
        <w:rPr>
          <w:rFonts w:ascii="Times New Roman" w:hAnsi="Times New Roman" w:cs="Times New Roman"/>
          <w:b/>
          <w:bCs/>
          <w:sz w:val="20"/>
          <w:szCs w:val="20"/>
        </w:rPr>
      </w:pPr>
    </w:p>
    <w:p w14:paraId="28BD30E1" w14:textId="7D08FD87" w:rsidR="00EB2FA4" w:rsidRDefault="00EB2FA4" w:rsidP="00F53FDC">
      <w:pPr>
        <w:jc w:val="right"/>
        <w:rPr>
          <w:rFonts w:ascii="Times New Roman" w:hAnsi="Times New Roman" w:cs="Times New Roman"/>
          <w:b/>
          <w:bCs/>
          <w:sz w:val="20"/>
          <w:szCs w:val="20"/>
        </w:rPr>
      </w:pPr>
    </w:p>
    <w:p w14:paraId="5CF3236B" w14:textId="76A2B7FA" w:rsidR="00EB2FA4" w:rsidRDefault="00EB2FA4" w:rsidP="00F53FDC">
      <w:pPr>
        <w:jc w:val="right"/>
        <w:rPr>
          <w:rFonts w:ascii="Times New Roman" w:hAnsi="Times New Roman" w:cs="Times New Roman"/>
          <w:b/>
          <w:bCs/>
          <w:sz w:val="20"/>
          <w:szCs w:val="20"/>
        </w:rPr>
      </w:pPr>
    </w:p>
    <w:p w14:paraId="5B78F88A" w14:textId="4AE3B6C0" w:rsidR="00EB2FA4" w:rsidRDefault="00EB2FA4" w:rsidP="00F53FDC">
      <w:pPr>
        <w:jc w:val="right"/>
        <w:rPr>
          <w:rFonts w:ascii="Times New Roman" w:hAnsi="Times New Roman" w:cs="Times New Roman"/>
          <w:b/>
          <w:bCs/>
          <w:sz w:val="20"/>
          <w:szCs w:val="20"/>
        </w:rPr>
      </w:pPr>
    </w:p>
    <w:p w14:paraId="1CE6BDD1" w14:textId="5B0CBB23" w:rsidR="00EB2FA4" w:rsidRDefault="00EB2FA4" w:rsidP="00F53FDC">
      <w:pPr>
        <w:jc w:val="right"/>
        <w:rPr>
          <w:rFonts w:ascii="Times New Roman" w:hAnsi="Times New Roman" w:cs="Times New Roman"/>
          <w:b/>
          <w:bCs/>
          <w:sz w:val="20"/>
          <w:szCs w:val="20"/>
        </w:rPr>
      </w:pPr>
    </w:p>
    <w:p w14:paraId="1274211C" w14:textId="0C26D829" w:rsidR="00EB2FA4" w:rsidRDefault="00EB2FA4" w:rsidP="00F53FDC">
      <w:pPr>
        <w:jc w:val="right"/>
        <w:rPr>
          <w:rFonts w:ascii="Times New Roman" w:hAnsi="Times New Roman" w:cs="Times New Roman"/>
          <w:b/>
          <w:bCs/>
          <w:sz w:val="20"/>
          <w:szCs w:val="20"/>
        </w:rPr>
      </w:pPr>
    </w:p>
    <w:p w14:paraId="493F5E15" w14:textId="1F092685" w:rsidR="00EB2FA4" w:rsidRDefault="00EB2FA4" w:rsidP="00F53FDC">
      <w:pPr>
        <w:jc w:val="right"/>
        <w:rPr>
          <w:rFonts w:ascii="Times New Roman" w:hAnsi="Times New Roman" w:cs="Times New Roman"/>
          <w:b/>
          <w:bCs/>
          <w:sz w:val="20"/>
          <w:szCs w:val="20"/>
        </w:rPr>
      </w:pPr>
    </w:p>
    <w:p w14:paraId="3D177C75" w14:textId="490E5A90" w:rsidR="00EB2FA4" w:rsidRDefault="00EB2FA4" w:rsidP="00F53FDC">
      <w:pPr>
        <w:jc w:val="right"/>
        <w:rPr>
          <w:rFonts w:ascii="Times New Roman" w:hAnsi="Times New Roman" w:cs="Times New Roman"/>
          <w:b/>
          <w:bCs/>
          <w:sz w:val="20"/>
          <w:szCs w:val="20"/>
        </w:rPr>
      </w:pPr>
    </w:p>
    <w:p w14:paraId="46B519C8" w14:textId="2CAAF4D6" w:rsidR="00EB2FA4" w:rsidRDefault="00EB2FA4" w:rsidP="00F53FDC">
      <w:pPr>
        <w:jc w:val="right"/>
        <w:rPr>
          <w:rFonts w:ascii="Times New Roman" w:hAnsi="Times New Roman" w:cs="Times New Roman"/>
          <w:b/>
          <w:bCs/>
          <w:sz w:val="20"/>
          <w:szCs w:val="20"/>
        </w:rPr>
      </w:pPr>
    </w:p>
    <w:p w14:paraId="357F6DCA" w14:textId="74A3B320" w:rsidR="00EB2FA4" w:rsidRDefault="00EB2FA4" w:rsidP="00F53FDC">
      <w:pPr>
        <w:jc w:val="right"/>
        <w:rPr>
          <w:rFonts w:ascii="Times New Roman" w:hAnsi="Times New Roman" w:cs="Times New Roman"/>
          <w:b/>
          <w:bCs/>
          <w:sz w:val="20"/>
          <w:szCs w:val="20"/>
        </w:rPr>
      </w:pPr>
    </w:p>
    <w:p w14:paraId="471BBD2C" w14:textId="0E352637" w:rsidR="00EB2FA4" w:rsidRDefault="00EB2FA4" w:rsidP="00F53FDC">
      <w:pPr>
        <w:jc w:val="right"/>
        <w:rPr>
          <w:rFonts w:ascii="Times New Roman" w:hAnsi="Times New Roman" w:cs="Times New Roman"/>
          <w:b/>
          <w:bCs/>
          <w:sz w:val="20"/>
          <w:szCs w:val="20"/>
        </w:rPr>
      </w:pPr>
    </w:p>
    <w:p w14:paraId="2807CEAB" w14:textId="4E9042EC" w:rsidR="00EB2FA4" w:rsidRDefault="00EB2FA4" w:rsidP="00F53FDC">
      <w:pPr>
        <w:jc w:val="right"/>
        <w:rPr>
          <w:rFonts w:ascii="Times New Roman" w:hAnsi="Times New Roman" w:cs="Times New Roman"/>
          <w:b/>
          <w:bCs/>
          <w:sz w:val="20"/>
          <w:szCs w:val="20"/>
        </w:rPr>
      </w:pPr>
    </w:p>
    <w:p w14:paraId="0F64388C" w14:textId="12D9FA0D" w:rsidR="00EB2FA4" w:rsidRDefault="00EB2FA4" w:rsidP="00F53FDC">
      <w:pPr>
        <w:jc w:val="right"/>
        <w:rPr>
          <w:rFonts w:ascii="Times New Roman" w:hAnsi="Times New Roman" w:cs="Times New Roman"/>
          <w:b/>
          <w:bCs/>
          <w:sz w:val="20"/>
          <w:szCs w:val="20"/>
        </w:rPr>
      </w:pPr>
    </w:p>
    <w:p w14:paraId="4F5A781F" w14:textId="5CBF2E54" w:rsidR="00EB2FA4" w:rsidRDefault="00EB2FA4" w:rsidP="00F53FDC">
      <w:pPr>
        <w:jc w:val="right"/>
        <w:rPr>
          <w:rFonts w:ascii="Times New Roman" w:hAnsi="Times New Roman" w:cs="Times New Roman"/>
          <w:b/>
          <w:bCs/>
          <w:sz w:val="20"/>
          <w:szCs w:val="20"/>
        </w:rPr>
      </w:pPr>
    </w:p>
    <w:p w14:paraId="2D612A07" w14:textId="03961C66" w:rsidR="00EB2FA4" w:rsidRDefault="00EB2FA4" w:rsidP="00F53FDC">
      <w:pPr>
        <w:jc w:val="right"/>
        <w:rPr>
          <w:rFonts w:ascii="Times New Roman" w:hAnsi="Times New Roman" w:cs="Times New Roman"/>
          <w:b/>
          <w:bCs/>
          <w:sz w:val="20"/>
          <w:szCs w:val="20"/>
        </w:rPr>
      </w:pPr>
    </w:p>
    <w:p w14:paraId="30CC1DF7" w14:textId="21A66D51" w:rsidR="00EB2FA4" w:rsidRDefault="00EB2FA4" w:rsidP="00F53FDC">
      <w:pPr>
        <w:jc w:val="right"/>
        <w:rPr>
          <w:rFonts w:ascii="Times New Roman" w:hAnsi="Times New Roman" w:cs="Times New Roman"/>
          <w:b/>
          <w:bCs/>
          <w:sz w:val="20"/>
          <w:szCs w:val="20"/>
        </w:rPr>
      </w:pPr>
    </w:p>
    <w:p w14:paraId="08BC7513" w14:textId="40E419AB" w:rsidR="00EB2FA4" w:rsidRDefault="00EB2FA4" w:rsidP="00F53FDC">
      <w:pPr>
        <w:jc w:val="right"/>
        <w:rPr>
          <w:rFonts w:ascii="Times New Roman" w:hAnsi="Times New Roman" w:cs="Times New Roman"/>
          <w:b/>
          <w:bCs/>
          <w:sz w:val="20"/>
          <w:szCs w:val="20"/>
        </w:rPr>
      </w:pPr>
    </w:p>
    <w:p w14:paraId="09B97EB4" w14:textId="2C3E811B" w:rsidR="00EB2FA4" w:rsidRDefault="00EB2FA4" w:rsidP="00F53FDC">
      <w:pPr>
        <w:jc w:val="right"/>
        <w:rPr>
          <w:rFonts w:ascii="Times New Roman" w:hAnsi="Times New Roman" w:cs="Times New Roman"/>
          <w:b/>
          <w:bCs/>
          <w:sz w:val="20"/>
          <w:szCs w:val="20"/>
        </w:rPr>
      </w:pPr>
    </w:p>
    <w:p w14:paraId="74EBA7BF" w14:textId="0F8F3A68" w:rsidR="00EB2FA4" w:rsidRDefault="00EB2FA4" w:rsidP="00F53FDC">
      <w:pPr>
        <w:jc w:val="right"/>
        <w:rPr>
          <w:rFonts w:ascii="Times New Roman" w:hAnsi="Times New Roman" w:cs="Times New Roman"/>
          <w:b/>
          <w:bCs/>
          <w:sz w:val="20"/>
          <w:szCs w:val="20"/>
        </w:rPr>
      </w:pPr>
    </w:p>
    <w:p w14:paraId="04C0708A" w14:textId="65AA1FEB" w:rsidR="00EB2FA4" w:rsidRDefault="00EB2FA4" w:rsidP="00F53FDC">
      <w:pPr>
        <w:jc w:val="right"/>
        <w:rPr>
          <w:rFonts w:ascii="Times New Roman" w:hAnsi="Times New Roman" w:cs="Times New Roman"/>
          <w:b/>
          <w:bCs/>
          <w:sz w:val="20"/>
          <w:szCs w:val="20"/>
        </w:rPr>
      </w:pPr>
    </w:p>
    <w:p w14:paraId="4A9766A4" w14:textId="2D498D7A" w:rsidR="00EB2FA4" w:rsidRDefault="00EB2FA4" w:rsidP="00F53FDC">
      <w:pPr>
        <w:jc w:val="right"/>
        <w:rPr>
          <w:rFonts w:ascii="Times New Roman" w:hAnsi="Times New Roman" w:cs="Times New Roman"/>
          <w:b/>
          <w:bCs/>
          <w:sz w:val="20"/>
          <w:szCs w:val="20"/>
        </w:rPr>
      </w:pPr>
    </w:p>
    <w:p w14:paraId="79C54A5F" w14:textId="20C3228A" w:rsidR="00EB2FA4" w:rsidRDefault="00EB2FA4" w:rsidP="00F53FDC">
      <w:pPr>
        <w:jc w:val="right"/>
        <w:rPr>
          <w:rFonts w:ascii="Times New Roman" w:hAnsi="Times New Roman" w:cs="Times New Roman"/>
          <w:b/>
          <w:bCs/>
          <w:sz w:val="20"/>
          <w:szCs w:val="20"/>
        </w:rPr>
      </w:pPr>
    </w:p>
    <w:p w14:paraId="7910BDB4" w14:textId="124A9DBA" w:rsidR="00EB2FA4" w:rsidRDefault="00EB2FA4" w:rsidP="00F53FDC">
      <w:pPr>
        <w:jc w:val="right"/>
        <w:rPr>
          <w:rFonts w:ascii="Times New Roman" w:hAnsi="Times New Roman" w:cs="Times New Roman"/>
          <w:b/>
          <w:bCs/>
          <w:sz w:val="20"/>
          <w:szCs w:val="20"/>
        </w:rPr>
      </w:pPr>
    </w:p>
    <w:p w14:paraId="53919B72" w14:textId="14054B12" w:rsidR="00EB2FA4" w:rsidRDefault="00EB2FA4" w:rsidP="00F53FDC">
      <w:pPr>
        <w:jc w:val="right"/>
        <w:rPr>
          <w:rFonts w:ascii="Times New Roman" w:hAnsi="Times New Roman" w:cs="Times New Roman"/>
          <w:b/>
          <w:bCs/>
          <w:sz w:val="20"/>
          <w:szCs w:val="20"/>
        </w:rPr>
      </w:pPr>
    </w:p>
    <w:p w14:paraId="2A1D9F2C" w14:textId="4D702636" w:rsidR="00EB2FA4" w:rsidRDefault="00EB2FA4" w:rsidP="00F53FDC">
      <w:pPr>
        <w:jc w:val="right"/>
        <w:rPr>
          <w:rFonts w:ascii="Times New Roman" w:hAnsi="Times New Roman" w:cs="Times New Roman"/>
          <w:b/>
          <w:bCs/>
          <w:sz w:val="20"/>
          <w:szCs w:val="20"/>
        </w:rPr>
      </w:pPr>
    </w:p>
    <w:p w14:paraId="6276CD8A" w14:textId="02B824DE" w:rsidR="00EB2FA4" w:rsidRDefault="00EB2FA4" w:rsidP="00F53FDC">
      <w:pPr>
        <w:jc w:val="right"/>
        <w:rPr>
          <w:rFonts w:ascii="Times New Roman" w:hAnsi="Times New Roman" w:cs="Times New Roman"/>
          <w:b/>
          <w:bCs/>
          <w:sz w:val="20"/>
          <w:szCs w:val="20"/>
        </w:rPr>
      </w:pPr>
    </w:p>
    <w:p w14:paraId="6D6B042E" w14:textId="3D8C4702" w:rsidR="00EB2FA4" w:rsidRDefault="00EB2FA4" w:rsidP="00F53FDC">
      <w:pPr>
        <w:jc w:val="right"/>
        <w:rPr>
          <w:rFonts w:ascii="Times New Roman" w:hAnsi="Times New Roman" w:cs="Times New Roman"/>
          <w:b/>
          <w:bCs/>
          <w:sz w:val="20"/>
          <w:szCs w:val="20"/>
        </w:rPr>
      </w:pPr>
    </w:p>
    <w:p w14:paraId="498CF0AB" w14:textId="3EF99AE6" w:rsidR="00EB2FA4" w:rsidRDefault="00EB2FA4" w:rsidP="00F53FDC">
      <w:pPr>
        <w:jc w:val="right"/>
        <w:rPr>
          <w:rFonts w:ascii="Times New Roman" w:hAnsi="Times New Roman" w:cs="Times New Roman"/>
          <w:b/>
          <w:bCs/>
          <w:sz w:val="20"/>
          <w:szCs w:val="20"/>
        </w:rPr>
      </w:pPr>
    </w:p>
    <w:p w14:paraId="08B84E0A" w14:textId="77777777" w:rsidR="00EB2FA4" w:rsidRDefault="00EB2FA4" w:rsidP="00F53FDC">
      <w:pPr>
        <w:jc w:val="right"/>
        <w:rPr>
          <w:rFonts w:ascii="Times New Roman" w:hAnsi="Times New Roman" w:cs="Times New Roman"/>
          <w:b/>
          <w:bCs/>
          <w:sz w:val="20"/>
          <w:szCs w:val="20"/>
        </w:rPr>
      </w:pPr>
    </w:p>
    <w:p w14:paraId="1FC2CCBF" w14:textId="0F356FEA" w:rsidR="002A7E02" w:rsidRDefault="002A7E02" w:rsidP="00F53FDC">
      <w:pPr>
        <w:jc w:val="right"/>
        <w:rPr>
          <w:rFonts w:ascii="Times New Roman" w:hAnsi="Times New Roman" w:cs="Times New Roman"/>
          <w:b/>
          <w:bCs/>
          <w:sz w:val="20"/>
          <w:szCs w:val="20"/>
        </w:rPr>
      </w:pP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47625DFE" w:rsidR="00437D40" w:rsidRPr="00D9249C" w:rsidRDefault="00437D40" w:rsidP="00437D40">
      <w:pPr>
        <w:pStyle w:val="1d"/>
        <w:jc w:val="center"/>
        <w:rPr>
          <w:rFonts w:eastAsia="Segoe UI"/>
          <w:lang w:val="ru-RU"/>
        </w:rPr>
      </w:pPr>
      <w:r w:rsidRPr="00D9249C">
        <w:rPr>
          <w:rFonts w:eastAsia="Segoe UI"/>
          <w:lang w:val="ru-RU"/>
        </w:rPr>
        <w:t>«</w:t>
      </w:r>
      <w:proofErr w:type="spellStart"/>
      <w:r w:rsidR="0077626D" w:rsidRPr="00D9249C">
        <w:rPr>
          <w:rFonts w:eastAsia="Segoe UI"/>
          <w:lang w:val="ru-RU"/>
        </w:rPr>
        <w:t>ПМн</w:t>
      </w:r>
      <w:proofErr w:type="spellEnd"/>
      <w:r w:rsidR="0077626D" w:rsidRPr="00D9249C">
        <w:rPr>
          <w:rFonts w:eastAsia="Segoe UI"/>
          <w:lang w:val="ru-RU"/>
        </w:rPr>
        <w:t xml:space="preserve"> 02. Лабораторный контроль качества и безопасности сырья, полуфабрикатов и готовой продукции для биохимических отраслей</w:t>
      </w:r>
      <w:r w:rsidRPr="00D9249C">
        <w:rPr>
          <w:rFonts w:eastAsia="Segoe UI"/>
          <w:lang w:val="ru-RU"/>
        </w:rPr>
        <w:t>»</w:t>
      </w:r>
    </w:p>
    <w:p w14:paraId="5BCA240E" w14:textId="77777777" w:rsidR="00437D40" w:rsidRPr="00C13371" w:rsidRDefault="00437D40" w:rsidP="00437D40">
      <w:pPr>
        <w:pStyle w:val="1f"/>
        <w:rPr>
          <w:rFonts w:asciiTheme="minorHAnsi" w:hAnsiTheme="minorHAnsi"/>
          <w:lang w:val="ru-RU"/>
        </w:rPr>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1BD5612F"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77626D" w:rsidRPr="0077626D">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для биохимических отраслей</w:t>
      </w:r>
      <w:r w:rsidR="0007306A" w:rsidRPr="0007306A">
        <w:rPr>
          <w:rFonts w:ascii="Times New Roman" w:eastAsia="Times New Roman" w:hAnsi="Times New Roman" w:cs="Times New Roman"/>
          <w:sz w:val="24"/>
          <w:szCs w:val="24"/>
          <w:lang w:eastAsia="ru-RU"/>
        </w:rPr>
        <w:t>»</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2A49548C"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70E75752" w14:textId="77777777" w:rsidTr="005B3F28">
        <w:tc>
          <w:tcPr>
            <w:tcW w:w="1127" w:type="dxa"/>
            <w:tcBorders>
              <w:top w:val="single" w:sz="4" w:space="0" w:color="auto"/>
              <w:left w:val="single" w:sz="4" w:space="0" w:color="auto"/>
              <w:right w:val="single" w:sz="4" w:space="0" w:color="auto"/>
            </w:tcBorders>
          </w:tcPr>
          <w:p w14:paraId="7885209D"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6411D80"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B1571B9"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0B87EDA"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1D6BA537" w14:textId="77777777" w:rsidTr="005B3F28">
        <w:tc>
          <w:tcPr>
            <w:tcW w:w="1127" w:type="dxa"/>
            <w:tcBorders>
              <w:top w:val="single" w:sz="4" w:space="0" w:color="auto"/>
              <w:left w:val="single" w:sz="4" w:space="0" w:color="auto"/>
              <w:right w:val="single" w:sz="4" w:space="0" w:color="auto"/>
            </w:tcBorders>
          </w:tcPr>
          <w:p w14:paraId="760DD4CE" w14:textId="31C6903F"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0BA9D1F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CE865DF"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A98C28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16B767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2AC2FE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2B7BDF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DFF73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C118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6866AC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DBAF9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914FA08"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4C8FBA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323DE9C" w14:textId="77777777" w:rsidTr="005B3F28">
        <w:tc>
          <w:tcPr>
            <w:tcW w:w="1127" w:type="dxa"/>
            <w:tcBorders>
              <w:left w:val="single" w:sz="4" w:space="0" w:color="auto"/>
              <w:bottom w:val="single" w:sz="4" w:space="0" w:color="auto"/>
              <w:right w:val="single" w:sz="4" w:space="0" w:color="auto"/>
            </w:tcBorders>
          </w:tcPr>
          <w:p w14:paraId="45ADFD81" w14:textId="5E77831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3EE3257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B220E45"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48A291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356F76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5EE08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34D92D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AB0B53F"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25F50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335B7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ECABF0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30FD8CC"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1FCCEBF"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4A94378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52B833CB" w14:textId="77777777" w:rsidTr="005B3F28">
        <w:tc>
          <w:tcPr>
            <w:tcW w:w="1127" w:type="dxa"/>
            <w:tcBorders>
              <w:left w:val="single" w:sz="4" w:space="0" w:color="auto"/>
              <w:bottom w:val="single" w:sz="4" w:space="0" w:color="auto"/>
              <w:right w:val="single" w:sz="4" w:space="0" w:color="auto"/>
            </w:tcBorders>
          </w:tcPr>
          <w:p w14:paraId="1B37FF28" w14:textId="21A3E170"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4E4461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04CCA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D045DD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B90E5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0B8F5BE"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7DFD4ED9" w14:textId="77777777" w:rsidTr="005B3F28">
        <w:tc>
          <w:tcPr>
            <w:tcW w:w="1127" w:type="dxa"/>
            <w:tcBorders>
              <w:left w:val="single" w:sz="4" w:space="0" w:color="auto"/>
              <w:bottom w:val="single" w:sz="4" w:space="0" w:color="auto"/>
              <w:right w:val="single" w:sz="4" w:space="0" w:color="auto"/>
            </w:tcBorders>
          </w:tcPr>
          <w:p w14:paraId="25792C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4A8DF9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4D9616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1DC5A1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D7802B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00DC7D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BB8E31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EEBDA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391A992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4C72E75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6F2254A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1315F57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C76A0A2"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6F6715D9" w14:textId="77777777" w:rsidTr="005B3F28">
        <w:tc>
          <w:tcPr>
            <w:tcW w:w="1127" w:type="dxa"/>
            <w:tcBorders>
              <w:top w:val="single" w:sz="4" w:space="0" w:color="auto"/>
              <w:left w:val="single" w:sz="4" w:space="0" w:color="auto"/>
              <w:right w:val="single" w:sz="4" w:space="0" w:color="auto"/>
            </w:tcBorders>
          </w:tcPr>
          <w:p w14:paraId="79C6DF87"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5D7A32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33E6DD5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AC5A0B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4AB2F4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4E522E4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1C6DFA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57F769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5F5660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2581F5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9B63B2B"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F08CB2B"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40F9662C" w14:textId="77777777" w:rsidTr="005B3F28">
        <w:trPr>
          <w:trHeight w:val="327"/>
        </w:trPr>
        <w:tc>
          <w:tcPr>
            <w:tcW w:w="1127" w:type="dxa"/>
            <w:tcBorders>
              <w:left w:val="single" w:sz="4" w:space="0" w:color="auto"/>
              <w:right w:val="single" w:sz="4" w:space="0" w:color="auto"/>
            </w:tcBorders>
          </w:tcPr>
          <w:p w14:paraId="60BE0EE1" w14:textId="6DC31984"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7626D">
              <w:rPr>
                <w:rFonts w:ascii="Times New Roman" w:hAnsi="Times New Roman" w:cs="Times New Roman"/>
                <w:bCs/>
                <w:sz w:val="24"/>
                <w:szCs w:val="24"/>
              </w:rPr>
              <w:t>2.1</w:t>
            </w:r>
          </w:p>
        </w:tc>
        <w:tc>
          <w:tcPr>
            <w:tcW w:w="2843" w:type="dxa"/>
            <w:tcBorders>
              <w:left w:val="single" w:sz="4" w:space="0" w:color="auto"/>
              <w:right w:val="single" w:sz="4" w:space="0" w:color="auto"/>
            </w:tcBorders>
          </w:tcPr>
          <w:p w14:paraId="2A02101D" w14:textId="5533D719" w:rsidR="00057CF4" w:rsidRPr="00057CF4" w:rsidRDefault="00057CF4" w:rsidP="00057CF4">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w:t>
            </w:r>
          </w:p>
          <w:p w14:paraId="764DC10D" w14:textId="7EFC0AF3" w:rsidR="00437D40" w:rsidRPr="00C13371" w:rsidRDefault="00057CF4" w:rsidP="00057CF4">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 xml:space="preserve">подготавливать посевной материал для </w:t>
            </w:r>
            <w:r w:rsidRPr="00057CF4">
              <w:rPr>
                <w:rFonts w:ascii="Times New Roman" w:hAnsi="Times New Roman" w:cs="Times New Roman"/>
                <w:bCs/>
                <w:sz w:val="24"/>
                <w:szCs w:val="24"/>
              </w:rPr>
              <w:lastRenderedPageBreak/>
              <w:t>лабораторных исследований сырья и готовой продукции в процессе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0A6A726" w14:textId="070DE0E1"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нормативные правовые акты, регламентирующие вопросы безопасности и качества продукции;</w:t>
            </w:r>
          </w:p>
          <w:p w14:paraId="24672DCE" w14:textId="44D428C7"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назначение и классификация химической посуды, требования к химической посуде, средства и способы мытья химической посуды, используемой </w:t>
            </w:r>
            <w:r w:rsidRPr="00057CF4">
              <w:rPr>
                <w:rFonts w:ascii="Times New Roman" w:hAnsi="Times New Roman" w:cs="Times New Roman"/>
                <w:bCs/>
                <w:iCs/>
                <w:sz w:val="24"/>
                <w:szCs w:val="24"/>
              </w:rPr>
              <w:lastRenderedPageBreak/>
              <w:t>при проведении лабораторных исследований качества и безопасности сырья, полуфабрикатов и готовой продукции;</w:t>
            </w:r>
          </w:p>
          <w:p w14:paraId="2554F8E0" w14:textId="5169E2B7"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w:t>
            </w:r>
          </w:p>
          <w:p w14:paraId="47DC7654" w14:textId="2A1DAFD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p w14:paraId="1FF3FE78" w14:textId="1CB05F74"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требования охраны труда в микробиологической лаборатории при исследовании качества и безопасности сырья, полуфабрикатов и готовой продукции.</w:t>
            </w:r>
          </w:p>
        </w:tc>
        <w:tc>
          <w:tcPr>
            <w:tcW w:w="2829" w:type="dxa"/>
            <w:tcBorders>
              <w:top w:val="single" w:sz="4" w:space="0" w:color="auto"/>
              <w:left w:val="single" w:sz="4" w:space="0" w:color="auto"/>
              <w:bottom w:val="single" w:sz="4" w:space="0" w:color="auto"/>
              <w:right w:val="single" w:sz="4" w:space="0" w:color="auto"/>
            </w:tcBorders>
          </w:tcPr>
          <w:p w14:paraId="6E76070D" w14:textId="2EBA9A13" w:rsidR="00437D40" w:rsidRPr="00C759B7"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проведение отбора проб для проведения лабораторных исследований качества и безопасности сырья, полуфабрикатов и готовой продукции в соответствии со стандартными (аттестованными) методиками, требованиями нормативно-технической </w:t>
            </w:r>
            <w:r w:rsidRPr="00057CF4">
              <w:rPr>
                <w:rFonts w:ascii="Times New Roman" w:hAnsi="Times New Roman" w:cs="Times New Roman"/>
                <w:bCs/>
                <w:sz w:val="24"/>
                <w:szCs w:val="24"/>
              </w:rPr>
              <w:lastRenderedPageBreak/>
              <w:t>документации, требованиями охраны труда и экологической безопасности</w:t>
            </w:r>
            <w:r>
              <w:rPr>
                <w:rFonts w:ascii="Times New Roman" w:hAnsi="Times New Roman" w:cs="Times New Roman"/>
                <w:bCs/>
                <w:sz w:val="24"/>
                <w:szCs w:val="24"/>
              </w:rPr>
              <w:t>.</w:t>
            </w:r>
          </w:p>
        </w:tc>
      </w:tr>
      <w:tr w:rsidR="00437D40" w14:paraId="7886B173" w14:textId="77777777" w:rsidTr="00C41359">
        <w:trPr>
          <w:trHeight w:val="327"/>
        </w:trPr>
        <w:tc>
          <w:tcPr>
            <w:tcW w:w="1127" w:type="dxa"/>
            <w:tcBorders>
              <w:left w:val="single" w:sz="4" w:space="0" w:color="auto"/>
              <w:right w:val="single" w:sz="4" w:space="0" w:color="auto"/>
            </w:tcBorders>
          </w:tcPr>
          <w:p w14:paraId="3AD187EB" w14:textId="0317078B"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77626D">
              <w:rPr>
                <w:rFonts w:ascii="Times New Roman" w:hAnsi="Times New Roman" w:cs="Times New Roman"/>
                <w:bCs/>
                <w:sz w:val="24"/>
                <w:szCs w:val="24"/>
              </w:rPr>
              <w:t>2.2</w:t>
            </w:r>
          </w:p>
        </w:tc>
        <w:tc>
          <w:tcPr>
            <w:tcW w:w="2843" w:type="dxa"/>
            <w:tcBorders>
              <w:left w:val="single" w:sz="4" w:space="0" w:color="auto"/>
              <w:right w:val="single" w:sz="4" w:space="0" w:color="auto"/>
            </w:tcBorders>
          </w:tcPr>
          <w:p w14:paraId="5B30127C" w14:textId="0BE63F7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готовить индикаторные среды для проведения лабораторных исследований качества и безопасности сырья, полуфабрикатов и готовой продукции;</w:t>
            </w:r>
          </w:p>
          <w:p w14:paraId="5E41F583" w14:textId="7979B21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проводить лабораторные исследования сырья, </w:t>
            </w:r>
            <w:r w:rsidRPr="00057CF4">
              <w:rPr>
                <w:rFonts w:ascii="Times New Roman" w:hAnsi="Times New Roman" w:cs="Times New Roman"/>
                <w:bCs/>
                <w:iCs/>
                <w:sz w:val="24"/>
                <w:szCs w:val="24"/>
              </w:rPr>
              <w:lastRenderedPageBreak/>
              <w:t>полуфабрикатов и готовой продукции;</w:t>
            </w:r>
          </w:p>
          <w:p w14:paraId="237493F5" w14:textId="11D1E9E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w:t>
            </w:r>
          </w:p>
          <w:p w14:paraId="4A5CF106" w14:textId="373F85B3"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подготавливать посевной материал для лабораторных исследований сырья, полуфабрикатов и готовой продукции;</w:t>
            </w:r>
          </w:p>
          <w:p w14:paraId="6A9756E8" w14:textId="5B66F3E2"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культивировать микроорганизмы для лабораторных исследований сырья, полуфабрикатов и готовой продукции;</w:t>
            </w:r>
          </w:p>
          <w:p w14:paraId="4AEDF96B" w14:textId="7CF3D0B1"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утилизировать микробиологические отходы лабораторных исследований сырья, полуфабрикатов и готовой продукции;</w:t>
            </w:r>
          </w:p>
          <w:p w14:paraId="1358055C" w14:textId="23AE7568"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6D7CE3" w14:textId="6F603A54"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нормативные правовые акты и нормативно-техническая документация, регламентирующие методы лабораторного исследования качества и безопасности сырья, полуфабрикатов и готовой продукции;</w:t>
            </w:r>
          </w:p>
          <w:p w14:paraId="4B5D002F" w14:textId="021A77FA"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основы микробиологии, санитарии и гигиены в пищевом производстве;</w:t>
            </w:r>
          </w:p>
          <w:p w14:paraId="1476D3DB" w14:textId="66051F3E" w:rsidR="00437D40"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технологический процесс приготовления питательных сред.</w:t>
            </w:r>
          </w:p>
        </w:tc>
        <w:tc>
          <w:tcPr>
            <w:tcW w:w="2829" w:type="dxa"/>
            <w:tcBorders>
              <w:top w:val="single" w:sz="4" w:space="0" w:color="auto"/>
              <w:left w:val="single" w:sz="4" w:space="0" w:color="auto"/>
              <w:bottom w:val="single" w:sz="4" w:space="0" w:color="auto"/>
              <w:right w:val="single" w:sz="4" w:space="0" w:color="auto"/>
            </w:tcBorders>
          </w:tcPr>
          <w:p w14:paraId="7E8968CE" w14:textId="2F05ECCF" w:rsidR="00437D40" w:rsidRPr="00C759B7"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проведение микробиологического и химико-бактериологического анализа состава и параметров сырья со стандартными (аттестованными) методиками, требованиями охраны </w:t>
            </w:r>
            <w:r w:rsidRPr="00057CF4">
              <w:rPr>
                <w:rFonts w:ascii="Times New Roman" w:hAnsi="Times New Roman" w:cs="Times New Roman"/>
                <w:bCs/>
                <w:sz w:val="24"/>
                <w:szCs w:val="24"/>
              </w:rPr>
              <w:lastRenderedPageBreak/>
              <w:t>труда и экологической безопасности в соответствии с действующей нормативной документацией.</w:t>
            </w:r>
          </w:p>
        </w:tc>
      </w:tr>
      <w:tr w:rsidR="00C41359" w14:paraId="0F1E54BE" w14:textId="77777777" w:rsidTr="0077626D">
        <w:trPr>
          <w:trHeight w:val="327"/>
        </w:trPr>
        <w:tc>
          <w:tcPr>
            <w:tcW w:w="1127" w:type="dxa"/>
            <w:tcBorders>
              <w:left w:val="single" w:sz="4" w:space="0" w:color="auto"/>
              <w:right w:val="single" w:sz="4" w:space="0" w:color="auto"/>
            </w:tcBorders>
          </w:tcPr>
          <w:p w14:paraId="3621E26C" w14:textId="28BB8D08" w:rsidR="00C41359" w:rsidRDefault="00C41359" w:rsidP="005B3F2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77626D">
              <w:rPr>
                <w:rFonts w:ascii="Times New Roman" w:hAnsi="Times New Roman" w:cs="Times New Roman"/>
                <w:bCs/>
                <w:sz w:val="24"/>
                <w:szCs w:val="24"/>
              </w:rPr>
              <w:t>2.3</w:t>
            </w:r>
          </w:p>
        </w:tc>
        <w:tc>
          <w:tcPr>
            <w:tcW w:w="2843" w:type="dxa"/>
            <w:tcBorders>
              <w:left w:val="single" w:sz="4" w:space="0" w:color="auto"/>
              <w:right w:val="single" w:sz="4" w:space="0" w:color="auto"/>
            </w:tcBorders>
          </w:tcPr>
          <w:p w14:paraId="4B830AAE" w14:textId="4488338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 xml:space="preserve">проводить лабораторные исследования безопасности и качества сырья, полуфабрикатов и продуктов питания, включая органолептические исследования, в соответствии с регламентами, стандартными (аттестованными) </w:t>
            </w:r>
            <w:r w:rsidRPr="00057CF4">
              <w:rPr>
                <w:rFonts w:ascii="Times New Roman" w:hAnsi="Times New Roman" w:cs="Times New Roman"/>
                <w:bCs/>
                <w:iCs/>
                <w:sz w:val="24"/>
                <w:szCs w:val="24"/>
              </w:rPr>
              <w:lastRenderedPageBreak/>
              <w:t>методиками, требованиями нормативно-технической документации, требованиями охраны труда и экологической безопасности;</w:t>
            </w:r>
          </w:p>
          <w:p w14:paraId="4CF811FD" w14:textId="717BC9B5" w:rsidR="00C41359"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оценивать качество сырья и полуфабрикатов по органолептическим показателям.</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D6106FD" w14:textId="0687CB7D"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57CF4">
              <w:rPr>
                <w:rFonts w:ascii="Times New Roman" w:hAnsi="Times New Roman" w:cs="Times New Roman"/>
                <w:bCs/>
                <w:iCs/>
                <w:sz w:val="24"/>
                <w:szCs w:val="24"/>
              </w:rPr>
              <w:t>методы технохимического и лабораторного контроля качества сырья, полуфабрикатов и готовых изделий;</w:t>
            </w:r>
          </w:p>
          <w:p w14:paraId="63D6FF0F" w14:textId="76A4AC8C" w:rsidR="00C41359"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причины, методы выявления и способы устранения брака в процессе производства.</w:t>
            </w:r>
          </w:p>
        </w:tc>
        <w:tc>
          <w:tcPr>
            <w:tcW w:w="2829" w:type="dxa"/>
            <w:tcBorders>
              <w:top w:val="single" w:sz="4" w:space="0" w:color="auto"/>
              <w:left w:val="single" w:sz="4" w:space="0" w:color="auto"/>
              <w:bottom w:val="single" w:sz="4" w:space="0" w:color="auto"/>
              <w:right w:val="single" w:sz="4" w:space="0" w:color="auto"/>
            </w:tcBorders>
          </w:tcPr>
          <w:p w14:paraId="4A03CEB8" w14:textId="46D27226" w:rsidR="00C41359"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 xml:space="preserve">проведение органолептических исследований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w:t>
            </w:r>
            <w:r w:rsidRPr="00057CF4">
              <w:rPr>
                <w:rFonts w:ascii="Times New Roman" w:hAnsi="Times New Roman" w:cs="Times New Roman"/>
                <w:bCs/>
                <w:sz w:val="24"/>
                <w:szCs w:val="24"/>
              </w:rPr>
              <w:lastRenderedPageBreak/>
              <w:t>требованиями охраны труда и экологической безопасности.</w:t>
            </w:r>
          </w:p>
        </w:tc>
      </w:tr>
      <w:tr w:rsidR="0077626D" w14:paraId="0DF622B5" w14:textId="77777777" w:rsidTr="0077626D">
        <w:trPr>
          <w:trHeight w:val="327"/>
        </w:trPr>
        <w:tc>
          <w:tcPr>
            <w:tcW w:w="1127" w:type="dxa"/>
            <w:tcBorders>
              <w:left w:val="single" w:sz="4" w:space="0" w:color="auto"/>
              <w:right w:val="single" w:sz="4" w:space="0" w:color="auto"/>
            </w:tcBorders>
          </w:tcPr>
          <w:p w14:paraId="2008EE47" w14:textId="53CC7EE4" w:rsidR="0077626D" w:rsidRDefault="0077626D"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43" w:type="dxa"/>
            <w:tcBorders>
              <w:left w:val="single" w:sz="4" w:space="0" w:color="auto"/>
              <w:right w:val="single" w:sz="4" w:space="0" w:color="auto"/>
            </w:tcBorders>
          </w:tcPr>
          <w:p w14:paraId="0E063514" w14:textId="58E8E49D"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w:t>
            </w:r>
          </w:p>
          <w:p w14:paraId="1F2EFBFC" w14:textId="3BEDA35A"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обрабатывать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p w14:paraId="11A9CC13" w14:textId="7A5C7BAD" w:rsidR="0077626D"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6AE987D" w14:textId="109CEBBE"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методы расчета результатов проведения лабораторного анализа сырья, полуфабрикатов и готовой продукции;</w:t>
            </w:r>
          </w:p>
          <w:p w14:paraId="631CB233" w14:textId="52641BBC"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правила оформления лабораторных журналов и протоколов анализа сырья, полуфабрикатов и готовой продукции, в том числе в электронном виде;</w:t>
            </w:r>
          </w:p>
          <w:p w14:paraId="5EED309B" w14:textId="5095CCA8" w:rsidR="00057CF4" w:rsidRPr="00057CF4"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w:t>
            </w:r>
          </w:p>
          <w:p w14:paraId="3A06A3CF" w14:textId="30DEB6DF" w:rsidR="0077626D" w:rsidRPr="00823343" w:rsidRDefault="00057CF4" w:rsidP="00057CF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57CF4">
              <w:rPr>
                <w:rFonts w:ascii="Times New Roman" w:hAnsi="Times New Roman" w:cs="Times New Roman"/>
                <w:bCs/>
                <w:iCs/>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w:t>
            </w:r>
          </w:p>
        </w:tc>
        <w:tc>
          <w:tcPr>
            <w:tcW w:w="2829" w:type="dxa"/>
            <w:tcBorders>
              <w:top w:val="single" w:sz="4" w:space="0" w:color="auto"/>
              <w:left w:val="single" w:sz="4" w:space="0" w:color="auto"/>
              <w:bottom w:val="single" w:sz="4" w:space="0" w:color="auto"/>
              <w:right w:val="single" w:sz="4" w:space="0" w:color="auto"/>
            </w:tcBorders>
          </w:tcPr>
          <w:p w14:paraId="2BC70ACD" w14:textId="4CE4B29A" w:rsidR="0077626D"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t xml:space="preserve">- </w:t>
            </w:r>
            <w:r w:rsidRPr="00057CF4">
              <w:rPr>
                <w:rFonts w:ascii="Times New Roman" w:hAnsi="Times New Roman" w:cs="Times New Roman"/>
                <w:bCs/>
                <w:sz w:val="24"/>
                <w:szCs w:val="24"/>
              </w:rPr>
              <w:t>проведение расчетов, оценки и регистрации результатов исследований состава и параметров сырья, полуфабрикатов и готовой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77626D" w14:paraId="59319B02" w14:textId="77777777" w:rsidTr="005B3F28">
        <w:trPr>
          <w:trHeight w:val="327"/>
        </w:trPr>
        <w:tc>
          <w:tcPr>
            <w:tcW w:w="1127" w:type="dxa"/>
            <w:tcBorders>
              <w:left w:val="single" w:sz="4" w:space="0" w:color="auto"/>
              <w:bottom w:val="single" w:sz="4" w:space="0" w:color="auto"/>
              <w:right w:val="single" w:sz="4" w:space="0" w:color="auto"/>
            </w:tcBorders>
          </w:tcPr>
          <w:p w14:paraId="013897EE" w14:textId="5A614DC1" w:rsidR="0077626D" w:rsidRDefault="0077626D" w:rsidP="005B3F28">
            <w:pPr>
              <w:rPr>
                <w:rFonts w:ascii="Times New Roman" w:hAnsi="Times New Roman" w:cs="Times New Roman"/>
                <w:bCs/>
                <w:sz w:val="24"/>
                <w:szCs w:val="24"/>
              </w:rPr>
            </w:pPr>
            <w:r>
              <w:rPr>
                <w:rFonts w:ascii="Times New Roman" w:hAnsi="Times New Roman" w:cs="Times New Roman"/>
                <w:bCs/>
                <w:sz w:val="24"/>
                <w:szCs w:val="24"/>
              </w:rPr>
              <w:t xml:space="preserve">ПК 2.5 </w:t>
            </w:r>
          </w:p>
        </w:tc>
        <w:tc>
          <w:tcPr>
            <w:tcW w:w="2843" w:type="dxa"/>
            <w:tcBorders>
              <w:left w:val="single" w:sz="4" w:space="0" w:color="auto"/>
              <w:bottom w:val="single" w:sz="4" w:space="0" w:color="auto"/>
              <w:right w:val="single" w:sz="4" w:space="0" w:color="auto"/>
            </w:tcBorders>
          </w:tcPr>
          <w:p w14:paraId="7C44B0D6" w14:textId="5FEB3900" w:rsidR="00C92523" w:rsidRPr="00C9252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 xml:space="preserve">вести и составлять необходимую документацию в процессе и по результатам исследований сырья, </w:t>
            </w:r>
            <w:r w:rsidRPr="00C92523">
              <w:rPr>
                <w:rFonts w:ascii="Times New Roman" w:hAnsi="Times New Roman" w:cs="Times New Roman"/>
                <w:bCs/>
                <w:iCs/>
                <w:sz w:val="24"/>
                <w:szCs w:val="24"/>
              </w:rPr>
              <w:lastRenderedPageBreak/>
              <w:t>полуфабрикатов и готовой продукции, в том числе в электронном виде;</w:t>
            </w:r>
          </w:p>
          <w:p w14:paraId="732929A6" w14:textId="58BE29A9" w:rsidR="0077626D" w:rsidRPr="0082334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заполнять лабораторные журналы и протоколы лабораторных исследований качества и безопасности сырья, полуфабрикатов и готовой продукции, в том числе в электронном виде.</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94F97D4" w14:textId="3AC0E6E2" w:rsidR="00C92523" w:rsidRPr="00C9252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92523">
              <w:rPr>
                <w:rFonts w:ascii="Times New Roman" w:hAnsi="Times New Roman" w:cs="Times New Roman"/>
                <w:bCs/>
                <w:iCs/>
                <w:sz w:val="24"/>
                <w:szCs w:val="24"/>
              </w:rPr>
              <w:t xml:space="preserve">формы учетных документов, порядок и сроки составления отчетности при проведении лабораторных </w:t>
            </w:r>
            <w:r w:rsidRPr="00C92523">
              <w:rPr>
                <w:rFonts w:ascii="Times New Roman" w:hAnsi="Times New Roman" w:cs="Times New Roman"/>
                <w:bCs/>
                <w:iCs/>
                <w:sz w:val="24"/>
                <w:szCs w:val="24"/>
              </w:rPr>
              <w:lastRenderedPageBreak/>
              <w:t>исследований качества и безопасности сырья, полуфабрикатов и готовой продукции;</w:t>
            </w:r>
          </w:p>
          <w:p w14:paraId="0D2FBB3F" w14:textId="114DCC70" w:rsidR="0077626D" w:rsidRPr="00823343" w:rsidRDefault="00C92523" w:rsidP="00C9252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92523">
              <w:rPr>
                <w:rFonts w:ascii="Times New Roman" w:hAnsi="Times New Roman" w:cs="Times New Roman"/>
                <w:bCs/>
                <w:iCs/>
                <w:sz w:val="24"/>
                <w:szCs w:val="24"/>
              </w:rPr>
              <w:t>документооборот при проведении лабораторных исследований качества и безопасности сырья, полуфабрикатов и готовой продукции, в том числе в электронном виде.</w:t>
            </w:r>
          </w:p>
        </w:tc>
        <w:tc>
          <w:tcPr>
            <w:tcW w:w="2829" w:type="dxa"/>
            <w:tcBorders>
              <w:top w:val="single" w:sz="4" w:space="0" w:color="auto"/>
              <w:left w:val="single" w:sz="4" w:space="0" w:color="auto"/>
              <w:bottom w:val="single" w:sz="4" w:space="0" w:color="auto"/>
              <w:right w:val="single" w:sz="4" w:space="0" w:color="auto"/>
            </w:tcBorders>
          </w:tcPr>
          <w:p w14:paraId="7B2F1B27" w14:textId="61B1D5AE" w:rsidR="0077626D" w:rsidRPr="00823343" w:rsidRDefault="00057CF4" w:rsidP="00C4135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57CF4">
              <w:rPr>
                <w:rFonts w:ascii="Times New Roman" w:hAnsi="Times New Roman" w:cs="Times New Roman"/>
                <w:bCs/>
                <w:sz w:val="24"/>
                <w:szCs w:val="24"/>
              </w:rPr>
              <w:t xml:space="preserve">документирование результатов лабораторных исследований состава и параметров сырья, полуфабрикатов и </w:t>
            </w:r>
            <w:r w:rsidRPr="00057CF4">
              <w:rPr>
                <w:rFonts w:ascii="Times New Roman" w:hAnsi="Times New Roman" w:cs="Times New Roman"/>
                <w:bCs/>
                <w:sz w:val="24"/>
                <w:szCs w:val="24"/>
              </w:rPr>
              <w:lastRenderedPageBreak/>
              <w:t>готовой продукции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продуктов, в том числе в электронном виде.</w:t>
            </w:r>
          </w:p>
        </w:tc>
      </w:tr>
    </w:tbl>
    <w:p w14:paraId="62528A7A" w14:textId="77777777" w:rsidR="00437D40" w:rsidRDefault="00437D40" w:rsidP="00437D40">
      <w:pPr>
        <w:ind w:firstLine="709"/>
        <w:rPr>
          <w:rFonts w:ascii="Times New Roman" w:eastAsia="Times New Roman" w:hAnsi="Times New Roman" w:cs="Times New Roman"/>
          <w:sz w:val="24"/>
          <w:szCs w:val="24"/>
          <w:lang w:eastAsia="ru-RU"/>
        </w:rPr>
      </w:pPr>
    </w:p>
    <w:p w14:paraId="13975459" w14:textId="77777777" w:rsidR="00437D40" w:rsidRDefault="00437D40" w:rsidP="00437D40">
      <w:pPr>
        <w:ind w:firstLine="709"/>
        <w:rPr>
          <w:rFonts w:ascii="Times New Roman" w:eastAsia="Times New Roman" w:hAnsi="Times New Roman" w:cs="Times New Roman"/>
          <w:sz w:val="24"/>
          <w:szCs w:val="24"/>
          <w:lang w:eastAsia="ru-RU"/>
        </w:rPr>
      </w:pPr>
    </w:p>
    <w:p w14:paraId="2F8B8EA2"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5A26" w:rsidRPr="000E591D" w14:paraId="5D1A2708" w14:textId="77777777" w:rsidTr="001C433E">
        <w:trPr>
          <w:trHeight w:val="23"/>
        </w:trPr>
        <w:tc>
          <w:tcPr>
            <w:tcW w:w="2460" w:type="pct"/>
            <w:vAlign w:val="center"/>
          </w:tcPr>
          <w:p w14:paraId="5686B7E7" w14:textId="77777777" w:rsidR="00B65A26" w:rsidRPr="00C13371" w:rsidRDefault="00B65A26"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949EC04" w14:textId="77777777" w:rsidR="00B65A26" w:rsidRPr="00C13371" w:rsidRDefault="00B65A26"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3F019C9" w14:textId="77777777" w:rsidR="00B65A26" w:rsidRPr="00C13371" w:rsidRDefault="00B65A26"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65A26" w:rsidRPr="000E591D" w14:paraId="1E141F7F" w14:textId="77777777" w:rsidTr="001C433E">
        <w:trPr>
          <w:trHeight w:val="23"/>
        </w:trPr>
        <w:tc>
          <w:tcPr>
            <w:tcW w:w="2460" w:type="pct"/>
            <w:vAlign w:val="center"/>
          </w:tcPr>
          <w:p w14:paraId="4F585737" w14:textId="77777777" w:rsidR="00B65A26" w:rsidRPr="00761C2A" w:rsidRDefault="00B65A26"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0B16B5BF" w14:textId="77777777" w:rsidR="00B65A26" w:rsidRPr="00C144B8"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1470EEC" w14:textId="77777777" w:rsidR="00B65A26" w:rsidRPr="00C144B8"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B65A26" w:rsidRPr="000E591D" w14:paraId="50D0E308" w14:textId="77777777" w:rsidTr="001C433E">
        <w:trPr>
          <w:trHeight w:val="23"/>
        </w:trPr>
        <w:tc>
          <w:tcPr>
            <w:tcW w:w="2460" w:type="pct"/>
            <w:vAlign w:val="center"/>
          </w:tcPr>
          <w:p w14:paraId="0509019D"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8FA509" w14:textId="77777777" w:rsidR="00B65A26" w:rsidRPr="00C13371" w:rsidRDefault="00B65A26" w:rsidP="001C433E">
            <w:pPr>
              <w:jc w:val="center"/>
              <w:rPr>
                <w:rFonts w:ascii="Times New Roman" w:hAnsi="Times New Roman" w:cs="Times New Roman"/>
                <w:bCs/>
                <w:sz w:val="24"/>
                <w:szCs w:val="24"/>
              </w:rPr>
            </w:pPr>
          </w:p>
        </w:tc>
        <w:tc>
          <w:tcPr>
            <w:tcW w:w="1345" w:type="pct"/>
            <w:vAlign w:val="center"/>
          </w:tcPr>
          <w:p w14:paraId="32BB26EB" w14:textId="77777777" w:rsidR="00B65A26" w:rsidRPr="00C13371" w:rsidRDefault="00B65A26" w:rsidP="001C433E">
            <w:pPr>
              <w:jc w:val="center"/>
              <w:rPr>
                <w:rFonts w:ascii="Times New Roman" w:hAnsi="Times New Roman" w:cs="Times New Roman"/>
                <w:bCs/>
                <w:sz w:val="24"/>
                <w:szCs w:val="24"/>
              </w:rPr>
            </w:pPr>
          </w:p>
        </w:tc>
      </w:tr>
      <w:tr w:rsidR="00B65A26" w:rsidRPr="000E591D" w14:paraId="08742B9B" w14:textId="77777777" w:rsidTr="001C433E">
        <w:trPr>
          <w:trHeight w:val="23"/>
        </w:trPr>
        <w:tc>
          <w:tcPr>
            <w:tcW w:w="2460" w:type="pct"/>
            <w:vAlign w:val="center"/>
          </w:tcPr>
          <w:p w14:paraId="78A285B1"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DEFC4B3" w14:textId="77777777" w:rsidR="00B65A26" w:rsidRPr="00C13371"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259C1FF" w14:textId="77777777" w:rsidR="00B65A26" w:rsidRPr="00C13371"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B65A26" w:rsidRPr="000E591D" w14:paraId="7C047D12" w14:textId="77777777" w:rsidTr="001C433E">
        <w:trPr>
          <w:trHeight w:val="23"/>
        </w:trPr>
        <w:tc>
          <w:tcPr>
            <w:tcW w:w="2460" w:type="pct"/>
            <w:vAlign w:val="center"/>
          </w:tcPr>
          <w:p w14:paraId="6BB99639"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9C4FC65"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51399EA"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65A26" w:rsidRPr="000E591D" w14:paraId="68184718" w14:textId="77777777" w:rsidTr="001C433E">
        <w:trPr>
          <w:trHeight w:val="23"/>
        </w:trPr>
        <w:tc>
          <w:tcPr>
            <w:tcW w:w="2460" w:type="pct"/>
            <w:vAlign w:val="center"/>
          </w:tcPr>
          <w:p w14:paraId="533F1E4A" w14:textId="77777777" w:rsidR="00B65A26" w:rsidRPr="00C13371" w:rsidRDefault="00B65A26"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779D560"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7FB8B35" w14:textId="77777777" w:rsidR="00B65A26" w:rsidRPr="003B4375" w:rsidRDefault="00B65A26"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65A26" w:rsidRPr="000E591D" w14:paraId="67D6CD88" w14:textId="77777777" w:rsidTr="001C433E">
        <w:trPr>
          <w:trHeight w:val="23"/>
        </w:trPr>
        <w:tc>
          <w:tcPr>
            <w:tcW w:w="2460" w:type="pct"/>
            <w:vAlign w:val="center"/>
          </w:tcPr>
          <w:p w14:paraId="066C5191" w14:textId="77777777" w:rsidR="00B65A26" w:rsidRPr="00EF23DF" w:rsidRDefault="00B65A26"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0481E618" w14:textId="77777777" w:rsidR="00B65A26" w:rsidRPr="00EF23DF" w:rsidRDefault="00B65A26" w:rsidP="001C433E">
            <w:pPr>
              <w:jc w:val="center"/>
              <w:rPr>
                <w:rFonts w:ascii="Times New Roman" w:hAnsi="Times New Roman" w:cs="Times New Roman"/>
                <w:bCs/>
                <w:sz w:val="24"/>
                <w:szCs w:val="24"/>
              </w:rPr>
            </w:pPr>
          </w:p>
        </w:tc>
        <w:tc>
          <w:tcPr>
            <w:tcW w:w="1345" w:type="pct"/>
            <w:vAlign w:val="center"/>
          </w:tcPr>
          <w:p w14:paraId="0664E5F6" w14:textId="77777777" w:rsidR="00B65A26" w:rsidRPr="00EF23DF" w:rsidRDefault="00B65A26" w:rsidP="001C433E">
            <w:pPr>
              <w:jc w:val="center"/>
              <w:rPr>
                <w:rFonts w:ascii="Times New Roman" w:hAnsi="Times New Roman" w:cs="Times New Roman"/>
                <w:bCs/>
                <w:sz w:val="24"/>
                <w:szCs w:val="24"/>
              </w:rPr>
            </w:pPr>
          </w:p>
        </w:tc>
      </w:tr>
      <w:tr w:rsidR="00B65A26" w:rsidRPr="00257255" w14:paraId="3FA9B59B" w14:textId="77777777" w:rsidTr="001C433E">
        <w:trPr>
          <w:trHeight w:val="23"/>
        </w:trPr>
        <w:tc>
          <w:tcPr>
            <w:tcW w:w="2460" w:type="pct"/>
            <w:vAlign w:val="center"/>
          </w:tcPr>
          <w:p w14:paraId="3697B8F7" w14:textId="77777777" w:rsidR="00B65A26" w:rsidRPr="00EF23DF" w:rsidRDefault="00B65A26"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759FBE68" w14:textId="77777777" w:rsidR="00B65A26" w:rsidRPr="00EF23DF" w:rsidRDefault="00B65A26"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0C58A474" w14:textId="77777777" w:rsidR="00B65A26" w:rsidRPr="00EF23DF" w:rsidRDefault="00B65A26"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E0728EA" w14:textId="77777777" w:rsidR="00437D40" w:rsidRDefault="00437D40" w:rsidP="00437D40">
      <w:pPr>
        <w:rPr>
          <w:rFonts w:ascii="Times New Roman" w:hAnsi="Times New Roman" w:cs="Times New Roman"/>
          <w:i/>
          <w:sz w:val="24"/>
          <w:szCs w:val="24"/>
        </w:rPr>
      </w:pPr>
    </w:p>
    <w:p w14:paraId="33B95F4B"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6D00E8" w:rsidRPr="00C63897" w14:paraId="368866E7" w14:textId="77777777" w:rsidTr="00BD75AF">
        <w:trPr>
          <w:cantSplit/>
          <w:trHeight w:val="3271"/>
        </w:trPr>
        <w:tc>
          <w:tcPr>
            <w:tcW w:w="881" w:type="pct"/>
            <w:tcBorders>
              <w:bottom w:val="single" w:sz="4" w:space="0" w:color="auto"/>
            </w:tcBorders>
          </w:tcPr>
          <w:p w14:paraId="04F881D5"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4C9976C2"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366DDB07" w14:textId="77777777" w:rsidR="006D00E8" w:rsidRPr="00C13371" w:rsidRDefault="006D00E8"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2F785A42" w14:textId="77777777" w:rsidR="006D00E8" w:rsidRPr="00C13371" w:rsidRDefault="006D00E8"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72B7117" w14:textId="77777777" w:rsidR="006D00E8" w:rsidRPr="00C13371" w:rsidRDefault="006D00E8" w:rsidP="00BD75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89E5467" w14:textId="77777777" w:rsidR="006D00E8" w:rsidRPr="00C13371" w:rsidRDefault="006D00E8" w:rsidP="00BD75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D18AD1E" w14:textId="77777777" w:rsidR="006D00E8" w:rsidRPr="00C63897" w:rsidRDefault="006D00E8" w:rsidP="00BD75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62" w:type="pct"/>
            <w:shd w:val="clear" w:color="auto" w:fill="D9D9D9" w:themeFill="background1" w:themeFillShade="D9"/>
            <w:textDirection w:val="btLr"/>
            <w:vAlign w:val="center"/>
          </w:tcPr>
          <w:p w14:paraId="06B60622" w14:textId="77777777" w:rsidR="006D00E8" w:rsidRPr="00C63897" w:rsidRDefault="006D00E8"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1015FC9A" w14:textId="77777777" w:rsidR="006D00E8" w:rsidRPr="00C63897" w:rsidRDefault="006D00E8"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3B451A78" w14:textId="77777777" w:rsidTr="00BD75AF">
        <w:trPr>
          <w:cantSplit/>
          <w:trHeight w:val="73"/>
        </w:trPr>
        <w:tc>
          <w:tcPr>
            <w:tcW w:w="881" w:type="pct"/>
            <w:tcBorders>
              <w:bottom w:val="single" w:sz="4" w:space="0" w:color="auto"/>
            </w:tcBorders>
            <w:vAlign w:val="center"/>
          </w:tcPr>
          <w:p w14:paraId="29E08648" w14:textId="1CCE13BF"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258C543F" w14:textId="0E247770"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1388B16F" w14:textId="25B04C4B"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7E0B99CE" w14:textId="75D9D1AB" w:rsidR="005C09FF" w:rsidRPr="00C13371" w:rsidRDefault="005C09FF" w:rsidP="005C09F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E1873AA" w14:textId="769BA448"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2B1A161A" w14:textId="5C64FF60" w:rsidR="005C09FF" w:rsidRPr="00C13371" w:rsidRDefault="005C09FF" w:rsidP="005C09F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22CEB904" w14:textId="5DB4C7EF"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6F9C928F" w14:textId="3827A9B7"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64AF7C6C" w14:textId="67804C0C" w:rsidR="005C09FF" w:rsidRPr="005643D7" w:rsidRDefault="005C09FF" w:rsidP="005C09F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6D00E8" w:rsidRPr="00C63897" w14:paraId="3DE0AE2E" w14:textId="77777777" w:rsidTr="00D9249C">
        <w:tc>
          <w:tcPr>
            <w:tcW w:w="881" w:type="pct"/>
            <w:vMerge w:val="restart"/>
          </w:tcPr>
          <w:p w14:paraId="65154243" w14:textId="4E0975CD" w:rsidR="006D00E8" w:rsidRPr="0076065C" w:rsidRDefault="006D00E8" w:rsidP="00D9249C">
            <w:pPr>
              <w:rPr>
                <w:rFonts w:ascii="Times New Roman" w:hAnsi="Times New Roman"/>
              </w:rPr>
            </w:pPr>
            <w:r w:rsidRPr="0076065C">
              <w:rPr>
                <w:rFonts w:ascii="Times New Roman" w:hAnsi="Times New Roman"/>
              </w:rPr>
              <w:t xml:space="preserve">ПК </w:t>
            </w:r>
            <w:r>
              <w:rPr>
                <w:rFonts w:ascii="Times New Roman" w:hAnsi="Times New Roman"/>
              </w:rPr>
              <w:t>2.1, 2.2, 2.3, 2.4, 2.5,</w:t>
            </w:r>
          </w:p>
          <w:p w14:paraId="7B9BE7EB" w14:textId="77777777" w:rsidR="006D00E8" w:rsidRPr="00C13371" w:rsidRDefault="006D00E8" w:rsidP="00D9249C">
            <w:pPr>
              <w:rPr>
                <w:rFonts w:ascii="Times New Roman" w:eastAsia="Times New Roman" w:hAnsi="Times New Roman" w:cs="Times New Roman"/>
                <w:bCs/>
                <w:lang w:eastAsia="ru-RU"/>
              </w:rPr>
            </w:pPr>
            <w:r w:rsidRPr="0076065C">
              <w:rPr>
                <w:rFonts w:ascii="Times New Roman" w:hAnsi="Times New Roman"/>
              </w:rPr>
              <w:t xml:space="preserve">ОК </w:t>
            </w:r>
            <w:r>
              <w:rPr>
                <w:rFonts w:ascii="Times New Roman" w:hAnsi="Times New Roman"/>
              </w:rPr>
              <w:t xml:space="preserve">01, </w:t>
            </w:r>
            <w:r w:rsidRPr="0076065C">
              <w:rPr>
                <w:rFonts w:ascii="Times New Roman" w:hAnsi="Times New Roman"/>
              </w:rPr>
              <w:t>02, 04, 07, 09</w:t>
            </w:r>
          </w:p>
        </w:tc>
        <w:tc>
          <w:tcPr>
            <w:tcW w:w="1728" w:type="pct"/>
          </w:tcPr>
          <w:p w14:paraId="271D0B92" w14:textId="7B6A64FB" w:rsidR="006D00E8" w:rsidRPr="001B5804" w:rsidRDefault="00F8119C" w:rsidP="00BD75AF">
            <w:pPr>
              <w:rPr>
                <w:rFonts w:ascii="Times New Roman" w:eastAsia="Times New Roman" w:hAnsi="Times New Roman" w:cs="Times New Roman"/>
                <w:bCs/>
                <w:lang w:eastAsia="ru-RU"/>
              </w:rPr>
            </w:pPr>
            <w:r w:rsidRPr="00F8119C">
              <w:rPr>
                <w:rFonts w:ascii="Times New Roman" w:eastAsia="Times New Roman" w:hAnsi="Times New Roman" w:cs="Times New Roman"/>
                <w:bCs/>
                <w:lang w:eastAsia="ru-RU"/>
              </w:rPr>
              <w:t>Раздел 1. Общая микробиология</w:t>
            </w:r>
          </w:p>
        </w:tc>
        <w:tc>
          <w:tcPr>
            <w:tcW w:w="480" w:type="pct"/>
          </w:tcPr>
          <w:p w14:paraId="2051BAC8" w14:textId="6CA8CF60"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7A773CDB" w14:textId="65ED1C34"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B669239" w14:textId="7B923F32"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39046781" w14:textId="7B9FC494"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79038EAF" w14:textId="6FF756F9"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885D313"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0FF5159"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7BA23217" w14:textId="77777777" w:rsidTr="00BD75AF">
        <w:tc>
          <w:tcPr>
            <w:tcW w:w="881" w:type="pct"/>
            <w:vMerge/>
          </w:tcPr>
          <w:p w14:paraId="6F86F54C" w14:textId="77777777" w:rsidR="006D00E8" w:rsidRPr="00C13371" w:rsidRDefault="006D00E8" w:rsidP="00BD75AF">
            <w:pPr>
              <w:rPr>
                <w:rFonts w:ascii="Times New Roman" w:eastAsia="Times New Roman" w:hAnsi="Times New Roman" w:cs="Times New Roman"/>
                <w:bCs/>
                <w:lang w:eastAsia="ru-RU"/>
              </w:rPr>
            </w:pPr>
          </w:p>
        </w:tc>
        <w:tc>
          <w:tcPr>
            <w:tcW w:w="1728" w:type="pct"/>
          </w:tcPr>
          <w:p w14:paraId="277D559A" w14:textId="7B495BAC" w:rsidR="006D00E8" w:rsidRPr="009442C5" w:rsidRDefault="00F8119C" w:rsidP="00BD75AF">
            <w:pPr>
              <w:rPr>
                <w:rFonts w:ascii="Times New Roman" w:eastAsia="Times New Roman" w:hAnsi="Times New Roman" w:cs="Times New Roman"/>
                <w:bCs/>
                <w:lang w:eastAsia="ru-RU"/>
              </w:rPr>
            </w:pPr>
            <w:r w:rsidRPr="00F8119C">
              <w:rPr>
                <w:rFonts w:ascii="Times New Roman" w:eastAsia="Times New Roman" w:hAnsi="Times New Roman" w:cs="Times New Roman"/>
                <w:bCs/>
                <w:lang w:eastAsia="ru-RU"/>
              </w:rPr>
              <w:t>Раздел 2. Микробиологические и санитарно-бактериологические методы контроля качества продуктов: проведение анализа, регистрация, расчеты, оценка и документирование результатов</w:t>
            </w:r>
          </w:p>
        </w:tc>
        <w:tc>
          <w:tcPr>
            <w:tcW w:w="480" w:type="pct"/>
          </w:tcPr>
          <w:p w14:paraId="0E49CB7E" w14:textId="23288E70"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40104C62" w14:textId="545FD599"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4C4F1A80" w14:textId="348F6198"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11B8849B" w14:textId="3B456318"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6EC3FB8F" w14:textId="7ED084B1"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F968133"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BE7833A"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613CE2EE" w14:textId="77777777" w:rsidTr="00BD75AF">
        <w:trPr>
          <w:trHeight w:val="314"/>
        </w:trPr>
        <w:tc>
          <w:tcPr>
            <w:tcW w:w="881" w:type="pct"/>
            <w:vMerge/>
          </w:tcPr>
          <w:p w14:paraId="18689D76" w14:textId="77777777" w:rsidR="006D00E8" w:rsidRPr="00C63897" w:rsidRDefault="006D00E8" w:rsidP="00BD75AF">
            <w:pPr>
              <w:rPr>
                <w:rFonts w:ascii="Times New Roman" w:eastAsia="Times New Roman" w:hAnsi="Times New Roman" w:cs="Times New Roman"/>
                <w:bCs/>
                <w:lang w:eastAsia="ru-RU"/>
              </w:rPr>
            </w:pPr>
          </w:p>
        </w:tc>
        <w:tc>
          <w:tcPr>
            <w:tcW w:w="1728" w:type="pct"/>
          </w:tcPr>
          <w:p w14:paraId="006D6A26" w14:textId="77777777" w:rsidR="006D00E8" w:rsidRPr="00C63897" w:rsidRDefault="006D00E8" w:rsidP="00BD75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008DE2B7" w14:textId="407F5FD9"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5E3F2EB7" w14:textId="45C75B18"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38F01C93" w14:textId="77777777" w:rsidR="006D00E8" w:rsidRPr="007B57A2"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6E8508D1" w14:textId="77777777" w:rsidR="006D00E8" w:rsidRPr="007B57A2"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00B03CD4"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41A5115" w14:textId="5DF354EB"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00A551B9"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5D0EBDA9" w14:textId="77777777" w:rsidTr="00BD75AF">
        <w:trPr>
          <w:trHeight w:val="314"/>
        </w:trPr>
        <w:tc>
          <w:tcPr>
            <w:tcW w:w="881" w:type="pct"/>
            <w:vMerge/>
          </w:tcPr>
          <w:p w14:paraId="77DAB248" w14:textId="77777777" w:rsidR="006D00E8" w:rsidRPr="00C63897" w:rsidRDefault="006D00E8" w:rsidP="00BD75AF">
            <w:pPr>
              <w:rPr>
                <w:rFonts w:ascii="Times New Roman" w:eastAsia="Times New Roman" w:hAnsi="Times New Roman" w:cs="Times New Roman"/>
                <w:lang w:eastAsia="ru-RU"/>
              </w:rPr>
            </w:pPr>
          </w:p>
        </w:tc>
        <w:tc>
          <w:tcPr>
            <w:tcW w:w="1728" w:type="pct"/>
          </w:tcPr>
          <w:p w14:paraId="1BF664A0" w14:textId="77777777" w:rsidR="006D00E8" w:rsidRPr="00C63897" w:rsidRDefault="006D00E8" w:rsidP="00BD75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567F1A53" w14:textId="0A49523B" w:rsidR="006D00E8" w:rsidRPr="00B65A26" w:rsidRDefault="00B65A26" w:rsidP="00BD75AF">
            <w:pPr>
              <w:jc w:val="center"/>
              <w:rPr>
                <w:rFonts w:ascii="Times New Roman" w:eastAsia="Times New Roman" w:hAnsi="Times New Roman" w:cs="Times New Roman"/>
                <w:b/>
                <w:bCs/>
                <w:lang w:eastAsia="ru-RU"/>
              </w:rPr>
            </w:pPr>
            <w:r>
              <w:rPr>
                <w:rFonts w:ascii="Times New Roman" w:hAnsi="Times New Roman" w:cs="Times New Roman"/>
                <w:b/>
                <w:bCs/>
              </w:rPr>
              <w:t>252</w:t>
            </w:r>
          </w:p>
        </w:tc>
        <w:tc>
          <w:tcPr>
            <w:tcW w:w="338" w:type="pct"/>
          </w:tcPr>
          <w:p w14:paraId="6521D7F0" w14:textId="6F8B147A" w:rsidR="006D00E8" w:rsidRPr="00B65A26" w:rsidRDefault="00B65A26" w:rsidP="00BD75AF">
            <w:pPr>
              <w:jc w:val="center"/>
              <w:rPr>
                <w:rFonts w:ascii="Times New Roman" w:eastAsia="Times New Roman" w:hAnsi="Times New Roman" w:cs="Times New Roman"/>
                <w:b/>
                <w:bCs/>
                <w:lang w:eastAsia="ru-RU"/>
              </w:rPr>
            </w:pPr>
            <w:r>
              <w:rPr>
                <w:rFonts w:ascii="Times New Roman" w:hAnsi="Times New Roman" w:cs="Times New Roman"/>
                <w:b/>
                <w:bCs/>
              </w:rPr>
              <w:t>252</w:t>
            </w:r>
          </w:p>
        </w:tc>
        <w:tc>
          <w:tcPr>
            <w:tcW w:w="325" w:type="pct"/>
            <w:shd w:val="clear" w:color="auto" w:fill="D9D9D9" w:themeFill="background1" w:themeFillShade="D9"/>
          </w:tcPr>
          <w:p w14:paraId="5E6600B5" w14:textId="77777777" w:rsidR="006D00E8" w:rsidRPr="00B65A26"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0A35F686" w14:textId="77777777" w:rsidR="006D00E8" w:rsidRPr="00B65A26"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533F3331" w14:textId="77777777" w:rsidR="006D00E8" w:rsidRPr="00B65A26"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A9BC7B3" w14:textId="77777777" w:rsidR="006D00E8" w:rsidRPr="00B65A26"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5490342" w14:textId="66CAFFFD"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6D00E8" w:rsidRPr="00C63897" w14:paraId="1EA50E7A" w14:textId="77777777" w:rsidTr="00BD75AF">
        <w:tc>
          <w:tcPr>
            <w:tcW w:w="881" w:type="pct"/>
          </w:tcPr>
          <w:p w14:paraId="198EEF90" w14:textId="77777777" w:rsidR="006D00E8" w:rsidRPr="009B7691" w:rsidRDefault="006D00E8" w:rsidP="00BD75AF">
            <w:pPr>
              <w:suppressAutoHyphens/>
              <w:rPr>
                <w:rFonts w:ascii="Times New Roman" w:eastAsia="Times New Roman" w:hAnsi="Times New Roman" w:cs="Times New Roman"/>
                <w:highlight w:val="yellow"/>
                <w:lang w:eastAsia="ru-RU"/>
              </w:rPr>
            </w:pPr>
          </w:p>
        </w:tc>
        <w:tc>
          <w:tcPr>
            <w:tcW w:w="1728" w:type="pct"/>
          </w:tcPr>
          <w:p w14:paraId="1B8921C2" w14:textId="77777777" w:rsidR="006D00E8" w:rsidRPr="00EF23DF" w:rsidRDefault="006D00E8" w:rsidP="00BD75AF">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76E0DD06" w14:textId="77777777" w:rsidR="006D00E8" w:rsidRPr="007B57A2" w:rsidRDefault="006D00E8" w:rsidP="00BD75AF">
            <w:pPr>
              <w:suppressAutoHyphens/>
              <w:jc w:val="center"/>
              <w:rPr>
                <w:rFonts w:ascii="Times New Roman" w:eastAsia="Times New Roman" w:hAnsi="Times New Roman" w:cs="Times New Roman"/>
                <w:b/>
                <w:bCs/>
                <w:lang w:eastAsia="ru-RU"/>
              </w:rPr>
            </w:pPr>
          </w:p>
        </w:tc>
        <w:tc>
          <w:tcPr>
            <w:tcW w:w="338" w:type="pct"/>
            <w:shd w:val="clear" w:color="auto" w:fill="auto"/>
          </w:tcPr>
          <w:p w14:paraId="2B8C2F4F" w14:textId="77777777"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3BFFB48E" w14:textId="77777777" w:rsidR="006D00E8" w:rsidRPr="007B57A2" w:rsidRDefault="006D00E8" w:rsidP="00BD75AF">
            <w:pPr>
              <w:jc w:val="center"/>
              <w:rPr>
                <w:rFonts w:ascii="Times New Roman" w:eastAsia="Times New Roman" w:hAnsi="Times New Roman" w:cs="Times New Roman"/>
                <w:b/>
                <w:bCs/>
                <w:lang w:eastAsia="ru-RU"/>
              </w:rPr>
            </w:pPr>
          </w:p>
        </w:tc>
        <w:tc>
          <w:tcPr>
            <w:tcW w:w="294" w:type="pct"/>
            <w:shd w:val="clear" w:color="auto" w:fill="auto"/>
          </w:tcPr>
          <w:p w14:paraId="5BBE70AB" w14:textId="77777777" w:rsidR="006D00E8" w:rsidRPr="007B57A2" w:rsidRDefault="006D00E8" w:rsidP="00BD75AF">
            <w:pPr>
              <w:jc w:val="center"/>
              <w:rPr>
                <w:rFonts w:ascii="Times New Roman" w:eastAsia="Times New Roman" w:hAnsi="Times New Roman" w:cs="Times New Roman"/>
                <w:b/>
                <w:bCs/>
                <w:lang w:eastAsia="ru-RU"/>
              </w:rPr>
            </w:pPr>
          </w:p>
        </w:tc>
        <w:tc>
          <w:tcPr>
            <w:tcW w:w="230" w:type="pct"/>
            <w:shd w:val="clear" w:color="auto" w:fill="auto"/>
          </w:tcPr>
          <w:p w14:paraId="33F53C18"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20F34BE" w14:textId="7777777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C67368F" w14:textId="77777777" w:rsidR="006D00E8" w:rsidRPr="007B57A2" w:rsidRDefault="006D00E8" w:rsidP="00BD75AF">
            <w:pPr>
              <w:jc w:val="center"/>
              <w:rPr>
                <w:rFonts w:ascii="Times New Roman" w:eastAsia="Times New Roman" w:hAnsi="Times New Roman" w:cs="Times New Roman"/>
                <w:b/>
                <w:bCs/>
                <w:lang w:eastAsia="ru-RU"/>
              </w:rPr>
            </w:pPr>
          </w:p>
        </w:tc>
      </w:tr>
      <w:tr w:rsidR="006D00E8" w:rsidRPr="00C63897" w14:paraId="7B70AF1B" w14:textId="77777777" w:rsidTr="00BD75AF">
        <w:trPr>
          <w:trHeight w:val="217"/>
        </w:trPr>
        <w:tc>
          <w:tcPr>
            <w:tcW w:w="881" w:type="pct"/>
          </w:tcPr>
          <w:p w14:paraId="3D2921FB" w14:textId="77777777" w:rsidR="006D00E8" w:rsidRPr="00C63897" w:rsidRDefault="006D00E8" w:rsidP="00BD75AF">
            <w:pPr>
              <w:rPr>
                <w:rFonts w:ascii="Times New Roman" w:eastAsia="Times New Roman" w:hAnsi="Times New Roman" w:cs="Times New Roman"/>
                <w:b/>
                <w:i/>
                <w:lang w:eastAsia="ru-RU"/>
              </w:rPr>
            </w:pPr>
          </w:p>
        </w:tc>
        <w:tc>
          <w:tcPr>
            <w:tcW w:w="1728" w:type="pct"/>
          </w:tcPr>
          <w:p w14:paraId="6E0974D8" w14:textId="77777777" w:rsidR="006D00E8" w:rsidRPr="00C63897" w:rsidRDefault="006D00E8" w:rsidP="00BD75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7BD47A6D" w14:textId="7016A147" w:rsidR="006D00E8" w:rsidRPr="007B57A2" w:rsidRDefault="006D00E8" w:rsidP="00BD75AF">
            <w:pPr>
              <w:jc w:val="center"/>
              <w:rPr>
                <w:rFonts w:ascii="Times New Roman" w:eastAsia="Times New Roman" w:hAnsi="Times New Roman" w:cs="Times New Roman"/>
                <w:b/>
                <w:bCs/>
                <w:lang w:eastAsia="ru-RU"/>
              </w:rPr>
            </w:pPr>
          </w:p>
        </w:tc>
        <w:tc>
          <w:tcPr>
            <w:tcW w:w="338" w:type="pct"/>
          </w:tcPr>
          <w:p w14:paraId="2169A076" w14:textId="061C228E" w:rsidR="006D00E8" w:rsidRPr="007B57A2" w:rsidRDefault="006D00E8"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6C3D81E4" w14:textId="33134A74" w:rsidR="006D00E8" w:rsidRPr="007B57A2" w:rsidRDefault="006D00E8" w:rsidP="00BD75AF">
            <w:pPr>
              <w:jc w:val="center"/>
              <w:rPr>
                <w:rFonts w:ascii="Times New Roman" w:eastAsia="Times New Roman" w:hAnsi="Times New Roman" w:cs="Times New Roman"/>
                <w:b/>
                <w:bCs/>
                <w:lang w:eastAsia="ru-RU"/>
              </w:rPr>
            </w:pPr>
          </w:p>
        </w:tc>
        <w:tc>
          <w:tcPr>
            <w:tcW w:w="294" w:type="pct"/>
          </w:tcPr>
          <w:p w14:paraId="0EACFC6B" w14:textId="48384DF3" w:rsidR="006D00E8" w:rsidRPr="007B57A2" w:rsidRDefault="006D00E8" w:rsidP="00BD75AF">
            <w:pPr>
              <w:jc w:val="center"/>
              <w:rPr>
                <w:rFonts w:ascii="Times New Roman" w:eastAsia="Times New Roman" w:hAnsi="Times New Roman" w:cs="Times New Roman"/>
                <w:b/>
                <w:bCs/>
                <w:lang w:eastAsia="ru-RU"/>
              </w:rPr>
            </w:pPr>
          </w:p>
        </w:tc>
        <w:tc>
          <w:tcPr>
            <w:tcW w:w="230" w:type="pct"/>
          </w:tcPr>
          <w:p w14:paraId="1D5C60A0" w14:textId="4A7366B7" w:rsidR="006D00E8" w:rsidRPr="007B57A2" w:rsidRDefault="006D00E8"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BF3A619" w14:textId="11D9D273"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D381454" w14:textId="2190C8C8" w:rsidR="006D00E8" w:rsidRPr="007B57A2" w:rsidRDefault="00B65A26"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bl>
    <w:p w14:paraId="685A87A3"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741269BA" w14:textId="77777777" w:rsidR="00437D40" w:rsidRPr="00782EFC" w:rsidRDefault="00437D40" w:rsidP="00437D40">
      <w:pPr>
        <w:pStyle w:val="114"/>
        <w:rPr>
          <w:rFonts w:ascii="Times New Roman" w:hAnsi="Times New Roman"/>
        </w:rPr>
      </w:pPr>
      <w:r w:rsidRPr="00B84855">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5A687DE3"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w:t>
            </w:r>
            <w:r w:rsidR="00144AFD">
              <w:rPr>
                <w:rFonts w:ascii="Times New Roman" w:eastAsia="Times New Roman" w:hAnsi="Times New Roman" w:cs="Times New Roman"/>
                <w:b/>
                <w:bCs/>
                <w:lang w:eastAsia="ru-RU"/>
              </w:rPr>
              <w:t>ий</w:t>
            </w:r>
          </w:p>
        </w:tc>
      </w:tr>
      <w:tr w:rsidR="00437D40" w:rsidRPr="00C63897" w14:paraId="47A73950" w14:textId="77777777" w:rsidTr="005B3F28">
        <w:tc>
          <w:tcPr>
            <w:tcW w:w="9634" w:type="dxa"/>
            <w:gridSpan w:val="2"/>
          </w:tcPr>
          <w:p w14:paraId="00A4A6FF" w14:textId="20A5AD1B" w:rsidR="00437D40" w:rsidRPr="00953AD3" w:rsidRDefault="00B84855" w:rsidP="005B3F28">
            <w:pPr>
              <w:rPr>
                <w:rFonts w:ascii="Times New Roman" w:eastAsia="Times New Roman" w:hAnsi="Times New Roman" w:cs="Times New Roman"/>
                <w:b/>
                <w:bCs/>
                <w:lang w:eastAsia="ru-RU"/>
              </w:rPr>
            </w:pPr>
            <w:proofErr w:type="spellStart"/>
            <w:r w:rsidRPr="00B84855">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B84855">
              <w:rPr>
                <w:rFonts w:ascii="Times New Roman" w:eastAsia="Times New Roman" w:hAnsi="Times New Roman" w:cs="Times New Roman"/>
                <w:b/>
                <w:bCs/>
                <w:lang w:eastAsia="ru-RU"/>
              </w:rPr>
              <w:t xml:space="preserve"> 02.01 Теория и практика лабораторных микробиологических исследований</w:t>
            </w:r>
          </w:p>
        </w:tc>
      </w:tr>
      <w:tr w:rsidR="00437D40" w:rsidRPr="00C63897" w14:paraId="5F96AE5B" w14:textId="77777777" w:rsidTr="005B3F28">
        <w:trPr>
          <w:trHeight w:val="20"/>
        </w:trPr>
        <w:tc>
          <w:tcPr>
            <w:tcW w:w="9634" w:type="dxa"/>
            <w:gridSpan w:val="2"/>
          </w:tcPr>
          <w:p w14:paraId="754E8023" w14:textId="6A89EAF8" w:rsidR="00437D40" w:rsidRPr="00C63897" w:rsidRDefault="00B84855" w:rsidP="005B3F28">
            <w:pPr>
              <w:rPr>
                <w:rFonts w:ascii="Times New Roman" w:eastAsia="Times New Roman" w:hAnsi="Times New Roman" w:cs="Times New Roman"/>
                <w:i/>
                <w:lang w:eastAsia="ru-RU"/>
              </w:rPr>
            </w:pPr>
            <w:bookmarkStart w:id="43" w:name="_Hlk163052499"/>
            <w:r w:rsidRPr="00B84855">
              <w:rPr>
                <w:rFonts w:ascii="Times New Roman" w:eastAsia="Times New Roman" w:hAnsi="Times New Roman" w:cs="Times New Roman"/>
                <w:b/>
                <w:bCs/>
                <w:lang w:eastAsia="ru-RU"/>
              </w:rPr>
              <w:t>Раздел 1. Общая микробиология</w:t>
            </w:r>
            <w:r w:rsidR="00F8119C">
              <w:rPr>
                <w:rFonts w:ascii="Times New Roman" w:eastAsia="Times New Roman" w:hAnsi="Times New Roman" w:cs="Times New Roman"/>
                <w:b/>
                <w:bCs/>
                <w:lang w:eastAsia="ru-RU"/>
              </w:rPr>
              <w:t xml:space="preserve"> </w:t>
            </w:r>
          </w:p>
        </w:tc>
      </w:tr>
      <w:tr w:rsidR="00437D40" w:rsidRPr="00C63897" w14:paraId="5CA32529" w14:textId="77777777" w:rsidTr="005B3F28">
        <w:tc>
          <w:tcPr>
            <w:tcW w:w="2972" w:type="dxa"/>
            <w:vMerge w:val="restart"/>
          </w:tcPr>
          <w:p w14:paraId="32ABCBC6" w14:textId="56932E46" w:rsidR="00437D40" w:rsidRPr="00C63897" w:rsidRDefault="00B84855" w:rsidP="005B3F28">
            <w:pPr>
              <w:rPr>
                <w:rFonts w:ascii="Times New Roman" w:eastAsia="Times New Roman" w:hAnsi="Times New Roman" w:cs="Times New Roman"/>
                <w:b/>
                <w:bCs/>
                <w:lang w:eastAsia="ru-RU"/>
              </w:rPr>
            </w:pPr>
            <w:r w:rsidRPr="00B84855">
              <w:rPr>
                <w:rFonts w:ascii="Times New Roman" w:eastAsia="Times New Roman" w:hAnsi="Times New Roman" w:cs="Times New Roman"/>
                <w:b/>
                <w:bCs/>
                <w:lang w:eastAsia="ru-RU"/>
              </w:rPr>
              <w:t>Тема 1.1 Систематика и номенклатура микроорганизмов. Морфология, структура бактерий, методы их изучения. Организация микробиологической лабораторной службы</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BD334FB" w14:textId="42BCA822" w:rsidR="00437D40" w:rsidRPr="00C63897" w:rsidRDefault="00B84855" w:rsidP="00B84855">
            <w:pPr>
              <w:suppressAutoHyphens/>
              <w:jc w:val="both"/>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Лаборатории разных групп риска. Устройство и оснащение бактериологической лаборатории. Правила работы в бактериологической лаборатории.</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Микроскопический метод исследования. Биологический микроскоп и правила работы с ним. Методы микроскопического исследования структуры и формы бактерий. Назначение и преимущество методов микроскопии. Систематика и номенклатура микробов. Принципы классификации. Прокариоты и эукариоты. Отличие прокариот от эукариот. Основные формы и размеры бактерий. Постоянные и непостоянные структуры бактерий. Клеточная стенка, цитоплазматическая мембрана, цитоплазма, нуклеотид, рибосомы, их строение, химический состав и функции. Различие в строении грамположительных и грамотрицательных бактерий. Жгутики, микроворсинки (пили), структура и функции. Классификация бактерий по наличию жгутиков. Методы определения. Капсула бактерий, химический состав, значение. Примеры </w:t>
            </w:r>
            <w:proofErr w:type="spellStart"/>
            <w:r w:rsidRPr="00B84855">
              <w:rPr>
                <w:rFonts w:ascii="Times New Roman" w:eastAsia="Times New Roman" w:hAnsi="Times New Roman" w:cs="Times New Roman"/>
                <w:lang w:eastAsia="ru-RU"/>
              </w:rPr>
              <w:t>капсулообразующих</w:t>
            </w:r>
            <w:proofErr w:type="spellEnd"/>
            <w:r w:rsidRPr="00B84855">
              <w:rPr>
                <w:rFonts w:ascii="Times New Roman" w:eastAsia="Times New Roman" w:hAnsi="Times New Roman" w:cs="Times New Roman"/>
                <w:lang w:eastAsia="ru-RU"/>
              </w:rPr>
              <w:t xml:space="preserve"> бактерий.</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Споры бактерий, строение, химический состав, функции и расположение в клетке.</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Кислотоустойчивость бактерий, факторы ее определяющие. Примеры спорообразующих и кислотоустойчивых бактерий. </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Включения бактериальной клетки, их значение.</w:t>
            </w:r>
            <w:r>
              <w:rPr>
                <w:rFonts w:ascii="Times New Roman" w:eastAsia="Times New Roman" w:hAnsi="Times New Roman" w:cs="Times New Roman"/>
                <w:lang w:eastAsia="ru-RU"/>
              </w:rPr>
              <w:t xml:space="preserve"> </w:t>
            </w:r>
            <w:r w:rsidRPr="00B84855">
              <w:rPr>
                <w:rFonts w:ascii="Times New Roman" w:eastAsia="Times New Roman" w:hAnsi="Times New Roman" w:cs="Times New Roman"/>
                <w:lang w:eastAsia="ru-RU"/>
              </w:rPr>
              <w:t xml:space="preserve">Техника приготовления нативных и фиксированных микропрепаратов. Основные красители, приготовление. Простые и сложные методы окраски. Метод окраски по Грамму. Методы окраски по </w:t>
            </w:r>
            <w:proofErr w:type="spellStart"/>
            <w:r w:rsidRPr="00B84855">
              <w:rPr>
                <w:rFonts w:ascii="Times New Roman" w:eastAsia="Times New Roman" w:hAnsi="Times New Roman" w:cs="Times New Roman"/>
                <w:lang w:eastAsia="ru-RU"/>
              </w:rPr>
              <w:t>Цилю</w:t>
            </w:r>
            <w:proofErr w:type="spellEnd"/>
            <w:r w:rsidRPr="00B84855">
              <w:rPr>
                <w:rFonts w:ascii="Times New Roman" w:eastAsia="Times New Roman" w:hAnsi="Times New Roman" w:cs="Times New Roman"/>
                <w:lang w:eastAsia="ru-RU"/>
              </w:rPr>
              <w:t>-Нильсену. Применение. Особенности строения микроорганизмов. Представители. Методы изучения морфологии.</w:t>
            </w:r>
          </w:p>
        </w:tc>
      </w:tr>
      <w:tr w:rsidR="00437D40" w:rsidRPr="00C63897" w14:paraId="52B4AC3B" w14:textId="77777777" w:rsidTr="005B3F28">
        <w:trPr>
          <w:trHeight w:val="20"/>
        </w:trPr>
        <w:tc>
          <w:tcPr>
            <w:tcW w:w="2972" w:type="dxa"/>
            <w:vMerge/>
          </w:tcPr>
          <w:p w14:paraId="785C73DB"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DD580A3"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B09E65C" w14:textId="77777777" w:rsidTr="005B3F28">
        <w:trPr>
          <w:trHeight w:val="204"/>
        </w:trPr>
        <w:tc>
          <w:tcPr>
            <w:tcW w:w="2972" w:type="dxa"/>
            <w:vMerge/>
          </w:tcPr>
          <w:p w14:paraId="784024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FB41802" w14:textId="6063A8A9"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00B84855" w:rsidRPr="00B84855">
              <w:rPr>
                <w:rFonts w:ascii="Times New Roman" w:eastAsia="Times New Roman" w:hAnsi="Times New Roman" w:cs="Times New Roman"/>
                <w:lang w:eastAsia="ru-RU"/>
              </w:rPr>
              <w:t>Бактериологическая лаборатория. Устройство, оснащение и режим работы. Принципы классификации микроорганизмов. Биологический микроскоп и правила работы с ним.</w:t>
            </w:r>
          </w:p>
        </w:tc>
      </w:tr>
      <w:tr w:rsidR="00437D40" w:rsidRPr="00C63897" w14:paraId="17C37186" w14:textId="77777777" w:rsidTr="005B3F28">
        <w:trPr>
          <w:trHeight w:val="73"/>
        </w:trPr>
        <w:tc>
          <w:tcPr>
            <w:tcW w:w="2972" w:type="dxa"/>
            <w:vMerge/>
          </w:tcPr>
          <w:p w14:paraId="55D724E6"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39AF5E5A" w14:textId="01D3623A"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B84855" w:rsidRPr="00B84855">
              <w:rPr>
                <w:rFonts w:ascii="Times New Roman" w:eastAsia="Times New Roman" w:hAnsi="Times New Roman" w:cs="Times New Roman"/>
                <w:lang w:eastAsia="ru-RU"/>
              </w:rPr>
              <w:t>Микроскопические методы исследования.</w:t>
            </w:r>
          </w:p>
        </w:tc>
      </w:tr>
      <w:tr w:rsidR="00B84855" w:rsidRPr="00C63897" w14:paraId="5BD12B78" w14:textId="77777777" w:rsidTr="005B3F28">
        <w:trPr>
          <w:trHeight w:val="73"/>
        </w:trPr>
        <w:tc>
          <w:tcPr>
            <w:tcW w:w="2972" w:type="dxa"/>
            <w:vMerge/>
          </w:tcPr>
          <w:p w14:paraId="2B7C9B91"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6668C16C" w14:textId="5D2B6990" w:rsidR="00B84855" w:rsidRPr="00C63897"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3. Морфология бактерий. Методы изучения морфологии. Техника приготовления различных препаратов. Простой метод окраски. Жгутики. Методы изучения подвижности бактерий.</w:t>
            </w:r>
          </w:p>
        </w:tc>
      </w:tr>
      <w:tr w:rsidR="00B84855" w:rsidRPr="00C63897" w14:paraId="721C2FFC" w14:textId="77777777" w:rsidTr="005B3F28">
        <w:trPr>
          <w:trHeight w:val="73"/>
        </w:trPr>
        <w:tc>
          <w:tcPr>
            <w:tcW w:w="2972" w:type="dxa"/>
            <w:vMerge/>
          </w:tcPr>
          <w:p w14:paraId="0E74A867"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2C6D2474" w14:textId="44FB7810" w:rsidR="00B84855" w:rsidRPr="00B84855"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4. Морфология и структура бактерий. Дифференциальный метод окраски по Грамму.</w:t>
            </w:r>
          </w:p>
        </w:tc>
      </w:tr>
      <w:tr w:rsidR="00B84855" w:rsidRPr="00C63897" w14:paraId="18139438" w14:textId="77777777" w:rsidTr="005B3F28">
        <w:trPr>
          <w:trHeight w:val="73"/>
        </w:trPr>
        <w:tc>
          <w:tcPr>
            <w:tcW w:w="2972" w:type="dxa"/>
            <w:vMerge/>
          </w:tcPr>
          <w:p w14:paraId="5D6467B0" w14:textId="77777777" w:rsidR="00B84855" w:rsidRPr="00C63897" w:rsidRDefault="00B84855" w:rsidP="005B3F28">
            <w:pPr>
              <w:rPr>
                <w:rFonts w:ascii="Times New Roman" w:eastAsia="Times New Roman" w:hAnsi="Times New Roman" w:cs="Times New Roman"/>
                <w:b/>
                <w:bCs/>
                <w:lang w:eastAsia="ru-RU"/>
              </w:rPr>
            </w:pPr>
          </w:p>
        </w:tc>
        <w:tc>
          <w:tcPr>
            <w:tcW w:w="6662" w:type="dxa"/>
            <w:vAlign w:val="bottom"/>
          </w:tcPr>
          <w:p w14:paraId="6FEAA6F2" w14:textId="1EA2A062" w:rsidR="00B84855" w:rsidRPr="00B84855" w:rsidRDefault="00B84855" w:rsidP="005B3F28">
            <w:pPr>
              <w:suppressAutoHyphens/>
              <w:rPr>
                <w:rFonts w:ascii="Times New Roman" w:eastAsia="Times New Roman" w:hAnsi="Times New Roman" w:cs="Times New Roman"/>
                <w:lang w:eastAsia="ru-RU"/>
              </w:rPr>
            </w:pPr>
            <w:r w:rsidRPr="00B84855">
              <w:rPr>
                <w:rFonts w:ascii="Times New Roman" w:eastAsia="Times New Roman" w:hAnsi="Times New Roman" w:cs="Times New Roman"/>
                <w:lang w:eastAsia="ru-RU"/>
              </w:rPr>
              <w:t>5. Морфология и методы изучения микроорганизмов. Методы окраски.</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6929F053" w:rsidR="00437D40" w:rsidRPr="00C63897" w:rsidRDefault="00B84855" w:rsidP="005B3F28">
            <w:pPr>
              <w:rPr>
                <w:rFonts w:ascii="Times New Roman" w:eastAsia="Times New Roman" w:hAnsi="Times New Roman" w:cs="Times New Roman"/>
                <w:b/>
                <w:bCs/>
                <w:lang w:eastAsia="ru-RU"/>
              </w:rPr>
            </w:pPr>
            <w:bookmarkStart w:id="44" w:name="_Hlk163052424"/>
            <w:r w:rsidRPr="00B84855">
              <w:rPr>
                <w:rFonts w:ascii="Times New Roman" w:eastAsia="Times New Roman" w:hAnsi="Times New Roman" w:cs="Times New Roman"/>
                <w:b/>
                <w:bCs/>
                <w:lang w:eastAsia="ru-RU"/>
              </w:rPr>
              <w:lastRenderedPageBreak/>
              <w:t>Тема 1.2 Физиология и особенности метаболизма бактерий. Питательные среды. Принципы культивирования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4F96DFC1" w:rsidR="00437D40" w:rsidRPr="00C63897" w:rsidRDefault="00B57062" w:rsidP="00B57062">
            <w:pPr>
              <w:rPr>
                <w:rFonts w:ascii="Times New Roman" w:eastAsia="Times New Roman" w:hAnsi="Times New Roman" w:cs="Times New Roman"/>
                <w:lang w:eastAsia="ru-RU"/>
              </w:rPr>
            </w:pPr>
            <w:r w:rsidRPr="00B57062">
              <w:rPr>
                <w:rFonts w:ascii="Times New Roman" w:eastAsia="Times New Roman" w:hAnsi="Times New Roman" w:cs="Times New Roman"/>
                <w:lang w:eastAsia="ru-RU"/>
              </w:rPr>
              <w:t>Метаболизм. Питание бактерий. Типы питания. Химический состав микробной клетки (усваиваемые соединения, вода). Пути поступления питательных веществ в бактериальную клетку. Питательные субстраты бактерий (C, N, P, S, O). Факторы роста. Основные группы бактерий по отношению к кислороду.</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Энергетический</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метаболизм. Дыхание бактерий и его типы. Конструктивный метаболизм.</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Рост и размножение бактерий. Характер роста на питательных средах (</w:t>
            </w:r>
            <w:proofErr w:type="spellStart"/>
            <w:r w:rsidRPr="00B57062">
              <w:rPr>
                <w:rFonts w:ascii="Times New Roman" w:eastAsia="Times New Roman" w:hAnsi="Times New Roman" w:cs="Times New Roman"/>
                <w:lang w:eastAsia="ru-RU"/>
              </w:rPr>
              <w:t>культуральные</w:t>
            </w:r>
            <w:proofErr w:type="spellEnd"/>
            <w:r w:rsidRPr="00B57062">
              <w:rPr>
                <w:rFonts w:ascii="Times New Roman" w:eastAsia="Times New Roman" w:hAnsi="Times New Roman" w:cs="Times New Roman"/>
                <w:lang w:eastAsia="ru-RU"/>
              </w:rPr>
              <w:t xml:space="preserve"> свойства). Колония. Особенности формирования у различных видов бактерий. Пигменты бактерий. Понятия «чистая культура», «клон», «штамм».</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Ферменты и их роль в жизнедеятельности бактерий. Методы определения ферментативной активности бактерий и использование их для фермент-идентификации. Практическое использование микробных ферментов.</w:t>
            </w:r>
            <w:r>
              <w:rPr>
                <w:rFonts w:ascii="Times New Roman" w:eastAsia="Times New Roman" w:hAnsi="Times New Roman" w:cs="Times New Roman"/>
                <w:lang w:eastAsia="ru-RU"/>
              </w:rPr>
              <w:t xml:space="preserve"> </w:t>
            </w:r>
            <w:r w:rsidRPr="00B57062">
              <w:rPr>
                <w:rFonts w:ascii="Times New Roman" w:eastAsia="Times New Roman" w:hAnsi="Times New Roman" w:cs="Times New Roman"/>
                <w:lang w:eastAsia="ru-RU"/>
              </w:rPr>
              <w:t>СИБ, Микротест-системы. Принципы культивирования бактерий.</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19478E9B" w14:textId="77777777" w:rsidTr="005B3F28">
        <w:trPr>
          <w:trHeight w:val="137"/>
        </w:trPr>
        <w:tc>
          <w:tcPr>
            <w:tcW w:w="2972" w:type="dxa"/>
            <w:vMerge/>
          </w:tcPr>
          <w:p w14:paraId="40007FC3"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32432A" w14:textId="27780ECB" w:rsidR="00437D40" w:rsidRPr="00C63897" w:rsidRDefault="00B00AD7"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00437D40" w:rsidRPr="00C63897">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Физиология микробов. Особенности метаболизма бактерий. Методы выделения и культивирования чистых культур аэробов и анаэробов.</w:t>
            </w:r>
          </w:p>
        </w:tc>
      </w:tr>
      <w:tr w:rsidR="00437D40" w:rsidRPr="00C63897" w14:paraId="2D4F65F4" w14:textId="77777777" w:rsidTr="005B3F28">
        <w:trPr>
          <w:trHeight w:val="298"/>
        </w:trPr>
        <w:tc>
          <w:tcPr>
            <w:tcW w:w="2972" w:type="dxa"/>
            <w:vMerge/>
          </w:tcPr>
          <w:p w14:paraId="69369CF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05C3C" w14:textId="223FCB69" w:rsidR="00437D40" w:rsidRPr="00C6389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00AD7">
              <w:rPr>
                <w:rFonts w:ascii="Times New Roman" w:eastAsia="Times New Roman" w:hAnsi="Times New Roman" w:cs="Times New Roman"/>
                <w:lang w:eastAsia="ru-RU"/>
              </w:rPr>
              <w:t>Методы выделения и культивирования чистых культур аэробов и анаэробов.</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 xml:space="preserve">Определение морфологических, </w:t>
            </w:r>
            <w:proofErr w:type="spellStart"/>
            <w:r w:rsidRPr="00B00AD7">
              <w:rPr>
                <w:rFonts w:ascii="Times New Roman" w:eastAsia="Times New Roman" w:hAnsi="Times New Roman" w:cs="Times New Roman"/>
                <w:lang w:eastAsia="ru-RU"/>
              </w:rPr>
              <w:t>тинкторальных</w:t>
            </w:r>
            <w:proofErr w:type="spellEnd"/>
            <w:r w:rsidRPr="00B00AD7">
              <w:rPr>
                <w:rFonts w:ascii="Times New Roman" w:eastAsia="Times New Roman" w:hAnsi="Times New Roman" w:cs="Times New Roman"/>
                <w:lang w:eastAsia="ru-RU"/>
              </w:rPr>
              <w:t xml:space="preserve"> и </w:t>
            </w:r>
            <w:proofErr w:type="spellStart"/>
            <w:r w:rsidRPr="00B00AD7">
              <w:rPr>
                <w:rFonts w:ascii="Times New Roman" w:eastAsia="Times New Roman" w:hAnsi="Times New Roman" w:cs="Times New Roman"/>
                <w:lang w:eastAsia="ru-RU"/>
              </w:rPr>
              <w:t>культуральных</w:t>
            </w:r>
            <w:proofErr w:type="spellEnd"/>
            <w:r w:rsidRPr="00B00AD7">
              <w:rPr>
                <w:rFonts w:ascii="Times New Roman" w:eastAsia="Times New Roman" w:hAnsi="Times New Roman" w:cs="Times New Roman"/>
                <w:lang w:eastAsia="ru-RU"/>
              </w:rPr>
              <w:t xml:space="preserve"> свойств бактерий</w:t>
            </w:r>
            <w:r>
              <w:rPr>
                <w:rFonts w:ascii="Times New Roman" w:eastAsia="Times New Roman" w:hAnsi="Times New Roman" w:cs="Times New Roman"/>
                <w:lang w:eastAsia="ru-RU"/>
              </w:rPr>
              <w:t>.</w:t>
            </w:r>
          </w:p>
        </w:tc>
      </w:tr>
      <w:tr w:rsidR="00B00AD7" w:rsidRPr="00C63897" w14:paraId="676822E8" w14:textId="77777777" w:rsidTr="005B3F28">
        <w:trPr>
          <w:trHeight w:val="298"/>
        </w:trPr>
        <w:tc>
          <w:tcPr>
            <w:tcW w:w="2972" w:type="dxa"/>
            <w:vMerge/>
          </w:tcPr>
          <w:p w14:paraId="4EFC885F" w14:textId="77777777" w:rsidR="00B00AD7" w:rsidRPr="00C63897" w:rsidRDefault="00B00AD7"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88877" w14:textId="1A784D2F" w:rsidR="00B00AD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00AD7">
              <w:rPr>
                <w:rFonts w:ascii="Times New Roman" w:eastAsia="Times New Roman" w:hAnsi="Times New Roman" w:cs="Times New Roman"/>
                <w:lang w:eastAsia="ru-RU"/>
              </w:rPr>
              <w:t>Методы выделения и культивирования чистых культур аэробов и анаэробов. Проверка чистоты культур. Изучение ферментативных свойств аэробов и анаэробов. Идентификация чистой культуры аэробов. Определение чистоты и биохимических свойств анаэробов.</w:t>
            </w:r>
          </w:p>
        </w:tc>
      </w:tr>
      <w:tr w:rsidR="00B00AD7" w:rsidRPr="00C63897" w14:paraId="790993A0" w14:textId="77777777" w:rsidTr="005B3F28">
        <w:trPr>
          <w:trHeight w:val="298"/>
        </w:trPr>
        <w:tc>
          <w:tcPr>
            <w:tcW w:w="2972" w:type="dxa"/>
            <w:vMerge/>
          </w:tcPr>
          <w:p w14:paraId="122B3EFE" w14:textId="77777777" w:rsidR="00B00AD7" w:rsidRPr="00C63897" w:rsidRDefault="00B00AD7"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C4ED9" w14:textId="4A62080E" w:rsidR="00B00AD7" w:rsidRDefault="00B00AD7" w:rsidP="00B00AD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00AD7">
              <w:rPr>
                <w:rFonts w:ascii="Times New Roman" w:eastAsia="Times New Roman" w:hAnsi="Times New Roman" w:cs="Times New Roman"/>
                <w:lang w:eastAsia="ru-RU"/>
              </w:rPr>
              <w:t>Идентификация чистой культуры анаэробов. Использование современных тест систем для идентификации микроорганизмов. СИБ.</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4"/>
      <w:tr w:rsidR="00B00AD7" w:rsidRPr="00C63897" w14:paraId="4EDB24BD" w14:textId="77777777" w:rsidTr="000D2FB9">
        <w:trPr>
          <w:trHeight w:val="361"/>
        </w:trPr>
        <w:tc>
          <w:tcPr>
            <w:tcW w:w="2972" w:type="dxa"/>
            <w:vMerge w:val="restart"/>
          </w:tcPr>
          <w:p w14:paraId="4FF2A36D" w14:textId="05AE5BC0"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1.3 Питательные среды. Принципы культивирования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2A746889"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5E2A8E77" w14:textId="77777777" w:rsidTr="000D2FB9">
        <w:trPr>
          <w:trHeight w:val="361"/>
        </w:trPr>
        <w:tc>
          <w:tcPr>
            <w:tcW w:w="2972" w:type="dxa"/>
            <w:vMerge/>
          </w:tcPr>
          <w:p w14:paraId="481D3FC0"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38178" w14:textId="3ABA7DDF"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Питательные среды. Требования к питательным средам. Классификация по составу, консистенции и целевому назначению. Основные, элективные, специальные, дифференциально- диагностические, обогатительные и консервирующие среды. Среды для культивирования анаэробов. Синтетические и полусинтетические среды. Основы приготовления питательных сред. Контроль качества. Методы выделения и идентификации чистых культур аэробов и анаэробов.</w:t>
            </w:r>
          </w:p>
        </w:tc>
      </w:tr>
      <w:tr w:rsidR="00B00AD7" w:rsidRPr="00C63897" w14:paraId="1ED00E71" w14:textId="77777777" w:rsidTr="000D2FB9">
        <w:trPr>
          <w:trHeight w:val="361"/>
        </w:trPr>
        <w:tc>
          <w:tcPr>
            <w:tcW w:w="2972" w:type="dxa"/>
            <w:vMerge/>
          </w:tcPr>
          <w:p w14:paraId="21A85C1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10D82"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6FBB5AF2" w14:textId="77777777" w:rsidTr="000D2FB9">
        <w:trPr>
          <w:trHeight w:val="137"/>
        </w:trPr>
        <w:tc>
          <w:tcPr>
            <w:tcW w:w="2972" w:type="dxa"/>
            <w:vMerge/>
          </w:tcPr>
          <w:p w14:paraId="2EC6D334"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A136AD" w14:textId="028C7F32"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1</w:t>
            </w:r>
            <w:r>
              <w:rPr>
                <w:rFonts w:ascii="Times New Roman" w:eastAsia="Times New Roman" w:hAnsi="Times New Roman" w:cs="Times New Roman"/>
                <w:lang w:eastAsia="ru-RU"/>
              </w:rPr>
              <w:t>0</w:t>
            </w:r>
            <w:r w:rsidRPr="00B00AD7">
              <w:rPr>
                <w:rFonts w:ascii="Times New Roman" w:eastAsia="Times New Roman" w:hAnsi="Times New Roman" w:cs="Times New Roman"/>
                <w:lang w:eastAsia="ru-RU"/>
              </w:rPr>
              <w:t xml:space="preserve">. Приготовление основных питательных сред. Определение </w:t>
            </w:r>
            <w:proofErr w:type="spellStart"/>
            <w:r w:rsidRPr="00B00AD7">
              <w:rPr>
                <w:rFonts w:ascii="Times New Roman" w:eastAsia="Times New Roman" w:hAnsi="Times New Roman" w:cs="Times New Roman"/>
                <w:lang w:eastAsia="ru-RU"/>
              </w:rPr>
              <w:t>pH</w:t>
            </w:r>
            <w:proofErr w:type="spellEnd"/>
            <w:r w:rsidRPr="00B00AD7">
              <w:rPr>
                <w:rFonts w:ascii="Times New Roman" w:eastAsia="Times New Roman" w:hAnsi="Times New Roman" w:cs="Times New Roman"/>
                <w:lang w:eastAsia="ru-RU"/>
              </w:rPr>
              <w:t>, разливка и стерилизация питательных сред.</w:t>
            </w:r>
          </w:p>
        </w:tc>
      </w:tr>
      <w:tr w:rsidR="00B00AD7" w:rsidRPr="00C63897" w14:paraId="7BCEF8AD" w14:textId="77777777" w:rsidTr="000D2FB9">
        <w:trPr>
          <w:trHeight w:val="298"/>
        </w:trPr>
        <w:tc>
          <w:tcPr>
            <w:tcW w:w="2972" w:type="dxa"/>
            <w:vMerge/>
          </w:tcPr>
          <w:p w14:paraId="019CD66D"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AC546" w14:textId="78788B3A" w:rsidR="00B00AD7" w:rsidRPr="00C63897" w:rsidRDefault="00B00AD7"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B00AD7">
              <w:rPr>
                <w:rFonts w:ascii="Times New Roman" w:eastAsia="Times New Roman" w:hAnsi="Times New Roman" w:cs="Times New Roman"/>
                <w:lang w:eastAsia="ru-RU"/>
              </w:rPr>
              <w:t xml:space="preserve">Приготовление специальных, элективных и дифференциально-диагностических сред. Определение </w:t>
            </w:r>
            <w:proofErr w:type="spellStart"/>
            <w:r w:rsidRPr="00B00AD7">
              <w:rPr>
                <w:rFonts w:ascii="Times New Roman" w:eastAsia="Times New Roman" w:hAnsi="Times New Roman" w:cs="Times New Roman"/>
                <w:lang w:eastAsia="ru-RU"/>
              </w:rPr>
              <w:t>pH</w:t>
            </w:r>
            <w:proofErr w:type="spellEnd"/>
            <w:r w:rsidRPr="00B00AD7">
              <w:rPr>
                <w:rFonts w:ascii="Times New Roman" w:eastAsia="Times New Roman" w:hAnsi="Times New Roman" w:cs="Times New Roman"/>
                <w:lang w:eastAsia="ru-RU"/>
              </w:rPr>
              <w:t xml:space="preserve">, разливка и стерилизация питательных сред. Оценка качества питательных сред на всхожесть, ингибирующие свойства.                                                                            </w:t>
            </w:r>
          </w:p>
        </w:tc>
      </w:tr>
      <w:tr w:rsidR="00B00AD7" w:rsidRPr="00C63897" w14:paraId="7A75197D" w14:textId="77777777" w:rsidTr="000D2FB9">
        <w:trPr>
          <w:trHeight w:val="361"/>
        </w:trPr>
        <w:tc>
          <w:tcPr>
            <w:tcW w:w="2972" w:type="dxa"/>
            <w:vMerge/>
          </w:tcPr>
          <w:p w14:paraId="14614EEC"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D6BDA"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F8C46"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3"/>
      <w:tr w:rsidR="00B00AD7" w:rsidRPr="00C63897" w14:paraId="2C84B83A" w14:textId="77777777" w:rsidTr="000D2FB9">
        <w:trPr>
          <w:trHeight w:val="20"/>
        </w:trPr>
        <w:tc>
          <w:tcPr>
            <w:tcW w:w="9634" w:type="dxa"/>
            <w:gridSpan w:val="2"/>
          </w:tcPr>
          <w:p w14:paraId="39C0979A" w14:textId="3C65328A" w:rsidR="00B00AD7" w:rsidRPr="00C63897" w:rsidRDefault="00B00AD7" w:rsidP="000D2FB9">
            <w:pPr>
              <w:rPr>
                <w:rFonts w:ascii="Times New Roman" w:eastAsia="Times New Roman" w:hAnsi="Times New Roman" w:cs="Times New Roman"/>
                <w:i/>
                <w:lang w:eastAsia="ru-RU"/>
              </w:rPr>
            </w:pPr>
            <w:r w:rsidRPr="00B00AD7">
              <w:rPr>
                <w:rFonts w:ascii="Times New Roman" w:eastAsia="Times New Roman" w:hAnsi="Times New Roman" w:cs="Times New Roman"/>
                <w:b/>
                <w:bCs/>
                <w:lang w:eastAsia="ru-RU"/>
              </w:rPr>
              <w:lastRenderedPageBreak/>
              <w:t>Раздел 2. Микробиологические и санитарно-бактериологические методы контроля качества продуктов: проведение анализа, регистрация, расчеты, оценка и документирование результатов</w:t>
            </w:r>
            <w:r w:rsidR="00F8119C">
              <w:rPr>
                <w:rFonts w:ascii="Times New Roman" w:eastAsia="Times New Roman" w:hAnsi="Times New Roman" w:cs="Times New Roman"/>
                <w:b/>
                <w:bCs/>
                <w:lang w:eastAsia="ru-RU"/>
              </w:rPr>
              <w:t xml:space="preserve"> </w:t>
            </w:r>
          </w:p>
        </w:tc>
      </w:tr>
      <w:tr w:rsidR="00B00AD7" w:rsidRPr="00C63897" w14:paraId="026BF2B8" w14:textId="77777777" w:rsidTr="000D2FB9">
        <w:tc>
          <w:tcPr>
            <w:tcW w:w="2972" w:type="dxa"/>
            <w:vMerge w:val="restart"/>
          </w:tcPr>
          <w:p w14:paraId="7A9C5545" w14:textId="10872146"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2.1 Обработка результатов анализа. Обеспечение качества результатов. Контроль качества исполнения</w:t>
            </w:r>
          </w:p>
        </w:tc>
        <w:tc>
          <w:tcPr>
            <w:tcW w:w="6662" w:type="dxa"/>
          </w:tcPr>
          <w:p w14:paraId="5A802DDA" w14:textId="77777777" w:rsidR="00B00AD7" w:rsidRPr="00C63897" w:rsidRDefault="00B00AD7" w:rsidP="000D2FB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237128BD" w14:textId="77777777" w:rsidTr="000D2FB9">
        <w:trPr>
          <w:trHeight w:val="396"/>
        </w:trPr>
        <w:tc>
          <w:tcPr>
            <w:tcW w:w="2972" w:type="dxa"/>
            <w:vMerge/>
          </w:tcPr>
          <w:p w14:paraId="024B2D40" w14:textId="77777777" w:rsidR="00B00AD7" w:rsidRPr="00C63897" w:rsidRDefault="00B00AD7" w:rsidP="000D2FB9">
            <w:pPr>
              <w:rPr>
                <w:rFonts w:ascii="Times New Roman" w:eastAsia="Times New Roman" w:hAnsi="Times New Roman" w:cs="Times New Roman"/>
                <w:b/>
                <w:bCs/>
                <w:lang w:eastAsia="ru-RU"/>
              </w:rPr>
            </w:pPr>
          </w:p>
        </w:tc>
        <w:tc>
          <w:tcPr>
            <w:tcW w:w="6662" w:type="dxa"/>
          </w:tcPr>
          <w:p w14:paraId="1913B0C5" w14:textId="1451D0CD" w:rsidR="00B00AD7" w:rsidRPr="00C63897" w:rsidRDefault="00B00AD7" w:rsidP="00B00AD7">
            <w:pPr>
              <w:suppressAutoHyphens/>
              <w:jc w:val="both"/>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Количественный метод. Подсчет при использовании плотных питательных сред. Посев. Обработка результатов, полученных на плотных средах: подсчет колоний, методы расчета. Подсчет колоний дрожжей и плесеней.</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Количественный метод. Подсчет при использовании жидких сред. Выбор способа посева. Трактовка результатов. Определение значений НВЧ. Метод выявления. Качественный метод. Принципы качественного метода выявления. Измерение неопределенности.</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Внутренний контроль качества. Референс-штаммы (справочные или эталонные штаммы).</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Внешний контроль качества (оценка качества сторонней организацией).</w:t>
            </w:r>
          </w:p>
        </w:tc>
      </w:tr>
      <w:tr w:rsidR="00B00AD7" w:rsidRPr="004D41E5" w14:paraId="46165FEA" w14:textId="77777777" w:rsidTr="000D2FB9">
        <w:trPr>
          <w:trHeight w:val="361"/>
        </w:trPr>
        <w:tc>
          <w:tcPr>
            <w:tcW w:w="2972" w:type="dxa"/>
            <w:vMerge/>
          </w:tcPr>
          <w:p w14:paraId="259C928C" w14:textId="77777777" w:rsidR="00B00AD7" w:rsidRPr="00C63897" w:rsidRDefault="00B00AD7" w:rsidP="000D2FB9">
            <w:pPr>
              <w:rPr>
                <w:rFonts w:ascii="Times New Roman" w:eastAsia="Times New Roman" w:hAnsi="Times New Roman" w:cs="Times New Roman"/>
                <w:b/>
                <w:bCs/>
                <w:lang w:eastAsia="ru-RU"/>
              </w:rPr>
            </w:pPr>
          </w:p>
        </w:tc>
        <w:tc>
          <w:tcPr>
            <w:tcW w:w="6662" w:type="dxa"/>
            <w:vAlign w:val="bottom"/>
          </w:tcPr>
          <w:p w14:paraId="02AED2B7"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D65F65" w14:textId="77777777" w:rsidR="00B00AD7" w:rsidRPr="004D41E5" w:rsidRDefault="00B00AD7" w:rsidP="000D2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0AD7" w:rsidRPr="00C63897" w14:paraId="0632DEF0" w14:textId="77777777" w:rsidTr="000D2FB9">
        <w:trPr>
          <w:trHeight w:val="361"/>
        </w:trPr>
        <w:tc>
          <w:tcPr>
            <w:tcW w:w="2972" w:type="dxa"/>
            <w:vMerge w:val="restart"/>
          </w:tcPr>
          <w:p w14:paraId="636A63A5" w14:textId="1D604015"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2.2 Органолептическая оценка пищевых продуктов, продовольственного и непродовольственного сырья</w:t>
            </w:r>
          </w:p>
        </w:tc>
        <w:tc>
          <w:tcPr>
            <w:tcW w:w="6662" w:type="dxa"/>
            <w:tcBorders>
              <w:top w:val="single" w:sz="4" w:space="0" w:color="auto"/>
              <w:left w:val="single" w:sz="4" w:space="0" w:color="auto"/>
              <w:bottom w:val="single" w:sz="4" w:space="0" w:color="auto"/>
              <w:right w:val="single" w:sz="4" w:space="0" w:color="auto"/>
            </w:tcBorders>
            <w:vAlign w:val="bottom"/>
          </w:tcPr>
          <w:p w14:paraId="037DA516"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10305E80" w14:textId="77777777" w:rsidTr="000D2FB9">
        <w:trPr>
          <w:trHeight w:val="361"/>
        </w:trPr>
        <w:tc>
          <w:tcPr>
            <w:tcW w:w="2972" w:type="dxa"/>
            <w:vMerge/>
          </w:tcPr>
          <w:p w14:paraId="689F5B87"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8728AD" w14:textId="02B9C614" w:rsidR="00B00AD7" w:rsidRPr="00C63897" w:rsidRDefault="00B00AD7" w:rsidP="00B00AD7">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Основы органолептического анализа: визуальное восприятие, обонятельное и вкусовое восприятие, осязательное и другие сенсорные ощущения.</w:t>
            </w:r>
            <w:r>
              <w:rPr>
                <w:rFonts w:ascii="Times New Roman" w:eastAsia="Times New Roman" w:hAnsi="Times New Roman" w:cs="Times New Roman"/>
                <w:lang w:eastAsia="ru-RU"/>
              </w:rPr>
              <w:t xml:space="preserve"> </w:t>
            </w:r>
            <w:r w:rsidRPr="00B00AD7">
              <w:rPr>
                <w:rFonts w:ascii="Times New Roman" w:eastAsia="Times New Roman" w:hAnsi="Times New Roman" w:cs="Times New Roman"/>
                <w:lang w:eastAsia="ru-RU"/>
              </w:rPr>
              <w:t xml:space="preserve">Методы органолептического анализа. Документы для органолептического анализа: дегустационные листы, журнал здоровья, оформление и ведение </w:t>
            </w:r>
            <w:proofErr w:type="gramStart"/>
            <w:r w:rsidRPr="00B00AD7">
              <w:rPr>
                <w:rFonts w:ascii="Times New Roman" w:eastAsia="Times New Roman" w:hAnsi="Times New Roman" w:cs="Times New Roman"/>
                <w:lang w:eastAsia="ru-RU"/>
              </w:rPr>
              <w:t>документации по органолептической оценке</w:t>
            </w:r>
            <w:proofErr w:type="gramEnd"/>
            <w:r w:rsidRPr="00B00AD7">
              <w:rPr>
                <w:rFonts w:ascii="Times New Roman" w:eastAsia="Times New Roman" w:hAnsi="Times New Roman" w:cs="Times New Roman"/>
                <w:lang w:eastAsia="ru-RU"/>
              </w:rPr>
              <w:t xml:space="preserve"> в лаборатории.</w:t>
            </w:r>
          </w:p>
        </w:tc>
      </w:tr>
      <w:tr w:rsidR="00B00AD7" w:rsidRPr="00C63897" w14:paraId="13E31C09" w14:textId="77777777" w:rsidTr="000D2FB9">
        <w:trPr>
          <w:trHeight w:val="361"/>
        </w:trPr>
        <w:tc>
          <w:tcPr>
            <w:tcW w:w="2972" w:type="dxa"/>
            <w:vMerge/>
          </w:tcPr>
          <w:p w14:paraId="6FCB7711"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3B219"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F44AB8"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0AD7" w:rsidRPr="00C63897" w14:paraId="2B422C3F" w14:textId="77777777" w:rsidTr="000D2FB9">
        <w:trPr>
          <w:trHeight w:val="361"/>
        </w:trPr>
        <w:tc>
          <w:tcPr>
            <w:tcW w:w="2972" w:type="dxa"/>
            <w:vMerge w:val="restart"/>
          </w:tcPr>
          <w:p w14:paraId="0AB738AD" w14:textId="406CD14E" w:rsidR="00B00AD7" w:rsidRPr="00C63897" w:rsidRDefault="00B00AD7" w:rsidP="000D2FB9">
            <w:pPr>
              <w:rPr>
                <w:rFonts w:ascii="Times New Roman" w:eastAsia="Times New Roman" w:hAnsi="Times New Roman" w:cs="Times New Roman"/>
                <w:b/>
                <w:bCs/>
                <w:lang w:eastAsia="ru-RU"/>
              </w:rPr>
            </w:pPr>
            <w:bookmarkStart w:id="45" w:name="_Hlk163052694"/>
            <w:r w:rsidRPr="00B00AD7">
              <w:rPr>
                <w:rFonts w:ascii="Times New Roman" w:eastAsia="Times New Roman" w:hAnsi="Times New Roman" w:cs="Times New Roman"/>
                <w:b/>
                <w:bCs/>
                <w:lang w:eastAsia="ru-RU"/>
              </w:rPr>
              <w:t>Тема 2.3 Микробиологическое исследование продуктов</w:t>
            </w:r>
          </w:p>
        </w:tc>
        <w:tc>
          <w:tcPr>
            <w:tcW w:w="6662" w:type="dxa"/>
            <w:tcBorders>
              <w:top w:val="single" w:sz="4" w:space="0" w:color="auto"/>
              <w:left w:val="single" w:sz="4" w:space="0" w:color="auto"/>
              <w:bottom w:val="single" w:sz="4" w:space="0" w:color="auto"/>
              <w:right w:val="single" w:sz="4" w:space="0" w:color="auto"/>
            </w:tcBorders>
            <w:vAlign w:val="bottom"/>
          </w:tcPr>
          <w:p w14:paraId="32060031"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11F5C535" w14:textId="77777777" w:rsidTr="000D2FB9">
        <w:trPr>
          <w:trHeight w:val="361"/>
        </w:trPr>
        <w:tc>
          <w:tcPr>
            <w:tcW w:w="2972" w:type="dxa"/>
            <w:vMerge/>
          </w:tcPr>
          <w:p w14:paraId="24A83B90"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1D283" w14:textId="5A8AEF8D"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Количественный метод. Микробиологическое исследование продуктов: определ</w:t>
            </w:r>
            <w:r w:rsidR="00E67AA4">
              <w:rPr>
                <w:rFonts w:ascii="Times New Roman" w:eastAsia="Times New Roman" w:hAnsi="Times New Roman" w:cs="Times New Roman"/>
                <w:lang w:eastAsia="ru-RU"/>
              </w:rPr>
              <w:t>е</w:t>
            </w:r>
            <w:r w:rsidRPr="00B00AD7">
              <w:rPr>
                <w:rFonts w:ascii="Times New Roman" w:eastAsia="Times New Roman" w:hAnsi="Times New Roman" w:cs="Times New Roman"/>
                <w:lang w:eastAsia="ru-RU"/>
              </w:rPr>
              <w:t xml:space="preserve">ние </w:t>
            </w:r>
            <w:proofErr w:type="spellStart"/>
            <w:r w:rsidRPr="00B00AD7">
              <w:rPr>
                <w:rFonts w:ascii="Times New Roman" w:eastAsia="Times New Roman" w:hAnsi="Times New Roman" w:cs="Times New Roman"/>
                <w:lang w:eastAsia="ru-RU"/>
              </w:rPr>
              <w:t>общемикробного</w:t>
            </w:r>
            <w:proofErr w:type="spellEnd"/>
            <w:r w:rsidRPr="00B00AD7">
              <w:rPr>
                <w:rFonts w:ascii="Times New Roman" w:eastAsia="Times New Roman" w:hAnsi="Times New Roman" w:cs="Times New Roman"/>
                <w:lang w:eastAsia="ru-RU"/>
              </w:rPr>
              <w:t xml:space="preserve"> числа (ОМЧ)</w:t>
            </w:r>
          </w:p>
        </w:tc>
      </w:tr>
      <w:tr w:rsidR="00B00AD7" w:rsidRPr="00C63897" w14:paraId="09FD1625" w14:textId="77777777" w:rsidTr="000D2FB9">
        <w:trPr>
          <w:trHeight w:val="361"/>
        </w:trPr>
        <w:tc>
          <w:tcPr>
            <w:tcW w:w="2972" w:type="dxa"/>
            <w:vMerge/>
          </w:tcPr>
          <w:p w14:paraId="1C9B3F06"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D8893"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66246F86" w14:textId="77777777" w:rsidTr="00AD60EC">
        <w:trPr>
          <w:trHeight w:val="137"/>
        </w:trPr>
        <w:tc>
          <w:tcPr>
            <w:tcW w:w="2972" w:type="dxa"/>
            <w:vMerge/>
          </w:tcPr>
          <w:p w14:paraId="4D473965"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71BB1F" w14:textId="7B14925E"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12. </w:t>
            </w:r>
            <w:r w:rsidRPr="0076065C">
              <w:rPr>
                <w:rFonts w:ascii="Times New Roman" w:eastAsia="Calibri" w:hAnsi="Times New Roman"/>
                <w:color w:val="000000"/>
                <w:sz w:val="24"/>
                <w:szCs w:val="24"/>
              </w:rPr>
              <w:t>Микробиологическое исследование воды на ОМЧ</w:t>
            </w:r>
          </w:p>
        </w:tc>
      </w:tr>
      <w:tr w:rsidR="00B00AD7" w:rsidRPr="00C63897" w14:paraId="00FFA5F7" w14:textId="77777777" w:rsidTr="00AD60EC">
        <w:trPr>
          <w:trHeight w:val="298"/>
        </w:trPr>
        <w:tc>
          <w:tcPr>
            <w:tcW w:w="2972" w:type="dxa"/>
            <w:vMerge/>
          </w:tcPr>
          <w:p w14:paraId="1ED74AAA"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580D36" w14:textId="01C3E045"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13. </w:t>
            </w:r>
            <w:r w:rsidRPr="0076065C">
              <w:rPr>
                <w:rFonts w:ascii="Times New Roman" w:eastAsia="Calibri" w:hAnsi="Times New Roman"/>
                <w:color w:val="000000"/>
                <w:sz w:val="24"/>
                <w:szCs w:val="24"/>
              </w:rPr>
              <w:t>Микробиологическое исследование колбасных изделий на ОМЧ.</w:t>
            </w:r>
          </w:p>
        </w:tc>
      </w:tr>
      <w:tr w:rsidR="00B00AD7" w:rsidRPr="00C63897" w14:paraId="4B1C8413" w14:textId="77777777" w:rsidTr="00AD60EC">
        <w:trPr>
          <w:trHeight w:val="298"/>
        </w:trPr>
        <w:tc>
          <w:tcPr>
            <w:tcW w:w="2972" w:type="dxa"/>
            <w:vMerge/>
          </w:tcPr>
          <w:p w14:paraId="2C3F4CBF"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70027F" w14:textId="08A3838C" w:rsidR="00B00AD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14. </w:t>
            </w:r>
            <w:r w:rsidRPr="0076065C">
              <w:rPr>
                <w:rFonts w:ascii="Times New Roman" w:eastAsia="Calibri" w:hAnsi="Times New Roman"/>
                <w:color w:val="000000"/>
                <w:sz w:val="24"/>
                <w:szCs w:val="24"/>
              </w:rPr>
              <w:t>Микробиологическое исследование муки на наличие картофельной палочки.</w:t>
            </w:r>
          </w:p>
        </w:tc>
      </w:tr>
      <w:tr w:rsidR="00B00AD7" w:rsidRPr="00C63897" w14:paraId="2FE2944C" w14:textId="77777777" w:rsidTr="00AD60EC">
        <w:trPr>
          <w:trHeight w:val="298"/>
        </w:trPr>
        <w:tc>
          <w:tcPr>
            <w:tcW w:w="2972" w:type="dxa"/>
            <w:vMerge/>
          </w:tcPr>
          <w:p w14:paraId="528DA6CD"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44DD18" w14:textId="5AF74CF4" w:rsidR="00B00AD7" w:rsidRDefault="00B00AD7" w:rsidP="00B00AD7">
            <w:pPr>
              <w:rPr>
                <w:rFonts w:ascii="Times New Roman" w:eastAsia="Times New Roman" w:hAnsi="Times New Roman" w:cs="Times New Roman"/>
                <w:lang w:eastAsia="ru-RU"/>
              </w:rPr>
            </w:pPr>
            <w:r>
              <w:rPr>
                <w:rFonts w:ascii="Times New Roman" w:eastAsia="Calibri" w:hAnsi="Times New Roman"/>
                <w:color w:val="000000"/>
                <w:sz w:val="24"/>
                <w:szCs w:val="24"/>
              </w:rPr>
              <w:t xml:space="preserve">15. </w:t>
            </w:r>
            <w:r w:rsidRPr="0076065C">
              <w:rPr>
                <w:rFonts w:ascii="Times New Roman" w:eastAsia="Calibri" w:hAnsi="Times New Roman"/>
                <w:color w:val="000000"/>
                <w:sz w:val="24"/>
                <w:szCs w:val="24"/>
              </w:rPr>
              <w:t>Микробиологическое исследование смывов с рук, одежды и оборудования на ОМЧ.</w:t>
            </w:r>
          </w:p>
        </w:tc>
      </w:tr>
      <w:tr w:rsidR="00B00AD7" w:rsidRPr="00C63897" w14:paraId="43C8DD5E" w14:textId="77777777" w:rsidTr="000D2FB9">
        <w:trPr>
          <w:trHeight w:val="361"/>
        </w:trPr>
        <w:tc>
          <w:tcPr>
            <w:tcW w:w="2972" w:type="dxa"/>
            <w:vMerge/>
          </w:tcPr>
          <w:p w14:paraId="6A8EA3EF"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33F24C"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E3372F"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5"/>
      <w:tr w:rsidR="00B00AD7" w:rsidRPr="00C63897" w14:paraId="336BC4BE" w14:textId="77777777" w:rsidTr="000D2FB9">
        <w:trPr>
          <w:trHeight w:val="361"/>
        </w:trPr>
        <w:tc>
          <w:tcPr>
            <w:tcW w:w="2972" w:type="dxa"/>
            <w:vMerge w:val="restart"/>
          </w:tcPr>
          <w:p w14:paraId="5793D171" w14:textId="39B0A15E" w:rsidR="00B00AD7" w:rsidRPr="00C63897" w:rsidRDefault="00B00AD7" w:rsidP="000D2FB9">
            <w:pPr>
              <w:rPr>
                <w:rFonts w:ascii="Times New Roman" w:eastAsia="Times New Roman" w:hAnsi="Times New Roman" w:cs="Times New Roman"/>
                <w:b/>
                <w:bCs/>
                <w:lang w:eastAsia="ru-RU"/>
              </w:rPr>
            </w:pPr>
            <w:r w:rsidRPr="00B00AD7">
              <w:rPr>
                <w:rFonts w:ascii="Times New Roman" w:eastAsia="Times New Roman" w:hAnsi="Times New Roman" w:cs="Times New Roman"/>
                <w:b/>
                <w:bCs/>
                <w:lang w:eastAsia="ru-RU"/>
              </w:rPr>
              <w:t>Тема 2.4 Санитарно-бактериологическое исследование продуктов на наличие бактерий</w:t>
            </w:r>
          </w:p>
        </w:tc>
        <w:tc>
          <w:tcPr>
            <w:tcW w:w="6662" w:type="dxa"/>
            <w:tcBorders>
              <w:top w:val="single" w:sz="4" w:space="0" w:color="auto"/>
              <w:left w:val="single" w:sz="4" w:space="0" w:color="auto"/>
              <w:bottom w:val="single" w:sz="4" w:space="0" w:color="auto"/>
              <w:right w:val="single" w:sz="4" w:space="0" w:color="auto"/>
            </w:tcBorders>
            <w:vAlign w:val="bottom"/>
          </w:tcPr>
          <w:p w14:paraId="5CD6B1B1"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00AD7" w:rsidRPr="00C63897" w14:paraId="6A1E6D2C" w14:textId="77777777" w:rsidTr="000D2FB9">
        <w:trPr>
          <w:trHeight w:val="361"/>
        </w:trPr>
        <w:tc>
          <w:tcPr>
            <w:tcW w:w="2972" w:type="dxa"/>
            <w:vMerge/>
          </w:tcPr>
          <w:p w14:paraId="4867870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35DB3" w14:textId="5F6E6546" w:rsidR="00B00AD7" w:rsidRPr="00C63897" w:rsidRDefault="00B00AD7" w:rsidP="000D2FB9">
            <w:pPr>
              <w:rPr>
                <w:rFonts w:ascii="Times New Roman" w:eastAsia="Times New Roman" w:hAnsi="Times New Roman" w:cs="Times New Roman"/>
                <w:lang w:eastAsia="ru-RU"/>
              </w:rPr>
            </w:pPr>
            <w:r w:rsidRPr="00B00AD7">
              <w:rPr>
                <w:rFonts w:ascii="Times New Roman" w:eastAsia="Times New Roman" w:hAnsi="Times New Roman" w:cs="Times New Roman"/>
                <w:lang w:eastAsia="ru-RU"/>
              </w:rPr>
              <w:t>Качественный метод. Санитарно-бактериологическое исследование продуктов на наличие бактерий группы кишечных палочек (ГКП)</w:t>
            </w:r>
          </w:p>
        </w:tc>
      </w:tr>
      <w:tr w:rsidR="00B00AD7" w:rsidRPr="00C63897" w14:paraId="4440A16A" w14:textId="77777777" w:rsidTr="000D2FB9">
        <w:trPr>
          <w:trHeight w:val="361"/>
        </w:trPr>
        <w:tc>
          <w:tcPr>
            <w:tcW w:w="2972" w:type="dxa"/>
            <w:vMerge/>
          </w:tcPr>
          <w:p w14:paraId="2C4F2653"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7E02DC" w14:textId="77777777" w:rsidR="00B00AD7" w:rsidRPr="00C6389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0AD7" w:rsidRPr="00C63897" w14:paraId="277FD929" w14:textId="77777777" w:rsidTr="000D2FB9">
        <w:trPr>
          <w:trHeight w:val="137"/>
        </w:trPr>
        <w:tc>
          <w:tcPr>
            <w:tcW w:w="2972" w:type="dxa"/>
            <w:vMerge/>
          </w:tcPr>
          <w:p w14:paraId="7E7D4422"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ABCA62" w14:textId="134608E6"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rPr>
              <w:t xml:space="preserve">16. </w:t>
            </w:r>
            <w:r w:rsidRPr="0076065C">
              <w:rPr>
                <w:rFonts w:ascii="Times New Roman" w:eastAsia="Calibri" w:hAnsi="Times New Roman"/>
              </w:rPr>
              <w:t>Исследование воды на наличие ГКП (бродильный метод 1-2 тест)</w:t>
            </w:r>
          </w:p>
        </w:tc>
      </w:tr>
      <w:tr w:rsidR="00B00AD7" w:rsidRPr="00C63897" w14:paraId="4103AB68" w14:textId="77777777" w:rsidTr="000D2FB9">
        <w:trPr>
          <w:trHeight w:val="298"/>
        </w:trPr>
        <w:tc>
          <w:tcPr>
            <w:tcW w:w="2972" w:type="dxa"/>
            <w:vMerge/>
          </w:tcPr>
          <w:p w14:paraId="6EBABF47"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48E847" w14:textId="546C73FD" w:rsidR="00B00AD7" w:rsidRPr="00C63897" w:rsidRDefault="00B00AD7" w:rsidP="00B00AD7">
            <w:pPr>
              <w:rPr>
                <w:rFonts w:ascii="Times New Roman" w:eastAsia="Times New Roman" w:hAnsi="Times New Roman" w:cs="Times New Roman"/>
                <w:lang w:eastAsia="ru-RU"/>
              </w:rPr>
            </w:pPr>
            <w:r>
              <w:rPr>
                <w:rFonts w:ascii="Times New Roman" w:eastAsia="Calibri" w:hAnsi="Times New Roman"/>
              </w:rPr>
              <w:t xml:space="preserve">17. </w:t>
            </w:r>
            <w:r w:rsidRPr="0076065C">
              <w:rPr>
                <w:rFonts w:ascii="Times New Roman" w:eastAsia="Calibri" w:hAnsi="Times New Roman"/>
              </w:rPr>
              <w:t>Исследование воды на наличие ГКП (бродильный метод 3-4 тест)</w:t>
            </w:r>
          </w:p>
        </w:tc>
      </w:tr>
      <w:tr w:rsidR="00B00AD7" w14:paraId="07D700CD" w14:textId="77777777" w:rsidTr="000D2FB9">
        <w:trPr>
          <w:trHeight w:val="298"/>
        </w:trPr>
        <w:tc>
          <w:tcPr>
            <w:tcW w:w="2972" w:type="dxa"/>
            <w:vMerge/>
          </w:tcPr>
          <w:p w14:paraId="44D396CA"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4C8D57" w14:textId="29557E5E" w:rsidR="00B00AD7" w:rsidRDefault="00B00AD7" w:rsidP="00B00AD7">
            <w:pPr>
              <w:rPr>
                <w:rFonts w:ascii="Times New Roman" w:eastAsia="Times New Roman" w:hAnsi="Times New Roman" w:cs="Times New Roman"/>
                <w:lang w:eastAsia="ru-RU"/>
              </w:rPr>
            </w:pPr>
            <w:r>
              <w:rPr>
                <w:rFonts w:ascii="Times New Roman" w:eastAsia="Calibri" w:hAnsi="Times New Roman"/>
              </w:rPr>
              <w:t xml:space="preserve">18. </w:t>
            </w:r>
            <w:r w:rsidRPr="0076065C">
              <w:rPr>
                <w:rFonts w:ascii="Times New Roman" w:eastAsia="Calibri" w:hAnsi="Times New Roman"/>
              </w:rPr>
              <w:t>Исследование воды на наличие ГКП (мембранный метод 1- 2 тест)</w:t>
            </w:r>
          </w:p>
        </w:tc>
      </w:tr>
      <w:tr w:rsidR="00B00AD7" w14:paraId="14903F02" w14:textId="77777777" w:rsidTr="000D2FB9">
        <w:trPr>
          <w:trHeight w:val="298"/>
        </w:trPr>
        <w:tc>
          <w:tcPr>
            <w:tcW w:w="2972" w:type="dxa"/>
            <w:vMerge/>
          </w:tcPr>
          <w:p w14:paraId="5E4662CE"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496ABA" w14:textId="10E439FA" w:rsidR="00B00AD7" w:rsidRDefault="00B00AD7" w:rsidP="00B00AD7">
            <w:pPr>
              <w:rPr>
                <w:rFonts w:ascii="Times New Roman" w:eastAsia="Times New Roman" w:hAnsi="Times New Roman" w:cs="Times New Roman"/>
                <w:lang w:eastAsia="ru-RU"/>
              </w:rPr>
            </w:pPr>
            <w:r>
              <w:rPr>
                <w:rFonts w:ascii="Times New Roman" w:eastAsia="Calibri" w:hAnsi="Times New Roman"/>
              </w:rPr>
              <w:t xml:space="preserve">19. </w:t>
            </w:r>
            <w:r w:rsidRPr="0076065C">
              <w:rPr>
                <w:rFonts w:ascii="Times New Roman" w:eastAsia="Calibri" w:hAnsi="Times New Roman"/>
              </w:rPr>
              <w:t>Исследование воды на наличие ГКП (мембранный метод 3-4 тест)</w:t>
            </w:r>
          </w:p>
        </w:tc>
      </w:tr>
      <w:tr w:rsidR="00B00AD7" w14:paraId="52D491B6" w14:textId="77777777" w:rsidTr="000D2FB9">
        <w:trPr>
          <w:trHeight w:val="298"/>
        </w:trPr>
        <w:tc>
          <w:tcPr>
            <w:tcW w:w="2972" w:type="dxa"/>
            <w:vMerge/>
          </w:tcPr>
          <w:p w14:paraId="54169C96"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2110B" w14:textId="48E953C9"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20. </w:t>
            </w:r>
            <w:r w:rsidRPr="0076065C">
              <w:rPr>
                <w:rFonts w:ascii="Times New Roman" w:eastAsia="Calibri" w:hAnsi="Times New Roman"/>
              </w:rPr>
              <w:t>Исследование молока на наличие ГКП (1-2 тест)</w:t>
            </w:r>
          </w:p>
        </w:tc>
      </w:tr>
      <w:tr w:rsidR="00B00AD7" w14:paraId="17C90853" w14:textId="77777777" w:rsidTr="000D2FB9">
        <w:trPr>
          <w:trHeight w:val="298"/>
        </w:trPr>
        <w:tc>
          <w:tcPr>
            <w:tcW w:w="2972" w:type="dxa"/>
            <w:vMerge/>
          </w:tcPr>
          <w:p w14:paraId="1E8B839E"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450476" w14:textId="6CBFA01C"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21. </w:t>
            </w:r>
            <w:r w:rsidRPr="0076065C">
              <w:rPr>
                <w:rFonts w:ascii="Times New Roman" w:eastAsia="Calibri" w:hAnsi="Times New Roman"/>
              </w:rPr>
              <w:t>Исследование молока на наличие ГКП (3-4 тест)</w:t>
            </w:r>
          </w:p>
        </w:tc>
      </w:tr>
      <w:tr w:rsidR="00B00AD7" w14:paraId="09F35713" w14:textId="77777777" w:rsidTr="000D2FB9">
        <w:trPr>
          <w:trHeight w:val="298"/>
        </w:trPr>
        <w:tc>
          <w:tcPr>
            <w:tcW w:w="2972" w:type="dxa"/>
            <w:vMerge/>
          </w:tcPr>
          <w:p w14:paraId="16EB2291"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99D7A9" w14:textId="72AA78AB"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22. </w:t>
            </w:r>
            <w:r w:rsidRPr="0076065C">
              <w:rPr>
                <w:rFonts w:ascii="Times New Roman" w:eastAsia="Calibri" w:hAnsi="Times New Roman"/>
              </w:rPr>
              <w:t>Исследование смывов с рук, одежды, оборудования на ГКП (1 тест)</w:t>
            </w:r>
          </w:p>
        </w:tc>
      </w:tr>
      <w:tr w:rsidR="00B00AD7" w14:paraId="1E8AB13E" w14:textId="77777777" w:rsidTr="000D2FB9">
        <w:trPr>
          <w:trHeight w:val="298"/>
        </w:trPr>
        <w:tc>
          <w:tcPr>
            <w:tcW w:w="2972" w:type="dxa"/>
            <w:vMerge/>
          </w:tcPr>
          <w:p w14:paraId="7146DAAC" w14:textId="77777777" w:rsidR="00B00AD7" w:rsidRPr="00C63897" w:rsidRDefault="00B00AD7" w:rsidP="00B00A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3FF444" w14:textId="1E90D70E" w:rsidR="00B00AD7" w:rsidRDefault="00B00AD7" w:rsidP="00B00AD7">
            <w:pPr>
              <w:rPr>
                <w:rFonts w:ascii="Times New Roman" w:eastAsia="Calibri" w:hAnsi="Times New Roman"/>
                <w:color w:val="000000"/>
                <w:sz w:val="24"/>
                <w:szCs w:val="24"/>
              </w:rPr>
            </w:pPr>
            <w:r>
              <w:rPr>
                <w:rFonts w:ascii="Times New Roman" w:eastAsia="Calibri" w:hAnsi="Times New Roman"/>
              </w:rPr>
              <w:t xml:space="preserve">23. </w:t>
            </w:r>
            <w:r w:rsidRPr="0076065C">
              <w:rPr>
                <w:rFonts w:ascii="Times New Roman" w:eastAsia="Calibri" w:hAnsi="Times New Roman"/>
              </w:rPr>
              <w:t>Исследование смывов с рук, одежды, оборудования на ГКП (2-3-4 тест)</w:t>
            </w:r>
          </w:p>
        </w:tc>
      </w:tr>
      <w:tr w:rsidR="00B00AD7" w:rsidRPr="00C63897" w14:paraId="29C75001" w14:textId="77777777" w:rsidTr="000D2FB9">
        <w:trPr>
          <w:trHeight w:val="361"/>
        </w:trPr>
        <w:tc>
          <w:tcPr>
            <w:tcW w:w="2972" w:type="dxa"/>
            <w:vMerge/>
          </w:tcPr>
          <w:p w14:paraId="7CCDF69B" w14:textId="77777777" w:rsidR="00B00AD7" w:rsidRPr="00C63897" w:rsidRDefault="00B00AD7"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A9212" w14:textId="77777777" w:rsidR="00B00AD7" w:rsidRDefault="00B00AD7"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27675" w14:textId="77777777" w:rsidR="00B00AD7" w:rsidRPr="00C63897" w:rsidRDefault="00B00AD7"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8F305A9" w14:textId="77777777" w:rsidTr="005B3F28">
        <w:tc>
          <w:tcPr>
            <w:tcW w:w="9634" w:type="dxa"/>
            <w:gridSpan w:val="2"/>
          </w:tcPr>
          <w:p w14:paraId="6EC7D16C"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B501488"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CC1E685" w14:textId="1F32A51C"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Микробиологическая лаборатория и правила соблюдения техники безопасности. Оснащение микробиологической лаборатории. Правила работы и соблюдения техники безопасности в микробиологической лаборатории. Общая характеристика методов микробиологического анализа.</w:t>
            </w:r>
          </w:p>
          <w:p w14:paraId="75B56105" w14:textId="309F2217"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Качественный микробиологический анализ и морфологические свойства микроорганизмов. Световая микроскопия, техника приготовления препаратов микроорганизмов и их морфологические свойства. </w:t>
            </w:r>
          </w:p>
          <w:p w14:paraId="4A57E6EA" w14:textId="3D95A2C6"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Количественный микробиологический анализ. Микроскопические и </w:t>
            </w:r>
            <w:proofErr w:type="spellStart"/>
            <w:r w:rsidRPr="004D34D5">
              <w:rPr>
                <w:rFonts w:ascii="Times New Roman" w:eastAsia="Times New Roman" w:hAnsi="Times New Roman" w:cs="Times New Roman"/>
                <w:lang w:eastAsia="ru-RU"/>
              </w:rPr>
              <w:t>культуральные</w:t>
            </w:r>
            <w:proofErr w:type="spellEnd"/>
            <w:r w:rsidRPr="004D34D5">
              <w:rPr>
                <w:rFonts w:ascii="Times New Roman" w:eastAsia="Times New Roman" w:hAnsi="Times New Roman" w:cs="Times New Roman"/>
                <w:lang w:eastAsia="ru-RU"/>
              </w:rPr>
              <w:t xml:space="preserve"> методы микробиологического анализа. Определение общего количества микроорганизмов.</w:t>
            </w:r>
          </w:p>
          <w:p w14:paraId="294280A4" w14:textId="48C39BC8"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Микробиологический контроль качества и безопасности пищевой продукции. Определение </w:t>
            </w:r>
            <w:proofErr w:type="spellStart"/>
            <w:r w:rsidRPr="004D34D5">
              <w:rPr>
                <w:rFonts w:ascii="Times New Roman" w:eastAsia="Times New Roman" w:hAnsi="Times New Roman" w:cs="Times New Roman"/>
                <w:lang w:eastAsia="ru-RU"/>
              </w:rPr>
              <w:t>КМАФАнМ</w:t>
            </w:r>
            <w:proofErr w:type="spellEnd"/>
            <w:r w:rsidRPr="004D34D5">
              <w:rPr>
                <w:rFonts w:ascii="Times New Roman" w:eastAsia="Times New Roman" w:hAnsi="Times New Roman" w:cs="Times New Roman"/>
                <w:lang w:eastAsia="ru-RU"/>
              </w:rPr>
              <w:t xml:space="preserve"> и санитарно-показательных микроорганизмов в пищевых продуктах.</w:t>
            </w:r>
          </w:p>
          <w:p w14:paraId="02BA1CE4" w14:textId="515464B7" w:rsidR="004D34D5" w:rsidRPr="00C63897"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 xml:space="preserve">Современные методы микробиологического анализа. </w:t>
            </w:r>
            <w:proofErr w:type="spellStart"/>
            <w:r w:rsidRPr="004D34D5">
              <w:rPr>
                <w:rFonts w:ascii="Times New Roman" w:eastAsia="Times New Roman" w:hAnsi="Times New Roman" w:cs="Times New Roman"/>
                <w:lang w:eastAsia="ru-RU"/>
              </w:rPr>
              <w:t>Биолюминесцентный</w:t>
            </w:r>
            <w:proofErr w:type="spellEnd"/>
            <w:r w:rsidRPr="004D34D5">
              <w:rPr>
                <w:rFonts w:ascii="Times New Roman" w:eastAsia="Times New Roman" w:hAnsi="Times New Roman" w:cs="Times New Roman"/>
                <w:lang w:eastAsia="ru-RU"/>
              </w:rPr>
              <w:t xml:space="preserve"> метод анализа микробиологической загрязненности поверхностей</w:t>
            </w:r>
          </w:p>
        </w:tc>
      </w:tr>
      <w:tr w:rsidR="00437D40" w:rsidRPr="00C63897" w14:paraId="303A6ADA" w14:textId="77777777" w:rsidTr="005B3F28">
        <w:trPr>
          <w:trHeight w:val="317"/>
        </w:trPr>
        <w:tc>
          <w:tcPr>
            <w:tcW w:w="9634" w:type="dxa"/>
            <w:gridSpan w:val="2"/>
          </w:tcPr>
          <w:p w14:paraId="5E2CEC07"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6D2E9D0"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DA1B31F" w14:textId="42F254BA"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Общее знакомство с предприятиями, организацией, научно-исследовательским институтом.</w:t>
            </w:r>
          </w:p>
          <w:p w14:paraId="6F61A57E" w14:textId="65A935FD"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Инструктаж и охрана труда на местах практики.</w:t>
            </w:r>
          </w:p>
          <w:p w14:paraId="1016CF15" w14:textId="2789239F"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Приборы, материалы, посуда, их подготовка к работе.</w:t>
            </w:r>
          </w:p>
          <w:p w14:paraId="5613194A" w14:textId="53285624"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Приготовление растворов, определение концентрации и плотности растворов.</w:t>
            </w:r>
          </w:p>
          <w:p w14:paraId="35BE22B8" w14:textId="4D7D7294"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Отбор проб и пробоподготовка.</w:t>
            </w:r>
          </w:p>
          <w:p w14:paraId="5A46C9D4" w14:textId="60A166E3"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Приготовление основных, специальных, элективных и дифференциально-диагностических сред.</w:t>
            </w:r>
          </w:p>
          <w:p w14:paraId="68B9B3D0" w14:textId="2AF50B7A"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Изучение качества питательных сред на всхожесть, ингибирующие свойства.</w:t>
            </w:r>
          </w:p>
          <w:p w14:paraId="37341EAF" w14:textId="136CA1D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Ведение</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технологического процесса в соответствии с</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требованиями НД на методы микробиологических испытаний.</w:t>
            </w:r>
          </w:p>
          <w:p w14:paraId="6589FD88" w14:textId="49889D60"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Соблюдение требований санитарной гигиены и ТБ на рабочем месте.</w:t>
            </w:r>
          </w:p>
          <w:p w14:paraId="79D04210" w14:textId="0FCD12A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Особенности отбора проб для проведения микробиологических испытаний ППЖ и РП.</w:t>
            </w:r>
          </w:p>
          <w:p w14:paraId="45836316" w14:textId="495068AE"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Оформление технологии ведения исследования в производственном м\б журнале с соблюдением сроков испытания.</w:t>
            </w:r>
          </w:p>
          <w:p w14:paraId="5C7D25D2" w14:textId="66F7B41D"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w:t>
            </w:r>
            <w:r>
              <w:rPr>
                <w:rFonts w:ascii="Times New Roman" w:eastAsia="Times New Roman" w:hAnsi="Times New Roman" w:cs="Times New Roman"/>
                <w:lang w:eastAsia="ru-RU"/>
              </w:rPr>
              <w:t xml:space="preserve"> </w:t>
            </w:r>
            <w:r w:rsidRPr="004D34D5">
              <w:rPr>
                <w:rFonts w:ascii="Times New Roman" w:eastAsia="Times New Roman" w:hAnsi="Times New Roman" w:cs="Times New Roman"/>
                <w:lang w:eastAsia="ru-RU"/>
              </w:rPr>
              <w:t>практического опыта по микроскопическому исследованию продуктов по окрашенным бак препаратам.</w:t>
            </w:r>
          </w:p>
          <w:p w14:paraId="4820D988" w14:textId="42EBD52C"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микроскопическому исследованию продуктов по неокрашенным бак препаратам.</w:t>
            </w:r>
          </w:p>
          <w:p w14:paraId="2F4613FE" w14:textId="47C5B671"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микробиологическому исследованию продуктов на общее микробное число.</w:t>
            </w:r>
          </w:p>
          <w:p w14:paraId="2E79CC18" w14:textId="06F4FB33" w:rsidR="004D34D5" w:rsidRPr="004D34D5"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санитарно-бактериологическому исследованию продуктов на наличие бактерий группы кишечных палочек.</w:t>
            </w:r>
          </w:p>
          <w:p w14:paraId="7C67ABE5" w14:textId="7F558773" w:rsidR="004D34D5" w:rsidRPr="00C63897" w:rsidRDefault="004D34D5" w:rsidP="004D34D5">
            <w:pPr>
              <w:suppressAutoHyphens/>
              <w:jc w:val="both"/>
              <w:rPr>
                <w:rFonts w:ascii="Times New Roman" w:eastAsia="Times New Roman" w:hAnsi="Times New Roman" w:cs="Times New Roman"/>
                <w:lang w:eastAsia="ru-RU"/>
              </w:rPr>
            </w:pPr>
            <w:r w:rsidRPr="004D34D5">
              <w:rPr>
                <w:rFonts w:ascii="Times New Roman" w:eastAsia="Times New Roman" w:hAnsi="Times New Roman" w:cs="Times New Roman"/>
                <w:lang w:eastAsia="ru-RU"/>
              </w:rPr>
              <w:t>Приобретение практического опыта по микробиологическому исследованию продуктов на наличие аэробных и анаэробных бактерий.</w:t>
            </w:r>
          </w:p>
        </w:tc>
      </w:tr>
      <w:tr w:rsidR="00437D40" w:rsidRPr="00C63897" w14:paraId="4CB4A123" w14:textId="77777777" w:rsidTr="005B3F28">
        <w:tc>
          <w:tcPr>
            <w:tcW w:w="9634" w:type="dxa"/>
            <w:gridSpan w:val="2"/>
          </w:tcPr>
          <w:p w14:paraId="4C21EE02" w14:textId="56798F1B"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5330C30D" w14:textId="77777777" w:rsidTr="005B3F28">
        <w:tc>
          <w:tcPr>
            <w:tcW w:w="9634" w:type="dxa"/>
            <w:gridSpan w:val="2"/>
          </w:tcPr>
          <w:p w14:paraId="48969075" w14:textId="12B739E7" w:rsidR="00437D40" w:rsidRPr="00C63897" w:rsidRDefault="005D48D7" w:rsidP="005B3F28">
            <w:pPr>
              <w:spacing w:line="276" w:lineRule="auto"/>
              <w:rPr>
                <w:rFonts w:ascii="Times New Roman" w:eastAsia="Times New Roman" w:hAnsi="Times New Roman" w:cs="Times New Roman"/>
                <w:b/>
                <w:bCs/>
                <w:lang w:eastAsia="ru-RU"/>
              </w:rPr>
            </w:pPr>
            <w:r w:rsidRPr="005D48D7">
              <w:rPr>
                <w:rFonts w:ascii="Times New Roman" w:eastAsia="Times New Roman" w:hAnsi="Times New Roman" w:cs="Times New Roman"/>
                <w:b/>
                <w:bCs/>
                <w:lang w:eastAsia="ru-RU"/>
              </w:rPr>
              <w:t xml:space="preserve">Всего (количество часов = </w:t>
            </w:r>
            <w:r w:rsidR="008A2B5C">
              <w:rPr>
                <w:rFonts w:ascii="Times New Roman" w:eastAsia="Times New Roman" w:hAnsi="Times New Roman" w:cs="Times New Roman"/>
                <w:b/>
                <w:bCs/>
                <w:lang w:eastAsia="ru-RU"/>
              </w:rPr>
              <w:t>288</w:t>
            </w:r>
            <w:r w:rsidRPr="005D48D7">
              <w:rPr>
                <w:rFonts w:ascii="Times New Roman" w:eastAsia="Times New Roman" w:hAnsi="Times New Roman" w:cs="Times New Roman"/>
                <w:b/>
                <w:bCs/>
                <w:lang w:eastAsia="ru-RU"/>
              </w:rPr>
              <w:t>)</w:t>
            </w:r>
          </w:p>
        </w:tc>
      </w:tr>
    </w:tbl>
    <w:p w14:paraId="10B7AECE" w14:textId="21967900" w:rsidR="00437D40" w:rsidRDefault="00437D40" w:rsidP="00437D40">
      <w:pPr>
        <w:pStyle w:val="114"/>
        <w:jc w:val="both"/>
        <w:rPr>
          <w:rFonts w:ascii="Times New Roman" w:hAnsi="Times New Roman"/>
        </w:rPr>
      </w:pPr>
    </w:p>
    <w:p w14:paraId="24ACC4A7" w14:textId="1300F15E" w:rsidR="00EB2FA4" w:rsidRDefault="00EB2FA4" w:rsidP="00437D40">
      <w:pPr>
        <w:pStyle w:val="114"/>
        <w:jc w:val="both"/>
        <w:rPr>
          <w:rFonts w:ascii="Times New Roman" w:hAnsi="Times New Roman"/>
        </w:rPr>
      </w:pPr>
    </w:p>
    <w:p w14:paraId="26386D8E" w14:textId="77777777" w:rsidR="00EB2FA4" w:rsidRDefault="00EB2FA4" w:rsidP="00437D40">
      <w:pPr>
        <w:pStyle w:val="114"/>
        <w:jc w:val="both"/>
        <w:rPr>
          <w:rFonts w:ascii="Times New Roman" w:hAnsi="Times New Roman"/>
        </w:rPr>
      </w:pPr>
    </w:p>
    <w:p w14:paraId="71B9C995" w14:textId="77777777" w:rsidR="00437D40" w:rsidRDefault="00437D40" w:rsidP="00437D40">
      <w:pPr>
        <w:rPr>
          <w:rFonts w:ascii="Times New Roman" w:hAnsi="Times New Roman" w:cs="Times New Roman"/>
          <w:sz w:val="24"/>
          <w:szCs w:val="24"/>
        </w:rPr>
      </w:pPr>
    </w:p>
    <w:p w14:paraId="7F775488" w14:textId="77777777" w:rsidR="00437D40" w:rsidRPr="00E11160" w:rsidRDefault="00437D40" w:rsidP="00437D4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5DA6AE80" w14:textId="77777777" w:rsidR="00EE1EDD" w:rsidRDefault="00EE1EDD" w:rsidP="00EE1EDD">
      <w:pPr>
        <w:pStyle w:val="afc"/>
        <w:spacing w:after="0" w:line="288" w:lineRule="atLeast"/>
        <w:ind w:firstLine="540"/>
        <w:jc w:val="both"/>
        <w:rPr>
          <w:bCs/>
          <w:i/>
        </w:rPr>
      </w:pPr>
      <w:r w:rsidRPr="00EE1EDD">
        <w:rPr>
          <w:bCs/>
        </w:rPr>
        <w:t>Лаборатория «Микробиологических методов анализа»</w:t>
      </w:r>
      <w:r>
        <w:rPr>
          <w:bCs/>
        </w:rPr>
        <w:t xml:space="preserve">, </w:t>
      </w:r>
      <w:r w:rsidR="00437D40" w:rsidRPr="00FA680C">
        <w:rPr>
          <w:bCs/>
        </w:rPr>
        <w:t>оснащенн</w:t>
      </w:r>
      <w:r>
        <w:rPr>
          <w:bCs/>
        </w:rPr>
        <w:t>ая</w:t>
      </w:r>
      <w:r w:rsidR="00437D40" w:rsidRPr="00FA680C">
        <w:rPr>
          <w:bCs/>
        </w:rPr>
        <w:t xml:space="preserve"> в соответствии с </w:t>
      </w:r>
      <w:r w:rsidR="00437D40" w:rsidRPr="00FA680C">
        <w:rPr>
          <w:bCs/>
          <w:iCs/>
        </w:rPr>
        <w:t>приложением 3</w:t>
      </w:r>
      <w:r w:rsidR="00437D40">
        <w:rPr>
          <w:bCs/>
          <w:iCs/>
        </w:rPr>
        <w:t xml:space="preserve"> ПОП-П</w:t>
      </w:r>
      <w:r w:rsidR="00437D40" w:rsidRPr="00FA680C">
        <w:rPr>
          <w:bCs/>
          <w:i/>
        </w:rPr>
        <w:t>.</w:t>
      </w:r>
    </w:p>
    <w:p w14:paraId="6A5B845C" w14:textId="477FC5C8" w:rsidR="00437D40" w:rsidRDefault="00EE1EDD" w:rsidP="00EE1EDD">
      <w:pPr>
        <w:pStyle w:val="afc"/>
        <w:spacing w:after="0" w:line="288" w:lineRule="atLeast"/>
        <w:ind w:firstLine="540"/>
        <w:jc w:val="both"/>
        <w:rPr>
          <w:bCs/>
          <w:i/>
          <w:iCs/>
        </w:rPr>
      </w:pPr>
      <w:r w:rsidRPr="00EE1EDD">
        <w:rPr>
          <w:bCs/>
        </w:rPr>
        <w:t>Б</w:t>
      </w:r>
      <w:r w:rsidR="00437D40" w:rsidRPr="00EE1EDD">
        <w:rPr>
          <w:bCs/>
        </w:rPr>
        <w:t>азы практики оснащен</w:t>
      </w:r>
      <w:r w:rsidRPr="00EE1EDD">
        <w:rPr>
          <w:bCs/>
        </w:rPr>
        <w:t>ы</w:t>
      </w:r>
      <w:r w:rsidR="00437D40" w:rsidRPr="00EE1EDD">
        <w:rPr>
          <w:bCs/>
        </w:rPr>
        <w:t xml:space="preserve"> в соответствии с </w:t>
      </w:r>
      <w:r w:rsidR="00437D40" w:rsidRPr="00EE1EDD">
        <w:rPr>
          <w:bCs/>
          <w:iCs/>
        </w:rPr>
        <w:t>приложением 3 ПОП-П</w:t>
      </w:r>
      <w:r w:rsidR="00437D40" w:rsidRPr="00EE1EDD">
        <w:rPr>
          <w:bCs/>
          <w:i/>
          <w:iCs/>
        </w:rPr>
        <w:t>.</w:t>
      </w:r>
    </w:p>
    <w:p w14:paraId="0BD369B8" w14:textId="77777777" w:rsidR="00EE1EDD" w:rsidRPr="00EE1EDD" w:rsidRDefault="00EE1EDD" w:rsidP="00EE1EDD">
      <w:pPr>
        <w:pStyle w:val="afc"/>
        <w:spacing w:after="0" w:line="288" w:lineRule="atLeast"/>
        <w:ind w:firstLine="540"/>
        <w:jc w:val="both"/>
      </w:pPr>
    </w:p>
    <w:p w14:paraId="53F1A4E6"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608B8CE3"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EE1EDD">
        <w:rPr>
          <w:rFonts w:ascii="Times New Roman" w:hAnsi="Times New Roman" w:cs="Times New Roman"/>
          <w:b/>
          <w:sz w:val="24"/>
          <w:szCs w:val="24"/>
        </w:rPr>
        <w:t>3.2.1. Основные печатные и/или электронные издания</w:t>
      </w:r>
    </w:p>
    <w:p w14:paraId="5BA6D4E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И. И.  Основы биотехнологии: плодово-ягодное и растительное сырье: учебное пособие для среднего профессионального образования / И. И. </w:t>
      </w: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Р. А. </w:t>
      </w:r>
      <w:proofErr w:type="spellStart"/>
      <w:r w:rsidRPr="005157DA">
        <w:rPr>
          <w:rFonts w:ascii="Times New Roman" w:eastAsia="Times New Roman" w:hAnsi="Times New Roman" w:cs="Times New Roman"/>
          <w:sz w:val="24"/>
          <w:szCs w:val="24"/>
          <w:lang w:eastAsia="ru-RU"/>
        </w:rPr>
        <w:t>Зайнуллин</w:t>
      </w:r>
      <w:proofErr w:type="spellEnd"/>
      <w:r w:rsidRPr="005157DA">
        <w:rPr>
          <w:rFonts w:ascii="Times New Roman" w:eastAsia="Times New Roman" w:hAnsi="Times New Roman" w:cs="Times New Roman"/>
          <w:sz w:val="24"/>
          <w:szCs w:val="24"/>
          <w:lang w:eastAsia="ru-RU"/>
        </w:rPr>
        <w:t xml:space="preserve">, Р. В. </w:t>
      </w:r>
      <w:proofErr w:type="spellStart"/>
      <w:r w:rsidRPr="005157DA">
        <w:rPr>
          <w:rFonts w:ascii="Times New Roman" w:eastAsia="Times New Roman" w:hAnsi="Times New Roman" w:cs="Times New Roman"/>
          <w:sz w:val="24"/>
          <w:szCs w:val="24"/>
          <w:lang w:eastAsia="ru-RU"/>
        </w:rPr>
        <w:t>Кунакова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402 с. — (Профессиональное образование). — ISBN 978-5-534-13729-3.</w:t>
      </w:r>
    </w:p>
    <w:p w14:paraId="2A436FA6"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И. И.  Основы биотехнологии: плодово-ягодное и растительное сырье: учебное пособие для среднего профессионального образования / И. И. </w:t>
      </w:r>
      <w:proofErr w:type="spellStart"/>
      <w:r w:rsidRPr="005157DA">
        <w:rPr>
          <w:rFonts w:ascii="Times New Roman" w:eastAsia="Times New Roman" w:hAnsi="Times New Roman" w:cs="Times New Roman"/>
          <w:sz w:val="24"/>
          <w:szCs w:val="24"/>
          <w:lang w:eastAsia="ru-RU"/>
        </w:rPr>
        <w:t>Бурачевский</w:t>
      </w:r>
      <w:proofErr w:type="spellEnd"/>
      <w:r w:rsidRPr="005157DA">
        <w:rPr>
          <w:rFonts w:ascii="Times New Roman" w:eastAsia="Times New Roman" w:hAnsi="Times New Roman" w:cs="Times New Roman"/>
          <w:sz w:val="24"/>
          <w:szCs w:val="24"/>
          <w:lang w:eastAsia="ru-RU"/>
        </w:rPr>
        <w:t xml:space="preserve">, Р. А. </w:t>
      </w:r>
      <w:proofErr w:type="spellStart"/>
      <w:r w:rsidRPr="005157DA">
        <w:rPr>
          <w:rFonts w:ascii="Times New Roman" w:eastAsia="Times New Roman" w:hAnsi="Times New Roman" w:cs="Times New Roman"/>
          <w:sz w:val="24"/>
          <w:szCs w:val="24"/>
          <w:lang w:eastAsia="ru-RU"/>
        </w:rPr>
        <w:t>Зайнуллин</w:t>
      </w:r>
      <w:proofErr w:type="spellEnd"/>
      <w:r w:rsidRPr="005157DA">
        <w:rPr>
          <w:rFonts w:ascii="Times New Roman" w:eastAsia="Times New Roman" w:hAnsi="Times New Roman" w:cs="Times New Roman"/>
          <w:sz w:val="24"/>
          <w:szCs w:val="24"/>
          <w:lang w:eastAsia="ru-RU"/>
        </w:rPr>
        <w:t xml:space="preserve">, Р. В. </w:t>
      </w:r>
      <w:proofErr w:type="spellStart"/>
      <w:r w:rsidRPr="005157DA">
        <w:rPr>
          <w:rFonts w:ascii="Times New Roman" w:eastAsia="Times New Roman" w:hAnsi="Times New Roman" w:cs="Times New Roman"/>
          <w:sz w:val="24"/>
          <w:szCs w:val="24"/>
          <w:lang w:eastAsia="ru-RU"/>
        </w:rPr>
        <w:t>Кунакова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402 с. — (Профессиональное образование). — ISBN 978-5-534-13729-3.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https://urait.ru/bcode/519014</w:t>
      </w:r>
    </w:p>
    <w:p w14:paraId="781F0E31"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Веселовский, С. Ю.  Микробиология, санитария, гигиена и биологическая безопасность на пищевом производстве: учебное пособие для среднего профессионального образования / С. Ю. Веселовский, В. А. </w:t>
      </w:r>
      <w:proofErr w:type="spellStart"/>
      <w:r w:rsidRPr="005157DA">
        <w:rPr>
          <w:rFonts w:ascii="Times New Roman" w:eastAsia="Times New Roman" w:hAnsi="Times New Roman" w:cs="Times New Roman"/>
          <w:sz w:val="24"/>
          <w:szCs w:val="24"/>
          <w:lang w:eastAsia="ru-RU"/>
        </w:rPr>
        <w:t>Агольцов</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224 с. — (Профессиональное образование). — ISBN 978-5-534-15131-2.</w:t>
      </w:r>
    </w:p>
    <w:p w14:paraId="5A70544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Веселовский, С. Ю.  Микробиология, санитария, гигиена и биологическая безопасность на пищевом производстве: учебное пособие для среднего профессионального образования / С. Ю. Веселовский, В. А. </w:t>
      </w:r>
      <w:proofErr w:type="spellStart"/>
      <w:r w:rsidRPr="005157DA">
        <w:rPr>
          <w:rFonts w:ascii="Times New Roman" w:eastAsia="Times New Roman" w:hAnsi="Times New Roman" w:cs="Times New Roman"/>
          <w:sz w:val="24"/>
          <w:szCs w:val="24"/>
          <w:lang w:eastAsia="ru-RU"/>
        </w:rPr>
        <w:t>Агольцов</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224 с. — (Профессиональное образование). — ISBN 978-5-534-15131-2.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https://urait.ru/bcode/519901 </w:t>
      </w:r>
    </w:p>
    <w:p w14:paraId="225EFA65"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Микробиология: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8-е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2023. — 428 с. — (Профессиональное образование). — ISBN 978-5-534-09738-2.</w:t>
      </w:r>
    </w:p>
    <w:p w14:paraId="30B8C82A"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Микробиология: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8-е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428 с. — (Профессиональное образование). — ISBN 978-5-534-09738-2.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https://urait.ru/bcode/513917</w:t>
      </w:r>
    </w:p>
    <w:p w14:paraId="3BE3B412"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Емцев, В. Т.  Основы микробиологии: учебник для среднего профессионального образования / В. Т. Емцев, Е. Н. </w:t>
      </w:r>
      <w:proofErr w:type="spellStart"/>
      <w:r w:rsidRPr="005157DA">
        <w:rPr>
          <w:rFonts w:ascii="Times New Roman" w:eastAsia="Times New Roman" w:hAnsi="Times New Roman" w:cs="Times New Roman"/>
          <w:sz w:val="24"/>
          <w:szCs w:val="24"/>
          <w:lang w:eastAsia="ru-RU"/>
        </w:rPr>
        <w:t>Мишустин</w:t>
      </w:r>
      <w:proofErr w:type="spellEnd"/>
      <w:r w:rsidRPr="005157DA">
        <w:rPr>
          <w:rFonts w:ascii="Times New Roman" w:eastAsia="Times New Roman" w:hAnsi="Times New Roman" w:cs="Times New Roman"/>
          <w:sz w:val="24"/>
          <w:szCs w:val="24"/>
          <w:lang w:eastAsia="ru-RU"/>
        </w:rPr>
        <w:t xml:space="preserve">.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w:t>
      </w:r>
      <w:r w:rsidRPr="005157DA">
        <w:rPr>
          <w:rFonts w:ascii="Times New Roman" w:eastAsia="Times New Roman" w:hAnsi="Times New Roman" w:cs="Times New Roman"/>
          <w:sz w:val="24"/>
          <w:szCs w:val="24"/>
          <w:lang w:eastAsia="ru-RU"/>
        </w:rPr>
        <w:lastRenderedPageBreak/>
        <w:t xml:space="preserve">248 с. — (Профессиональное образование). — ISBN 978-5-534-11718-9.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https://urait.ru/bcode/513920 </w:t>
      </w:r>
    </w:p>
    <w:p w14:paraId="297FF4F3"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Ким, И. Н.  Технология рыбы и рыбных продуктов. Санитарная обработка: учебное пособие для среднего профессионального образования / И. Н. Ким, Т. И. Ткаченко, Е. А. </w:t>
      </w:r>
      <w:proofErr w:type="spellStart"/>
      <w:r w:rsidRPr="005157DA">
        <w:rPr>
          <w:rFonts w:ascii="Times New Roman" w:eastAsia="Times New Roman" w:hAnsi="Times New Roman" w:cs="Times New Roman"/>
          <w:sz w:val="24"/>
          <w:szCs w:val="24"/>
          <w:lang w:eastAsia="ru-RU"/>
        </w:rPr>
        <w:t>Солодова</w:t>
      </w:r>
      <w:proofErr w:type="spellEnd"/>
      <w:r w:rsidRPr="005157DA">
        <w:rPr>
          <w:rFonts w:ascii="Times New Roman" w:eastAsia="Times New Roman" w:hAnsi="Times New Roman" w:cs="Times New Roman"/>
          <w:sz w:val="24"/>
          <w:szCs w:val="24"/>
          <w:lang w:eastAsia="ru-RU"/>
        </w:rPr>
        <w:t xml:space="preserve">; под общей редакцией И. Н. Кима.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217 с. — (Профессиональное образование). — ISBN 978-5-534-08729-1.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https://urait.ru/bcode/513804 </w:t>
      </w:r>
    </w:p>
    <w:p w14:paraId="2CE4E306"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Леонова, И. Б.  Основы микробиологии: учебник и практикум для среднего профессионального образования / И. Б. Леонова.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2024. — 277 с. — (Профессиональное образование). — ISBN 978-5-534-18297-2.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https://urait.ru/bcode/534739 </w:t>
      </w:r>
    </w:p>
    <w:p w14:paraId="63E6215D"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proofErr w:type="spellStart"/>
      <w:r w:rsidRPr="005157DA">
        <w:rPr>
          <w:rFonts w:ascii="Times New Roman" w:eastAsia="Times New Roman" w:hAnsi="Times New Roman" w:cs="Times New Roman"/>
          <w:sz w:val="24"/>
          <w:szCs w:val="24"/>
          <w:lang w:eastAsia="ru-RU"/>
        </w:rPr>
        <w:t>Мурусидзе</w:t>
      </w:r>
      <w:proofErr w:type="spellEnd"/>
      <w:r w:rsidRPr="005157DA">
        <w:rPr>
          <w:rFonts w:ascii="Times New Roman" w:eastAsia="Times New Roman" w:hAnsi="Times New Roman" w:cs="Times New Roman"/>
          <w:sz w:val="24"/>
          <w:szCs w:val="24"/>
          <w:lang w:eastAsia="ru-RU"/>
        </w:rPr>
        <w:t xml:space="preserve">, Д. Н.  Технологии производства продукции животноводства: учебное пособие для среднего профессионального образования / Д. Н. </w:t>
      </w:r>
      <w:proofErr w:type="spellStart"/>
      <w:r w:rsidRPr="005157DA">
        <w:rPr>
          <w:rFonts w:ascii="Times New Roman" w:eastAsia="Times New Roman" w:hAnsi="Times New Roman" w:cs="Times New Roman"/>
          <w:sz w:val="24"/>
          <w:szCs w:val="24"/>
          <w:lang w:eastAsia="ru-RU"/>
        </w:rPr>
        <w:t>Мурусидзе</w:t>
      </w:r>
      <w:proofErr w:type="spellEnd"/>
      <w:r w:rsidRPr="005157DA">
        <w:rPr>
          <w:rFonts w:ascii="Times New Roman" w:eastAsia="Times New Roman" w:hAnsi="Times New Roman" w:cs="Times New Roman"/>
          <w:sz w:val="24"/>
          <w:szCs w:val="24"/>
          <w:lang w:eastAsia="ru-RU"/>
        </w:rPr>
        <w:t xml:space="preserve">, Р. Ф. Филонов, В. Н. </w:t>
      </w:r>
      <w:proofErr w:type="spellStart"/>
      <w:r w:rsidRPr="005157DA">
        <w:rPr>
          <w:rFonts w:ascii="Times New Roman" w:eastAsia="Times New Roman" w:hAnsi="Times New Roman" w:cs="Times New Roman"/>
          <w:sz w:val="24"/>
          <w:szCs w:val="24"/>
          <w:lang w:eastAsia="ru-RU"/>
        </w:rPr>
        <w:t>Легеза</w:t>
      </w:r>
      <w:proofErr w:type="spellEnd"/>
      <w:r w:rsidRPr="005157DA">
        <w:rPr>
          <w:rFonts w:ascii="Times New Roman" w:eastAsia="Times New Roman" w:hAnsi="Times New Roman" w:cs="Times New Roman"/>
          <w:sz w:val="24"/>
          <w:szCs w:val="24"/>
          <w:lang w:eastAsia="ru-RU"/>
        </w:rPr>
        <w:t xml:space="preserve">.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417 с. — (Профессиональное образование). — ISBN 978-5-534-11097-5.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https://urait.ru/bcode/517552 </w:t>
      </w:r>
    </w:p>
    <w:p w14:paraId="0E9AD1DE"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Основы биотехнологии: учебник и практикум для среднего профессионального образования / под редакцией Н. В. Загоскиной, Л. В. Назаренко. — 4-е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384 с. — (Профессиональное образование). — ISBN 978-5-534-16028-4.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https://urait.ru/bcode/530290 </w:t>
      </w:r>
    </w:p>
    <w:p w14:paraId="6471E665"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5157DA">
        <w:rPr>
          <w:rFonts w:ascii="Times New Roman" w:eastAsia="Times New Roman" w:hAnsi="Times New Roman" w:cs="Times New Roman"/>
          <w:sz w:val="24"/>
          <w:szCs w:val="24"/>
          <w:lang w:eastAsia="ru-RU"/>
        </w:rPr>
        <w:t>Хапцев</w:t>
      </w:r>
      <w:proofErr w:type="spellEnd"/>
      <w:r w:rsidRPr="005157DA">
        <w:rPr>
          <w:rFonts w:ascii="Times New Roman" w:eastAsia="Times New Roman" w:hAnsi="Times New Roman" w:cs="Times New Roman"/>
          <w:sz w:val="24"/>
          <w:szCs w:val="24"/>
          <w:lang w:eastAsia="ru-RU"/>
        </w:rPr>
        <w:t xml:space="preserve">, Д. А. Макаров, А. А. Комаров. — 2-е изд., </w:t>
      </w:r>
      <w:proofErr w:type="spellStart"/>
      <w:r w:rsidRPr="005157DA">
        <w:rPr>
          <w:rFonts w:ascii="Times New Roman" w:eastAsia="Times New Roman" w:hAnsi="Times New Roman" w:cs="Times New Roman"/>
          <w:sz w:val="24"/>
          <w:szCs w:val="24"/>
          <w:lang w:eastAsia="ru-RU"/>
        </w:rPr>
        <w:t>испр</w:t>
      </w:r>
      <w:proofErr w:type="spellEnd"/>
      <w:proofErr w:type="gramStart"/>
      <w:r w:rsidRPr="005157DA">
        <w:rPr>
          <w:rFonts w:ascii="Times New Roman" w:eastAsia="Times New Roman" w:hAnsi="Times New Roman" w:cs="Times New Roman"/>
          <w:sz w:val="24"/>
          <w:szCs w:val="24"/>
          <w:lang w:eastAsia="ru-RU"/>
        </w:rPr>
        <w:t>.</w:t>
      </w:r>
      <w:proofErr w:type="gramEnd"/>
      <w:r w:rsidRPr="005157DA">
        <w:rPr>
          <w:rFonts w:ascii="Times New Roman" w:eastAsia="Times New Roman" w:hAnsi="Times New Roman" w:cs="Times New Roman"/>
          <w:sz w:val="24"/>
          <w:szCs w:val="24"/>
          <w:lang w:eastAsia="ru-RU"/>
        </w:rPr>
        <w:t xml:space="preserve"> и доп.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233 с. — (Профессиональное образование). — ISBN 978-5-534-12489-7.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https://urait.ru/bcode/517391 </w:t>
      </w:r>
    </w:p>
    <w:p w14:paraId="00A0AC1A" w14:textId="77777777" w:rsidR="005157DA" w:rsidRPr="005157DA" w:rsidRDefault="005157DA" w:rsidP="005157DA">
      <w:pPr>
        <w:pStyle w:val="a4"/>
        <w:numPr>
          <w:ilvl w:val="0"/>
          <w:numId w:val="23"/>
        </w:numPr>
        <w:spacing w:line="276" w:lineRule="auto"/>
        <w:jc w:val="both"/>
        <w:rPr>
          <w:rFonts w:ascii="Times New Roman" w:eastAsia="Times New Roman" w:hAnsi="Times New Roman" w:cs="Times New Roman"/>
          <w:sz w:val="24"/>
          <w:szCs w:val="24"/>
          <w:lang w:eastAsia="ru-RU"/>
        </w:rPr>
      </w:pPr>
      <w:r w:rsidRPr="005157DA">
        <w:rPr>
          <w:rFonts w:ascii="Times New Roman" w:eastAsia="Times New Roman" w:hAnsi="Times New Roman" w:cs="Times New Roman"/>
          <w:sz w:val="24"/>
          <w:szCs w:val="24"/>
          <w:lang w:eastAsia="ru-RU"/>
        </w:rPr>
        <w:t xml:space="preserve">Царегородцева, Е. В.  Биохимия и микробиология мяса и мясных продуктов: биохимия мяса: учебное пособие для среднего профессионального образования / Е. В. Царегородцева. — Москва: Издательство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2023. — 165 с. — (Профессиональное образование). — ISBN 978-5-534-14280-8. — Текст: электронный // Образовательная платформа </w:t>
      </w:r>
      <w:proofErr w:type="spellStart"/>
      <w:r w:rsidRPr="005157DA">
        <w:rPr>
          <w:rFonts w:ascii="Times New Roman" w:eastAsia="Times New Roman" w:hAnsi="Times New Roman" w:cs="Times New Roman"/>
          <w:sz w:val="24"/>
          <w:szCs w:val="24"/>
          <w:lang w:eastAsia="ru-RU"/>
        </w:rPr>
        <w:t>Юрайт</w:t>
      </w:r>
      <w:proofErr w:type="spellEnd"/>
      <w:r w:rsidRPr="005157DA">
        <w:rPr>
          <w:rFonts w:ascii="Times New Roman" w:eastAsia="Times New Roman" w:hAnsi="Times New Roman" w:cs="Times New Roman"/>
          <w:sz w:val="24"/>
          <w:szCs w:val="24"/>
          <w:lang w:eastAsia="ru-RU"/>
        </w:rPr>
        <w:t xml:space="preserve"> [сайт]. — URL: https://urait.ru/bcode/519413</w:t>
      </w:r>
    </w:p>
    <w:p w14:paraId="5E580FAC" w14:textId="488B6613"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EE1EDD">
        <w:rPr>
          <w:rFonts w:ascii="Times New Roman" w:hAnsi="Times New Roman" w:cs="Times New Roman"/>
          <w:b/>
          <w:bCs/>
          <w:sz w:val="24"/>
          <w:szCs w:val="24"/>
        </w:rPr>
        <w:t xml:space="preserve">3.2.2. Дополнительные источники </w:t>
      </w:r>
    </w:p>
    <w:p w14:paraId="0855C5E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10444.12–88 Продукты пищевые. Метод определения дрожжей и плесневых грибов.</w:t>
      </w:r>
    </w:p>
    <w:p w14:paraId="5D9711A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10444.15–94 Продукты пищевые. Методы определения количества </w:t>
      </w:r>
      <w:proofErr w:type="spellStart"/>
      <w:r w:rsidRPr="005157DA">
        <w:rPr>
          <w:rFonts w:ascii="Times New Roman" w:hAnsi="Times New Roman" w:cs="Times New Roman"/>
          <w:bCs/>
          <w:iCs/>
          <w:sz w:val="24"/>
          <w:szCs w:val="24"/>
        </w:rPr>
        <w:t>мезофильных</w:t>
      </w:r>
      <w:proofErr w:type="spellEnd"/>
      <w:r w:rsidRPr="005157DA">
        <w:rPr>
          <w:rFonts w:ascii="Times New Roman" w:hAnsi="Times New Roman" w:cs="Times New Roman"/>
          <w:bCs/>
          <w:iCs/>
          <w:sz w:val="24"/>
          <w:szCs w:val="24"/>
        </w:rPr>
        <w:t xml:space="preserve"> аэробных и факультативно анаэробных микроорганизмов.</w:t>
      </w:r>
    </w:p>
    <w:p w14:paraId="078C22F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10444.7–86 Продукты пищевые. Метод выявления ботулинических токсинов и </w:t>
      </w:r>
      <w:proofErr w:type="spellStart"/>
      <w:r w:rsidRPr="005157DA">
        <w:rPr>
          <w:rFonts w:ascii="Times New Roman" w:hAnsi="Times New Roman" w:cs="Times New Roman"/>
          <w:bCs/>
          <w:iCs/>
          <w:sz w:val="24"/>
          <w:szCs w:val="24"/>
        </w:rPr>
        <w:t>Cloctridium</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botulinum</w:t>
      </w:r>
      <w:proofErr w:type="spellEnd"/>
      <w:r w:rsidRPr="005157DA">
        <w:rPr>
          <w:rFonts w:ascii="Times New Roman" w:hAnsi="Times New Roman" w:cs="Times New Roman"/>
          <w:bCs/>
          <w:iCs/>
          <w:sz w:val="24"/>
          <w:szCs w:val="24"/>
        </w:rPr>
        <w:t>.</w:t>
      </w:r>
    </w:p>
    <w:p w14:paraId="2626DAB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10444.8–88 Продукты пищевые. Метод определения </w:t>
      </w:r>
      <w:proofErr w:type="spellStart"/>
      <w:r w:rsidRPr="005157DA">
        <w:rPr>
          <w:rFonts w:ascii="Times New Roman" w:hAnsi="Times New Roman" w:cs="Times New Roman"/>
          <w:bCs/>
          <w:iCs/>
          <w:sz w:val="24"/>
          <w:szCs w:val="24"/>
        </w:rPr>
        <w:t>Bacilus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cereus</w:t>
      </w:r>
      <w:proofErr w:type="spellEnd"/>
      <w:r w:rsidRPr="005157DA">
        <w:rPr>
          <w:rFonts w:ascii="Times New Roman" w:hAnsi="Times New Roman" w:cs="Times New Roman"/>
          <w:bCs/>
          <w:iCs/>
          <w:sz w:val="24"/>
          <w:szCs w:val="24"/>
        </w:rPr>
        <w:t>.</w:t>
      </w:r>
    </w:p>
    <w:p w14:paraId="3BA0742B"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10444.9–88 Продукты пищевые. Метод определения </w:t>
      </w:r>
      <w:proofErr w:type="spellStart"/>
      <w:r w:rsidRPr="005157DA">
        <w:rPr>
          <w:rFonts w:ascii="Times New Roman" w:hAnsi="Times New Roman" w:cs="Times New Roman"/>
          <w:bCs/>
          <w:iCs/>
          <w:sz w:val="24"/>
          <w:szCs w:val="24"/>
        </w:rPr>
        <w:t>Clostridium</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perfringens</w:t>
      </w:r>
      <w:proofErr w:type="spellEnd"/>
      <w:r w:rsidRPr="005157DA">
        <w:rPr>
          <w:rFonts w:ascii="Times New Roman" w:hAnsi="Times New Roman" w:cs="Times New Roman"/>
          <w:bCs/>
          <w:iCs/>
          <w:sz w:val="24"/>
          <w:szCs w:val="24"/>
        </w:rPr>
        <w:t>.</w:t>
      </w:r>
    </w:p>
    <w:p w14:paraId="1595747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lastRenderedPageBreak/>
        <w:t>ГОСТ 13928–84 Молоко и сливки заготовляемые. Правила приемки, методы отбора проб и подготовки их к анализу.</w:t>
      </w:r>
    </w:p>
    <w:p w14:paraId="21A26AE0"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26669–85 Продукты пищевые и вкусовые. Подготовка проб для микробиологических анализов.</w:t>
      </w:r>
    </w:p>
    <w:p w14:paraId="6EEAE53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26670-91. Продукты пищевые. Методы культивирования микроорганизмов. </w:t>
      </w:r>
    </w:p>
    <w:p w14:paraId="4467967E"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26670–91. Продукты пищевые. Методы культивирования микроорганизмов.</w:t>
      </w:r>
    </w:p>
    <w:p w14:paraId="550525D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26809–86 Молоко и молочные продукты. Правила приемки, методы отбора и подготовки проб к анализу.</w:t>
      </w:r>
    </w:p>
    <w:p w14:paraId="41892FD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28560–90 Продукты пищевые. Метод выявления бактерий родов </w:t>
      </w:r>
      <w:proofErr w:type="spellStart"/>
      <w:r w:rsidRPr="005157DA">
        <w:rPr>
          <w:rFonts w:ascii="Times New Roman" w:hAnsi="Times New Roman" w:cs="Times New Roman"/>
          <w:bCs/>
          <w:iCs/>
          <w:sz w:val="24"/>
          <w:szCs w:val="24"/>
        </w:rPr>
        <w:t>Proteus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Morganella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Providencia</w:t>
      </w:r>
      <w:proofErr w:type="spellEnd"/>
      <w:r w:rsidRPr="005157DA">
        <w:rPr>
          <w:rFonts w:ascii="Times New Roman" w:hAnsi="Times New Roman" w:cs="Times New Roman"/>
          <w:bCs/>
          <w:iCs/>
          <w:sz w:val="24"/>
          <w:szCs w:val="24"/>
        </w:rPr>
        <w:t>.</w:t>
      </w:r>
    </w:p>
    <w:p w14:paraId="46FD7F0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29184–91. Продукты пищевые. Методы выявления и определения количества бактерий семейства </w:t>
      </w:r>
      <w:proofErr w:type="spellStart"/>
      <w:r w:rsidRPr="005157DA">
        <w:rPr>
          <w:rFonts w:ascii="Times New Roman" w:hAnsi="Times New Roman" w:cs="Times New Roman"/>
          <w:bCs/>
          <w:iCs/>
          <w:sz w:val="24"/>
          <w:szCs w:val="24"/>
        </w:rPr>
        <w:t>Enterobacteriaceae</w:t>
      </w:r>
      <w:proofErr w:type="spellEnd"/>
      <w:r w:rsidRPr="005157DA">
        <w:rPr>
          <w:rFonts w:ascii="Times New Roman" w:hAnsi="Times New Roman" w:cs="Times New Roman"/>
          <w:bCs/>
          <w:iCs/>
          <w:sz w:val="24"/>
          <w:szCs w:val="24"/>
        </w:rPr>
        <w:t xml:space="preserve">. </w:t>
      </w:r>
    </w:p>
    <w:p w14:paraId="05FE4E24"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29185–91 Продукты пищевые. Методы выявления и определения количества </w:t>
      </w:r>
      <w:proofErr w:type="spellStart"/>
      <w:r w:rsidRPr="005157DA">
        <w:rPr>
          <w:rFonts w:ascii="Times New Roman" w:hAnsi="Times New Roman" w:cs="Times New Roman"/>
          <w:bCs/>
          <w:iCs/>
          <w:sz w:val="24"/>
          <w:szCs w:val="24"/>
        </w:rPr>
        <w:t>сульфитредуцирующих</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клостридий</w:t>
      </w:r>
      <w:proofErr w:type="spellEnd"/>
      <w:r w:rsidRPr="005157DA">
        <w:rPr>
          <w:rFonts w:ascii="Times New Roman" w:hAnsi="Times New Roman" w:cs="Times New Roman"/>
          <w:bCs/>
          <w:iCs/>
          <w:sz w:val="24"/>
          <w:szCs w:val="24"/>
        </w:rPr>
        <w:t>.</w:t>
      </w:r>
    </w:p>
    <w:p w14:paraId="0808697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30347–97 Молоко и молочные продукты. Методы определения </w:t>
      </w:r>
      <w:proofErr w:type="spellStart"/>
      <w:r w:rsidRPr="005157DA">
        <w:rPr>
          <w:rFonts w:ascii="Times New Roman" w:hAnsi="Times New Roman" w:cs="Times New Roman"/>
          <w:bCs/>
          <w:iCs/>
          <w:sz w:val="24"/>
          <w:szCs w:val="24"/>
        </w:rPr>
        <w:t>Staphylococcus</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aureus</w:t>
      </w:r>
      <w:proofErr w:type="spellEnd"/>
      <w:r w:rsidRPr="005157DA">
        <w:rPr>
          <w:rFonts w:ascii="Times New Roman" w:hAnsi="Times New Roman" w:cs="Times New Roman"/>
          <w:bCs/>
          <w:iCs/>
          <w:sz w:val="24"/>
          <w:szCs w:val="24"/>
        </w:rPr>
        <w:t>.</w:t>
      </w:r>
    </w:p>
    <w:p w14:paraId="45C2980D"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30518–97 Продукты пищевые. Методы выявления и определения количества бактерий группы кишечных палочек (</w:t>
      </w:r>
      <w:proofErr w:type="spellStart"/>
      <w:r w:rsidRPr="005157DA">
        <w:rPr>
          <w:rFonts w:ascii="Times New Roman" w:hAnsi="Times New Roman" w:cs="Times New Roman"/>
          <w:bCs/>
          <w:iCs/>
          <w:sz w:val="24"/>
          <w:szCs w:val="24"/>
        </w:rPr>
        <w:t>колиформные</w:t>
      </w:r>
      <w:proofErr w:type="spellEnd"/>
      <w:r w:rsidRPr="005157DA">
        <w:rPr>
          <w:rFonts w:ascii="Times New Roman" w:hAnsi="Times New Roman" w:cs="Times New Roman"/>
          <w:bCs/>
          <w:iCs/>
          <w:sz w:val="24"/>
          <w:szCs w:val="24"/>
        </w:rPr>
        <w:t xml:space="preserve"> бактерии).</w:t>
      </w:r>
    </w:p>
    <w:p w14:paraId="55500FCD"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30519–97 Продукты пищевые. Методы выявления бактерий рода </w:t>
      </w:r>
      <w:proofErr w:type="spellStart"/>
      <w:r w:rsidRPr="005157DA">
        <w:rPr>
          <w:rFonts w:ascii="Times New Roman" w:hAnsi="Times New Roman" w:cs="Times New Roman"/>
          <w:bCs/>
          <w:iCs/>
          <w:sz w:val="24"/>
          <w:szCs w:val="24"/>
        </w:rPr>
        <w:t>Salmonella</w:t>
      </w:r>
      <w:proofErr w:type="spellEnd"/>
      <w:r w:rsidRPr="005157DA">
        <w:rPr>
          <w:rFonts w:ascii="Times New Roman" w:hAnsi="Times New Roman" w:cs="Times New Roman"/>
          <w:bCs/>
          <w:iCs/>
          <w:sz w:val="24"/>
          <w:szCs w:val="24"/>
        </w:rPr>
        <w:t>.</w:t>
      </w:r>
    </w:p>
    <w:p w14:paraId="7B7B069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30726–2001 Продукты пищевые. Методы выявления и определения бактерий вида </w:t>
      </w:r>
      <w:proofErr w:type="spellStart"/>
      <w:r w:rsidRPr="005157DA">
        <w:rPr>
          <w:rFonts w:ascii="Times New Roman" w:hAnsi="Times New Roman" w:cs="Times New Roman"/>
          <w:bCs/>
          <w:iCs/>
          <w:sz w:val="24"/>
          <w:szCs w:val="24"/>
        </w:rPr>
        <w:t>Escherichia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coli</w:t>
      </w:r>
      <w:proofErr w:type="spellEnd"/>
      <w:r w:rsidRPr="005157DA">
        <w:rPr>
          <w:rFonts w:ascii="Times New Roman" w:hAnsi="Times New Roman" w:cs="Times New Roman"/>
          <w:bCs/>
          <w:iCs/>
          <w:sz w:val="24"/>
          <w:szCs w:val="24"/>
        </w:rPr>
        <w:t xml:space="preserve">. </w:t>
      </w:r>
    </w:p>
    <w:p w14:paraId="39B87D8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8.010–99 Методики выполнения измерений. Основные положения.</w:t>
      </w:r>
    </w:p>
    <w:p w14:paraId="75B4D0E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ИСО 7218-11. Микробиология пищевых продуктов и кормов для животных.</w:t>
      </w:r>
    </w:p>
    <w:p w14:paraId="34BF097B"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ИСО МЭК 17025-09. Общие требования к компетентности испытательных и калибровочных лабораторий.</w:t>
      </w:r>
    </w:p>
    <w:p w14:paraId="1FDB8C53"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Р 50474–93 Продукты пищевые. Методы выявления и определения бактерий группы кишечных палочек (</w:t>
      </w:r>
      <w:proofErr w:type="spellStart"/>
      <w:r w:rsidRPr="005157DA">
        <w:rPr>
          <w:rFonts w:ascii="Times New Roman" w:hAnsi="Times New Roman" w:cs="Times New Roman"/>
          <w:bCs/>
          <w:iCs/>
          <w:sz w:val="24"/>
          <w:szCs w:val="24"/>
        </w:rPr>
        <w:t>колиформных</w:t>
      </w:r>
      <w:proofErr w:type="spellEnd"/>
      <w:r w:rsidRPr="005157DA">
        <w:rPr>
          <w:rFonts w:ascii="Times New Roman" w:hAnsi="Times New Roman" w:cs="Times New Roman"/>
          <w:bCs/>
          <w:iCs/>
          <w:sz w:val="24"/>
          <w:szCs w:val="24"/>
        </w:rPr>
        <w:t xml:space="preserve"> бактерий).</w:t>
      </w:r>
    </w:p>
    <w:p w14:paraId="44A3216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51446–99 Микробиология. Продукты пищевые. Общие </w:t>
      </w:r>
      <w:proofErr w:type="spellStart"/>
      <w:r w:rsidRPr="005157DA">
        <w:rPr>
          <w:rFonts w:ascii="Times New Roman" w:hAnsi="Times New Roman" w:cs="Times New Roman"/>
          <w:bCs/>
          <w:iCs/>
          <w:sz w:val="24"/>
          <w:szCs w:val="24"/>
        </w:rPr>
        <w:t>правла</w:t>
      </w:r>
      <w:proofErr w:type="spellEnd"/>
      <w:r w:rsidRPr="005157DA">
        <w:rPr>
          <w:rFonts w:ascii="Times New Roman" w:hAnsi="Times New Roman" w:cs="Times New Roman"/>
          <w:bCs/>
          <w:iCs/>
          <w:sz w:val="24"/>
          <w:szCs w:val="24"/>
        </w:rPr>
        <w:t xml:space="preserve"> микробиологических исследований.</w:t>
      </w:r>
    </w:p>
    <w:p w14:paraId="4145FAD6"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51921–2002 Продукты пищевые. Методы выявления и определения бактерий </w:t>
      </w:r>
      <w:proofErr w:type="spellStart"/>
      <w:r w:rsidRPr="005157DA">
        <w:rPr>
          <w:rFonts w:ascii="Times New Roman" w:hAnsi="Times New Roman" w:cs="Times New Roman"/>
          <w:bCs/>
          <w:iCs/>
          <w:sz w:val="24"/>
          <w:szCs w:val="24"/>
        </w:rPr>
        <w:t>Listeria</w:t>
      </w:r>
      <w:proofErr w:type="spellEnd"/>
      <w:r w:rsidRPr="005157DA">
        <w:rPr>
          <w:rFonts w:ascii="Times New Roman" w:hAnsi="Times New Roman" w:cs="Times New Roman"/>
          <w:bCs/>
          <w:iCs/>
          <w:sz w:val="24"/>
          <w:szCs w:val="24"/>
        </w:rPr>
        <w:t xml:space="preserve"> </w:t>
      </w:r>
      <w:proofErr w:type="spellStart"/>
      <w:r w:rsidRPr="005157DA">
        <w:rPr>
          <w:rFonts w:ascii="Times New Roman" w:hAnsi="Times New Roman" w:cs="Times New Roman"/>
          <w:bCs/>
          <w:iCs/>
          <w:sz w:val="24"/>
          <w:szCs w:val="24"/>
        </w:rPr>
        <w:t>monocytogenes</w:t>
      </w:r>
      <w:proofErr w:type="spellEnd"/>
      <w:r w:rsidRPr="005157DA">
        <w:rPr>
          <w:rFonts w:ascii="Times New Roman" w:hAnsi="Times New Roman" w:cs="Times New Roman"/>
          <w:bCs/>
          <w:iCs/>
          <w:sz w:val="24"/>
          <w:szCs w:val="24"/>
        </w:rPr>
        <w:t>.</w:t>
      </w:r>
    </w:p>
    <w:p w14:paraId="34B4ABF9"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ГОСТ Р 52415–2005 Молоко натуральное коровье – сырье. Люминесцентный метод определения количества </w:t>
      </w:r>
      <w:proofErr w:type="spellStart"/>
      <w:r w:rsidRPr="005157DA">
        <w:rPr>
          <w:rFonts w:ascii="Times New Roman" w:hAnsi="Times New Roman" w:cs="Times New Roman"/>
          <w:bCs/>
          <w:iCs/>
          <w:sz w:val="24"/>
          <w:szCs w:val="24"/>
        </w:rPr>
        <w:t>мезофильных</w:t>
      </w:r>
      <w:proofErr w:type="spellEnd"/>
      <w:r w:rsidRPr="005157DA">
        <w:rPr>
          <w:rFonts w:ascii="Times New Roman" w:hAnsi="Times New Roman" w:cs="Times New Roman"/>
          <w:bCs/>
          <w:iCs/>
          <w:sz w:val="24"/>
          <w:szCs w:val="24"/>
        </w:rPr>
        <w:t xml:space="preserve"> аэробных и факультативно анаэробных микроорганизмов.</w:t>
      </w:r>
    </w:p>
    <w:p w14:paraId="12364D3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ГОСТ Р ЕН 12322-2010. Питательные среды для микробиологии.</w:t>
      </w:r>
    </w:p>
    <w:p w14:paraId="483C338E"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ЕСЭиГ</w:t>
      </w:r>
      <w:proofErr w:type="spellEnd"/>
      <w:r w:rsidRPr="005157DA">
        <w:rPr>
          <w:rFonts w:ascii="Times New Roman" w:hAnsi="Times New Roman" w:cs="Times New Roman"/>
          <w:bCs/>
          <w:iCs/>
          <w:sz w:val="24"/>
          <w:szCs w:val="24"/>
        </w:rPr>
        <w:t xml:space="preserve"> №299. Единые </w:t>
      </w:r>
      <w:proofErr w:type="spellStart"/>
      <w:r w:rsidRPr="005157DA">
        <w:rPr>
          <w:rFonts w:ascii="Times New Roman" w:hAnsi="Times New Roman" w:cs="Times New Roman"/>
          <w:bCs/>
          <w:iCs/>
          <w:sz w:val="24"/>
          <w:szCs w:val="24"/>
        </w:rPr>
        <w:t>санитарно</w:t>
      </w:r>
      <w:proofErr w:type="spellEnd"/>
      <w:r w:rsidRPr="005157DA">
        <w:rPr>
          <w:rFonts w:ascii="Times New Roman" w:hAnsi="Times New Roman" w:cs="Times New Roman"/>
          <w:bCs/>
          <w:iCs/>
          <w:sz w:val="24"/>
          <w:szCs w:val="24"/>
        </w:rPr>
        <w:t xml:space="preserve"> – эпидемиологические гигиенические требования к товарам, подлежащим </w:t>
      </w:r>
      <w:proofErr w:type="spellStart"/>
      <w:r w:rsidRPr="005157DA">
        <w:rPr>
          <w:rFonts w:ascii="Times New Roman" w:hAnsi="Times New Roman" w:cs="Times New Roman"/>
          <w:bCs/>
          <w:iCs/>
          <w:sz w:val="24"/>
          <w:szCs w:val="24"/>
        </w:rPr>
        <w:t>санитарно</w:t>
      </w:r>
      <w:proofErr w:type="spellEnd"/>
      <w:r w:rsidRPr="005157DA">
        <w:rPr>
          <w:rFonts w:ascii="Times New Roman" w:hAnsi="Times New Roman" w:cs="Times New Roman"/>
          <w:bCs/>
          <w:iCs/>
          <w:sz w:val="24"/>
          <w:szCs w:val="24"/>
        </w:rPr>
        <w:t xml:space="preserve"> - эпидемиологическому надзору.</w:t>
      </w:r>
    </w:p>
    <w:p w14:paraId="4892B7DC"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11-63–98 Гигиенические требования к качеству и безопасности продовольственного сырья и пищевых продуктов.</w:t>
      </w:r>
    </w:p>
    <w:p w14:paraId="3FA454A1"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2.3.2.1078–01 Продовольственное сырье и пищевые продукты: Гигиенические требования безопасности пищевой ценности пищевых продуктов. Санитарно-эпидемиологические правила и нормативы.</w:t>
      </w:r>
    </w:p>
    <w:p w14:paraId="1E4F78E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proofErr w:type="spellStart"/>
      <w:r w:rsidRPr="005157DA">
        <w:rPr>
          <w:rFonts w:ascii="Times New Roman" w:hAnsi="Times New Roman" w:cs="Times New Roman"/>
          <w:bCs/>
          <w:iCs/>
          <w:sz w:val="24"/>
          <w:szCs w:val="24"/>
        </w:rPr>
        <w:t>СанПИН</w:t>
      </w:r>
      <w:proofErr w:type="spellEnd"/>
      <w:r w:rsidRPr="005157DA">
        <w:rPr>
          <w:rFonts w:ascii="Times New Roman" w:hAnsi="Times New Roman" w:cs="Times New Roman"/>
          <w:bCs/>
          <w:iCs/>
          <w:sz w:val="24"/>
          <w:szCs w:val="24"/>
        </w:rPr>
        <w:t xml:space="preserve"> 42-123-4423–87 Нормативы и методы микробиологического контроля продуктов детского питания, изготовленных на молочных кухнях системы здравоохранения.</w:t>
      </w:r>
    </w:p>
    <w:p w14:paraId="69DF377F"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lastRenderedPageBreak/>
        <w:t>СТБ 1036–97 Продукты пищевые и продовольственное сырье. Методы отбора и подготовки проб для определения показателей безопасности.</w:t>
      </w:r>
    </w:p>
    <w:p w14:paraId="3360F8B3"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СТБ ИСО 2602–2008 Статистическая интерпретация результатов испытаний. Определение математического ожидания. Доверительный интервал.</w:t>
      </w:r>
    </w:p>
    <w:p w14:paraId="2A31C4A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5725-1–2002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1: Общие принципы и определения.</w:t>
      </w:r>
    </w:p>
    <w:p w14:paraId="5251AAB5"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5725-2–2002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2: Основной метод определения повторяемости и воспроизводимости стандартного метода измерений.</w:t>
      </w:r>
    </w:p>
    <w:p w14:paraId="220EC782" w14:textId="77777777" w:rsidR="005157DA" w:rsidRPr="005157DA" w:rsidRDefault="005157DA" w:rsidP="005157DA">
      <w:pPr>
        <w:pStyle w:val="a4"/>
        <w:numPr>
          <w:ilvl w:val="0"/>
          <w:numId w:val="24"/>
        </w:numPr>
        <w:spacing w:line="276" w:lineRule="auto"/>
        <w:jc w:val="both"/>
        <w:rPr>
          <w:rFonts w:ascii="Times New Roman" w:hAnsi="Times New Roman" w:cs="Times New Roman"/>
          <w:bCs/>
          <w:iCs/>
          <w:sz w:val="24"/>
          <w:szCs w:val="24"/>
        </w:rPr>
      </w:pPr>
      <w:r w:rsidRPr="005157DA">
        <w:rPr>
          <w:rFonts w:ascii="Times New Roman" w:hAnsi="Times New Roman" w:cs="Times New Roman"/>
          <w:bCs/>
          <w:iCs/>
          <w:sz w:val="24"/>
          <w:szCs w:val="24"/>
        </w:rPr>
        <w:t xml:space="preserve">СТБ ИСО 5725-6–2002 Точность (правильность и </w:t>
      </w:r>
      <w:proofErr w:type="spellStart"/>
      <w:r w:rsidRPr="005157DA">
        <w:rPr>
          <w:rFonts w:ascii="Times New Roman" w:hAnsi="Times New Roman" w:cs="Times New Roman"/>
          <w:bCs/>
          <w:iCs/>
          <w:sz w:val="24"/>
          <w:szCs w:val="24"/>
        </w:rPr>
        <w:t>прецизионность</w:t>
      </w:r>
      <w:proofErr w:type="spellEnd"/>
      <w:r w:rsidRPr="005157DA">
        <w:rPr>
          <w:rFonts w:ascii="Times New Roman" w:hAnsi="Times New Roman" w:cs="Times New Roman"/>
          <w:bCs/>
          <w:iCs/>
          <w:sz w:val="24"/>
          <w:szCs w:val="24"/>
        </w:rPr>
        <w:t>) методов и результатов измерений. Ч. 6: Использование значений точности на практике.</w:t>
      </w:r>
    </w:p>
    <w:p w14:paraId="735E1711" w14:textId="693F22B2" w:rsidR="00437D40" w:rsidRPr="00FA680C" w:rsidRDefault="00437D40" w:rsidP="005157DA">
      <w:pPr>
        <w:spacing w:line="276" w:lineRule="auto"/>
        <w:contextualSpacing/>
        <w:jc w:val="both"/>
        <w:rPr>
          <w:rFonts w:ascii="Times New Roman" w:hAnsi="Times New Roman" w:cs="Times New Roman"/>
          <w:bCs/>
          <w:iCs/>
          <w:sz w:val="24"/>
          <w:szCs w:val="24"/>
        </w:rPr>
      </w:pPr>
    </w:p>
    <w:p w14:paraId="72A3AE92" w14:textId="77777777" w:rsidR="00437D40" w:rsidRPr="00FA680C" w:rsidRDefault="00437D40" w:rsidP="00437D40">
      <w:pPr>
        <w:pStyle w:val="1f"/>
        <w:rPr>
          <w:rFonts w:ascii="Times New Roman" w:hAnsi="Times New Roman"/>
          <w:b w:val="0"/>
          <w:bCs w:val="0"/>
        </w:rPr>
      </w:pPr>
      <w:r w:rsidRPr="005157DA">
        <w:rPr>
          <w:rFonts w:ascii="Times New Roman" w:hAnsi="Times New Roman"/>
        </w:rPr>
        <w:t xml:space="preserve">4. Контроль и оценка результатов освоения </w:t>
      </w:r>
      <w:r w:rsidRPr="005157DA">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222"/>
        <w:gridCol w:w="2278"/>
      </w:tblGrid>
      <w:tr w:rsidR="00F376E2" w:rsidRPr="008D2724" w14:paraId="3DF4C7E0" w14:textId="77777777" w:rsidTr="00D9249C">
        <w:trPr>
          <w:trHeight w:val="20"/>
        </w:trPr>
        <w:tc>
          <w:tcPr>
            <w:tcW w:w="586"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31" w:type="pct"/>
            <w:vAlign w:val="center"/>
          </w:tcPr>
          <w:p w14:paraId="05D81628" w14:textId="77777777" w:rsidR="00F376E2" w:rsidRPr="008D2724" w:rsidRDefault="00F376E2"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4DD6A13F" w14:textId="5A3D4105" w:rsidR="00F376E2" w:rsidRPr="008D2724" w:rsidRDefault="00F376E2"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030BC229" w14:textId="77777777" w:rsidTr="00D9249C">
        <w:trPr>
          <w:trHeight w:val="20"/>
        </w:trPr>
        <w:tc>
          <w:tcPr>
            <w:tcW w:w="586" w:type="pct"/>
          </w:tcPr>
          <w:p w14:paraId="628CAE93"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eastAsia="Times New Roman" w:hAnsi="Times New Roman" w:cs="Times New Roman"/>
                <w:bCs/>
                <w:iCs/>
                <w:sz w:val="24"/>
                <w:szCs w:val="24"/>
              </w:rPr>
              <w:t>ПК 2.1</w:t>
            </w:r>
          </w:p>
          <w:p w14:paraId="4A121B4A" w14:textId="77777777" w:rsidR="00D9249C" w:rsidRPr="00866626"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2.2</w:t>
            </w:r>
          </w:p>
          <w:p w14:paraId="33ADB036"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eastAsia="Times New Roman" w:hAnsi="Times New Roman" w:cs="Times New Roman"/>
                <w:bCs/>
                <w:iCs/>
                <w:sz w:val="24"/>
                <w:szCs w:val="24"/>
              </w:rPr>
              <w:t>ПК 2.3</w:t>
            </w:r>
          </w:p>
          <w:p w14:paraId="294DE8A7" w14:textId="77777777" w:rsidR="00D9249C" w:rsidRDefault="00D9249C" w:rsidP="005B3F28">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w:t>
            </w:r>
          </w:p>
          <w:p w14:paraId="2CE30AC3" w14:textId="77777777" w:rsidR="00D9249C" w:rsidRDefault="00D9249C" w:rsidP="005B3F28">
            <w:pPr>
              <w:suppressAutoHyphens/>
              <w:contextualSpacing/>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w:t>
            </w:r>
          </w:p>
          <w:p w14:paraId="1D20A83E" w14:textId="77777777" w:rsidR="00D9249C" w:rsidRPr="008D2724" w:rsidRDefault="00D9249C" w:rsidP="00144AF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8E31E5B" w14:textId="77777777" w:rsidR="00D9249C" w:rsidRPr="008D2724" w:rsidRDefault="00D9249C" w:rsidP="00144AFD">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C1035A5"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64E6B156" w14:textId="77777777" w:rsidR="00D9249C" w:rsidRPr="008D2724" w:rsidRDefault="00D9249C" w:rsidP="00144AFD">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72A4BBFB" w14:textId="012E2B81" w:rsidR="00D9249C" w:rsidRPr="008D2724" w:rsidRDefault="00D9249C" w:rsidP="00144AFD">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231" w:type="pct"/>
          </w:tcPr>
          <w:p w14:paraId="6F09471E" w14:textId="4B3FEE9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технологического процесса приготовления питательных сред;</w:t>
            </w:r>
          </w:p>
          <w:p w14:paraId="4C6D3528"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методов проведения микробиологического и химико-бактериологического анализа.</w:t>
            </w:r>
          </w:p>
          <w:p w14:paraId="149D0CC9"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умения проводить микробиологический и химико-бактериологический анализы в соответствии со стандартными и нестандартными методиками;</w:t>
            </w:r>
          </w:p>
          <w:p w14:paraId="680038E8"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умения оценивать и контролировать выполнение микробиологические и химико-бактериологические анализы.</w:t>
            </w:r>
          </w:p>
          <w:p w14:paraId="6B941DD4"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емонстрирует знания правила ведения рабочей документации;</w:t>
            </w:r>
          </w:p>
          <w:p w14:paraId="2C495064"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д</w:t>
            </w:r>
            <w:r w:rsidRPr="00866626">
              <w:rPr>
                <w:rFonts w:ascii="Times New Roman" w:hAnsi="Times New Roman" w:cs="Times New Roman"/>
                <w:iCs/>
                <w:sz w:val="24"/>
                <w:szCs w:val="24"/>
              </w:rPr>
              <w:t>емонстрировать умения проводить регистрацию, расчеты; оценку и документирование результатов.</w:t>
            </w:r>
          </w:p>
          <w:p w14:paraId="139DE845"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рассчитыва</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погрешности (неопределенности) результатов измерений при проведении лабораторных исследований сырья, полуфабрикатов и готовой продукции;</w:t>
            </w:r>
          </w:p>
          <w:p w14:paraId="2BE44DAC"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обрабатыва</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p w14:paraId="70849892"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польз</w:t>
            </w:r>
            <w:r>
              <w:rPr>
                <w:rFonts w:ascii="Times New Roman" w:hAnsi="Times New Roman" w:cs="Times New Roman"/>
                <w:iCs/>
                <w:sz w:val="24"/>
                <w:szCs w:val="24"/>
              </w:rPr>
              <w:t>уется</w:t>
            </w:r>
            <w:r w:rsidRPr="00866626">
              <w:rPr>
                <w:rFonts w:ascii="Times New Roman" w:hAnsi="Times New Roman" w:cs="Times New Roman"/>
                <w:iCs/>
                <w:sz w:val="24"/>
                <w:szCs w:val="24"/>
              </w:rPr>
              <w:t xml:space="preserve">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29DE181E"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ве</w:t>
            </w:r>
            <w:r>
              <w:rPr>
                <w:rFonts w:ascii="Times New Roman" w:hAnsi="Times New Roman" w:cs="Times New Roman"/>
                <w:iCs/>
                <w:sz w:val="24"/>
                <w:szCs w:val="24"/>
              </w:rPr>
              <w:t>дет</w:t>
            </w:r>
            <w:r w:rsidRPr="00866626">
              <w:rPr>
                <w:rFonts w:ascii="Times New Roman" w:hAnsi="Times New Roman" w:cs="Times New Roman"/>
                <w:iCs/>
                <w:sz w:val="24"/>
                <w:szCs w:val="24"/>
              </w:rPr>
              <w:t xml:space="preserve"> и составля</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необходимую документацию в процессе и по результатам исследований сырья, полуфабрикатов и готовой продукции, в том числе в электронном виде;</w:t>
            </w:r>
          </w:p>
          <w:p w14:paraId="48501323" w14:textId="77777777" w:rsidR="00D9249C" w:rsidRPr="00866626" w:rsidRDefault="00D9249C" w:rsidP="0086662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6626">
              <w:rPr>
                <w:rFonts w:ascii="Times New Roman" w:hAnsi="Times New Roman" w:cs="Times New Roman"/>
                <w:iCs/>
                <w:sz w:val="24"/>
                <w:szCs w:val="24"/>
              </w:rPr>
              <w:t>заполня</w:t>
            </w:r>
            <w:r>
              <w:rPr>
                <w:rFonts w:ascii="Times New Roman" w:hAnsi="Times New Roman" w:cs="Times New Roman"/>
                <w:iCs/>
                <w:sz w:val="24"/>
                <w:szCs w:val="24"/>
              </w:rPr>
              <w:t>ет</w:t>
            </w:r>
            <w:r w:rsidRPr="00866626">
              <w:rPr>
                <w:rFonts w:ascii="Times New Roman" w:hAnsi="Times New Roman" w:cs="Times New Roman"/>
                <w:iCs/>
                <w:sz w:val="24"/>
                <w:szCs w:val="24"/>
              </w:rPr>
              <w:t xml:space="preserve"> лабораторные журналы и протоколы лабораторных исследований качества и безопасности </w:t>
            </w:r>
            <w:r w:rsidRPr="00866626">
              <w:rPr>
                <w:rFonts w:ascii="Times New Roman" w:hAnsi="Times New Roman" w:cs="Times New Roman"/>
                <w:iCs/>
                <w:sz w:val="24"/>
                <w:szCs w:val="24"/>
              </w:rPr>
              <w:lastRenderedPageBreak/>
              <w:t>сырья, полуфабрикатов и готовой продукции, в том числе в электронном виде.</w:t>
            </w:r>
          </w:p>
          <w:p w14:paraId="42FAF032"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2FDD76C5"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5E223DC7"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62A8EFCE"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06049CFD" w14:textId="77777777" w:rsidR="00D9249C" w:rsidRPr="00866626"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7A073FA4"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03217D74"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36D67CD2"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5D7F482D"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7700C68D" w14:textId="77777777" w:rsidR="00D9249C" w:rsidRPr="001344A0"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CE181D" w14:textId="77777777" w:rsidR="00D9249C" w:rsidRDefault="00D9249C" w:rsidP="00144AFD">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44800B58" w14:textId="77777777" w:rsidR="00D9249C" w:rsidRPr="00144AFD" w:rsidRDefault="00D9249C" w:rsidP="00144AFD">
            <w:pPr>
              <w:suppressAutoHyphens/>
              <w:contextualSpacing/>
              <w:rPr>
                <w:rFonts w:ascii="Times New Roman" w:hAnsi="Times New Roman" w:cs="Times New Roman"/>
                <w:iCs/>
                <w:sz w:val="24"/>
                <w:szCs w:val="24"/>
              </w:rPr>
            </w:pPr>
            <w:r w:rsidRPr="00144AFD">
              <w:rPr>
                <w:rFonts w:ascii="Times New Roman" w:hAnsi="Times New Roman" w:cs="Times New Roman"/>
                <w:iCs/>
                <w:sz w:val="24"/>
                <w:szCs w:val="24"/>
              </w:rPr>
              <w:t>- организовывает работу коллектива и команды;</w:t>
            </w:r>
          </w:p>
          <w:p w14:paraId="7F3FFDB7" w14:textId="77777777" w:rsidR="00D9249C" w:rsidRPr="00144AFD" w:rsidRDefault="00D9249C" w:rsidP="00144AFD">
            <w:pPr>
              <w:suppressAutoHyphens/>
              <w:contextualSpacing/>
              <w:rPr>
                <w:rFonts w:ascii="Times New Roman" w:hAnsi="Times New Roman" w:cs="Times New Roman"/>
                <w:iCs/>
                <w:sz w:val="24"/>
                <w:szCs w:val="24"/>
              </w:rPr>
            </w:pPr>
            <w:r w:rsidRPr="00144AFD">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p>
          <w:p w14:paraId="54F55203"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625812BB"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67D3815F"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381719DD"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694812E4" w14:textId="77777777" w:rsidR="00D9249C" w:rsidRPr="00144AFD"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0D09AC58"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47255494"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7E2A9CD6"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43CFAD3C" w14:textId="77777777" w:rsidR="00D9249C" w:rsidRPr="00A96D87"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34CC83B2" w14:textId="1135BB6E" w:rsidR="00D9249C" w:rsidRPr="00866626" w:rsidRDefault="00D9249C" w:rsidP="00144AF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35D9C3A1"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lastRenderedPageBreak/>
              <w:t>Оценка выполнения практических работ</w:t>
            </w:r>
          </w:p>
          <w:p w14:paraId="7E32C676"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Оценка решений ситуационных задач</w:t>
            </w:r>
          </w:p>
          <w:p w14:paraId="7CF487F0"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Тестирование</w:t>
            </w:r>
          </w:p>
          <w:p w14:paraId="4C0FF1C1"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Устный опрос</w:t>
            </w:r>
          </w:p>
          <w:p w14:paraId="1ABA64CA"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Практические занятия</w:t>
            </w:r>
          </w:p>
          <w:p w14:paraId="7BB94D88" w14:textId="77777777"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Ролевые игры</w:t>
            </w:r>
          </w:p>
          <w:p w14:paraId="24E512B7" w14:textId="0EE0446F" w:rsidR="00D9249C" w:rsidRPr="00866626" w:rsidRDefault="00D9249C" w:rsidP="00866626">
            <w:pPr>
              <w:suppressAutoHyphens/>
              <w:contextualSpacing/>
              <w:rPr>
                <w:rFonts w:ascii="Times New Roman" w:hAnsi="Times New Roman" w:cs="Times New Roman"/>
                <w:iCs/>
                <w:sz w:val="24"/>
                <w:szCs w:val="24"/>
              </w:rPr>
            </w:pPr>
            <w:r w:rsidRPr="00866626">
              <w:rPr>
                <w:rFonts w:ascii="Times New Roman" w:hAnsi="Times New Roman" w:cs="Times New Roman"/>
                <w:iCs/>
                <w:sz w:val="24"/>
                <w:szCs w:val="24"/>
              </w:rPr>
              <w:t>Зачет</w:t>
            </w:r>
          </w:p>
        </w:tc>
      </w:tr>
    </w:tbl>
    <w:p w14:paraId="7A82B27B" w14:textId="1E2AFE07" w:rsidR="002A7E02" w:rsidRDefault="002A7E02" w:rsidP="00D924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1FEE59AD" w14:textId="77777777" w:rsidR="00F50DE1" w:rsidRPr="00F50DE1" w:rsidRDefault="002A7E02" w:rsidP="00F50DE1">
      <w:pPr>
        <w:contextualSpacing/>
        <w:jc w:val="right"/>
        <w:rPr>
          <w:rFonts w:ascii="Times New Roman" w:eastAsia="Times New Roman" w:hAnsi="Times New Roman" w:cs="Times New Roman"/>
          <w:b/>
          <w:sz w:val="24"/>
          <w:szCs w:val="24"/>
          <w:lang w:eastAsia="ru-RU"/>
        </w:rPr>
      </w:pPr>
      <w:r w:rsidRPr="002A7E02">
        <w:rPr>
          <w:rFonts w:ascii="Times New Roman" w:hAnsi="Times New Roman" w:cs="Times New Roman"/>
          <w:b/>
          <w:bCs/>
          <w:sz w:val="24"/>
          <w:szCs w:val="24"/>
        </w:rPr>
        <w:t xml:space="preserve">к ПОП-П по профессии </w:t>
      </w:r>
      <w:r w:rsidRPr="002A7E02">
        <w:rPr>
          <w:rFonts w:ascii="Times New Roman" w:hAnsi="Times New Roman" w:cs="Times New Roman"/>
          <w:b/>
          <w:bCs/>
          <w:sz w:val="24"/>
          <w:szCs w:val="24"/>
        </w:rPr>
        <w:br/>
      </w:r>
      <w:r w:rsidR="00F50DE1" w:rsidRPr="00F50DE1">
        <w:rPr>
          <w:rFonts w:ascii="Times New Roman" w:eastAsia="Times New Roman" w:hAnsi="Times New Roman" w:cs="Times New Roman"/>
          <w:b/>
          <w:sz w:val="24"/>
          <w:szCs w:val="24"/>
          <w:lang w:eastAsia="ru-RU"/>
        </w:rPr>
        <w:t xml:space="preserve">18.01.34 Лаборант по контролю качества сырья, реактивов, </w:t>
      </w:r>
    </w:p>
    <w:p w14:paraId="15F3104D"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 xml:space="preserve">промежуточных продуктов, готовой продукции, </w:t>
      </w:r>
    </w:p>
    <w:p w14:paraId="28C51445" w14:textId="77777777" w:rsidR="00F50DE1" w:rsidRPr="00F50DE1" w:rsidRDefault="00F50DE1" w:rsidP="00F50DE1">
      <w:pPr>
        <w:contextualSpacing/>
        <w:jc w:val="right"/>
        <w:rPr>
          <w:rFonts w:ascii="Times New Roman" w:eastAsia="Times New Roman" w:hAnsi="Times New Roman" w:cs="Times New Roman"/>
          <w:b/>
          <w:sz w:val="24"/>
          <w:szCs w:val="24"/>
          <w:lang w:eastAsia="ru-RU"/>
        </w:rPr>
      </w:pPr>
      <w:r w:rsidRPr="00F50DE1">
        <w:rPr>
          <w:rFonts w:ascii="Times New Roman" w:eastAsia="Times New Roman" w:hAnsi="Times New Roman" w:cs="Times New Roman"/>
          <w:b/>
          <w:sz w:val="24"/>
          <w:szCs w:val="24"/>
          <w:lang w:eastAsia="ru-RU"/>
        </w:rPr>
        <w:t>отходов производства (по отраслям)</w:t>
      </w:r>
    </w:p>
    <w:p w14:paraId="03062015" w14:textId="2BA75AAF" w:rsidR="002A7E02" w:rsidRPr="002A7E02" w:rsidRDefault="002A7E02" w:rsidP="002A7E02">
      <w:pPr>
        <w:jc w:val="right"/>
        <w:rPr>
          <w:rFonts w:ascii="Times New Roman" w:hAnsi="Times New Roman" w:cs="Times New Roman"/>
          <w:b/>
          <w:bCs/>
          <w:sz w:val="24"/>
          <w:szCs w:val="24"/>
        </w:rPr>
      </w:pPr>
    </w:p>
    <w:p w14:paraId="1D0981CC" w14:textId="77777777" w:rsidR="002A7E02" w:rsidRDefault="002A7E02" w:rsidP="002A7E02">
      <w:pPr>
        <w:jc w:val="right"/>
        <w:rPr>
          <w:rFonts w:ascii="Times New Roman" w:hAnsi="Times New Roman" w:cs="Times New Roman"/>
          <w:b/>
          <w:bCs/>
          <w:color w:val="0070C0"/>
          <w:sz w:val="24"/>
          <w:szCs w:val="24"/>
        </w:rPr>
      </w:pP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77777777" w:rsidR="002A7E02" w:rsidRDefault="002A7E02" w:rsidP="002A7E02">
      <w:pPr>
        <w:jc w:val="right"/>
        <w:rPr>
          <w:rFonts w:ascii="Times New Roman" w:hAnsi="Times New Roman" w:cs="Times New Roman"/>
          <w:b/>
          <w:bCs/>
          <w:color w:val="0070C0"/>
          <w:sz w:val="24"/>
          <w:szCs w:val="24"/>
        </w:rPr>
      </w:pPr>
    </w:p>
    <w:p w14:paraId="12DAC84F" w14:textId="77777777" w:rsidR="002A7E02" w:rsidRDefault="002A7E02"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669169FE" w14:textId="0F6ED63D" w:rsidR="002A7E02" w:rsidRPr="008F578C" w:rsidRDefault="002A7E02" w:rsidP="00EB2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8639605" w14:textId="700BCAC5" w:rsidR="002A7E02" w:rsidRPr="00F53FDC" w:rsidRDefault="00D96AB4" w:rsidP="00EB2FA4">
      <w:pPr>
        <w:pStyle w:val="1"/>
      </w:pPr>
      <w:bookmarkStart w:id="46" w:name="_Toc163119652"/>
      <w:r w:rsidRPr="00D96AB4">
        <w:t>«</w:t>
      </w:r>
      <w:r w:rsidR="00144AFD" w:rsidRPr="00144AFD">
        <w:t>ПМ</w:t>
      </w:r>
      <w:r w:rsidR="00144AFD">
        <w:t>н</w:t>
      </w:r>
      <w:r w:rsidR="00144AFD" w:rsidRPr="00144AFD">
        <w:t>.02 ОСУЩЕСТВЛЕНИЕ ЭКОЛОГИЧЕСКОГО КОНТРОЛЯ ПРИРОДНЫХ ОБЪЕКТОВ, ПРОИЗВОДСТВА И ТЕХНОЛОГИЧЕСКОГО ПРОЦЕССА</w:t>
      </w:r>
      <w:r w:rsidRPr="00D96AB4">
        <w:t>»</w:t>
      </w:r>
      <w:bookmarkEnd w:id="46"/>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77777777" w:rsidR="002A7E02" w:rsidRPr="00F53FDC" w:rsidRDefault="002A7E02" w:rsidP="002A7E02">
      <w:pPr>
        <w:spacing w:line="360" w:lineRule="auto"/>
        <w:jc w:val="center"/>
        <w:rPr>
          <w:rFonts w:ascii="Times New Roman" w:hAnsi="Times New Roman" w:cs="Times New Roman"/>
          <w:sz w:val="24"/>
          <w:szCs w:val="24"/>
        </w:rPr>
      </w:pPr>
    </w:p>
    <w:p w14:paraId="277B253A" w14:textId="77777777" w:rsidR="002A7E02" w:rsidRPr="00F53FDC" w:rsidRDefault="002A7E02" w:rsidP="002A7E02">
      <w:pPr>
        <w:spacing w:line="360" w:lineRule="auto"/>
        <w:jc w:val="center"/>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7B67FF3" w14:textId="2CA3AF46" w:rsidR="002A7E02" w:rsidRDefault="002A7E02" w:rsidP="002A7E02">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87ED1E" w14:textId="5FA065D2" w:rsidR="00540DDB" w:rsidRDefault="00540DDB" w:rsidP="002A7E02">
      <w:pPr>
        <w:spacing w:line="360" w:lineRule="auto"/>
        <w:jc w:val="center"/>
        <w:rPr>
          <w:rFonts w:ascii="Times New Roman" w:hAnsi="Times New Roman" w:cs="Times New Roman"/>
          <w:b/>
          <w:bCs/>
          <w:sz w:val="24"/>
          <w:szCs w:val="24"/>
        </w:rPr>
      </w:pPr>
    </w:p>
    <w:p w14:paraId="276F25E6" w14:textId="6E0D9EA7" w:rsidR="00540DDB" w:rsidRDefault="00540DDB" w:rsidP="002A7E02">
      <w:pPr>
        <w:spacing w:line="360" w:lineRule="auto"/>
        <w:jc w:val="center"/>
        <w:rPr>
          <w:rFonts w:ascii="Times New Roman" w:hAnsi="Times New Roman" w:cs="Times New Roman"/>
          <w:b/>
          <w:bCs/>
          <w:sz w:val="24"/>
          <w:szCs w:val="24"/>
        </w:rPr>
      </w:pPr>
    </w:p>
    <w:p w14:paraId="33DCE638" w14:textId="3C78D300" w:rsidR="00540DDB" w:rsidRDefault="00540DDB" w:rsidP="00D82AE3">
      <w:pPr>
        <w:spacing w:line="360" w:lineRule="auto"/>
        <w:rPr>
          <w:rFonts w:ascii="Times New Roman" w:hAnsi="Times New Roman" w:cs="Times New Roman"/>
          <w:b/>
          <w:bCs/>
          <w:sz w:val="24"/>
          <w:szCs w:val="24"/>
        </w:rPr>
      </w:pP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EB72FA" w14:textId="77777777" w:rsidR="00540DDB" w:rsidRDefault="00540DDB" w:rsidP="00540DDB"/>
    <w:p w14:paraId="79A68FA6"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5E1C14E" w14:textId="6215ED6B" w:rsidR="00540DDB" w:rsidRPr="00B766E1" w:rsidRDefault="00937AE0"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144AFD">
          <w:rPr>
            <w:rStyle w:val="af0"/>
            <w:i w:val="0"/>
            <w:iCs w:val="0"/>
          </w:rPr>
          <w:t xml:space="preserve">ПМн.02 </w:t>
        </w:r>
        <w:r w:rsidR="00144AFD" w:rsidRPr="00144AFD">
          <w:rPr>
            <w:rStyle w:val="af0"/>
            <w:i w:val="0"/>
            <w:iCs w:val="0"/>
          </w:rPr>
          <w:t>Осуществление экологического контроля природных объектов, производства и технологического процесса</w:t>
        </w:r>
        <w:r w:rsidR="00540DDB">
          <w:rPr>
            <w:rStyle w:val="af0"/>
            <w:i w:val="0"/>
            <w:iCs w:val="0"/>
          </w:rPr>
          <w:t>»</w:t>
        </w:r>
        <w:r w:rsidR="00540DDB" w:rsidRPr="00B766E1">
          <w:rPr>
            <w:i w:val="0"/>
            <w:iCs w:val="0"/>
            <w:webHidden/>
          </w:rPr>
          <w:tab/>
        </w:r>
      </w:hyperlink>
    </w:p>
    <w:p w14:paraId="40C17353"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8721483" w14:textId="77777777" w:rsidR="00540DDB" w:rsidRDefault="00937AE0"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2B89CBDE"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605EDB2A"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320ABA18"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6091EA68" w14:textId="77777777" w:rsidR="00540DDB" w:rsidRDefault="00937AE0"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58DA80C1"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18A584F" w14:textId="77777777" w:rsidR="00540DDB" w:rsidRPr="00B766E1" w:rsidRDefault="00937AE0"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436AB3A1" w14:textId="77777777" w:rsidR="00540DDB" w:rsidRDefault="00937AE0"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2438CFB" w14:textId="6F79F4A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2706F05A" w:rsidR="00437D40" w:rsidRDefault="00437D40" w:rsidP="00F53FDC">
      <w:pPr>
        <w:jc w:val="right"/>
        <w:rPr>
          <w:rFonts w:ascii="Times New Roman" w:hAnsi="Times New Roman" w:cs="Times New Roman"/>
          <w:b/>
          <w:bCs/>
          <w:sz w:val="20"/>
          <w:szCs w:val="20"/>
        </w:rPr>
      </w:pPr>
    </w:p>
    <w:p w14:paraId="503F6F75" w14:textId="77777777" w:rsidR="00540DDB" w:rsidRDefault="00540DDB" w:rsidP="00F53FDC">
      <w:pPr>
        <w:jc w:val="right"/>
        <w:rPr>
          <w:rFonts w:ascii="Times New Roman" w:hAnsi="Times New Roman" w:cs="Times New Roman"/>
          <w:b/>
          <w:bCs/>
          <w:sz w:val="20"/>
          <w:szCs w:val="20"/>
        </w:rPr>
      </w:pPr>
    </w:p>
    <w:p w14:paraId="6A441346" w14:textId="3FF6CBF3" w:rsidR="00437D40" w:rsidRDefault="00437D40" w:rsidP="00F53FDC">
      <w:pPr>
        <w:jc w:val="right"/>
        <w:rPr>
          <w:rFonts w:ascii="Times New Roman" w:hAnsi="Times New Roman" w:cs="Times New Roman"/>
          <w:b/>
          <w:bCs/>
          <w:sz w:val="20"/>
          <w:szCs w:val="20"/>
        </w:rPr>
      </w:pPr>
    </w:p>
    <w:p w14:paraId="79FAF7B9" w14:textId="2BFE7B3B" w:rsidR="00D82AE3" w:rsidRDefault="00D82AE3" w:rsidP="00F53FDC">
      <w:pPr>
        <w:jc w:val="right"/>
        <w:rPr>
          <w:rFonts w:ascii="Times New Roman" w:hAnsi="Times New Roman" w:cs="Times New Roman"/>
          <w:b/>
          <w:bCs/>
          <w:sz w:val="20"/>
          <w:szCs w:val="20"/>
        </w:rPr>
      </w:pPr>
    </w:p>
    <w:p w14:paraId="5CCA4632" w14:textId="56F3DC1B" w:rsidR="00D82AE3" w:rsidRDefault="00D82AE3" w:rsidP="00F53FDC">
      <w:pPr>
        <w:jc w:val="right"/>
        <w:rPr>
          <w:rFonts w:ascii="Times New Roman" w:hAnsi="Times New Roman" w:cs="Times New Roman"/>
          <w:b/>
          <w:bCs/>
          <w:sz w:val="20"/>
          <w:szCs w:val="20"/>
        </w:rPr>
      </w:pPr>
    </w:p>
    <w:p w14:paraId="644FDFE2" w14:textId="674CC667" w:rsidR="00D82AE3" w:rsidRDefault="00D82AE3" w:rsidP="00F53FDC">
      <w:pPr>
        <w:jc w:val="right"/>
        <w:rPr>
          <w:rFonts w:ascii="Times New Roman" w:hAnsi="Times New Roman" w:cs="Times New Roman"/>
          <w:b/>
          <w:bCs/>
          <w:sz w:val="20"/>
          <w:szCs w:val="20"/>
        </w:rPr>
      </w:pPr>
    </w:p>
    <w:p w14:paraId="07644D71" w14:textId="2DFB8A5F" w:rsidR="00D82AE3" w:rsidRDefault="00D82AE3" w:rsidP="00F53FDC">
      <w:pPr>
        <w:jc w:val="right"/>
        <w:rPr>
          <w:rFonts w:ascii="Times New Roman" w:hAnsi="Times New Roman" w:cs="Times New Roman"/>
          <w:b/>
          <w:bCs/>
          <w:sz w:val="20"/>
          <w:szCs w:val="20"/>
        </w:rPr>
      </w:pPr>
    </w:p>
    <w:p w14:paraId="25F81955" w14:textId="39F09BE9" w:rsidR="00D82AE3" w:rsidRDefault="00D82AE3" w:rsidP="00F53FDC">
      <w:pPr>
        <w:jc w:val="right"/>
        <w:rPr>
          <w:rFonts w:ascii="Times New Roman" w:hAnsi="Times New Roman" w:cs="Times New Roman"/>
          <w:b/>
          <w:bCs/>
          <w:sz w:val="20"/>
          <w:szCs w:val="20"/>
        </w:rPr>
      </w:pPr>
    </w:p>
    <w:p w14:paraId="5E99FECD" w14:textId="54D0F169" w:rsidR="00D82AE3" w:rsidRDefault="00D82AE3" w:rsidP="00F53FDC">
      <w:pPr>
        <w:jc w:val="right"/>
        <w:rPr>
          <w:rFonts w:ascii="Times New Roman" w:hAnsi="Times New Roman" w:cs="Times New Roman"/>
          <w:b/>
          <w:bCs/>
          <w:sz w:val="20"/>
          <w:szCs w:val="20"/>
        </w:rPr>
      </w:pPr>
    </w:p>
    <w:p w14:paraId="6ECA3B68" w14:textId="5F56050F" w:rsidR="00D82AE3" w:rsidRDefault="00D82AE3" w:rsidP="00F53FDC">
      <w:pPr>
        <w:jc w:val="right"/>
        <w:rPr>
          <w:rFonts w:ascii="Times New Roman" w:hAnsi="Times New Roman" w:cs="Times New Roman"/>
          <w:b/>
          <w:bCs/>
          <w:sz w:val="20"/>
          <w:szCs w:val="20"/>
        </w:rPr>
      </w:pPr>
    </w:p>
    <w:p w14:paraId="020CE918" w14:textId="4456ECA0" w:rsidR="00D82AE3" w:rsidRDefault="00D82AE3" w:rsidP="00F53FDC">
      <w:pPr>
        <w:jc w:val="right"/>
        <w:rPr>
          <w:rFonts w:ascii="Times New Roman" w:hAnsi="Times New Roman" w:cs="Times New Roman"/>
          <w:b/>
          <w:bCs/>
          <w:sz w:val="20"/>
          <w:szCs w:val="20"/>
        </w:rPr>
      </w:pPr>
    </w:p>
    <w:p w14:paraId="55C084BA" w14:textId="55B0B2CE" w:rsidR="00D82AE3" w:rsidRDefault="00D82AE3" w:rsidP="00F53FDC">
      <w:pPr>
        <w:jc w:val="right"/>
        <w:rPr>
          <w:rFonts w:ascii="Times New Roman" w:hAnsi="Times New Roman" w:cs="Times New Roman"/>
          <w:b/>
          <w:bCs/>
          <w:sz w:val="20"/>
          <w:szCs w:val="20"/>
        </w:rPr>
      </w:pPr>
    </w:p>
    <w:p w14:paraId="76C85D80" w14:textId="7FB80170" w:rsidR="00D82AE3" w:rsidRDefault="00D82AE3" w:rsidP="00F53FDC">
      <w:pPr>
        <w:jc w:val="right"/>
        <w:rPr>
          <w:rFonts w:ascii="Times New Roman" w:hAnsi="Times New Roman" w:cs="Times New Roman"/>
          <w:b/>
          <w:bCs/>
          <w:sz w:val="20"/>
          <w:szCs w:val="20"/>
        </w:rPr>
      </w:pPr>
    </w:p>
    <w:p w14:paraId="511C3553" w14:textId="423692EF" w:rsidR="00D82AE3" w:rsidRDefault="00D82AE3" w:rsidP="00F53FDC">
      <w:pPr>
        <w:jc w:val="right"/>
        <w:rPr>
          <w:rFonts w:ascii="Times New Roman" w:hAnsi="Times New Roman" w:cs="Times New Roman"/>
          <w:b/>
          <w:bCs/>
          <w:sz w:val="20"/>
          <w:szCs w:val="20"/>
        </w:rPr>
      </w:pPr>
    </w:p>
    <w:p w14:paraId="42AFB63D" w14:textId="69EF0CB6" w:rsidR="00D82AE3" w:rsidRDefault="00D82AE3" w:rsidP="00F53FDC">
      <w:pPr>
        <w:jc w:val="right"/>
        <w:rPr>
          <w:rFonts w:ascii="Times New Roman" w:hAnsi="Times New Roman" w:cs="Times New Roman"/>
          <w:b/>
          <w:bCs/>
          <w:sz w:val="20"/>
          <w:szCs w:val="20"/>
        </w:rPr>
      </w:pPr>
    </w:p>
    <w:p w14:paraId="12C7980F" w14:textId="0E21272F" w:rsidR="00D82AE3" w:rsidRDefault="00D82AE3" w:rsidP="00F53FDC">
      <w:pPr>
        <w:jc w:val="right"/>
        <w:rPr>
          <w:rFonts w:ascii="Times New Roman" w:hAnsi="Times New Roman" w:cs="Times New Roman"/>
          <w:b/>
          <w:bCs/>
          <w:sz w:val="20"/>
          <w:szCs w:val="20"/>
        </w:rPr>
      </w:pPr>
    </w:p>
    <w:p w14:paraId="28E8DE3D" w14:textId="08A28B6D" w:rsidR="00D82AE3" w:rsidRDefault="00D82AE3" w:rsidP="00F53FDC">
      <w:pPr>
        <w:jc w:val="right"/>
        <w:rPr>
          <w:rFonts w:ascii="Times New Roman" w:hAnsi="Times New Roman" w:cs="Times New Roman"/>
          <w:b/>
          <w:bCs/>
          <w:sz w:val="20"/>
          <w:szCs w:val="20"/>
        </w:rPr>
      </w:pPr>
    </w:p>
    <w:p w14:paraId="5ECB9017" w14:textId="4263A4BD" w:rsidR="00D82AE3" w:rsidRDefault="00D82AE3" w:rsidP="00F53FDC">
      <w:pPr>
        <w:jc w:val="right"/>
        <w:rPr>
          <w:rFonts w:ascii="Times New Roman" w:hAnsi="Times New Roman" w:cs="Times New Roman"/>
          <w:b/>
          <w:bCs/>
          <w:sz w:val="20"/>
          <w:szCs w:val="20"/>
        </w:rPr>
      </w:pPr>
    </w:p>
    <w:p w14:paraId="03B3AD19" w14:textId="1F0441AB" w:rsidR="00D82AE3" w:rsidRDefault="00D82AE3" w:rsidP="00F53FDC">
      <w:pPr>
        <w:jc w:val="right"/>
        <w:rPr>
          <w:rFonts w:ascii="Times New Roman" w:hAnsi="Times New Roman" w:cs="Times New Roman"/>
          <w:b/>
          <w:bCs/>
          <w:sz w:val="20"/>
          <w:szCs w:val="20"/>
        </w:rPr>
      </w:pPr>
    </w:p>
    <w:p w14:paraId="01580FB2" w14:textId="2A5ED996" w:rsidR="00D82AE3" w:rsidRDefault="00D82AE3" w:rsidP="00F53FDC">
      <w:pPr>
        <w:jc w:val="right"/>
        <w:rPr>
          <w:rFonts w:ascii="Times New Roman" w:hAnsi="Times New Roman" w:cs="Times New Roman"/>
          <w:b/>
          <w:bCs/>
          <w:sz w:val="20"/>
          <w:szCs w:val="20"/>
        </w:rPr>
      </w:pPr>
    </w:p>
    <w:p w14:paraId="13CE12A2" w14:textId="77777777" w:rsidR="00D82AE3" w:rsidRDefault="00D82AE3" w:rsidP="00F53FDC">
      <w:pPr>
        <w:jc w:val="right"/>
        <w:rPr>
          <w:rFonts w:ascii="Times New Roman" w:hAnsi="Times New Roman" w:cs="Times New Roman"/>
          <w:b/>
          <w:bCs/>
          <w:sz w:val="20"/>
          <w:szCs w:val="20"/>
        </w:rPr>
      </w:pP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07428CA3" w:rsidR="00437D40" w:rsidRPr="00D9249C" w:rsidRDefault="00437D40" w:rsidP="00437D40">
      <w:pPr>
        <w:pStyle w:val="1d"/>
        <w:jc w:val="center"/>
        <w:rPr>
          <w:rFonts w:eastAsia="Segoe UI"/>
          <w:lang w:val="ru-RU"/>
        </w:rPr>
      </w:pPr>
      <w:r w:rsidRPr="00D9249C">
        <w:rPr>
          <w:rFonts w:eastAsia="Segoe UI"/>
          <w:lang w:val="ru-RU"/>
        </w:rPr>
        <w:t>«</w:t>
      </w:r>
      <w:r w:rsidR="00144AFD" w:rsidRPr="00D9249C">
        <w:rPr>
          <w:rFonts w:eastAsia="Segoe UI"/>
          <w:lang w:val="ru-RU"/>
        </w:rPr>
        <w:t>ПМн.02 Осуществление экологического контроля природных объектов, производства и технологического процесса</w:t>
      </w:r>
      <w:r w:rsidRPr="00D9249C">
        <w:rPr>
          <w:rFonts w:eastAsia="Segoe UI"/>
          <w:lang w:val="ru-RU"/>
        </w:rPr>
        <w:t>»</w:t>
      </w:r>
    </w:p>
    <w:p w14:paraId="3BADCE33" w14:textId="77777777" w:rsidR="00437D40" w:rsidRPr="00C13371" w:rsidRDefault="00437D40" w:rsidP="00437D40">
      <w:pPr>
        <w:pStyle w:val="1f"/>
        <w:rPr>
          <w:rFonts w:asciiTheme="minorHAnsi" w:hAnsiTheme="minorHAnsi"/>
          <w:lang w:val="ru-RU"/>
        </w:rPr>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262DD3D0"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144AFD" w:rsidRPr="00144AFD">
        <w:rPr>
          <w:rFonts w:ascii="Times New Roman" w:eastAsia="Times New Roman" w:hAnsi="Times New Roman" w:cs="Times New Roman"/>
          <w:sz w:val="24"/>
          <w:szCs w:val="24"/>
          <w:lang w:eastAsia="ru-RU"/>
        </w:rPr>
        <w:t>Осуществление экологического контроля природных объектов, производства и технологического процесса</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0472C51B"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58530E95" w14:textId="77777777" w:rsidTr="005B3F28">
        <w:tc>
          <w:tcPr>
            <w:tcW w:w="1127" w:type="dxa"/>
            <w:tcBorders>
              <w:top w:val="single" w:sz="4" w:space="0" w:color="auto"/>
              <w:left w:val="single" w:sz="4" w:space="0" w:color="auto"/>
              <w:right w:val="single" w:sz="4" w:space="0" w:color="auto"/>
            </w:tcBorders>
          </w:tcPr>
          <w:p w14:paraId="5FACA0A8"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7C9C35ED"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FCDD0B1"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65CBD90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86D266C" w14:textId="77777777" w:rsidTr="005B3F28">
        <w:tc>
          <w:tcPr>
            <w:tcW w:w="1127" w:type="dxa"/>
            <w:tcBorders>
              <w:top w:val="single" w:sz="4" w:space="0" w:color="auto"/>
              <w:left w:val="single" w:sz="4" w:space="0" w:color="auto"/>
              <w:right w:val="single" w:sz="4" w:space="0" w:color="auto"/>
            </w:tcBorders>
          </w:tcPr>
          <w:p w14:paraId="056346D2" w14:textId="7C296DDE"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4CA08DD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66EBA7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F3372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D978C3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E9F00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EAAB15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61F3D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9D3DFB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03A1ED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BDC9C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BF32040"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929173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00E5C804" w14:textId="77777777" w:rsidTr="005B3F28">
        <w:tc>
          <w:tcPr>
            <w:tcW w:w="1127" w:type="dxa"/>
            <w:tcBorders>
              <w:left w:val="single" w:sz="4" w:space="0" w:color="auto"/>
              <w:bottom w:val="single" w:sz="4" w:space="0" w:color="auto"/>
              <w:right w:val="single" w:sz="4" w:space="0" w:color="auto"/>
            </w:tcBorders>
          </w:tcPr>
          <w:p w14:paraId="1E67DDF8" w14:textId="3FDCD174"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w:t>
            </w:r>
            <w:r w:rsidR="00E67AA4">
              <w:rPr>
                <w:rFonts w:ascii="Times New Roman" w:hAnsi="Times New Roman" w:cs="Times New Roman"/>
                <w:bCs/>
                <w:sz w:val="24"/>
                <w:szCs w:val="24"/>
              </w:rPr>
              <w:t xml:space="preserve">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11BB39A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A07FBB"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65119A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050F02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1A10F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F0A87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F5D3E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ECEA4C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8941CC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520672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721A50D"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C5967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729927F"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BAFDF8A" w14:textId="77777777" w:rsidTr="005B3F28">
        <w:tc>
          <w:tcPr>
            <w:tcW w:w="1127" w:type="dxa"/>
            <w:tcBorders>
              <w:left w:val="single" w:sz="4" w:space="0" w:color="auto"/>
              <w:bottom w:val="single" w:sz="4" w:space="0" w:color="auto"/>
              <w:right w:val="single" w:sz="4" w:space="0" w:color="auto"/>
            </w:tcBorders>
          </w:tcPr>
          <w:p w14:paraId="6D95A931" w14:textId="0D2C84E2"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w:t>
            </w:r>
            <w:r w:rsidR="00E67AA4">
              <w:rPr>
                <w:rFonts w:ascii="Times New Roman" w:hAnsi="Times New Roman" w:cs="Times New Roman"/>
                <w:bCs/>
                <w:sz w:val="24"/>
                <w:szCs w:val="24"/>
              </w:rPr>
              <w:t xml:space="preserve"> </w:t>
            </w:r>
            <w:r>
              <w:rPr>
                <w:rFonts w:ascii="Times New Roman" w:hAnsi="Times New Roman" w:cs="Times New Roman"/>
                <w:bCs/>
                <w:sz w:val="24"/>
                <w:szCs w:val="24"/>
              </w:rPr>
              <w:t>04</w:t>
            </w:r>
          </w:p>
        </w:tc>
        <w:tc>
          <w:tcPr>
            <w:tcW w:w="2843" w:type="dxa"/>
            <w:tcBorders>
              <w:left w:val="single" w:sz="4" w:space="0" w:color="auto"/>
              <w:bottom w:val="single" w:sz="4" w:space="0" w:color="auto"/>
              <w:right w:val="single" w:sz="4" w:space="0" w:color="auto"/>
            </w:tcBorders>
          </w:tcPr>
          <w:p w14:paraId="2188B8C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526A85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71565A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AE9932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BF370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39D9483B" w14:textId="77777777" w:rsidTr="005B3F28">
        <w:tc>
          <w:tcPr>
            <w:tcW w:w="1127" w:type="dxa"/>
            <w:tcBorders>
              <w:left w:val="single" w:sz="4" w:space="0" w:color="auto"/>
              <w:bottom w:val="single" w:sz="4" w:space="0" w:color="auto"/>
              <w:right w:val="single" w:sz="4" w:space="0" w:color="auto"/>
            </w:tcBorders>
          </w:tcPr>
          <w:p w14:paraId="535FDE1E"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1FD91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64F00B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FDA490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431BE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36936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66E7D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7D7DE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F6FF17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348E7B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59167D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ECEE4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222BDD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4A00FD7C" w14:textId="77777777" w:rsidTr="005B3F28">
        <w:tc>
          <w:tcPr>
            <w:tcW w:w="1127" w:type="dxa"/>
            <w:tcBorders>
              <w:top w:val="single" w:sz="4" w:space="0" w:color="auto"/>
              <w:left w:val="single" w:sz="4" w:space="0" w:color="auto"/>
              <w:right w:val="single" w:sz="4" w:space="0" w:color="auto"/>
            </w:tcBorders>
          </w:tcPr>
          <w:p w14:paraId="5FB4CD95"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363FB8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58D4BE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8A54A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8219D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C9BBD6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DBE07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E453A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D470F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0FF61B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0539D96"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2D17EF9"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76A83AE5" w14:textId="77777777" w:rsidTr="005B3F28">
        <w:trPr>
          <w:trHeight w:val="327"/>
        </w:trPr>
        <w:tc>
          <w:tcPr>
            <w:tcW w:w="1127" w:type="dxa"/>
            <w:tcBorders>
              <w:left w:val="single" w:sz="4" w:space="0" w:color="auto"/>
              <w:right w:val="single" w:sz="4" w:space="0" w:color="auto"/>
            </w:tcBorders>
          </w:tcPr>
          <w:p w14:paraId="23094E86" w14:textId="29FBDDFC"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144AFD">
              <w:rPr>
                <w:rFonts w:ascii="Times New Roman" w:hAnsi="Times New Roman" w:cs="Times New Roman"/>
                <w:bCs/>
                <w:sz w:val="24"/>
                <w:szCs w:val="24"/>
              </w:rPr>
              <w:t>2.1</w:t>
            </w:r>
          </w:p>
        </w:tc>
        <w:tc>
          <w:tcPr>
            <w:tcW w:w="2843" w:type="dxa"/>
            <w:tcBorders>
              <w:left w:val="single" w:sz="4" w:space="0" w:color="auto"/>
              <w:right w:val="single" w:sz="4" w:space="0" w:color="auto"/>
            </w:tcBorders>
          </w:tcPr>
          <w:p w14:paraId="193F5E53" w14:textId="61C42D46" w:rsidR="00144AFD" w:rsidRPr="00144AFD"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применять нормативную техническую и правовую документацию по вопросам производственного экологического контроля;</w:t>
            </w:r>
          </w:p>
          <w:p w14:paraId="2F124D27" w14:textId="3C89A600" w:rsidR="00144AFD" w:rsidRPr="00144AFD"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 xml:space="preserve">применять расчетные и инструментальные методы контроля показателей загрязняющих веществ в </w:t>
            </w:r>
            <w:r w:rsidRPr="00144AFD">
              <w:rPr>
                <w:rFonts w:ascii="Times New Roman" w:hAnsi="Times New Roman" w:cs="Times New Roman"/>
                <w:bCs/>
                <w:sz w:val="24"/>
                <w:szCs w:val="24"/>
              </w:rPr>
              <w:lastRenderedPageBreak/>
              <w:t>выбросах стационарных источников;</w:t>
            </w:r>
          </w:p>
          <w:p w14:paraId="3716214E" w14:textId="56C96AA2" w:rsidR="00437D40" w:rsidRPr="00C13371" w:rsidRDefault="00144AFD" w:rsidP="00144AFD">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использовать приборы и оборудование для контроля показателей загрязняющих веществ в выбросах стационарных источников.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265D534" w14:textId="49C488A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144AFD">
              <w:rPr>
                <w:rFonts w:ascii="Times New Roman" w:hAnsi="Times New Roman" w:cs="Times New Roman"/>
                <w:bCs/>
                <w:iCs/>
                <w:sz w:val="24"/>
                <w:szCs w:val="24"/>
              </w:rPr>
              <w:t>методы организации и проведения наблюдений за загрязнением компонентов окружающей среды;</w:t>
            </w:r>
          </w:p>
          <w:p w14:paraId="57B103B5" w14:textId="12131DD3"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 xml:space="preserve">виды, основные характеристики, назначение и порядок использования приборов и оборудования для контроля показателей загрязняющих веществ в выбросах стационарных </w:t>
            </w:r>
            <w:r w:rsidRPr="00144AFD">
              <w:rPr>
                <w:rFonts w:ascii="Times New Roman" w:hAnsi="Times New Roman" w:cs="Times New Roman"/>
                <w:bCs/>
                <w:iCs/>
                <w:sz w:val="24"/>
                <w:szCs w:val="24"/>
              </w:rPr>
              <w:lastRenderedPageBreak/>
              <w:t>источников в организации;</w:t>
            </w:r>
          </w:p>
          <w:p w14:paraId="3CE80C19" w14:textId="010F982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аттестованные методики и методы для измерений качества сточных вод;</w:t>
            </w:r>
          </w:p>
          <w:p w14:paraId="2D24F0A7" w14:textId="71C99BCE"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основные характеристики средств для измерения расхода сбросов;</w:t>
            </w:r>
          </w:p>
          <w:p w14:paraId="670870C5" w14:textId="5147E200"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периодичность и места отбора проб атмосферного воздуха и сточных вод в соответствии с программой производственного экологического контроля.</w:t>
            </w:r>
          </w:p>
        </w:tc>
        <w:tc>
          <w:tcPr>
            <w:tcW w:w="2829" w:type="dxa"/>
            <w:tcBorders>
              <w:top w:val="single" w:sz="4" w:space="0" w:color="auto"/>
              <w:left w:val="single" w:sz="4" w:space="0" w:color="auto"/>
              <w:bottom w:val="single" w:sz="4" w:space="0" w:color="auto"/>
              <w:right w:val="single" w:sz="4" w:space="0" w:color="auto"/>
            </w:tcBorders>
          </w:tcPr>
          <w:p w14:paraId="49DB21B0" w14:textId="5D2A5C50" w:rsidR="00437D40"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144AFD">
              <w:rPr>
                <w:rFonts w:ascii="Times New Roman" w:hAnsi="Times New Roman" w:cs="Times New Roman"/>
                <w:bCs/>
                <w:sz w:val="24"/>
                <w:szCs w:val="24"/>
              </w:rPr>
              <w:t>оценке экологических показателей природных объектов, сырья и экологическую пригодность выпускаемой продукции.</w:t>
            </w:r>
          </w:p>
        </w:tc>
      </w:tr>
      <w:tr w:rsidR="00437D40" w14:paraId="37CC7FF3" w14:textId="77777777" w:rsidTr="00144AFD">
        <w:trPr>
          <w:trHeight w:val="327"/>
        </w:trPr>
        <w:tc>
          <w:tcPr>
            <w:tcW w:w="1127" w:type="dxa"/>
            <w:tcBorders>
              <w:left w:val="single" w:sz="4" w:space="0" w:color="auto"/>
              <w:right w:val="single" w:sz="4" w:space="0" w:color="auto"/>
            </w:tcBorders>
          </w:tcPr>
          <w:p w14:paraId="2EE85ADA" w14:textId="16B690E8"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144AFD">
              <w:rPr>
                <w:rFonts w:ascii="Times New Roman" w:hAnsi="Times New Roman" w:cs="Times New Roman"/>
                <w:bCs/>
                <w:sz w:val="24"/>
                <w:szCs w:val="24"/>
              </w:rPr>
              <w:t>2.2</w:t>
            </w:r>
            <w:r w:rsidR="003769A5">
              <w:rPr>
                <w:rFonts w:ascii="Times New Roman" w:hAnsi="Times New Roman" w:cs="Times New Roman"/>
                <w:bCs/>
                <w:sz w:val="24"/>
                <w:szCs w:val="24"/>
              </w:rPr>
              <w:t xml:space="preserve"> </w:t>
            </w:r>
          </w:p>
        </w:tc>
        <w:tc>
          <w:tcPr>
            <w:tcW w:w="2843" w:type="dxa"/>
            <w:tcBorders>
              <w:left w:val="single" w:sz="4" w:space="0" w:color="auto"/>
              <w:right w:val="single" w:sz="4" w:space="0" w:color="auto"/>
            </w:tcBorders>
          </w:tcPr>
          <w:p w14:paraId="7FFB4A28" w14:textId="09F650CB"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применять аттестованные методики и методы для измерений качества сточных вод в организации;</w:t>
            </w:r>
          </w:p>
          <w:p w14:paraId="6658E5C0" w14:textId="3B08184E"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использовать средства для измерения расхода сбросов в организации;</w:t>
            </w:r>
          </w:p>
          <w:p w14:paraId="22F23A2F" w14:textId="4F1A11B9"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вести в организации журналы учета водоотведения и качества сточных вод.</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5DF1B90" w14:textId="43FBD2A7"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источники выделения загрязняющих веществ в технологических циклах;</w:t>
            </w:r>
          </w:p>
          <w:p w14:paraId="4B312480" w14:textId="0EF039E5"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формы журналов учета водоотведения и качества сточных вод;</w:t>
            </w:r>
          </w:p>
          <w:p w14:paraId="2A6931D6" w14:textId="1233FEE8" w:rsidR="00437D40"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теоретические основы методов измерения качества сточных вод.</w:t>
            </w:r>
          </w:p>
        </w:tc>
        <w:tc>
          <w:tcPr>
            <w:tcW w:w="2829" w:type="dxa"/>
            <w:tcBorders>
              <w:top w:val="single" w:sz="4" w:space="0" w:color="auto"/>
              <w:left w:val="single" w:sz="4" w:space="0" w:color="auto"/>
              <w:bottom w:val="single" w:sz="4" w:space="0" w:color="auto"/>
              <w:right w:val="single" w:sz="4" w:space="0" w:color="auto"/>
            </w:tcBorders>
          </w:tcPr>
          <w:p w14:paraId="5E63DAC4" w14:textId="345A57DC" w:rsidR="00437D40"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ведение учета сточных вод и стационарных источников сбросов загрязняющих веществ в водные объекты.</w:t>
            </w:r>
          </w:p>
        </w:tc>
      </w:tr>
      <w:tr w:rsidR="00144AFD" w14:paraId="1110913A" w14:textId="77777777" w:rsidTr="005B3F28">
        <w:trPr>
          <w:trHeight w:val="327"/>
        </w:trPr>
        <w:tc>
          <w:tcPr>
            <w:tcW w:w="1127" w:type="dxa"/>
            <w:tcBorders>
              <w:left w:val="single" w:sz="4" w:space="0" w:color="auto"/>
              <w:bottom w:val="single" w:sz="4" w:space="0" w:color="auto"/>
              <w:right w:val="single" w:sz="4" w:space="0" w:color="auto"/>
            </w:tcBorders>
          </w:tcPr>
          <w:p w14:paraId="52D4DA8A" w14:textId="1BFD9898" w:rsidR="00144AFD" w:rsidRDefault="00144AFD" w:rsidP="005B3F28">
            <w:pPr>
              <w:rPr>
                <w:rFonts w:ascii="Times New Roman" w:hAnsi="Times New Roman" w:cs="Times New Roman"/>
                <w:bCs/>
                <w:sz w:val="24"/>
                <w:szCs w:val="24"/>
              </w:rPr>
            </w:pPr>
            <w:r>
              <w:rPr>
                <w:rFonts w:ascii="Times New Roman" w:hAnsi="Times New Roman" w:cs="Times New Roman"/>
                <w:bCs/>
                <w:sz w:val="24"/>
                <w:szCs w:val="24"/>
              </w:rPr>
              <w:t>ПК 2.3</w:t>
            </w:r>
          </w:p>
        </w:tc>
        <w:tc>
          <w:tcPr>
            <w:tcW w:w="2843" w:type="dxa"/>
            <w:tcBorders>
              <w:left w:val="single" w:sz="4" w:space="0" w:color="auto"/>
              <w:bottom w:val="single" w:sz="4" w:space="0" w:color="auto"/>
              <w:right w:val="single" w:sz="4" w:space="0" w:color="auto"/>
            </w:tcBorders>
          </w:tcPr>
          <w:p w14:paraId="0D79A977" w14:textId="5A48367C"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осуществлять наблюдения за загрязнением компонентов окружающей среды;</w:t>
            </w:r>
          </w:p>
          <w:p w14:paraId="0F66E59E" w14:textId="1F978E72"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проводить подготовку документов для составления отчета о результатах осуществления производственного экологического контроля;</w:t>
            </w:r>
          </w:p>
          <w:p w14:paraId="79839864" w14:textId="06794C00" w:rsidR="00144AFD" w:rsidRPr="00144AFD"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 xml:space="preserve">использовать текстовые редакторы для создания и оформления документации для разработки программы производственного экологического контроля и для составления отчета </w:t>
            </w:r>
            <w:r w:rsidRPr="00144AFD">
              <w:rPr>
                <w:rFonts w:ascii="Times New Roman" w:hAnsi="Times New Roman" w:cs="Times New Roman"/>
                <w:bCs/>
                <w:iCs/>
                <w:sz w:val="24"/>
                <w:szCs w:val="24"/>
              </w:rPr>
              <w:lastRenderedPageBreak/>
              <w:t>о результатах осуществления производственного экологического контроля;</w:t>
            </w:r>
          </w:p>
          <w:p w14:paraId="4AD0BE51" w14:textId="295BB956" w:rsidR="00144AFD" w:rsidRPr="00823343" w:rsidRDefault="00144AFD" w:rsidP="00144A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44AFD">
              <w:rPr>
                <w:rFonts w:ascii="Times New Roman" w:hAnsi="Times New Roman" w:cs="Times New Roman"/>
                <w:bCs/>
                <w:iCs/>
                <w:sz w:val="24"/>
                <w:szCs w:val="24"/>
              </w:rPr>
              <w:t>создавать электронные таблицы, выполнять вычисления и обработку данных измерений выбросов, сбросов загрязняющих веществ.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4EF8530" w14:textId="7AF4E62A" w:rsidR="005061BF" w:rsidRPr="005061BF"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061BF">
              <w:rPr>
                <w:rFonts w:ascii="Times New Roman" w:hAnsi="Times New Roman" w:cs="Times New Roman"/>
                <w:bCs/>
                <w:iCs/>
                <w:sz w:val="24"/>
                <w:szCs w:val="24"/>
              </w:rPr>
              <w:t>перечень загрязняющих веществ, характеризующих технологии и особенности производственного процесса;</w:t>
            </w:r>
          </w:p>
          <w:p w14:paraId="43D540A1" w14:textId="3D821669" w:rsidR="005061BF" w:rsidRPr="005061BF"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61BF">
              <w:rPr>
                <w:rFonts w:ascii="Times New Roman" w:hAnsi="Times New Roman" w:cs="Times New Roman"/>
                <w:bCs/>
                <w:iCs/>
                <w:sz w:val="24"/>
                <w:szCs w:val="24"/>
              </w:rPr>
              <w:t>государственные стандарты, стандарты организации, регламентирующие требования к методам производственного контроля в области охраны атмосферного воздуха и водных объектов;</w:t>
            </w:r>
          </w:p>
          <w:p w14:paraId="45220FA1" w14:textId="6F5F3B62" w:rsidR="00144AFD" w:rsidRPr="00823343" w:rsidRDefault="005061BF" w:rsidP="005061B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61BF">
              <w:rPr>
                <w:rFonts w:ascii="Times New Roman" w:hAnsi="Times New Roman" w:cs="Times New Roman"/>
                <w:bCs/>
                <w:iCs/>
                <w:sz w:val="24"/>
                <w:szCs w:val="24"/>
              </w:rPr>
              <w:t>принципы работы в текстовых редакторах и электронных таблицах.</w:t>
            </w:r>
          </w:p>
        </w:tc>
        <w:tc>
          <w:tcPr>
            <w:tcW w:w="2829" w:type="dxa"/>
            <w:tcBorders>
              <w:top w:val="single" w:sz="4" w:space="0" w:color="auto"/>
              <w:left w:val="single" w:sz="4" w:space="0" w:color="auto"/>
              <w:bottom w:val="single" w:sz="4" w:space="0" w:color="auto"/>
              <w:right w:val="single" w:sz="4" w:space="0" w:color="auto"/>
            </w:tcBorders>
          </w:tcPr>
          <w:p w14:paraId="46BE6409" w14:textId="72909371" w:rsidR="00144AFD" w:rsidRPr="00C759B7" w:rsidRDefault="00144AFD" w:rsidP="003769A5">
            <w:pPr>
              <w:rPr>
                <w:rFonts w:ascii="Times New Roman" w:hAnsi="Times New Roman" w:cs="Times New Roman"/>
                <w:bCs/>
                <w:sz w:val="24"/>
                <w:szCs w:val="24"/>
              </w:rPr>
            </w:pPr>
            <w:r>
              <w:rPr>
                <w:rFonts w:ascii="Times New Roman" w:hAnsi="Times New Roman" w:cs="Times New Roman"/>
                <w:bCs/>
                <w:sz w:val="24"/>
                <w:szCs w:val="24"/>
              </w:rPr>
              <w:t xml:space="preserve">- </w:t>
            </w:r>
            <w:r w:rsidRPr="00144AFD">
              <w:rPr>
                <w:rFonts w:ascii="Times New Roman" w:hAnsi="Times New Roman" w:cs="Times New Roman"/>
                <w:bCs/>
                <w:sz w:val="24"/>
                <w:szCs w:val="24"/>
              </w:rPr>
              <w:t>подготовке документированной информации для составления отчета о результатах осуществления производственного экологического контроля в организации.</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5F1D9CA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0FC6A8"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2B5C" w:rsidRPr="000E591D" w14:paraId="020676A8" w14:textId="77777777" w:rsidTr="001C433E">
        <w:trPr>
          <w:trHeight w:val="23"/>
        </w:trPr>
        <w:tc>
          <w:tcPr>
            <w:tcW w:w="2460" w:type="pct"/>
            <w:vAlign w:val="center"/>
          </w:tcPr>
          <w:p w14:paraId="1A35135C" w14:textId="77777777" w:rsidR="008A2B5C" w:rsidRPr="00C13371" w:rsidRDefault="008A2B5C" w:rsidP="001C433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1346BFE" w14:textId="77777777" w:rsidR="008A2B5C" w:rsidRPr="00C13371" w:rsidRDefault="008A2B5C" w:rsidP="001C433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1FB242" w14:textId="77777777" w:rsidR="008A2B5C" w:rsidRPr="00C13371" w:rsidRDefault="008A2B5C" w:rsidP="001C433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A2B5C" w:rsidRPr="000E591D" w14:paraId="726921DB" w14:textId="77777777" w:rsidTr="001C433E">
        <w:trPr>
          <w:trHeight w:val="23"/>
        </w:trPr>
        <w:tc>
          <w:tcPr>
            <w:tcW w:w="2460" w:type="pct"/>
            <w:vAlign w:val="center"/>
          </w:tcPr>
          <w:p w14:paraId="4D02C074" w14:textId="77777777" w:rsidR="008A2B5C" w:rsidRPr="00761C2A" w:rsidRDefault="008A2B5C" w:rsidP="001C433E">
            <w:pPr>
              <w:jc w:val="both"/>
              <w:rPr>
                <w:rFonts w:ascii="Times New Roman" w:hAnsi="Times New Roman" w:cs="Times New Roman"/>
                <w:bCs/>
                <w:sz w:val="24"/>
                <w:szCs w:val="24"/>
                <w:highlight w:val="yellow"/>
              </w:rPr>
            </w:pPr>
            <w:r w:rsidRPr="00C144B8">
              <w:rPr>
                <w:rFonts w:ascii="Times New Roman" w:hAnsi="Times New Roman" w:cs="Times New Roman"/>
                <w:bCs/>
                <w:sz w:val="24"/>
                <w:szCs w:val="24"/>
              </w:rPr>
              <w:t>Учебные занятия</w:t>
            </w:r>
          </w:p>
        </w:tc>
        <w:tc>
          <w:tcPr>
            <w:tcW w:w="1195" w:type="pct"/>
            <w:vAlign w:val="center"/>
          </w:tcPr>
          <w:p w14:paraId="7D9E0F89" w14:textId="77777777" w:rsidR="008A2B5C" w:rsidRPr="00C144B8"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33C6F31B" w14:textId="77777777" w:rsidR="008A2B5C" w:rsidRPr="00C144B8"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8A2B5C" w:rsidRPr="000E591D" w14:paraId="72FC3ADD" w14:textId="77777777" w:rsidTr="001C433E">
        <w:trPr>
          <w:trHeight w:val="23"/>
        </w:trPr>
        <w:tc>
          <w:tcPr>
            <w:tcW w:w="2460" w:type="pct"/>
            <w:vAlign w:val="center"/>
          </w:tcPr>
          <w:p w14:paraId="4644C099"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69D991A" w14:textId="77777777" w:rsidR="008A2B5C" w:rsidRPr="00C13371" w:rsidRDefault="008A2B5C" w:rsidP="001C433E">
            <w:pPr>
              <w:jc w:val="center"/>
              <w:rPr>
                <w:rFonts w:ascii="Times New Roman" w:hAnsi="Times New Roman" w:cs="Times New Roman"/>
                <w:bCs/>
                <w:sz w:val="24"/>
                <w:szCs w:val="24"/>
              </w:rPr>
            </w:pPr>
          </w:p>
        </w:tc>
        <w:tc>
          <w:tcPr>
            <w:tcW w:w="1345" w:type="pct"/>
            <w:vAlign w:val="center"/>
          </w:tcPr>
          <w:p w14:paraId="77076D62" w14:textId="77777777" w:rsidR="008A2B5C" w:rsidRPr="00C13371" w:rsidRDefault="008A2B5C" w:rsidP="001C433E">
            <w:pPr>
              <w:jc w:val="center"/>
              <w:rPr>
                <w:rFonts w:ascii="Times New Roman" w:hAnsi="Times New Roman" w:cs="Times New Roman"/>
                <w:bCs/>
                <w:sz w:val="24"/>
                <w:szCs w:val="24"/>
              </w:rPr>
            </w:pPr>
          </w:p>
        </w:tc>
      </w:tr>
      <w:tr w:rsidR="008A2B5C" w:rsidRPr="000E591D" w14:paraId="730CE056" w14:textId="77777777" w:rsidTr="001C433E">
        <w:trPr>
          <w:trHeight w:val="23"/>
        </w:trPr>
        <w:tc>
          <w:tcPr>
            <w:tcW w:w="2460" w:type="pct"/>
            <w:vAlign w:val="center"/>
          </w:tcPr>
          <w:p w14:paraId="516B30A3"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835BCE7" w14:textId="77777777" w:rsidR="008A2B5C" w:rsidRPr="00C13371"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609C9BAB" w14:textId="77777777" w:rsidR="008A2B5C" w:rsidRPr="00C13371"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8A2B5C" w:rsidRPr="000E591D" w14:paraId="4CF2A871" w14:textId="77777777" w:rsidTr="001C433E">
        <w:trPr>
          <w:trHeight w:val="23"/>
        </w:trPr>
        <w:tc>
          <w:tcPr>
            <w:tcW w:w="2460" w:type="pct"/>
            <w:vAlign w:val="center"/>
          </w:tcPr>
          <w:p w14:paraId="50072EB0"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E97020F"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236D769"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A2B5C" w:rsidRPr="000E591D" w14:paraId="618C485D" w14:textId="77777777" w:rsidTr="001C433E">
        <w:trPr>
          <w:trHeight w:val="23"/>
        </w:trPr>
        <w:tc>
          <w:tcPr>
            <w:tcW w:w="2460" w:type="pct"/>
            <w:vAlign w:val="center"/>
          </w:tcPr>
          <w:p w14:paraId="1434D3F7" w14:textId="77777777" w:rsidR="008A2B5C" w:rsidRPr="00C13371" w:rsidRDefault="008A2B5C" w:rsidP="001C433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9B46733"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8E7D969" w14:textId="77777777" w:rsidR="008A2B5C" w:rsidRPr="003B4375" w:rsidRDefault="008A2B5C" w:rsidP="001C433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8A2B5C" w:rsidRPr="000E591D" w14:paraId="4A3E5DF5" w14:textId="77777777" w:rsidTr="001C433E">
        <w:trPr>
          <w:trHeight w:val="23"/>
        </w:trPr>
        <w:tc>
          <w:tcPr>
            <w:tcW w:w="2460" w:type="pct"/>
            <w:vAlign w:val="center"/>
          </w:tcPr>
          <w:p w14:paraId="5DC112F7" w14:textId="77777777" w:rsidR="008A2B5C" w:rsidRPr="00EF23DF" w:rsidRDefault="008A2B5C"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 xml:space="preserve">Промежуточная аттестация </w:t>
            </w:r>
          </w:p>
        </w:tc>
        <w:tc>
          <w:tcPr>
            <w:tcW w:w="1195" w:type="pct"/>
            <w:vAlign w:val="center"/>
          </w:tcPr>
          <w:p w14:paraId="53017F3F" w14:textId="77777777" w:rsidR="008A2B5C" w:rsidRPr="00EF23DF" w:rsidRDefault="008A2B5C" w:rsidP="001C433E">
            <w:pPr>
              <w:jc w:val="center"/>
              <w:rPr>
                <w:rFonts w:ascii="Times New Roman" w:hAnsi="Times New Roman" w:cs="Times New Roman"/>
                <w:bCs/>
                <w:sz w:val="24"/>
                <w:szCs w:val="24"/>
              </w:rPr>
            </w:pPr>
          </w:p>
        </w:tc>
        <w:tc>
          <w:tcPr>
            <w:tcW w:w="1345" w:type="pct"/>
            <w:vAlign w:val="center"/>
          </w:tcPr>
          <w:p w14:paraId="7B7B74D7" w14:textId="77777777" w:rsidR="008A2B5C" w:rsidRPr="00EF23DF" w:rsidRDefault="008A2B5C" w:rsidP="001C433E">
            <w:pPr>
              <w:jc w:val="center"/>
              <w:rPr>
                <w:rFonts w:ascii="Times New Roman" w:hAnsi="Times New Roman" w:cs="Times New Roman"/>
                <w:bCs/>
                <w:sz w:val="24"/>
                <w:szCs w:val="24"/>
              </w:rPr>
            </w:pPr>
          </w:p>
        </w:tc>
      </w:tr>
      <w:tr w:rsidR="008A2B5C" w:rsidRPr="00257255" w14:paraId="02E04685" w14:textId="77777777" w:rsidTr="001C433E">
        <w:trPr>
          <w:trHeight w:val="23"/>
        </w:trPr>
        <w:tc>
          <w:tcPr>
            <w:tcW w:w="2460" w:type="pct"/>
            <w:vAlign w:val="center"/>
          </w:tcPr>
          <w:p w14:paraId="55A7519A" w14:textId="77777777" w:rsidR="008A2B5C" w:rsidRPr="00EF23DF" w:rsidRDefault="008A2B5C" w:rsidP="001C433E">
            <w:pPr>
              <w:jc w:val="both"/>
              <w:rPr>
                <w:rFonts w:ascii="Times New Roman" w:hAnsi="Times New Roman" w:cs="Times New Roman"/>
                <w:bCs/>
                <w:sz w:val="24"/>
                <w:szCs w:val="24"/>
              </w:rPr>
            </w:pPr>
            <w:r w:rsidRPr="00EF23DF">
              <w:rPr>
                <w:rFonts w:ascii="Times New Roman" w:hAnsi="Times New Roman" w:cs="Times New Roman"/>
                <w:bCs/>
                <w:sz w:val="24"/>
                <w:szCs w:val="24"/>
              </w:rPr>
              <w:t>Всего</w:t>
            </w:r>
          </w:p>
        </w:tc>
        <w:tc>
          <w:tcPr>
            <w:tcW w:w="1195" w:type="pct"/>
            <w:vAlign w:val="center"/>
          </w:tcPr>
          <w:p w14:paraId="0EF2535F" w14:textId="77777777" w:rsidR="008A2B5C" w:rsidRPr="00EF23DF" w:rsidRDefault="008A2B5C" w:rsidP="001C433E">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01750F80" w14:textId="77777777" w:rsidR="008A2B5C" w:rsidRPr="00EF23DF" w:rsidRDefault="008A2B5C" w:rsidP="001C433E">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F7CC53E" w14:textId="77777777" w:rsidR="00437D40" w:rsidRPr="00AE5B8E" w:rsidRDefault="00437D40" w:rsidP="00437D40">
      <w:pPr>
        <w:rPr>
          <w:rFonts w:ascii="Times New Roman" w:hAnsi="Times New Roman" w:cs="Times New Roman"/>
          <w:iCs/>
          <w:sz w:val="24"/>
          <w:szCs w:val="24"/>
        </w:rPr>
      </w:pPr>
    </w:p>
    <w:p w14:paraId="30A7B0DF" w14:textId="77777777" w:rsidR="00437D40" w:rsidRDefault="00437D40" w:rsidP="00437D40">
      <w:pPr>
        <w:rPr>
          <w:rFonts w:ascii="Times New Roman" w:hAnsi="Times New Roman" w:cs="Times New Roman"/>
          <w:i/>
          <w:sz w:val="24"/>
          <w:szCs w:val="24"/>
        </w:rPr>
      </w:pPr>
    </w:p>
    <w:p w14:paraId="2C392139" w14:textId="77777777" w:rsidR="00437D40" w:rsidRDefault="00437D40" w:rsidP="00437D40">
      <w:pPr>
        <w:rPr>
          <w:rFonts w:ascii="Times New Roman" w:hAnsi="Times New Roman" w:cs="Times New Roman"/>
          <w:i/>
          <w:sz w:val="24"/>
          <w:szCs w:val="24"/>
        </w:rPr>
      </w:pPr>
    </w:p>
    <w:p w14:paraId="26BC42C1"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327"/>
        <w:gridCol w:w="924"/>
        <w:gridCol w:w="651"/>
        <w:gridCol w:w="626"/>
        <w:gridCol w:w="566"/>
        <w:gridCol w:w="443"/>
        <w:gridCol w:w="697"/>
        <w:gridCol w:w="697"/>
      </w:tblGrid>
      <w:tr w:rsidR="005C09FF" w:rsidRPr="00C63897" w14:paraId="11769C9A" w14:textId="77777777" w:rsidTr="00BD75AF">
        <w:trPr>
          <w:cantSplit/>
          <w:trHeight w:val="3271"/>
        </w:trPr>
        <w:tc>
          <w:tcPr>
            <w:tcW w:w="881" w:type="pct"/>
            <w:tcBorders>
              <w:bottom w:val="single" w:sz="4" w:space="0" w:color="auto"/>
            </w:tcBorders>
          </w:tcPr>
          <w:p w14:paraId="44D4611F"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8" w:type="pct"/>
            <w:tcBorders>
              <w:bottom w:val="single" w:sz="4" w:space="0" w:color="auto"/>
            </w:tcBorders>
            <w:vAlign w:val="center"/>
          </w:tcPr>
          <w:p w14:paraId="229ECBC3"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0" w:type="pct"/>
            <w:tcBorders>
              <w:bottom w:val="single" w:sz="4" w:space="0" w:color="auto"/>
            </w:tcBorders>
            <w:vAlign w:val="center"/>
          </w:tcPr>
          <w:p w14:paraId="40FBC817" w14:textId="77777777" w:rsidR="005C09FF" w:rsidRPr="00C13371" w:rsidRDefault="005C09FF"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1637E270" w14:textId="77777777" w:rsidR="005C09FF" w:rsidRPr="00C13371" w:rsidRDefault="005C09FF" w:rsidP="00BD75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8F6B27C" w14:textId="77777777" w:rsidR="005C09FF" w:rsidRPr="00C13371" w:rsidRDefault="005C09FF" w:rsidP="00BD75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B2A2A0C" w14:textId="77777777" w:rsidR="005C09FF" w:rsidRPr="00C13371" w:rsidRDefault="005C09FF" w:rsidP="00BD75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0" w:type="pct"/>
            <w:textDirection w:val="btLr"/>
            <w:vAlign w:val="center"/>
          </w:tcPr>
          <w:p w14:paraId="0B9BD086" w14:textId="77777777" w:rsidR="005C09FF" w:rsidRPr="00C63897" w:rsidRDefault="005C09FF" w:rsidP="00BD75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62" w:type="pct"/>
            <w:shd w:val="clear" w:color="auto" w:fill="D9D9D9" w:themeFill="background1" w:themeFillShade="D9"/>
            <w:textDirection w:val="btLr"/>
            <w:vAlign w:val="center"/>
          </w:tcPr>
          <w:p w14:paraId="739B6710" w14:textId="77777777" w:rsidR="005C09FF" w:rsidRPr="00C63897" w:rsidRDefault="005C09FF"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BCDCE78" w14:textId="77777777" w:rsidR="005C09FF" w:rsidRPr="00C63897" w:rsidRDefault="005C09FF" w:rsidP="00BD75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9FF" w:rsidRPr="005643D7" w14:paraId="7264A174" w14:textId="77777777" w:rsidTr="00BD75AF">
        <w:trPr>
          <w:cantSplit/>
          <w:trHeight w:val="73"/>
        </w:trPr>
        <w:tc>
          <w:tcPr>
            <w:tcW w:w="881" w:type="pct"/>
            <w:tcBorders>
              <w:bottom w:val="single" w:sz="4" w:space="0" w:color="auto"/>
            </w:tcBorders>
            <w:vAlign w:val="center"/>
          </w:tcPr>
          <w:p w14:paraId="0E626C9B"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bookmarkStart w:id="47" w:name="_Hlk163203385"/>
            <w:r w:rsidRPr="00C13371">
              <w:rPr>
                <w:rFonts w:ascii="Times New Roman" w:eastAsia="Times New Roman" w:hAnsi="Times New Roman" w:cs="Times New Roman"/>
                <w:sz w:val="16"/>
                <w:szCs w:val="16"/>
                <w:lang w:eastAsia="ru-RU"/>
              </w:rPr>
              <w:t>1</w:t>
            </w:r>
          </w:p>
        </w:tc>
        <w:tc>
          <w:tcPr>
            <w:tcW w:w="1728" w:type="pct"/>
            <w:tcBorders>
              <w:bottom w:val="single" w:sz="4" w:space="0" w:color="auto"/>
            </w:tcBorders>
            <w:vAlign w:val="center"/>
          </w:tcPr>
          <w:p w14:paraId="70ED33AC"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0" w:type="pct"/>
            <w:tcBorders>
              <w:bottom w:val="single" w:sz="4" w:space="0" w:color="auto"/>
            </w:tcBorders>
            <w:vAlign w:val="center"/>
          </w:tcPr>
          <w:p w14:paraId="56E4449F" w14:textId="77777777" w:rsidR="005C09FF" w:rsidRPr="00C13371" w:rsidRDefault="005C09FF" w:rsidP="00BD75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0E295A69" w14:textId="77777777" w:rsidR="005C09FF" w:rsidRPr="00C13371" w:rsidRDefault="005C09FF" w:rsidP="00BD75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37E2F08"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ADF2B48" w14:textId="77777777" w:rsidR="005C09FF" w:rsidRPr="00C13371" w:rsidRDefault="005C09FF" w:rsidP="00BD75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0" w:type="pct"/>
            <w:vAlign w:val="center"/>
          </w:tcPr>
          <w:p w14:paraId="5E8C6024" w14:textId="65151113"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shd w:val="clear" w:color="auto" w:fill="D9D9D9" w:themeFill="background1" w:themeFillShade="D9"/>
          </w:tcPr>
          <w:p w14:paraId="4A513000" w14:textId="61B3276A"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2" w:type="pct"/>
            <w:shd w:val="clear" w:color="auto" w:fill="D9D9D9" w:themeFill="background1" w:themeFillShade="D9"/>
          </w:tcPr>
          <w:p w14:paraId="27AB518F" w14:textId="3C009C9E" w:rsidR="005C09FF" w:rsidRPr="005643D7" w:rsidRDefault="005C09FF" w:rsidP="00BD75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bookmarkEnd w:id="47"/>
      <w:tr w:rsidR="005C09FF" w:rsidRPr="00C63897" w14:paraId="55EFB60F" w14:textId="77777777" w:rsidTr="00D9249C">
        <w:trPr>
          <w:trHeight w:val="1265"/>
        </w:trPr>
        <w:tc>
          <w:tcPr>
            <w:tcW w:w="881" w:type="pct"/>
            <w:vMerge w:val="restart"/>
          </w:tcPr>
          <w:p w14:paraId="1992DC6C" w14:textId="77777777" w:rsidR="005C09FF" w:rsidRPr="0076065C" w:rsidRDefault="005C09FF" w:rsidP="00D9249C">
            <w:pPr>
              <w:rPr>
                <w:rFonts w:ascii="Times New Roman" w:hAnsi="Times New Roman"/>
              </w:rPr>
            </w:pPr>
            <w:r w:rsidRPr="0076065C">
              <w:rPr>
                <w:rFonts w:ascii="Times New Roman" w:hAnsi="Times New Roman"/>
              </w:rPr>
              <w:t xml:space="preserve">ПК </w:t>
            </w:r>
            <w:r>
              <w:rPr>
                <w:rFonts w:ascii="Times New Roman" w:hAnsi="Times New Roman"/>
              </w:rPr>
              <w:t>2.1, 2.2, 2.3, 2.4, 2.5,</w:t>
            </w:r>
          </w:p>
          <w:p w14:paraId="321EE9AF" w14:textId="77777777" w:rsidR="005C09FF" w:rsidRPr="00C13371" w:rsidRDefault="005C09FF" w:rsidP="00D9249C">
            <w:pPr>
              <w:rPr>
                <w:rFonts w:ascii="Times New Roman" w:eastAsia="Times New Roman" w:hAnsi="Times New Roman" w:cs="Times New Roman"/>
                <w:bCs/>
                <w:lang w:eastAsia="ru-RU"/>
              </w:rPr>
            </w:pPr>
            <w:r w:rsidRPr="0076065C">
              <w:rPr>
                <w:rFonts w:ascii="Times New Roman" w:hAnsi="Times New Roman"/>
              </w:rPr>
              <w:t xml:space="preserve">ОК </w:t>
            </w:r>
            <w:r>
              <w:rPr>
                <w:rFonts w:ascii="Times New Roman" w:hAnsi="Times New Roman"/>
              </w:rPr>
              <w:t xml:space="preserve">01, </w:t>
            </w:r>
            <w:r w:rsidRPr="0076065C">
              <w:rPr>
                <w:rFonts w:ascii="Times New Roman" w:hAnsi="Times New Roman"/>
              </w:rPr>
              <w:t>02, 04, 07, 09</w:t>
            </w:r>
          </w:p>
        </w:tc>
        <w:tc>
          <w:tcPr>
            <w:tcW w:w="1728" w:type="pct"/>
          </w:tcPr>
          <w:p w14:paraId="66F7BF3B" w14:textId="30275DC7" w:rsidR="005C09FF" w:rsidRPr="001B5804" w:rsidRDefault="005C09FF" w:rsidP="00BD75AF">
            <w:pPr>
              <w:rPr>
                <w:rFonts w:ascii="Times New Roman" w:eastAsia="Times New Roman" w:hAnsi="Times New Roman" w:cs="Times New Roman"/>
                <w:bCs/>
                <w:lang w:eastAsia="ru-RU"/>
              </w:rPr>
            </w:pPr>
            <w:r w:rsidRPr="005C09FF">
              <w:rPr>
                <w:rFonts w:ascii="Times New Roman" w:eastAsia="Times New Roman" w:hAnsi="Times New Roman" w:cs="Times New Roman"/>
                <w:bCs/>
                <w:lang w:eastAsia="ru-RU"/>
              </w:rPr>
              <w:t>Раздел 1. Осуществление экологического контроля природных объектов, производства и технологического процесса</w:t>
            </w:r>
          </w:p>
        </w:tc>
        <w:tc>
          <w:tcPr>
            <w:tcW w:w="480" w:type="pct"/>
          </w:tcPr>
          <w:p w14:paraId="49702069" w14:textId="70FE0573" w:rsidR="005C09FF" w:rsidRPr="007B57A2" w:rsidRDefault="005C09FF" w:rsidP="00BD75AF">
            <w:pPr>
              <w:jc w:val="center"/>
              <w:rPr>
                <w:rFonts w:ascii="Times New Roman" w:eastAsia="Times New Roman" w:hAnsi="Times New Roman" w:cs="Times New Roman"/>
                <w:b/>
                <w:bCs/>
                <w:lang w:eastAsia="ru-RU"/>
              </w:rPr>
            </w:pPr>
          </w:p>
        </w:tc>
        <w:tc>
          <w:tcPr>
            <w:tcW w:w="338" w:type="pct"/>
          </w:tcPr>
          <w:p w14:paraId="6D983E26" w14:textId="5C240DC3"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4952820" w14:textId="6E30E29B" w:rsidR="005C09FF" w:rsidRPr="007B57A2" w:rsidRDefault="005C09FF" w:rsidP="00BD75AF">
            <w:pPr>
              <w:jc w:val="center"/>
              <w:rPr>
                <w:rFonts w:ascii="Times New Roman" w:eastAsia="Times New Roman" w:hAnsi="Times New Roman" w:cs="Times New Roman"/>
                <w:b/>
                <w:bCs/>
                <w:lang w:eastAsia="ru-RU"/>
              </w:rPr>
            </w:pPr>
          </w:p>
        </w:tc>
        <w:tc>
          <w:tcPr>
            <w:tcW w:w="294" w:type="pct"/>
          </w:tcPr>
          <w:p w14:paraId="693111E3" w14:textId="64723C4F" w:rsidR="005C09FF" w:rsidRPr="007B57A2" w:rsidRDefault="005C09FF" w:rsidP="00BD75AF">
            <w:pPr>
              <w:jc w:val="center"/>
              <w:rPr>
                <w:rFonts w:ascii="Times New Roman" w:eastAsia="Times New Roman" w:hAnsi="Times New Roman" w:cs="Times New Roman"/>
                <w:b/>
                <w:bCs/>
                <w:lang w:eastAsia="ru-RU"/>
              </w:rPr>
            </w:pPr>
          </w:p>
        </w:tc>
        <w:tc>
          <w:tcPr>
            <w:tcW w:w="230" w:type="pct"/>
          </w:tcPr>
          <w:p w14:paraId="1A882F7F" w14:textId="0D80810A"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592E28A"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F09CC4F"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0F01A30D" w14:textId="77777777" w:rsidTr="00BD75AF">
        <w:trPr>
          <w:trHeight w:val="314"/>
        </w:trPr>
        <w:tc>
          <w:tcPr>
            <w:tcW w:w="881" w:type="pct"/>
            <w:vMerge/>
          </w:tcPr>
          <w:p w14:paraId="1AD6B631" w14:textId="77777777" w:rsidR="005C09FF" w:rsidRPr="00C63897" w:rsidRDefault="005C09FF" w:rsidP="00BD75AF">
            <w:pPr>
              <w:rPr>
                <w:rFonts w:ascii="Times New Roman" w:eastAsia="Times New Roman" w:hAnsi="Times New Roman" w:cs="Times New Roman"/>
                <w:bCs/>
                <w:lang w:eastAsia="ru-RU"/>
              </w:rPr>
            </w:pPr>
          </w:p>
        </w:tc>
        <w:tc>
          <w:tcPr>
            <w:tcW w:w="1728" w:type="pct"/>
          </w:tcPr>
          <w:p w14:paraId="3A1845D3" w14:textId="77777777" w:rsidR="005C09FF" w:rsidRPr="00C63897" w:rsidRDefault="005C09FF" w:rsidP="00BD75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0" w:type="pct"/>
          </w:tcPr>
          <w:p w14:paraId="503B8931" w14:textId="46A3F519"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8" w:type="pct"/>
          </w:tcPr>
          <w:p w14:paraId="170AF8F7" w14:textId="07DAE44E"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1AFDDF3E"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186A1A41"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397DE317"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D7DBB07" w14:textId="0C75CBED"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4B7CD4EF"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1BF8689D" w14:textId="77777777" w:rsidTr="00BD75AF">
        <w:trPr>
          <w:trHeight w:val="314"/>
        </w:trPr>
        <w:tc>
          <w:tcPr>
            <w:tcW w:w="881" w:type="pct"/>
            <w:vMerge/>
          </w:tcPr>
          <w:p w14:paraId="4CD8F57A" w14:textId="77777777" w:rsidR="005C09FF" w:rsidRPr="00C63897" w:rsidRDefault="005C09FF" w:rsidP="00BD75AF">
            <w:pPr>
              <w:rPr>
                <w:rFonts w:ascii="Times New Roman" w:eastAsia="Times New Roman" w:hAnsi="Times New Roman" w:cs="Times New Roman"/>
                <w:lang w:eastAsia="ru-RU"/>
              </w:rPr>
            </w:pPr>
          </w:p>
        </w:tc>
        <w:tc>
          <w:tcPr>
            <w:tcW w:w="1728" w:type="pct"/>
          </w:tcPr>
          <w:p w14:paraId="3A4E154C" w14:textId="77777777" w:rsidR="005C09FF" w:rsidRPr="00C63897" w:rsidRDefault="005C09FF" w:rsidP="00BD75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0" w:type="pct"/>
          </w:tcPr>
          <w:p w14:paraId="6093E57D" w14:textId="54D54FD7" w:rsidR="005C09FF" w:rsidRPr="008A2B5C"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38" w:type="pct"/>
          </w:tcPr>
          <w:p w14:paraId="24D7E74B" w14:textId="34018072" w:rsidR="005C09FF" w:rsidRPr="008A2B5C"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25" w:type="pct"/>
            <w:shd w:val="clear" w:color="auto" w:fill="D9D9D9" w:themeFill="background1" w:themeFillShade="D9"/>
          </w:tcPr>
          <w:p w14:paraId="09D0FDE5"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31A8DEE8"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367C4445"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853EAAC"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265EBFFF" w14:textId="708E744D"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5C09FF" w:rsidRPr="00C63897" w14:paraId="3D820BFC" w14:textId="77777777" w:rsidTr="00BD75AF">
        <w:tc>
          <w:tcPr>
            <w:tcW w:w="881" w:type="pct"/>
          </w:tcPr>
          <w:p w14:paraId="23D213BF" w14:textId="77777777" w:rsidR="005C09FF" w:rsidRPr="009B7691" w:rsidRDefault="005C09FF" w:rsidP="00BD75AF">
            <w:pPr>
              <w:suppressAutoHyphens/>
              <w:rPr>
                <w:rFonts w:ascii="Times New Roman" w:eastAsia="Times New Roman" w:hAnsi="Times New Roman" w:cs="Times New Roman"/>
                <w:highlight w:val="yellow"/>
                <w:lang w:eastAsia="ru-RU"/>
              </w:rPr>
            </w:pPr>
          </w:p>
        </w:tc>
        <w:tc>
          <w:tcPr>
            <w:tcW w:w="1728" w:type="pct"/>
          </w:tcPr>
          <w:p w14:paraId="4D4C4F84" w14:textId="77777777" w:rsidR="005C09FF" w:rsidRPr="00EF23DF" w:rsidRDefault="005C09FF" w:rsidP="00BD75AF">
            <w:pPr>
              <w:suppressAutoHyphens/>
              <w:rPr>
                <w:rFonts w:ascii="Times New Roman" w:eastAsia="Times New Roman" w:hAnsi="Times New Roman" w:cs="Times New Roman"/>
                <w:lang w:eastAsia="ru-RU"/>
              </w:rPr>
            </w:pPr>
            <w:r w:rsidRPr="00EF23DF">
              <w:rPr>
                <w:rFonts w:ascii="Times New Roman" w:eastAsia="Times New Roman" w:hAnsi="Times New Roman" w:cs="Times New Roman"/>
                <w:lang w:eastAsia="ru-RU"/>
              </w:rPr>
              <w:t>Промежуточная аттестация</w:t>
            </w:r>
          </w:p>
        </w:tc>
        <w:tc>
          <w:tcPr>
            <w:tcW w:w="480" w:type="pct"/>
          </w:tcPr>
          <w:p w14:paraId="03935F96" w14:textId="77777777" w:rsidR="005C09FF" w:rsidRPr="007B57A2" w:rsidRDefault="005C09FF" w:rsidP="00BD75AF">
            <w:pPr>
              <w:suppressAutoHyphens/>
              <w:jc w:val="center"/>
              <w:rPr>
                <w:rFonts w:ascii="Times New Roman" w:eastAsia="Times New Roman" w:hAnsi="Times New Roman" w:cs="Times New Roman"/>
                <w:b/>
                <w:bCs/>
                <w:lang w:eastAsia="ru-RU"/>
              </w:rPr>
            </w:pPr>
          </w:p>
        </w:tc>
        <w:tc>
          <w:tcPr>
            <w:tcW w:w="338" w:type="pct"/>
            <w:shd w:val="clear" w:color="auto" w:fill="auto"/>
          </w:tcPr>
          <w:p w14:paraId="47C6AECB" w14:textId="77777777"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2C2C8F84" w14:textId="77777777" w:rsidR="005C09FF" w:rsidRPr="007B57A2" w:rsidRDefault="005C09FF" w:rsidP="00BD75AF">
            <w:pPr>
              <w:jc w:val="center"/>
              <w:rPr>
                <w:rFonts w:ascii="Times New Roman" w:eastAsia="Times New Roman" w:hAnsi="Times New Roman" w:cs="Times New Roman"/>
                <w:b/>
                <w:bCs/>
                <w:lang w:eastAsia="ru-RU"/>
              </w:rPr>
            </w:pPr>
          </w:p>
        </w:tc>
        <w:tc>
          <w:tcPr>
            <w:tcW w:w="294" w:type="pct"/>
            <w:shd w:val="clear" w:color="auto" w:fill="auto"/>
          </w:tcPr>
          <w:p w14:paraId="448A98C3" w14:textId="77777777" w:rsidR="005C09FF" w:rsidRPr="007B57A2" w:rsidRDefault="005C09FF" w:rsidP="00BD75AF">
            <w:pPr>
              <w:jc w:val="center"/>
              <w:rPr>
                <w:rFonts w:ascii="Times New Roman" w:eastAsia="Times New Roman" w:hAnsi="Times New Roman" w:cs="Times New Roman"/>
                <w:b/>
                <w:bCs/>
                <w:lang w:eastAsia="ru-RU"/>
              </w:rPr>
            </w:pPr>
          </w:p>
        </w:tc>
        <w:tc>
          <w:tcPr>
            <w:tcW w:w="230" w:type="pct"/>
            <w:shd w:val="clear" w:color="auto" w:fill="auto"/>
          </w:tcPr>
          <w:p w14:paraId="14135A91"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45862B77" w14:textId="77777777"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473E5650" w14:textId="77777777" w:rsidR="005C09FF" w:rsidRPr="007B57A2" w:rsidRDefault="005C09FF" w:rsidP="00BD75AF">
            <w:pPr>
              <w:jc w:val="center"/>
              <w:rPr>
                <w:rFonts w:ascii="Times New Roman" w:eastAsia="Times New Roman" w:hAnsi="Times New Roman" w:cs="Times New Roman"/>
                <w:b/>
                <w:bCs/>
                <w:lang w:eastAsia="ru-RU"/>
              </w:rPr>
            </w:pPr>
          </w:p>
        </w:tc>
      </w:tr>
      <w:tr w:rsidR="005C09FF" w:rsidRPr="00C63897" w14:paraId="34C0FF21" w14:textId="77777777" w:rsidTr="00BD75AF">
        <w:trPr>
          <w:trHeight w:val="217"/>
        </w:trPr>
        <w:tc>
          <w:tcPr>
            <w:tcW w:w="881" w:type="pct"/>
          </w:tcPr>
          <w:p w14:paraId="4112A2FB" w14:textId="77777777" w:rsidR="005C09FF" w:rsidRPr="00C63897" w:rsidRDefault="005C09FF" w:rsidP="00BD75AF">
            <w:pPr>
              <w:rPr>
                <w:rFonts w:ascii="Times New Roman" w:eastAsia="Times New Roman" w:hAnsi="Times New Roman" w:cs="Times New Roman"/>
                <w:b/>
                <w:i/>
                <w:lang w:eastAsia="ru-RU"/>
              </w:rPr>
            </w:pPr>
          </w:p>
        </w:tc>
        <w:tc>
          <w:tcPr>
            <w:tcW w:w="1728" w:type="pct"/>
          </w:tcPr>
          <w:p w14:paraId="03034843" w14:textId="77777777" w:rsidR="005C09FF" w:rsidRPr="00C63897" w:rsidRDefault="005C09FF" w:rsidP="00BD75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0" w:type="pct"/>
          </w:tcPr>
          <w:p w14:paraId="2FF7D3FC" w14:textId="1295821E" w:rsidR="005C09FF" w:rsidRPr="007B57A2" w:rsidRDefault="005C09FF" w:rsidP="00BD75AF">
            <w:pPr>
              <w:jc w:val="center"/>
              <w:rPr>
                <w:rFonts w:ascii="Times New Roman" w:eastAsia="Times New Roman" w:hAnsi="Times New Roman" w:cs="Times New Roman"/>
                <w:b/>
                <w:bCs/>
                <w:lang w:eastAsia="ru-RU"/>
              </w:rPr>
            </w:pPr>
          </w:p>
        </w:tc>
        <w:tc>
          <w:tcPr>
            <w:tcW w:w="338" w:type="pct"/>
          </w:tcPr>
          <w:p w14:paraId="518C3361" w14:textId="0CAD6316" w:rsidR="005C09FF" w:rsidRPr="007B57A2" w:rsidRDefault="005C09FF" w:rsidP="00BD75AF">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0A9BF000" w14:textId="72BF0095" w:rsidR="005C09FF" w:rsidRPr="007B57A2" w:rsidRDefault="005C09FF" w:rsidP="00BD75AF">
            <w:pPr>
              <w:jc w:val="center"/>
              <w:rPr>
                <w:rFonts w:ascii="Times New Roman" w:eastAsia="Times New Roman" w:hAnsi="Times New Roman" w:cs="Times New Roman"/>
                <w:b/>
                <w:bCs/>
                <w:lang w:eastAsia="ru-RU"/>
              </w:rPr>
            </w:pPr>
          </w:p>
        </w:tc>
        <w:tc>
          <w:tcPr>
            <w:tcW w:w="294" w:type="pct"/>
          </w:tcPr>
          <w:p w14:paraId="1B52E8B9" w14:textId="248639CF" w:rsidR="005C09FF" w:rsidRPr="007B57A2" w:rsidRDefault="005C09FF" w:rsidP="00BD75AF">
            <w:pPr>
              <w:jc w:val="center"/>
              <w:rPr>
                <w:rFonts w:ascii="Times New Roman" w:eastAsia="Times New Roman" w:hAnsi="Times New Roman" w:cs="Times New Roman"/>
                <w:b/>
                <w:bCs/>
                <w:lang w:eastAsia="ru-RU"/>
              </w:rPr>
            </w:pPr>
          </w:p>
        </w:tc>
        <w:tc>
          <w:tcPr>
            <w:tcW w:w="230" w:type="pct"/>
          </w:tcPr>
          <w:p w14:paraId="56B6C7F0" w14:textId="4C648068" w:rsidR="005C09FF" w:rsidRPr="007B57A2" w:rsidRDefault="005C09FF" w:rsidP="00BD75AF">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D212E03" w14:textId="149B36B0"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2" w:type="pct"/>
            <w:shd w:val="clear" w:color="auto" w:fill="D9D9D9" w:themeFill="background1" w:themeFillShade="D9"/>
          </w:tcPr>
          <w:p w14:paraId="3CEEEB2D" w14:textId="0353E0C7" w:rsidR="005C09FF" w:rsidRPr="007B57A2" w:rsidRDefault="008A2B5C" w:rsidP="00BD7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bl>
    <w:p w14:paraId="7A42CB81"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85FAD0" w14:textId="77777777" w:rsidR="00437D40" w:rsidRPr="00782EFC" w:rsidRDefault="00437D40" w:rsidP="00437D40">
      <w:pPr>
        <w:pStyle w:val="114"/>
        <w:rPr>
          <w:rFonts w:ascii="Times New Roman" w:hAnsi="Times New Roman"/>
        </w:rPr>
      </w:pPr>
      <w:r w:rsidRPr="003D467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5B3F28">
        <w:trPr>
          <w:trHeight w:val="903"/>
        </w:trPr>
        <w:tc>
          <w:tcPr>
            <w:tcW w:w="2972" w:type="dxa"/>
            <w:vAlign w:val="center"/>
          </w:tcPr>
          <w:p w14:paraId="01F3ED96"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EE35E3" w14:textId="4E8B323E"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3D4678">
              <w:rPr>
                <w:rFonts w:ascii="Times New Roman" w:eastAsia="Times New Roman" w:hAnsi="Times New Roman" w:cs="Times New Roman"/>
                <w:b/>
                <w:bCs/>
                <w:lang w:eastAsia="ru-RU"/>
              </w:rPr>
              <w:t>й</w:t>
            </w:r>
          </w:p>
        </w:tc>
      </w:tr>
      <w:tr w:rsidR="00437D40" w:rsidRPr="00C63897" w14:paraId="3AD2C241" w14:textId="77777777" w:rsidTr="005B3F28">
        <w:tc>
          <w:tcPr>
            <w:tcW w:w="9634" w:type="dxa"/>
            <w:gridSpan w:val="2"/>
          </w:tcPr>
          <w:p w14:paraId="4D290C89" w14:textId="1DEA10E7" w:rsidR="00437D40" w:rsidRPr="00953AD3" w:rsidRDefault="00AE5B8E" w:rsidP="005B3F28">
            <w:pPr>
              <w:rPr>
                <w:rFonts w:ascii="Times New Roman" w:eastAsia="Times New Roman" w:hAnsi="Times New Roman" w:cs="Times New Roman"/>
                <w:b/>
                <w:bCs/>
                <w:lang w:eastAsia="ru-RU"/>
              </w:rPr>
            </w:pPr>
            <w:proofErr w:type="spellStart"/>
            <w:r w:rsidRPr="00AE5B8E">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AE5B8E">
              <w:rPr>
                <w:rFonts w:ascii="Times New Roman" w:eastAsia="Times New Roman" w:hAnsi="Times New Roman" w:cs="Times New Roman"/>
                <w:b/>
                <w:bCs/>
                <w:lang w:eastAsia="ru-RU"/>
              </w:rPr>
              <w:t>. 02.01 Методы экологического контроля</w:t>
            </w:r>
          </w:p>
        </w:tc>
      </w:tr>
      <w:tr w:rsidR="00437D40" w:rsidRPr="00C63897" w14:paraId="53B93D94" w14:textId="77777777" w:rsidTr="005B3F28">
        <w:trPr>
          <w:trHeight w:val="20"/>
        </w:trPr>
        <w:tc>
          <w:tcPr>
            <w:tcW w:w="9634" w:type="dxa"/>
            <w:gridSpan w:val="2"/>
          </w:tcPr>
          <w:p w14:paraId="42731353" w14:textId="312C67D0" w:rsidR="00437D40" w:rsidRPr="00C63897" w:rsidRDefault="00AE5B8E" w:rsidP="005B3F28">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sidRPr="00AE5B8E">
              <w:rPr>
                <w:rFonts w:ascii="Times New Roman" w:eastAsia="Times New Roman" w:hAnsi="Times New Roman" w:cs="Times New Roman"/>
                <w:b/>
                <w:bCs/>
                <w:lang w:eastAsia="ru-RU"/>
              </w:rPr>
              <w:t>Осуществление экологического контроля природных объектов, производства и технологического процесса</w:t>
            </w:r>
          </w:p>
        </w:tc>
      </w:tr>
      <w:tr w:rsidR="00437D40" w:rsidRPr="00C63897" w14:paraId="1A8042A1" w14:textId="77777777" w:rsidTr="005B3F28">
        <w:tc>
          <w:tcPr>
            <w:tcW w:w="2972" w:type="dxa"/>
            <w:vMerge w:val="restart"/>
          </w:tcPr>
          <w:p w14:paraId="047C3C39" w14:textId="6CD3B848" w:rsidR="00437D40" w:rsidRPr="00C63897" w:rsidRDefault="00AE5B8E" w:rsidP="005B3F28">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1.1 Подготовка химической посуды, приборов и лабораторного оборудования</w:t>
            </w:r>
          </w:p>
        </w:tc>
        <w:tc>
          <w:tcPr>
            <w:tcW w:w="6662" w:type="dxa"/>
          </w:tcPr>
          <w:p w14:paraId="2D1F07F0"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5B3F28">
        <w:trPr>
          <w:trHeight w:val="396"/>
        </w:trPr>
        <w:tc>
          <w:tcPr>
            <w:tcW w:w="2972" w:type="dxa"/>
            <w:vMerge/>
          </w:tcPr>
          <w:p w14:paraId="4588D6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2D88C070" w14:textId="7F58C430" w:rsidR="00437D40" w:rsidRPr="00C63897" w:rsidRDefault="00AE5B8E" w:rsidP="005B3F28">
            <w:pPr>
              <w:suppressAutoHyphens/>
              <w:jc w:val="both"/>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Подготовка химической посуды, приборов и лабораторного оборудования</w:t>
            </w:r>
          </w:p>
        </w:tc>
      </w:tr>
      <w:tr w:rsidR="00437D40" w:rsidRPr="00C63897" w14:paraId="744A4091" w14:textId="77777777" w:rsidTr="005B3F28">
        <w:trPr>
          <w:trHeight w:val="20"/>
        </w:trPr>
        <w:tc>
          <w:tcPr>
            <w:tcW w:w="2972" w:type="dxa"/>
            <w:vMerge/>
          </w:tcPr>
          <w:p w14:paraId="4D890F53"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E1DB234"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61EF86CC" w14:textId="77777777" w:rsidTr="005B3F28">
        <w:trPr>
          <w:trHeight w:val="204"/>
        </w:trPr>
        <w:tc>
          <w:tcPr>
            <w:tcW w:w="2972" w:type="dxa"/>
            <w:vMerge/>
          </w:tcPr>
          <w:p w14:paraId="5F9BE60C"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7AD53F6F" w14:textId="43194292"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AE5B8E" w:rsidRPr="00AE5B8E">
              <w:rPr>
                <w:rFonts w:ascii="Times New Roman" w:eastAsia="Times New Roman" w:hAnsi="Times New Roman" w:cs="Times New Roman"/>
                <w:lang w:eastAsia="ru-RU"/>
              </w:rPr>
              <w:t>Выполнение подготовительных работ при использовании, мытье и сушки лабораторной посуды различного типа</w:t>
            </w:r>
          </w:p>
        </w:tc>
      </w:tr>
      <w:tr w:rsidR="00437D40" w:rsidRPr="00C63897" w14:paraId="7A82A2AE" w14:textId="77777777" w:rsidTr="005B3F28">
        <w:trPr>
          <w:trHeight w:val="73"/>
        </w:trPr>
        <w:tc>
          <w:tcPr>
            <w:tcW w:w="2972" w:type="dxa"/>
            <w:vMerge/>
          </w:tcPr>
          <w:p w14:paraId="3D133B8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25DF1703" w14:textId="19FBBA20"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AE5B8E" w:rsidRPr="00AE5B8E">
              <w:rPr>
                <w:rFonts w:ascii="Times New Roman" w:eastAsia="Times New Roman" w:hAnsi="Times New Roman" w:cs="Times New Roman"/>
                <w:lang w:eastAsia="ru-RU"/>
              </w:rPr>
              <w:t>Растворы, классификация растворов</w:t>
            </w:r>
          </w:p>
        </w:tc>
      </w:tr>
      <w:tr w:rsidR="00AE5B8E" w:rsidRPr="00C63897" w14:paraId="2CDCD01B" w14:textId="77777777" w:rsidTr="005B3F28">
        <w:trPr>
          <w:trHeight w:val="73"/>
        </w:trPr>
        <w:tc>
          <w:tcPr>
            <w:tcW w:w="2972" w:type="dxa"/>
            <w:vMerge/>
          </w:tcPr>
          <w:p w14:paraId="158B2C3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72CCDB8" w14:textId="462C5E88" w:rsidR="00AE5B8E" w:rsidRPr="00C63897"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AE5B8E">
              <w:rPr>
                <w:rFonts w:ascii="Times New Roman" w:eastAsia="Times New Roman" w:hAnsi="Times New Roman" w:cs="Times New Roman"/>
                <w:lang w:eastAsia="ru-RU"/>
              </w:rPr>
              <w:t>Выбор приборов и оборудования для проведения анализов</w:t>
            </w:r>
          </w:p>
        </w:tc>
      </w:tr>
      <w:tr w:rsidR="00AE5B8E" w:rsidRPr="00C63897" w14:paraId="376FD6F6" w14:textId="77777777" w:rsidTr="005B3F28">
        <w:trPr>
          <w:trHeight w:val="73"/>
        </w:trPr>
        <w:tc>
          <w:tcPr>
            <w:tcW w:w="2972" w:type="dxa"/>
            <w:vMerge/>
          </w:tcPr>
          <w:p w14:paraId="175135A0"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2182F14D" w14:textId="2EF988B1" w:rsidR="00AE5B8E" w:rsidRPr="00C63897"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AE5B8E">
              <w:rPr>
                <w:rFonts w:ascii="Times New Roman" w:eastAsia="Times New Roman" w:hAnsi="Times New Roman" w:cs="Times New Roman"/>
                <w:lang w:eastAsia="ru-RU"/>
              </w:rPr>
              <w:t>Подготовка приборов и оборудования для проведения анализов</w:t>
            </w:r>
          </w:p>
        </w:tc>
      </w:tr>
      <w:tr w:rsidR="00AE5B8E" w:rsidRPr="00C63897" w14:paraId="5419B535" w14:textId="77777777" w:rsidTr="005B3F28">
        <w:trPr>
          <w:trHeight w:val="73"/>
        </w:trPr>
        <w:tc>
          <w:tcPr>
            <w:tcW w:w="2972" w:type="dxa"/>
            <w:vMerge/>
          </w:tcPr>
          <w:p w14:paraId="5B38465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8F041D1" w14:textId="6CEAA7A7"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AE5B8E">
              <w:rPr>
                <w:rFonts w:ascii="Times New Roman" w:eastAsia="Times New Roman" w:hAnsi="Times New Roman" w:cs="Times New Roman"/>
                <w:lang w:eastAsia="ru-RU"/>
              </w:rPr>
              <w:t>Приготовление растворов с заданной концентрацией</w:t>
            </w:r>
          </w:p>
        </w:tc>
      </w:tr>
      <w:tr w:rsidR="00AE5B8E" w:rsidRPr="00C63897" w14:paraId="3E9B7670" w14:textId="77777777" w:rsidTr="005B3F28">
        <w:trPr>
          <w:trHeight w:val="73"/>
        </w:trPr>
        <w:tc>
          <w:tcPr>
            <w:tcW w:w="2972" w:type="dxa"/>
            <w:vMerge/>
          </w:tcPr>
          <w:p w14:paraId="4BADBEDD"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637FF308" w14:textId="4F1BFBC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AE5B8E">
              <w:rPr>
                <w:rFonts w:ascii="Times New Roman" w:eastAsia="Times New Roman" w:hAnsi="Times New Roman" w:cs="Times New Roman"/>
                <w:lang w:eastAsia="ru-RU"/>
              </w:rPr>
              <w:t>Приготовление растворов разбавлением</w:t>
            </w:r>
          </w:p>
        </w:tc>
      </w:tr>
      <w:tr w:rsidR="00AE5B8E" w:rsidRPr="00C63897" w14:paraId="11A08C08" w14:textId="77777777" w:rsidTr="005B3F28">
        <w:trPr>
          <w:trHeight w:val="73"/>
        </w:trPr>
        <w:tc>
          <w:tcPr>
            <w:tcW w:w="2972" w:type="dxa"/>
            <w:vMerge/>
          </w:tcPr>
          <w:p w14:paraId="6C458281"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41AC7F68" w14:textId="428E1F8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AE5B8E">
              <w:rPr>
                <w:rFonts w:ascii="Times New Roman" w:eastAsia="Times New Roman" w:hAnsi="Times New Roman" w:cs="Times New Roman"/>
                <w:lang w:eastAsia="ru-RU"/>
              </w:rPr>
              <w:t>Определение концентрации титрованием</w:t>
            </w:r>
          </w:p>
        </w:tc>
      </w:tr>
      <w:tr w:rsidR="00AE5B8E" w:rsidRPr="00C63897" w14:paraId="45C62690" w14:textId="77777777" w:rsidTr="005B3F28">
        <w:trPr>
          <w:trHeight w:val="73"/>
        </w:trPr>
        <w:tc>
          <w:tcPr>
            <w:tcW w:w="2972" w:type="dxa"/>
            <w:vMerge/>
          </w:tcPr>
          <w:p w14:paraId="78DB6735"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14135C3C" w14:textId="082E189F"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AE5B8E">
              <w:rPr>
                <w:rFonts w:ascii="Times New Roman" w:eastAsia="Times New Roman" w:hAnsi="Times New Roman" w:cs="Times New Roman"/>
                <w:lang w:eastAsia="ru-RU"/>
              </w:rPr>
              <w:t>Использование стандарт титров для приготовления раствора заданной концентрации</w:t>
            </w:r>
          </w:p>
        </w:tc>
      </w:tr>
      <w:tr w:rsidR="00AE5B8E" w:rsidRPr="00C63897" w14:paraId="6BE01BCE" w14:textId="77777777" w:rsidTr="005B3F28">
        <w:trPr>
          <w:trHeight w:val="73"/>
        </w:trPr>
        <w:tc>
          <w:tcPr>
            <w:tcW w:w="2972" w:type="dxa"/>
            <w:vMerge/>
          </w:tcPr>
          <w:p w14:paraId="111D6331"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2F730DAB" w14:textId="2C14F198"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AE5B8E">
              <w:rPr>
                <w:rFonts w:ascii="Times New Roman" w:eastAsia="Times New Roman" w:hAnsi="Times New Roman" w:cs="Times New Roman"/>
                <w:lang w:eastAsia="ru-RU"/>
              </w:rPr>
              <w:t>Определение концентрации титрованием</w:t>
            </w:r>
          </w:p>
        </w:tc>
      </w:tr>
      <w:tr w:rsidR="00AE5B8E" w:rsidRPr="00C63897" w14:paraId="180467DA" w14:textId="77777777" w:rsidTr="005B3F28">
        <w:trPr>
          <w:trHeight w:val="73"/>
        </w:trPr>
        <w:tc>
          <w:tcPr>
            <w:tcW w:w="2972" w:type="dxa"/>
            <w:vMerge/>
          </w:tcPr>
          <w:p w14:paraId="27FE67E7" w14:textId="77777777" w:rsidR="00AE5B8E" w:rsidRPr="00C63897" w:rsidRDefault="00AE5B8E" w:rsidP="005B3F28">
            <w:pPr>
              <w:rPr>
                <w:rFonts w:ascii="Times New Roman" w:eastAsia="Times New Roman" w:hAnsi="Times New Roman" w:cs="Times New Roman"/>
                <w:b/>
                <w:bCs/>
                <w:lang w:eastAsia="ru-RU"/>
              </w:rPr>
            </w:pPr>
          </w:p>
        </w:tc>
        <w:tc>
          <w:tcPr>
            <w:tcW w:w="6662" w:type="dxa"/>
            <w:vAlign w:val="bottom"/>
          </w:tcPr>
          <w:p w14:paraId="65E4DD23" w14:textId="1D2AD6B4" w:rsidR="00AE5B8E" w:rsidRDefault="00AE5B8E"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AE5B8E">
              <w:rPr>
                <w:rFonts w:ascii="Times New Roman" w:eastAsia="Times New Roman" w:hAnsi="Times New Roman" w:cs="Times New Roman"/>
                <w:lang w:eastAsia="ru-RU"/>
              </w:rPr>
              <w:t>Приготовление точного раствора кислот</w:t>
            </w:r>
          </w:p>
        </w:tc>
      </w:tr>
      <w:tr w:rsidR="00437D40" w:rsidRPr="00C63897" w14:paraId="2B5551A3" w14:textId="77777777" w:rsidTr="005B3F28">
        <w:trPr>
          <w:trHeight w:val="361"/>
        </w:trPr>
        <w:tc>
          <w:tcPr>
            <w:tcW w:w="2972" w:type="dxa"/>
            <w:vMerge/>
          </w:tcPr>
          <w:p w14:paraId="00A7F031"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1C59E01F" w14:textId="77777777" w:rsidTr="005B3F28">
        <w:trPr>
          <w:trHeight w:val="361"/>
        </w:trPr>
        <w:tc>
          <w:tcPr>
            <w:tcW w:w="2972" w:type="dxa"/>
            <w:vMerge w:val="restart"/>
          </w:tcPr>
          <w:p w14:paraId="0329B542" w14:textId="26AF2551" w:rsidR="00437D40" w:rsidRPr="00C63897" w:rsidRDefault="00AE5B8E" w:rsidP="005B3F28">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1.2 Атмосфера и контроль её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721B4CB0"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1F8B18E8" w14:textId="77777777" w:rsidTr="005B3F28">
        <w:trPr>
          <w:trHeight w:val="361"/>
        </w:trPr>
        <w:tc>
          <w:tcPr>
            <w:tcW w:w="2972" w:type="dxa"/>
            <w:vMerge/>
          </w:tcPr>
          <w:p w14:paraId="3EF7CA1F"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1DE54" w14:textId="32922507" w:rsidR="00437D40" w:rsidRPr="00C63897" w:rsidRDefault="00AE5B8E" w:rsidP="005B3F28">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Атмосфера и контроль её загрязнения</w:t>
            </w:r>
          </w:p>
        </w:tc>
      </w:tr>
      <w:tr w:rsidR="00437D40" w:rsidRPr="00C63897" w14:paraId="3E7F6A46" w14:textId="77777777" w:rsidTr="005B3F28">
        <w:trPr>
          <w:trHeight w:val="361"/>
        </w:trPr>
        <w:tc>
          <w:tcPr>
            <w:tcW w:w="2972" w:type="dxa"/>
            <w:vMerge/>
          </w:tcPr>
          <w:p w14:paraId="36472E5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9599B"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3C9AAC62" w14:textId="77777777" w:rsidTr="005B3F28">
        <w:trPr>
          <w:trHeight w:val="137"/>
        </w:trPr>
        <w:tc>
          <w:tcPr>
            <w:tcW w:w="2972" w:type="dxa"/>
            <w:vMerge/>
          </w:tcPr>
          <w:p w14:paraId="391CC68A"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F95E12" w14:textId="25B2ECE5" w:rsidR="00437D40" w:rsidRPr="00C63897"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437D40" w:rsidRPr="00C63897">
              <w:rPr>
                <w:rFonts w:ascii="Times New Roman" w:eastAsia="Times New Roman" w:hAnsi="Times New Roman" w:cs="Times New Roman"/>
                <w:lang w:eastAsia="ru-RU"/>
              </w:rPr>
              <w:t xml:space="preserve">. </w:t>
            </w:r>
            <w:r w:rsidRPr="00AE5B8E">
              <w:rPr>
                <w:rFonts w:ascii="Times New Roman" w:eastAsia="Times New Roman" w:hAnsi="Times New Roman" w:cs="Times New Roman"/>
                <w:lang w:eastAsia="ru-RU"/>
              </w:rPr>
              <w:t>Ознакомление с пробоотборным устройством атмосферного воздуха</w:t>
            </w:r>
          </w:p>
        </w:tc>
      </w:tr>
      <w:tr w:rsidR="00437D40" w:rsidRPr="00C63897" w14:paraId="6AA86F45" w14:textId="77777777" w:rsidTr="005B3F28">
        <w:trPr>
          <w:trHeight w:val="298"/>
        </w:trPr>
        <w:tc>
          <w:tcPr>
            <w:tcW w:w="2972" w:type="dxa"/>
            <w:vMerge/>
          </w:tcPr>
          <w:p w14:paraId="14D40F4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A20C8" w14:textId="2CA73D50" w:rsidR="00437D40" w:rsidRPr="00C63897"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AE5B8E">
              <w:rPr>
                <w:rFonts w:ascii="Times New Roman" w:eastAsia="Times New Roman" w:hAnsi="Times New Roman" w:cs="Times New Roman"/>
                <w:lang w:eastAsia="ru-RU"/>
              </w:rPr>
              <w:t>Определение концентрации оксидов азота в атмосферном воздухе фотометрическим методом</w:t>
            </w:r>
          </w:p>
        </w:tc>
      </w:tr>
      <w:tr w:rsidR="00AE5B8E" w:rsidRPr="00C63897" w14:paraId="04F8DE6A" w14:textId="77777777" w:rsidTr="005B3F28">
        <w:trPr>
          <w:trHeight w:val="298"/>
        </w:trPr>
        <w:tc>
          <w:tcPr>
            <w:tcW w:w="2972" w:type="dxa"/>
            <w:vMerge/>
          </w:tcPr>
          <w:p w14:paraId="6AEA0B37"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D1C71" w14:textId="4BA087AB"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AE5B8E">
              <w:rPr>
                <w:rFonts w:ascii="Times New Roman" w:eastAsia="Times New Roman" w:hAnsi="Times New Roman" w:cs="Times New Roman"/>
                <w:lang w:eastAsia="ru-RU"/>
              </w:rPr>
              <w:t>Определение концентрации диоксида серы в атмосферном воздухе фотометрическим методом</w:t>
            </w:r>
          </w:p>
        </w:tc>
      </w:tr>
      <w:tr w:rsidR="00AE5B8E" w:rsidRPr="00C63897" w14:paraId="0DBE238D" w14:textId="77777777" w:rsidTr="005B3F28">
        <w:trPr>
          <w:trHeight w:val="298"/>
        </w:trPr>
        <w:tc>
          <w:tcPr>
            <w:tcW w:w="2972" w:type="dxa"/>
            <w:vMerge/>
          </w:tcPr>
          <w:p w14:paraId="40E2C580"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F8E2C" w14:textId="56CE8BEF"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AE5B8E">
              <w:rPr>
                <w:rFonts w:ascii="Times New Roman" w:eastAsia="Times New Roman" w:hAnsi="Times New Roman" w:cs="Times New Roman"/>
                <w:lang w:eastAsia="ru-RU"/>
              </w:rPr>
              <w:t>Определение взвешенных веществ в атмосферном воздухе гравиметрическим методом</w:t>
            </w:r>
          </w:p>
        </w:tc>
      </w:tr>
      <w:tr w:rsidR="00AE5B8E" w:rsidRPr="00C63897" w14:paraId="0534B480" w14:textId="77777777" w:rsidTr="005B3F28">
        <w:trPr>
          <w:trHeight w:val="298"/>
        </w:trPr>
        <w:tc>
          <w:tcPr>
            <w:tcW w:w="2972" w:type="dxa"/>
            <w:vMerge/>
          </w:tcPr>
          <w:p w14:paraId="12BAA147"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9CFC7" w14:textId="7B6F7D07"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AE5B8E">
              <w:rPr>
                <w:rFonts w:ascii="Times New Roman" w:eastAsia="Times New Roman" w:hAnsi="Times New Roman" w:cs="Times New Roman"/>
                <w:lang w:eastAsia="ru-RU"/>
              </w:rPr>
              <w:t>Определение углеродсодержащего аэрозоля в атмосферном воздухе фотометрическим методом</w:t>
            </w:r>
          </w:p>
        </w:tc>
      </w:tr>
      <w:tr w:rsidR="00AE5B8E" w:rsidRPr="00C63897" w14:paraId="5889DA82" w14:textId="77777777" w:rsidTr="005B3F28">
        <w:trPr>
          <w:trHeight w:val="298"/>
        </w:trPr>
        <w:tc>
          <w:tcPr>
            <w:tcW w:w="2972" w:type="dxa"/>
            <w:vMerge/>
          </w:tcPr>
          <w:p w14:paraId="679A22B2"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31E779" w14:textId="439F2500"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AE5B8E">
              <w:rPr>
                <w:rFonts w:ascii="Times New Roman" w:eastAsia="Times New Roman" w:hAnsi="Times New Roman" w:cs="Times New Roman"/>
                <w:lang w:eastAsia="ru-RU"/>
              </w:rPr>
              <w:t>Определение значения мощности экспозиционной дозы с помощью дозиметра</w:t>
            </w:r>
          </w:p>
        </w:tc>
      </w:tr>
      <w:tr w:rsidR="00AE5B8E" w:rsidRPr="00C63897" w14:paraId="63A99348" w14:textId="77777777" w:rsidTr="005B3F28">
        <w:trPr>
          <w:trHeight w:val="298"/>
        </w:trPr>
        <w:tc>
          <w:tcPr>
            <w:tcW w:w="2972" w:type="dxa"/>
            <w:vMerge/>
          </w:tcPr>
          <w:p w14:paraId="7A6EBC54" w14:textId="77777777" w:rsidR="00AE5B8E" w:rsidRPr="00C63897" w:rsidRDefault="00AE5B8E"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BD6BC" w14:textId="778BF7E9" w:rsidR="00AE5B8E" w:rsidRDefault="00AE5B8E"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AE5B8E">
              <w:rPr>
                <w:rFonts w:ascii="Times New Roman" w:eastAsia="Times New Roman" w:hAnsi="Times New Roman" w:cs="Times New Roman"/>
                <w:lang w:eastAsia="ru-RU"/>
              </w:rPr>
              <w:t>Расчёт выбросов автомобильного транспорта при проезде по территории предприятия</w:t>
            </w:r>
          </w:p>
        </w:tc>
      </w:tr>
      <w:tr w:rsidR="00437D40" w:rsidRPr="00C63897" w14:paraId="5446B484" w14:textId="77777777" w:rsidTr="005B3F28">
        <w:trPr>
          <w:trHeight w:val="361"/>
        </w:trPr>
        <w:tc>
          <w:tcPr>
            <w:tcW w:w="2972" w:type="dxa"/>
            <w:vMerge/>
          </w:tcPr>
          <w:p w14:paraId="5AC1A95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B6C4A"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C6375D"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B8E" w:rsidRPr="00C63897" w14:paraId="0145A999" w14:textId="77777777" w:rsidTr="000D2FB9">
        <w:trPr>
          <w:trHeight w:val="361"/>
        </w:trPr>
        <w:tc>
          <w:tcPr>
            <w:tcW w:w="2972" w:type="dxa"/>
            <w:vMerge w:val="restart"/>
          </w:tcPr>
          <w:p w14:paraId="368359C8" w14:textId="06F37307" w:rsidR="00AE5B8E" w:rsidRPr="00C63897" w:rsidRDefault="00AE5B8E" w:rsidP="000D2FB9">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AE5B8E">
              <w:rPr>
                <w:rFonts w:ascii="Times New Roman" w:eastAsia="Times New Roman" w:hAnsi="Times New Roman" w:cs="Times New Roman"/>
                <w:b/>
                <w:bCs/>
                <w:lang w:eastAsia="ru-RU"/>
              </w:rPr>
              <w:t>Контроль выбросов источников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681824B9"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E5B8E" w:rsidRPr="00C63897" w14:paraId="76119131" w14:textId="77777777" w:rsidTr="000D2FB9">
        <w:trPr>
          <w:trHeight w:val="361"/>
        </w:trPr>
        <w:tc>
          <w:tcPr>
            <w:tcW w:w="2972" w:type="dxa"/>
            <w:vMerge/>
          </w:tcPr>
          <w:p w14:paraId="688804A2"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6A194" w14:textId="143469D9" w:rsidR="00AE5B8E" w:rsidRPr="00C63897" w:rsidRDefault="00AE5B8E" w:rsidP="000D2FB9">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Контроль выбросов источников загрязнения</w:t>
            </w:r>
          </w:p>
        </w:tc>
      </w:tr>
      <w:tr w:rsidR="00AE5B8E" w:rsidRPr="00C63897" w14:paraId="0DF94C70" w14:textId="77777777" w:rsidTr="000D2FB9">
        <w:trPr>
          <w:trHeight w:val="361"/>
        </w:trPr>
        <w:tc>
          <w:tcPr>
            <w:tcW w:w="2972" w:type="dxa"/>
            <w:vMerge/>
          </w:tcPr>
          <w:p w14:paraId="1AFBEA42"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56975B"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E5B8E" w:rsidRPr="00C63897" w14:paraId="2AADB412" w14:textId="77777777" w:rsidTr="000D2FB9">
        <w:trPr>
          <w:trHeight w:val="137"/>
        </w:trPr>
        <w:tc>
          <w:tcPr>
            <w:tcW w:w="2972" w:type="dxa"/>
            <w:vMerge/>
          </w:tcPr>
          <w:p w14:paraId="2FF61804"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41531" w14:textId="50BB90B8"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AE5B8E">
              <w:rPr>
                <w:rFonts w:ascii="Times New Roman" w:eastAsia="Times New Roman" w:hAnsi="Times New Roman" w:cs="Times New Roman"/>
                <w:lang w:eastAsia="ru-RU"/>
              </w:rPr>
              <w:t>Порядок и правила выбора измерительного сечения для определения параметров газопылевого потока</w:t>
            </w:r>
          </w:p>
        </w:tc>
      </w:tr>
      <w:tr w:rsidR="00AE5B8E" w:rsidRPr="00C63897" w14:paraId="03AEA614" w14:textId="77777777" w:rsidTr="000D2FB9">
        <w:trPr>
          <w:trHeight w:val="298"/>
        </w:trPr>
        <w:tc>
          <w:tcPr>
            <w:tcW w:w="2972" w:type="dxa"/>
            <w:vMerge/>
          </w:tcPr>
          <w:p w14:paraId="64E1E40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54040" w14:textId="17EC67DF"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AE5B8E">
              <w:rPr>
                <w:rFonts w:ascii="Times New Roman" w:eastAsia="Times New Roman" w:hAnsi="Times New Roman" w:cs="Times New Roman"/>
                <w:lang w:eastAsia="ru-RU"/>
              </w:rPr>
              <w:t>Изучение приборов и оборудования для измерения параметров газопылевого потока</w:t>
            </w:r>
          </w:p>
        </w:tc>
      </w:tr>
      <w:tr w:rsidR="00AE5B8E" w14:paraId="08139B3F" w14:textId="77777777" w:rsidTr="000D2FB9">
        <w:trPr>
          <w:trHeight w:val="298"/>
        </w:trPr>
        <w:tc>
          <w:tcPr>
            <w:tcW w:w="2972" w:type="dxa"/>
            <w:vMerge/>
          </w:tcPr>
          <w:p w14:paraId="5E260409"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75C501" w14:textId="6AE9BFC3"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AE5B8E">
              <w:rPr>
                <w:rFonts w:ascii="Times New Roman" w:eastAsia="Times New Roman" w:hAnsi="Times New Roman" w:cs="Times New Roman"/>
                <w:lang w:eastAsia="ru-RU"/>
              </w:rPr>
              <w:t>Определение объема уходящих газов при сжигании топлива</w:t>
            </w:r>
          </w:p>
        </w:tc>
      </w:tr>
      <w:tr w:rsidR="00AE5B8E" w14:paraId="0E1416AE" w14:textId="77777777" w:rsidTr="000D2FB9">
        <w:trPr>
          <w:trHeight w:val="298"/>
        </w:trPr>
        <w:tc>
          <w:tcPr>
            <w:tcW w:w="2972" w:type="dxa"/>
            <w:vMerge/>
          </w:tcPr>
          <w:p w14:paraId="7337784E"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F3FEC" w14:textId="181F4682"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AE5B8E">
              <w:rPr>
                <w:rFonts w:ascii="Times New Roman" w:eastAsia="Times New Roman" w:hAnsi="Times New Roman" w:cs="Times New Roman"/>
                <w:lang w:eastAsia="ru-RU"/>
              </w:rPr>
              <w:t>Проведение измерений параметров газопылевого потока с помощью дифференциального манометра</w:t>
            </w:r>
          </w:p>
        </w:tc>
      </w:tr>
      <w:tr w:rsidR="00AE5B8E" w14:paraId="70FD4DED" w14:textId="77777777" w:rsidTr="000D2FB9">
        <w:trPr>
          <w:trHeight w:val="298"/>
        </w:trPr>
        <w:tc>
          <w:tcPr>
            <w:tcW w:w="2972" w:type="dxa"/>
            <w:vMerge/>
          </w:tcPr>
          <w:p w14:paraId="33B6D1CD"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B6EFB" w14:textId="1C9097BC"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AE5B8E">
              <w:rPr>
                <w:rFonts w:ascii="Times New Roman" w:eastAsia="Times New Roman" w:hAnsi="Times New Roman" w:cs="Times New Roman"/>
                <w:lang w:eastAsia="ru-RU"/>
              </w:rPr>
              <w:t>Отбор проб взвешенных веществ в уходящих газах</w:t>
            </w:r>
          </w:p>
        </w:tc>
      </w:tr>
      <w:tr w:rsidR="00AE5B8E" w14:paraId="538BE870" w14:textId="77777777" w:rsidTr="000D2FB9">
        <w:trPr>
          <w:trHeight w:val="298"/>
        </w:trPr>
        <w:tc>
          <w:tcPr>
            <w:tcW w:w="2972" w:type="dxa"/>
            <w:vMerge/>
          </w:tcPr>
          <w:p w14:paraId="40A36686"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A0EC09" w14:textId="5E15D79D"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AE5B8E">
              <w:rPr>
                <w:rFonts w:ascii="Times New Roman" w:eastAsia="Times New Roman" w:hAnsi="Times New Roman" w:cs="Times New Roman"/>
                <w:lang w:eastAsia="ru-RU"/>
              </w:rPr>
              <w:t>Определение эффективности работы ГОУ (циклон)</w:t>
            </w:r>
          </w:p>
        </w:tc>
      </w:tr>
      <w:tr w:rsidR="00AE5B8E" w14:paraId="0942E51B" w14:textId="77777777" w:rsidTr="000D2FB9">
        <w:trPr>
          <w:trHeight w:val="298"/>
        </w:trPr>
        <w:tc>
          <w:tcPr>
            <w:tcW w:w="2972" w:type="dxa"/>
            <w:vMerge/>
          </w:tcPr>
          <w:p w14:paraId="3961025B"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42597" w14:textId="45F9ECBA"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AE5B8E">
              <w:rPr>
                <w:rFonts w:ascii="Times New Roman" w:eastAsia="Times New Roman" w:hAnsi="Times New Roman" w:cs="Times New Roman"/>
                <w:lang w:eastAsia="ru-RU"/>
              </w:rPr>
              <w:t>Расчет парниковых газов от энергетической деятельности предприятий (сжигание топлива)</w:t>
            </w:r>
          </w:p>
        </w:tc>
      </w:tr>
      <w:tr w:rsidR="00AE5B8E" w:rsidRPr="00C63897" w14:paraId="54C1508C" w14:textId="77777777" w:rsidTr="000D2FB9">
        <w:trPr>
          <w:trHeight w:val="361"/>
        </w:trPr>
        <w:tc>
          <w:tcPr>
            <w:tcW w:w="2972" w:type="dxa"/>
            <w:vMerge/>
          </w:tcPr>
          <w:p w14:paraId="665BE8B7"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B9F40" w14:textId="77777777" w:rsidR="00AE5B8E"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9543C" w14:textId="77777777" w:rsidR="00AE5B8E" w:rsidRPr="00C63897" w:rsidRDefault="00AE5B8E"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B8E" w:rsidRPr="00C63897" w14:paraId="5982C58D" w14:textId="77777777" w:rsidTr="000D2FB9">
        <w:trPr>
          <w:trHeight w:val="361"/>
        </w:trPr>
        <w:tc>
          <w:tcPr>
            <w:tcW w:w="2972" w:type="dxa"/>
            <w:vMerge w:val="restart"/>
          </w:tcPr>
          <w:p w14:paraId="2B7E7720" w14:textId="62960814" w:rsidR="00AE5B8E" w:rsidRPr="00C63897" w:rsidRDefault="00AE5B8E" w:rsidP="000D2FB9">
            <w:pPr>
              <w:rPr>
                <w:rFonts w:ascii="Times New Roman" w:eastAsia="Times New Roman" w:hAnsi="Times New Roman" w:cs="Times New Roman"/>
                <w:b/>
                <w:bCs/>
                <w:lang w:eastAsia="ru-RU"/>
              </w:rPr>
            </w:pPr>
            <w:r w:rsidRPr="00AE5B8E">
              <w:rPr>
                <w:rFonts w:ascii="Times New Roman" w:eastAsia="Times New Roman" w:hAnsi="Times New Roman" w:cs="Times New Roman"/>
                <w:b/>
                <w:bCs/>
                <w:lang w:eastAsia="ru-RU"/>
              </w:rPr>
              <w:t>Тема 1.4 Поверхностные воды суши и контроль их загрязнения</w:t>
            </w:r>
          </w:p>
        </w:tc>
        <w:tc>
          <w:tcPr>
            <w:tcW w:w="6662" w:type="dxa"/>
            <w:tcBorders>
              <w:top w:val="single" w:sz="4" w:space="0" w:color="auto"/>
              <w:left w:val="single" w:sz="4" w:space="0" w:color="auto"/>
              <w:bottom w:val="single" w:sz="4" w:space="0" w:color="auto"/>
              <w:right w:val="single" w:sz="4" w:space="0" w:color="auto"/>
            </w:tcBorders>
            <w:vAlign w:val="bottom"/>
          </w:tcPr>
          <w:p w14:paraId="2DACCEB5"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E5B8E" w:rsidRPr="00C63897" w14:paraId="48400E66" w14:textId="77777777" w:rsidTr="000D2FB9">
        <w:trPr>
          <w:trHeight w:val="361"/>
        </w:trPr>
        <w:tc>
          <w:tcPr>
            <w:tcW w:w="2972" w:type="dxa"/>
            <w:vMerge/>
          </w:tcPr>
          <w:p w14:paraId="08E19D39"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955DE" w14:textId="299C92AD" w:rsidR="00AE5B8E" w:rsidRPr="00C63897" w:rsidRDefault="00AE5B8E" w:rsidP="000D2FB9">
            <w:pPr>
              <w:rPr>
                <w:rFonts w:ascii="Times New Roman" w:eastAsia="Times New Roman" w:hAnsi="Times New Roman" w:cs="Times New Roman"/>
                <w:lang w:eastAsia="ru-RU"/>
              </w:rPr>
            </w:pPr>
            <w:r w:rsidRPr="00AE5B8E">
              <w:rPr>
                <w:rFonts w:ascii="Times New Roman" w:eastAsia="Times New Roman" w:hAnsi="Times New Roman" w:cs="Times New Roman"/>
                <w:lang w:eastAsia="ru-RU"/>
              </w:rPr>
              <w:t>Поверхностные воды суши и контроль их загрязнения</w:t>
            </w:r>
          </w:p>
        </w:tc>
      </w:tr>
      <w:tr w:rsidR="00AE5B8E" w:rsidRPr="00C63897" w14:paraId="3F603964" w14:textId="77777777" w:rsidTr="000D2FB9">
        <w:trPr>
          <w:trHeight w:val="361"/>
        </w:trPr>
        <w:tc>
          <w:tcPr>
            <w:tcW w:w="2972" w:type="dxa"/>
            <w:vMerge/>
          </w:tcPr>
          <w:p w14:paraId="5C753658"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2BF43" w14:textId="77777777" w:rsidR="00AE5B8E" w:rsidRPr="00C63897"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E5B8E" w:rsidRPr="00C63897" w14:paraId="3EBAEA31" w14:textId="77777777" w:rsidTr="000D2FB9">
        <w:trPr>
          <w:trHeight w:val="137"/>
        </w:trPr>
        <w:tc>
          <w:tcPr>
            <w:tcW w:w="2972" w:type="dxa"/>
            <w:vMerge/>
          </w:tcPr>
          <w:p w14:paraId="6986992D"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F4A1B" w14:textId="52F027D3"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AE5B8E">
              <w:rPr>
                <w:rFonts w:ascii="Times New Roman" w:eastAsia="Times New Roman" w:hAnsi="Times New Roman" w:cs="Times New Roman"/>
                <w:lang w:eastAsia="ru-RU"/>
              </w:rPr>
              <w:t>Правила отбора проб поверхностных вод суши и очищенных сточных вод</w:t>
            </w:r>
          </w:p>
        </w:tc>
      </w:tr>
      <w:tr w:rsidR="00AE5B8E" w:rsidRPr="00C63897" w14:paraId="420B3F51" w14:textId="77777777" w:rsidTr="000D2FB9">
        <w:trPr>
          <w:trHeight w:val="298"/>
        </w:trPr>
        <w:tc>
          <w:tcPr>
            <w:tcW w:w="2972" w:type="dxa"/>
            <w:vMerge/>
          </w:tcPr>
          <w:p w14:paraId="23B7215C"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78BCE" w14:textId="35A5386C" w:rsidR="00AE5B8E" w:rsidRPr="00C63897"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AE5B8E">
              <w:rPr>
                <w:rFonts w:ascii="Times New Roman" w:eastAsia="Times New Roman" w:hAnsi="Times New Roman" w:cs="Times New Roman"/>
                <w:lang w:eastAsia="ru-RU"/>
              </w:rPr>
              <w:t>Изучение принципа работы приборов для отбора проб поверхностных вод</w:t>
            </w:r>
          </w:p>
        </w:tc>
      </w:tr>
      <w:tr w:rsidR="00AE5B8E" w14:paraId="33E36EAA" w14:textId="77777777" w:rsidTr="000D2FB9">
        <w:trPr>
          <w:trHeight w:val="298"/>
        </w:trPr>
        <w:tc>
          <w:tcPr>
            <w:tcW w:w="2972" w:type="dxa"/>
            <w:vMerge/>
          </w:tcPr>
          <w:p w14:paraId="4488EC54"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F2D8D" w14:textId="6816420A"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AE5B8E">
              <w:rPr>
                <w:rFonts w:ascii="Times New Roman" w:eastAsia="Times New Roman" w:hAnsi="Times New Roman" w:cs="Times New Roman"/>
                <w:lang w:eastAsia="ru-RU"/>
              </w:rPr>
              <w:t>Выполнение измерений содержаний взвешенных веществ и общего содержания примесей в пробах природных и очищенных сточных вод гравиметрическим методом</w:t>
            </w:r>
          </w:p>
        </w:tc>
      </w:tr>
      <w:tr w:rsidR="00AE5B8E" w14:paraId="0F4D97E6" w14:textId="77777777" w:rsidTr="000D2FB9">
        <w:trPr>
          <w:trHeight w:val="298"/>
        </w:trPr>
        <w:tc>
          <w:tcPr>
            <w:tcW w:w="2972" w:type="dxa"/>
            <w:vMerge/>
          </w:tcPr>
          <w:p w14:paraId="37192D9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6349F" w14:textId="24308E98"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AE5B8E">
              <w:rPr>
                <w:rFonts w:ascii="Times New Roman" w:eastAsia="Times New Roman" w:hAnsi="Times New Roman" w:cs="Times New Roman"/>
                <w:lang w:eastAsia="ru-RU"/>
              </w:rPr>
              <w:t>Определение растворенного кислорода в природных поверхностных водах</w:t>
            </w:r>
          </w:p>
        </w:tc>
      </w:tr>
      <w:tr w:rsidR="00AE5B8E" w14:paraId="0B69B4A5" w14:textId="77777777" w:rsidTr="000D2FB9">
        <w:trPr>
          <w:trHeight w:val="298"/>
        </w:trPr>
        <w:tc>
          <w:tcPr>
            <w:tcW w:w="2972" w:type="dxa"/>
            <w:vMerge/>
          </w:tcPr>
          <w:p w14:paraId="2EC907C1"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B4F9A" w14:textId="16519CF9" w:rsidR="00AE5B8E" w:rsidRDefault="00AE5B8E"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AE5B8E">
              <w:rPr>
                <w:rFonts w:ascii="Times New Roman" w:eastAsia="Times New Roman" w:hAnsi="Times New Roman" w:cs="Times New Roman"/>
                <w:lang w:eastAsia="ru-RU"/>
              </w:rPr>
              <w:t>Определение биохимического потребления кислорода (БПК5)</w:t>
            </w:r>
          </w:p>
        </w:tc>
      </w:tr>
      <w:tr w:rsidR="00AE5B8E" w14:paraId="70846D68" w14:textId="77777777" w:rsidTr="000D2FB9">
        <w:trPr>
          <w:trHeight w:val="298"/>
        </w:trPr>
        <w:tc>
          <w:tcPr>
            <w:tcW w:w="2972" w:type="dxa"/>
            <w:vMerge/>
          </w:tcPr>
          <w:p w14:paraId="7143CE6B"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52CCB7" w14:textId="7F935B37" w:rsidR="00AE5B8E"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54773C">
              <w:rPr>
                <w:rFonts w:ascii="Times New Roman" w:eastAsia="Times New Roman" w:hAnsi="Times New Roman" w:cs="Times New Roman"/>
                <w:lang w:eastAsia="ru-RU"/>
              </w:rPr>
              <w:t>Порядок размещения пунктов наблюдения и створов за загрязнением поверхностных природных вод</w:t>
            </w:r>
          </w:p>
        </w:tc>
      </w:tr>
      <w:tr w:rsidR="00AE5B8E" w14:paraId="3F4D54F4" w14:textId="77777777" w:rsidTr="000D2FB9">
        <w:trPr>
          <w:trHeight w:val="298"/>
        </w:trPr>
        <w:tc>
          <w:tcPr>
            <w:tcW w:w="2972" w:type="dxa"/>
            <w:vMerge/>
          </w:tcPr>
          <w:p w14:paraId="23662253"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F813A" w14:textId="3BEA73C4" w:rsidR="00AE5B8E"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54773C">
              <w:rPr>
                <w:rFonts w:ascii="Times New Roman" w:eastAsia="Times New Roman" w:hAnsi="Times New Roman" w:cs="Times New Roman"/>
                <w:lang w:eastAsia="ru-RU"/>
              </w:rPr>
              <w:t>Определение органолептических свойств поверхностных природных вод</w:t>
            </w:r>
          </w:p>
        </w:tc>
      </w:tr>
      <w:tr w:rsidR="0054773C" w14:paraId="428991B9" w14:textId="77777777" w:rsidTr="000D2FB9">
        <w:trPr>
          <w:trHeight w:val="298"/>
        </w:trPr>
        <w:tc>
          <w:tcPr>
            <w:tcW w:w="2972" w:type="dxa"/>
            <w:vMerge/>
          </w:tcPr>
          <w:p w14:paraId="5F65B0FA"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35E68" w14:textId="165A8F9C"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54773C">
              <w:rPr>
                <w:rFonts w:ascii="Times New Roman" w:eastAsia="Times New Roman" w:hAnsi="Times New Roman" w:cs="Times New Roman"/>
                <w:lang w:eastAsia="ru-RU"/>
              </w:rPr>
              <w:t>Определение водородного показателя и электропроводности поверхностных вод</w:t>
            </w:r>
          </w:p>
        </w:tc>
      </w:tr>
      <w:tr w:rsidR="0054773C" w14:paraId="1B0936A1" w14:textId="77777777" w:rsidTr="000D2FB9">
        <w:trPr>
          <w:trHeight w:val="298"/>
        </w:trPr>
        <w:tc>
          <w:tcPr>
            <w:tcW w:w="2972" w:type="dxa"/>
            <w:vMerge/>
          </w:tcPr>
          <w:p w14:paraId="0CB52F8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CA882" w14:textId="43B104C6"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4773C">
              <w:rPr>
                <w:rFonts w:ascii="Times New Roman" w:eastAsia="Times New Roman" w:hAnsi="Times New Roman" w:cs="Times New Roman"/>
                <w:lang w:eastAsia="ru-RU"/>
              </w:rPr>
              <w:t>Порядок и способы отбора донных отложений</w:t>
            </w:r>
          </w:p>
        </w:tc>
      </w:tr>
      <w:tr w:rsidR="00AE5B8E" w:rsidRPr="00C63897" w14:paraId="30000A91" w14:textId="77777777" w:rsidTr="000D2FB9">
        <w:trPr>
          <w:trHeight w:val="361"/>
        </w:trPr>
        <w:tc>
          <w:tcPr>
            <w:tcW w:w="2972" w:type="dxa"/>
            <w:vMerge/>
          </w:tcPr>
          <w:p w14:paraId="14C0E80A" w14:textId="77777777" w:rsidR="00AE5B8E" w:rsidRPr="00C63897" w:rsidRDefault="00AE5B8E"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2817A" w14:textId="77777777" w:rsidR="00AE5B8E" w:rsidRDefault="00AE5B8E"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7E07DA" w14:textId="77777777" w:rsidR="00AE5B8E" w:rsidRPr="00C63897" w:rsidRDefault="00AE5B8E"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73C" w:rsidRPr="00C63897" w14:paraId="746F4052" w14:textId="77777777" w:rsidTr="000D2FB9">
        <w:trPr>
          <w:trHeight w:val="361"/>
        </w:trPr>
        <w:tc>
          <w:tcPr>
            <w:tcW w:w="2972" w:type="dxa"/>
            <w:vMerge w:val="restart"/>
          </w:tcPr>
          <w:p w14:paraId="69BAF792" w14:textId="1E26CBDC" w:rsidR="0054773C" w:rsidRPr="00C63897" w:rsidRDefault="0054773C" w:rsidP="000D2FB9">
            <w:pPr>
              <w:rPr>
                <w:rFonts w:ascii="Times New Roman" w:eastAsia="Times New Roman" w:hAnsi="Times New Roman" w:cs="Times New Roman"/>
                <w:b/>
                <w:bCs/>
                <w:lang w:eastAsia="ru-RU"/>
              </w:rPr>
            </w:pPr>
            <w:r w:rsidRPr="0054773C">
              <w:rPr>
                <w:rFonts w:ascii="Times New Roman" w:eastAsia="Times New Roman" w:hAnsi="Times New Roman" w:cs="Times New Roman"/>
                <w:b/>
                <w:bCs/>
                <w:lang w:eastAsia="ru-RU"/>
              </w:rPr>
              <w:t>Тема 1.5 Ведение учета объема забора водных ресурсов и объема сброса сточных.</w:t>
            </w:r>
          </w:p>
        </w:tc>
        <w:tc>
          <w:tcPr>
            <w:tcW w:w="6662" w:type="dxa"/>
            <w:tcBorders>
              <w:top w:val="single" w:sz="4" w:space="0" w:color="auto"/>
              <w:left w:val="single" w:sz="4" w:space="0" w:color="auto"/>
              <w:bottom w:val="single" w:sz="4" w:space="0" w:color="auto"/>
              <w:right w:val="single" w:sz="4" w:space="0" w:color="auto"/>
            </w:tcBorders>
            <w:vAlign w:val="bottom"/>
          </w:tcPr>
          <w:p w14:paraId="44B87BB9" w14:textId="77777777" w:rsidR="0054773C" w:rsidRPr="00C63897"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4773C" w:rsidRPr="00C63897" w14:paraId="3BFE911E" w14:textId="77777777" w:rsidTr="000D2FB9">
        <w:trPr>
          <w:trHeight w:val="361"/>
        </w:trPr>
        <w:tc>
          <w:tcPr>
            <w:tcW w:w="2972" w:type="dxa"/>
            <w:vMerge/>
          </w:tcPr>
          <w:p w14:paraId="6B037B01"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2C0E2" w14:textId="750B917A" w:rsidR="0054773C" w:rsidRPr="00C63897" w:rsidRDefault="0054773C" w:rsidP="000D2FB9">
            <w:pPr>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Ведение учета объема забора водных ресурсов и объема сброса сточных.</w:t>
            </w:r>
          </w:p>
        </w:tc>
      </w:tr>
      <w:tr w:rsidR="0054773C" w:rsidRPr="00C63897" w14:paraId="39EC8954" w14:textId="77777777" w:rsidTr="000D2FB9">
        <w:trPr>
          <w:trHeight w:val="361"/>
        </w:trPr>
        <w:tc>
          <w:tcPr>
            <w:tcW w:w="2972" w:type="dxa"/>
            <w:vMerge/>
          </w:tcPr>
          <w:p w14:paraId="3011FED8"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A813B" w14:textId="77777777" w:rsidR="0054773C" w:rsidRPr="00C63897"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773C" w:rsidRPr="00C63897" w14:paraId="78F80595" w14:textId="77777777" w:rsidTr="000D2FB9">
        <w:trPr>
          <w:trHeight w:val="137"/>
        </w:trPr>
        <w:tc>
          <w:tcPr>
            <w:tcW w:w="2972" w:type="dxa"/>
            <w:vMerge/>
          </w:tcPr>
          <w:p w14:paraId="425D2DA3"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CA30E" w14:textId="7F9F99AD" w:rsidR="0054773C" w:rsidRPr="00C63897"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4773C">
              <w:rPr>
                <w:rFonts w:ascii="Times New Roman" w:eastAsia="Times New Roman" w:hAnsi="Times New Roman" w:cs="Times New Roman"/>
                <w:lang w:eastAsia="ru-RU"/>
              </w:rPr>
              <w:t>Порядок ведения учета объема забора (изъятия) водных ресурсов из водных объектов и объема сброса сточных.</w:t>
            </w:r>
          </w:p>
        </w:tc>
      </w:tr>
      <w:tr w:rsidR="0054773C" w:rsidRPr="00C63897" w14:paraId="7E8D22C1" w14:textId="77777777" w:rsidTr="000D2FB9">
        <w:trPr>
          <w:trHeight w:val="298"/>
        </w:trPr>
        <w:tc>
          <w:tcPr>
            <w:tcW w:w="2972" w:type="dxa"/>
            <w:vMerge/>
          </w:tcPr>
          <w:p w14:paraId="5DFB197E"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DD410" w14:textId="3E268E04" w:rsidR="0054773C" w:rsidRPr="00C63897"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54773C">
              <w:rPr>
                <w:rFonts w:ascii="Times New Roman" w:eastAsia="Times New Roman" w:hAnsi="Times New Roman" w:cs="Times New Roman"/>
                <w:lang w:eastAsia="ru-RU"/>
              </w:rPr>
              <w:t>Расчет учета воды по удельному расходу электроэнергии</w:t>
            </w:r>
          </w:p>
        </w:tc>
      </w:tr>
      <w:tr w:rsidR="0054773C" w14:paraId="1A945CB8" w14:textId="77777777" w:rsidTr="000D2FB9">
        <w:trPr>
          <w:trHeight w:val="298"/>
        </w:trPr>
        <w:tc>
          <w:tcPr>
            <w:tcW w:w="2972" w:type="dxa"/>
            <w:vMerge/>
          </w:tcPr>
          <w:p w14:paraId="077B481E"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A6012" w14:textId="533B0B68"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54773C">
              <w:rPr>
                <w:rFonts w:ascii="Times New Roman" w:eastAsia="Times New Roman" w:hAnsi="Times New Roman" w:cs="Times New Roman"/>
                <w:lang w:eastAsia="ru-RU"/>
              </w:rPr>
              <w:t>Расчет учета воды по количеству выпускаемой продукции</w:t>
            </w:r>
          </w:p>
        </w:tc>
      </w:tr>
      <w:tr w:rsidR="0054773C" w14:paraId="7E64A71D" w14:textId="77777777" w:rsidTr="000D2FB9">
        <w:trPr>
          <w:trHeight w:val="298"/>
        </w:trPr>
        <w:tc>
          <w:tcPr>
            <w:tcW w:w="2972" w:type="dxa"/>
            <w:vMerge/>
          </w:tcPr>
          <w:p w14:paraId="48B5D1F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43CEE4" w14:textId="7D3F3982"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37. </w:t>
            </w:r>
            <w:r w:rsidRPr="0054773C">
              <w:rPr>
                <w:rFonts w:ascii="Times New Roman" w:eastAsia="Times New Roman" w:hAnsi="Times New Roman" w:cs="Times New Roman"/>
                <w:lang w:eastAsia="ru-RU"/>
              </w:rPr>
              <w:t xml:space="preserve">Заполнение </w:t>
            </w:r>
            <w:r>
              <w:rPr>
                <w:rFonts w:ascii="Times New Roman" w:eastAsia="Times New Roman" w:hAnsi="Times New Roman" w:cs="Times New Roman"/>
                <w:lang w:eastAsia="ru-RU"/>
              </w:rPr>
              <w:t>ж</w:t>
            </w:r>
            <w:r w:rsidRPr="0054773C">
              <w:rPr>
                <w:rFonts w:ascii="Times New Roman" w:eastAsia="Times New Roman" w:hAnsi="Times New Roman" w:cs="Times New Roman"/>
                <w:lang w:eastAsia="ru-RU"/>
              </w:rPr>
              <w:t>урнал</w:t>
            </w:r>
            <w:r>
              <w:rPr>
                <w:rFonts w:ascii="Times New Roman" w:eastAsia="Times New Roman" w:hAnsi="Times New Roman" w:cs="Times New Roman"/>
                <w:lang w:eastAsia="ru-RU"/>
              </w:rPr>
              <w:t>а</w:t>
            </w:r>
            <w:r w:rsidRPr="0054773C">
              <w:rPr>
                <w:rFonts w:ascii="Times New Roman" w:eastAsia="Times New Roman" w:hAnsi="Times New Roman" w:cs="Times New Roman"/>
                <w:lang w:eastAsia="ru-RU"/>
              </w:rPr>
              <w:t xml:space="preserve"> учета водопотребления средствами измерений</w:t>
            </w:r>
          </w:p>
        </w:tc>
      </w:tr>
      <w:tr w:rsidR="0054773C" w14:paraId="7E49E5AD" w14:textId="77777777" w:rsidTr="000D2FB9">
        <w:trPr>
          <w:trHeight w:val="298"/>
        </w:trPr>
        <w:tc>
          <w:tcPr>
            <w:tcW w:w="2972" w:type="dxa"/>
            <w:vMerge/>
          </w:tcPr>
          <w:p w14:paraId="766BFCC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CFE70" w14:textId="530E143B"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38. </w:t>
            </w:r>
            <w:r w:rsidRPr="0054773C">
              <w:rPr>
                <w:rFonts w:ascii="Times New Roman" w:eastAsia="Times New Roman" w:hAnsi="Times New Roman" w:cs="Times New Roman"/>
                <w:lang w:eastAsia="ru-RU"/>
              </w:rPr>
              <w:t>Заполнение журнала учета водо</w:t>
            </w:r>
            <w:r>
              <w:rPr>
                <w:rFonts w:ascii="Times New Roman" w:eastAsia="Times New Roman" w:hAnsi="Times New Roman" w:cs="Times New Roman"/>
                <w:lang w:eastAsia="ru-RU"/>
              </w:rPr>
              <w:t>отведения</w:t>
            </w:r>
            <w:r w:rsidRPr="0054773C">
              <w:rPr>
                <w:rFonts w:ascii="Times New Roman" w:eastAsia="Times New Roman" w:hAnsi="Times New Roman" w:cs="Times New Roman"/>
                <w:lang w:eastAsia="ru-RU"/>
              </w:rPr>
              <w:t xml:space="preserve"> средствами измерений</w:t>
            </w:r>
          </w:p>
        </w:tc>
      </w:tr>
      <w:tr w:rsidR="0054773C" w14:paraId="0939569C" w14:textId="77777777" w:rsidTr="000D2FB9">
        <w:trPr>
          <w:trHeight w:val="298"/>
        </w:trPr>
        <w:tc>
          <w:tcPr>
            <w:tcW w:w="2972" w:type="dxa"/>
            <w:vMerge/>
          </w:tcPr>
          <w:p w14:paraId="73FD19A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D1206" w14:textId="07F24C9F"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39. </w:t>
            </w:r>
            <w:r w:rsidRPr="0054773C">
              <w:rPr>
                <w:rFonts w:ascii="Times New Roman" w:eastAsia="Times New Roman" w:hAnsi="Times New Roman" w:cs="Times New Roman"/>
                <w:lang w:eastAsia="ru-RU"/>
              </w:rPr>
              <w:t>Отбор проб сточных вод. Виды пробоотборных устройств. Правила отбора. Виды проб.</w:t>
            </w:r>
          </w:p>
        </w:tc>
      </w:tr>
      <w:tr w:rsidR="0054773C" w14:paraId="2E5337D7" w14:textId="77777777" w:rsidTr="000D2FB9">
        <w:trPr>
          <w:trHeight w:val="298"/>
        </w:trPr>
        <w:tc>
          <w:tcPr>
            <w:tcW w:w="2972" w:type="dxa"/>
            <w:vMerge/>
          </w:tcPr>
          <w:p w14:paraId="77BC5DC2"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65D96F" w14:textId="5B158E2B"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40. </w:t>
            </w:r>
            <w:r w:rsidRPr="0054773C">
              <w:rPr>
                <w:rFonts w:ascii="Times New Roman" w:eastAsia="Times New Roman" w:hAnsi="Times New Roman" w:cs="Times New Roman"/>
                <w:lang w:eastAsia="ru-RU"/>
              </w:rPr>
              <w:t>Определение значения ХПК сточных вод</w:t>
            </w:r>
          </w:p>
        </w:tc>
      </w:tr>
      <w:tr w:rsidR="0054773C" w14:paraId="5812BCE2" w14:textId="77777777" w:rsidTr="000D2FB9">
        <w:trPr>
          <w:trHeight w:val="298"/>
        </w:trPr>
        <w:tc>
          <w:tcPr>
            <w:tcW w:w="2972" w:type="dxa"/>
            <w:vMerge/>
          </w:tcPr>
          <w:p w14:paraId="4991F5A4"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979CD" w14:textId="00F679B0"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41. </w:t>
            </w:r>
            <w:r w:rsidRPr="0054773C">
              <w:rPr>
                <w:rFonts w:ascii="Times New Roman" w:eastAsia="Times New Roman" w:hAnsi="Times New Roman" w:cs="Times New Roman"/>
                <w:lang w:eastAsia="ru-RU"/>
              </w:rPr>
              <w:t>Определение взвешенных веществ в составе сточных вод</w:t>
            </w:r>
          </w:p>
        </w:tc>
      </w:tr>
      <w:tr w:rsidR="0054773C" w14:paraId="61E134EC" w14:textId="77777777" w:rsidTr="000D2FB9">
        <w:trPr>
          <w:trHeight w:val="298"/>
        </w:trPr>
        <w:tc>
          <w:tcPr>
            <w:tcW w:w="2972" w:type="dxa"/>
            <w:vMerge/>
          </w:tcPr>
          <w:p w14:paraId="61E51D6A"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65A41" w14:textId="759DB5FE"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42. </w:t>
            </w:r>
            <w:r w:rsidRPr="0054773C">
              <w:rPr>
                <w:rFonts w:ascii="Times New Roman" w:eastAsia="Times New Roman" w:hAnsi="Times New Roman" w:cs="Times New Roman"/>
                <w:lang w:eastAsia="ru-RU"/>
              </w:rPr>
              <w:t>Определение фосфорсодержащих веществ в сточной воде фотометрическим методом</w:t>
            </w:r>
          </w:p>
        </w:tc>
      </w:tr>
      <w:tr w:rsidR="0054773C" w14:paraId="2CD12D1D" w14:textId="77777777" w:rsidTr="000D2FB9">
        <w:trPr>
          <w:trHeight w:val="298"/>
        </w:trPr>
        <w:tc>
          <w:tcPr>
            <w:tcW w:w="2972" w:type="dxa"/>
            <w:vMerge/>
          </w:tcPr>
          <w:p w14:paraId="51EDFDE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16A8B" w14:textId="12A52281"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43. </w:t>
            </w:r>
            <w:r w:rsidRPr="0054773C">
              <w:rPr>
                <w:rFonts w:ascii="Times New Roman" w:eastAsia="Times New Roman" w:hAnsi="Times New Roman" w:cs="Times New Roman"/>
                <w:lang w:eastAsia="ru-RU"/>
              </w:rPr>
              <w:t>Заполнение журнала учета качества сбрасываемых сточных вод</w:t>
            </w:r>
          </w:p>
        </w:tc>
      </w:tr>
      <w:tr w:rsidR="0054773C" w14:paraId="5E587393" w14:textId="77777777" w:rsidTr="000D2FB9">
        <w:trPr>
          <w:trHeight w:val="298"/>
        </w:trPr>
        <w:tc>
          <w:tcPr>
            <w:tcW w:w="2972" w:type="dxa"/>
            <w:vMerge/>
          </w:tcPr>
          <w:p w14:paraId="7516E4B5"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0F1C9" w14:textId="46074617"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44. </w:t>
            </w:r>
            <w:r w:rsidRPr="0054773C">
              <w:rPr>
                <w:rFonts w:ascii="Times New Roman" w:eastAsia="Times New Roman" w:hAnsi="Times New Roman" w:cs="Times New Roman"/>
                <w:lang w:eastAsia="ru-RU"/>
              </w:rPr>
              <w:t>Подбор системы очистки воды от городских сточных вод</w:t>
            </w:r>
          </w:p>
        </w:tc>
      </w:tr>
      <w:tr w:rsidR="0054773C" w14:paraId="1C0C07A6" w14:textId="77777777" w:rsidTr="000D2FB9">
        <w:trPr>
          <w:trHeight w:val="298"/>
        </w:trPr>
        <w:tc>
          <w:tcPr>
            <w:tcW w:w="2972" w:type="dxa"/>
            <w:vMerge/>
          </w:tcPr>
          <w:p w14:paraId="3BBD2696"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7E22DB" w14:textId="1E2B4DCC" w:rsidR="0054773C" w:rsidRDefault="0054773C" w:rsidP="000D2FB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45. </w:t>
            </w:r>
            <w:r w:rsidRPr="0054773C">
              <w:rPr>
                <w:rFonts w:ascii="Times New Roman" w:eastAsia="Times New Roman" w:hAnsi="Times New Roman" w:cs="Times New Roman"/>
                <w:lang w:eastAsia="ru-RU"/>
              </w:rPr>
              <w:t>Сравнительная характеристика методов очистки сточных вод</w:t>
            </w:r>
          </w:p>
        </w:tc>
      </w:tr>
      <w:tr w:rsidR="0054773C" w:rsidRPr="00C63897" w14:paraId="5E286F4B" w14:textId="77777777" w:rsidTr="000D2FB9">
        <w:trPr>
          <w:trHeight w:val="361"/>
        </w:trPr>
        <w:tc>
          <w:tcPr>
            <w:tcW w:w="2972" w:type="dxa"/>
            <w:vMerge/>
          </w:tcPr>
          <w:p w14:paraId="17B81C40" w14:textId="77777777" w:rsidR="0054773C" w:rsidRPr="00C63897" w:rsidRDefault="0054773C" w:rsidP="000D2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086EA" w14:textId="77777777" w:rsidR="0054773C" w:rsidRDefault="0054773C" w:rsidP="000D2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4734F" w14:textId="77777777" w:rsidR="0054773C" w:rsidRPr="00C63897" w:rsidRDefault="0054773C" w:rsidP="000D2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0FF4B722" w14:textId="77777777" w:rsidTr="005B3F28">
        <w:tc>
          <w:tcPr>
            <w:tcW w:w="9634" w:type="dxa"/>
            <w:gridSpan w:val="2"/>
          </w:tcPr>
          <w:p w14:paraId="3787FB9A"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EE50472"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7D6C60" w14:textId="04E8EF8D"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Техника безопасности и охрана труда</w:t>
            </w:r>
            <w:r w:rsidR="004236E8">
              <w:rPr>
                <w:rFonts w:ascii="Times New Roman" w:eastAsia="Times New Roman" w:hAnsi="Times New Roman" w:cs="Times New Roman"/>
                <w:bCs/>
                <w:lang w:eastAsia="ru-RU"/>
              </w:rPr>
              <w:t>.</w:t>
            </w:r>
          </w:p>
          <w:p w14:paraId="22A197E0" w14:textId="773AA839"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Электрохимические методы измерения концентрации</w:t>
            </w:r>
            <w:r w:rsidR="004236E8">
              <w:rPr>
                <w:rFonts w:ascii="Times New Roman" w:eastAsia="Times New Roman" w:hAnsi="Times New Roman" w:cs="Times New Roman"/>
                <w:bCs/>
                <w:lang w:eastAsia="ru-RU"/>
              </w:rPr>
              <w:t>.</w:t>
            </w:r>
          </w:p>
          <w:p w14:paraId="217BA452" w14:textId="20547A4B" w:rsidR="0054773C" w:rsidRDefault="0054773C" w:rsidP="005B3F28">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Фотометрический метод анализа</w:t>
            </w:r>
            <w:r w:rsidR="004236E8">
              <w:rPr>
                <w:rFonts w:ascii="Times New Roman" w:eastAsia="Times New Roman" w:hAnsi="Times New Roman" w:cs="Times New Roman"/>
                <w:bCs/>
                <w:lang w:eastAsia="ru-RU"/>
              </w:rPr>
              <w:t>.</w:t>
            </w:r>
          </w:p>
          <w:p w14:paraId="65E8DF61" w14:textId="63E452E8"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Хроматографические методы анализа</w:t>
            </w:r>
            <w:r w:rsidR="004236E8">
              <w:rPr>
                <w:rFonts w:ascii="Times New Roman" w:eastAsia="Times New Roman" w:hAnsi="Times New Roman" w:cs="Times New Roman"/>
                <w:bCs/>
                <w:lang w:eastAsia="ru-RU"/>
              </w:rPr>
              <w:t>.</w:t>
            </w:r>
          </w:p>
          <w:p w14:paraId="31CE8C4B" w14:textId="494D68F2"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Калибровка мерной посуды</w:t>
            </w:r>
            <w:r w:rsidR="004236E8">
              <w:rPr>
                <w:rFonts w:ascii="Times New Roman" w:eastAsia="Times New Roman" w:hAnsi="Times New Roman" w:cs="Times New Roman"/>
                <w:bCs/>
                <w:lang w:eastAsia="ru-RU"/>
              </w:rPr>
              <w:t>.</w:t>
            </w:r>
          </w:p>
          <w:p w14:paraId="5BE8DCFB" w14:textId="39BFDD83"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Потенциометрическое титрование</w:t>
            </w:r>
            <w:r w:rsidR="004236E8">
              <w:rPr>
                <w:rFonts w:ascii="Times New Roman" w:eastAsia="Times New Roman" w:hAnsi="Times New Roman" w:cs="Times New Roman"/>
                <w:bCs/>
                <w:lang w:eastAsia="ru-RU"/>
              </w:rPr>
              <w:t>.</w:t>
            </w:r>
          </w:p>
          <w:p w14:paraId="0F726AD2" w14:textId="10A1BD04"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Кондуктометрическое определение</w:t>
            </w:r>
            <w:r w:rsidR="004236E8">
              <w:rPr>
                <w:rFonts w:ascii="Times New Roman" w:eastAsia="Times New Roman" w:hAnsi="Times New Roman" w:cs="Times New Roman"/>
                <w:bCs/>
                <w:lang w:eastAsia="ru-RU"/>
              </w:rPr>
              <w:t>.</w:t>
            </w:r>
          </w:p>
          <w:p w14:paraId="3378A167" w14:textId="27DCEE70" w:rsidR="0054773C" w:rsidRPr="0054773C" w:rsidRDefault="0054773C" w:rsidP="0054773C">
            <w:pPr>
              <w:suppressAutoHyphens/>
              <w:jc w:val="both"/>
              <w:rPr>
                <w:rFonts w:ascii="Times New Roman" w:eastAsia="Times New Roman" w:hAnsi="Times New Roman" w:cs="Times New Roman"/>
                <w:bCs/>
                <w:lang w:eastAsia="ru-RU"/>
              </w:rPr>
            </w:pPr>
            <w:proofErr w:type="spellStart"/>
            <w:r w:rsidRPr="0054773C">
              <w:rPr>
                <w:rFonts w:ascii="Times New Roman" w:eastAsia="Times New Roman" w:hAnsi="Times New Roman" w:cs="Times New Roman"/>
                <w:bCs/>
                <w:lang w:eastAsia="ru-RU"/>
              </w:rPr>
              <w:t>Комплексонометрическое</w:t>
            </w:r>
            <w:proofErr w:type="spellEnd"/>
            <w:r w:rsidRPr="0054773C">
              <w:rPr>
                <w:rFonts w:ascii="Times New Roman" w:eastAsia="Times New Roman" w:hAnsi="Times New Roman" w:cs="Times New Roman"/>
                <w:bCs/>
                <w:lang w:eastAsia="ru-RU"/>
              </w:rPr>
              <w:t xml:space="preserve"> титрование</w:t>
            </w:r>
            <w:r w:rsidR="004236E8">
              <w:rPr>
                <w:rFonts w:ascii="Times New Roman" w:eastAsia="Times New Roman" w:hAnsi="Times New Roman" w:cs="Times New Roman"/>
                <w:bCs/>
                <w:lang w:eastAsia="ru-RU"/>
              </w:rPr>
              <w:t>.</w:t>
            </w:r>
          </w:p>
          <w:p w14:paraId="76CC2001" w14:textId="61B40A10" w:rsidR="0054773C" w:rsidRPr="0054773C" w:rsidRDefault="0054773C" w:rsidP="0054773C">
            <w:pPr>
              <w:suppressAutoHyphens/>
              <w:jc w:val="both"/>
              <w:rPr>
                <w:rFonts w:ascii="Times New Roman" w:eastAsia="Times New Roman" w:hAnsi="Times New Roman" w:cs="Times New Roman"/>
                <w:bCs/>
                <w:lang w:eastAsia="ru-RU"/>
              </w:rPr>
            </w:pPr>
            <w:r w:rsidRPr="0054773C">
              <w:rPr>
                <w:rFonts w:ascii="Times New Roman" w:eastAsia="Times New Roman" w:hAnsi="Times New Roman" w:cs="Times New Roman"/>
                <w:bCs/>
                <w:lang w:eastAsia="ru-RU"/>
              </w:rPr>
              <w:t>Фотометрическое определение</w:t>
            </w:r>
            <w:r w:rsidR="004236E8">
              <w:rPr>
                <w:rFonts w:ascii="Times New Roman" w:eastAsia="Times New Roman" w:hAnsi="Times New Roman" w:cs="Times New Roman"/>
                <w:bCs/>
                <w:lang w:eastAsia="ru-RU"/>
              </w:rPr>
              <w:t>.</w:t>
            </w:r>
          </w:p>
        </w:tc>
      </w:tr>
      <w:tr w:rsidR="00437D40" w:rsidRPr="00C63897" w14:paraId="1D77448E" w14:textId="77777777" w:rsidTr="005B3F28">
        <w:trPr>
          <w:trHeight w:val="317"/>
        </w:trPr>
        <w:tc>
          <w:tcPr>
            <w:tcW w:w="9634" w:type="dxa"/>
            <w:gridSpan w:val="2"/>
          </w:tcPr>
          <w:p w14:paraId="3A225510"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33B2E35"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D3B5E31" w14:textId="2C16C175"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Инструктаж по охране труда и техники безопасности в колледже</w:t>
            </w:r>
            <w:r w:rsidR="004236E8">
              <w:rPr>
                <w:rFonts w:ascii="Times New Roman" w:eastAsia="Times New Roman" w:hAnsi="Times New Roman" w:cs="Times New Roman"/>
                <w:lang w:eastAsia="ru-RU"/>
              </w:rPr>
              <w:t>.</w:t>
            </w:r>
          </w:p>
          <w:p w14:paraId="0999425D" w14:textId="4EFAA4F9"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Инструктаж и охрана труда на местах практики</w:t>
            </w:r>
            <w:r w:rsidR="004236E8">
              <w:rPr>
                <w:rFonts w:ascii="Times New Roman" w:eastAsia="Times New Roman" w:hAnsi="Times New Roman" w:cs="Times New Roman"/>
                <w:lang w:eastAsia="ru-RU"/>
              </w:rPr>
              <w:t>.</w:t>
            </w:r>
          </w:p>
          <w:p w14:paraId="5793A4FA" w14:textId="0097B71B"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Общее знакомство с предприятием, организаций</w:t>
            </w:r>
            <w:r w:rsidR="004236E8">
              <w:rPr>
                <w:rFonts w:ascii="Times New Roman" w:eastAsia="Times New Roman" w:hAnsi="Times New Roman" w:cs="Times New Roman"/>
                <w:lang w:eastAsia="ru-RU"/>
              </w:rPr>
              <w:t>.</w:t>
            </w:r>
          </w:p>
          <w:p w14:paraId="562CF7B1" w14:textId="575847B2"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Ознакомление с рабочим местом, инструктаж по технике безопасности на рабочем месте</w:t>
            </w:r>
            <w:r w:rsidR="004236E8">
              <w:rPr>
                <w:rFonts w:ascii="Times New Roman" w:eastAsia="Times New Roman" w:hAnsi="Times New Roman" w:cs="Times New Roman"/>
                <w:lang w:eastAsia="ru-RU"/>
              </w:rPr>
              <w:t>.</w:t>
            </w:r>
          </w:p>
          <w:p w14:paraId="16271838" w14:textId="70C35D0A"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Производственный контроль на предприятии</w:t>
            </w:r>
            <w:r w:rsidR="004236E8">
              <w:rPr>
                <w:rFonts w:ascii="Times New Roman" w:eastAsia="Times New Roman" w:hAnsi="Times New Roman" w:cs="Times New Roman"/>
                <w:lang w:eastAsia="ru-RU"/>
              </w:rPr>
              <w:t>.</w:t>
            </w:r>
          </w:p>
          <w:p w14:paraId="74D8EACA" w14:textId="11D54B16" w:rsidR="0054773C" w:rsidRPr="0054773C"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Учет потребления и отведения промышленных вод</w:t>
            </w:r>
            <w:r w:rsidR="004236E8">
              <w:rPr>
                <w:rFonts w:ascii="Times New Roman" w:eastAsia="Times New Roman" w:hAnsi="Times New Roman" w:cs="Times New Roman"/>
                <w:lang w:eastAsia="ru-RU"/>
              </w:rPr>
              <w:t>.</w:t>
            </w:r>
          </w:p>
          <w:p w14:paraId="52262C1D" w14:textId="3EFE037D" w:rsidR="0054773C" w:rsidRPr="00C63897" w:rsidRDefault="0054773C" w:rsidP="0054773C">
            <w:pPr>
              <w:suppressAutoHyphens/>
              <w:jc w:val="both"/>
              <w:rPr>
                <w:rFonts w:ascii="Times New Roman" w:eastAsia="Times New Roman" w:hAnsi="Times New Roman" w:cs="Times New Roman"/>
                <w:lang w:eastAsia="ru-RU"/>
              </w:rPr>
            </w:pPr>
            <w:r w:rsidRPr="0054773C">
              <w:rPr>
                <w:rFonts w:ascii="Times New Roman" w:eastAsia="Times New Roman" w:hAnsi="Times New Roman" w:cs="Times New Roman"/>
                <w:lang w:eastAsia="ru-RU"/>
              </w:rPr>
              <w:t xml:space="preserve">Требования к качеству сточных </w:t>
            </w:r>
            <w:proofErr w:type="gramStart"/>
            <w:r w:rsidRPr="0054773C">
              <w:rPr>
                <w:rFonts w:ascii="Times New Roman" w:eastAsia="Times New Roman" w:hAnsi="Times New Roman" w:cs="Times New Roman"/>
                <w:lang w:eastAsia="ru-RU"/>
              </w:rPr>
              <w:t>вод</w:t>
            </w:r>
            <w:r w:rsidR="004236E8">
              <w:rPr>
                <w:rFonts w:ascii="Times New Roman" w:eastAsia="Times New Roman" w:hAnsi="Times New Roman" w:cs="Times New Roman"/>
                <w:lang w:eastAsia="ru-RU"/>
              </w:rPr>
              <w:t>..</w:t>
            </w:r>
            <w:proofErr w:type="gramEnd"/>
          </w:p>
        </w:tc>
      </w:tr>
      <w:tr w:rsidR="00437D40" w:rsidRPr="00C63897" w14:paraId="70AF45E2" w14:textId="77777777" w:rsidTr="005B3F28">
        <w:tc>
          <w:tcPr>
            <w:tcW w:w="9634" w:type="dxa"/>
            <w:gridSpan w:val="2"/>
          </w:tcPr>
          <w:p w14:paraId="038DC445" w14:textId="56657881" w:rsidR="00437D40" w:rsidRPr="00A21524" w:rsidRDefault="00A21524" w:rsidP="005B3F28">
            <w:pPr>
              <w:spacing w:line="276" w:lineRule="auto"/>
              <w:rPr>
                <w:rFonts w:ascii="Times New Roman" w:eastAsia="Times New Roman" w:hAnsi="Times New Roman" w:cs="Times New Roman"/>
                <w:b/>
                <w:bCs/>
                <w:iCs/>
                <w:lang w:eastAsia="ru-RU"/>
              </w:rPr>
            </w:pPr>
            <w:r w:rsidRPr="00A21524">
              <w:rPr>
                <w:rFonts w:ascii="Times New Roman" w:eastAsia="Times New Roman" w:hAnsi="Times New Roman" w:cs="Times New Roman"/>
                <w:b/>
                <w:bCs/>
                <w:iCs/>
                <w:lang w:eastAsia="ru-RU"/>
              </w:rPr>
              <w:t>Промежуточная аттестация</w:t>
            </w:r>
          </w:p>
        </w:tc>
      </w:tr>
      <w:tr w:rsidR="00437D40" w:rsidRPr="00C63897" w14:paraId="4842D04C" w14:textId="77777777" w:rsidTr="005B3F28">
        <w:tc>
          <w:tcPr>
            <w:tcW w:w="9634" w:type="dxa"/>
            <w:gridSpan w:val="2"/>
          </w:tcPr>
          <w:p w14:paraId="0F18DF7F" w14:textId="47C001ED"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5D48D7">
              <w:rPr>
                <w:rFonts w:ascii="Times New Roman" w:eastAsia="Times New Roman" w:hAnsi="Times New Roman" w:cs="Times New Roman"/>
                <w:b/>
                <w:bCs/>
                <w:lang w:eastAsia="ru-RU"/>
              </w:rPr>
              <w:t xml:space="preserve"> (количество часов = </w:t>
            </w:r>
            <w:r w:rsidR="008A2B5C">
              <w:rPr>
                <w:rFonts w:ascii="Times New Roman" w:eastAsia="Times New Roman" w:hAnsi="Times New Roman" w:cs="Times New Roman"/>
                <w:b/>
                <w:bCs/>
                <w:lang w:eastAsia="ru-RU"/>
              </w:rPr>
              <w:t>288</w:t>
            </w:r>
            <w:r w:rsidR="005D48D7">
              <w:rPr>
                <w:rFonts w:ascii="Times New Roman" w:eastAsia="Times New Roman" w:hAnsi="Times New Roman" w:cs="Times New Roman"/>
                <w:b/>
                <w:bCs/>
                <w:lang w:eastAsia="ru-RU"/>
              </w:rPr>
              <w:t>)</w:t>
            </w:r>
          </w:p>
        </w:tc>
      </w:tr>
    </w:tbl>
    <w:p w14:paraId="463DC030" w14:textId="77777777" w:rsidR="00437D40" w:rsidRDefault="00437D40" w:rsidP="00437D40">
      <w:pPr>
        <w:pStyle w:val="114"/>
        <w:jc w:val="both"/>
        <w:rPr>
          <w:rFonts w:ascii="Times New Roman" w:hAnsi="Times New Roman"/>
        </w:rPr>
      </w:pPr>
    </w:p>
    <w:p w14:paraId="4A02BD57" w14:textId="77777777" w:rsidR="00437D40" w:rsidRDefault="00437D40" w:rsidP="00437D40">
      <w:pPr>
        <w:rPr>
          <w:rFonts w:ascii="Times New Roman" w:hAnsi="Times New Roman" w:cs="Times New Roman"/>
          <w:sz w:val="24"/>
          <w:szCs w:val="24"/>
        </w:rPr>
      </w:pPr>
    </w:p>
    <w:p w14:paraId="66268C84"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0F6AC64B" w14:textId="77777777" w:rsidR="0054773C" w:rsidRDefault="0054773C" w:rsidP="0054773C">
      <w:pPr>
        <w:pStyle w:val="afc"/>
        <w:spacing w:after="0" w:line="288" w:lineRule="atLeast"/>
        <w:ind w:firstLine="540"/>
        <w:jc w:val="both"/>
        <w:rPr>
          <w:bCs/>
          <w:i/>
        </w:rPr>
      </w:pPr>
      <w:r w:rsidRPr="0054773C">
        <w:rPr>
          <w:bCs/>
        </w:rPr>
        <w:t xml:space="preserve">Лаборатория «Методов экологического контроля», </w:t>
      </w:r>
      <w:r w:rsidR="00437D40" w:rsidRPr="00FA680C">
        <w:rPr>
          <w:bCs/>
        </w:rPr>
        <w:t>оснащенн</w:t>
      </w:r>
      <w:r>
        <w:rPr>
          <w:bCs/>
        </w:rPr>
        <w:t>ая</w:t>
      </w:r>
      <w:r w:rsidR="00437D40" w:rsidRPr="00FA680C">
        <w:rPr>
          <w:bCs/>
        </w:rPr>
        <w:t xml:space="preserve"> в соответствии с </w:t>
      </w:r>
      <w:r w:rsidR="00437D40" w:rsidRPr="00FA680C">
        <w:rPr>
          <w:bCs/>
          <w:iCs/>
        </w:rPr>
        <w:t>приложением 3</w:t>
      </w:r>
      <w:r w:rsidR="00437D40">
        <w:rPr>
          <w:bCs/>
          <w:iCs/>
        </w:rPr>
        <w:t xml:space="preserve"> ПОП-П</w:t>
      </w:r>
      <w:r w:rsidR="00437D40" w:rsidRPr="00FA680C">
        <w:rPr>
          <w:bCs/>
          <w:i/>
        </w:rPr>
        <w:t>.</w:t>
      </w:r>
    </w:p>
    <w:p w14:paraId="770E8C9E" w14:textId="3C2EC549" w:rsidR="00437D40" w:rsidRDefault="0054773C" w:rsidP="00074807">
      <w:pPr>
        <w:pStyle w:val="afc"/>
        <w:spacing w:after="0" w:line="288" w:lineRule="atLeast"/>
        <w:ind w:firstLine="540"/>
        <w:jc w:val="both"/>
        <w:rPr>
          <w:bCs/>
          <w:i/>
          <w:iCs/>
        </w:rPr>
      </w:pPr>
      <w:r w:rsidRPr="0054773C">
        <w:rPr>
          <w:bCs/>
        </w:rPr>
        <w:t>Б</w:t>
      </w:r>
      <w:r w:rsidR="00437D40" w:rsidRPr="0054773C">
        <w:rPr>
          <w:bCs/>
        </w:rPr>
        <w:t>аз</w:t>
      </w:r>
      <w:r w:rsidRPr="0054773C">
        <w:rPr>
          <w:bCs/>
        </w:rPr>
        <w:t>ы</w:t>
      </w:r>
      <w:r w:rsidR="00437D40" w:rsidRPr="0054773C">
        <w:rPr>
          <w:bCs/>
        </w:rPr>
        <w:t xml:space="preserve"> практики</w:t>
      </w:r>
      <w:r w:rsidR="00437D40" w:rsidRPr="0054773C">
        <w:t xml:space="preserve">, </w:t>
      </w:r>
      <w:r w:rsidR="00437D40" w:rsidRPr="0054773C">
        <w:rPr>
          <w:bCs/>
        </w:rPr>
        <w:t xml:space="preserve">оснащенные в соответствии с </w:t>
      </w:r>
      <w:r w:rsidR="00437D40" w:rsidRPr="0054773C">
        <w:rPr>
          <w:bCs/>
          <w:iCs/>
        </w:rPr>
        <w:t>приложением 3 ПОП-П</w:t>
      </w:r>
      <w:r w:rsidR="00437D40" w:rsidRPr="0054773C">
        <w:rPr>
          <w:bCs/>
          <w:i/>
          <w:iCs/>
        </w:rPr>
        <w:t>.</w:t>
      </w:r>
    </w:p>
    <w:p w14:paraId="6953519E" w14:textId="77777777" w:rsidR="00074807" w:rsidRPr="00074807" w:rsidRDefault="00074807" w:rsidP="00074807">
      <w:pPr>
        <w:pStyle w:val="afc"/>
        <w:spacing w:after="0" w:line="288" w:lineRule="atLeast"/>
        <w:ind w:firstLine="540"/>
        <w:jc w:val="both"/>
      </w:pP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6281C"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6E78" w14:textId="77777777" w:rsidR="00437D40" w:rsidRDefault="00437D40" w:rsidP="00437D40">
      <w:pPr>
        <w:pStyle w:val="a4"/>
        <w:spacing w:line="276" w:lineRule="auto"/>
        <w:ind w:left="0" w:firstLine="709"/>
        <w:jc w:val="both"/>
        <w:rPr>
          <w:rFonts w:ascii="Times New Roman" w:hAnsi="Times New Roman"/>
          <w:bCs/>
          <w:sz w:val="24"/>
          <w:szCs w:val="24"/>
        </w:rPr>
      </w:pPr>
    </w:p>
    <w:p w14:paraId="10E3E98F"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074807">
        <w:rPr>
          <w:rFonts w:ascii="Times New Roman" w:hAnsi="Times New Roman" w:cs="Times New Roman"/>
          <w:b/>
          <w:sz w:val="24"/>
          <w:szCs w:val="24"/>
        </w:rPr>
        <w:t>3.2.1. Основные печатные и/или электронные издания</w:t>
      </w:r>
    </w:p>
    <w:p w14:paraId="6CB393A7"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lastRenderedPageBreak/>
        <w:t>Александрова, Э. А. Неорганическая химия. Теоретические основы и лабораторный практикум: учебник / Э. А. Александрова. — 3-е изд., стер. — Санкт-Петербург: Лань, 2020. — 396 с.</w:t>
      </w:r>
    </w:p>
    <w:p w14:paraId="4034524C"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Апарнев</w:t>
      </w:r>
      <w:proofErr w:type="spellEnd"/>
      <w:r w:rsidRPr="00074807">
        <w:rPr>
          <w:rFonts w:ascii="Times New Roman" w:hAnsi="Times New Roman" w:cs="Times New Roman"/>
          <w:bCs/>
          <w:iCs/>
          <w:sz w:val="24"/>
          <w:szCs w:val="24"/>
        </w:rPr>
        <w:t xml:space="preserve">, А. И.  Общая и неорганическая химия. Лабораторный практикум: учебное пособие для среднего профессионального образования / А. И. </w:t>
      </w:r>
      <w:proofErr w:type="spellStart"/>
      <w:r w:rsidRPr="00074807">
        <w:rPr>
          <w:rFonts w:ascii="Times New Roman" w:hAnsi="Times New Roman" w:cs="Times New Roman"/>
          <w:bCs/>
          <w:iCs/>
          <w:sz w:val="24"/>
          <w:szCs w:val="24"/>
        </w:rPr>
        <w:t>Апарнев</w:t>
      </w:r>
      <w:proofErr w:type="spellEnd"/>
      <w:r w:rsidRPr="00074807">
        <w:rPr>
          <w:rFonts w:ascii="Times New Roman" w:hAnsi="Times New Roman" w:cs="Times New Roman"/>
          <w:bCs/>
          <w:iCs/>
          <w:sz w:val="24"/>
          <w:szCs w:val="24"/>
        </w:rPr>
        <w:t xml:space="preserve">, А. А. Казакова, Л. В. </w:t>
      </w:r>
      <w:proofErr w:type="spellStart"/>
      <w:r w:rsidRPr="00074807">
        <w:rPr>
          <w:rFonts w:ascii="Times New Roman" w:hAnsi="Times New Roman" w:cs="Times New Roman"/>
          <w:bCs/>
          <w:iCs/>
          <w:sz w:val="24"/>
          <w:szCs w:val="24"/>
        </w:rPr>
        <w:t>Шевницына</w:t>
      </w:r>
      <w:proofErr w:type="spellEnd"/>
      <w:r w:rsidRPr="00074807">
        <w:rPr>
          <w:rFonts w:ascii="Times New Roman" w:hAnsi="Times New Roman" w:cs="Times New Roman"/>
          <w:bCs/>
          <w:iCs/>
          <w:sz w:val="24"/>
          <w:szCs w:val="24"/>
        </w:rPr>
        <w:t xml:space="preserve">. — 2-е изд., </w:t>
      </w:r>
      <w:proofErr w:type="spellStart"/>
      <w:r w:rsidRPr="00074807">
        <w:rPr>
          <w:rFonts w:ascii="Times New Roman" w:hAnsi="Times New Roman" w:cs="Times New Roman"/>
          <w:bCs/>
          <w:iCs/>
          <w:sz w:val="24"/>
          <w:szCs w:val="24"/>
        </w:rPr>
        <w:t>испр</w:t>
      </w:r>
      <w:proofErr w:type="spellEnd"/>
      <w:proofErr w:type="gramStart"/>
      <w:r w:rsidRPr="00074807">
        <w:rPr>
          <w:rFonts w:ascii="Times New Roman" w:hAnsi="Times New Roman" w:cs="Times New Roman"/>
          <w:bCs/>
          <w:iCs/>
          <w:sz w:val="24"/>
          <w:szCs w:val="24"/>
        </w:rPr>
        <w:t>.</w:t>
      </w:r>
      <w:proofErr w:type="gramEnd"/>
      <w:r w:rsidRPr="00074807">
        <w:rPr>
          <w:rFonts w:ascii="Times New Roman" w:hAnsi="Times New Roman" w:cs="Times New Roman"/>
          <w:bCs/>
          <w:iCs/>
          <w:sz w:val="24"/>
          <w:szCs w:val="24"/>
        </w:rPr>
        <w:t xml:space="preserve"> и доп.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w:t>
      </w:r>
    </w:p>
    <w:p w14:paraId="3246055A"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Каракеян</w:t>
      </w:r>
      <w:proofErr w:type="spellEnd"/>
      <w:r w:rsidRPr="00074807">
        <w:rPr>
          <w:rFonts w:ascii="Times New Roman" w:hAnsi="Times New Roman" w:cs="Times New Roman"/>
          <w:bCs/>
          <w:iCs/>
          <w:sz w:val="24"/>
          <w:szCs w:val="24"/>
        </w:rPr>
        <w:t xml:space="preserve">, В. И.  Мониторинг загрязнения окружающей среды: учебник для среднего профессионального образования / Е. А. Севрюкова; под общей редакцией В. И. </w:t>
      </w:r>
      <w:proofErr w:type="spellStart"/>
      <w:r w:rsidRPr="00074807">
        <w:rPr>
          <w:rFonts w:ascii="Times New Roman" w:hAnsi="Times New Roman" w:cs="Times New Roman"/>
          <w:bCs/>
          <w:iCs/>
          <w:sz w:val="24"/>
          <w:szCs w:val="24"/>
        </w:rPr>
        <w:t>Каракеяна</w:t>
      </w:r>
      <w:proofErr w:type="spellEnd"/>
      <w:r w:rsidRPr="00074807">
        <w:rPr>
          <w:rFonts w:ascii="Times New Roman" w:hAnsi="Times New Roman" w:cs="Times New Roman"/>
          <w:bCs/>
          <w:iCs/>
          <w:sz w:val="24"/>
          <w:szCs w:val="24"/>
        </w:rPr>
        <w:t xml:space="preserve">.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xml:space="preserve">, 2022. — 397 с. — (Профессиональное образование). — ISBN 978-5-534-02861-4. — Текст: электронный // Образовательная платформа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xml:space="preserve"> [сайт]. — URL: https://urait.ru/bcode/490059.</w:t>
      </w:r>
    </w:p>
    <w:p w14:paraId="43481C12"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 xml:space="preserve">Курочкин, Е. Ю.  Инженерные системы водоснабжения, водоотведения, теплогазоснабжения: учебное пособие для среднего профессионального образования / Е. Ю. Курочкин, Е. П. </w:t>
      </w:r>
      <w:proofErr w:type="spellStart"/>
      <w:r w:rsidRPr="00074807">
        <w:rPr>
          <w:rFonts w:ascii="Times New Roman" w:hAnsi="Times New Roman" w:cs="Times New Roman"/>
          <w:bCs/>
          <w:iCs/>
          <w:sz w:val="24"/>
          <w:szCs w:val="24"/>
        </w:rPr>
        <w:t>Лашкивский</w:t>
      </w:r>
      <w:proofErr w:type="spellEnd"/>
      <w:r w:rsidRPr="00074807">
        <w:rPr>
          <w:rFonts w:ascii="Times New Roman" w:hAnsi="Times New Roman" w:cs="Times New Roman"/>
          <w:bCs/>
          <w:iCs/>
          <w:sz w:val="24"/>
          <w:szCs w:val="24"/>
        </w:rPr>
        <w:t xml:space="preserve">.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 — 151 с</w:t>
      </w:r>
    </w:p>
    <w:p w14:paraId="4069B83B"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proofErr w:type="spellStart"/>
      <w:r w:rsidRPr="00074807">
        <w:rPr>
          <w:rFonts w:ascii="Times New Roman" w:hAnsi="Times New Roman" w:cs="Times New Roman"/>
          <w:bCs/>
          <w:iCs/>
          <w:sz w:val="24"/>
          <w:szCs w:val="24"/>
        </w:rPr>
        <w:t>Павлинова</w:t>
      </w:r>
      <w:proofErr w:type="spellEnd"/>
      <w:r w:rsidRPr="00074807">
        <w:rPr>
          <w:rFonts w:ascii="Times New Roman" w:hAnsi="Times New Roman" w:cs="Times New Roman"/>
          <w:bCs/>
          <w:iCs/>
          <w:sz w:val="24"/>
          <w:szCs w:val="24"/>
        </w:rPr>
        <w:t xml:space="preserve">, И. И.  Водоснабжение и водоотведение: учебник и практикум для среднего профессионального образования / И. И. </w:t>
      </w:r>
      <w:proofErr w:type="spellStart"/>
      <w:r w:rsidRPr="00074807">
        <w:rPr>
          <w:rFonts w:ascii="Times New Roman" w:hAnsi="Times New Roman" w:cs="Times New Roman"/>
          <w:bCs/>
          <w:iCs/>
          <w:sz w:val="24"/>
          <w:szCs w:val="24"/>
        </w:rPr>
        <w:t>Павлинова</w:t>
      </w:r>
      <w:proofErr w:type="spellEnd"/>
      <w:r w:rsidRPr="00074807">
        <w:rPr>
          <w:rFonts w:ascii="Times New Roman" w:hAnsi="Times New Roman" w:cs="Times New Roman"/>
          <w:bCs/>
          <w:iCs/>
          <w:sz w:val="24"/>
          <w:szCs w:val="24"/>
        </w:rPr>
        <w:t xml:space="preserve">, В. И. Баженов, И. Г. </w:t>
      </w:r>
      <w:proofErr w:type="spellStart"/>
      <w:r w:rsidRPr="00074807">
        <w:rPr>
          <w:rFonts w:ascii="Times New Roman" w:hAnsi="Times New Roman" w:cs="Times New Roman"/>
          <w:bCs/>
          <w:iCs/>
          <w:sz w:val="24"/>
          <w:szCs w:val="24"/>
        </w:rPr>
        <w:t>Губий</w:t>
      </w:r>
      <w:proofErr w:type="spellEnd"/>
      <w:r w:rsidRPr="00074807">
        <w:rPr>
          <w:rFonts w:ascii="Times New Roman" w:hAnsi="Times New Roman" w:cs="Times New Roman"/>
          <w:bCs/>
          <w:iCs/>
          <w:sz w:val="24"/>
          <w:szCs w:val="24"/>
        </w:rPr>
        <w:t xml:space="preserve">. — 5-е изд., </w:t>
      </w:r>
      <w:proofErr w:type="spellStart"/>
      <w:r w:rsidRPr="00074807">
        <w:rPr>
          <w:rFonts w:ascii="Times New Roman" w:hAnsi="Times New Roman" w:cs="Times New Roman"/>
          <w:bCs/>
          <w:iCs/>
          <w:sz w:val="24"/>
          <w:szCs w:val="24"/>
        </w:rPr>
        <w:t>перераб</w:t>
      </w:r>
      <w:proofErr w:type="spellEnd"/>
      <w:proofErr w:type="gramStart"/>
      <w:r w:rsidRPr="00074807">
        <w:rPr>
          <w:rFonts w:ascii="Times New Roman" w:hAnsi="Times New Roman" w:cs="Times New Roman"/>
          <w:bCs/>
          <w:iCs/>
          <w:sz w:val="24"/>
          <w:szCs w:val="24"/>
        </w:rPr>
        <w:t>.</w:t>
      </w:r>
      <w:proofErr w:type="gramEnd"/>
      <w:r w:rsidRPr="00074807">
        <w:rPr>
          <w:rFonts w:ascii="Times New Roman" w:hAnsi="Times New Roman" w:cs="Times New Roman"/>
          <w:bCs/>
          <w:iCs/>
          <w:sz w:val="24"/>
          <w:szCs w:val="24"/>
        </w:rPr>
        <w:t xml:space="preserve"> и доп. — Москва: Издательство </w:t>
      </w:r>
      <w:proofErr w:type="spellStart"/>
      <w:r w:rsidRPr="00074807">
        <w:rPr>
          <w:rFonts w:ascii="Times New Roman" w:hAnsi="Times New Roman" w:cs="Times New Roman"/>
          <w:bCs/>
          <w:iCs/>
          <w:sz w:val="24"/>
          <w:szCs w:val="24"/>
        </w:rPr>
        <w:t>Юрайт</w:t>
      </w:r>
      <w:proofErr w:type="spellEnd"/>
      <w:r w:rsidRPr="00074807">
        <w:rPr>
          <w:rFonts w:ascii="Times New Roman" w:hAnsi="Times New Roman" w:cs="Times New Roman"/>
          <w:bCs/>
          <w:iCs/>
          <w:sz w:val="24"/>
          <w:szCs w:val="24"/>
        </w:rPr>
        <w:t>, 2023. — 380 с</w:t>
      </w:r>
    </w:p>
    <w:p w14:paraId="32CD732B"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Техника лабораторных работ и способы выражения концентрации растворов, Учебное пособие, Рогатых С.В., Головина Т.П., 2021.</w:t>
      </w:r>
    </w:p>
    <w:p w14:paraId="0EC81A42" w14:textId="77777777" w:rsidR="00074807" w:rsidRPr="00074807" w:rsidRDefault="00074807" w:rsidP="00074807">
      <w:pPr>
        <w:pStyle w:val="a4"/>
        <w:numPr>
          <w:ilvl w:val="0"/>
          <w:numId w:val="25"/>
        </w:numPr>
        <w:spacing w:line="276" w:lineRule="auto"/>
        <w:jc w:val="both"/>
        <w:rPr>
          <w:rFonts w:ascii="Times New Roman" w:hAnsi="Times New Roman" w:cs="Times New Roman"/>
          <w:bCs/>
          <w:iCs/>
          <w:sz w:val="24"/>
          <w:szCs w:val="24"/>
        </w:rPr>
      </w:pPr>
      <w:r w:rsidRPr="00074807">
        <w:rPr>
          <w:rFonts w:ascii="Times New Roman" w:hAnsi="Times New Roman" w:cs="Times New Roman"/>
          <w:bCs/>
          <w:iCs/>
          <w:sz w:val="24"/>
          <w:szCs w:val="24"/>
        </w:rPr>
        <w:t>Щербакова Г., Яшин М., Кухарь Н., Торшин С.: Производственный экологический контроль в организациях. Учебник. 2015 г.</w:t>
      </w:r>
    </w:p>
    <w:p w14:paraId="0A658FDD" w14:textId="77777777" w:rsidR="00437D40" w:rsidRDefault="00437D40" w:rsidP="00437D40">
      <w:pPr>
        <w:pStyle w:val="a4"/>
        <w:spacing w:line="276" w:lineRule="auto"/>
        <w:ind w:left="0" w:firstLine="709"/>
        <w:jc w:val="both"/>
        <w:rPr>
          <w:rFonts w:ascii="Times New Roman" w:eastAsia="Times New Roman" w:hAnsi="Times New Roman" w:cs="Times New Roman"/>
          <w:sz w:val="24"/>
          <w:szCs w:val="24"/>
          <w:lang w:eastAsia="ru-RU"/>
        </w:rPr>
      </w:pPr>
    </w:p>
    <w:p w14:paraId="754CB686" w14:textId="6061411D"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074807">
        <w:rPr>
          <w:rFonts w:ascii="Times New Roman" w:hAnsi="Times New Roman" w:cs="Times New Roman"/>
          <w:b/>
          <w:bCs/>
          <w:sz w:val="24"/>
          <w:szCs w:val="24"/>
        </w:rPr>
        <w:t xml:space="preserve">3.2.2. Дополнительные источники </w:t>
      </w:r>
    </w:p>
    <w:p w14:paraId="1B031716" w14:textId="011F955C" w:rsidR="00437D40" w:rsidRDefault="00437D40" w:rsidP="00437D4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651960" w:rsidRPr="00651960">
        <w:rPr>
          <w:rFonts w:ascii="Times New Roman" w:hAnsi="Times New Roman" w:cs="Times New Roman"/>
          <w:bCs/>
          <w:iCs/>
          <w:sz w:val="24"/>
          <w:szCs w:val="24"/>
        </w:rPr>
        <w:t xml:space="preserve">Приказ Министерства природных ресурсов и экологии РФ от 9 ноября 2020 г. N 903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 том числе дренажных, вод, их качества" </w:t>
      </w:r>
      <w:hyperlink r:id="rId12" w:anchor="friends" w:history="1">
        <w:r w:rsidR="00651960" w:rsidRPr="00017B87">
          <w:rPr>
            <w:rStyle w:val="af0"/>
            <w:rFonts w:ascii="Times New Roman" w:hAnsi="Times New Roman" w:cs="Times New Roman"/>
            <w:bCs/>
            <w:iCs/>
            <w:sz w:val="24"/>
            <w:szCs w:val="24"/>
          </w:rPr>
          <w:t>https://base.garant.ru/75098363/#friends</w:t>
        </w:r>
      </w:hyperlink>
      <w:r w:rsidR="00651960">
        <w:rPr>
          <w:rFonts w:ascii="Times New Roman" w:hAnsi="Times New Roman" w:cs="Times New Roman"/>
          <w:bCs/>
          <w:iCs/>
          <w:sz w:val="24"/>
          <w:szCs w:val="24"/>
        </w:rPr>
        <w:t xml:space="preserve"> </w:t>
      </w:r>
    </w:p>
    <w:p w14:paraId="33B18E50" w14:textId="77777777" w:rsidR="00651960" w:rsidRPr="00FA680C" w:rsidRDefault="00651960" w:rsidP="00437D40">
      <w:pPr>
        <w:spacing w:line="276" w:lineRule="auto"/>
        <w:ind w:firstLine="709"/>
        <w:contextualSpacing/>
        <w:jc w:val="both"/>
        <w:rPr>
          <w:rFonts w:ascii="Times New Roman" w:hAnsi="Times New Roman" w:cs="Times New Roman"/>
          <w:bCs/>
          <w:iCs/>
          <w:sz w:val="24"/>
          <w:szCs w:val="24"/>
        </w:rPr>
      </w:pPr>
    </w:p>
    <w:p w14:paraId="787AE4E1" w14:textId="77777777" w:rsidR="00437D40" w:rsidRPr="00FA680C" w:rsidRDefault="00437D40" w:rsidP="00437D40">
      <w:pPr>
        <w:pStyle w:val="1f"/>
        <w:rPr>
          <w:rFonts w:ascii="Times New Roman" w:hAnsi="Times New Roman"/>
          <w:b w:val="0"/>
          <w:bCs w:val="0"/>
        </w:rPr>
      </w:pPr>
      <w:r w:rsidRPr="00651960">
        <w:rPr>
          <w:rFonts w:ascii="Times New Roman" w:hAnsi="Times New Roman"/>
        </w:rPr>
        <w:t xml:space="preserve">4. Контроль и оценка результатов освоения </w:t>
      </w:r>
      <w:r w:rsidRPr="0065196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222"/>
        <w:gridCol w:w="2278"/>
      </w:tblGrid>
      <w:tr w:rsidR="00392496" w:rsidRPr="008D2724" w14:paraId="24BD0A31" w14:textId="77777777" w:rsidTr="00D9249C">
        <w:trPr>
          <w:trHeight w:val="20"/>
        </w:trPr>
        <w:tc>
          <w:tcPr>
            <w:tcW w:w="586" w:type="pct"/>
          </w:tcPr>
          <w:p w14:paraId="2D2DF11C" w14:textId="77777777" w:rsidR="00392496" w:rsidRPr="008D2724" w:rsidRDefault="00392496"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31" w:type="pct"/>
            <w:vAlign w:val="center"/>
          </w:tcPr>
          <w:p w14:paraId="56878946" w14:textId="77777777" w:rsidR="00392496" w:rsidRPr="008D2724" w:rsidRDefault="00392496"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28AA34EC" w14:textId="42005A2D" w:rsidR="00392496" w:rsidRPr="008D2724" w:rsidRDefault="00392496"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249C" w:rsidRPr="008D2724" w14:paraId="36ECE01B" w14:textId="77777777" w:rsidTr="00D9249C">
        <w:trPr>
          <w:trHeight w:val="20"/>
        </w:trPr>
        <w:tc>
          <w:tcPr>
            <w:tcW w:w="586" w:type="pct"/>
          </w:tcPr>
          <w:p w14:paraId="7EC55F80" w14:textId="77777777" w:rsidR="00D9249C" w:rsidRPr="008D2724" w:rsidRDefault="00D9249C" w:rsidP="005B3F28">
            <w:pPr>
              <w:suppressAutoHyphens/>
              <w:contextualSpacing/>
              <w:rPr>
                <w:rFonts w:ascii="Times New Roman" w:hAnsi="Times New Roman" w:cs="Times New Roman"/>
                <w:i/>
                <w:sz w:val="24"/>
                <w:szCs w:val="24"/>
              </w:rPr>
            </w:pPr>
            <w:r w:rsidRPr="00E45A82">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 xml:space="preserve">2.1 </w:t>
            </w:r>
          </w:p>
          <w:p w14:paraId="74EDB0E0" w14:textId="77777777" w:rsidR="00D9249C" w:rsidRPr="008D2724" w:rsidRDefault="00D9249C" w:rsidP="005B3F28">
            <w:pPr>
              <w:suppressAutoHyphens/>
              <w:contextualSpacing/>
              <w:rPr>
                <w:rFonts w:ascii="Times New Roman" w:hAnsi="Times New Roman" w:cs="Times New Roman"/>
                <w:i/>
                <w:sz w:val="24"/>
                <w:szCs w:val="24"/>
              </w:rPr>
            </w:pPr>
            <w:r w:rsidRPr="00E45A82">
              <w:rPr>
                <w:rFonts w:ascii="Times New Roman" w:hAnsi="Times New Roman" w:cs="Times New Roman"/>
                <w:iCs/>
                <w:sz w:val="24"/>
                <w:szCs w:val="24"/>
              </w:rPr>
              <w:t xml:space="preserve">ПК </w:t>
            </w:r>
            <w:r>
              <w:rPr>
                <w:rFonts w:ascii="Times New Roman" w:hAnsi="Times New Roman" w:cs="Times New Roman"/>
                <w:iCs/>
                <w:sz w:val="24"/>
                <w:szCs w:val="24"/>
              </w:rPr>
              <w:t xml:space="preserve">2.2 </w:t>
            </w:r>
          </w:p>
          <w:p w14:paraId="5DA7797C" w14:textId="77777777" w:rsidR="00D9249C" w:rsidRPr="00E45A82"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2.3</w:t>
            </w:r>
          </w:p>
          <w:p w14:paraId="7CEC6A7A" w14:textId="77777777" w:rsidR="00D9249C" w:rsidRPr="008D2724" w:rsidRDefault="00D9249C" w:rsidP="0065196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4BDC1C2" w14:textId="77777777" w:rsidR="00D9249C" w:rsidRPr="008D2724" w:rsidRDefault="00D9249C" w:rsidP="0065196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4EBEF7A2" w14:textId="77777777" w:rsidR="00D9249C" w:rsidRPr="008D2724" w:rsidRDefault="00D9249C" w:rsidP="005B3F28">
            <w:pPr>
              <w:suppressAutoHyphens/>
              <w:contextualSpacing/>
              <w:rPr>
                <w:rFonts w:ascii="Times New Roman" w:hAnsi="Times New Roman" w:cs="Times New Roman"/>
                <w:i/>
                <w:sz w:val="24"/>
                <w:szCs w:val="24"/>
              </w:rPr>
            </w:pPr>
            <w:r>
              <w:rPr>
                <w:rFonts w:ascii="Times New Roman" w:hAnsi="Times New Roman" w:cs="Times New Roman"/>
                <w:bCs/>
                <w:sz w:val="24"/>
                <w:szCs w:val="24"/>
              </w:rPr>
              <w:t>ОК.04</w:t>
            </w:r>
          </w:p>
          <w:p w14:paraId="0F2ED89F" w14:textId="77777777" w:rsidR="00D9249C" w:rsidRPr="008D2724" w:rsidRDefault="00D9249C" w:rsidP="00651960">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p>
          <w:p w14:paraId="033CC615" w14:textId="13390C47" w:rsidR="00D9249C" w:rsidRPr="008D2724" w:rsidRDefault="00D9249C" w:rsidP="00651960">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p>
        </w:tc>
        <w:tc>
          <w:tcPr>
            <w:tcW w:w="3231" w:type="pct"/>
          </w:tcPr>
          <w:p w14:paraId="72F54007"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оцен</w:t>
            </w:r>
            <w:r>
              <w:rPr>
                <w:rFonts w:ascii="Times New Roman" w:hAnsi="Times New Roman" w:cs="Times New Roman"/>
                <w:iCs/>
                <w:sz w:val="24"/>
                <w:szCs w:val="24"/>
              </w:rPr>
              <w:t>ивает</w:t>
            </w:r>
            <w:r w:rsidRPr="00651960">
              <w:rPr>
                <w:rFonts w:ascii="Times New Roman" w:hAnsi="Times New Roman" w:cs="Times New Roman"/>
                <w:iCs/>
                <w:sz w:val="24"/>
                <w:szCs w:val="24"/>
              </w:rPr>
              <w:t xml:space="preserve"> экологически</w:t>
            </w:r>
            <w:r>
              <w:rPr>
                <w:rFonts w:ascii="Times New Roman" w:hAnsi="Times New Roman" w:cs="Times New Roman"/>
                <w:iCs/>
                <w:sz w:val="24"/>
                <w:szCs w:val="24"/>
              </w:rPr>
              <w:t>е</w:t>
            </w:r>
            <w:r w:rsidRPr="00651960">
              <w:rPr>
                <w:rFonts w:ascii="Times New Roman" w:hAnsi="Times New Roman" w:cs="Times New Roman"/>
                <w:iCs/>
                <w:sz w:val="24"/>
                <w:szCs w:val="24"/>
              </w:rPr>
              <w:t xml:space="preserve"> показател</w:t>
            </w:r>
            <w:r>
              <w:rPr>
                <w:rFonts w:ascii="Times New Roman" w:hAnsi="Times New Roman" w:cs="Times New Roman"/>
                <w:iCs/>
                <w:sz w:val="24"/>
                <w:szCs w:val="24"/>
              </w:rPr>
              <w:t xml:space="preserve">и </w:t>
            </w:r>
            <w:r w:rsidRPr="00651960">
              <w:rPr>
                <w:rFonts w:ascii="Times New Roman" w:hAnsi="Times New Roman" w:cs="Times New Roman"/>
                <w:iCs/>
                <w:sz w:val="24"/>
                <w:szCs w:val="24"/>
              </w:rPr>
              <w:t>природных объектов, сырья и экологическую пригодность выпускаемой продукции</w:t>
            </w:r>
            <w:r>
              <w:rPr>
                <w:rFonts w:ascii="Times New Roman" w:hAnsi="Times New Roman" w:cs="Times New Roman"/>
                <w:iCs/>
                <w:sz w:val="24"/>
                <w:szCs w:val="24"/>
              </w:rPr>
              <w:t>;</w:t>
            </w:r>
          </w:p>
          <w:p w14:paraId="3711D817"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нормативную техническую и правовую документацию по вопросам производственного экологического контроля;</w:t>
            </w:r>
          </w:p>
          <w:p w14:paraId="3AB094DC" w14:textId="77777777" w:rsidR="00D9249C" w:rsidRPr="00651960"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расчетные и инструментальные методы контроля показателей загрязняющих веществ в выбросах стационарных источников</w:t>
            </w:r>
            <w:r>
              <w:rPr>
                <w:rFonts w:ascii="Times New Roman" w:hAnsi="Times New Roman" w:cs="Times New Roman"/>
                <w:iCs/>
                <w:sz w:val="24"/>
                <w:szCs w:val="24"/>
              </w:rPr>
              <w:t>.</w:t>
            </w:r>
          </w:p>
          <w:p w14:paraId="234B8162"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веде</w:t>
            </w:r>
            <w:r>
              <w:rPr>
                <w:rFonts w:ascii="Times New Roman" w:hAnsi="Times New Roman" w:cs="Times New Roman"/>
                <w:iCs/>
                <w:sz w:val="24"/>
                <w:szCs w:val="24"/>
              </w:rPr>
              <w:t>т</w:t>
            </w:r>
            <w:r w:rsidRPr="00651960">
              <w:rPr>
                <w:rFonts w:ascii="Times New Roman" w:hAnsi="Times New Roman" w:cs="Times New Roman"/>
                <w:iCs/>
                <w:sz w:val="24"/>
                <w:szCs w:val="24"/>
              </w:rPr>
              <w:t xml:space="preserve"> учет сточных вод и стационарных источников сбросов загрязняющих веществ в водные объекты</w:t>
            </w:r>
            <w:r>
              <w:rPr>
                <w:rFonts w:ascii="Times New Roman" w:hAnsi="Times New Roman" w:cs="Times New Roman"/>
                <w:iCs/>
                <w:sz w:val="24"/>
                <w:szCs w:val="24"/>
              </w:rPr>
              <w:t>;</w:t>
            </w:r>
          </w:p>
          <w:p w14:paraId="22AF4EB1"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применя</w:t>
            </w:r>
            <w:r>
              <w:rPr>
                <w:rFonts w:ascii="Times New Roman" w:hAnsi="Times New Roman" w:cs="Times New Roman"/>
                <w:iCs/>
                <w:sz w:val="24"/>
                <w:szCs w:val="24"/>
              </w:rPr>
              <w:t>ет</w:t>
            </w:r>
            <w:r w:rsidRPr="00651960">
              <w:rPr>
                <w:rFonts w:ascii="Times New Roman" w:hAnsi="Times New Roman" w:cs="Times New Roman"/>
                <w:iCs/>
                <w:sz w:val="24"/>
                <w:szCs w:val="24"/>
              </w:rPr>
              <w:t xml:space="preserve"> аттестованные методики и методы для измерений качества сточных вод в организации;</w:t>
            </w:r>
          </w:p>
          <w:p w14:paraId="3A6A97B8" w14:textId="77777777" w:rsidR="00D9249C" w:rsidRPr="00651960"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использ</w:t>
            </w:r>
            <w:r>
              <w:rPr>
                <w:rFonts w:ascii="Times New Roman" w:hAnsi="Times New Roman" w:cs="Times New Roman"/>
                <w:iCs/>
                <w:sz w:val="24"/>
                <w:szCs w:val="24"/>
              </w:rPr>
              <w:t>ует</w:t>
            </w:r>
            <w:r w:rsidRPr="00651960">
              <w:rPr>
                <w:rFonts w:ascii="Times New Roman" w:hAnsi="Times New Roman" w:cs="Times New Roman"/>
                <w:iCs/>
                <w:sz w:val="24"/>
                <w:szCs w:val="24"/>
              </w:rPr>
              <w:t xml:space="preserve"> средства для измерения расхода сбросов в организации</w:t>
            </w:r>
            <w:r>
              <w:rPr>
                <w:rFonts w:ascii="Times New Roman" w:hAnsi="Times New Roman" w:cs="Times New Roman"/>
                <w:iCs/>
                <w:sz w:val="24"/>
                <w:szCs w:val="24"/>
              </w:rPr>
              <w:t>.</w:t>
            </w:r>
          </w:p>
          <w:p w14:paraId="264B4942" w14:textId="77777777" w:rsidR="00D9249C" w:rsidRDefault="00D9249C" w:rsidP="005B3F2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ведет подготовку документированной </w:t>
            </w:r>
            <w:r w:rsidRPr="00651960">
              <w:rPr>
                <w:rFonts w:ascii="Times New Roman" w:hAnsi="Times New Roman" w:cs="Times New Roman"/>
                <w:iCs/>
                <w:sz w:val="24"/>
                <w:szCs w:val="24"/>
              </w:rPr>
              <w:t>информации для составления отчета о результатах осуществления производственного экологического контроля в организации</w:t>
            </w:r>
            <w:r>
              <w:rPr>
                <w:rFonts w:ascii="Times New Roman" w:hAnsi="Times New Roman" w:cs="Times New Roman"/>
                <w:iCs/>
                <w:sz w:val="24"/>
                <w:szCs w:val="24"/>
              </w:rPr>
              <w:t>;</w:t>
            </w:r>
          </w:p>
          <w:p w14:paraId="31463388"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осуществл</w:t>
            </w:r>
            <w:r>
              <w:rPr>
                <w:rFonts w:ascii="Times New Roman" w:hAnsi="Times New Roman" w:cs="Times New Roman"/>
                <w:iCs/>
                <w:sz w:val="24"/>
                <w:szCs w:val="24"/>
              </w:rPr>
              <w:t>яет</w:t>
            </w:r>
            <w:r w:rsidRPr="00651960">
              <w:rPr>
                <w:rFonts w:ascii="Times New Roman" w:hAnsi="Times New Roman" w:cs="Times New Roman"/>
                <w:iCs/>
                <w:sz w:val="24"/>
                <w:szCs w:val="24"/>
              </w:rPr>
              <w:t xml:space="preserve"> наблюдения за загрязнением компонентов окружающей среды;</w:t>
            </w:r>
          </w:p>
          <w:p w14:paraId="6D33B7FA"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51960">
              <w:rPr>
                <w:rFonts w:ascii="Times New Roman" w:hAnsi="Times New Roman" w:cs="Times New Roman"/>
                <w:iCs/>
                <w:sz w:val="24"/>
                <w:szCs w:val="24"/>
              </w:rPr>
              <w:t>проводит</w:t>
            </w:r>
            <w:r>
              <w:rPr>
                <w:rFonts w:ascii="Times New Roman" w:hAnsi="Times New Roman" w:cs="Times New Roman"/>
                <w:iCs/>
                <w:sz w:val="24"/>
                <w:szCs w:val="24"/>
              </w:rPr>
              <w:t xml:space="preserve"> </w:t>
            </w:r>
            <w:r w:rsidRPr="00651960">
              <w:rPr>
                <w:rFonts w:ascii="Times New Roman" w:hAnsi="Times New Roman" w:cs="Times New Roman"/>
                <w:iCs/>
                <w:sz w:val="24"/>
                <w:szCs w:val="24"/>
              </w:rPr>
              <w:t>подготовку документов для составления отчета о результатах осуществления производственного экологического контроля</w:t>
            </w:r>
            <w:r>
              <w:rPr>
                <w:rFonts w:ascii="Times New Roman" w:hAnsi="Times New Roman" w:cs="Times New Roman"/>
                <w:iCs/>
                <w:sz w:val="24"/>
                <w:szCs w:val="24"/>
              </w:rPr>
              <w:t>.</w:t>
            </w:r>
          </w:p>
          <w:p w14:paraId="7425EE46"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6E32E864"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320A3300"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C53456A"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319AD91D"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p w14:paraId="1C87ECB4"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25906D97"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30C8F62D"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2898D84B"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0AAE74B7" w14:textId="77777777" w:rsidR="00D9249C" w:rsidRPr="001344A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61C03E2F" w14:textId="77777777" w:rsidR="00D9249C" w:rsidRDefault="00D9249C" w:rsidP="00651960">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p w14:paraId="271E89A3"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организовывает работу коллектива и команды;</w:t>
            </w:r>
          </w:p>
          <w:p w14:paraId="5992EFA8"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взаимодействует с коллегами, руководством, клиентами в ходе профессиональной деятельности</w:t>
            </w:r>
            <w:r>
              <w:rPr>
                <w:rFonts w:ascii="Times New Roman" w:hAnsi="Times New Roman" w:cs="Times New Roman"/>
                <w:iCs/>
                <w:sz w:val="24"/>
                <w:szCs w:val="24"/>
              </w:rPr>
              <w:t>.</w:t>
            </w:r>
          </w:p>
          <w:p w14:paraId="7500D7C5"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3C62954E"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2D06AB2D"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73E1AF04"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34042C35" w14:textId="777777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p w14:paraId="1F20BB8E"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общий смысл четко произнесенных высказываний на известные темы (профессиональные и бытовые)</w:t>
            </w:r>
            <w:r>
              <w:rPr>
                <w:rFonts w:ascii="Times New Roman" w:hAnsi="Times New Roman" w:cs="Times New Roman"/>
                <w:iCs/>
                <w:sz w:val="24"/>
                <w:szCs w:val="24"/>
              </w:rPr>
              <w:t xml:space="preserve">, </w:t>
            </w:r>
            <w:r w:rsidRPr="00A96D87">
              <w:rPr>
                <w:rFonts w:ascii="Times New Roman" w:hAnsi="Times New Roman" w:cs="Times New Roman"/>
                <w:iCs/>
                <w:sz w:val="24"/>
                <w:szCs w:val="24"/>
              </w:rPr>
              <w:t>понима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тексты на базовые профессиональные темы</w:t>
            </w:r>
            <w:r>
              <w:rPr>
                <w:rFonts w:ascii="Times New Roman" w:hAnsi="Times New Roman" w:cs="Times New Roman"/>
                <w:iCs/>
                <w:sz w:val="24"/>
                <w:szCs w:val="24"/>
              </w:rPr>
              <w:t>;</w:t>
            </w:r>
          </w:p>
          <w:p w14:paraId="45C8094F"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участв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2619E38F"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4A3B9FD8" w14:textId="77777777" w:rsidR="00D9249C" w:rsidRPr="00A96D87"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кратко обосновы</w:t>
            </w:r>
            <w:r>
              <w:rPr>
                <w:rFonts w:ascii="Times New Roman" w:hAnsi="Times New Roman" w:cs="Times New Roman"/>
                <w:iCs/>
                <w:sz w:val="24"/>
                <w:szCs w:val="24"/>
              </w:rPr>
              <w:t>вает</w:t>
            </w:r>
            <w:r w:rsidRPr="00A96D87">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4D87C3A8" w14:textId="6C6FF277" w:rsidR="00D9249C" w:rsidRPr="00651960" w:rsidRDefault="00D9249C" w:rsidP="006519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пи</w:t>
            </w:r>
            <w:r>
              <w:rPr>
                <w:rFonts w:ascii="Times New Roman" w:hAnsi="Times New Roman" w:cs="Times New Roman"/>
                <w:iCs/>
                <w:sz w:val="24"/>
                <w:szCs w:val="24"/>
              </w:rPr>
              <w:t>шет</w:t>
            </w:r>
            <w:r w:rsidRPr="00A96D87">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r>
              <w:rPr>
                <w:rFonts w:ascii="Times New Roman" w:hAnsi="Times New Roman" w:cs="Times New Roman"/>
                <w:iCs/>
                <w:sz w:val="24"/>
                <w:szCs w:val="24"/>
              </w:rPr>
              <w:t>.</w:t>
            </w:r>
          </w:p>
        </w:tc>
        <w:tc>
          <w:tcPr>
            <w:tcW w:w="1183" w:type="pct"/>
          </w:tcPr>
          <w:p w14:paraId="69E8A895"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lastRenderedPageBreak/>
              <w:t>Текущий контроль:</w:t>
            </w:r>
          </w:p>
          <w:p w14:paraId="1D98445B"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устный опрос;</w:t>
            </w:r>
          </w:p>
          <w:p w14:paraId="758323EF"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лабораторные работы;</w:t>
            </w:r>
          </w:p>
          <w:p w14:paraId="43066F9A" w14:textId="77777777"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практические работы на учебной практике; Промежуточный контроль:</w:t>
            </w:r>
          </w:p>
          <w:p w14:paraId="6C69EE6E" w14:textId="68F43073" w:rsidR="00D9249C" w:rsidRPr="00651960" w:rsidRDefault="00D9249C" w:rsidP="00651960">
            <w:pPr>
              <w:suppressAutoHyphens/>
              <w:contextualSpacing/>
              <w:rPr>
                <w:rFonts w:ascii="Times New Roman" w:hAnsi="Times New Roman" w:cs="Times New Roman"/>
                <w:iCs/>
                <w:sz w:val="24"/>
                <w:szCs w:val="24"/>
              </w:rPr>
            </w:pPr>
            <w:r w:rsidRPr="00651960">
              <w:rPr>
                <w:rFonts w:ascii="Times New Roman" w:hAnsi="Times New Roman" w:cs="Times New Roman"/>
                <w:iCs/>
                <w:sz w:val="24"/>
                <w:szCs w:val="24"/>
              </w:rPr>
              <w:t>- практическая зачетная работа;</w:t>
            </w:r>
          </w:p>
        </w:tc>
      </w:tr>
    </w:tbl>
    <w:p w14:paraId="1E0B6B2D" w14:textId="77777777" w:rsidR="00437D40" w:rsidRPr="00FB50A0" w:rsidRDefault="00437D40" w:rsidP="00437D40">
      <w:pPr>
        <w:rPr>
          <w:rFonts w:ascii="Times New Roman" w:hAnsi="Times New Roman" w:cs="Times New Roman"/>
          <w:b/>
          <w:bCs/>
          <w:sz w:val="18"/>
          <w:szCs w:val="18"/>
        </w:rPr>
      </w:pPr>
    </w:p>
    <w:p w14:paraId="06C2971C" w14:textId="1A1E45D7" w:rsidR="00437D40" w:rsidRPr="00FB50A0" w:rsidRDefault="00437D40" w:rsidP="00DC3664">
      <w:pPr>
        <w:rPr>
          <w:rFonts w:ascii="Times New Roman" w:hAnsi="Times New Roman" w:cs="Times New Roman"/>
          <w:b/>
          <w:bCs/>
          <w:sz w:val="20"/>
          <w:szCs w:val="20"/>
        </w:rPr>
      </w:pPr>
    </w:p>
    <w:sectPr w:rsidR="00437D40"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5930F" w14:textId="77777777" w:rsidR="00937AE0" w:rsidRDefault="00937AE0" w:rsidP="00A858FE">
      <w:r>
        <w:separator/>
      </w:r>
    </w:p>
  </w:endnote>
  <w:endnote w:type="continuationSeparator" w:id="0">
    <w:p w14:paraId="2121E4F0" w14:textId="77777777" w:rsidR="00937AE0" w:rsidRDefault="00937AE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F12E3" w14:textId="77777777" w:rsidR="00937AE0" w:rsidRDefault="00937AE0" w:rsidP="00A858FE">
      <w:r>
        <w:separator/>
      </w:r>
    </w:p>
  </w:footnote>
  <w:footnote w:type="continuationSeparator" w:id="0">
    <w:p w14:paraId="5E6F5FBC" w14:textId="77777777" w:rsidR="00937AE0" w:rsidRDefault="00937AE0" w:rsidP="00A858FE">
      <w:r>
        <w:continuationSeparator/>
      </w:r>
    </w:p>
  </w:footnote>
  <w:footnote w:id="1">
    <w:p w14:paraId="0EDB902D" w14:textId="77777777" w:rsidR="00E911D5" w:rsidRPr="00EB5BB1" w:rsidRDefault="00E911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AFD6D2C" w14:textId="77777777" w:rsidR="00437D40" w:rsidRPr="00EB5BB1" w:rsidRDefault="00437D40" w:rsidP="00437D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FAA1C9" w14:textId="77777777" w:rsidR="006D00E8" w:rsidRPr="00EB5BB1" w:rsidRDefault="006D00E8" w:rsidP="006D00E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B087066" w14:textId="77777777" w:rsidR="005C09FF" w:rsidRPr="00EB5BB1" w:rsidRDefault="005C09FF" w:rsidP="005C09F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04F9B"/>
    <w:multiLevelType w:val="hybridMultilevel"/>
    <w:tmpl w:val="5D061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77170E8"/>
    <w:multiLevelType w:val="multilevel"/>
    <w:tmpl w:val="F850C776"/>
    <w:lvl w:ilvl="0">
      <w:start w:val="1"/>
      <w:numFmt w:val="decimal"/>
      <w:lvlText w:val="%1."/>
      <w:lvlJc w:val="left"/>
      <w:pPr>
        <w:ind w:left="1429" w:hanging="360"/>
      </w:pPr>
    </w:lvl>
    <w:lvl w:ilvl="1">
      <w:start w:val="2"/>
      <w:numFmt w:val="decimal"/>
      <w:isLgl/>
      <w:lvlText w:val="%1.%2."/>
      <w:lvlJc w:val="left"/>
      <w:pPr>
        <w:ind w:left="1674" w:hanging="600"/>
      </w:pPr>
      <w:rPr>
        <w:rFonts w:hint="default"/>
      </w:rPr>
    </w:lvl>
    <w:lvl w:ilvl="2">
      <w:start w:val="1"/>
      <w:numFmt w:val="decimal"/>
      <w:isLgl/>
      <w:lvlText w:val="%1.%2.%3."/>
      <w:lvlJc w:val="left"/>
      <w:pPr>
        <w:ind w:left="1799" w:hanging="720"/>
      </w:pPr>
      <w:rPr>
        <w:rFonts w:hint="default"/>
      </w:rPr>
    </w:lvl>
    <w:lvl w:ilvl="3">
      <w:start w:val="1"/>
      <w:numFmt w:val="decimal"/>
      <w:isLgl/>
      <w:lvlText w:val="%1.%2.%3.%4."/>
      <w:lvlJc w:val="left"/>
      <w:pPr>
        <w:ind w:left="1804" w:hanging="720"/>
      </w:pPr>
      <w:rPr>
        <w:rFonts w:hint="default"/>
      </w:rPr>
    </w:lvl>
    <w:lvl w:ilvl="4">
      <w:start w:val="1"/>
      <w:numFmt w:val="decimal"/>
      <w:isLgl/>
      <w:lvlText w:val="%1.%2.%3.%4.%5."/>
      <w:lvlJc w:val="left"/>
      <w:pPr>
        <w:ind w:left="2169" w:hanging="1080"/>
      </w:pPr>
      <w:rPr>
        <w:rFonts w:hint="default"/>
      </w:rPr>
    </w:lvl>
    <w:lvl w:ilvl="5">
      <w:start w:val="1"/>
      <w:numFmt w:val="decimal"/>
      <w:isLgl/>
      <w:lvlText w:val="%1.%2.%3.%4.%5.%6."/>
      <w:lvlJc w:val="left"/>
      <w:pPr>
        <w:ind w:left="2174" w:hanging="1080"/>
      </w:pPr>
      <w:rPr>
        <w:rFonts w:hint="default"/>
      </w:rPr>
    </w:lvl>
    <w:lvl w:ilvl="6">
      <w:start w:val="1"/>
      <w:numFmt w:val="decimal"/>
      <w:isLgl/>
      <w:lvlText w:val="%1.%2.%3.%4.%5.%6.%7."/>
      <w:lvlJc w:val="left"/>
      <w:pPr>
        <w:ind w:left="2539" w:hanging="1440"/>
      </w:pPr>
      <w:rPr>
        <w:rFonts w:hint="default"/>
      </w:rPr>
    </w:lvl>
    <w:lvl w:ilvl="7">
      <w:start w:val="1"/>
      <w:numFmt w:val="decimal"/>
      <w:isLgl/>
      <w:lvlText w:val="%1.%2.%3.%4.%5.%6.%7.%8."/>
      <w:lvlJc w:val="left"/>
      <w:pPr>
        <w:ind w:left="2544" w:hanging="1440"/>
      </w:pPr>
      <w:rPr>
        <w:rFonts w:hint="default"/>
      </w:rPr>
    </w:lvl>
    <w:lvl w:ilvl="8">
      <w:start w:val="1"/>
      <w:numFmt w:val="decimal"/>
      <w:isLgl/>
      <w:lvlText w:val="%1.%2.%3.%4.%5.%6.%7.%8.%9."/>
      <w:lvlJc w:val="left"/>
      <w:pPr>
        <w:ind w:left="2909" w:hanging="1800"/>
      </w:pPr>
      <w:rPr>
        <w:rFonts w:hint="default"/>
      </w:rPr>
    </w:lvl>
  </w:abstractNum>
  <w:abstractNum w:abstractNumId="6" w15:restartNumberingAfterBreak="0">
    <w:nsid w:val="216C72B4"/>
    <w:multiLevelType w:val="hybridMultilevel"/>
    <w:tmpl w:val="6164A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086008"/>
    <w:multiLevelType w:val="hybridMultilevel"/>
    <w:tmpl w:val="9B64F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A30731"/>
    <w:multiLevelType w:val="hybridMultilevel"/>
    <w:tmpl w:val="0988F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F658D8"/>
    <w:multiLevelType w:val="hybridMultilevel"/>
    <w:tmpl w:val="325C5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65651"/>
    <w:multiLevelType w:val="hybridMultilevel"/>
    <w:tmpl w:val="16181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CD3412"/>
    <w:multiLevelType w:val="hybridMultilevel"/>
    <w:tmpl w:val="5D061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E8C1F68"/>
    <w:multiLevelType w:val="hybridMultilevel"/>
    <w:tmpl w:val="D4102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332A72"/>
    <w:multiLevelType w:val="hybridMultilevel"/>
    <w:tmpl w:val="3BF22C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7208E7"/>
    <w:multiLevelType w:val="hybridMultilevel"/>
    <w:tmpl w:val="3C201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224C48"/>
    <w:multiLevelType w:val="hybridMultilevel"/>
    <w:tmpl w:val="9EE40C84"/>
    <w:lvl w:ilvl="0" w:tplc="07B2B6A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CBD6733"/>
    <w:multiLevelType w:val="hybridMultilevel"/>
    <w:tmpl w:val="D6A625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7"/>
  </w:num>
  <w:num w:numId="3">
    <w:abstractNumId w:val="19"/>
  </w:num>
  <w:num w:numId="4">
    <w:abstractNumId w:val="8"/>
  </w:num>
  <w:num w:numId="5">
    <w:abstractNumId w:val="4"/>
  </w:num>
  <w:num w:numId="6">
    <w:abstractNumId w:val="0"/>
  </w:num>
  <w:num w:numId="7">
    <w:abstractNumId w:val="16"/>
  </w:num>
  <w:num w:numId="8">
    <w:abstractNumId w:val="2"/>
  </w:num>
  <w:num w:numId="9">
    <w:abstractNumId w:val="11"/>
  </w:num>
  <w:num w:numId="10">
    <w:abstractNumId w:val="1"/>
  </w:num>
  <w:num w:numId="11">
    <w:abstractNumId w:val="15"/>
  </w:num>
  <w:num w:numId="12">
    <w:abstractNumId w:val="25"/>
  </w:num>
  <w:num w:numId="13">
    <w:abstractNumId w:val="24"/>
  </w:num>
  <w:num w:numId="14">
    <w:abstractNumId w:val="18"/>
  </w:num>
  <w:num w:numId="15">
    <w:abstractNumId w:val="5"/>
  </w:num>
  <w:num w:numId="16">
    <w:abstractNumId w:val="17"/>
  </w:num>
  <w:num w:numId="17">
    <w:abstractNumId w:val="13"/>
  </w:num>
  <w:num w:numId="18">
    <w:abstractNumId w:val="3"/>
  </w:num>
  <w:num w:numId="19">
    <w:abstractNumId w:val="23"/>
  </w:num>
  <w:num w:numId="20">
    <w:abstractNumId w:val="21"/>
  </w:num>
  <w:num w:numId="21">
    <w:abstractNumId w:val="20"/>
  </w:num>
  <w:num w:numId="22">
    <w:abstractNumId w:val="6"/>
  </w:num>
  <w:num w:numId="23">
    <w:abstractNumId w:val="12"/>
  </w:num>
  <w:num w:numId="24">
    <w:abstractNumId w:val="9"/>
  </w:num>
  <w:num w:numId="25">
    <w:abstractNumId w:val="10"/>
  </w:num>
  <w:num w:numId="2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D83"/>
    <w:rsid w:val="000274BC"/>
    <w:rsid w:val="000310CB"/>
    <w:rsid w:val="00042069"/>
    <w:rsid w:val="00045EAC"/>
    <w:rsid w:val="00047112"/>
    <w:rsid w:val="00057CF4"/>
    <w:rsid w:val="00064407"/>
    <w:rsid w:val="0007128F"/>
    <w:rsid w:val="0007306A"/>
    <w:rsid w:val="00074807"/>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625"/>
    <w:rsid w:val="000D323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FCB"/>
    <w:rsid w:val="00117316"/>
    <w:rsid w:val="00117DB9"/>
    <w:rsid w:val="001244C3"/>
    <w:rsid w:val="0013186F"/>
    <w:rsid w:val="00132B46"/>
    <w:rsid w:val="00134858"/>
    <w:rsid w:val="00135CE3"/>
    <w:rsid w:val="00137F0D"/>
    <w:rsid w:val="00141ECE"/>
    <w:rsid w:val="00144AFD"/>
    <w:rsid w:val="00144EE1"/>
    <w:rsid w:val="00152D91"/>
    <w:rsid w:val="00155BB4"/>
    <w:rsid w:val="001604E7"/>
    <w:rsid w:val="0016297B"/>
    <w:rsid w:val="00163473"/>
    <w:rsid w:val="00164F90"/>
    <w:rsid w:val="00165700"/>
    <w:rsid w:val="00165F31"/>
    <w:rsid w:val="001718B9"/>
    <w:rsid w:val="00171FB9"/>
    <w:rsid w:val="00173CD4"/>
    <w:rsid w:val="00173DEB"/>
    <w:rsid w:val="001773A8"/>
    <w:rsid w:val="00177C13"/>
    <w:rsid w:val="00180071"/>
    <w:rsid w:val="00180347"/>
    <w:rsid w:val="00181183"/>
    <w:rsid w:val="00183D21"/>
    <w:rsid w:val="0018446A"/>
    <w:rsid w:val="00187560"/>
    <w:rsid w:val="001944D3"/>
    <w:rsid w:val="00196996"/>
    <w:rsid w:val="00197F9A"/>
    <w:rsid w:val="001A38DD"/>
    <w:rsid w:val="001A5DA5"/>
    <w:rsid w:val="001A6B4D"/>
    <w:rsid w:val="001A723D"/>
    <w:rsid w:val="001B038E"/>
    <w:rsid w:val="001B580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6043"/>
    <w:rsid w:val="0024748B"/>
    <w:rsid w:val="00247667"/>
    <w:rsid w:val="00250BEC"/>
    <w:rsid w:val="002513D8"/>
    <w:rsid w:val="00252C9A"/>
    <w:rsid w:val="0025322E"/>
    <w:rsid w:val="00253B49"/>
    <w:rsid w:val="0025505C"/>
    <w:rsid w:val="002608A2"/>
    <w:rsid w:val="0026104A"/>
    <w:rsid w:val="00261A98"/>
    <w:rsid w:val="002634CE"/>
    <w:rsid w:val="0027003A"/>
    <w:rsid w:val="00270B26"/>
    <w:rsid w:val="00280ABA"/>
    <w:rsid w:val="00284E57"/>
    <w:rsid w:val="00286EA2"/>
    <w:rsid w:val="002879BA"/>
    <w:rsid w:val="00290CA1"/>
    <w:rsid w:val="00291A9A"/>
    <w:rsid w:val="00291E7B"/>
    <w:rsid w:val="002945C8"/>
    <w:rsid w:val="002A19FA"/>
    <w:rsid w:val="002A400A"/>
    <w:rsid w:val="002A538D"/>
    <w:rsid w:val="002A7E0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C72"/>
    <w:rsid w:val="00343F5D"/>
    <w:rsid w:val="00347160"/>
    <w:rsid w:val="00347551"/>
    <w:rsid w:val="003503E4"/>
    <w:rsid w:val="003520FD"/>
    <w:rsid w:val="00356292"/>
    <w:rsid w:val="0036387B"/>
    <w:rsid w:val="003649A3"/>
    <w:rsid w:val="003664B6"/>
    <w:rsid w:val="00372DD2"/>
    <w:rsid w:val="0037624A"/>
    <w:rsid w:val="00376544"/>
    <w:rsid w:val="00376830"/>
    <w:rsid w:val="003769A5"/>
    <w:rsid w:val="00381F0B"/>
    <w:rsid w:val="00392496"/>
    <w:rsid w:val="00392EEE"/>
    <w:rsid w:val="00395A9E"/>
    <w:rsid w:val="003A0480"/>
    <w:rsid w:val="003A4C71"/>
    <w:rsid w:val="003A61FF"/>
    <w:rsid w:val="003B060B"/>
    <w:rsid w:val="003B4375"/>
    <w:rsid w:val="003B4577"/>
    <w:rsid w:val="003B46DB"/>
    <w:rsid w:val="003B62BD"/>
    <w:rsid w:val="003B6459"/>
    <w:rsid w:val="003B7149"/>
    <w:rsid w:val="003B7C0D"/>
    <w:rsid w:val="003C50D0"/>
    <w:rsid w:val="003D4678"/>
    <w:rsid w:val="003E2CD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36E8"/>
    <w:rsid w:val="004324E0"/>
    <w:rsid w:val="00433CDF"/>
    <w:rsid w:val="00434DA2"/>
    <w:rsid w:val="00437D40"/>
    <w:rsid w:val="00437EDC"/>
    <w:rsid w:val="004424D3"/>
    <w:rsid w:val="00443FB5"/>
    <w:rsid w:val="0044451D"/>
    <w:rsid w:val="00453ED1"/>
    <w:rsid w:val="00456D18"/>
    <w:rsid w:val="0045771E"/>
    <w:rsid w:val="00457DBB"/>
    <w:rsid w:val="004603A3"/>
    <w:rsid w:val="004626BE"/>
    <w:rsid w:val="004722A0"/>
    <w:rsid w:val="004806A0"/>
    <w:rsid w:val="004809D9"/>
    <w:rsid w:val="00494B4A"/>
    <w:rsid w:val="004A1B5A"/>
    <w:rsid w:val="004A2CFE"/>
    <w:rsid w:val="004A3986"/>
    <w:rsid w:val="004A715C"/>
    <w:rsid w:val="004A7CA8"/>
    <w:rsid w:val="004B0152"/>
    <w:rsid w:val="004B0E9E"/>
    <w:rsid w:val="004B2C5C"/>
    <w:rsid w:val="004B2C7D"/>
    <w:rsid w:val="004B4175"/>
    <w:rsid w:val="004C2EC8"/>
    <w:rsid w:val="004C3CA8"/>
    <w:rsid w:val="004C66DC"/>
    <w:rsid w:val="004D0C83"/>
    <w:rsid w:val="004D34D5"/>
    <w:rsid w:val="004D41E5"/>
    <w:rsid w:val="004D6CDF"/>
    <w:rsid w:val="004E036F"/>
    <w:rsid w:val="004E1592"/>
    <w:rsid w:val="004F030E"/>
    <w:rsid w:val="004F19D7"/>
    <w:rsid w:val="004F4197"/>
    <w:rsid w:val="004F548C"/>
    <w:rsid w:val="004F5C5E"/>
    <w:rsid w:val="004F60DA"/>
    <w:rsid w:val="00500294"/>
    <w:rsid w:val="005026C2"/>
    <w:rsid w:val="00502E27"/>
    <w:rsid w:val="00502F97"/>
    <w:rsid w:val="005038E6"/>
    <w:rsid w:val="005052BF"/>
    <w:rsid w:val="00505834"/>
    <w:rsid w:val="005061BF"/>
    <w:rsid w:val="005157DA"/>
    <w:rsid w:val="0051713F"/>
    <w:rsid w:val="0052763B"/>
    <w:rsid w:val="00533319"/>
    <w:rsid w:val="00533582"/>
    <w:rsid w:val="00537C30"/>
    <w:rsid w:val="00540598"/>
    <w:rsid w:val="00540DDB"/>
    <w:rsid w:val="005438AD"/>
    <w:rsid w:val="00543932"/>
    <w:rsid w:val="0054773C"/>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604E"/>
    <w:rsid w:val="005C09FF"/>
    <w:rsid w:val="005C3984"/>
    <w:rsid w:val="005C636E"/>
    <w:rsid w:val="005C6504"/>
    <w:rsid w:val="005C6A3A"/>
    <w:rsid w:val="005C7265"/>
    <w:rsid w:val="005D0B9C"/>
    <w:rsid w:val="005D45EB"/>
    <w:rsid w:val="005D48D7"/>
    <w:rsid w:val="005D7117"/>
    <w:rsid w:val="005E1251"/>
    <w:rsid w:val="005E1562"/>
    <w:rsid w:val="005E2A95"/>
    <w:rsid w:val="005E666F"/>
    <w:rsid w:val="005E767F"/>
    <w:rsid w:val="005F254D"/>
    <w:rsid w:val="005F3BA8"/>
    <w:rsid w:val="005F59C7"/>
    <w:rsid w:val="005F647B"/>
    <w:rsid w:val="00600817"/>
    <w:rsid w:val="0060207D"/>
    <w:rsid w:val="00602549"/>
    <w:rsid w:val="006034DE"/>
    <w:rsid w:val="0061235E"/>
    <w:rsid w:val="0061404C"/>
    <w:rsid w:val="00615954"/>
    <w:rsid w:val="00620976"/>
    <w:rsid w:val="006229A4"/>
    <w:rsid w:val="00635015"/>
    <w:rsid w:val="00636315"/>
    <w:rsid w:val="00640C5A"/>
    <w:rsid w:val="00645785"/>
    <w:rsid w:val="00650455"/>
    <w:rsid w:val="00651960"/>
    <w:rsid w:val="00656A72"/>
    <w:rsid w:val="00661B18"/>
    <w:rsid w:val="00661BCB"/>
    <w:rsid w:val="006631BC"/>
    <w:rsid w:val="00663DF9"/>
    <w:rsid w:val="00665678"/>
    <w:rsid w:val="00666749"/>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0E8"/>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9E0"/>
    <w:rsid w:val="007129CE"/>
    <w:rsid w:val="00713285"/>
    <w:rsid w:val="0072121D"/>
    <w:rsid w:val="007217B1"/>
    <w:rsid w:val="00726D46"/>
    <w:rsid w:val="007271F1"/>
    <w:rsid w:val="00731549"/>
    <w:rsid w:val="007340DE"/>
    <w:rsid w:val="00734895"/>
    <w:rsid w:val="0074040E"/>
    <w:rsid w:val="007408DC"/>
    <w:rsid w:val="00741526"/>
    <w:rsid w:val="0074288A"/>
    <w:rsid w:val="00742A57"/>
    <w:rsid w:val="00743120"/>
    <w:rsid w:val="007438FA"/>
    <w:rsid w:val="00744FD5"/>
    <w:rsid w:val="007452B6"/>
    <w:rsid w:val="007533BF"/>
    <w:rsid w:val="0075494A"/>
    <w:rsid w:val="00754BF2"/>
    <w:rsid w:val="00761C2A"/>
    <w:rsid w:val="00761C8A"/>
    <w:rsid w:val="00762720"/>
    <w:rsid w:val="0076514F"/>
    <w:rsid w:val="007661E7"/>
    <w:rsid w:val="0077014D"/>
    <w:rsid w:val="00770390"/>
    <w:rsid w:val="00774C93"/>
    <w:rsid w:val="00774CB0"/>
    <w:rsid w:val="0077626D"/>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7A2"/>
    <w:rsid w:val="007B5CC1"/>
    <w:rsid w:val="007B619A"/>
    <w:rsid w:val="007B65C6"/>
    <w:rsid w:val="007B6DA2"/>
    <w:rsid w:val="007B7911"/>
    <w:rsid w:val="007C63D0"/>
    <w:rsid w:val="007D050C"/>
    <w:rsid w:val="007D095E"/>
    <w:rsid w:val="007D0C4C"/>
    <w:rsid w:val="007D0D8C"/>
    <w:rsid w:val="007D2E71"/>
    <w:rsid w:val="007D4E5D"/>
    <w:rsid w:val="007D61D3"/>
    <w:rsid w:val="007E00E1"/>
    <w:rsid w:val="007E1F34"/>
    <w:rsid w:val="007E2ACA"/>
    <w:rsid w:val="007E3D13"/>
    <w:rsid w:val="007E5D87"/>
    <w:rsid w:val="007F1FD0"/>
    <w:rsid w:val="007F48A6"/>
    <w:rsid w:val="007F50B8"/>
    <w:rsid w:val="008018C7"/>
    <w:rsid w:val="00802A37"/>
    <w:rsid w:val="00811910"/>
    <w:rsid w:val="00815CB5"/>
    <w:rsid w:val="0081775B"/>
    <w:rsid w:val="00820155"/>
    <w:rsid w:val="0082217F"/>
    <w:rsid w:val="008221DB"/>
    <w:rsid w:val="00823343"/>
    <w:rsid w:val="00824A07"/>
    <w:rsid w:val="008276F3"/>
    <w:rsid w:val="008279FC"/>
    <w:rsid w:val="0083014A"/>
    <w:rsid w:val="0083183C"/>
    <w:rsid w:val="008336C6"/>
    <w:rsid w:val="0083567F"/>
    <w:rsid w:val="00851896"/>
    <w:rsid w:val="00857232"/>
    <w:rsid w:val="0086178E"/>
    <w:rsid w:val="00863354"/>
    <w:rsid w:val="00866626"/>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4F11"/>
    <w:rsid w:val="00896BB3"/>
    <w:rsid w:val="008A0E73"/>
    <w:rsid w:val="008A14EA"/>
    <w:rsid w:val="008A1F52"/>
    <w:rsid w:val="008A298A"/>
    <w:rsid w:val="008A2B5C"/>
    <w:rsid w:val="008A3434"/>
    <w:rsid w:val="008A492C"/>
    <w:rsid w:val="008A5787"/>
    <w:rsid w:val="008A6342"/>
    <w:rsid w:val="008B7222"/>
    <w:rsid w:val="008C3C0E"/>
    <w:rsid w:val="008C605E"/>
    <w:rsid w:val="008C69CA"/>
    <w:rsid w:val="008D00EF"/>
    <w:rsid w:val="008D20E5"/>
    <w:rsid w:val="008D49FB"/>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AE0"/>
    <w:rsid w:val="00943133"/>
    <w:rsid w:val="009433CC"/>
    <w:rsid w:val="009436C7"/>
    <w:rsid w:val="00943A3D"/>
    <w:rsid w:val="009442C5"/>
    <w:rsid w:val="00945484"/>
    <w:rsid w:val="00946EA9"/>
    <w:rsid w:val="00951079"/>
    <w:rsid w:val="00951D9B"/>
    <w:rsid w:val="00953AD3"/>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B7691"/>
    <w:rsid w:val="009C121E"/>
    <w:rsid w:val="009C2C4C"/>
    <w:rsid w:val="009C5AF6"/>
    <w:rsid w:val="009D116C"/>
    <w:rsid w:val="009D709B"/>
    <w:rsid w:val="009E3697"/>
    <w:rsid w:val="009E44E8"/>
    <w:rsid w:val="009E57EA"/>
    <w:rsid w:val="009F6FDA"/>
    <w:rsid w:val="00A055DC"/>
    <w:rsid w:val="00A06CD6"/>
    <w:rsid w:val="00A10B16"/>
    <w:rsid w:val="00A10FBD"/>
    <w:rsid w:val="00A12848"/>
    <w:rsid w:val="00A12CBE"/>
    <w:rsid w:val="00A20347"/>
    <w:rsid w:val="00A21524"/>
    <w:rsid w:val="00A21972"/>
    <w:rsid w:val="00A21A63"/>
    <w:rsid w:val="00A324EB"/>
    <w:rsid w:val="00A32AA8"/>
    <w:rsid w:val="00A33D52"/>
    <w:rsid w:val="00A3570A"/>
    <w:rsid w:val="00A36984"/>
    <w:rsid w:val="00A37E46"/>
    <w:rsid w:val="00A40E37"/>
    <w:rsid w:val="00A43059"/>
    <w:rsid w:val="00A54E6F"/>
    <w:rsid w:val="00A55A51"/>
    <w:rsid w:val="00A63431"/>
    <w:rsid w:val="00A6653D"/>
    <w:rsid w:val="00A679AA"/>
    <w:rsid w:val="00A71768"/>
    <w:rsid w:val="00A73A61"/>
    <w:rsid w:val="00A76095"/>
    <w:rsid w:val="00A77FF8"/>
    <w:rsid w:val="00A8006D"/>
    <w:rsid w:val="00A858FE"/>
    <w:rsid w:val="00A92CA3"/>
    <w:rsid w:val="00A92DA2"/>
    <w:rsid w:val="00A936C2"/>
    <w:rsid w:val="00A94AF6"/>
    <w:rsid w:val="00A9500D"/>
    <w:rsid w:val="00A97A9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5B8E"/>
    <w:rsid w:val="00AE6F05"/>
    <w:rsid w:val="00AF28AC"/>
    <w:rsid w:val="00AF2BD9"/>
    <w:rsid w:val="00AF6BCB"/>
    <w:rsid w:val="00B00AD7"/>
    <w:rsid w:val="00B00D17"/>
    <w:rsid w:val="00B01238"/>
    <w:rsid w:val="00B030CF"/>
    <w:rsid w:val="00B04261"/>
    <w:rsid w:val="00B049BF"/>
    <w:rsid w:val="00B0786A"/>
    <w:rsid w:val="00B07A59"/>
    <w:rsid w:val="00B15148"/>
    <w:rsid w:val="00B20A56"/>
    <w:rsid w:val="00B21841"/>
    <w:rsid w:val="00B238F5"/>
    <w:rsid w:val="00B25BC4"/>
    <w:rsid w:val="00B4086B"/>
    <w:rsid w:val="00B421C2"/>
    <w:rsid w:val="00B432BF"/>
    <w:rsid w:val="00B4535B"/>
    <w:rsid w:val="00B456E3"/>
    <w:rsid w:val="00B47A03"/>
    <w:rsid w:val="00B54813"/>
    <w:rsid w:val="00B57062"/>
    <w:rsid w:val="00B5795F"/>
    <w:rsid w:val="00B65A26"/>
    <w:rsid w:val="00B663FB"/>
    <w:rsid w:val="00B66728"/>
    <w:rsid w:val="00B7348D"/>
    <w:rsid w:val="00B7450D"/>
    <w:rsid w:val="00B75A33"/>
    <w:rsid w:val="00B766E1"/>
    <w:rsid w:val="00B773DA"/>
    <w:rsid w:val="00B77C27"/>
    <w:rsid w:val="00B82FA8"/>
    <w:rsid w:val="00B83151"/>
    <w:rsid w:val="00B84855"/>
    <w:rsid w:val="00B84FBE"/>
    <w:rsid w:val="00B908BE"/>
    <w:rsid w:val="00B908E8"/>
    <w:rsid w:val="00B97A66"/>
    <w:rsid w:val="00BA05F1"/>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04D5"/>
    <w:rsid w:val="00C02D01"/>
    <w:rsid w:val="00C03480"/>
    <w:rsid w:val="00C0458D"/>
    <w:rsid w:val="00C079B1"/>
    <w:rsid w:val="00C10568"/>
    <w:rsid w:val="00C11CA7"/>
    <w:rsid w:val="00C12101"/>
    <w:rsid w:val="00C13371"/>
    <w:rsid w:val="00C144B8"/>
    <w:rsid w:val="00C162D4"/>
    <w:rsid w:val="00C17D5E"/>
    <w:rsid w:val="00C22785"/>
    <w:rsid w:val="00C328C9"/>
    <w:rsid w:val="00C341D6"/>
    <w:rsid w:val="00C35B20"/>
    <w:rsid w:val="00C36BD4"/>
    <w:rsid w:val="00C36DE5"/>
    <w:rsid w:val="00C40043"/>
    <w:rsid w:val="00C41359"/>
    <w:rsid w:val="00C42895"/>
    <w:rsid w:val="00C455CE"/>
    <w:rsid w:val="00C456D3"/>
    <w:rsid w:val="00C4573C"/>
    <w:rsid w:val="00C460EE"/>
    <w:rsid w:val="00C471C3"/>
    <w:rsid w:val="00C500FE"/>
    <w:rsid w:val="00C55112"/>
    <w:rsid w:val="00C632F2"/>
    <w:rsid w:val="00C63897"/>
    <w:rsid w:val="00C64571"/>
    <w:rsid w:val="00C7085A"/>
    <w:rsid w:val="00C712C3"/>
    <w:rsid w:val="00C7352F"/>
    <w:rsid w:val="00C743DA"/>
    <w:rsid w:val="00C7536E"/>
    <w:rsid w:val="00C759B7"/>
    <w:rsid w:val="00C809CD"/>
    <w:rsid w:val="00C81E65"/>
    <w:rsid w:val="00C83797"/>
    <w:rsid w:val="00C87179"/>
    <w:rsid w:val="00C878C8"/>
    <w:rsid w:val="00C91882"/>
    <w:rsid w:val="00C92523"/>
    <w:rsid w:val="00C95532"/>
    <w:rsid w:val="00CA2C06"/>
    <w:rsid w:val="00CA4094"/>
    <w:rsid w:val="00CA551B"/>
    <w:rsid w:val="00CA7760"/>
    <w:rsid w:val="00CB2490"/>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991"/>
    <w:rsid w:val="00D16112"/>
    <w:rsid w:val="00D162E3"/>
    <w:rsid w:val="00D170EC"/>
    <w:rsid w:val="00D21459"/>
    <w:rsid w:val="00D22FDE"/>
    <w:rsid w:val="00D234A7"/>
    <w:rsid w:val="00D23F98"/>
    <w:rsid w:val="00D26616"/>
    <w:rsid w:val="00D27ECB"/>
    <w:rsid w:val="00D3146B"/>
    <w:rsid w:val="00D32104"/>
    <w:rsid w:val="00D32F37"/>
    <w:rsid w:val="00D34A9C"/>
    <w:rsid w:val="00D34AB2"/>
    <w:rsid w:val="00D34BAC"/>
    <w:rsid w:val="00D34D06"/>
    <w:rsid w:val="00D36405"/>
    <w:rsid w:val="00D3763E"/>
    <w:rsid w:val="00D37EAF"/>
    <w:rsid w:val="00D40AE9"/>
    <w:rsid w:val="00D42432"/>
    <w:rsid w:val="00D43D26"/>
    <w:rsid w:val="00D50573"/>
    <w:rsid w:val="00D54A74"/>
    <w:rsid w:val="00D5575F"/>
    <w:rsid w:val="00D62E42"/>
    <w:rsid w:val="00D63987"/>
    <w:rsid w:val="00D640F5"/>
    <w:rsid w:val="00D67E36"/>
    <w:rsid w:val="00D742DE"/>
    <w:rsid w:val="00D778FA"/>
    <w:rsid w:val="00D77A1B"/>
    <w:rsid w:val="00D820D4"/>
    <w:rsid w:val="00D825F9"/>
    <w:rsid w:val="00D82AE3"/>
    <w:rsid w:val="00D84816"/>
    <w:rsid w:val="00D86513"/>
    <w:rsid w:val="00D86789"/>
    <w:rsid w:val="00D902F4"/>
    <w:rsid w:val="00D91ADA"/>
    <w:rsid w:val="00D9249C"/>
    <w:rsid w:val="00D93919"/>
    <w:rsid w:val="00D94E86"/>
    <w:rsid w:val="00D96AB4"/>
    <w:rsid w:val="00DA0089"/>
    <w:rsid w:val="00DA0AEB"/>
    <w:rsid w:val="00DA2D6C"/>
    <w:rsid w:val="00DA65EE"/>
    <w:rsid w:val="00DA7D58"/>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1FCA"/>
    <w:rsid w:val="00DE3D24"/>
    <w:rsid w:val="00DE69B6"/>
    <w:rsid w:val="00DE7355"/>
    <w:rsid w:val="00DE7ABE"/>
    <w:rsid w:val="00DF064B"/>
    <w:rsid w:val="00DF0A07"/>
    <w:rsid w:val="00DF1EFC"/>
    <w:rsid w:val="00DF351C"/>
    <w:rsid w:val="00DF5A57"/>
    <w:rsid w:val="00E04831"/>
    <w:rsid w:val="00E06E2E"/>
    <w:rsid w:val="00E10A30"/>
    <w:rsid w:val="00E10B85"/>
    <w:rsid w:val="00E11C84"/>
    <w:rsid w:val="00E129BC"/>
    <w:rsid w:val="00E17F05"/>
    <w:rsid w:val="00E22BB1"/>
    <w:rsid w:val="00E2393C"/>
    <w:rsid w:val="00E2748D"/>
    <w:rsid w:val="00E35630"/>
    <w:rsid w:val="00E35BDB"/>
    <w:rsid w:val="00E370AF"/>
    <w:rsid w:val="00E40A99"/>
    <w:rsid w:val="00E40C10"/>
    <w:rsid w:val="00E41C93"/>
    <w:rsid w:val="00E426F9"/>
    <w:rsid w:val="00E45A82"/>
    <w:rsid w:val="00E464D0"/>
    <w:rsid w:val="00E517B1"/>
    <w:rsid w:val="00E52263"/>
    <w:rsid w:val="00E52B01"/>
    <w:rsid w:val="00E53F23"/>
    <w:rsid w:val="00E5788D"/>
    <w:rsid w:val="00E57C3A"/>
    <w:rsid w:val="00E6032F"/>
    <w:rsid w:val="00E611A4"/>
    <w:rsid w:val="00E62D19"/>
    <w:rsid w:val="00E6379F"/>
    <w:rsid w:val="00E67AA4"/>
    <w:rsid w:val="00E71284"/>
    <w:rsid w:val="00E738DD"/>
    <w:rsid w:val="00E7530E"/>
    <w:rsid w:val="00E759C8"/>
    <w:rsid w:val="00E765B1"/>
    <w:rsid w:val="00E810A5"/>
    <w:rsid w:val="00E82BD5"/>
    <w:rsid w:val="00E911D5"/>
    <w:rsid w:val="00E91799"/>
    <w:rsid w:val="00E969F8"/>
    <w:rsid w:val="00EA5B86"/>
    <w:rsid w:val="00EA6E1D"/>
    <w:rsid w:val="00EB0134"/>
    <w:rsid w:val="00EB2FA4"/>
    <w:rsid w:val="00EB4BFC"/>
    <w:rsid w:val="00EB4DFB"/>
    <w:rsid w:val="00EB5BB1"/>
    <w:rsid w:val="00EB7056"/>
    <w:rsid w:val="00EC1C3E"/>
    <w:rsid w:val="00EC55B4"/>
    <w:rsid w:val="00EC5E35"/>
    <w:rsid w:val="00EC7722"/>
    <w:rsid w:val="00ED0B47"/>
    <w:rsid w:val="00ED0FD5"/>
    <w:rsid w:val="00ED2880"/>
    <w:rsid w:val="00ED6170"/>
    <w:rsid w:val="00EE0DFF"/>
    <w:rsid w:val="00EE1EDD"/>
    <w:rsid w:val="00EE625F"/>
    <w:rsid w:val="00EF00AF"/>
    <w:rsid w:val="00EF167F"/>
    <w:rsid w:val="00EF23DF"/>
    <w:rsid w:val="00EF5E14"/>
    <w:rsid w:val="00EF7FF3"/>
    <w:rsid w:val="00F005D6"/>
    <w:rsid w:val="00F00D1F"/>
    <w:rsid w:val="00F0217B"/>
    <w:rsid w:val="00F030D1"/>
    <w:rsid w:val="00F06054"/>
    <w:rsid w:val="00F10B34"/>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0DE1"/>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19C"/>
    <w:rsid w:val="00F81B06"/>
    <w:rsid w:val="00F876CD"/>
    <w:rsid w:val="00F87CCB"/>
    <w:rsid w:val="00F92178"/>
    <w:rsid w:val="00F94F60"/>
    <w:rsid w:val="00F9569D"/>
    <w:rsid w:val="00F96C65"/>
    <w:rsid w:val="00FA67F6"/>
    <w:rsid w:val="00FA77B1"/>
    <w:rsid w:val="00FB2082"/>
    <w:rsid w:val="00FB371B"/>
    <w:rsid w:val="00FB50A0"/>
    <w:rsid w:val="00FC1BE0"/>
    <w:rsid w:val="00FC6123"/>
    <w:rsid w:val="00FC6E2B"/>
    <w:rsid w:val="00FD01E7"/>
    <w:rsid w:val="00FD0E3A"/>
    <w:rsid w:val="00FD2187"/>
    <w:rsid w:val="00FD39D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347"/>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146416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50983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0874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ait.ru/bcode/48939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63</Pages>
  <Words>17623</Words>
  <Characters>100457</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52</cp:revision>
  <cp:lastPrinted>2023-04-28T08:44:00Z</cp:lastPrinted>
  <dcterms:created xsi:type="dcterms:W3CDTF">2024-03-04T11:30:00Z</dcterms:created>
  <dcterms:modified xsi:type="dcterms:W3CDTF">2024-11-25T08:38:00Z</dcterms:modified>
</cp:coreProperties>
</file>