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3</w:t>
        <w:br w:type="textWrapping"/>
        <w:t xml:space="preserve">к ПОП-П по профессии                                                                                                                                                                                                  15.01.29 Контролер качества в машиностроении</w:t>
      </w:r>
    </w:p>
    <w:p w:rsidR="00000000" w:rsidDel="00000000" w:rsidP="00000000" w:rsidRDefault="00000000" w:rsidRPr="00000000" w14:paraId="00000002">
      <w:pPr>
        <w:keepNext w:val="1"/>
        <w:spacing w:after="120" w:before="240" w:line="240" w:lineRule="auto"/>
        <w:ind w:left="0" w:firstLine="709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Материально-техническое оснащение специальных помещений для реализации образовательной программы, </w:t>
        <w:br w:type="textWrapping"/>
        <w:t xml:space="preserve">включая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4"/>
        </w:tabs>
        <w:spacing w:after="0" w:before="120" w:line="240" w:lineRule="auto"/>
        <w:ind w:left="72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Материально-техническое оснащение </w:t>
      </w:r>
    </w:p>
    <w:p w:rsidR="00000000" w:rsidDel="00000000" w:rsidP="00000000" w:rsidRDefault="00000000" w:rsidRPr="00000000" w14:paraId="00000005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 Оснащение кабинетов</w:t>
      </w:r>
    </w:p>
    <w:p w:rsidR="00000000" w:rsidDel="00000000" w:rsidP="00000000" w:rsidRDefault="00000000" w:rsidRPr="00000000" w14:paraId="0000000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«Социально-гуманитарных дисциплин»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СГ.01, СГ.02, СГ.03, СГ.05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СГ.01, СГ.02, СГ.03, СГ.05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(доска)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мультимедиапроектор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наушники с микрофоном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СГ.02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СГ.01, СГ.02, СГ.03, СГ.05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Кабинеты «Общепрофессиональных дисциплин и профессиональных модулей»</w:t>
      </w:r>
    </w:p>
    <w:p w:rsidR="00000000" w:rsidDel="00000000" w:rsidP="00000000" w:rsidRDefault="00000000" w:rsidRPr="00000000" w14:paraId="0000003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5130"/>
        <w:gridCol w:w="1845"/>
        <w:gridCol w:w="2415"/>
        <w:gridCol w:w="2835"/>
        <w:gridCol w:w="2625"/>
        <w:tblGridChange w:id="0">
          <w:tblGrid>
            <w:gridCol w:w="540"/>
            <w:gridCol w:w="5130"/>
            <w:gridCol w:w="1845"/>
            <w:gridCol w:w="2415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ученический двухместный, нерегулируемый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 ученический на ножках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меловая (магнитно-маркерная)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Автоматизированное 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Проектор портативный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мультимедийный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Комплекты для индивидуальной и групповой работы по основным видам программы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Плакаты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Макеты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Наглядные материалы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Информационно-коммуникативные средства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Экранно-звуковые пособия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Магнитофон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МФУ (принтер, сканер, копир)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ОП.06, ОП.01, ОП.02, ОП.03, ОП.04, ОП.05, ОП.07, ОП.08,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Робот-тренажёр для отработки навыков первой доврачебной помощи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Огнетушители порошковые (учебные)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Огнетушители пенные (учебные)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Огнетушители углекислотные (учебные)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Устройство отработки прицеливания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Медицинская аптечка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Чертежи деталей различной сложности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Детали машиностроения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Модель литой заготовки со стержнем для литья по выплавляемым моделям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фотоматериалов по теме «Литые заготовки в машиностроении»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плакатов «Технология машиностроения»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плакатов «Слесарное дело»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0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ЕСТД – электронная версия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технологических процессов машиностроительного производства базовых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предприятий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технических регламентов по различным стадиям производства базовых предприятий (электронная версия)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технологических инструкций по стадиям производства (печатная и электронная версия)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Станок токарный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Станок фрезерный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Оснастка технологическая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Режущий инструмент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Тренажер сварочный электронный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Чертежи деталей различной сложности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Детали машиностроения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плакатов «Сварочные работы»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стандартных средств измерения геометрических величин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Инструменты для выполнения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Лабораторный комплекс «Метрология. Технические измерения»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учебного наглядного материала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электронных плакатов «Материаловедение»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Интерактивная диаграмма состояния Железо-углерод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ОП.05, ПМ.01, ПМ.02</w:t>
            </w:r>
          </w:p>
        </w:tc>
      </w:tr>
      <w:tr>
        <w:trPr>
          <w:cantSplit w:val="0"/>
          <w:trHeight w:val="41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Модели атомного строения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Образцы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Образцы для механических испытаний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металлографических шлифов «Конструкционные стали и сплавы»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Демонстрационный комплект чертежных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принадлежностей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7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Образцы деталей по темам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геометрических тел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ПМ.01, ПМ.02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Резьбовый набор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ОП.01, ПМ.01, ПМ.02</w:t>
            </w:r>
          </w:p>
        </w:tc>
      </w:tr>
    </w:tbl>
    <w:p w:rsidR="00000000" w:rsidDel="00000000" w:rsidP="00000000" w:rsidRDefault="00000000" w:rsidRPr="00000000" w14:paraId="0000019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1129" w:right="0" w:hanging="4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Оснащение лабораторий/ мастерских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Лаборатория «Контрольных и метрологических измерений»</w:t>
      </w:r>
      <w:r w:rsidDel="00000000" w:rsidR="00000000" w:rsidRPr="00000000">
        <w:rPr>
          <w:rtl w:val="0"/>
        </w:rPr>
      </w:r>
    </w:p>
    <w:tbl>
      <w:tblPr>
        <w:tblStyle w:val="Table3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9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ПМ.01, ПМ.02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Учебные стенды (комплекты) по разделам</w:t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A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Измерительные приборы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экран (доска)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B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мультимедиапроектор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Аптечка для оказания первой медицинской помощи при ожогах, порезах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Дидактические материалы (тесты, карточки)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D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A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«Слесарная»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"/>
        <w:gridCol w:w="5025"/>
        <w:gridCol w:w="1845"/>
        <w:gridCol w:w="2550"/>
        <w:gridCol w:w="2835"/>
        <w:gridCol w:w="2625"/>
        <w:tblGridChange w:id="0">
          <w:tblGrid>
            <w:gridCol w:w="510"/>
            <w:gridCol w:w="5025"/>
            <w:gridCol w:w="1845"/>
            <w:gridCol w:w="2550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ПМ.01, ПМ.02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E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 инструментальный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Верстак слесарный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Поворотная плита</w:t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Монтажно-сборочный стол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Стол с ручным прессом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0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Инструмент индивидуального пользования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Настольный сверлильный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Напольно-сверлильный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Точильно-шлифовальный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Токарно-винторезный станок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2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Фрезерный станок вертикальный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5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слесарного инструмента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B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инструмента для выполнения слесарных, механосборочных, ремонтных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3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Устройства для расположения рабочих, контрольно-измерительных инструментов, технологической документации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Муфельная печь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D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Заготовки для выполнения слесарных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Технологические карты выполнения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плакатов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5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F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«Станочная»</w:t>
      </w:r>
    </w:p>
    <w:p w:rsidR="00000000" w:rsidDel="00000000" w:rsidP="00000000" w:rsidRDefault="00000000" w:rsidRPr="00000000" w14:paraId="00000261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"/>
        <w:gridCol w:w="5025"/>
        <w:gridCol w:w="1845"/>
        <w:gridCol w:w="2550"/>
        <w:gridCol w:w="2835"/>
        <w:gridCol w:w="2625"/>
        <w:tblGridChange w:id="0">
          <w:tblGrid>
            <w:gridCol w:w="510"/>
            <w:gridCol w:w="5025"/>
            <w:gridCol w:w="1845"/>
            <w:gridCol w:w="2550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4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6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ПМ.01, ПМ.02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E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 инструментальный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4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Доска учебная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A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Фрезерный станок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7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1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Строгальный станок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Токарный станок</w:t>
            </w:r>
          </w:p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8F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Ленточнопильный станок</w:t>
            </w:r>
          </w:p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6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стандартных средств измерения геометрических величин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C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Инструменты для выполнения измерений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9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2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Технологические карты выполнения работ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8">
            <w:pPr>
              <w:spacing w:after="0" w:before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Набор плакатов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A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E">
      <w:pPr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Мастерская «Сварочная»</w:t>
      </w:r>
    </w:p>
    <w:p w:rsidR="00000000" w:rsidDel="00000000" w:rsidP="00000000" w:rsidRDefault="00000000" w:rsidRPr="00000000" w14:paraId="000002B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6"/>
            <w:tblW w:w="15390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510"/>
            <w:gridCol w:w="5025"/>
            <w:gridCol w:w="1845"/>
            <w:gridCol w:w="2550"/>
            <w:gridCol w:w="2835"/>
            <w:gridCol w:w="2625"/>
            <w:tblGridChange w:id="0">
              <w:tblGrid>
                <w:gridCol w:w="510"/>
                <w:gridCol w:w="5025"/>
                <w:gridCol w:w="1845"/>
                <w:gridCol w:w="2550"/>
                <w:gridCol w:w="2835"/>
                <w:gridCol w:w="262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2B2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№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2B3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Наименование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2B4">
                <w:pPr>
                  <w:spacing w:after="0" w:lineRule="auto"/>
                  <w:ind w:left="-10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Тип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2B5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Основное/ 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  <w:vAlign w:val="center"/>
              </w:tcPr>
              <w:p w:rsidR="00000000" w:rsidDel="00000000" w:rsidP="00000000" w:rsidRDefault="00000000" w:rsidRPr="00000000" w14:paraId="000002B6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Краткая (рамочная) техническая характеристика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2B7">
                <w:pPr>
                  <w:spacing w:after="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Код профессионального модуля, дисциплины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8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9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преподавателя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B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регулируемые по высоте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B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ПМ.01, ПМ.02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E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BF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Рабочее место обучающегося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регулируемые по высоте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4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Шкаф инструментальный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Мебель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A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Доска учебная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C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C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0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5.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1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Стол сварщика</w:t>
                </w:r>
              </w:p>
              <w:p w:rsidR="00000000" w:rsidDel="00000000" w:rsidP="00000000" w:rsidRDefault="00000000" w:rsidRPr="00000000" w14:paraId="000002D2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3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Оборудование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5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7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8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Набор стандартных средств измерения геометрических величин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9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УМК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основное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B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D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D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E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Инструменты для выполнения измерений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DF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0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1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3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4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Технологические карты выполнения работ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5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6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7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9">
                <w:pPr>
                  <w:spacing w:after="0" w:before="120"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A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Набор плакатов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B">
                <w:pPr>
                  <w:spacing w:after="0" w:lineRule="auto"/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4"/>
                    <w:szCs w:val="24"/>
                    <w:rtl w:val="0"/>
                  </w:rPr>
                  <w:t xml:space="preserve">ТС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C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специализированное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2ED">
                <w:pPr>
                  <w:spacing w:after="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на усмотрение ОО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2E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E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 Оснащение спортивного комплекса/зал</w:t>
      </w:r>
    </w:p>
    <w:p w:rsidR="00000000" w:rsidDel="00000000" w:rsidP="00000000" w:rsidRDefault="00000000" w:rsidRPr="00000000" w14:paraId="000002F3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Спортивный комплекс</w:t>
      </w:r>
    </w:p>
    <w:p w:rsidR="00000000" w:rsidDel="00000000" w:rsidP="00000000" w:rsidRDefault="00000000" w:rsidRPr="00000000" w14:paraId="000002F4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54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.0000000000001"/>
        <w:gridCol w:w="4884"/>
        <w:gridCol w:w="1843"/>
        <w:gridCol w:w="2552"/>
        <w:gridCol w:w="2835"/>
        <w:gridCol w:w="2625"/>
        <w:tblGridChange w:id="0">
          <w:tblGrid>
            <w:gridCol w:w="666.0000000000001"/>
            <w:gridCol w:w="4884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F5">
            <w:pPr>
              <w:spacing w:after="0" w:lineRule="auto"/>
              <w:ind w:left="22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F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F7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2F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преподавателя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2F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СГ 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шкафы для одежды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стулья/скамейки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спортивный инвентарь и 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0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открытые спортивные площадки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Оборудование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right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21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5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 Оснащение помещений, задействованных при организации самостоятельной и воспитательной работы</w:t>
      </w:r>
    </w:p>
    <w:p w:rsidR="00000000" w:rsidDel="00000000" w:rsidP="00000000" w:rsidRDefault="00000000" w:rsidRPr="00000000" w14:paraId="00000329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Читальный зал / библиотека / актовый зал</w:t>
      </w:r>
    </w:p>
    <w:p w:rsidR="00000000" w:rsidDel="00000000" w:rsidP="00000000" w:rsidRDefault="00000000" w:rsidRPr="00000000" w14:paraId="0000032A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537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8"/>
        <w:gridCol w:w="5006"/>
        <w:gridCol w:w="1843"/>
        <w:gridCol w:w="2552"/>
        <w:gridCol w:w="2835"/>
        <w:gridCol w:w="2625"/>
        <w:tblGridChange w:id="0">
          <w:tblGrid>
            <w:gridCol w:w="518"/>
            <w:gridCol w:w="5006"/>
            <w:gridCol w:w="1843"/>
            <w:gridCol w:w="2552"/>
            <w:gridCol w:w="2835"/>
            <w:gridCol w:w="26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D">
            <w:pPr>
              <w:spacing w:after="0" w:lineRule="auto"/>
              <w:ind w:left="-104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Тип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Основное/ специализированное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2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Краткая (рамочная) техническая характеристика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профессионального модуля, дисциплины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</w:rPr>
              <w:footnoteReference w:customMarkFollows="0" w:id="6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посадочные места по количеству обучающихся (столы, стулья)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регулируемые по высоте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рабочее место библиотекаря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стеллажи для книг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Мебель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4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 с программным обеспечением для библиотекаря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A">
            <w:pPr>
              <w:spacing w:after="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компьютеры с программным обеспечением для обучающих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(системный блок, монитор, клавиатура, мышь)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0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комплект презентационного мультимедийного или проекционного оборудования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ТС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комплект учебно-методических материалов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УМК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5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усмотрение ОО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B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Лицензионное и свободно распространяемое программное обеспечение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необходимого комплекта лицензионного и свободно распространяемого программного обеспечения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tbl>
      <w:tblPr>
        <w:tblStyle w:val="Table9"/>
        <w:tblW w:w="151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4"/>
        <w:gridCol w:w="7919"/>
        <w:gridCol w:w="6521"/>
        <w:tblGridChange w:id="0">
          <w:tblGrid>
            <w:gridCol w:w="724"/>
            <w:gridCol w:w="7919"/>
            <w:gridCol w:w="65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Код и наименование учебной дисциплины (модуля)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лицензионное программное обеспечение для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совместной работы с офисными документами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ОП.01 Техническая графика</w:t>
            </w:r>
          </w:p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ОП.02 Основы метрологии, стандартизации и сертификации</w:t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ОП.03 Средства измерения</w:t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ОП.04 Технические измерения</w:t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ОП.05 Основы материаловедения</w:t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ОП.06 Охрана труда и экологическая безопасность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ОП.07 Основы организации производства и правовые основы профессиональной деятельности</w:t>
            </w:r>
          </w:p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ОП.08 Организационно-экономические основы бережливого производства</w:t>
            </w:r>
          </w:p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лицензионное программное обеспечение для работы с документами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rtl w:val="0"/>
                </w:rPr>
                <w:t xml:space="preserve">лицензионное программное обеспечение для работы с документами в формате PDF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1906" w:w="16838" w:orient="landscape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XO Tha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3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7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120" w:before="12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2">
    <w:p w:rsidR="00000000" w:rsidDel="00000000" w:rsidP="00000000" w:rsidRDefault="00000000" w:rsidRPr="00000000" w14:paraId="000003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:rsidR="00000000" w:rsidDel="00000000" w:rsidP="00000000" w:rsidRDefault="00000000" w:rsidRPr="00000000" w14:paraId="000003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:rsidR="00000000" w:rsidDel="00000000" w:rsidP="00000000" w:rsidRDefault="00000000" w:rsidRPr="00000000" w14:paraId="000003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">
    <w:p w:rsidR="00000000" w:rsidDel="00000000" w:rsidP="00000000" w:rsidRDefault="00000000" w:rsidRPr="00000000" w14:paraId="000003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:rsidR="00000000" w:rsidDel="00000000" w:rsidP="00000000" w:rsidRDefault="00000000" w:rsidRPr="00000000" w14:paraId="000003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Заполняется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образовательной организацией при формировании основной профессиональной образовательной программы.</w:t>
      </w:r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3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37A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">
    <w:p w:rsidR="00000000" w:rsidDel="00000000" w:rsidP="00000000" w:rsidRDefault="00000000" w:rsidRPr="00000000" w14:paraId="0000037B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."/>
      <w:lvlJc w:val="left"/>
      <w:pPr>
        <w:ind w:left="1129" w:hanging="420"/>
      </w:pPr>
      <w:rPr/>
    </w:lvl>
    <w:lvl w:ilvl="2">
      <w:start w:val="1"/>
      <w:numFmt w:val="decimal"/>
      <w:lvlText w:val="%1.%2.%3."/>
      <w:lvlJc w:val="left"/>
      <w:pPr>
        <w:ind w:left="1778" w:hanging="720"/>
      </w:pPr>
      <w:rPr/>
    </w:lvl>
    <w:lvl w:ilvl="3">
      <w:start w:val="1"/>
      <w:numFmt w:val="decimal"/>
      <w:lvlText w:val="%1.%2.%3.%4."/>
      <w:lvlJc w:val="left"/>
      <w:pPr>
        <w:ind w:left="2127" w:hanging="720"/>
      </w:pPr>
      <w:rPr/>
    </w:lvl>
    <w:lvl w:ilvl="4">
      <w:start w:val="1"/>
      <w:numFmt w:val="decimal"/>
      <w:lvlText w:val="%1.%2.%3.%4.%5."/>
      <w:lvlJc w:val="left"/>
      <w:pPr>
        <w:ind w:left="2836" w:hanging="1079.9999999999995"/>
      </w:pPr>
      <w:rPr/>
    </w:lvl>
    <w:lvl w:ilvl="5">
      <w:start w:val="1"/>
      <w:numFmt w:val="decimal"/>
      <w:lvlText w:val="%1.%2.%3.%4.%5.%6."/>
      <w:lvlJc w:val="left"/>
      <w:pPr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ind w:left="495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76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709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40" w:before="240" w:line="360" w:lineRule="auto"/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40" w:lineRule="auto"/>
      <w:ind w:left="0" w:right="0" w:firstLine="0"/>
      <w:jc w:val="both"/>
    </w:pPr>
    <w:rPr>
      <w:rFonts w:ascii="XO Thames" w:cs="XO Thames" w:eastAsia="XO Thames" w:hAnsi="XO Thames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120" w:lineRule="auto"/>
      <w:ind w:left="0"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Style_6" w:default="1">
    <w:name w:val="Normal"/>
    <w:link w:val="Style_6_ch"/>
    <w:uiPriority w:val="0"/>
    <w:qFormat w:val="1"/>
    <w:pPr>
      <w:spacing w:after="200" w:line="276" w:lineRule="auto"/>
      <w:ind/>
    </w:pPr>
    <w:rPr>
      <w:sz w:val="22"/>
    </w:rPr>
  </w:style>
  <w:style w:type="character" w:styleId="Style_6_ch" w:default="1">
    <w:name w:val="Normal"/>
    <w:link w:val="Style_6"/>
    <w:rPr>
      <w:sz w:val="22"/>
    </w:rPr>
  </w:style>
  <w:style w:type="paragraph" w:styleId="Style_7">
    <w:name w:val="Заголовок ЭР (правое окно)"/>
    <w:basedOn w:val="Style_8"/>
    <w:next w:val="Style_6"/>
    <w:link w:val="Style_7_ch"/>
    <w:pPr>
      <w:spacing w:after="0"/>
      <w:ind/>
      <w:jc w:val="left"/>
    </w:pPr>
  </w:style>
  <w:style w:type="character" w:styleId="Style_7_ch">
    <w:name w:val="Заголовок ЭР (правое окно)"/>
    <w:basedOn w:val="Style_8_ch"/>
    <w:link w:val="Style_7"/>
  </w:style>
  <w:style w:type="paragraph" w:styleId="Style_9">
    <w:name w:val="toc 2"/>
    <w:basedOn w:val="Style_6"/>
    <w:next w:val="Style_6"/>
    <w:link w:val="Style_9_ch"/>
    <w:uiPriority w:val="39"/>
    <w:pPr>
      <w:tabs>
        <w:tab w:val="right" w:leader="dot" w:pos="9344"/>
      </w:tabs>
      <w:spacing w:after="0" w:before="120" w:line="240" w:lineRule="auto"/>
      <w:ind w:left="240" w:firstLine="0"/>
    </w:pPr>
    <w:rPr>
      <w:rFonts w:ascii="Times New Roman" w:hAnsi="Times New Roman"/>
      <w:i w:val="1"/>
      <w:sz w:val="20"/>
    </w:rPr>
  </w:style>
  <w:style w:type="character" w:styleId="Style_9_ch">
    <w:name w:val="toc 2"/>
    <w:basedOn w:val="Style_6_ch"/>
    <w:link w:val="Style_9"/>
    <w:rPr>
      <w:rFonts w:ascii="Times New Roman" w:hAnsi="Times New Roman"/>
      <w:i w:val="1"/>
      <w:sz w:val="20"/>
    </w:rPr>
  </w:style>
  <w:style w:type="paragraph" w:styleId="Style_10">
    <w:name w:val="Информация об изменениях документа"/>
    <w:basedOn w:val="Style_11"/>
    <w:next w:val="Style_6"/>
    <w:link w:val="Style_10_ch"/>
    <w:rPr>
      <w:i w:val="1"/>
    </w:rPr>
  </w:style>
  <w:style w:type="character" w:styleId="Style_10_ch">
    <w:name w:val="Информация об изменениях документа"/>
    <w:basedOn w:val="Style_11_ch"/>
    <w:link w:val="Style_10"/>
    <w:rPr>
      <w:i w:val="1"/>
    </w:rPr>
  </w:style>
  <w:style w:type="paragraph" w:styleId="Style_12">
    <w:name w:val="Текст информации об изменениях"/>
    <w:basedOn w:val="Style_6"/>
    <w:next w:val="Style_6"/>
    <w:link w:val="Style_12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color w:val="353842"/>
      <w:sz w:val="18"/>
    </w:rPr>
  </w:style>
  <w:style w:type="character" w:styleId="Style_12_ch">
    <w:name w:val="Текст информации об изменениях"/>
    <w:basedOn w:val="Style_6_ch"/>
    <w:link w:val="Style_12"/>
    <w:rPr>
      <w:rFonts w:ascii="Times New Roman" w:hAnsi="Times New Roman"/>
      <w:color w:val="353842"/>
      <w:sz w:val="18"/>
    </w:rPr>
  </w:style>
  <w:style w:type="paragraph" w:styleId="Style_13">
    <w:name w:val="Активная гипертекстовая ссылка"/>
    <w:link w:val="Style_13_ch"/>
    <w:rPr>
      <w:b w:val="1"/>
      <w:color w:val="106bbe"/>
      <w:u w:val="single"/>
    </w:rPr>
  </w:style>
  <w:style w:type="character" w:styleId="Style_13_ch">
    <w:name w:val="Активная гипертекстовая ссылка"/>
    <w:link w:val="Style_13"/>
    <w:rPr>
      <w:b w:val="1"/>
      <w:color w:val="106bbe"/>
      <w:u w:val="single"/>
    </w:rPr>
  </w:style>
  <w:style w:type="paragraph" w:styleId="Style_14">
    <w:name w:val="toc 4"/>
    <w:basedOn w:val="Style_6"/>
    <w:next w:val="Style_6"/>
    <w:link w:val="Style_14_ch"/>
    <w:uiPriority w:val="39"/>
    <w:pPr>
      <w:spacing w:after="0" w:line="240" w:lineRule="auto"/>
      <w:ind w:left="720" w:firstLine="0"/>
    </w:pPr>
    <w:rPr>
      <w:sz w:val="20"/>
    </w:rPr>
  </w:style>
  <w:style w:type="character" w:styleId="Style_14_ch">
    <w:name w:val="toc 4"/>
    <w:basedOn w:val="Style_6_ch"/>
    <w:link w:val="Style_14"/>
    <w:rPr>
      <w:sz w:val="20"/>
    </w:rPr>
  </w:style>
  <w:style w:type="paragraph" w:styleId="Style_15">
    <w:name w:val="Переменная часть"/>
    <w:basedOn w:val="Style_16"/>
    <w:next w:val="Style_6"/>
    <w:link w:val="Style_15_ch"/>
    <w:rPr>
      <w:sz w:val="18"/>
    </w:rPr>
  </w:style>
  <w:style w:type="character" w:styleId="Style_15_ch">
    <w:name w:val="Переменная часть"/>
    <w:basedOn w:val="Style_16_ch"/>
    <w:link w:val="Style_15"/>
    <w:rPr>
      <w:sz w:val="18"/>
    </w:rPr>
  </w:style>
  <w:style w:type="paragraph" w:styleId="Style_17">
    <w:name w:val="toc 6"/>
    <w:basedOn w:val="Style_6"/>
    <w:next w:val="Style_6"/>
    <w:link w:val="Style_17_ch"/>
    <w:uiPriority w:val="39"/>
    <w:pPr>
      <w:spacing w:after="0" w:line="240" w:lineRule="auto"/>
      <w:ind w:left="1200" w:firstLine="0"/>
    </w:pPr>
    <w:rPr>
      <w:sz w:val="20"/>
    </w:rPr>
  </w:style>
  <w:style w:type="character" w:styleId="Style_17_ch">
    <w:name w:val="toc 6"/>
    <w:basedOn w:val="Style_6_ch"/>
    <w:link w:val="Style_17"/>
    <w:rPr>
      <w:sz w:val="20"/>
    </w:rPr>
  </w:style>
  <w:style w:type="paragraph" w:styleId="Style_18">
    <w:name w:val="Заголовок статьи"/>
    <w:basedOn w:val="Style_6"/>
    <w:next w:val="Style_6"/>
    <w:link w:val="Style_18_ch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styleId="Style_18_ch">
    <w:name w:val="Заголовок статьи"/>
    <w:basedOn w:val="Style_6_ch"/>
    <w:link w:val="Style_18"/>
    <w:rPr>
      <w:rFonts w:ascii="Times New Roman" w:hAnsi="Times New Roman"/>
      <w:sz w:val="24"/>
    </w:rPr>
  </w:style>
  <w:style w:type="paragraph" w:styleId="Style_19">
    <w:name w:val="toc 7"/>
    <w:basedOn w:val="Style_6"/>
    <w:next w:val="Style_6"/>
    <w:link w:val="Style_19_ch"/>
    <w:uiPriority w:val="39"/>
    <w:pPr>
      <w:spacing w:after="0" w:line="240" w:lineRule="auto"/>
      <w:ind w:left="1440" w:firstLine="0"/>
    </w:pPr>
    <w:rPr>
      <w:sz w:val="20"/>
    </w:rPr>
  </w:style>
  <w:style w:type="character" w:styleId="Style_19_ch">
    <w:name w:val="toc 7"/>
    <w:basedOn w:val="Style_6_ch"/>
    <w:link w:val="Style_19"/>
    <w:rPr>
      <w:sz w:val="20"/>
    </w:rPr>
  </w:style>
  <w:style w:type="paragraph" w:styleId="Style_20">
    <w:name w:val="Strong"/>
    <w:link w:val="Style_20_ch"/>
    <w:rPr>
      <w:b w:val="1"/>
    </w:rPr>
  </w:style>
  <w:style w:type="character" w:styleId="Style_20_ch">
    <w:name w:val="Strong"/>
    <w:link w:val="Style_20"/>
    <w:rPr>
      <w:b w:val="1"/>
    </w:rPr>
  </w:style>
  <w:style w:type="paragraph" w:styleId="Style_21">
    <w:name w:val="Заголовок группы контролов"/>
    <w:basedOn w:val="Style_6"/>
    <w:next w:val="Style_6"/>
    <w:link w:val="Style_21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b w:val="1"/>
      <w:color w:val="000000"/>
      <w:sz w:val="24"/>
    </w:rPr>
  </w:style>
  <w:style w:type="character" w:styleId="Style_21_ch">
    <w:name w:val="Заголовок группы контролов"/>
    <w:basedOn w:val="Style_6_ch"/>
    <w:link w:val="Style_21"/>
    <w:rPr>
      <w:rFonts w:ascii="Times New Roman" w:hAnsi="Times New Roman"/>
      <w:b w:val="1"/>
      <w:color w:val="000000"/>
      <w:sz w:val="24"/>
    </w:rPr>
  </w:style>
  <w:style w:type="paragraph" w:styleId="Style_22">
    <w:name w:val="Заголовок1"/>
    <w:basedOn w:val="Style_16"/>
    <w:next w:val="Style_6"/>
    <w:link w:val="Style_22_ch"/>
    <w:rPr>
      <w:b w:val="1"/>
      <w:color w:val="0058a9"/>
      <w:shd w:fill="ece9d8" w:val="clear"/>
    </w:rPr>
  </w:style>
  <w:style w:type="character" w:styleId="Style_22_ch">
    <w:name w:val="Заголовок1"/>
    <w:basedOn w:val="Style_16_ch"/>
    <w:link w:val="Style_22"/>
    <w:rPr>
      <w:b w:val="1"/>
      <w:color w:val="0058a9"/>
      <w:shd w:fill="ece9d8" w:val="clear"/>
    </w:rPr>
  </w:style>
  <w:style w:type="paragraph" w:styleId="Style_23">
    <w:name w:val="Словарная статья"/>
    <w:basedOn w:val="Style_6"/>
    <w:next w:val="Style_6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styleId="Style_23_ch">
    <w:name w:val="Словарная статья"/>
    <w:basedOn w:val="Style_6_ch"/>
    <w:link w:val="Style_23"/>
    <w:rPr>
      <w:rFonts w:ascii="Times New Roman" w:hAnsi="Times New Roman"/>
      <w:sz w:val="24"/>
    </w:rPr>
  </w:style>
  <w:style w:type="paragraph" w:styleId="Style_24">
    <w:name w:val="rTitleStyle"/>
    <w:link w:val="Style_24_ch"/>
    <w:rPr>
      <w:b w:val="1"/>
      <w:spacing w:val="16"/>
      <w:sz w:val="28"/>
    </w:rPr>
  </w:style>
  <w:style w:type="character" w:styleId="Style_24_ch">
    <w:name w:val="rTitleStyle"/>
    <w:link w:val="Style_24"/>
    <w:rPr>
      <w:b w:val="1"/>
      <w:spacing w:val="16"/>
      <w:sz w:val="28"/>
    </w:rPr>
  </w:style>
  <w:style w:type="paragraph" w:styleId="Style_25">
    <w:name w:val="Endnote"/>
    <w:basedOn w:val="Style_6"/>
    <w:link w:val="Style_25_ch"/>
    <w:pPr>
      <w:spacing w:after="0" w:line="240" w:lineRule="auto"/>
      <w:ind/>
    </w:pPr>
    <w:rPr>
      <w:sz w:val="20"/>
    </w:rPr>
  </w:style>
  <w:style w:type="character" w:styleId="Style_25_ch">
    <w:name w:val="Endnote"/>
    <w:basedOn w:val="Style_6_ch"/>
    <w:link w:val="Style_25"/>
    <w:rPr>
      <w:sz w:val="20"/>
    </w:rPr>
  </w:style>
  <w:style w:type="paragraph" w:styleId="Style_26">
    <w:name w:val="heading 3"/>
    <w:basedOn w:val="Style_6"/>
    <w:next w:val="Style_6"/>
    <w:link w:val="Style_26_ch"/>
    <w:uiPriority w:val="9"/>
    <w:qFormat w:val="1"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type="character" w:styleId="Style_26_ch">
    <w:name w:val="heading 3"/>
    <w:basedOn w:val="Style_6_ch"/>
    <w:link w:val="Style_26"/>
    <w:rPr>
      <w:rFonts w:ascii="Arial" w:hAnsi="Arial"/>
      <w:b w:val="1"/>
      <w:sz w:val="26"/>
    </w:rPr>
  </w:style>
  <w:style w:type="paragraph" w:styleId="Style_27">
    <w:name w:val="Слабое выделение1"/>
    <w:link w:val="Style_27_ch"/>
    <w:rPr>
      <w:i w:val="1"/>
      <w:color w:val="404040"/>
    </w:rPr>
  </w:style>
  <w:style w:type="character" w:styleId="Style_27_ch">
    <w:name w:val="Слабое выделение1"/>
    <w:link w:val="Style_27"/>
    <w:rPr>
      <w:i w:val="1"/>
      <w:color w:val="404040"/>
    </w:rPr>
  </w:style>
  <w:style w:type="paragraph" w:styleId="Style_28">
    <w:name w:val="Сравнение редакций. Удаленный фрагмент"/>
    <w:link w:val="Style_28_ch"/>
    <w:rPr>
      <w:color w:val="000000"/>
      <w:shd w:fill="c4c413" w:val="clear"/>
    </w:rPr>
  </w:style>
  <w:style w:type="character" w:styleId="Style_28_ch">
    <w:name w:val="Сравнение редакций. Удаленный фрагмент"/>
    <w:link w:val="Style_28"/>
    <w:rPr>
      <w:color w:val="000000"/>
      <w:shd w:fill="c4c413" w:val="clear"/>
    </w:rPr>
  </w:style>
  <w:style w:type="paragraph" w:styleId="Style_29">
    <w:name w:val="Нормальный (таблица)"/>
    <w:basedOn w:val="Style_6"/>
    <w:next w:val="Style_6"/>
    <w:link w:val="Style_29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type="character" w:styleId="Style_29_ch">
    <w:name w:val="Нормальный (таблица)"/>
    <w:basedOn w:val="Style_6_ch"/>
    <w:link w:val="Style_29"/>
    <w:rPr>
      <w:rFonts w:ascii="Times New Roman" w:hAnsi="Times New Roman"/>
      <w:sz w:val="24"/>
    </w:rPr>
  </w:style>
  <w:style w:type="paragraph" w:styleId="Style_30">
    <w:name w:val="Не вступил в силу"/>
    <w:link w:val="Style_30_ch"/>
    <w:rPr>
      <w:b w:val="1"/>
      <w:color w:val="000000"/>
      <w:shd w:fill="d8ede8" w:val="clear"/>
    </w:rPr>
  </w:style>
  <w:style w:type="character" w:styleId="Style_30_ch">
    <w:name w:val="Не вступил в силу"/>
    <w:link w:val="Style_30"/>
    <w:rPr>
      <w:b w:val="1"/>
      <w:color w:val="000000"/>
      <w:shd w:fill="d8ede8" w:val="clear"/>
    </w:rPr>
  </w:style>
  <w:style w:type="paragraph" w:styleId="Style_31">
    <w:name w:val="Внимание"/>
    <w:basedOn w:val="Style_6"/>
    <w:next w:val="Style_6"/>
    <w:link w:val="Style_31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31_ch">
    <w:name w:val="Внимание"/>
    <w:basedOn w:val="Style_6_ch"/>
    <w:link w:val="Style_31"/>
    <w:rPr>
      <w:rFonts w:ascii="Times New Roman" w:hAnsi="Times New Roman"/>
      <w:sz w:val="24"/>
      <w:shd w:fill="f5f3da" w:val="clear"/>
    </w:rPr>
  </w:style>
  <w:style w:type="paragraph" w:styleId="Style_32">
    <w:name w:val="Default"/>
    <w:link w:val="Style_32_ch"/>
    <w:rPr>
      <w:rFonts w:ascii="Times New Roman" w:hAnsi="Times New Roman"/>
      <w:color w:val="000000"/>
      <w:sz w:val="24"/>
    </w:rPr>
  </w:style>
  <w:style w:type="character" w:styleId="Style_32_ch">
    <w:name w:val="Default"/>
    <w:link w:val="Style_32"/>
    <w:rPr>
      <w:rFonts w:ascii="Times New Roman" w:hAnsi="Times New Roman"/>
      <w:color w:val="000000"/>
      <w:sz w:val="24"/>
    </w:rPr>
  </w:style>
  <w:style w:type="paragraph" w:styleId="Style_33">
    <w:name w:val="Примечание."/>
    <w:basedOn w:val="Style_31"/>
    <w:next w:val="Style_6"/>
    <w:link w:val="Style_33_ch"/>
  </w:style>
  <w:style w:type="character" w:styleId="Style_33_ch">
    <w:name w:val="Примечание."/>
    <w:basedOn w:val="Style_31_ch"/>
    <w:link w:val="Style_33"/>
  </w:style>
  <w:style w:type="paragraph" w:styleId="Style_34">
    <w:name w:val="Заголовок своего сообщения"/>
    <w:link w:val="Style_34_ch"/>
    <w:rPr>
      <w:b w:val="1"/>
      <w:color w:val="26282f"/>
    </w:rPr>
  </w:style>
  <w:style w:type="character" w:styleId="Style_34_ch">
    <w:name w:val="Заголовок своего сообщения"/>
    <w:link w:val="Style_34"/>
    <w:rPr>
      <w:b w:val="1"/>
      <w:color w:val="26282f"/>
    </w:rPr>
  </w:style>
  <w:style w:type="paragraph" w:styleId="Style_35">
    <w:name w:val="annotation subject"/>
    <w:basedOn w:val="Style_36"/>
    <w:next w:val="Style_36"/>
    <w:link w:val="Style_35_ch"/>
    <w:rPr>
      <w:rFonts w:ascii="Times New Roman" w:hAnsi="Times New Roman"/>
      <w:b w:val="1"/>
    </w:rPr>
  </w:style>
  <w:style w:type="character" w:styleId="Style_35_ch">
    <w:name w:val="annotation subject"/>
    <w:basedOn w:val="Style_36_ch"/>
    <w:link w:val="Style_35"/>
    <w:rPr>
      <w:rFonts w:ascii="Times New Roman" w:hAnsi="Times New Roman"/>
      <w:b w:val="1"/>
    </w:rPr>
  </w:style>
  <w:style w:type="paragraph" w:styleId="Style_37">
    <w:name w:val="Body Text Indent 2"/>
    <w:basedOn w:val="Style_6"/>
    <w:link w:val="Style_37_ch"/>
    <w:pPr>
      <w:spacing w:after="120" w:line="480" w:lineRule="auto"/>
      <w:ind w:left="283" w:firstLine="0"/>
    </w:pPr>
    <w:rPr>
      <w:rFonts w:ascii="Times New Roman" w:hAnsi="Times New Roman"/>
      <w:sz w:val="24"/>
    </w:rPr>
  </w:style>
  <w:style w:type="character" w:styleId="Style_37_ch">
    <w:name w:val="Body Text Indent 2"/>
    <w:basedOn w:val="Style_6_ch"/>
    <w:link w:val="Style_37"/>
    <w:rPr>
      <w:rFonts w:ascii="Times New Roman" w:hAnsi="Times New Roman"/>
      <w:sz w:val="24"/>
    </w:rPr>
  </w:style>
  <w:style w:type="paragraph" w:styleId="Style_38">
    <w:name w:val="Гипертекстовая ссылка"/>
    <w:link w:val="Style_38_ch"/>
    <w:rPr>
      <w:b w:val="1"/>
      <w:color w:val="106bbe"/>
    </w:rPr>
  </w:style>
  <w:style w:type="character" w:styleId="Style_38_ch">
    <w:name w:val="Гипертекстовая ссылка"/>
    <w:link w:val="Style_38"/>
    <w:rPr>
      <w:b w:val="1"/>
      <w:color w:val="106bbe"/>
    </w:rPr>
  </w:style>
  <w:style w:type="paragraph" w:styleId="Style_39">
    <w:name w:val="header"/>
    <w:basedOn w:val="Style_6"/>
    <w:link w:val="Style_39_ch"/>
    <w:pPr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/>
      <w:sz w:val="24"/>
    </w:rPr>
  </w:style>
  <w:style w:type="character" w:styleId="Style_39_ch">
    <w:name w:val="header"/>
    <w:basedOn w:val="Style_6_ch"/>
    <w:link w:val="Style_39"/>
    <w:rPr>
      <w:rFonts w:ascii="Times New Roman" w:hAnsi="Times New Roman"/>
      <w:sz w:val="24"/>
    </w:rPr>
  </w:style>
  <w:style w:type="paragraph" w:styleId="Style_40">
    <w:name w:val="Оглавление"/>
    <w:basedOn w:val="Style_41"/>
    <w:next w:val="Style_6"/>
    <w:link w:val="Style_40_ch"/>
    <w:pPr>
      <w:ind w:left="140" w:firstLine="0"/>
    </w:pPr>
  </w:style>
  <w:style w:type="character" w:styleId="Style_40_ch">
    <w:name w:val="Оглавление"/>
    <w:basedOn w:val="Style_41_ch"/>
    <w:link w:val="Style_40"/>
  </w:style>
  <w:style w:type="paragraph" w:styleId="Style_42">
    <w:name w:val="Текст (прав. подпись)"/>
    <w:basedOn w:val="Style_6"/>
    <w:next w:val="Style_6"/>
    <w:link w:val="Style_42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type="character" w:styleId="Style_42_ch">
    <w:name w:val="Текст (прав. подпись)"/>
    <w:basedOn w:val="Style_6_ch"/>
    <w:link w:val="Style_42"/>
    <w:rPr>
      <w:rFonts w:ascii="Times New Roman" w:hAnsi="Times New Roman"/>
      <w:sz w:val="24"/>
    </w:rPr>
  </w:style>
  <w:style w:type="paragraph" w:styleId="Style_43">
    <w:name w:val="Ссылка на утративший силу документ"/>
    <w:link w:val="Style_43_ch"/>
    <w:rPr>
      <w:b w:val="1"/>
      <w:color w:val="749232"/>
    </w:rPr>
  </w:style>
  <w:style w:type="character" w:styleId="Style_43_ch">
    <w:name w:val="Ссылка на утративший силу документ"/>
    <w:link w:val="Style_43"/>
    <w:rPr>
      <w:b w:val="1"/>
      <w:color w:val="749232"/>
    </w:rPr>
  </w:style>
  <w:style w:type="paragraph" w:styleId="Style_44">
    <w:name w:val="Утратил силу"/>
    <w:link w:val="Style_44_ch"/>
    <w:rPr>
      <w:b w:val="1"/>
      <w:strike w:val="1"/>
      <w:color w:val="666600"/>
    </w:rPr>
  </w:style>
  <w:style w:type="character" w:styleId="Style_44_ch">
    <w:name w:val="Утратил силу"/>
    <w:link w:val="Style_44"/>
    <w:rPr>
      <w:b w:val="1"/>
      <w:strike w:val="1"/>
      <w:color w:val="666600"/>
    </w:rPr>
  </w:style>
  <w:style w:type="paragraph" w:styleId="Style_45">
    <w:name w:val="Пример."/>
    <w:basedOn w:val="Style_31"/>
    <w:next w:val="Style_6"/>
    <w:link w:val="Style_45_ch"/>
  </w:style>
  <w:style w:type="character" w:styleId="Style_45_ch">
    <w:name w:val="Пример."/>
    <w:basedOn w:val="Style_31_ch"/>
    <w:link w:val="Style_45"/>
  </w:style>
  <w:style w:type="paragraph" w:styleId="Style_46">
    <w:name w:val="Комментарий пользователя"/>
    <w:basedOn w:val="Style_11"/>
    <w:next w:val="Style_6"/>
    <w:link w:val="Style_46_ch"/>
    <w:pPr>
      <w:ind/>
      <w:jc w:val="left"/>
    </w:pPr>
    <w:rPr>
      <w:shd w:fill="ffdfe0" w:val="clear"/>
    </w:rPr>
  </w:style>
  <w:style w:type="character" w:styleId="Style_46_ch">
    <w:name w:val="Комментарий пользователя"/>
    <w:basedOn w:val="Style_11_ch"/>
    <w:link w:val="Style_46"/>
    <w:rPr>
      <w:shd w:fill="ffdfe0" w:val="clear"/>
    </w:rPr>
  </w:style>
  <w:style w:type="paragraph" w:styleId="Style_47">
    <w:name w:val="toc 3"/>
    <w:basedOn w:val="Style_6"/>
    <w:next w:val="Style_6"/>
    <w:link w:val="Style_47_ch"/>
    <w:uiPriority w:val="39"/>
    <w:pPr>
      <w:spacing w:after="0" w:line="240" w:lineRule="auto"/>
      <w:ind w:left="480" w:firstLine="0"/>
    </w:pPr>
    <w:rPr>
      <w:rFonts w:ascii="Times New Roman" w:hAnsi="Times New Roman"/>
      <w:sz w:val="28"/>
    </w:rPr>
  </w:style>
  <w:style w:type="character" w:styleId="Style_47_ch">
    <w:name w:val="toc 3"/>
    <w:basedOn w:val="Style_6_ch"/>
    <w:link w:val="Style_47"/>
    <w:rPr>
      <w:rFonts w:ascii="Times New Roman" w:hAnsi="Times New Roman"/>
      <w:sz w:val="28"/>
    </w:rPr>
  </w:style>
  <w:style w:type="paragraph" w:styleId="Style_48">
    <w:name w:val="Заголовок для информации об изменениях"/>
    <w:basedOn w:val="Style_49"/>
    <w:next w:val="Style_6"/>
    <w:link w:val="Style_48_ch"/>
    <w:pPr>
      <w:keepLines w:val="1"/>
      <w:spacing w:after="240" w:before="0" w:line="360" w:lineRule="auto"/>
      <w:ind/>
      <w:jc w:val="center"/>
      <w:outlineLvl w:val="8"/>
    </w:pPr>
    <w:rPr>
      <w:b w:val="0"/>
      <w:sz w:val="18"/>
      <w:highlight w:val="white"/>
    </w:rPr>
  </w:style>
  <w:style w:type="character" w:styleId="Style_48_ch">
    <w:name w:val="Заголовок для информации об изменениях"/>
    <w:basedOn w:val="Style_49_ch"/>
    <w:link w:val="Style_48"/>
    <w:rPr>
      <w:b w:val="0"/>
      <w:sz w:val="18"/>
      <w:highlight w:val="white"/>
    </w:rPr>
  </w:style>
  <w:style w:type="paragraph" w:styleId="Style_50">
    <w:name w:val="Ссылка на официальную публикацию"/>
    <w:basedOn w:val="Style_6"/>
    <w:next w:val="Style_6"/>
    <w:link w:val="Style_50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50_ch">
    <w:name w:val="Ссылка на официальную публикацию"/>
    <w:basedOn w:val="Style_6_ch"/>
    <w:link w:val="Style_50"/>
    <w:rPr>
      <w:rFonts w:ascii="Times New Roman" w:hAnsi="Times New Roman"/>
      <w:sz w:val="24"/>
    </w:rPr>
  </w:style>
  <w:style w:type="paragraph" w:styleId="Style_36">
    <w:name w:val="annotation text"/>
    <w:basedOn w:val="Style_6"/>
    <w:link w:val="Style_36_ch"/>
    <w:pPr>
      <w:spacing w:after="0" w:line="240" w:lineRule="auto"/>
      <w:ind/>
    </w:pPr>
    <w:rPr>
      <w:sz w:val="20"/>
    </w:rPr>
  </w:style>
  <w:style w:type="character" w:styleId="Style_36_ch">
    <w:name w:val="annotation text"/>
    <w:basedOn w:val="Style_6_ch"/>
    <w:link w:val="Style_36"/>
    <w:rPr>
      <w:sz w:val="20"/>
    </w:rPr>
  </w:style>
  <w:style w:type="paragraph" w:styleId="Style_51">
    <w:name w:val="таблСлева12"/>
    <w:basedOn w:val="Style_6"/>
    <w:link w:val="Style_51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51_ch">
    <w:name w:val="таблСлева12"/>
    <w:basedOn w:val="Style_6_ch"/>
    <w:link w:val="Style_51"/>
    <w:rPr>
      <w:rFonts w:ascii="Times New Roman" w:hAnsi="Times New Roman"/>
      <w:sz w:val="24"/>
    </w:rPr>
  </w:style>
  <w:style w:type="paragraph" w:styleId="Style_52">
    <w:name w:val="FollowedHyperlink"/>
    <w:link w:val="Style_52_ch"/>
    <w:rPr>
      <w:color w:val="0000ff"/>
      <w:u w:val="single"/>
    </w:rPr>
  </w:style>
  <w:style w:type="character" w:styleId="Style_52_ch">
    <w:name w:val="FollowedHyperlink"/>
    <w:link w:val="Style_52"/>
    <w:rPr>
      <w:color w:val="0000ff"/>
      <w:u w:val="single"/>
    </w:rPr>
  </w:style>
  <w:style w:type="paragraph" w:styleId="Style_53">
    <w:name w:val="Текст (лев. подпись)"/>
    <w:basedOn w:val="Style_6"/>
    <w:next w:val="Style_6"/>
    <w:link w:val="Style_5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3_ch">
    <w:name w:val="Текст (лев. подпись)"/>
    <w:basedOn w:val="Style_6_ch"/>
    <w:link w:val="Style_53"/>
    <w:rPr>
      <w:rFonts w:ascii="Times New Roman" w:hAnsi="Times New Roman"/>
      <w:sz w:val="24"/>
    </w:rPr>
  </w:style>
  <w:style w:type="paragraph" w:styleId="Style_54">
    <w:name w:val="Необходимые документы"/>
    <w:basedOn w:val="Style_31"/>
    <w:next w:val="Style_6"/>
    <w:link w:val="Style_54_ch"/>
    <w:pPr>
      <w:ind w:left="0" w:firstLine="118"/>
    </w:pPr>
  </w:style>
  <w:style w:type="character" w:styleId="Style_54_ch">
    <w:name w:val="Необходимые документы"/>
    <w:basedOn w:val="Style_31_ch"/>
    <w:link w:val="Style_54"/>
  </w:style>
  <w:style w:type="paragraph" w:styleId="Style_55">
    <w:name w:val="Куда обратиться?"/>
    <w:basedOn w:val="Style_31"/>
    <w:next w:val="Style_6"/>
    <w:link w:val="Style_55_ch"/>
  </w:style>
  <w:style w:type="character" w:styleId="Style_55_ch">
    <w:name w:val="Куда обратиться?"/>
    <w:basedOn w:val="Style_31_ch"/>
    <w:link w:val="Style_55"/>
  </w:style>
  <w:style w:type="paragraph" w:styleId="Style_56">
    <w:name w:val="endnote reference"/>
    <w:link w:val="Style_56_ch"/>
    <w:rPr>
      <w:vertAlign w:val="superscript"/>
    </w:rPr>
  </w:style>
  <w:style w:type="character" w:styleId="Style_56_ch">
    <w:name w:val="endnote reference"/>
    <w:link w:val="Style_56"/>
    <w:rPr>
      <w:vertAlign w:val="superscript"/>
    </w:rPr>
  </w:style>
  <w:style w:type="paragraph" w:styleId="Style_57">
    <w:name w:val="Прижатый влево"/>
    <w:basedOn w:val="Style_6"/>
    <w:next w:val="Style_6"/>
    <w:link w:val="Style_57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type="character" w:styleId="Style_57_ch">
    <w:name w:val="Прижатый влево"/>
    <w:basedOn w:val="Style_6_ch"/>
    <w:link w:val="Style_57"/>
    <w:rPr>
      <w:rFonts w:ascii="Times New Roman" w:hAnsi="Times New Roman"/>
      <w:sz w:val="24"/>
    </w:rPr>
  </w:style>
  <w:style w:type="paragraph" w:styleId="Style_58">
    <w:name w:val="Информация об изменениях"/>
    <w:basedOn w:val="Style_12"/>
    <w:next w:val="Style_6"/>
    <w:link w:val="Style_58_ch"/>
    <w:pPr>
      <w:spacing w:before="180"/>
      <w:ind w:left="360" w:right="360" w:firstLine="0"/>
    </w:pPr>
    <w:rPr>
      <w:shd w:fill="eaefed" w:val="clear"/>
    </w:rPr>
  </w:style>
  <w:style w:type="character" w:styleId="Style_58_ch">
    <w:name w:val="Информация об изменениях"/>
    <w:basedOn w:val="Style_12_ch"/>
    <w:link w:val="Style_58"/>
    <w:rPr>
      <w:shd w:fill="eaefed" w:val="clear"/>
    </w:rPr>
  </w:style>
  <w:style w:type="paragraph" w:styleId="Style_59">
    <w:name w:val="Колонтитул (левый)"/>
    <w:basedOn w:val="Style_53"/>
    <w:next w:val="Style_6"/>
    <w:link w:val="Style_59_ch"/>
    <w:rPr>
      <w:sz w:val="14"/>
    </w:rPr>
  </w:style>
  <w:style w:type="character" w:styleId="Style_59_ch">
    <w:name w:val="Колонтитул (левый)"/>
    <w:basedOn w:val="Style_53_ch"/>
    <w:link w:val="Style_59"/>
    <w:rPr>
      <w:sz w:val="14"/>
    </w:rPr>
  </w:style>
  <w:style w:type="paragraph" w:styleId="Style_60">
    <w:name w:val="Напишите нам"/>
    <w:basedOn w:val="Style_6"/>
    <w:next w:val="Style_6"/>
    <w:link w:val="Style_60_ch"/>
    <w:pPr>
      <w:widowControl w:val="0"/>
      <w:spacing w:after="90" w:before="90" w:line="360" w:lineRule="auto"/>
      <w:ind w:left="180" w:right="180" w:firstLine="0"/>
      <w:jc w:val="both"/>
    </w:pPr>
    <w:rPr>
      <w:rFonts w:ascii="Times New Roman" w:hAnsi="Times New Roman"/>
      <w:sz w:val="20"/>
      <w:shd w:fill="efffad" w:val="clear"/>
    </w:rPr>
  </w:style>
  <w:style w:type="character" w:styleId="Style_60_ch">
    <w:name w:val="Напишите нам"/>
    <w:basedOn w:val="Style_6_ch"/>
    <w:link w:val="Style_60"/>
    <w:rPr>
      <w:rFonts w:ascii="Times New Roman" w:hAnsi="Times New Roman"/>
      <w:sz w:val="20"/>
      <w:shd w:fill="efffad" w:val="clear"/>
    </w:rPr>
  </w:style>
  <w:style w:type="paragraph" w:styleId="Style_61">
    <w:name w:val="heading 5"/>
    <w:next w:val="Style_6"/>
    <w:link w:val="Style_61_ch"/>
    <w:uiPriority w:val="9"/>
    <w:qFormat w:val="1"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type="character" w:styleId="Style_61_ch">
    <w:name w:val="heading 5"/>
    <w:link w:val="Style_61"/>
    <w:rPr>
      <w:rFonts w:ascii="XO Thames" w:hAnsi="XO Thames"/>
      <w:b w:val="1"/>
      <w:sz w:val="22"/>
    </w:rPr>
  </w:style>
  <w:style w:type="paragraph" w:styleId="Style_62">
    <w:name w:val="blk"/>
    <w:link w:val="Style_62_ch"/>
  </w:style>
  <w:style w:type="character" w:styleId="Style_62_ch">
    <w:name w:val="blk"/>
    <w:link w:val="Style_62"/>
  </w:style>
  <w:style w:type="paragraph" w:styleId="Style_63">
    <w:name w:val="Продолжение ссылки"/>
    <w:link w:val="Style_63_ch"/>
  </w:style>
  <w:style w:type="character" w:styleId="Style_63_ch">
    <w:name w:val="Продолжение ссылки"/>
    <w:link w:val="Style_63"/>
  </w:style>
  <w:style w:type="paragraph" w:styleId="Style_49">
    <w:name w:val="heading 1"/>
    <w:basedOn w:val="Style_6"/>
    <w:next w:val="Style_6"/>
    <w:link w:val="Style_49_ch"/>
    <w:uiPriority w:val="9"/>
    <w:qFormat w:val="1"/>
    <w:pPr>
      <w:keepNext w:val="1"/>
      <w:spacing w:after="120" w:before="240" w:line="240" w:lineRule="auto"/>
      <w:ind w:left="0" w:firstLine="709"/>
      <w:outlineLvl w:val="0"/>
    </w:pPr>
    <w:rPr>
      <w:rFonts w:ascii="Times New Roman" w:hAnsi="Times New Roman"/>
      <w:b w:val="1"/>
      <w:sz w:val="24"/>
    </w:rPr>
  </w:style>
  <w:style w:type="character" w:styleId="Style_49_ch">
    <w:name w:val="heading 1"/>
    <w:basedOn w:val="Style_6_ch"/>
    <w:link w:val="Style_49"/>
    <w:rPr>
      <w:rFonts w:ascii="Times New Roman" w:hAnsi="Times New Roman"/>
      <w:b w:val="1"/>
      <w:sz w:val="24"/>
    </w:rPr>
  </w:style>
  <w:style w:type="paragraph" w:styleId="Style_64">
    <w:name w:val="Заголовок оглавления1"/>
    <w:basedOn w:val="Style_49"/>
    <w:next w:val="Style_6"/>
    <w:link w:val="Style_64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type="character" w:styleId="Style_64_ch">
    <w:name w:val="Заголовок оглавления1"/>
    <w:basedOn w:val="Style_49_ch"/>
    <w:link w:val="Style_64"/>
    <w:rPr>
      <w:rFonts w:ascii="Calibri Light" w:hAnsi="Calibri Light"/>
      <w:b w:val="0"/>
      <w:color w:val="2f5496"/>
    </w:rPr>
  </w:style>
  <w:style w:type="paragraph" w:styleId="Style_65">
    <w:name w:val="Формула"/>
    <w:basedOn w:val="Style_6"/>
    <w:next w:val="Style_6"/>
    <w:link w:val="Style_65_ch"/>
    <w:pPr>
      <w:widowControl w:val="0"/>
      <w:spacing w:after="240" w:before="240" w:line="360" w:lineRule="auto"/>
      <w:ind w:left="420" w:right="420" w:firstLine="300"/>
      <w:jc w:val="both"/>
    </w:pPr>
    <w:rPr>
      <w:rFonts w:ascii="Times New Roman" w:hAnsi="Times New Roman"/>
      <w:sz w:val="24"/>
      <w:shd w:fill="f5f3da" w:val="clear"/>
    </w:rPr>
  </w:style>
  <w:style w:type="character" w:styleId="Style_65_ch">
    <w:name w:val="Формула"/>
    <w:basedOn w:val="Style_6_ch"/>
    <w:link w:val="Style_65"/>
    <w:rPr>
      <w:rFonts w:ascii="Times New Roman" w:hAnsi="Times New Roman"/>
      <w:sz w:val="24"/>
      <w:shd w:fill="f5f3da" w:val="clear"/>
    </w:rPr>
  </w:style>
  <w:style w:type="paragraph" w:styleId="Style_11">
    <w:name w:val="Комментарий"/>
    <w:basedOn w:val="Style_66"/>
    <w:next w:val="Style_6"/>
    <w:link w:val="Style_11_ch"/>
    <w:pPr>
      <w:spacing w:before="75"/>
      <w:ind w:right="0"/>
      <w:jc w:val="both"/>
    </w:pPr>
    <w:rPr>
      <w:color w:val="353842"/>
      <w:shd w:fill="f0f0f0" w:val="clear"/>
    </w:rPr>
  </w:style>
  <w:style w:type="character" w:styleId="Style_11_ch">
    <w:name w:val="Комментарий"/>
    <w:basedOn w:val="Style_66_ch"/>
    <w:link w:val="Style_11"/>
    <w:rPr>
      <w:color w:val="353842"/>
      <w:shd w:fill="f0f0f0" w:val="clear"/>
    </w:rPr>
  </w:style>
  <w:style w:type="paragraph" w:styleId="Style_67">
    <w:name w:val="Сравнение редакций. Добавленный фрагмент"/>
    <w:link w:val="Style_67_ch"/>
    <w:rPr>
      <w:color w:val="000000"/>
      <w:shd w:fill="c1d7ff" w:val="clear"/>
    </w:rPr>
  </w:style>
  <w:style w:type="character" w:styleId="Style_67_ch">
    <w:name w:val="Сравнение редакций. Добавленный фрагмент"/>
    <w:link w:val="Style_67"/>
    <w:rPr>
      <w:color w:val="000000"/>
      <w:shd w:fill="c1d7ff" w:val="clear"/>
    </w:rPr>
  </w:style>
  <w:style w:type="paragraph" w:styleId="Style_68">
    <w:name w:val="Найденные слова"/>
    <w:link w:val="Style_68_ch"/>
    <w:rPr>
      <w:b w:val="1"/>
      <w:color w:val="26282f"/>
      <w:shd w:fill="fff580" w:val="clear"/>
    </w:rPr>
  </w:style>
  <w:style w:type="character" w:styleId="Style_68_ch">
    <w:name w:val="Найденные слова"/>
    <w:link w:val="Style_68"/>
    <w:rPr>
      <w:b w:val="1"/>
      <w:color w:val="26282f"/>
      <w:shd w:fill="fff580" w:val="clear"/>
    </w:rPr>
  </w:style>
  <w:style w:type="paragraph" w:styleId="Style_69">
    <w:name w:val="Неразрешенное упоминание1"/>
    <w:link w:val="Style_69_ch"/>
    <w:rPr>
      <w:color w:val="605e5c"/>
      <w:shd w:fill="e1dfdd" w:val="clear"/>
    </w:rPr>
  </w:style>
  <w:style w:type="character" w:styleId="Style_69_ch">
    <w:name w:val="Неразрешенное упоминание1"/>
    <w:link w:val="Style_69"/>
    <w:rPr>
      <w:color w:val="605e5c"/>
      <w:shd w:fill="e1dfdd" w:val="clear"/>
    </w:rPr>
  </w:style>
  <w:style w:type="paragraph" w:styleId="Style_70">
    <w:name w:val="Постоянная часть"/>
    <w:basedOn w:val="Style_16"/>
    <w:next w:val="Style_6"/>
    <w:link w:val="Style_70_ch"/>
    <w:rPr>
      <w:sz w:val="20"/>
    </w:rPr>
  </w:style>
  <w:style w:type="character" w:styleId="Style_70_ch">
    <w:name w:val="Постоянная часть"/>
    <w:basedOn w:val="Style_16_ch"/>
    <w:link w:val="Style_70"/>
    <w:rPr>
      <w:sz w:val="20"/>
    </w:rPr>
  </w:style>
  <w:style w:type="paragraph" w:styleId="Style_71">
    <w:name w:val="Hyperlink"/>
    <w:link w:val="Style_71_ch"/>
    <w:rPr>
      <w:color w:val="0000ff"/>
      <w:u w:val="single"/>
    </w:rPr>
  </w:style>
  <w:style w:type="character" w:styleId="Style_71_ch">
    <w:name w:val="Hyperlink"/>
    <w:link w:val="Style_71"/>
    <w:rPr>
      <w:color w:val="0000ff"/>
      <w:u w:val="single"/>
    </w:rPr>
  </w:style>
  <w:style w:type="paragraph" w:styleId="Style_72">
    <w:name w:val="Footnote"/>
    <w:basedOn w:val="Style_6"/>
    <w:link w:val="Style_72_ch"/>
    <w:pPr>
      <w:spacing w:after="0" w:line="240" w:lineRule="auto"/>
      <w:ind/>
    </w:pPr>
    <w:rPr>
      <w:rFonts w:ascii="Times New Roman" w:hAnsi="Times New Roman"/>
      <w:sz w:val="20"/>
    </w:rPr>
  </w:style>
  <w:style w:type="character" w:styleId="Style_72_ch">
    <w:name w:val="Footnote"/>
    <w:basedOn w:val="Style_6_ch"/>
    <w:link w:val="Style_72"/>
    <w:rPr>
      <w:rFonts w:ascii="Times New Roman" w:hAnsi="Times New Roman"/>
      <w:sz w:val="20"/>
    </w:rPr>
  </w:style>
  <w:style w:type="paragraph" w:styleId="Style_73">
    <w:name w:val="toc 1"/>
    <w:basedOn w:val="Style_6"/>
    <w:next w:val="Style_6"/>
    <w:link w:val="Style_73_ch"/>
    <w:uiPriority w:val="39"/>
    <w:pPr>
      <w:spacing w:after="120" w:before="240" w:line="240" w:lineRule="auto"/>
      <w:ind/>
    </w:pPr>
    <w:rPr>
      <w:b w:val="1"/>
      <w:sz w:val="20"/>
    </w:rPr>
  </w:style>
  <w:style w:type="character" w:styleId="Style_73_ch">
    <w:name w:val="toc 1"/>
    <w:basedOn w:val="Style_6_ch"/>
    <w:link w:val="Style_73"/>
    <w:rPr>
      <w:b w:val="1"/>
      <w:sz w:val="20"/>
    </w:rPr>
  </w:style>
  <w:style w:type="paragraph" w:styleId="Style_74">
    <w:name w:val="Normal (Web)"/>
    <w:basedOn w:val="Style_6"/>
    <w:link w:val="Style_74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type="character" w:styleId="Style_74_ch">
    <w:name w:val="Normal (Web)"/>
    <w:basedOn w:val="Style_6_ch"/>
    <w:link w:val="Style_74"/>
    <w:rPr>
      <w:rFonts w:ascii="Times New Roman" w:hAnsi="Times New Roman"/>
      <w:sz w:val="24"/>
    </w:rPr>
  </w:style>
  <w:style w:type="paragraph" w:styleId="Style_75">
    <w:name w:val="Header and Footer"/>
    <w:link w:val="Style_7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75_ch">
    <w:name w:val="Header and Footer"/>
    <w:link w:val="Style_75"/>
    <w:rPr>
      <w:rFonts w:ascii="XO Thames" w:hAnsi="XO Thames"/>
      <w:sz w:val="28"/>
    </w:rPr>
  </w:style>
  <w:style w:type="paragraph" w:styleId="Style_76">
    <w:name w:val="annotation reference"/>
    <w:link w:val="Style_76_ch"/>
    <w:rPr>
      <w:sz w:val="16"/>
    </w:rPr>
  </w:style>
  <w:style w:type="character" w:styleId="Style_76_ch">
    <w:name w:val="annotation reference"/>
    <w:link w:val="Style_76"/>
    <w:rPr>
      <w:sz w:val="16"/>
    </w:rPr>
  </w:style>
  <w:style w:type="paragraph" w:styleId="Style_4">
    <w:name w:val="Знак сноски1"/>
    <w:basedOn w:val="Style_6"/>
    <w:link w:val="Style_4_ch"/>
    <w:pPr>
      <w:spacing w:after="0" w:line="240" w:lineRule="auto"/>
      <w:ind/>
    </w:pPr>
    <w:rPr>
      <w:sz w:val="20"/>
      <w:vertAlign w:val="superscript"/>
    </w:rPr>
  </w:style>
  <w:style w:type="character" w:styleId="Style_4_ch">
    <w:name w:val="Знак сноски1"/>
    <w:basedOn w:val="Style_6_ch"/>
    <w:link w:val="Style_4"/>
    <w:rPr>
      <w:sz w:val="20"/>
      <w:vertAlign w:val="superscript"/>
    </w:rPr>
  </w:style>
  <w:style w:type="paragraph" w:styleId="Style_77">
    <w:name w:val="Центрированный (таблица)"/>
    <w:basedOn w:val="Style_29"/>
    <w:next w:val="Style_6"/>
    <w:link w:val="Style_77_ch"/>
    <w:pPr>
      <w:ind/>
      <w:jc w:val="center"/>
    </w:pPr>
  </w:style>
  <w:style w:type="character" w:styleId="Style_77_ch">
    <w:name w:val="Центрированный (таблица)"/>
    <w:basedOn w:val="Style_29_ch"/>
    <w:link w:val="Style_77"/>
  </w:style>
  <w:style w:type="paragraph" w:styleId="Style_16">
    <w:name w:val="Основное меню (преемственное)"/>
    <w:basedOn w:val="Style_6"/>
    <w:next w:val="Style_6"/>
    <w:link w:val="Style_16_ch"/>
    <w:pPr>
      <w:widowControl w:val="0"/>
      <w:spacing w:after="0" w:line="360" w:lineRule="auto"/>
      <w:ind w:left="0" w:firstLine="720"/>
      <w:jc w:val="both"/>
    </w:pPr>
    <w:rPr>
      <w:rFonts w:ascii="Verdana" w:hAnsi="Verdana"/>
    </w:rPr>
  </w:style>
  <w:style w:type="character" w:styleId="Style_16_ch">
    <w:name w:val="Основное меню (преемственное)"/>
    <w:basedOn w:val="Style_6_ch"/>
    <w:link w:val="Style_16"/>
    <w:rPr>
      <w:rFonts w:ascii="Verdana" w:hAnsi="Verdana"/>
    </w:rPr>
  </w:style>
  <w:style w:type="paragraph" w:styleId="Style_78">
    <w:name w:val="Balloon Text"/>
    <w:basedOn w:val="Style_6"/>
    <w:link w:val="Style_78_ch"/>
    <w:pPr>
      <w:spacing w:after="0" w:line="240" w:lineRule="auto"/>
      <w:ind/>
    </w:pPr>
    <w:rPr>
      <w:rFonts w:ascii="Segoe UI" w:hAnsi="Segoe UI"/>
      <w:sz w:val="18"/>
    </w:rPr>
  </w:style>
  <w:style w:type="character" w:styleId="Style_78_ch">
    <w:name w:val="Balloon Text"/>
    <w:basedOn w:val="Style_6_ch"/>
    <w:link w:val="Style_78"/>
    <w:rPr>
      <w:rFonts w:ascii="Segoe UI" w:hAnsi="Segoe UI"/>
      <w:sz w:val="18"/>
    </w:rPr>
  </w:style>
  <w:style w:type="paragraph" w:styleId="Style_79">
    <w:name w:val="Моноширинный"/>
    <w:basedOn w:val="Style_6"/>
    <w:next w:val="Style_6"/>
    <w:link w:val="Style_7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79_ch">
    <w:name w:val="Моноширинный"/>
    <w:basedOn w:val="Style_6_ch"/>
    <w:link w:val="Style_79"/>
    <w:rPr>
      <w:rFonts w:ascii="Courier New" w:hAnsi="Courier New"/>
      <w:sz w:val="24"/>
    </w:rPr>
  </w:style>
  <w:style w:type="paragraph" w:styleId="Style_80">
    <w:name w:val="ConsPlusNormal"/>
    <w:link w:val="Style_80_ch"/>
    <w:pPr>
      <w:widowControl w:val="0"/>
      <w:ind/>
    </w:pPr>
    <w:rPr>
      <w:rFonts w:ascii="Arial" w:hAnsi="Arial"/>
    </w:rPr>
  </w:style>
  <w:style w:type="character" w:styleId="Style_80_ch">
    <w:name w:val="ConsPlusNormal"/>
    <w:link w:val="Style_80"/>
    <w:rPr>
      <w:rFonts w:ascii="Arial" w:hAnsi="Arial"/>
    </w:rPr>
  </w:style>
  <w:style w:type="paragraph" w:styleId="Style_81">
    <w:name w:val="toc 9"/>
    <w:basedOn w:val="Style_6"/>
    <w:next w:val="Style_6"/>
    <w:link w:val="Style_81_ch"/>
    <w:uiPriority w:val="39"/>
    <w:pPr>
      <w:spacing w:after="0" w:line="240" w:lineRule="auto"/>
      <w:ind w:left="1920" w:firstLine="0"/>
    </w:pPr>
    <w:rPr>
      <w:sz w:val="20"/>
    </w:rPr>
  </w:style>
  <w:style w:type="character" w:styleId="Style_81_ch">
    <w:name w:val="toc 9"/>
    <w:basedOn w:val="Style_6_ch"/>
    <w:link w:val="Style_81"/>
    <w:rPr>
      <w:sz w:val="20"/>
    </w:rPr>
  </w:style>
  <w:style w:type="paragraph" w:styleId="Style_82">
    <w:name w:val="Подвал для информации об изменениях"/>
    <w:basedOn w:val="Style_49"/>
    <w:next w:val="Style_6"/>
    <w:link w:val="Style_82_ch"/>
    <w:pPr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type="character" w:styleId="Style_82_ch">
    <w:name w:val="Подвал для информации об изменениях"/>
    <w:basedOn w:val="Style_49_ch"/>
    <w:link w:val="Style_82"/>
    <w:rPr>
      <w:b w:val="0"/>
      <w:sz w:val="18"/>
    </w:rPr>
  </w:style>
  <w:style w:type="paragraph" w:styleId="Style_8">
    <w:name w:val="Заголовок ЭР (левое окно)"/>
    <w:basedOn w:val="Style_6"/>
    <w:next w:val="Style_6"/>
    <w:link w:val="Style_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type="character" w:styleId="Style_8_ch">
    <w:name w:val="Заголовок ЭР (левое окно)"/>
    <w:basedOn w:val="Style_6_ch"/>
    <w:link w:val="Style_8"/>
    <w:rPr>
      <w:rFonts w:ascii="Times New Roman" w:hAnsi="Times New Roman"/>
      <w:b w:val="1"/>
      <w:color w:val="26282f"/>
      <w:sz w:val="26"/>
    </w:rPr>
  </w:style>
  <w:style w:type="paragraph" w:styleId="Style_83">
    <w:name w:val="ЭР-содержание (правое окно)"/>
    <w:basedOn w:val="Style_6"/>
    <w:next w:val="Style_6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type="character" w:styleId="Style_83_ch">
    <w:name w:val="ЭР-содержание (правое окно)"/>
    <w:basedOn w:val="Style_6_ch"/>
    <w:link w:val="Style_83"/>
    <w:rPr>
      <w:rFonts w:ascii="Times New Roman" w:hAnsi="Times New Roman"/>
      <w:sz w:val="24"/>
    </w:rPr>
  </w:style>
  <w:style w:type="paragraph" w:styleId="Style_84">
    <w:name w:val="Текст примечания Знак11"/>
    <w:link w:val="Style_84_ch"/>
    <w:rPr>
      <w:sz w:val="20"/>
    </w:rPr>
  </w:style>
  <w:style w:type="character" w:styleId="Style_84_ch">
    <w:name w:val="Текст примечания Знак11"/>
    <w:link w:val="Style_84"/>
    <w:rPr>
      <w:sz w:val="20"/>
    </w:rPr>
  </w:style>
  <w:style w:type="paragraph" w:styleId="Style_85">
    <w:name w:val="Дочерний элемент списка"/>
    <w:basedOn w:val="Style_6"/>
    <w:next w:val="Style_6"/>
    <w:link w:val="Style_85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type="character" w:styleId="Style_85_ch">
    <w:name w:val="Дочерний элемент списка"/>
    <w:basedOn w:val="Style_6_ch"/>
    <w:link w:val="Style_85"/>
    <w:rPr>
      <w:rFonts w:ascii="Times New Roman" w:hAnsi="Times New Roman"/>
      <w:color w:val="868381"/>
      <w:sz w:val="20"/>
    </w:rPr>
  </w:style>
  <w:style w:type="paragraph" w:styleId="Style_86">
    <w:name w:val="Заголовок распахивающейся части диалога"/>
    <w:basedOn w:val="Style_6"/>
    <w:next w:val="Style_6"/>
    <w:link w:val="Style_86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i w:val="1"/>
      <w:color w:val="000080"/>
    </w:rPr>
  </w:style>
  <w:style w:type="character" w:styleId="Style_86_ch">
    <w:name w:val="Заголовок распахивающейся части диалога"/>
    <w:basedOn w:val="Style_6_ch"/>
    <w:link w:val="Style_86"/>
    <w:rPr>
      <w:rFonts w:ascii="Times New Roman" w:hAnsi="Times New Roman"/>
      <w:i w:val="1"/>
      <w:color w:val="000080"/>
    </w:rPr>
  </w:style>
  <w:style w:type="paragraph" w:styleId="Style_87">
    <w:name w:val="Цветовое выделение"/>
    <w:link w:val="Style_87_ch"/>
    <w:rPr>
      <w:b w:val="1"/>
      <w:color w:val="26282f"/>
    </w:rPr>
  </w:style>
  <w:style w:type="character" w:styleId="Style_87_ch">
    <w:name w:val="Цветовое выделение"/>
    <w:link w:val="Style_87"/>
    <w:rPr>
      <w:b w:val="1"/>
      <w:color w:val="26282f"/>
    </w:rPr>
  </w:style>
  <w:style w:type="paragraph" w:styleId="Style_88">
    <w:name w:val="pTitleStyle"/>
    <w:basedOn w:val="Style_6"/>
    <w:link w:val="Style_88_ch"/>
    <w:pPr>
      <w:spacing w:after="100" w:line="252" w:lineRule="auto"/>
      <w:ind/>
      <w:jc w:val="center"/>
    </w:pPr>
    <w:rPr>
      <w:rFonts w:ascii="Times New Roman" w:hAnsi="Times New Roman"/>
      <w:sz w:val="24"/>
    </w:rPr>
  </w:style>
  <w:style w:type="character" w:styleId="Style_88_ch">
    <w:name w:val="pTitleStyle"/>
    <w:basedOn w:val="Style_6_ch"/>
    <w:link w:val="Style_88"/>
    <w:rPr>
      <w:rFonts w:ascii="Times New Roman" w:hAnsi="Times New Roman"/>
      <w:sz w:val="24"/>
    </w:rPr>
  </w:style>
  <w:style w:type="paragraph" w:styleId="Style_89">
    <w:name w:val="toc 8"/>
    <w:basedOn w:val="Style_6"/>
    <w:next w:val="Style_6"/>
    <w:link w:val="Style_89_ch"/>
    <w:uiPriority w:val="39"/>
    <w:pPr>
      <w:spacing w:after="0" w:line="240" w:lineRule="auto"/>
      <w:ind w:left="1680" w:firstLine="0"/>
    </w:pPr>
    <w:rPr>
      <w:sz w:val="20"/>
    </w:rPr>
  </w:style>
  <w:style w:type="character" w:styleId="Style_89_ch">
    <w:name w:val="toc 8"/>
    <w:basedOn w:val="Style_6_ch"/>
    <w:link w:val="Style_89"/>
    <w:rPr>
      <w:sz w:val="20"/>
    </w:rPr>
  </w:style>
  <w:style w:type="paragraph" w:styleId="Style_90">
    <w:name w:val="Колонтитул (правый)"/>
    <w:basedOn w:val="Style_42"/>
    <w:next w:val="Style_6"/>
    <w:link w:val="Style_90_ch"/>
    <w:rPr>
      <w:sz w:val="14"/>
    </w:rPr>
  </w:style>
  <w:style w:type="character" w:styleId="Style_90_ch">
    <w:name w:val="Колонтитул (правый)"/>
    <w:basedOn w:val="Style_42_ch"/>
    <w:link w:val="Style_90"/>
    <w:rPr>
      <w:sz w:val="14"/>
    </w:rPr>
  </w:style>
  <w:style w:type="paragraph" w:styleId="Style_91">
    <w:name w:val="Сравнение редакций"/>
    <w:link w:val="Style_91_ch"/>
    <w:rPr>
      <w:b w:val="1"/>
      <w:color w:val="26282f"/>
    </w:rPr>
  </w:style>
  <w:style w:type="character" w:styleId="Style_91_ch">
    <w:name w:val="Сравнение редакций"/>
    <w:link w:val="Style_91"/>
    <w:rPr>
      <w:b w:val="1"/>
      <w:color w:val="26282f"/>
    </w:rPr>
  </w:style>
  <w:style w:type="paragraph" w:styleId="Style_92">
    <w:name w:val="Body Text"/>
    <w:basedOn w:val="Style_6"/>
    <w:link w:val="Style_92_ch"/>
    <w:pPr>
      <w:spacing w:after="0" w:line="240" w:lineRule="auto"/>
      <w:ind/>
    </w:pPr>
    <w:rPr>
      <w:rFonts w:ascii="Times New Roman" w:hAnsi="Times New Roman"/>
      <w:sz w:val="24"/>
    </w:rPr>
  </w:style>
  <w:style w:type="character" w:styleId="Style_92_ch">
    <w:name w:val="Body Text"/>
    <w:basedOn w:val="Style_6_ch"/>
    <w:link w:val="Style_92"/>
    <w:rPr>
      <w:rFonts w:ascii="Times New Roman" w:hAnsi="Times New Roman"/>
      <w:sz w:val="24"/>
    </w:rPr>
  </w:style>
  <w:style w:type="paragraph" w:styleId="Style_93">
    <w:name w:val="Выделение для Базового Поиска"/>
    <w:link w:val="Style_93_ch"/>
    <w:rPr>
      <w:b w:val="1"/>
      <w:color w:val="0058a9"/>
    </w:rPr>
  </w:style>
  <w:style w:type="character" w:styleId="Style_93_ch">
    <w:name w:val="Выделение для Базового Поиска"/>
    <w:link w:val="Style_93"/>
    <w:rPr>
      <w:b w:val="1"/>
      <w:color w:val="0058a9"/>
    </w:rPr>
  </w:style>
  <w:style w:type="paragraph" w:styleId="Style_94">
    <w:name w:val="pTextStyleCenter"/>
    <w:basedOn w:val="Style_6"/>
    <w:link w:val="Style_94_ch"/>
    <w:pPr>
      <w:spacing w:after="0" w:line="252" w:lineRule="auto"/>
      <w:ind/>
      <w:jc w:val="center"/>
    </w:pPr>
    <w:rPr>
      <w:rFonts w:ascii="Times New Roman" w:hAnsi="Times New Roman"/>
      <w:sz w:val="24"/>
    </w:rPr>
  </w:style>
  <w:style w:type="character" w:styleId="Style_94_ch">
    <w:name w:val="pTextStyleCenter"/>
    <w:basedOn w:val="Style_6_ch"/>
    <w:link w:val="Style_94"/>
    <w:rPr>
      <w:rFonts w:ascii="Times New Roman" w:hAnsi="Times New Roman"/>
      <w:sz w:val="24"/>
    </w:rPr>
  </w:style>
  <w:style w:type="paragraph" w:styleId="Style_95">
    <w:name w:val="Footnote Text Char"/>
    <w:link w:val="Style_95_ch"/>
    <w:rPr>
      <w:rFonts w:ascii="Times New Roman" w:hAnsi="Times New Roman"/>
      <w:sz w:val="20"/>
    </w:rPr>
  </w:style>
  <w:style w:type="character" w:styleId="Style_95_ch">
    <w:name w:val="Footnote Text Char"/>
    <w:link w:val="Style_95"/>
    <w:rPr>
      <w:rFonts w:ascii="Times New Roman" w:hAnsi="Times New Roman"/>
      <w:sz w:val="20"/>
    </w:rPr>
  </w:style>
  <w:style w:type="paragraph" w:styleId="Style_96">
    <w:name w:val="Внимание: криминал!!"/>
    <w:basedOn w:val="Style_31"/>
    <w:next w:val="Style_6"/>
    <w:link w:val="Style_96_ch"/>
  </w:style>
  <w:style w:type="character" w:styleId="Style_96_ch">
    <w:name w:val="Внимание: криминал!!"/>
    <w:basedOn w:val="Style_31_ch"/>
    <w:link w:val="Style_96"/>
  </w:style>
  <w:style w:type="paragraph" w:styleId="Style_97">
    <w:name w:val="Текст примечания Знак1"/>
    <w:link w:val="Style_97_ch"/>
    <w:rPr>
      <w:sz w:val="20"/>
    </w:rPr>
  </w:style>
  <w:style w:type="character" w:styleId="Style_97_ch">
    <w:name w:val="Текст примечания Знак1"/>
    <w:link w:val="Style_97"/>
    <w:rPr>
      <w:sz w:val="20"/>
    </w:rPr>
  </w:style>
  <w:style w:type="paragraph" w:styleId="Style_98">
    <w:name w:val="Тема примечания Знак1"/>
    <w:link w:val="Style_98_ch"/>
    <w:rPr>
      <w:b w:val="1"/>
      <w:sz w:val="20"/>
    </w:rPr>
  </w:style>
  <w:style w:type="character" w:styleId="Style_98_ch">
    <w:name w:val="Тема примечания Знак1"/>
    <w:link w:val="Style_98"/>
    <w:rPr>
      <w:b w:val="1"/>
      <w:sz w:val="20"/>
    </w:rPr>
  </w:style>
  <w:style w:type="paragraph" w:styleId="Style_3">
    <w:name w:val="List Paragraph"/>
    <w:basedOn w:val="Style_6"/>
    <w:link w:val="Style_3_ch"/>
    <w:pPr>
      <w:spacing w:after="120" w:before="120" w:line="240" w:lineRule="auto"/>
      <w:ind w:left="708" w:firstLine="0"/>
    </w:pPr>
    <w:rPr>
      <w:rFonts w:ascii="Times New Roman" w:hAnsi="Times New Roman"/>
      <w:sz w:val="24"/>
    </w:rPr>
  </w:style>
  <w:style w:type="character" w:styleId="Style_3_ch">
    <w:name w:val="List Paragraph"/>
    <w:basedOn w:val="Style_6_ch"/>
    <w:link w:val="Style_3"/>
    <w:rPr>
      <w:rFonts w:ascii="Times New Roman" w:hAnsi="Times New Roman"/>
      <w:sz w:val="24"/>
    </w:rPr>
  </w:style>
  <w:style w:type="paragraph" w:styleId="Style_99">
    <w:name w:val="Подчёркнуный текст"/>
    <w:basedOn w:val="Style_6"/>
    <w:next w:val="Style_6"/>
    <w:link w:val="Style_99_ch"/>
    <w:pPr>
      <w:widowControl w:val="0"/>
      <w:spacing w:after="0" w:line="360" w:lineRule="auto"/>
      <w:ind w:left="0" w:firstLine="720"/>
      <w:jc w:val="both"/>
    </w:pPr>
    <w:rPr>
      <w:rFonts w:ascii="Times New Roman" w:hAnsi="Times New Roman"/>
      <w:sz w:val="24"/>
    </w:rPr>
  </w:style>
  <w:style w:type="character" w:styleId="Style_99_ch">
    <w:name w:val="Подчёркнуный текст"/>
    <w:basedOn w:val="Style_6_ch"/>
    <w:link w:val="Style_99"/>
    <w:rPr>
      <w:rFonts w:ascii="Times New Roman" w:hAnsi="Times New Roman"/>
      <w:sz w:val="24"/>
    </w:rPr>
  </w:style>
  <w:style w:type="paragraph" w:styleId="Style_100">
    <w:name w:val="toc 5"/>
    <w:basedOn w:val="Style_6"/>
    <w:next w:val="Style_6"/>
    <w:link w:val="Style_100_ch"/>
    <w:uiPriority w:val="39"/>
    <w:pPr>
      <w:spacing w:after="0" w:line="240" w:lineRule="auto"/>
      <w:ind w:left="960" w:firstLine="0"/>
    </w:pPr>
    <w:rPr>
      <w:sz w:val="20"/>
    </w:rPr>
  </w:style>
  <w:style w:type="character" w:styleId="Style_100_ch">
    <w:name w:val="toc 5"/>
    <w:basedOn w:val="Style_6_ch"/>
    <w:link w:val="Style_100"/>
    <w:rPr>
      <w:sz w:val="20"/>
    </w:rPr>
  </w:style>
  <w:style w:type="paragraph" w:styleId="Style_101">
    <w:name w:val="List 2"/>
    <w:basedOn w:val="Style_6"/>
    <w:link w:val="Style_101_ch"/>
    <w:pPr>
      <w:spacing w:after="120" w:before="120" w:line="240" w:lineRule="auto"/>
      <w:ind w:left="720" w:hanging="360"/>
      <w:jc w:val="both"/>
    </w:pPr>
    <w:rPr>
      <w:rFonts w:ascii="Arial" w:hAnsi="Arial"/>
      <w:sz w:val="20"/>
    </w:rPr>
  </w:style>
  <w:style w:type="character" w:styleId="Style_101_ch">
    <w:name w:val="List 2"/>
    <w:basedOn w:val="Style_6_ch"/>
    <w:link w:val="Style_101"/>
    <w:rPr>
      <w:rFonts w:ascii="Arial" w:hAnsi="Arial"/>
      <w:sz w:val="20"/>
    </w:rPr>
  </w:style>
  <w:style w:type="paragraph" w:styleId="Style_66">
    <w:name w:val="Текст (справка)"/>
    <w:basedOn w:val="Style_6"/>
    <w:next w:val="Style_6"/>
    <w:link w:val="Style_66_ch"/>
    <w:pPr>
      <w:widowControl w:val="0"/>
      <w:spacing w:after="0" w:line="360" w:lineRule="auto"/>
      <w:ind w:left="170" w:right="170" w:firstLine="0"/>
    </w:pPr>
    <w:rPr>
      <w:rFonts w:ascii="Times New Roman" w:hAnsi="Times New Roman"/>
      <w:sz w:val="24"/>
    </w:rPr>
  </w:style>
  <w:style w:type="character" w:styleId="Style_66_ch">
    <w:name w:val="Текст (справка)"/>
    <w:basedOn w:val="Style_6_ch"/>
    <w:link w:val="Style_66"/>
    <w:rPr>
      <w:rFonts w:ascii="Times New Roman" w:hAnsi="Times New Roman"/>
      <w:sz w:val="24"/>
    </w:rPr>
  </w:style>
  <w:style w:type="paragraph" w:styleId="Style_102">
    <w:name w:val="s_1"/>
    <w:basedOn w:val="Style_6"/>
    <w:link w:val="Style_102_ch"/>
    <w:pPr>
      <w:spacing w:afterAutospacing="1" w:beforeAutospacing="1" w:line="240" w:lineRule="auto"/>
      <w:ind/>
    </w:pPr>
    <w:rPr>
      <w:rFonts w:ascii="Times New Roman" w:hAnsi="Times New Roman"/>
      <w:sz w:val="24"/>
    </w:rPr>
  </w:style>
  <w:style w:type="character" w:styleId="Style_102_ch">
    <w:name w:val="s_1"/>
    <w:basedOn w:val="Style_6_ch"/>
    <w:link w:val="Style_102"/>
    <w:rPr>
      <w:rFonts w:ascii="Times New Roman" w:hAnsi="Times New Roman"/>
      <w:sz w:val="24"/>
    </w:rPr>
  </w:style>
  <w:style w:type="paragraph" w:styleId="Style_103">
    <w:name w:val="Default Paragraph Font"/>
    <w:link w:val="Style_103_ch"/>
  </w:style>
  <w:style w:type="character" w:styleId="Style_103_ch">
    <w:name w:val="Default Paragraph Font"/>
    <w:link w:val="Style_103"/>
  </w:style>
  <w:style w:type="paragraph" w:styleId="Style_104">
    <w:name w:val="pTextStyle"/>
    <w:basedOn w:val="Style_6"/>
    <w:link w:val="Style_104_ch"/>
    <w:pPr>
      <w:spacing w:after="0" w:line="252" w:lineRule="auto"/>
      <w:ind/>
    </w:pPr>
    <w:rPr>
      <w:rFonts w:ascii="Times New Roman" w:hAnsi="Times New Roman"/>
      <w:sz w:val="24"/>
    </w:rPr>
  </w:style>
  <w:style w:type="character" w:styleId="Style_104_ch">
    <w:name w:val="pTextStyle"/>
    <w:basedOn w:val="Style_6_ch"/>
    <w:link w:val="Style_104"/>
    <w:rPr>
      <w:rFonts w:ascii="Times New Roman" w:hAnsi="Times New Roman"/>
      <w:sz w:val="24"/>
    </w:rPr>
  </w:style>
  <w:style w:type="paragraph" w:styleId="Style_105">
    <w:name w:val="Body Text 2"/>
    <w:basedOn w:val="Style_6"/>
    <w:link w:val="Style_105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styleId="Style_105_ch">
    <w:name w:val="Body Text 2"/>
    <w:basedOn w:val="Style_6_ch"/>
    <w:link w:val="Style_105"/>
    <w:rPr>
      <w:rFonts w:ascii="Times New Roman" w:hAnsi="Times New Roman"/>
      <w:sz w:val="24"/>
    </w:rPr>
  </w:style>
  <w:style w:type="paragraph" w:styleId="Style_1">
    <w:name w:val="footer"/>
    <w:basedOn w:val="Style_6"/>
    <w:link w:val="Style_1_ch"/>
    <w:pPr>
      <w:tabs>
        <w:tab w:val="center" w:leader="none" w:pos="4677"/>
        <w:tab w:val="right" w:leader="none" w:pos="9355"/>
      </w:tabs>
      <w:spacing w:after="120" w:before="120" w:line="240" w:lineRule="auto"/>
      <w:ind/>
    </w:pPr>
    <w:rPr>
      <w:rFonts w:ascii="Times New Roman" w:hAnsi="Times New Roman"/>
      <w:sz w:val="24"/>
    </w:rPr>
  </w:style>
  <w:style w:type="character" w:styleId="Style_1_ch">
    <w:name w:val="footer"/>
    <w:basedOn w:val="Style_6_ch"/>
    <w:link w:val="Style_1"/>
    <w:rPr>
      <w:rFonts w:ascii="Times New Roman" w:hAnsi="Times New Roman"/>
      <w:sz w:val="24"/>
    </w:rPr>
  </w:style>
  <w:style w:type="paragraph" w:styleId="Style_106">
    <w:name w:val="Интерактивный заголовок"/>
    <w:basedOn w:val="Style_22"/>
    <w:next w:val="Style_6"/>
    <w:link w:val="Style_106_ch"/>
    <w:rPr>
      <w:u w:val="single"/>
    </w:rPr>
  </w:style>
  <w:style w:type="character" w:styleId="Style_106_ch">
    <w:name w:val="Интерактивный заголовок"/>
    <w:basedOn w:val="Style_22_ch"/>
    <w:link w:val="Style_106"/>
    <w:rPr>
      <w:u w:val="single"/>
    </w:rPr>
  </w:style>
  <w:style w:type="paragraph" w:styleId="Style_107">
    <w:name w:val="Текст в таблице"/>
    <w:basedOn w:val="Style_29"/>
    <w:next w:val="Style_6"/>
    <w:link w:val="Style_107_ch"/>
    <w:pPr>
      <w:ind w:left="0" w:firstLine="500"/>
    </w:pPr>
  </w:style>
  <w:style w:type="character" w:styleId="Style_107_ch">
    <w:name w:val="Текст в таблице"/>
    <w:basedOn w:val="Style_29_ch"/>
    <w:link w:val="Style_107"/>
  </w:style>
  <w:style w:type="paragraph" w:styleId="Style_108">
    <w:name w:val="Тема примечания Знак11"/>
    <w:link w:val="Style_108_ch"/>
    <w:rPr>
      <w:b w:val="1"/>
      <w:sz w:val="20"/>
    </w:rPr>
  </w:style>
  <w:style w:type="character" w:styleId="Style_108_ch">
    <w:name w:val="Тема примечания Знак11"/>
    <w:link w:val="Style_108"/>
    <w:rPr>
      <w:b w:val="1"/>
      <w:sz w:val="20"/>
    </w:rPr>
  </w:style>
  <w:style w:type="paragraph" w:styleId="Style_41">
    <w:name w:val="Таблицы (моноширинный)"/>
    <w:basedOn w:val="Style_6"/>
    <w:next w:val="Style_6"/>
    <w:link w:val="Style_41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type="character" w:styleId="Style_41_ch">
    <w:name w:val="Таблицы (моноширинный)"/>
    <w:basedOn w:val="Style_6_ch"/>
    <w:link w:val="Style_41"/>
    <w:rPr>
      <w:rFonts w:ascii="Courier New" w:hAnsi="Courier New"/>
      <w:sz w:val="24"/>
    </w:rPr>
  </w:style>
  <w:style w:type="paragraph" w:styleId="Style_109">
    <w:name w:val="Subtitle"/>
    <w:basedOn w:val="Style_6"/>
    <w:next w:val="Style_6"/>
    <w:link w:val="Style_109_ch"/>
    <w:uiPriority w:val="11"/>
    <w:qFormat w:val="1"/>
    <w:pPr>
      <w:spacing w:after="60"/>
      <w:ind/>
      <w:jc w:val="center"/>
      <w:outlineLvl w:val="1"/>
    </w:pPr>
    <w:rPr>
      <w:rFonts w:ascii="Calibri Light" w:hAnsi="Calibri Light"/>
      <w:sz w:val="24"/>
    </w:rPr>
  </w:style>
  <w:style w:type="character" w:styleId="Style_109_ch">
    <w:name w:val="Subtitle"/>
    <w:basedOn w:val="Style_6_ch"/>
    <w:link w:val="Style_109"/>
    <w:rPr>
      <w:rFonts w:ascii="Calibri Light" w:hAnsi="Calibri Light"/>
      <w:sz w:val="24"/>
    </w:rPr>
  </w:style>
  <w:style w:type="paragraph" w:styleId="Style_110">
    <w:name w:val="Подзаголовок для информации об изменениях"/>
    <w:basedOn w:val="Style_12"/>
    <w:next w:val="Style_6"/>
    <w:link w:val="Style_110_ch"/>
    <w:rPr>
      <w:b w:val="1"/>
    </w:rPr>
  </w:style>
  <w:style w:type="character" w:styleId="Style_110_ch">
    <w:name w:val="Подзаголовок для информации об изменениях"/>
    <w:basedOn w:val="Style_12_ch"/>
    <w:link w:val="Style_110"/>
    <w:rPr>
      <w:b w:val="1"/>
    </w:rPr>
  </w:style>
  <w:style w:type="paragraph" w:styleId="Style_111">
    <w:name w:val="Внимание: недобросовестность!"/>
    <w:basedOn w:val="Style_31"/>
    <w:next w:val="Style_6"/>
    <w:link w:val="Style_111_ch"/>
  </w:style>
  <w:style w:type="character" w:styleId="Style_111_ch">
    <w:name w:val="Внимание: недобросовестность!"/>
    <w:basedOn w:val="Style_31_ch"/>
    <w:link w:val="Style_111"/>
  </w:style>
  <w:style w:type="paragraph" w:styleId="Style_112">
    <w:name w:val="Table Paragraph"/>
    <w:basedOn w:val="Style_6"/>
    <w:link w:val="Style_112_ch"/>
    <w:pPr>
      <w:widowControl w:val="0"/>
      <w:spacing w:after="0" w:line="240" w:lineRule="auto"/>
      <w:ind w:left="9" w:firstLine="0"/>
    </w:pPr>
    <w:rPr>
      <w:rFonts w:ascii="Times New Roman" w:hAnsi="Times New Roman"/>
    </w:rPr>
  </w:style>
  <w:style w:type="character" w:styleId="Style_112_ch">
    <w:name w:val="Table Paragraph"/>
    <w:basedOn w:val="Style_6_ch"/>
    <w:link w:val="Style_112"/>
    <w:rPr>
      <w:rFonts w:ascii="Times New Roman" w:hAnsi="Times New Roman"/>
    </w:rPr>
  </w:style>
  <w:style w:type="paragraph" w:styleId="Style_113">
    <w:name w:val="Title"/>
    <w:basedOn w:val="Style_6"/>
    <w:next w:val="Style_6"/>
    <w:link w:val="Style_113_ch"/>
    <w:uiPriority w:val="10"/>
    <w:qFormat w:val="1"/>
    <w:pPr>
      <w:spacing w:after="120"/>
      <w:ind w:left="0" w:firstLine="709"/>
      <w:outlineLvl w:val="0"/>
    </w:pPr>
    <w:rPr>
      <w:rFonts w:ascii="Times New Roman" w:hAnsi="Times New Roman"/>
      <w:sz w:val="24"/>
    </w:rPr>
  </w:style>
  <w:style w:type="character" w:styleId="Style_113_ch">
    <w:name w:val="Title"/>
    <w:basedOn w:val="Style_6_ch"/>
    <w:link w:val="Style_113"/>
    <w:rPr>
      <w:rFonts w:ascii="Times New Roman" w:hAnsi="Times New Roman"/>
      <w:sz w:val="24"/>
    </w:rPr>
  </w:style>
  <w:style w:type="paragraph" w:styleId="Style_114">
    <w:name w:val="heading 4"/>
    <w:basedOn w:val="Style_26"/>
    <w:next w:val="Style_6"/>
    <w:link w:val="Style_114_ch"/>
    <w:uiPriority w:val="9"/>
    <w:qFormat w:val="1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type="character" w:styleId="Style_114_ch">
    <w:name w:val="heading 4"/>
    <w:basedOn w:val="Style_26_ch"/>
    <w:link w:val="Style_114"/>
    <w:rPr>
      <w:rFonts w:ascii="Times New Roman" w:hAnsi="Times New Roman"/>
      <w:sz w:val="24"/>
    </w:rPr>
  </w:style>
  <w:style w:type="paragraph" w:styleId="Style_115">
    <w:name w:val="Текст ЭР (см. также)"/>
    <w:basedOn w:val="Style_6"/>
    <w:next w:val="Style_6"/>
    <w:link w:val="Style_115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type="character" w:styleId="Style_115_ch">
    <w:name w:val="Текст ЭР (см. также)"/>
    <w:basedOn w:val="Style_6_ch"/>
    <w:link w:val="Style_115"/>
    <w:rPr>
      <w:rFonts w:ascii="Times New Roman" w:hAnsi="Times New Roman"/>
      <w:sz w:val="20"/>
    </w:rPr>
  </w:style>
  <w:style w:type="paragraph" w:styleId="Style_116">
    <w:name w:val="Технический комментарий"/>
    <w:basedOn w:val="Style_6"/>
    <w:next w:val="Style_6"/>
    <w:link w:val="Style_116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type="character" w:styleId="Style_116_ch">
    <w:name w:val="Технический комментарий"/>
    <w:basedOn w:val="Style_6_ch"/>
    <w:link w:val="Style_116"/>
    <w:rPr>
      <w:rFonts w:ascii="Times New Roman" w:hAnsi="Times New Roman"/>
      <w:color w:val="463f31"/>
      <w:sz w:val="24"/>
      <w:shd w:fill="ffffa6" w:val="clear"/>
    </w:rPr>
  </w:style>
  <w:style w:type="paragraph" w:styleId="Style_117">
    <w:name w:val="Опечатки"/>
    <w:link w:val="Style_117_ch"/>
    <w:rPr>
      <w:color w:val="ff0000"/>
    </w:rPr>
  </w:style>
  <w:style w:type="character" w:styleId="Style_117_ch">
    <w:name w:val="Опечатки"/>
    <w:link w:val="Style_117"/>
    <w:rPr>
      <w:color w:val="ff0000"/>
    </w:rPr>
  </w:style>
  <w:style w:type="paragraph" w:styleId="Style_118">
    <w:name w:val="Заголовок чужого сообщения"/>
    <w:link w:val="Style_118_ch"/>
    <w:rPr>
      <w:b w:val="1"/>
      <w:color w:val="ff0000"/>
    </w:rPr>
  </w:style>
  <w:style w:type="character" w:styleId="Style_118_ch">
    <w:name w:val="Заголовок чужого сообщения"/>
    <w:link w:val="Style_118"/>
    <w:rPr>
      <w:b w:val="1"/>
      <w:color w:val="ff0000"/>
    </w:rPr>
  </w:style>
  <w:style w:type="paragraph" w:styleId="Style_119">
    <w:name w:val="heading 2"/>
    <w:basedOn w:val="Style_6"/>
    <w:next w:val="Style_6"/>
    <w:link w:val="Style_119_ch"/>
    <w:uiPriority w:val="9"/>
    <w:qFormat w:val="1"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type="character" w:styleId="Style_119_ch">
    <w:name w:val="heading 2"/>
    <w:basedOn w:val="Style_6_ch"/>
    <w:link w:val="Style_119"/>
    <w:rPr>
      <w:rFonts w:ascii="Arial" w:hAnsi="Arial"/>
      <w:b w:val="1"/>
      <w:i w:val="1"/>
      <w:sz w:val="28"/>
    </w:rPr>
  </w:style>
  <w:style w:type="paragraph" w:styleId="Style_2">
    <w:name w:val="page number"/>
    <w:link w:val="Style_2_ch"/>
  </w:style>
  <w:style w:type="character" w:styleId="Style_2_ch">
    <w:name w:val="page number"/>
    <w:link w:val="Style_2"/>
  </w:style>
  <w:style w:type="paragraph" w:styleId="Style_120">
    <w:name w:val="Выделение для Базового Поиска (курсив)"/>
    <w:link w:val="Style_120_ch"/>
    <w:rPr>
      <w:b w:val="1"/>
      <w:i w:val="1"/>
      <w:color w:val="0058a9"/>
    </w:rPr>
  </w:style>
  <w:style w:type="character" w:styleId="Style_120_ch">
    <w:name w:val="Выделение для Базового Поиска (курсив)"/>
    <w:link w:val="Style_120"/>
    <w:rPr>
      <w:b w:val="1"/>
      <w:i w:val="1"/>
      <w:color w:val="0058a9"/>
    </w:rPr>
  </w:style>
  <w:style w:type="paragraph" w:styleId="Style_121">
    <w:name w:val="apple-converted-space"/>
    <w:link w:val="Style_121_ch"/>
  </w:style>
  <w:style w:type="character" w:styleId="Style_121_ch">
    <w:name w:val="apple-converted-space"/>
    <w:link w:val="Style_121"/>
  </w:style>
  <w:style w:type="paragraph" w:styleId="Style_122">
    <w:name w:val="Emphasis"/>
    <w:link w:val="Style_122_ch"/>
    <w:rPr>
      <w:i w:val="1"/>
    </w:rPr>
  </w:style>
  <w:style w:type="character" w:styleId="Style_122_ch">
    <w:name w:val="Emphasis"/>
    <w:link w:val="Style_122"/>
    <w:rPr>
      <w:i w:val="1"/>
    </w:rPr>
  </w:style>
  <w:style w:type="table" w:styleId="Style_5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_123">
    <w:name w:val="Table Normal"/>
    <w:pPr>
      <w:widowControl w:val="0"/>
      <w:ind/>
    </w:pPr>
    <w:rPr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_124">
    <w:name w:val="Сетка таблицы1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5">
    <w:name w:val="Table Grid"/>
    <w:basedOn w:val="Style_5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tyle_126">
    <w:name w:val="Таблица простая 31"/>
    <w:basedOn w:val="Style_5"/>
  </w:style>
  <w:style w:type="table" w:styleId="Style_127">
    <w:name w:val="Сетка таблицы2"/>
    <w:basedOn w:val="Style_5"/>
    <w:rPr>
      <w:sz w:val="22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libri" w:cs="Calibri" w:eastAsia="Calibri" w:hAnsi="Calibri"/>
      <w:sz w:val="24"/>
      <w:szCs w:val="24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center"/>
    </w:pPr>
    <w:rPr>
      <w:rFonts w:ascii="Calibri" w:cs="Calibri" w:eastAsia="Calibri" w:hAnsi="Calibri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iesoft.ru/products/code_industry/" TargetMode="Externa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RdaHaKOqYX7Ts51qjH2ZaAxdFA==">CgMxLjAaHwoBMBIaChgICVIUChJ0YWJsZS5xZnNnd3AzaGZlencyCGguZ2pkZ3hzMgloLjMwajB6bGw4AHIhMU01R2pxbWFKQzIybHRIMjJRWEQ2MU5mZlI0eFAzMGkt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