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7CEAF" w14:textId="77777777" w:rsidR="009446DA" w:rsidRPr="009B6A53" w:rsidRDefault="00EF56C6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ПРИЛОЖЕНИЕ 1</w:t>
      </w:r>
    </w:p>
    <w:p w14:paraId="4450C60C" w14:textId="77777777" w:rsidR="009446DA" w:rsidRPr="009B6A53" w:rsidRDefault="00EF56C6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к ПОП-П по профессии</w:t>
      </w:r>
    </w:p>
    <w:p w14:paraId="69CA9638" w14:textId="77777777" w:rsidR="009446DA" w:rsidRPr="001840DB" w:rsidRDefault="00EF56C6">
      <w:pPr>
        <w:keepNext/>
        <w:jc w:val="right"/>
        <w:outlineLvl w:val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1840DB">
        <w:rPr>
          <w:rFonts w:ascii="Times New Roman" w:hAnsi="Times New Roman"/>
          <w:b/>
          <w:bCs/>
          <w:color w:val="auto"/>
          <w:sz w:val="24"/>
          <w:szCs w:val="24"/>
        </w:rPr>
        <w:t xml:space="preserve">23.01.08 Слесарь по ремонту строительных машин </w:t>
      </w:r>
      <w:r w:rsidRPr="001840DB">
        <w:rPr>
          <w:rFonts w:ascii="Times New Roman" w:hAnsi="Times New Roman"/>
          <w:b/>
          <w:bCs/>
          <w:color w:val="auto"/>
          <w:sz w:val="24"/>
          <w:szCs w:val="24"/>
        </w:rPr>
        <w:br/>
      </w:r>
    </w:p>
    <w:p w14:paraId="1BF1D6B6" w14:textId="77777777" w:rsidR="009446DA" w:rsidRPr="009B6A53" w:rsidRDefault="009446DA">
      <w:pPr>
        <w:rPr>
          <w:rFonts w:ascii="Times New Roman" w:hAnsi="Times New Roman"/>
          <w:color w:val="auto"/>
          <w:sz w:val="24"/>
          <w:szCs w:val="24"/>
        </w:rPr>
      </w:pPr>
    </w:p>
    <w:p w14:paraId="27C6BAF7" w14:textId="77777777" w:rsidR="009446DA" w:rsidRPr="009B6A53" w:rsidRDefault="00EF56C6">
      <w:pPr>
        <w:keepNext/>
        <w:spacing w:before="240" w:after="120"/>
        <w:jc w:val="center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ПРИМЕРНЫЕ РАБОЧИЕ ПРОГРАММЫ ПРОФЕССИОНАЛЬНЫХ МОДУЛЕЙ</w:t>
      </w:r>
    </w:p>
    <w:p w14:paraId="0DFF6E13" w14:textId="77777777" w:rsidR="009446DA" w:rsidRPr="009B6A53" w:rsidRDefault="009446DA">
      <w:pPr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1B2E884D" w14:textId="77777777" w:rsidR="009446DA" w:rsidRPr="009B6A53" w:rsidRDefault="00EF56C6">
      <w:pPr>
        <w:jc w:val="center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ОГЛАВЛЕНИЕ</w:t>
      </w:r>
    </w:p>
    <w:p w14:paraId="3A714F84" w14:textId="7BEA6121" w:rsidR="009446DA" w:rsidRPr="009B6A53" w:rsidRDefault="009446DA">
      <w:pPr>
        <w:rPr>
          <w:rFonts w:ascii="Times New Roman" w:hAnsi="Times New Roman"/>
          <w:color w:val="auto"/>
          <w:sz w:val="24"/>
          <w:szCs w:val="24"/>
        </w:rPr>
      </w:pPr>
    </w:p>
    <w:p w14:paraId="297712B5" w14:textId="77777777" w:rsidR="0071279D" w:rsidRPr="009B6A53" w:rsidRDefault="0071279D" w:rsidP="0071279D">
      <w:pPr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58158265" w14:textId="453E5465" w:rsidR="0071279D" w:rsidRPr="009B6A53" w:rsidRDefault="0071279D" w:rsidP="0071279D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r w:rsidRPr="009B6A53">
        <w:rPr>
          <w:color w:val="auto"/>
          <w:sz w:val="24"/>
          <w:szCs w:val="24"/>
        </w:rPr>
        <w:fldChar w:fldCharType="begin"/>
      </w:r>
      <w:r w:rsidRPr="009B6A53">
        <w:rPr>
          <w:color w:val="auto"/>
          <w:sz w:val="24"/>
          <w:szCs w:val="24"/>
        </w:rPr>
        <w:instrText xml:space="preserve"> TOC \o "1-3" \h \z \u </w:instrText>
      </w:r>
      <w:r w:rsidRPr="009B6A53">
        <w:rPr>
          <w:color w:val="auto"/>
          <w:sz w:val="24"/>
          <w:szCs w:val="24"/>
        </w:rPr>
        <w:fldChar w:fldCharType="separate"/>
      </w:r>
      <w:hyperlink w:anchor="_Toc179793332" w:history="1">
        <w:r w:rsidRPr="009B6A53">
          <w:rPr>
            <w:rStyle w:val="affffff7"/>
            <w:noProof/>
            <w:color w:val="auto"/>
            <w:sz w:val="24"/>
            <w:szCs w:val="24"/>
          </w:rPr>
          <w:t>«</w:t>
        </w:r>
        <w:r w:rsidRPr="009B6A53">
          <w:rPr>
            <w:color w:val="auto"/>
            <w:sz w:val="24"/>
            <w:szCs w:val="24"/>
          </w:rPr>
          <w:t xml:space="preserve">ПМн.01 ТЕХНИЧЕСКОЕ ОБСЛУЖИВАНИЕ И РЕМОНТ СИСТЕМ, УЗЛОВ, </w:t>
        </w:r>
        <w:r w:rsidRPr="009B6A53">
          <w:rPr>
            <w:color w:val="auto"/>
            <w:sz w:val="24"/>
            <w:szCs w:val="24"/>
          </w:rPr>
          <w:br/>
          <w:t>АГРЕГАТОВ СТРОИТЕЛЬНЫХ МАШИН</w:t>
        </w:r>
        <w:r w:rsidRPr="009B6A53">
          <w:rPr>
            <w:rStyle w:val="affffff7"/>
            <w:noProof/>
            <w:color w:val="auto"/>
            <w:sz w:val="24"/>
            <w:szCs w:val="24"/>
          </w:rPr>
          <w:t>»</w:t>
        </w:r>
        <w:r w:rsidRPr="009B6A53">
          <w:rPr>
            <w:noProof/>
            <w:webHidden/>
            <w:color w:val="auto"/>
            <w:sz w:val="24"/>
            <w:szCs w:val="24"/>
          </w:rPr>
          <w:tab/>
          <w:t>2</w:t>
        </w:r>
      </w:hyperlink>
    </w:p>
    <w:p w14:paraId="4C3831F6" w14:textId="487408D9" w:rsidR="0071279D" w:rsidRPr="009B6A53" w:rsidRDefault="0071279D" w:rsidP="0071279D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hyperlink w:anchor="_Toc179793338" w:history="1">
        <w:r w:rsidRPr="009B6A53">
          <w:rPr>
            <w:rStyle w:val="affffff7"/>
            <w:noProof/>
            <w:color w:val="auto"/>
            <w:sz w:val="24"/>
            <w:szCs w:val="24"/>
          </w:rPr>
          <w:t>«</w:t>
        </w:r>
        <w:r w:rsidRPr="009B6A53">
          <w:rPr>
            <w:color w:val="auto"/>
            <w:sz w:val="24"/>
            <w:szCs w:val="24"/>
          </w:rPr>
          <w:t xml:space="preserve">ПМн.01 ТЕХНИЧЕСКОЕ ОБСЛУЖИВАНИЕ И РЕМОНТ СИСТЕМ, УЗЛОВ, </w:t>
        </w:r>
        <w:r w:rsidRPr="009B6A53">
          <w:rPr>
            <w:color w:val="auto"/>
            <w:sz w:val="24"/>
            <w:szCs w:val="24"/>
          </w:rPr>
          <w:br/>
          <w:t>ПРИБОРОВ АВТОМОБИЛЕЙ</w:t>
        </w:r>
        <w:r w:rsidRPr="009B6A53">
          <w:rPr>
            <w:rStyle w:val="affffff7"/>
            <w:noProof/>
            <w:color w:val="auto"/>
            <w:sz w:val="24"/>
            <w:szCs w:val="24"/>
          </w:rPr>
          <w:t>»</w:t>
        </w:r>
        <w:r w:rsidRPr="009B6A53">
          <w:rPr>
            <w:noProof/>
            <w:webHidden/>
            <w:color w:val="auto"/>
            <w:sz w:val="24"/>
            <w:szCs w:val="24"/>
          </w:rPr>
          <w:tab/>
        </w:r>
        <w:r w:rsidRPr="009B6A53">
          <w:rPr>
            <w:noProof/>
            <w:webHidden/>
            <w:color w:val="auto"/>
            <w:sz w:val="24"/>
            <w:szCs w:val="24"/>
          </w:rPr>
          <w:fldChar w:fldCharType="begin"/>
        </w:r>
        <w:r w:rsidRPr="009B6A53">
          <w:rPr>
            <w:noProof/>
            <w:webHidden/>
            <w:color w:val="auto"/>
            <w:sz w:val="24"/>
            <w:szCs w:val="24"/>
          </w:rPr>
          <w:instrText xml:space="preserve"> PAGEREF _Toc179793338 \h </w:instrText>
        </w:r>
        <w:r w:rsidRPr="009B6A53">
          <w:rPr>
            <w:noProof/>
            <w:webHidden/>
            <w:color w:val="auto"/>
            <w:sz w:val="24"/>
            <w:szCs w:val="24"/>
          </w:rPr>
        </w:r>
        <w:r w:rsidRPr="009B6A53">
          <w:rPr>
            <w:noProof/>
            <w:webHidden/>
            <w:color w:val="auto"/>
            <w:sz w:val="24"/>
            <w:szCs w:val="24"/>
          </w:rPr>
          <w:fldChar w:fldCharType="separate"/>
        </w:r>
        <w:r w:rsidRPr="009B6A53">
          <w:rPr>
            <w:noProof/>
            <w:webHidden/>
            <w:color w:val="auto"/>
            <w:sz w:val="24"/>
            <w:szCs w:val="24"/>
          </w:rPr>
          <w:t>17</w:t>
        </w:r>
        <w:r w:rsidRPr="009B6A53">
          <w:rPr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22E178F8" w14:textId="3697A42C" w:rsidR="0071279D" w:rsidRPr="009B6A53" w:rsidRDefault="0071279D" w:rsidP="0071279D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hyperlink w:anchor="_Toc179793344" w:history="1">
        <w:r w:rsidRPr="009B6A53">
          <w:rPr>
            <w:rStyle w:val="affffff7"/>
            <w:noProof/>
            <w:color w:val="auto"/>
            <w:sz w:val="24"/>
            <w:szCs w:val="24"/>
          </w:rPr>
          <w:t>«</w:t>
        </w:r>
        <w:r w:rsidRPr="009B6A53">
          <w:rPr>
            <w:color w:val="auto"/>
            <w:sz w:val="24"/>
            <w:szCs w:val="24"/>
          </w:rPr>
          <w:t xml:space="preserve">ПМ.02 ТЕХНИЧЕСКОЕ ОБСЛУЖИВАНИЕ И РЕМОНТ СИСТЕМ, УЗЛОВ, </w:t>
        </w:r>
        <w:r w:rsidRPr="009B6A53">
          <w:rPr>
            <w:color w:val="auto"/>
            <w:sz w:val="24"/>
            <w:szCs w:val="24"/>
          </w:rPr>
          <w:br/>
          <w:t xml:space="preserve">ПРИБОРОВ АВТОМОБИЛЕЙ И СТРОИТЕЛЬНЫХ МАШИН ПРИ ПРОВЕДЕНИИ ПОДГОТОВИТЕЛЬНЫХ, СБОРОЧНЫХ ОПЕРАЦИЙ ПЕРЕД СВАРКОЙ, </w:t>
        </w:r>
        <w:r w:rsidRPr="009B6A53">
          <w:rPr>
            <w:color w:val="auto"/>
            <w:sz w:val="24"/>
            <w:szCs w:val="24"/>
          </w:rPr>
          <w:br/>
          <w:t>ЗАЧИСТКИ И КОНТРОЛЯ СВАРНЫХ ШВОВ ПОСЛЕ СВАРКИ</w:t>
        </w:r>
        <w:r w:rsidRPr="009B6A53">
          <w:rPr>
            <w:rStyle w:val="affffff7"/>
            <w:noProof/>
            <w:color w:val="auto"/>
            <w:sz w:val="24"/>
            <w:szCs w:val="24"/>
          </w:rPr>
          <w:t>»</w:t>
        </w:r>
        <w:r w:rsidRPr="009B6A53">
          <w:rPr>
            <w:noProof/>
            <w:webHidden/>
            <w:color w:val="auto"/>
            <w:sz w:val="24"/>
            <w:szCs w:val="24"/>
          </w:rPr>
          <w:tab/>
          <w:t>34</w:t>
        </w:r>
      </w:hyperlink>
    </w:p>
    <w:p w14:paraId="3EEA8A53" w14:textId="05852FE6" w:rsidR="0071279D" w:rsidRPr="009B6A53" w:rsidRDefault="0071279D" w:rsidP="0071279D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hyperlink w:anchor="_Toc179793350" w:history="1">
        <w:r w:rsidRPr="009B6A53">
          <w:rPr>
            <w:rStyle w:val="affffff7"/>
            <w:noProof/>
            <w:color w:val="auto"/>
            <w:sz w:val="24"/>
            <w:szCs w:val="24"/>
          </w:rPr>
          <w:t>«</w:t>
        </w:r>
        <w:r w:rsidRPr="009B6A53">
          <w:rPr>
            <w:color w:val="auto"/>
            <w:sz w:val="24"/>
            <w:szCs w:val="24"/>
          </w:rPr>
          <w:t xml:space="preserve">ПМ.03 ТЕХНИЧЕСКОЕ ОБСЛУЖИВАНИЕ И РЕМОНТ СИСТЕМ, УЗЛОВ, </w:t>
        </w:r>
        <w:r w:rsidRPr="009B6A53">
          <w:rPr>
            <w:color w:val="auto"/>
            <w:sz w:val="24"/>
            <w:szCs w:val="24"/>
          </w:rPr>
          <w:br/>
          <w:t xml:space="preserve">ПРИБОРОВ АВТОМОБИЛЕЙ И СТРОИТЕЛЬНЫХ МАШИН </w:t>
        </w:r>
        <w:r w:rsidRPr="009B6A53">
          <w:rPr>
            <w:color w:val="auto"/>
            <w:sz w:val="24"/>
            <w:szCs w:val="24"/>
          </w:rPr>
          <w:br/>
          <w:t xml:space="preserve">ПРИ ВЫПОЛНЕНИИ РУЧНОЙ ДУГОВОЙ СВАРКИ ПЛАВЯЩИМСЯ </w:t>
        </w:r>
        <w:r w:rsidRPr="009B6A53">
          <w:rPr>
            <w:color w:val="auto"/>
            <w:sz w:val="24"/>
            <w:szCs w:val="24"/>
          </w:rPr>
          <w:br/>
          <w:t>ПОКРЫТЫМ ЭЛЕКТРОДОМ</w:t>
        </w:r>
        <w:r w:rsidRPr="009B6A53">
          <w:rPr>
            <w:rStyle w:val="affffff7"/>
            <w:noProof/>
            <w:color w:val="auto"/>
            <w:sz w:val="24"/>
            <w:szCs w:val="24"/>
          </w:rPr>
          <w:t>»</w:t>
        </w:r>
        <w:r w:rsidRPr="009B6A53">
          <w:rPr>
            <w:noProof/>
            <w:webHidden/>
            <w:color w:val="auto"/>
            <w:sz w:val="24"/>
            <w:szCs w:val="24"/>
          </w:rPr>
          <w:tab/>
          <w:t>50</w:t>
        </w:r>
      </w:hyperlink>
    </w:p>
    <w:p w14:paraId="0D845F9F" w14:textId="2474A2AC" w:rsidR="0071279D" w:rsidRPr="009B6A53" w:rsidRDefault="0071279D" w:rsidP="0071279D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</w:p>
    <w:p w14:paraId="28043D0B" w14:textId="2A55121B" w:rsidR="009446DA" w:rsidRPr="009B6A53" w:rsidRDefault="0071279D" w:rsidP="0071279D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bCs/>
          <w:color w:val="auto"/>
          <w:sz w:val="24"/>
          <w:szCs w:val="24"/>
        </w:rPr>
        <w:fldChar w:fldCharType="end"/>
      </w:r>
    </w:p>
    <w:p w14:paraId="45A68A6A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2118DFEC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52532B4A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5BB08575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1DFCAF99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01E94F1C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6E8CA66F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24D9D22F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5361282B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514EE451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5A99EA70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5DC3C3EC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3A400A87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64E2429D" w14:textId="77777777" w:rsidR="009446DA" w:rsidRPr="009B6A53" w:rsidRDefault="009446DA" w:rsidP="0071279D">
      <w:pPr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57227DCA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0C5587F3" w14:textId="77777777" w:rsidR="009446DA" w:rsidRPr="009B6A53" w:rsidRDefault="009446DA" w:rsidP="0071279D">
      <w:pPr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484D3916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5593E997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26753593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79951B92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684FA1B4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2024г.</w:t>
      </w:r>
    </w:p>
    <w:p w14:paraId="51FB655C" w14:textId="77777777" w:rsidR="009446DA" w:rsidRPr="009B6A53" w:rsidRDefault="00EF56C6">
      <w:pPr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br w:type="page"/>
      </w:r>
    </w:p>
    <w:p w14:paraId="346C54A3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lastRenderedPageBreak/>
        <w:t>Приложение 1.1</w:t>
      </w:r>
    </w:p>
    <w:p w14:paraId="3AF7BF5E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к ПОП-П по профессии</w:t>
      </w:r>
    </w:p>
    <w:p w14:paraId="4D753DEF" w14:textId="77777777" w:rsidR="009446DA" w:rsidRPr="001840DB" w:rsidRDefault="00EF56C6">
      <w:pPr>
        <w:jc w:val="right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1840DB">
        <w:rPr>
          <w:rFonts w:ascii="Times New Roman" w:hAnsi="Times New Roman"/>
          <w:b/>
          <w:bCs/>
          <w:color w:val="auto"/>
          <w:sz w:val="24"/>
          <w:szCs w:val="24"/>
        </w:rPr>
        <w:t>23.01.08 Слесарь по ремонту строительных машин</w:t>
      </w:r>
    </w:p>
    <w:p w14:paraId="25D5C9ED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15B0433F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26107991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6114738F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68A22484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2F5FC78D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08773FC5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61D63059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7109A09E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1963C8E2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241E46C4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388D9DAD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2BE6D2D6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Примерная рабочая программа профессионального модуля</w:t>
      </w:r>
    </w:p>
    <w:p w14:paraId="51331F2D" w14:textId="77777777" w:rsidR="009446DA" w:rsidRPr="009B6A53" w:rsidRDefault="009446DA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313FED78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 xml:space="preserve">«ПМн.01 ТЕХНИЧЕСКОЕ ОБСЛУЖИВАНИЕ И РЕМОНТ СИСТЕМ, УЗЛОВ, </w:t>
      </w:r>
      <w:r w:rsidRPr="009B6A53">
        <w:rPr>
          <w:rFonts w:ascii="Times New Roman" w:hAnsi="Times New Roman"/>
          <w:b/>
          <w:color w:val="auto"/>
          <w:sz w:val="24"/>
          <w:szCs w:val="24"/>
        </w:rPr>
        <w:br/>
        <w:t>АГРЕГАТОВ СТРОИТЕЛЬНЫХ МАШИН»</w:t>
      </w:r>
    </w:p>
    <w:p w14:paraId="7C85F28D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39B702E2" w14:textId="77777777" w:rsidR="009446DA" w:rsidRPr="009B6A53" w:rsidRDefault="00EF56C6">
      <w:pPr>
        <w:jc w:val="center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i/>
          <w:color w:val="auto"/>
          <w:sz w:val="24"/>
          <w:szCs w:val="24"/>
        </w:rPr>
        <w:t>Для направленности:</w:t>
      </w:r>
    </w:p>
    <w:p w14:paraId="3CF67517" w14:textId="77777777" w:rsidR="009446DA" w:rsidRPr="009B6A53" w:rsidRDefault="00EF56C6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9B6A53">
        <w:rPr>
          <w:rFonts w:ascii="Times New Roman" w:hAnsi="Times New Roman"/>
          <w:color w:val="auto"/>
          <w:sz w:val="24"/>
          <w:szCs w:val="24"/>
        </w:rPr>
        <w:t>Техническое обслуживание и ремонт систем, узлов, агрегатов строительных машин</w:t>
      </w:r>
    </w:p>
    <w:p w14:paraId="55F6B6CA" w14:textId="77777777" w:rsidR="009446DA" w:rsidRPr="009B6A53" w:rsidRDefault="009446DA">
      <w:pPr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74CF4F80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029E5D3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7262A119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CCB26EE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8A15333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001A418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A00FB04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2AAC18A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BCF92FE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546D52B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196CA39F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77CDCBCC" w14:textId="60D49162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5DA5490" w14:textId="33EAEABC" w:rsidR="0071279D" w:rsidRPr="009B6A53" w:rsidRDefault="0071279D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63C00A4" w14:textId="56F18551" w:rsidR="0071279D" w:rsidRPr="009B6A53" w:rsidRDefault="0071279D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0A946A4B" w14:textId="7ABE6801" w:rsidR="0071279D" w:rsidRPr="009B6A53" w:rsidRDefault="0071279D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75A8E75F" w14:textId="6BC10ED6" w:rsidR="0071279D" w:rsidRPr="009B6A53" w:rsidRDefault="0071279D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8631429" w14:textId="77777777" w:rsidR="0071279D" w:rsidRPr="009B6A53" w:rsidRDefault="0071279D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D10446D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41DD20D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2024 г.</w:t>
      </w:r>
    </w:p>
    <w:p w14:paraId="67102F5C" w14:textId="77777777" w:rsidR="009446DA" w:rsidRPr="009B6A53" w:rsidRDefault="00EF56C6">
      <w:pPr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br w:type="page"/>
      </w:r>
    </w:p>
    <w:p w14:paraId="72F5D92D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lastRenderedPageBreak/>
        <w:t>СОДЕРЖАНИЕ ПРОГРАММЫ</w:t>
      </w:r>
    </w:p>
    <w:p w14:paraId="5C997DBF" w14:textId="77777777" w:rsidR="009446DA" w:rsidRPr="009B6A53" w:rsidRDefault="009446DA">
      <w:pPr>
        <w:rPr>
          <w:rFonts w:ascii="Times New Roman" w:hAnsi="Times New Roman"/>
          <w:color w:val="auto"/>
          <w:sz w:val="24"/>
          <w:szCs w:val="24"/>
        </w:rPr>
      </w:pPr>
    </w:p>
    <w:p w14:paraId="0779DF88" w14:textId="77777777" w:rsidR="009446DA" w:rsidRPr="009B6A53" w:rsidRDefault="00EF56C6">
      <w:pPr>
        <w:pStyle w:val="1f6"/>
        <w:tabs>
          <w:tab w:val="right" w:pos="9639"/>
        </w:tabs>
        <w:rPr>
          <w:color w:val="auto"/>
          <w:sz w:val="24"/>
          <w:szCs w:val="24"/>
        </w:rPr>
      </w:pPr>
      <w:r w:rsidRPr="009B6A53">
        <w:rPr>
          <w:color w:val="auto"/>
          <w:sz w:val="24"/>
          <w:szCs w:val="24"/>
        </w:rPr>
        <w:fldChar w:fldCharType="begin"/>
      </w:r>
      <w:r w:rsidRPr="009B6A53">
        <w:rPr>
          <w:color w:val="auto"/>
          <w:sz w:val="24"/>
          <w:szCs w:val="24"/>
        </w:rPr>
        <w:instrText>TOC \h \z \n "1-2" \t "Раздел 1,1,Раздел 1.1,2"</w:instrText>
      </w:r>
      <w:r w:rsidRPr="009B6A53">
        <w:rPr>
          <w:color w:val="auto"/>
          <w:sz w:val="24"/>
          <w:szCs w:val="24"/>
        </w:rPr>
        <w:fldChar w:fldCharType="separate"/>
      </w:r>
      <w:hyperlink w:anchor="__RefHeading___1145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69812165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46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19EB1A5A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47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6B5EAF6E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48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2A7D0CC4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49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1A5F9425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50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5FC31A38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51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5AD1BAD2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52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3AF8FA62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53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7CAA513F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54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2CFBE150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55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55FF849D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56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468F70F9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57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07EDD68E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58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4A4CADBF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59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7AB26002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60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281A34F3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61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106E0A73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62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68938BC8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63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7F6665B9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64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165963E5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65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7E59FB10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66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5D01A1D3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67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22AA162A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68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7220FC0E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69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7672AB21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70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281C0F8B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71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578D1964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72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5B13FF9F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73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29425EFD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74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7242DCC9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75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0A1CF2CD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76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139B459E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77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46CA7924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78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60964380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79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7FA87524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80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7CA2D8A4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81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0E5E0172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82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476A1B40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83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4CA43FDD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84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5432E46A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85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3F719C43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86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04848372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87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6AB35C5E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88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7DEB6593" w14:textId="77777777" w:rsidR="009446DA" w:rsidRPr="009B6A53" w:rsidRDefault="00EF56C6">
      <w:pPr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fldChar w:fldCharType="end"/>
      </w:r>
    </w:p>
    <w:p w14:paraId="4AA4BA07" w14:textId="77777777" w:rsidR="009446DA" w:rsidRPr="009B6A53" w:rsidRDefault="009446DA">
      <w:pPr>
        <w:pStyle w:val="10"/>
        <w:rPr>
          <w:color w:val="auto"/>
          <w:szCs w:val="24"/>
        </w:rPr>
      </w:pPr>
    </w:p>
    <w:p w14:paraId="2C8181AD" w14:textId="77777777" w:rsidR="009446DA" w:rsidRPr="009B6A53" w:rsidRDefault="009446DA">
      <w:pPr>
        <w:rPr>
          <w:rFonts w:ascii="Times New Roman" w:hAnsi="Times New Roman"/>
          <w:color w:val="auto"/>
          <w:sz w:val="24"/>
          <w:szCs w:val="24"/>
        </w:rPr>
        <w:sectPr w:rsidR="009446DA" w:rsidRPr="009B6A53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7F58893C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0" w:name="__RefHeading___1145"/>
      <w:bookmarkStart w:id="1" w:name="__RefHeading___1189"/>
      <w:bookmarkStart w:id="2" w:name="__RefHeading___1277"/>
      <w:bookmarkStart w:id="3" w:name="__RefHeading___1321"/>
      <w:bookmarkEnd w:id="0"/>
      <w:bookmarkEnd w:id="1"/>
      <w:bookmarkEnd w:id="2"/>
      <w:bookmarkEnd w:id="3"/>
      <w:r w:rsidRPr="009B6A53">
        <w:rPr>
          <w:rFonts w:ascii="Times New Roman" w:hAnsi="Times New Roman"/>
          <w:color w:val="auto"/>
          <w:szCs w:val="24"/>
        </w:rPr>
        <w:t>1. Общая характеристика ПРИМЕРНОЙ РАБОЧЕЙ ПРОГРАММЫ ПРОФЕССИОНАЛЬНОГО МОДУЛЯ</w:t>
      </w:r>
    </w:p>
    <w:p w14:paraId="0295B644" w14:textId="77777777" w:rsidR="009446DA" w:rsidRPr="009B6A53" w:rsidRDefault="00EF56C6">
      <w:pPr>
        <w:pStyle w:val="1fc"/>
        <w:jc w:val="center"/>
        <w:rPr>
          <w:color w:val="auto"/>
          <w:szCs w:val="24"/>
        </w:rPr>
      </w:pPr>
      <w:r w:rsidRPr="009B6A53">
        <w:rPr>
          <w:color w:val="auto"/>
          <w:szCs w:val="24"/>
        </w:rPr>
        <w:t>«</w:t>
      </w:r>
      <w:r w:rsidRPr="009B6A53">
        <w:rPr>
          <w:b/>
          <w:color w:val="auto"/>
          <w:szCs w:val="24"/>
        </w:rPr>
        <w:t xml:space="preserve">ПМн.01 ТЕХНИЧЕСКОЕ ОБСЛУЖИВАНИЕ И РЕМОНТ СИСТЕМ, УЗЛОВ, </w:t>
      </w:r>
      <w:r w:rsidRPr="009B6A53">
        <w:rPr>
          <w:b/>
          <w:color w:val="auto"/>
          <w:szCs w:val="24"/>
        </w:rPr>
        <w:br/>
        <w:t>АГРЕГАТОВ СТРОИТЕЛЬНЫХ МАШИН</w:t>
      </w:r>
      <w:r w:rsidRPr="009B6A53">
        <w:rPr>
          <w:color w:val="auto"/>
          <w:szCs w:val="24"/>
        </w:rPr>
        <w:t>»</w:t>
      </w:r>
    </w:p>
    <w:p w14:paraId="447DFEBB" w14:textId="77777777" w:rsidR="009446DA" w:rsidRPr="009B6A53" w:rsidRDefault="00EF56C6">
      <w:pPr>
        <w:pStyle w:val="1fc"/>
        <w:jc w:val="center"/>
        <w:rPr>
          <w:color w:val="auto"/>
          <w:szCs w:val="24"/>
          <w:vertAlign w:val="superscript"/>
        </w:rPr>
      </w:pPr>
      <w:r w:rsidRPr="009B6A53">
        <w:rPr>
          <w:color w:val="auto"/>
          <w:szCs w:val="24"/>
          <w:vertAlign w:val="superscript"/>
        </w:rPr>
        <w:t>код и наименование модуля</w:t>
      </w:r>
    </w:p>
    <w:p w14:paraId="30A23656" w14:textId="77777777" w:rsidR="009446DA" w:rsidRPr="009B6A53" w:rsidRDefault="009446DA" w:rsidP="0071279D">
      <w:pPr>
        <w:pStyle w:val="1fe"/>
        <w:spacing w:after="0" w:afterAutospacing="0"/>
        <w:rPr>
          <w:rFonts w:ascii="Times New Roman" w:hAnsi="Times New Roman"/>
          <w:color w:val="auto"/>
          <w:szCs w:val="24"/>
        </w:rPr>
      </w:pPr>
    </w:p>
    <w:p w14:paraId="5A0B4906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4" w:name="__RefHeading___1146"/>
      <w:bookmarkStart w:id="5" w:name="__RefHeading___1190"/>
      <w:bookmarkStart w:id="6" w:name="__RefHeading___1278"/>
      <w:bookmarkStart w:id="7" w:name="__RefHeading___1322"/>
      <w:bookmarkEnd w:id="4"/>
      <w:bookmarkEnd w:id="5"/>
      <w:bookmarkEnd w:id="6"/>
      <w:bookmarkEnd w:id="7"/>
      <w:r w:rsidRPr="009B6A53">
        <w:rPr>
          <w:rFonts w:ascii="Times New Roman" w:hAnsi="Times New Roman"/>
          <w:color w:val="auto"/>
          <w:szCs w:val="24"/>
        </w:rPr>
        <w:t>1.1. Цель и место профессионального модуля в структуре образовательной программы</w:t>
      </w:r>
    </w:p>
    <w:p w14:paraId="7DFD4577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Цель модуля: освоение вида деятельности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«</w:t>
      </w:r>
      <w:r w:rsidRPr="009B6A53">
        <w:rPr>
          <w:rFonts w:ascii="Times New Roman" w:hAnsi="Times New Roman"/>
          <w:color w:val="auto"/>
          <w:sz w:val="24"/>
          <w:szCs w:val="24"/>
        </w:rPr>
        <w:t>Техническое обслуживание и ремонт систем, узлов, агрегатов строительных машин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»</w:t>
      </w:r>
      <w:r w:rsidRPr="009B6A53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785EE1B6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Профессиональный модуль включен в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 xml:space="preserve">обязательную часть образовательной программы по направленности « </w:t>
      </w:r>
      <w:r w:rsidRPr="009B6A53">
        <w:rPr>
          <w:rFonts w:ascii="Times New Roman" w:hAnsi="Times New Roman"/>
          <w:color w:val="auto"/>
          <w:sz w:val="24"/>
          <w:szCs w:val="24"/>
        </w:rPr>
        <w:t>Техническое обслуживание и ремонт систем, узлов, агрегатов строительных машин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»</w:t>
      </w:r>
      <w:r w:rsidRPr="009B6A53">
        <w:rPr>
          <w:rFonts w:ascii="Times New Roman" w:hAnsi="Times New Roman"/>
          <w:color w:val="auto"/>
          <w:sz w:val="24"/>
          <w:szCs w:val="24"/>
        </w:rPr>
        <w:t>.</w:t>
      </w:r>
    </w:p>
    <w:p w14:paraId="6B05EA24" w14:textId="77777777" w:rsidR="009446DA" w:rsidRPr="009B6A53" w:rsidRDefault="009446D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CF45DFD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8" w:name="__RefHeading___1147"/>
      <w:bookmarkStart w:id="9" w:name="__RefHeading___1191"/>
      <w:bookmarkStart w:id="10" w:name="__RefHeading___1279"/>
      <w:bookmarkStart w:id="11" w:name="__RefHeading___1323"/>
      <w:bookmarkEnd w:id="8"/>
      <w:bookmarkEnd w:id="9"/>
      <w:bookmarkEnd w:id="10"/>
      <w:bookmarkEnd w:id="11"/>
      <w:r w:rsidRPr="009B6A53">
        <w:rPr>
          <w:rFonts w:ascii="Times New Roman" w:hAnsi="Times New Roman"/>
          <w:color w:val="auto"/>
          <w:szCs w:val="24"/>
        </w:rPr>
        <w:t>1.2. Планируемые результаты освоения профессионального модуля</w:t>
      </w:r>
    </w:p>
    <w:p w14:paraId="25C696F1" w14:textId="77777777" w:rsidR="009446DA" w:rsidRPr="009B6A53" w:rsidRDefault="00EF56C6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E9961D5" w14:textId="77777777" w:rsidR="009446DA" w:rsidRPr="009B6A53" w:rsidRDefault="00EF56C6">
      <w:pPr>
        <w:spacing w:after="12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В результате освоения профессионального модуля обучающийся должен</w:t>
      </w:r>
      <w:r w:rsidRPr="009B6A53">
        <w:rPr>
          <w:rFonts w:ascii="Times New Roman" w:hAnsi="Times New Roman"/>
          <w:color w:val="auto"/>
          <w:sz w:val="24"/>
          <w:szCs w:val="24"/>
          <w:vertAlign w:val="superscript"/>
        </w:rPr>
        <w:footnoteReference w:id="1"/>
      </w:r>
      <w:r w:rsidRPr="009B6A53">
        <w:rPr>
          <w:rFonts w:ascii="Times New Roman" w:hAnsi="Times New Roman"/>
          <w:color w:val="auto"/>
          <w:sz w:val="24"/>
          <w:szCs w:val="24"/>
        </w:rPr>
        <w:t>:</w:t>
      </w:r>
    </w:p>
    <w:p w14:paraId="5017ED3F" w14:textId="77777777" w:rsidR="009446DA" w:rsidRPr="009B6A53" w:rsidRDefault="009446DA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40F55E08" w14:textId="1DF1CC99" w:rsidR="009446DA" w:rsidRPr="009B6A53" w:rsidRDefault="009446DA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6042BE8E" w14:textId="7B953788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26805677" w14:textId="2481E906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26D56432" w14:textId="6371A3E9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19AA0201" w14:textId="2A1BAA78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026789BA" w14:textId="591B46A9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0672B40A" w14:textId="7971AAA9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16AC21CB" w14:textId="649918D9" w:rsidR="0071279D" w:rsidRPr="009B6A53" w:rsidRDefault="0071279D" w:rsidP="0071279D">
      <w:pPr>
        <w:rPr>
          <w:rFonts w:ascii="Times New Roman" w:hAnsi="Times New Roman"/>
          <w:color w:val="auto"/>
          <w:sz w:val="24"/>
          <w:szCs w:val="24"/>
        </w:rPr>
      </w:pPr>
    </w:p>
    <w:p w14:paraId="605B2E32" w14:textId="39719CB2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569530A1" w14:textId="347773C5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65A119E4" w14:textId="706B2B0C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5A5F68CA" w14:textId="1943E9EC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5D71C2B9" w14:textId="704811B0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17DB8F04" w14:textId="5D0A4C84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6F264967" w14:textId="2ADAF260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2C910D64" w14:textId="53BB77DD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59F23E83" w14:textId="3D5510A4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036C3062" w14:textId="6888DA0B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6521CBE9" w14:textId="5C988368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61F61DD9" w14:textId="39E3EB58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77C85CD1" w14:textId="5C9DB390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28FE7C0C" w14:textId="45E99EF1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2E836170" w14:textId="013DD005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3B620A7C" w14:textId="3B391981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189442BB" w14:textId="77777777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9B6A53" w:rsidRPr="009B6A53" w14:paraId="50A2375E" w14:textId="77777777" w:rsidTr="0041752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6CA1" w14:textId="77777777" w:rsidR="0071279D" w:rsidRPr="009B6A53" w:rsidRDefault="0071279D" w:rsidP="00417527">
            <w:pPr>
              <w:rPr>
                <w:rStyle w:val="affffffff7"/>
                <w:b/>
                <w:i w:val="0"/>
                <w:color w:val="auto"/>
                <w:sz w:val="24"/>
                <w:szCs w:val="24"/>
              </w:rPr>
            </w:pPr>
            <w:r w:rsidRPr="009B6A53">
              <w:rPr>
                <w:rStyle w:val="affffffff7"/>
                <w:b/>
                <w:i w:val="0"/>
                <w:color w:val="auto"/>
                <w:sz w:val="24"/>
                <w:szCs w:val="24"/>
              </w:rPr>
              <w:t xml:space="preserve">Код </w:t>
            </w:r>
            <w:r w:rsidRPr="009B6A53">
              <w:rPr>
                <w:rStyle w:val="affffffff7"/>
                <w:b/>
                <w:color w:val="auto"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2EFC" w14:textId="77777777" w:rsidR="0071279D" w:rsidRPr="009B6A53" w:rsidRDefault="0071279D" w:rsidP="00417527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C52DC" w14:textId="77777777" w:rsidR="0071279D" w:rsidRPr="009B6A53" w:rsidRDefault="0071279D" w:rsidP="00417527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AF8A" w14:textId="77777777" w:rsidR="0071279D" w:rsidRPr="009B6A53" w:rsidRDefault="0071279D" w:rsidP="00417527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Владеть навыками</w:t>
            </w:r>
          </w:p>
        </w:tc>
      </w:tr>
      <w:tr w:rsidR="009B6A53" w:rsidRPr="009B6A53" w14:paraId="5A18A373" w14:textId="77777777" w:rsidTr="0041752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3031C" w14:textId="77777777" w:rsidR="0071279D" w:rsidRPr="009B6A53" w:rsidRDefault="0071279D" w:rsidP="00417527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53F1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выполнять основные операции технического осмотра, демонтажа, сборки </w:t>
            </w:r>
          </w:p>
          <w:p w14:paraId="57A00750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и регулировки систем, агрегатов и узлов строительных машин;</w:t>
            </w:r>
          </w:p>
          <w:p w14:paraId="31455BD5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выполнять основные операции технического осмотра, демонтажа, сборки </w:t>
            </w:r>
          </w:p>
          <w:p w14:paraId="4CE0D711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и регулировки систем, агрегатов и узлов строительных машин;</w:t>
            </w:r>
          </w:p>
          <w:p w14:paraId="68A77519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выполнять основные операции технического осмотра, демонтажа, сборки </w:t>
            </w:r>
          </w:p>
          <w:p w14:paraId="7B443CAF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и регулировки систем, агрегатов и узлов строительных машин</w:t>
            </w:r>
          </w:p>
          <w:p w14:paraId="03D90867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41097" w14:textId="77777777" w:rsidR="0071279D" w:rsidRPr="009B6A53" w:rsidRDefault="0071279D" w:rsidP="0041752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устройство дорожно-строительных машин, тракторов, прицепных механизмов, назначение и взаимодействие основных узлов и деталей;</w:t>
            </w:r>
          </w:p>
          <w:p w14:paraId="5A9D3B08" w14:textId="77777777" w:rsidR="0071279D" w:rsidRPr="009B6A53" w:rsidRDefault="0071279D" w:rsidP="0041752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технологическую последовательность технического осмотра систем, агрегатов и узлов строительных машин;</w:t>
            </w:r>
          </w:p>
          <w:p w14:paraId="5CEE9B5D" w14:textId="77777777" w:rsidR="0071279D" w:rsidRPr="009B6A53" w:rsidRDefault="0071279D" w:rsidP="0041752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меры безопасности при выполнении работ;</w:t>
            </w:r>
          </w:p>
          <w:p w14:paraId="48CB297C" w14:textId="77777777" w:rsidR="0071279D" w:rsidRPr="009B6A53" w:rsidRDefault="0071279D" w:rsidP="0041752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устройство дорожно-строительных машин, тракторов, прицепных механизмов, назначение и взаимодействие основных узлов и деталей;</w:t>
            </w:r>
          </w:p>
          <w:p w14:paraId="350346B3" w14:textId="77777777" w:rsidR="0071279D" w:rsidRPr="009B6A53" w:rsidRDefault="0071279D" w:rsidP="0041752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методы выявления и способы устранения неисправностей;</w:t>
            </w:r>
          </w:p>
          <w:p w14:paraId="59BC13E6" w14:textId="77777777" w:rsidR="0071279D" w:rsidRPr="009B6A53" w:rsidRDefault="0071279D" w:rsidP="0041752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технологическую последовательность демонтажа систем, агрегатов и узлов строительных машин;</w:t>
            </w:r>
          </w:p>
          <w:p w14:paraId="1F54345A" w14:textId="77777777" w:rsidR="0071279D" w:rsidRPr="009B6A53" w:rsidRDefault="0071279D" w:rsidP="00417527">
            <w:pPr>
              <w:tabs>
                <w:tab w:val="left" w:pos="5244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меры безопасности при выполнении работ;</w:t>
            </w:r>
          </w:p>
          <w:p w14:paraId="7C691358" w14:textId="77777777" w:rsidR="0071279D" w:rsidRPr="009B6A53" w:rsidRDefault="0071279D" w:rsidP="0041752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устройство дорожно-строительных машин, тракторов, прицепных механизмов, назначение и взаимодействие основных узлов и деталей;</w:t>
            </w:r>
          </w:p>
          <w:p w14:paraId="66180F14" w14:textId="77777777" w:rsidR="0071279D" w:rsidRPr="009B6A53" w:rsidRDefault="0071279D" w:rsidP="0041752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технологическую последовательность сборки и регулировки систем, агрегатов и узлов строительных машин;</w:t>
            </w:r>
          </w:p>
          <w:p w14:paraId="440752B3" w14:textId="77777777" w:rsidR="0071279D" w:rsidRPr="009B6A53" w:rsidRDefault="0071279D" w:rsidP="00417527">
            <w:pPr>
              <w:tabs>
                <w:tab w:val="left" w:pos="5244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меры безопасности при выполнении работ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6E19" w14:textId="77777777" w:rsidR="0071279D" w:rsidRPr="009B6A53" w:rsidRDefault="0071279D" w:rsidP="00417527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4B327B9D" w14:textId="77777777" w:rsidTr="0041752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61F8" w14:textId="77777777" w:rsidR="0071279D" w:rsidRPr="009B6A53" w:rsidRDefault="0071279D" w:rsidP="00417527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5636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23DD8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546C" w14:textId="77777777" w:rsidR="0071279D" w:rsidRPr="009B6A53" w:rsidRDefault="0071279D" w:rsidP="00417527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6B9C7E56" w14:textId="77777777" w:rsidTr="0041752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D21B4" w14:textId="77777777" w:rsidR="0071279D" w:rsidRPr="009B6A53" w:rsidRDefault="0071279D" w:rsidP="00417527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F744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4D5B9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1B4F" w14:textId="77777777" w:rsidR="0071279D" w:rsidRPr="009B6A53" w:rsidRDefault="0071279D" w:rsidP="00417527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132E3B8F" w14:textId="77777777" w:rsidTr="0041752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7A4DF" w14:textId="77777777" w:rsidR="0071279D" w:rsidRPr="009B6A53" w:rsidRDefault="0071279D" w:rsidP="00417527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09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F420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E45DF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321D" w14:textId="77777777" w:rsidR="0071279D" w:rsidRPr="009B6A53" w:rsidRDefault="0071279D" w:rsidP="00417527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61010636" w14:textId="77777777" w:rsidTr="0041752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F9930" w14:textId="77777777" w:rsidR="0071279D" w:rsidRPr="009B6A53" w:rsidRDefault="0071279D" w:rsidP="00417527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1.1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C824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ED0BC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BD53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технического осмотра систем, агрегатов и узлов строительных машин;</w:t>
            </w:r>
          </w:p>
          <w:p w14:paraId="63ADEAE6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демонтажа систем, агрегатов и узлов строительных машин, выполнении комплекса работ по устранению неисправностей;</w:t>
            </w:r>
          </w:p>
          <w:p w14:paraId="221959EA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 сборки и регулировки систем, агрегатов и узлов строительных машин, </w:t>
            </w:r>
          </w:p>
          <w:p w14:paraId="419B301D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выполнении комплекса работ по устранению неисправностей</w:t>
            </w:r>
          </w:p>
          <w:p w14:paraId="799194A9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22351261" w14:textId="77777777" w:rsidTr="0041752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83854" w14:textId="77777777" w:rsidR="0071279D" w:rsidRPr="009B6A53" w:rsidRDefault="0071279D" w:rsidP="00417527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1.2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F23D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AF497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0405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3FDE5083" w14:textId="77777777" w:rsidTr="0041752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ECF8E" w14:textId="77777777" w:rsidR="0071279D" w:rsidRPr="009B6A53" w:rsidRDefault="0071279D" w:rsidP="00417527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1.3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5CE4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17CA7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0D2D" w14:textId="77777777" w:rsidR="0071279D" w:rsidRPr="009B6A53" w:rsidRDefault="0071279D" w:rsidP="004175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45C83797" w14:textId="0AD0C3BF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05F238A1" w14:textId="38731B7B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32F210DB" w14:textId="0B7D6CDD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65C622D0" w14:textId="77777777" w:rsidR="0071279D" w:rsidRPr="009B6A53" w:rsidRDefault="0071279D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20253213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12" w:name="__RefHeading___1148"/>
      <w:bookmarkStart w:id="13" w:name="__RefHeading___1192"/>
      <w:bookmarkStart w:id="14" w:name="__RefHeading___1280"/>
      <w:bookmarkStart w:id="15" w:name="__RefHeading___1324"/>
      <w:bookmarkEnd w:id="12"/>
      <w:bookmarkEnd w:id="13"/>
      <w:bookmarkEnd w:id="14"/>
      <w:bookmarkEnd w:id="15"/>
      <w:r w:rsidRPr="009B6A53">
        <w:rPr>
          <w:rFonts w:ascii="Times New Roman" w:hAnsi="Times New Roman"/>
          <w:color w:val="auto"/>
          <w:szCs w:val="24"/>
        </w:rPr>
        <w:t>2. Структура и содержание профессионального модуля</w:t>
      </w:r>
    </w:p>
    <w:p w14:paraId="4DFEBC39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6" w:name="__RefHeading___1149"/>
      <w:bookmarkStart w:id="17" w:name="__RefHeading___1193"/>
      <w:bookmarkStart w:id="18" w:name="__RefHeading___1281"/>
      <w:bookmarkStart w:id="19" w:name="__RefHeading___1325"/>
      <w:bookmarkEnd w:id="16"/>
      <w:bookmarkEnd w:id="17"/>
      <w:bookmarkEnd w:id="18"/>
      <w:bookmarkEnd w:id="19"/>
      <w:r w:rsidRPr="009B6A53">
        <w:rPr>
          <w:rFonts w:ascii="Times New Roman" w:hAnsi="Times New Roman"/>
          <w:color w:val="auto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B6A53" w:rsidRPr="009B6A53" w14:paraId="6249D9A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7AED3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bookmarkStart w:id="20" w:name="_Hlk152333186"/>
            <w:bookmarkEnd w:id="20"/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A9F82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60350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т.ч. в форме практ. подготовки</w:t>
            </w:r>
          </w:p>
        </w:tc>
      </w:tr>
      <w:tr w:rsidR="009B6A53" w:rsidRPr="009B6A53" w14:paraId="782453A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06B8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933C4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3C25D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84</w:t>
            </w:r>
          </w:p>
        </w:tc>
      </w:tr>
      <w:tr w:rsidR="009B6A53" w:rsidRPr="009B6A53" w14:paraId="0D2BA76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A473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A2A0C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BE2E0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</w:tr>
      <w:tr w:rsidR="009B6A53" w:rsidRPr="009B6A53" w14:paraId="1FA1221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125C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23E12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41407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1877F4C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4B1A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F43F4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ED90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180</w:t>
            </w:r>
          </w:p>
        </w:tc>
      </w:tr>
      <w:tr w:rsidR="009B6A53" w:rsidRPr="009B6A53" w14:paraId="57F378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5271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A7AAB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0EAFC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72</w:t>
            </w:r>
          </w:p>
        </w:tc>
      </w:tr>
      <w:tr w:rsidR="009B6A53" w:rsidRPr="009B6A53" w14:paraId="6FC67A8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56DA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B853D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36780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108</w:t>
            </w:r>
          </w:p>
        </w:tc>
      </w:tr>
      <w:tr w:rsidR="009B6A53" w:rsidRPr="009B6A53" w14:paraId="50FE10E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795D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D0CD6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2478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</w:tr>
      <w:tr w:rsidR="009B6A53" w:rsidRPr="009B6A53" w14:paraId="69B5B3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C580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A992E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288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344DE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264</w:t>
            </w:r>
          </w:p>
        </w:tc>
      </w:tr>
    </w:tbl>
    <w:p w14:paraId="7056D3DB" w14:textId="77777777" w:rsidR="009446DA" w:rsidRPr="009B6A53" w:rsidRDefault="009446DA">
      <w:pPr>
        <w:rPr>
          <w:rFonts w:ascii="Times New Roman" w:hAnsi="Times New Roman"/>
          <w:i/>
          <w:color w:val="auto"/>
          <w:sz w:val="24"/>
          <w:szCs w:val="24"/>
        </w:rPr>
      </w:pPr>
    </w:p>
    <w:p w14:paraId="4E0A7D42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21" w:name="__RefHeading___1150"/>
      <w:bookmarkStart w:id="22" w:name="__RefHeading___1194"/>
      <w:bookmarkStart w:id="23" w:name="__RefHeading___1282"/>
      <w:bookmarkStart w:id="24" w:name="__RefHeading___1326"/>
      <w:bookmarkEnd w:id="21"/>
      <w:bookmarkEnd w:id="22"/>
      <w:bookmarkEnd w:id="23"/>
      <w:bookmarkEnd w:id="24"/>
      <w:r w:rsidRPr="009B6A53">
        <w:rPr>
          <w:rFonts w:ascii="Times New Roman" w:hAnsi="Times New Roman"/>
          <w:color w:val="auto"/>
          <w:szCs w:val="24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705"/>
        <w:gridCol w:w="690"/>
        <w:gridCol w:w="641"/>
        <w:gridCol w:w="765"/>
        <w:gridCol w:w="675"/>
        <w:gridCol w:w="555"/>
        <w:gridCol w:w="553"/>
        <w:gridCol w:w="561"/>
        <w:gridCol w:w="654"/>
      </w:tblGrid>
      <w:tr w:rsidR="009B6A53" w:rsidRPr="009B6A53" w14:paraId="7B22D872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1AD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Код ОК, ПК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6064B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2577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Всего, час.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56253D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3DF7B49" w14:textId="77777777" w:rsidR="009446DA" w:rsidRPr="009B6A53" w:rsidRDefault="00EF56C6">
            <w:pPr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Обучение по МДК, в т.ч.: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898F77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Учебные занятия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5189F2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Курсовая работа (проект)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25C7DA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Самостоятельная работа</w:t>
            </w: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E70E637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Учебная практика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C3C94BD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 практика</w:t>
            </w:r>
          </w:p>
        </w:tc>
      </w:tr>
      <w:tr w:rsidR="009B6A53" w:rsidRPr="009B6A53" w14:paraId="6E3DB7CC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679B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1A8B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3CE3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9AB9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DA5EE8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D0DB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454F3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BBDA0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F68AAD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32E9BC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9B6A53" w:rsidRPr="009B6A53" w14:paraId="78231D64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F98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A9F4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Раздел 1 Конструкция, эксплуатация и техническое обслуживание строительных машин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BD6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180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B28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170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B993C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E023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6F2F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616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C2561C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36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6E3CE6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72</w:t>
            </w:r>
          </w:p>
        </w:tc>
      </w:tr>
      <w:tr w:rsidR="009B6A53" w:rsidRPr="009B6A53" w14:paraId="25E544FE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7D5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3252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Раздел 2. Основы технической механики и гидравлики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7664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108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A4E3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94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FC41AC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5FF1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6F28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F366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AF6DCA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36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13C124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36</w:t>
            </w:r>
          </w:p>
        </w:tc>
      </w:tr>
      <w:tr w:rsidR="009B6A53" w:rsidRPr="009B6A53" w14:paraId="2594BED7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7F9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A4D8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C12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77A3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B0A830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142EF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E18A4A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830CF5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9B6A53" w:rsidRPr="009B6A53" w14:paraId="5A91CE3E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FB8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019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  <w:u w:val="single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3F52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108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067B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B5606B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0CA81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A58456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D2D067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108</w:t>
            </w:r>
          </w:p>
        </w:tc>
      </w:tr>
      <w:tr w:rsidR="009B6A53" w:rsidRPr="009B6A53" w14:paraId="62743004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FDA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0DC5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FC1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Х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49056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1223DC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688FC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F2121F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AE22A6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4204EB01" w14:textId="77777777">
        <w:trPr>
          <w:trHeight w:val="21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F115" w14:textId="77777777" w:rsidR="009446DA" w:rsidRPr="009B6A53" w:rsidRDefault="009446DA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6E1F" w14:textId="77777777" w:rsidR="009446DA" w:rsidRPr="009B6A53" w:rsidRDefault="00EF56C6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Всего: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7DA6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288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E95F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264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FDD7D4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A33A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108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BF4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3DD8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Х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5F57A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B2160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108</w:t>
            </w:r>
          </w:p>
        </w:tc>
      </w:tr>
    </w:tbl>
    <w:p w14:paraId="51B86FFC" w14:textId="77777777" w:rsidR="009446DA" w:rsidRPr="009B6A53" w:rsidRDefault="009446DA">
      <w:pPr>
        <w:spacing w:after="200" w:line="276" w:lineRule="auto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2BAD0298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25" w:name="__RefHeading___1151"/>
      <w:bookmarkStart w:id="26" w:name="__RefHeading___1195"/>
      <w:bookmarkStart w:id="27" w:name="__RefHeading___1283"/>
      <w:bookmarkStart w:id="28" w:name="__RefHeading___1327"/>
      <w:bookmarkEnd w:id="25"/>
      <w:bookmarkEnd w:id="26"/>
      <w:bookmarkEnd w:id="27"/>
      <w:bookmarkEnd w:id="28"/>
      <w:r w:rsidRPr="009B6A53">
        <w:rPr>
          <w:rFonts w:ascii="Times New Roman" w:hAnsi="Times New Roman"/>
          <w:color w:val="auto"/>
          <w:szCs w:val="24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9"/>
        <w:gridCol w:w="7359"/>
      </w:tblGrid>
      <w:tr w:rsidR="009B6A53" w:rsidRPr="009B6A53" w14:paraId="336466CF" w14:textId="77777777"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5836" w14:textId="77777777" w:rsidR="009446DA" w:rsidRPr="009B6A53" w:rsidRDefault="00EF56C6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9E50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курсовой проект (работа)</w:t>
            </w:r>
          </w:p>
        </w:tc>
      </w:tr>
      <w:tr w:rsidR="009B6A53" w:rsidRPr="009B6A53" w14:paraId="0F285773" w14:textId="77777777"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8D330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AB6E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</w:p>
        </w:tc>
      </w:tr>
      <w:tr w:rsidR="009B6A53" w:rsidRPr="009B6A53" w14:paraId="003A9B90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F96D8" w14:textId="77777777" w:rsidR="009446DA" w:rsidRPr="009B6A53" w:rsidRDefault="00EF56C6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1. Конструкция, эксплуатация и техническое обслуживание строительных машин</w:t>
            </w: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9B6A53" w:rsidRPr="009B6A53" w14:paraId="244558F0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E948A" w14:textId="77777777" w:rsidR="009446DA" w:rsidRPr="009B6A53" w:rsidRDefault="00EF56C6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МДКн.01.01 Конструкция, эксплуатация и техническое обслуживание строительных машин</w:t>
            </w: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9B6A53" w:rsidRPr="009B6A53" w14:paraId="687EDD8C" w14:textId="77777777"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1B925" w14:textId="77777777" w:rsidR="009446DA" w:rsidRPr="009B6A53" w:rsidRDefault="00EF56C6" w:rsidP="0071279D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1.1. Общие сведения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 xml:space="preserve">о строительных машинах.  Основы поддержания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работоспособности машин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87EA3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01915050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635C0" w14:textId="77777777" w:rsidR="009446DA" w:rsidRPr="009B6A53" w:rsidRDefault="009446DA" w:rsidP="0071279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E43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Классификация строительных машин. Конструкция и структура строительной машины.  Основные типы и виды строительных машин. Особенности конструкции</w:t>
            </w:r>
          </w:p>
          <w:p w14:paraId="6266CC5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Производительность строительной машины. Общие требования к машинам, машинным комплексам и структуре парков машин. Условия работы строительных машин.</w:t>
            </w:r>
          </w:p>
          <w:p w14:paraId="1CB9393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 Изменение технического состояния машин и их составных частей. Основные положения системы технического обслуживания и ремонта машин. </w:t>
            </w:r>
          </w:p>
          <w:p w14:paraId="08D3A04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4. Виды работ, выполняемых при техническом обслуживании и ремонте машин. Очистка машин, их сборочных единиц и деталей. Разборка машин, агрегатов, узлов. Дефектация деталей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сборочных единиц. </w:t>
            </w:r>
          </w:p>
          <w:p w14:paraId="39B8CCB0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5. Ремонтная техническая документация (карты технологических процессов ТО и ремонта, ТУ на контроль-сортировку деталей и т.п.)</w:t>
            </w:r>
          </w:p>
        </w:tc>
      </w:tr>
      <w:tr w:rsidR="009B6A53" w:rsidRPr="009B6A53" w14:paraId="7F498D25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AE68" w14:textId="77777777" w:rsidR="009446DA" w:rsidRPr="009B6A53" w:rsidRDefault="009446DA" w:rsidP="0071279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9F1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лабораторных работ</w:t>
            </w:r>
          </w:p>
        </w:tc>
      </w:tr>
      <w:tr w:rsidR="009B6A53" w:rsidRPr="009B6A53" w14:paraId="6CCD1C4C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8C970" w14:textId="77777777" w:rsidR="009446DA" w:rsidRPr="009B6A53" w:rsidRDefault="009446DA" w:rsidP="0071279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4B76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1. Дефектация деталей с помощью измерительного инструмента</w:t>
            </w:r>
          </w:p>
        </w:tc>
      </w:tr>
      <w:tr w:rsidR="009B6A53" w:rsidRPr="009B6A53" w14:paraId="6D2D9F02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71B2" w14:textId="77777777" w:rsidR="009446DA" w:rsidRPr="009B6A53" w:rsidRDefault="009446DA" w:rsidP="0071279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D644C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2. Контроль технологических зазоров в сопряжённых парах</w:t>
            </w:r>
          </w:p>
        </w:tc>
      </w:tr>
      <w:tr w:rsidR="009B6A53" w:rsidRPr="009B6A53" w14:paraId="2C737F6B" w14:textId="77777777"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A030B" w14:textId="77777777" w:rsidR="009446DA" w:rsidRPr="009B6A53" w:rsidRDefault="00EF56C6" w:rsidP="0071279D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1.2. Двигатели внутреннего сгорания (ДВС) дорожных и строительных машин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38573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6423BF3B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C026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56E7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Общее устройство и принцип работы четырёхтактного двигателя. Механизмы четырёхтактных двигателей внутреннего сгорания. </w:t>
            </w:r>
          </w:p>
          <w:p w14:paraId="790C3394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Смазочные системы двигателей. Системы охлаждения двигателей.  Системы питания дизелей. Системы питания карбюраторных двигателей. Системы зажигания карбюраторных двигателей. Системы пуска двигателя. Пусковые двигатели</w:t>
            </w:r>
          </w:p>
        </w:tc>
      </w:tr>
      <w:tr w:rsidR="009B6A53" w:rsidRPr="009B6A53" w14:paraId="3C807039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C2E0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669D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лабораторных работ</w:t>
            </w:r>
          </w:p>
        </w:tc>
      </w:tr>
      <w:tr w:rsidR="009B6A53" w:rsidRPr="009B6A53" w14:paraId="794C099F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E16B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6CC9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3. Комплектование деталей для сборки двигателя</w:t>
            </w:r>
          </w:p>
        </w:tc>
      </w:tr>
      <w:tr w:rsidR="009B6A53" w:rsidRPr="009B6A53" w14:paraId="33BBD746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A183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FE5B4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4. Диагностика двигателя</w:t>
            </w:r>
          </w:p>
        </w:tc>
      </w:tr>
      <w:tr w:rsidR="009B6A53" w:rsidRPr="009B6A53" w14:paraId="41EC6F18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E6AB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03FCD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5. Ремонт и проверка работы масляного насоса</w:t>
            </w:r>
          </w:p>
        </w:tc>
      </w:tr>
      <w:tr w:rsidR="009B6A53" w:rsidRPr="009B6A53" w14:paraId="3AA40555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EBA7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463C4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6. Контроль давления впрыска форсунок и состояния плунжерных пар без снятия с двигателя</w:t>
            </w:r>
          </w:p>
        </w:tc>
      </w:tr>
      <w:tr w:rsidR="009B6A53" w:rsidRPr="009B6A53" w14:paraId="07C8FC74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D716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3AA4D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Лабораторная работа № 7. Ремонт и проверка работы бензонасоса. Регулировка уровня топлива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в поплавковой камере карбюратора</w:t>
            </w:r>
          </w:p>
        </w:tc>
      </w:tr>
      <w:tr w:rsidR="009B6A53" w:rsidRPr="009B6A53" w14:paraId="708888BC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9B59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9798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8. Диагностика системы зажигания</w:t>
            </w:r>
          </w:p>
        </w:tc>
      </w:tr>
      <w:tr w:rsidR="009B6A53" w:rsidRPr="009B6A53" w14:paraId="5D85442B" w14:textId="77777777"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79D3" w14:textId="77777777" w:rsidR="009446DA" w:rsidRPr="009B6A53" w:rsidRDefault="00EF56C6" w:rsidP="0071279D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1.3. Общие сведения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о тракторах. Подготовка дорожных и строительных машин и тракторов к работе, требования безопасности при работе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8724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62F2236F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503C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FDC0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Классификация тракторов. Общее устройство гусеничного трактора. Силовая передача тракторов. Рама и ходовая часть гусеничных тракторов. </w:t>
            </w:r>
          </w:p>
          <w:p w14:paraId="6A693C2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Механизмы управления тракторов. Электрооборудование тракторов. Тормозная система тракторов. Рабочее и вспомогательное оборудование тракторов. Особенности конструкции пневмоколесных тракторов</w:t>
            </w:r>
          </w:p>
          <w:p w14:paraId="623694AA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 Общие указания. Заправка машин и тракторов топливом. Смазка механизмов. Безопасность на транспортных работах. Безопасность при техническом обслуживании. Безопасность при консервации и хранении. Пожарная безопасность</w:t>
            </w:r>
          </w:p>
        </w:tc>
      </w:tr>
      <w:tr w:rsidR="009B6A53" w:rsidRPr="009B6A53" w14:paraId="7E5FEDC7" w14:textId="77777777"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645D1" w14:textId="77777777" w:rsidR="009446DA" w:rsidRPr="009B6A53" w:rsidRDefault="00EF56C6" w:rsidP="0071279D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1.4. Агрегаты, узлы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 xml:space="preserve">и механизмы дорожно-строительных машин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и тракторов</w:t>
            </w:r>
          </w:p>
          <w:p w14:paraId="68F163BA" w14:textId="77777777" w:rsidR="009446DA" w:rsidRPr="009B6A53" w:rsidRDefault="009446DA" w:rsidP="0071279D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BB9B4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54E4C50C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1DEC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8ED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Трансмиссии, передачи и системы управления. Гидроприводы и пневмоприводы. Ходовое оборудование строительных машин. Приборы электрооборудования</w:t>
            </w:r>
          </w:p>
        </w:tc>
      </w:tr>
      <w:tr w:rsidR="009B6A53" w:rsidRPr="009B6A53" w14:paraId="238EA6DB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8348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2F5DB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лабораторных работ</w:t>
            </w:r>
          </w:p>
        </w:tc>
      </w:tr>
      <w:tr w:rsidR="009B6A53" w:rsidRPr="009B6A53" w14:paraId="6AA91A96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3E04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09B0D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9. Проведение регулировочных работ в механических передачах</w:t>
            </w:r>
          </w:p>
        </w:tc>
      </w:tr>
      <w:tr w:rsidR="009B6A53" w:rsidRPr="009B6A53" w14:paraId="55D332C7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DD6A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1205C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10. Разборка коробки передач и дефектация деталей</w:t>
            </w:r>
          </w:p>
        </w:tc>
      </w:tr>
      <w:tr w:rsidR="009B6A53" w:rsidRPr="009B6A53" w14:paraId="4E7DF74D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CF7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6D388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11. Ремонт ленточных и колодочных фрикционных муфт. Ремонт и регулирование тормозов</w:t>
            </w:r>
          </w:p>
        </w:tc>
      </w:tr>
      <w:tr w:rsidR="009B6A53" w:rsidRPr="009B6A53" w14:paraId="4414E7CF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5183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EEE9D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12. Техническое обслуживание систем управления</w:t>
            </w:r>
          </w:p>
        </w:tc>
      </w:tr>
      <w:tr w:rsidR="009B6A53" w:rsidRPr="009B6A53" w14:paraId="64B9A5B0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DC3E4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0FDE9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13. Ремонт силовых гидроцилиндров</w:t>
            </w:r>
          </w:p>
        </w:tc>
      </w:tr>
      <w:tr w:rsidR="009B6A53" w:rsidRPr="009B6A53" w14:paraId="5389E9EF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64D2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B4A9C" w14:textId="7D327F2B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14.</w:t>
            </w:r>
            <w:r w:rsidR="0071279D"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Ремонт компрессора</w:t>
            </w:r>
          </w:p>
        </w:tc>
      </w:tr>
      <w:tr w:rsidR="009B6A53" w:rsidRPr="009B6A53" w14:paraId="4FE7A971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0568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57287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15. Техническое обслуживание КИП, звуковых сигналов, приборов освещения и сигнализации</w:t>
            </w:r>
          </w:p>
        </w:tc>
      </w:tr>
      <w:tr w:rsidR="009B6A53" w:rsidRPr="009B6A53" w14:paraId="35C9FD00" w14:textId="77777777"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C2C65" w14:textId="77777777" w:rsidR="009446DA" w:rsidRPr="009B6A53" w:rsidRDefault="00EF56C6" w:rsidP="0071279D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1.5. Техническое обслуживание и текущий ремонт дорожных и строительных машин (по видам) и тракторов</w:t>
            </w:r>
          </w:p>
          <w:p w14:paraId="3C1FD816" w14:textId="77777777" w:rsidR="009446DA" w:rsidRPr="009B6A53" w:rsidRDefault="009446DA" w:rsidP="0071279D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1A314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504698DA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BAE7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0A6F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Работы, выполняемые по техническому обслуживании при подготовке нового оборудования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эксплуатации. Техническое обслуживание в период эксплуатации дорожных и строительных машин (по видам). Техническое обслуживание в особых условиях эксплуатации. </w:t>
            </w:r>
          </w:p>
          <w:p w14:paraId="00F1C06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Технические требования и рекомендации по выполнению работ при техническом обслуживании дорожных и строительных машин (по видам) и тракторов.</w:t>
            </w:r>
          </w:p>
          <w:p w14:paraId="556FCAB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 Техническое освидетельствование. Карта смазки. Допускаемые заменители основных смазочных материалов.</w:t>
            </w:r>
          </w:p>
          <w:p w14:paraId="3CC0ECB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4. Монтажно-демонтажные работы. Возможные неисправности дорожных и строительных машин (по видам) и тракторов, методы их выявления и способы их устранения. Регулирование механизмов</w:t>
            </w:r>
          </w:p>
        </w:tc>
      </w:tr>
      <w:tr w:rsidR="009B6A53" w:rsidRPr="009B6A53" w14:paraId="3CD2BE8F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2B1A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5E799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лабораторных работ</w:t>
            </w:r>
          </w:p>
        </w:tc>
      </w:tr>
      <w:tr w:rsidR="009B6A53" w:rsidRPr="009B6A53" w14:paraId="56FDD8A2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55F4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61F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16. Практическое выполнение работ по техническому обслуживанию дорожных и строительных машин и тракторов при подготовке к эксплуатации, в период эксплуатации и в особых условиях</w:t>
            </w:r>
          </w:p>
        </w:tc>
      </w:tr>
      <w:tr w:rsidR="009B6A53" w:rsidRPr="009B6A53" w14:paraId="75E81E04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9684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733B9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17. Практическое выполнение работ по техническому обслуживанию механизмов и систем двигателя внутреннего сгорания</w:t>
            </w:r>
          </w:p>
        </w:tc>
      </w:tr>
      <w:tr w:rsidR="009B6A53" w:rsidRPr="009B6A53" w14:paraId="2EC29874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4692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C89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Лабораторная работа № 18. Практическое изучение текущего ремонта узлов и систем двигателя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 разборкой, дефектовкой и сборкой</w:t>
            </w:r>
          </w:p>
        </w:tc>
      </w:tr>
      <w:tr w:rsidR="009B6A53" w:rsidRPr="009B6A53" w14:paraId="5ECFF2F9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66F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0C5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19. Практические работы по текущему ремонту узлов и агрегатов трансмиссии и ходовой части</w:t>
            </w:r>
          </w:p>
        </w:tc>
      </w:tr>
      <w:tr w:rsidR="009B6A53" w:rsidRPr="009B6A53" w14:paraId="1AFF2EA8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9143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9996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20. Проведение регулировочных работ механизмов и систем двигателя, трансмиссии, ходовой части и дополнительного оборудования</w:t>
            </w:r>
          </w:p>
        </w:tc>
      </w:tr>
      <w:tr w:rsidR="009B6A53" w:rsidRPr="009B6A53" w14:paraId="173B0384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DB0E2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Учебная практика раздела 1</w:t>
            </w:r>
          </w:p>
          <w:p w14:paraId="04679D61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160D4C7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Слесарные работы: измерение деталей машин и механизмов;  рубка стали на плите и в тисках, произвольная и по рискам;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рубка прутка диаметром 7-8 мм, трубы; гибка деталей из листовой и полосной стали, гибка труб; правка полосового и листового металла, правка валов и прутков, правка сварных изделий; резка ножовкой прутковой и листовой стали, резка труб труборезом, механизированная резка металлов; опиливание стали под линейку и угольник, стальной пластины с наружным и внутренними углами 60, 90 и 120 градусов; сверление сквозных отверстий и на заданную глубину; нарезание резьбы в деталях различной формы; клепка деталей из листовой стали толщиной 3-5 мм, горячая клепка; шабрение учебных и проверочных плиток, пайка различных деталей</w:t>
            </w:r>
          </w:p>
        </w:tc>
      </w:tr>
      <w:tr w:rsidR="009B6A53" w:rsidRPr="009B6A53" w14:paraId="6D221504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9EB7" w14:textId="77777777" w:rsidR="009446DA" w:rsidRPr="009B6A53" w:rsidRDefault="00EF56C6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Производственная практика раздела 1</w:t>
            </w:r>
          </w:p>
          <w:p w14:paraId="558FC26C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0722915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Управление машинами различных типов и назначения, силовыми установками и отдельными рабочими узлами, и механизмами согласно технологическому процессу.  Участие в техническом осмотре, демонтаже, сборке и регулировке систем агрегатов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узлов строительных машин; выполнение комплекса работ по устранению неисправностей. Заливка горючими и смазочными материалами.</w:t>
            </w:r>
          </w:p>
          <w:p w14:paraId="542D690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Управление трактором с мощностью двигателя до 25,7 кВт (до 35 л.с.), работающим на жидком топливе, при транспортировке различных грузов, машин, механизмов, металлоконструкций и сооружений разной массы и габаритов с применением прицепных приспособлений или устройств. Наблюдение за погрузкой, креплением и разгрузкой транспортируемых грузов. Заправка трактора топливом и смазывание трактора и всех прицепных устройств</w:t>
            </w:r>
          </w:p>
        </w:tc>
      </w:tr>
      <w:tr w:rsidR="009B6A53" w:rsidRPr="009B6A53" w14:paraId="757DCE77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D297F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2 Изучение основ технической механики и гидравлики</w:t>
            </w:r>
          </w:p>
        </w:tc>
      </w:tr>
      <w:tr w:rsidR="009B6A53" w:rsidRPr="009B6A53" w14:paraId="5B83B661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A98E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МДКн.01.02 Основы технической механики и гидравлики</w:t>
            </w:r>
          </w:p>
        </w:tc>
      </w:tr>
      <w:tr w:rsidR="009B6A53" w:rsidRPr="009B6A53" w14:paraId="75A9EF63" w14:textId="77777777"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8293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2.1. Основные понятия и термины кинематики механизмов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62B59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17617283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1A50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58F6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Основные сведения о механизме и машинах.</w:t>
            </w:r>
          </w:p>
          <w:p w14:paraId="27CB5EA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Передачи вращательного движения между параллельными осями (ременная, фрикционная, зубчатая и цепная передачи).</w:t>
            </w:r>
          </w:p>
          <w:p w14:paraId="3FFAE64A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 Передачи вращательного движения между пересекающимися и скрещивающимися осями (червячная, фрикционная и зубчатая конические передачи</w:t>
            </w:r>
          </w:p>
        </w:tc>
      </w:tr>
      <w:tr w:rsidR="009B6A53" w:rsidRPr="009B6A53" w14:paraId="7AF92C29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2C5F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134F4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</w:t>
            </w:r>
          </w:p>
        </w:tc>
      </w:tr>
      <w:tr w:rsidR="009B6A53" w:rsidRPr="009B6A53" w14:paraId="0F355F24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0119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8887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1. Чтение кинематических схем механизмов</w:t>
            </w:r>
          </w:p>
        </w:tc>
      </w:tr>
      <w:tr w:rsidR="009B6A53" w:rsidRPr="009B6A53" w14:paraId="54B6DB84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F8F1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23DB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2. Выполнение расчетов ременной передачи</w:t>
            </w:r>
          </w:p>
        </w:tc>
      </w:tr>
      <w:tr w:rsidR="009B6A53" w:rsidRPr="009B6A53" w14:paraId="37BFDCFF" w14:textId="77777777"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033B8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2.2. Основы сопротивления материалов.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 xml:space="preserve">Основные сведения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о деталях машин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CC860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291EBE36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DFF7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EA0D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Основные понятия о сопротивлении материалов: информация, внешние и внутренние силы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напряжение. Опасные и допускаемые напряжения. </w:t>
            </w:r>
          </w:p>
          <w:p w14:paraId="1ABC664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Расчеты на прочность. Понятие о растяжении, сжатии и смятии. Зависимость между напряжением и относительным удлинением. Понятие о сдвиге и кручении. Распределение напряжений при сдвиге и кручении. Понятие об изгибе. Распределение напряжений при изгибе. Определение опасного сечения при изгибе.</w:t>
            </w:r>
          </w:p>
          <w:p w14:paraId="48AD021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 Детали машин и требования к ним. Разъемные соединения деталей машин- резьбовые, шпоночные, клиновые. Неразъемные соединения деталей машин – сварные и заклепочные. </w:t>
            </w:r>
          </w:p>
          <w:p w14:paraId="30362B0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4. Детали и сборочные единицы передач вращательного движения- общего и специального назначения (валы, оси, муфты, опоры валов)</w:t>
            </w:r>
          </w:p>
        </w:tc>
      </w:tr>
      <w:tr w:rsidR="009B6A53" w:rsidRPr="009B6A53" w14:paraId="054B6511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3D65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28E56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9B6A53" w:rsidRPr="009B6A53" w14:paraId="576873AC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FF4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D8F1F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pacing w:val="4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pacing w:val="4"/>
                <w:sz w:val="24"/>
                <w:szCs w:val="24"/>
              </w:rPr>
              <w:t xml:space="preserve">Практическое занятие № 3. Выполнение расчетов на прочность при растяжении, сжатии, </w:t>
            </w:r>
            <w:r w:rsidRPr="009B6A53">
              <w:rPr>
                <w:rFonts w:ascii="Times New Roman" w:hAnsi="Times New Roman"/>
                <w:color w:val="auto"/>
                <w:spacing w:val="4"/>
                <w:sz w:val="24"/>
                <w:szCs w:val="24"/>
              </w:rPr>
              <w:br/>
              <w:t>и сдвиге</w:t>
            </w:r>
          </w:p>
        </w:tc>
      </w:tr>
      <w:tr w:rsidR="009B6A53" w:rsidRPr="009B6A53" w14:paraId="4DF396AC" w14:textId="77777777"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A7E66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2.3. Гидростатика</w:t>
            </w:r>
          </w:p>
          <w:p w14:paraId="424004FE" w14:textId="77777777" w:rsidR="009446DA" w:rsidRPr="009B6A53" w:rsidRDefault="009446DA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C5A5E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2000BEED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2C1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11008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Основной закон гидростатики. Основные физические свойства жидкостей: плотность, сжимаемость, вязкость, стабильность.  Рабочие жидкости для систем гидрообъемного привода. Сообщающиеся сосуды</w:t>
            </w:r>
          </w:p>
        </w:tc>
      </w:tr>
      <w:tr w:rsidR="009B6A53" w:rsidRPr="009B6A53" w14:paraId="676F12A1" w14:textId="77777777"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95087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2.4. Гидравлические измерительные приборы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3415C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024262AF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8AC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A911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Основы технической гидродинамики. Уравнение Бернулли для реальной жидкости. Режимы течения жидкости. Гидравлические потери. </w:t>
            </w:r>
          </w:p>
          <w:p w14:paraId="083C096D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Назначение, общая характеристика уровнемеров, манометров, расходометров, ареометров</w:t>
            </w:r>
          </w:p>
        </w:tc>
      </w:tr>
      <w:tr w:rsidR="009B6A53" w:rsidRPr="009B6A53" w14:paraId="771AD8BB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07D0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8A0BB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9B6A53" w:rsidRPr="009B6A53" w14:paraId="16F7E3FE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983F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0C61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4. Изучение конструкции и принципа действия гидравлических измерительных приборов</w:t>
            </w:r>
          </w:p>
          <w:p w14:paraId="236C90B3" w14:textId="77777777" w:rsidR="009446DA" w:rsidRPr="009B6A53" w:rsidRDefault="009446DA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9B6A53" w:rsidRPr="009B6A53" w14:paraId="69AFC36E" w14:textId="77777777"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4D42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2.5. Объемный гидропривод</w:t>
            </w:r>
          </w:p>
          <w:p w14:paraId="708AA97A" w14:textId="77777777" w:rsidR="009446DA" w:rsidRPr="009B6A53" w:rsidRDefault="009446DA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4989F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50101729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9519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BE6A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Назначение, принцип действия и область применения. Основные элементы. Условные обозначения элементов на схемах. Шестеренные гидромашины. Аксиально-поршневые гидромашины. Гидроцилиндры. </w:t>
            </w:r>
          </w:p>
          <w:p w14:paraId="67FC2B25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Гидравлические аппараты</w:t>
            </w:r>
          </w:p>
        </w:tc>
      </w:tr>
      <w:tr w:rsidR="009B6A53" w:rsidRPr="009B6A53" w14:paraId="104C841B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6F3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94DDB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9B6A53" w:rsidRPr="009B6A53" w14:paraId="42B31A33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C67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EA816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5. Изучение основных элементов гидропривода</w:t>
            </w:r>
          </w:p>
        </w:tc>
      </w:tr>
      <w:tr w:rsidR="009B6A53" w:rsidRPr="009B6A53" w14:paraId="01F073B7" w14:textId="77777777"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0F7E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46AC1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6. Изучение устройства шестеренных, винтовых, радильно-поршневых, аксиально-поршневых гидромашин, гидроцилиндров</w:t>
            </w:r>
          </w:p>
        </w:tc>
      </w:tr>
      <w:tr w:rsidR="009B6A53" w:rsidRPr="009B6A53" w14:paraId="609C176C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3E1DE" w14:textId="77777777" w:rsidR="009446DA" w:rsidRPr="009B6A53" w:rsidRDefault="00EF56C6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Учебная практика раздела 2</w:t>
            </w:r>
          </w:p>
          <w:p w14:paraId="444C9F79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4A8EBAAB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Изготовление простейших деталей (шпонка, скоба, кронштейн и т.д.).</w:t>
            </w:r>
          </w:p>
        </w:tc>
      </w:tr>
      <w:tr w:rsidR="009B6A53" w:rsidRPr="009B6A53" w14:paraId="42EDAC6F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7A40" w14:textId="77777777" w:rsidR="009446DA" w:rsidRPr="009B6A53" w:rsidRDefault="00EF56C6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Производственная практика раздела 2</w:t>
            </w:r>
          </w:p>
          <w:p w14:paraId="07CDD84C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Виды работ </w:t>
            </w:r>
          </w:p>
          <w:p w14:paraId="7EEF966D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Выявление и устранение неисправностей в работе трактора. </w:t>
            </w:r>
          </w:p>
          <w:p w14:paraId="486AC3FD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Производство текущего ремонта и участие во всех других видах ремонта обслуживаемого трактора и прицепных устройств</w:t>
            </w:r>
          </w:p>
        </w:tc>
      </w:tr>
      <w:tr w:rsidR="009B6A53" w:rsidRPr="009B6A53" w14:paraId="2BCC6BD2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CEAE7" w14:textId="77777777" w:rsidR="009446DA" w:rsidRPr="009B6A53" w:rsidRDefault="00EF56C6">
            <w:pPr>
              <w:spacing w:line="276" w:lineRule="auto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Рекомендуемая форма промежуточной аттестации – экзамен</w:t>
            </w:r>
          </w:p>
        </w:tc>
      </w:tr>
      <w:tr w:rsidR="009B6A53" w:rsidRPr="009B6A53" w14:paraId="31D97088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13134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Всего</w:t>
            </w:r>
          </w:p>
        </w:tc>
      </w:tr>
    </w:tbl>
    <w:p w14:paraId="7DBEE6AC" w14:textId="47B17945" w:rsidR="009446DA" w:rsidRPr="009B6A53" w:rsidRDefault="009446DA">
      <w:pPr>
        <w:pStyle w:val="114"/>
        <w:jc w:val="both"/>
        <w:rPr>
          <w:rFonts w:ascii="Times New Roman" w:hAnsi="Times New Roman"/>
          <w:color w:val="auto"/>
          <w:szCs w:val="24"/>
        </w:rPr>
      </w:pPr>
    </w:p>
    <w:p w14:paraId="7E862946" w14:textId="77777777" w:rsidR="0071279D" w:rsidRPr="009B6A53" w:rsidRDefault="0071279D">
      <w:pPr>
        <w:pStyle w:val="114"/>
        <w:jc w:val="both"/>
        <w:rPr>
          <w:rFonts w:ascii="Times New Roman" w:hAnsi="Times New Roman"/>
          <w:color w:val="auto"/>
          <w:szCs w:val="24"/>
        </w:rPr>
      </w:pPr>
    </w:p>
    <w:p w14:paraId="1FA44973" w14:textId="77777777" w:rsidR="009446DA" w:rsidRPr="009B6A53" w:rsidRDefault="00EF56C6">
      <w:pPr>
        <w:pStyle w:val="114"/>
        <w:jc w:val="both"/>
        <w:rPr>
          <w:rFonts w:ascii="Times New Roman" w:hAnsi="Times New Roman"/>
          <w:i/>
          <w:color w:val="auto"/>
          <w:szCs w:val="24"/>
        </w:rPr>
      </w:pPr>
      <w:bookmarkStart w:id="29" w:name="__RefHeading___1152"/>
      <w:bookmarkStart w:id="30" w:name="__RefHeading___1196"/>
      <w:bookmarkStart w:id="31" w:name="__RefHeading___1284"/>
      <w:bookmarkStart w:id="32" w:name="__RefHeading___1328"/>
      <w:bookmarkStart w:id="33" w:name="_Hlk156819611"/>
      <w:bookmarkEnd w:id="29"/>
      <w:bookmarkEnd w:id="30"/>
      <w:bookmarkEnd w:id="31"/>
      <w:bookmarkEnd w:id="32"/>
      <w:bookmarkEnd w:id="33"/>
      <w:r w:rsidRPr="009B6A53">
        <w:rPr>
          <w:rFonts w:ascii="Times New Roman" w:hAnsi="Times New Roman"/>
          <w:color w:val="auto"/>
          <w:szCs w:val="24"/>
        </w:rPr>
        <w:t>3. Условия реализации профессионального модуля</w:t>
      </w:r>
    </w:p>
    <w:p w14:paraId="7CA28914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34" w:name="__RefHeading___1153"/>
      <w:bookmarkStart w:id="35" w:name="__RefHeading___1197"/>
      <w:bookmarkStart w:id="36" w:name="__RefHeading___1285"/>
      <w:bookmarkStart w:id="37" w:name="__RefHeading___1329"/>
      <w:bookmarkEnd w:id="34"/>
      <w:bookmarkEnd w:id="35"/>
      <w:bookmarkEnd w:id="36"/>
      <w:bookmarkEnd w:id="37"/>
      <w:r w:rsidRPr="009B6A53">
        <w:rPr>
          <w:rFonts w:ascii="Times New Roman" w:hAnsi="Times New Roman"/>
          <w:color w:val="auto"/>
          <w:szCs w:val="24"/>
        </w:rPr>
        <w:t>3.1. Материально-техническое обеспечение</w:t>
      </w:r>
    </w:p>
    <w:p w14:paraId="0271CF56" w14:textId="77777777" w:rsidR="009446DA" w:rsidRPr="009B6A53" w:rsidRDefault="00EF56C6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Кабинет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9B6A53">
        <w:rPr>
          <w:rFonts w:ascii="Times New Roman" w:hAnsi="Times New Roman"/>
          <w:color w:val="auto"/>
          <w:sz w:val="24"/>
          <w:szCs w:val="24"/>
        </w:rPr>
        <w:t>конструкции строительных машин и автомобилей, кабинет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9B6A53">
        <w:rPr>
          <w:rFonts w:ascii="Times New Roman" w:hAnsi="Times New Roman"/>
          <w:color w:val="auto"/>
          <w:sz w:val="24"/>
          <w:szCs w:val="24"/>
        </w:rPr>
        <w:t xml:space="preserve">технической механики и гидравлики, оснащенные в соответствии с приложением 3 ПОП-П. </w:t>
      </w:r>
    </w:p>
    <w:p w14:paraId="632BCE83" w14:textId="77777777" w:rsidR="009446DA" w:rsidRPr="009B6A53" w:rsidRDefault="00EF56C6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Лаборатории «Двигателей внутреннего сгорания», «Электрогидравлического оборудования дорожно-строительных машин и автомобилей», Эксплуатации и ремонта строительных машин и автомобилей»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 xml:space="preserve">,, </w:t>
      </w:r>
      <w:r w:rsidRPr="009B6A53">
        <w:rPr>
          <w:rFonts w:ascii="Times New Roman" w:hAnsi="Times New Roman"/>
          <w:color w:val="auto"/>
          <w:sz w:val="24"/>
          <w:szCs w:val="24"/>
        </w:rPr>
        <w:t>оснащенные в соответствии с приложением 3 ПОП-П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229E613E" w14:textId="77777777" w:rsidR="009446DA" w:rsidRPr="009B6A53" w:rsidRDefault="00EF56C6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Мастерская Слесарная, оснащенная в соответствии с приложением 3 ПОП-П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31055659" w14:textId="77777777" w:rsidR="009446DA" w:rsidRPr="009B6A53" w:rsidRDefault="00EF56C6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Оснащенные базы практики (мастерские/зоны по видам работ), оснащенная(ые) в соответствии с приложением 3 ПОП-П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34CE7178" w14:textId="15458D42" w:rsidR="009446DA" w:rsidRPr="009B6A53" w:rsidRDefault="009446DA">
      <w:pPr>
        <w:spacing w:after="200" w:line="276" w:lineRule="auto"/>
        <w:rPr>
          <w:rFonts w:ascii="Times New Roman" w:hAnsi="Times New Roman"/>
          <w:b/>
          <w:color w:val="auto"/>
          <w:sz w:val="24"/>
          <w:szCs w:val="24"/>
        </w:rPr>
      </w:pPr>
    </w:p>
    <w:p w14:paraId="2848E18A" w14:textId="0F012654" w:rsidR="0071279D" w:rsidRPr="009B6A53" w:rsidRDefault="0071279D">
      <w:pPr>
        <w:spacing w:after="200" w:line="276" w:lineRule="auto"/>
        <w:rPr>
          <w:rFonts w:ascii="Times New Roman" w:hAnsi="Times New Roman"/>
          <w:b/>
          <w:color w:val="auto"/>
          <w:sz w:val="24"/>
          <w:szCs w:val="24"/>
        </w:rPr>
      </w:pPr>
    </w:p>
    <w:p w14:paraId="3A282B06" w14:textId="77777777" w:rsidR="0071279D" w:rsidRPr="009B6A53" w:rsidRDefault="0071279D">
      <w:pPr>
        <w:spacing w:after="200" w:line="276" w:lineRule="auto"/>
        <w:rPr>
          <w:rFonts w:ascii="Times New Roman" w:hAnsi="Times New Roman"/>
          <w:b/>
          <w:color w:val="auto"/>
          <w:sz w:val="24"/>
          <w:szCs w:val="24"/>
        </w:rPr>
      </w:pPr>
    </w:p>
    <w:p w14:paraId="6EE3D9F7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38" w:name="__RefHeading___1154"/>
      <w:bookmarkStart w:id="39" w:name="__RefHeading___1198"/>
      <w:bookmarkStart w:id="40" w:name="__RefHeading___1286"/>
      <w:bookmarkStart w:id="41" w:name="__RefHeading___1330"/>
      <w:bookmarkEnd w:id="38"/>
      <w:bookmarkEnd w:id="39"/>
      <w:bookmarkEnd w:id="40"/>
      <w:bookmarkEnd w:id="41"/>
      <w:r w:rsidRPr="009B6A53">
        <w:rPr>
          <w:rFonts w:ascii="Times New Roman" w:hAnsi="Times New Roman"/>
          <w:color w:val="auto"/>
          <w:szCs w:val="24"/>
        </w:rPr>
        <w:t>3.2. Учебно-методическое обеспечение</w:t>
      </w:r>
    </w:p>
    <w:p w14:paraId="362DBC9C" w14:textId="77777777" w:rsidR="009446DA" w:rsidRPr="009B6A53" w:rsidRDefault="00EF56C6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bookmarkStart w:id="42" w:name="_Hlk152333986"/>
      <w:r w:rsidRPr="009B6A53">
        <w:rPr>
          <w:rFonts w:ascii="Times New Roman" w:hAnsi="Times New Roman"/>
          <w:color w:val="auto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2"/>
    </w:p>
    <w:p w14:paraId="13A98B76" w14:textId="77777777" w:rsidR="009446DA" w:rsidRPr="009B6A53" w:rsidRDefault="009446DA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A57D8B9" w14:textId="77777777" w:rsidR="009446DA" w:rsidRPr="009B6A53" w:rsidRDefault="00EF56C6">
      <w:pPr>
        <w:pStyle w:val="afffffff0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47222D83" w14:textId="77777777" w:rsidR="009446DA" w:rsidRPr="009B6A53" w:rsidRDefault="00EF56C6">
      <w:pPr>
        <w:ind w:firstLine="709"/>
        <w:jc w:val="both"/>
        <w:rPr>
          <w:rStyle w:val="affffff7"/>
          <w:rFonts w:ascii="Times New Roman" w:hAnsi="Times New Roman"/>
          <w:color w:val="auto"/>
          <w:sz w:val="24"/>
          <w:szCs w:val="24"/>
          <w:u w:val="none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1. Силаев, Г. В. Конструкция автомобилей и тракторов: учебник для среднего профессионального образования / Г. В. Силаев. – 3-е изд., испр. и доп. – Москва: Издательство Юрайт, 2021. – 404 с. – (Профессиональное образование). – Текст: электронный // ЭБС Юрайт [сайт]. – URL: </w:t>
      </w:r>
      <w:hyperlink r:id="rId9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  <w:u w:val="none"/>
          </w:rPr>
          <w:t>https://urait.ru/bcode/475261</w:t>
        </w:r>
      </w:hyperlink>
    </w:p>
    <w:p w14:paraId="0538E18C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2. Шестопалов, А. А.  Устройство и эксплуатация дорожно-строительных машин : учебное пособие для среднего профессионального образования / А. А. Шестопалов, В. В. Бадалов. — Москва : Издательство Юрайт, 2019. — 115 с. — (Профессиональное образование). — ISBN 978-5-534-09127-4. — Текст : электронный // Образовательная платформа Юрайт [сайт]. — URL: https://urait.ru/bcode/442388.</w:t>
      </w:r>
    </w:p>
    <w:p w14:paraId="72315AFF" w14:textId="77777777" w:rsidR="009446DA" w:rsidRPr="009B6A53" w:rsidRDefault="00EF56C6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Белецкий, Б. Ф. Строительные машины и оборудование : учебное пособие для спо / Б. Ф. Белецкий. — 2-е изд., стер. — Санкт-Петербург : Лань, 2021. — 608 с. — ISBN 978-5-8114-8100-2. — Текст : электронный // Лань : электронно-библиотечная система. — URL: </w:t>
      </w:r>
      <w:hyperlink r:id="rId10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https://e.lanbook.com/book/171843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>. — Режим доступа: для авториз. пользователей.</w:t>
      </w:r>
    </w:p>
    <w:p w14:paraId="6A7CF01B" w14:textId="77777777" w:rsidR="009446DA" w:rsidRPr="009B6A53" w:rsidRDefault="00EF56C6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Поливаев, О. И. Электронные системы управления автотракторных двигателей : учебное пособие для спо / О. И. Поливаев, О. М. Костиков, О. С. Ведринский. — Санкт-Петербург : Лань, 2021. — 200 с. — ISBN 978-5-8114-6697-9. — Текст : электронный // Лань : электронно-библиотечная система. — URL: </w:t>
      </w:r>
      <w:hyperlink r:id="rId11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https://e.lanbook.com/book/151676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. — Режим доступа: для авториз. пользователей.</w:t>
      </w:r>
    </w:p>
    <w:p w14:paraId="5614253B" w14:textId="77777777" w:rsidR="009446DA" w:rsidRPr="009B6A53" w:rsidRDefault="00EF56C6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Хорош, А. И. Дизельные двигатели транспортных и технологических машин : учебное пособие для спо / А. И. Хорош, И. А. Хорош. — 2-е изд., стер. — Санкт-Петербург : Лань, 2021. — 704 с. — ISBN 978-5-8114-8265-8. — Текст : электронный // Лань : электронно-библиотечная система. — URL: </w:t>
      </w:r>
      <w:hyperlink r:id="rId12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https://e.lanbook.com/book/173812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>. — Режим доступа: для авториз. пользователей.</w:t>
      </w:r>
    </w:p>
    <w:p w14:paraId="5DE53813" w14:textId="77777777" w:rsidR="009446DA" w:rsidRPr="009B6A53" w:rsidRDefault="00EF56C6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Уханов, А. П. Конструкция автомобилей и тракторов : учебник / А. П. Уханов, Д. А. Уханов, В. А. Голубев. — 3-е изд., стер. — Санкт-Петербург : Лань, 2022. — 188 с. — ISBN 978-5-8114-4582-0. — Текст : электронный // Лань : электронно-библиотечная система. — URL: </w:t>
      </w:r>
      <w:hyperlink r:id="rId13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https://e.lanbook.com/book/206900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>. — Режим доступа: для авториз. пользователей.</w:t>
      </w:r>
    </w:p>
    <w:p w14:paraId="3DA52378" w14:textId="77777777" w:rsidR="009446DA" w:rsidRPr="009B6A53" w:rsidRDefault="00EF56C6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Конструкция тракторов и автомобилей : учебное пособие для спо / О. И. Поливаев, О. М. Костиков, А. В. Ворохобин, О. С. Ведринский. — Санкт-Петербург : Лань, 2020. — 288 с. — ISBN 978-5-8114-6661-0. — Текст : электронный // Лань : электронно-библиотечная система. — URL: </w:t>
      </w:r>
      <w:hyperlink r:id="rId14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https://e.lanbook.com/book/151214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>. — Режим доступа: для авториз. пользователей.</w:t>
      </w:r>
    </w:p>
    <w:p w14:paraId="034E8206" w14:textId="77777777" w:rsidR="009446DA" w:rsidRPr="009B6A53" w:rsidRDefault="00EF56C6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Баширов, Р. М. Автотракторные двигатели: конструкция, основы теории и расчета : учебник для спо / Р. М. Баширов. — Санкт-Петербург : Лань, 2021. — 336 с. — ISBN 978-5-8114-7282-6. — Текст : электронный // Лань : электронно-библиотечная система. — URL: </w:t>
      </w:r>
      <w:hyperlink r:id="rId15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https://e.lanbook.com/book/157451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>. — Режим доступа: для авториз. пользователей.</w:t>
      </w:r>
    </w:p>
    <w:p w14:paraId="75DEC1F8" w14:textId="77777777" w:rsidR="009446DA" w:rsidRPr="009B6A53" w:rsidRDefault="00EF56C6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Смирнов, Ю. А. Эксплуатация автомобилей, машин и тракторов : учебное пособие для спо / Ю. А. Смирнов. — Санкт-Петербург : Лань, 2022. — 236 с. — ISBN 978-5-8114-8749-3. — Текст : электронный // Лань : электронно-библиотечная система. — URL: </w:t>
      </w:r>
      <w:hyperlink r:id="rId16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https://e.lanbook.com/book/200258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>. — Режим доступа: для авториз. пользователей.</w:t>
      </w:r>
    </w:p>
    <w:p w14:paraId="7DC44439" w14:textId="32075C19" w:rsidR="009446DA" w:rsidRPr="009B6A53" w:rsidRDefault="009446D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F64F988" w14:textId="77777777" w:rsidR="0071279D" w:rsidRPr="009B6A53" w:rsidRDefault="0071279D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D7A3CA9" w14:textId="77777777" w:rsidR="009446DA" w:rsidRPr="009B6A53" w:rsidRDefault="00EF56C6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 xml:space="preserve">3.2.2. Дополнительные источники </w:t>
      </w:r>
    </w:p>
    <w:p w14:paraId="05760646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1. Кравникова, А.П. </w:t>
      </w:r>
      <w:hyperlink r:id="rId17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  <w:u w:val="none"/>
          </w:rPr>
          <w:t>Машины для строительства содержания и ремонта железнодорожного пути: учеб. пособие / А.П. Кравникова – Москва: ФГБУ ДПО «Учебно-методический центр по образованию на железнодорожном транспорте», 2019. – 895 c.</w:t>
        </w:r>
      </w:hyperlink>
    </w:p>
    <w:p w14:paraId="1BDB6E0B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2. Абдурашитов, А.Ю. </w:t>
      </w:r>
      <w:hyperlink r:id="rId18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  <w:u w:val="none"/>
          </w:rPr>
          <w:t xml:space="preserve">Путевые машины: учебник / А.Ю. Абдурашитов [и др.]; под ред. М.В. Поповича, В.М. Бугаенко. – Москва: ФГБУ ДПО «Учебно-методический центр </w:t>
        </w:r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  <w:u w:val="none"/>
          </w:rPr>
          <w:br/>
          <w:t>по образованию на железнодорожном транспорте», 2019. – 960 c.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4C1961D4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3. Кравникова, А.П. </w:t>
      </w:r>
      <w:hyperlink r:id="rId19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  <w:u w:val="none"/>
          </w:rPr>
          <w:t xml:space="preserve">Машины для строительства содержания и ремонта железнодорожного пути: учеб. пособие / А.П. Кравникова – Москва: ФГБУ ДПО «Учебно-методический центр по образованию на железнодорожном транспорте», 2019. – 895 c. </w:t>
        </w:r>
      </w:hyperlink>
    </w:p>
    <w:p w14:paraId="04CAE6F3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4. Кирпатенко, А.В. </w:t>
      </w:r>
      <w:hyperlink r:id="rId20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  <w:u w:val="none"/>
          </w:rPr>
          <w:t xml:space="preserve">Диагностика технического состояния машин: Учебное пособие / А.В. Кирпатенко – Москва: ФГБУ ДПО «Учебно-методический центр по образованию </w:t>
        </w:r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  <w:u w:val="none"/>
          </w:rPr>
          <w:br/>
          <w:t xml:space="preserve">на железнодорожном транспорте», 2017. – 92 c. </w:t>
        </w:r>
      </w:hyperlink>
    </w:p>
    <w:p w14:paraId="770A9F16" w14:textId="77777777" w:rsidR="009446DA" w:rsidRPr="009B6A53" w:rsidRDefault="00EF56C6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5. Маторин, В.В. </w:t>
      </w:r>
      <w:hyperlink r:id="rId21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  <w:u w:val="none"/>
          </w:rPr>
          <w:t xml:space="preserve">Автоматические тормоза специального подвижного состава: учеб. пособие / В.В. Маторин – Москва: ФГБУ ДПО «Учебно-методический центр по образованию на железнодорожном транспорте», 2017. – 108 c. </w:t>
        </w:r>
      </w:hyperlink>
    </w:p>
    <w:p w14:paraId="6D8612A4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6. Транспорт России: еженедельная газета [Электронный ресурс]. – URL: www.transportrussia.ru/</w:t>
      </w:r>
    </w:p>
    <w:p w14:paraId="4B85FCF6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7. Железнодорожный транспорт: ежемесячный научно-теоретический технико-экономический журнал [Электронный ресурс]. – URL: www.zdt-magazine.ru.</w:t>
      </w:r>
    </w:p>
    <w:p w14:paraId="6E464C0C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8. Транспорт Российской Федерации: журнал для специалистов транспортного комплекса [Электронный ресурс]. – URL: www.rostransport.com.</w:t>
      </w:r>
    </w:p>
    <w:p w14:paraId="19E04AAB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9. Гудок: газета [Электронный ресурс]. – URL: www.onlinegazeta.info/gazeta_goodok.htm.</w:t>
      </w:r>
    </w:p>
    <w:p w14:paraId="4C9D4196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10. Сайт Министерства транспорта Российской Федерации [Электронный ресурс]. – URL: www.mintrans.ru.</w:t>
      </w:r>
    </w:p>
    <w:p w14:paraId="47E9EB90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11. Сайт ОАО «РЖД» [Электронный ресурс]. – URL: </w:t>
      </w:r>
      <w:hyperlink r:id="rId22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www.rzd.ru</w:t>
        </w:r>
      </w:hyperlink>
      <w:r w:rsidRPr="009B6A53">
        <w:rPr>
          <w:rStyle w:val="affffff7"/>
          <w:rFonts w:ascii="Times New Roman" w:hAnsi="Times New Roman"/>
          <w:color w:val="auto"/>
          <w:sz w:val="24"/>
          <w:szCs w:val="24"/>
        </w:rPr>
        <w:t>.</w:t>
      </w:r>
    </w:p>
    <w:p w14:paraId="73FEC582" w14:textId="77777777" w:rsidR="009446DA" w:rsidRPr="009B6A53" w:rsidRDefault="009446DA">
      <w:pPr>
        <w:spacing w:after="200" w:line="276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</w:p>
    <w:p w14:paraId="0FEBF009" w14:textId="77777777" w:rsidR="009446DA" w:rsidRPr="009B6A53" w:rsidRDefault="00EF56C6">
      <w:pPr>
        <w:pStyle w:val="1fe"/>
        <w:rPr>
          <w:rFonts w:ascii="Times New Roman" w:hAnsi="Times New Roman"/>
          <w:b w:val="0"/>
          <w:color w:val="auto"/>
          <w:szCs w:val="24"/>
        </w:rPr>
      </w:pPr>
      <w:bookmarkStart w:id="43" w:name="__RefHeading___1155"/>
      <w:bookmarkStart w:id="44" w:name="__RefHeading___1199"/>
      <w:bookmarkStart w:id="45" w:name="__RefHeading___1287"/>
      <w:bookmarkStart w:id="46" w:name="__RefHeading___1331"/>
      <w:bookmarkEnd w:id="43"/>
      <w:bookmarkEnd w:id="44"/>
      <w:bookmarkEnd w:id="45"/>
      <w:bookmarkEnd w:id="46"/>
      <w:r w:rsidRPr="009B6A53">
        <w:rPr>
          <w:rFonts w:ascii="Times New Roman" w:hAnsi="Times New Roman"/>
          <w:color w:val="auto"/>
          <w:szCs w:val="24"/>
        </w:rPr>
        <w:t xml:space="preserve">4. Контроль и оценка результатов освоения </w:t>
      </w:r>
      <w:r w:rsidRPr="009B6A53">
        <w:rPr>
          <w:rFonts w:ascii="Times New Roman" w:hAnsi="Times New Roman"/>
          <w:color w:val="auto"/>
          <w:szCs w:val="24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9B6A53" w:rsidRPr="009B6A53" w14:paraId="5DABDDA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3AA5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bookmarkStart w:id="47" w:name="_Hlk152334357"/>
            <w:bookmarkEnd w:id="47"/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AC0AE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Критерии оценки результата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EACE7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Формы контроля и методы оценки</w:t>
            </w:r>
            <w:r w:rsidRPr="009B6A53">
              <w:rPr>
                <w:rStyle w:val="1ff1"/>
                <w:rFonts w:ascii="Times New Roman" w:hAnsi="Times New Roman"/>
                <w:b/>
                <w:color w:val="auto"/>
                <w:sz w:val="24"/>
                <w:szCs w:val="24"/>
              </w:rPr>
              <w:footnoteReference w:id="3"/>
            </w:r>
          </w:p>
        </w:tc>
      </w:tr>
      <w:tr w:rsidR="009B6A53" w:rsidRPr="009B6A53" w14:paraId="2BD6447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3314D" w14:textId="77777777" w:rsidR="009446DA" w:rsidRPr="009B6A53" w:rsidRDefault="00EF56C6">
            <w:pPr>
              <w:widowControl w:val="0"/>
              <w:contextualSpacing/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ПК 1.1. Осматривать техническое состояние систем, агрегатов и узлов строительных машин для проверки готовности оборудования к предстоящему сезону эксплуатации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7247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выполнение основных операции технического осмотра, демонтажа, обслуживания и ремонта систем, агрегатов и узлов строительных машин;</w:t>
            </w:r>
          </w:p>
          <w:p w14:paraId="34EE229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выполнение технического осмотра, описание взаимодействия основных узлов и элементов конструкции дорожно-строительных машин, тракторов, прицепных механизмов применяя понятия, термины и определения технической механики, деталей машин и сопротивления материалов; </w:t>
            </w:r>
          </w:p>
          <w:p w14:paraId="2EB1303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соблюдение технологической последовательность технического осмотра систем, агрегатов и узлов строительных машин; </w:t>
            </w:r>
          </w:p>
          <w:p w14:paraId="5E93FE3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демонстрация навыков чтения технической документации; </w:t>
            </w:r>
          </w:p>
          <w:p w14:paraId="6E8C08A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выполнение чертежей, технических рисунков и эскизов согласно ЕСКД; </w:t>
            </w:r>
          </w:p>
          <w:p w14:paraId="0D33C60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соблюдение мер безопасности труда при выполнении технического осмотра строительных машин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FF32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Экспертное наблюдение и оценка на лабораторных работах и практических занятиях, при выполнении работ на учебной и производственной практике</w:t>
            </w:r>
          </w:p>
          <w:p w14:paraId="2E5FCA07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4037DC1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E2FFF" w14:textId="77777777" w:rsidR="009446DA" w:rsidRPr="009B6A53" w:rsidRDefault="00EF56C6">
            <w:pPr>
              <w:widowControl w:val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ПК 1.2. Осуществлять комплекс мероприятий по демонтажу и ремонту систем, агрегатов и узлов строительных машин для устранения обнаруженных неисправностей</w:t>
            </w:r>
          </w:p>
          <w:p w14:paraId="79543980" w14:textId="77777777" w:rsidR="009446DA" w:rsidRPr="009B6A53" w:rsidRDefault="009446DA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EEAF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выполнение демонтажа систем, агрегатов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узлов строительных машин; </w:t>
            </w:r>
          </w:p>
          <w:p w14:paraId="35F9158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проведение дефектации деталей и элементов агрегатов и узлов строительных машин;</w:t>
            </w:r>
          </w:p>
          <w:p w14:paraId="2FBB589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выполнение технического обслуживания демонтированных систем, агрегатов и узлов строительных машин;</w:t>
            </w:r>
          </w:p>
          <w:p w14:paraId="4142B1C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владение методикой выявления неисправностей систем, агрегатов и узлов строительных машин; </w:t>
            </w:r>
          </w:p>
          <w:p w14:paraId="36AB3B7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устранение выявленных неисправностей систем, узлов, агрегатов строительных машин;</w:t>
            </w:r>
          </w:p>
          <w:p w14:paraId="62144C9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описание при демонтаже назначения и взаимодействия демонтируемых узлов, систем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элементов конструкции дорожно-строительных машин, тракторов, прицепных механизмов применяя понятия, термины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определения технической механики, деталей машин, сопротивления материалов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гидравлики; </w:t>
            </w:r>
          </w:p>
          <w:p w14:paraId="3FCA53C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владение методами и приёмами установки и контроля за гидравлическими измерительными приборами; </w:t>
            </w:r>
          </w:p>
          <w:p w14:paraId="4FFDECB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владение приемами слесарной обработки материалов; </w:t>
            </w:r>
          </w:p>
          <w:p w14:paraId="5B6EEB0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владение методикой выявления неисправности в электрической системе строительных машин; </w:t>
            </w:r>
          </w:p>
          <w:p w14:paraId="493ADDA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выполнение комплекса работ по техническому обслуживанию и ремонту строительных машин.</w:t>
            </w:r>
          </w:p>
          <w:p w14:paraId="7257454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соблюдение технологической последовательность демонтажа систем, агрегатов и узлов строительных машин; </w:t>
            </w:r>
          </w:p>
          <w:p w14:paraId="1908E825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соблюдение мер безопасности труда при выполнении демонтажа систем, агрегатов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узлов строительных машин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8DF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Экспертное наблюдение и оценка на лабораторных работах и практических занятиях, при выполнении работ на учебной и производственной практике</w:t>
            </w:r>
          </w:p>
          <w:p w14:paraId="7A58EAE2" w14:textId="77777777" w:rsidR="009446DA" w:rsidRPr="009B6A53" w:rsidRDefault="009446DA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7868729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3E953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1.3. Выполнять комплекс мероприятий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по сборке, регулировке и испытанию систем, агрегатов и узлов строительных машин, для оценки качества выполненных работ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AF61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владение технологией сборки, регулировки и испытания систем, агрегатов и узлов строительных машин;</w:t>
            </w:r>
          </w:p>
          <w:p w14:paraId="7C606BA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выполнение основных операции монтажа, регулировки и испытания систем, агрегатов и узлов строительных машин; </w:t>
            </w:r>
          </w:p>
          <w:p w14:paraId="1A0F03E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умение выполнять электромонтажные работы по 2-му разряду, собирать электрические цепи, проверять их работу; </w:t>
            </w:r>
          </w:p>
          <w:p w14:paraId="4D1619D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чтение кинематических, электрических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гидравлических схем; </w:t>
            </w:r>
          </w:p>
          <w:p w14:paraId="63E98A1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демонстрация способов графического представления пространственных образов и схем; </w:t>
            </w:r>
          </w:p>
          <w:p w14:paraId="1164924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описание при сборке, регулировке и испытании назначения и взаимодействие обрабатываемых узлов, систем и элементов конструкции дорожно-строительных машин, тракторов, прицепных механизмов применяя понятия, термины и определения технической механики, деталей машин, сопротивления материалов, гидравлики и электричества; </w:t>
            </w:r>
          </w:p>
          <w:p w14:paraId="5A4C0DB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владение методами и приемами устранения неисправностей систем, агрегатов и узлов строительных машин; </w:t>
            </w:r>
          </w:p>
          <w:p w14:paraId="32B755F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соблюдение технологической последовательность сборки, регулировки и испытания систем, агрегатов и узлов строительных машин; </w:t>
            </w:r>
          </w:p>
          <w:p w14:paraId="3E68A8F6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соблюдение мер безопасности труда при выполнении работ по сборке, регулировке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испытания систем, агрегатов и узлов строительных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6B7DD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Экспертное наблюдение и оценка на лабораторных работах и практических занятиях, при выполнении работ на учебной и производственной практике</w:t>
            </w:r>
          </w:p>
        </w:tc>
      </w:tr>
      <w:tr w:rsidR="009B6A53" w:rsidRPr="009B6A53" w14:paraId="6799A7F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453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ОК 01. Выбирать способы решения задач профессиональной деятельности применительно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8ABD6" w14:textId="77777777" w:rsidR="009446DA" w:rsidRPr="009B6A53" w:rsidRDefault="00EF56C6">
            <w:pPr>
              <w:tabs>
                <w:tab w:val="left" w:pos="252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определение целей, задач, выбора и способа применения методов и условий решения профессиональных задач;</w:t>
            </w:r>
          </w:p>
          <w:p w14:paraId="167529AE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адекватная оценка и самооценка эффективности и качества выполнения профессиональных задач применительно к различным контекстам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CB24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Интерпретация результатов наблюдения за деятельностью обучающихся в процессе освоения образовательной программы; </w:t>
            </w:r>
          </w:p>
          <w:p w14:paraId="72E0453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лабораторных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практических занятиях, при выполнении работ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по учебной и производственной практикам</w:t>
            </w:r>
          </w:p>
          <w:p w14:paraId="20CCB071" w14:textId="77777777" w:rsidR="009446DA" w:rsidRPr="009B6A53" w:rsidRDefault="009446DA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4F247F3A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D31B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9909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взаимодействие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1F2D2A3B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обоснованность анализа работы коллектива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членов команды (подчиненных)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9DB7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42B678A3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1B39B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40B7C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эффективность соблюдения мероприятий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протоколов, демонстрация знаний по сохранению окружающей среды, бережливого производства и действий в чрезвычайных ситуациях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98D8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446DA" w:rsidRPr="009B6A53" w14:paraId="057965EB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ED8D5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1587F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CB00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1D47A18B" w14:textId="77777777" w:rsidR="009446DA" w:rsidRPr="009B6A53" w:rsidRDefault="009446DA">
      <w:pPr>
        <w:rPr>
          <w:rFonts w:ascii="Times New Roman" w:hAnsi="Times New Roman"/>
          <w:b/>
          <w:color w:val="auto"/>
          <w:sz w:val="24"/>
          <w:szCs w:val="24"/>
        </w:rPr>
      </w:pPr>
    </w:p>
    <w:p w14:paraId="600D1BAC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br w:type="page"/>
        <w:t>Приложение 1.2</w:t>
      </w:r>
    </w:p>
    <w:p w14:paraId="71EB8EF1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к ПОП-П по профессии</w:t>
      </w:r>
    </w:p>
    <w:p w14:paraId="74D79E3F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23.01.08 Слесарь по ремонту строительных машин</w:t>
      </w:r>
    </w:p>
    <w:p w14:paraId="0EDEC9E8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13F475DE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245A7C0C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3E55AD41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77E468BB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1092D123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6B6DE149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7168A8D9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57228C6F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6372650D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369B7EB0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0657ED0C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Примерная рабочая программа профессионального модуля</w:t>
      </w:r>
    </w:p>
    <w:p w14:paraId="762DA74B" w14:textId="77777777" w:rsidR="009446DA" w:rsidRPr="009B6A53" w:rsidRDefault="00EF56C6">
      <w:pPr>
        <w:pStyle w:val="10"/>
        <w:rPr>
          <w:color w:val="auto"/>
          <w:szCs w:val="24"/>
        </w:rPr>
      </w:pPr>
      <w:r w:rsidRPr="009B6A53">
        <w:rPr>
          <w:color w:val="auto"/>
          <w:szCs w:val="24"/>
        </w:rPr>
        <w:t xml:space="preserve">«ПМн.01 ТЕХНИЧЕСКОЕ ОБСЛУЖИВАНИЕ И РЕМОНТ СИСТЕМ, УЗЛОВ, </w:t>
      </w:r>
      <w:r w:rsidRPr="009B6A53">
        <w:rPr>
          <w:color w:val="auto"/>
          <w:szCs w:val="24"/>
        </w:rPr>
        <w:br/>
        <w:t>ПРИБОРОВ АВТОМОБИЛЕЙ»</w:t>
      </w:r>
    </w:p>
    <w:p w14:paraId="5077E274" w14:textId="77777777" w:rsidR="009446DA" w:rsidRPr="009B6A53" w:rsidRDefault="00EF56C6">
      <w:pPr>
        <w:jc w:val="center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i/>
          <w:color w:val="auto"/>
          <w:sz w:val="24"/>
          <w:szCs w:val="24"/>
        </w:rPr>
        <w:t>Для направленности:</w:t>
      </w:r>
    </w:p>
    <w:p w14:paraId="22375FDF" w14:textId="77777777" w:rsidR="009446DA" w:rsidRPr="009B6A53" w:rsidRDefault="00EF56C6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i/>
          <w:color w:val="auto"/>
          <w:sz w:val="24"/>
          <w:szCs w:val="24"/>
        </w:rPr>
        <w:t>Т</w:t>
      </w:r>
      <w:r w:rsidRPr="009B6A53">
        <w:rPr>
          <w:rFonts w:ascii="Times New Roman" w:hAnsi="Times New Roman"/>
          <w:color w:val="auto"/>
          <w:sz w:val="24"/>
          <w:szCs w:val="24"/>
        </w:rPr>
        <w:t>ехническое обслуживание и ремонт систем, узлов, приборов автомобилей</w:t>
      </w:r>
    </w:p>
    <w:p w14:paraId="4165BEC9" w14:textId="77777777" w:rsidR="009446DA" w:rsidRPr="009B6A53" w:rsidRDefault="009446DA">
      <w:pPr>
        <w:jc w:val="center"/>
        <w:rPr>
          <w:rFonts w:ascii="Times New Roman" w:hAnsi="Times New Roman"/>
          <w:i/>
          <w:color w:val="auto"/>
          <w:sz w:val="24"/>
          <w:szCs w:val="24"/>
        </w:rPr>
      </w:pPr>
    </w:p>
    <w:p w14:paraId="7754F783" w14:textId="77777777" w:rsidR="009446DA" w:rsidRPr="009B6A53" w:rsidRDefault="009446DA">
      <w:pPr>
        <w:jc w:val="center"/>
        <w:rPr>
          <w:rFonts w:ascii="Times New Roman" w:hAnsi="Times New Roman"/>
          <w:i/>
          <w:color w:val="auto"/>
          <w:sz w:val="24"/>
          <w:szCs w:val="24"/>
        </w:rPr>
      </w:pPr>
    </w:p>
    <w:p w14:paraId="11A85C45" w14:textId="77777777" w:rsidR="009446DA" w:rsidRPr="009B6A53" w:rsidRDefault="009446DA">
      <w:pPr>
        <w:pStyle w:val="10"/>
        <w:rPr>
          <w:color w:val="auto"/>
          <w:szCs w:val="24"/>
        </w:rPr>
      </w:pPr>
    </w:p>
    <w:p w14:paraId="02E88A54" w14:textId="77777777" w:rsidR="009446DA" w:rsidRPr="009B6A53" w:rsidRDefault="009446DA">
      <w:pPr>
        <w:pStyle w:val="10"/>
        <w:rPr>
          <w:color w:val="auto"/>
          <w:szCs w:val="24"/>
        </w:rPr>
      </w:pPr>
    </w:p>
    <w:p w14:paraId="2E0F6207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1F307226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097F0DA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7FFF94E3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0AFFC36D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10F8E2ED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372645A9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24B3AA3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B155BAE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D6ADB3B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3769490A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D23DFF8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454170B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904D4B0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79606004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2024 г.</w:t>
      </w:r>
    </w:p>
    <w:p w14:paraId="015071DE" w14:textId="77777777" w:rsidR="009446DA" w:rsidRPr="009B6A53" w:rsidRDefault="00EF56C6">
      <w:pPr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br w:type="page"/>
      </w:r>
    </w:p>
    <w:p w14:paraId="062D013B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СОДЕРЖАНИЕ ПРОГРАММЫ</w:t>
      </w:r>
    </w:p>
    <w:p w14:paraId="0794F507" w14:textId="77777777" w:rsidR="009446DA" w:rsidRPr="009B6A53" w:rsidRDefault="009446DA">
      <w:pPr>
        <w:rPr>
          <w:rFonts w:ascii="Times New Roman" w:hAnsi="Times New Roman"/>
          <w:color w:val="auto"/>
          <w:sz w:val="24"/>
          <w:szCs w:val="24"/>
        </w:rPr>
      </w:pPr>
    </w:p>
    <w:p w14:paraId="7888BC2E" w14:textId="77777777" w:rsidR="009446DA" w:rsidRPr="009B6A53" w:rsidRDefault="00EF56C6">
      <w:pPr>
        <w:pStyle w:val="1f6"/>
        <w:tabs>
          <w:tab w:val="right" w:pos="9639"/>
        </w:tabs>
        <w:rPr>
          <w:color w:val="auto"/>
          <w:sz w:val="24"/>
          <w:szCs w:val="24"/>
        </w:rPr>
      </w:pPr>
      <w:r w:rsidRPr="009B6A53">
        <w:rPr>
          <w:color w:val="auto"/>
          <w:sz w:val="24"/>
          <w:szCs w:val="24"/>
        </w:rPr>
        <w:fldChar w:fldCharType="begin"/>
      </w:r>
      <w:r w:rsidRPr="009B6A53">
        <w:rPr>
          <w:color w:val="auto"/>
          <w:sz w:val="24"/>
          <w:szCs w:val="24"/>
        </w:rPr>
        <w:instrText>TOC \h \z \n "1-2" \t "Раздел 1,1,Раздел 1.1,2"</w:instrText>
      </w:r>
      <w:r w:rsidRPr="009B6A53">
        <w:rPr>
          <w:color w:val="auto"/>
          <w:sz w:val="24"/>
          <w:szCs w:val="24"/>
        </w:rPr>
        <w:fldChar w:fldCharType="separate"/>
      </w:r>
      <w:hyperlink w:anchor="__RefHeading___1189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30A818D8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90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3BCDE452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91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64BCED10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92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3EDF5F65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93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1A5B84B4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94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43FEAD28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95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1C45A11D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96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36429740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97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33B13131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198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2FB8EE75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199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64A0C72F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00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07063743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01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1482A902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02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739A76E2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03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07CFAF0C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04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457B050C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05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1B7D8536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06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396C3904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07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07D42479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08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7087FD83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09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2C157657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10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4E69A2E0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11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459A38DA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12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4883D5FE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13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04B5401A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14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3868DC38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15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29D521B8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16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707B4D5B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17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4553A122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18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34595F9B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19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63B5975F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20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487CFE17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21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7E2C8561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22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0D05CFF4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23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330784E7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24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428273C6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25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21A05550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26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1EF5A47F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27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50B46C16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28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34A35A90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29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79D62698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30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27937EB8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231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60712917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232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704245CC" w14:textId="77777777" w:rsidR="009446DA" w:rsidRPr="009B6A53" w:rsidRDefault="00EF56C6">
      <w:pPr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fldChar w:fldCharType="end"/>
      </w:r>
    </w:p>
    <w:p w14:paraId="397C9946" w14:textId="77777777" w:rsidR="009446DA" w:rsidRPr="009B6A53" w:rsidRDefault="00EF56C6">
      <w:pPr>
        <w:pStyle w:val="10"/>
        <w:rPr>
          <w:color w:val="auto"/>
          <w:szCs w:val="24"/>
        </w:rPr>
      </w:pPr>
      <w:r w:rsidRPr="009B6A53">
        <w:rPr>
          <w:color w:val="auto"/>
          <w:szCs w:val="24"/>
        </w:rPr>
        <w:br w:type="page"/>
      </w:r>
    </w:p>
    <w:p w14:paraId="7C10D723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48" w:name="__RefHeading___1156"/>
      <w:bookmarkStart w:id="49" w:name="__RefHeading___1200"/>
      <w:bookmarkStart w:id="50" w:name="__RefHeading___1288"/>
      <w:bookmarkStart w:id="51" w:name="__RefHeading___1332"/>
      <w:bookmarkEnd w:id="48"/>
      <w:bookmarkEnd w:id="49"/>
      <w:bookmarkEnd w:id="50"/>
      <w:bookmarkEnd w:id="51"/>
      <w:r w:rsidRPr="009B6A53">
        <w:rPr>
          <w:rFonts w:ascii="Times New Roman" w:hAnsi="Times New Roman"/>
          <w:color w:val="auto"/>
          <w:szCs w:val="24"/>
        </w:rPr>
        <w:t>1. Общая характеристика ПРИМЕРНОЙ РАБОЧЕЙ ПРОГРАММЫ ПРОФЕССИОНАЛЬНОГО МОДУЛЯ</w:t>
      </w:r>
    </w:p>
    <w:p w14:paraId="2D1A4936" w14:textId="77777777" w:rsidR="009446DA" w:rsidRPr="009B6A53" w:rsidRDefault="00EF56C6">
      <w:pPr>
        <w:pStyle w:val="1fc"/>
        <w:jc w:val="center"/>
        <w:rPr>
          <w:color w:val="auto"/>
          <w:szCs w:val="24"/>
        </w:rPr>
      </w:pPr>
      <w:r w:rsidRPr="009B6A53">
        <w:rPr>
          <w:color w:val="auto"/>
          <w:szCs w:val="24"/>
        </w:rPr>
        <w:t>«</w:t>
      </w:r>
      <w:r w:rsidRPr="009B6A53">
        <w:rPr>
          <w:b/>
          <w:color w:val="auto"/>
          <w:szCs w:val="24"/>
        </w:rPr>
        <w:t xml:space="preserve">ПМн.01 ТЕХНИЧЕСКОЕ ОБСЛУЖИВАНИЕ И РЕМОНТ СИСТЕМ, УЗЛОВ, </w:t>
      </w:r>
      <w:r w:rsidRPr="009B6A53">
        <w:rPr>
          <w:b/>
          <w:color w:val="auto"/>
          <w:szCs w:val="24"/>
        </w:rPr>
        <w:br/>
        <w:t>ПРИБОРОВ АВТОМОБИЛЕЙ</w:t>
      </w:r>
      <w:r w:rsidRPr="009B6A53">
        <w:rPr>
          <w:color w:val="auto"/>
          <w:szCs w:val="24"/>
        </w:rPr>
        <w:t>»</w:t>
      </w:r>
    </w:p>
    <w:p w14:paraId="64775AE1" w14:textId="77777777" w:rsidR="009446DA" w:rsidRPr="009B6A53" w:rsidRDefault="00EF56C6">
      <w:pPr>
        <w:pStyle w:val="1fc"/>
        <w:jc w:val="center"/>
        <w:rPr>
          <w:color w:val="auto"/>
          <w:szCs w:val="24"/>
          <w:vertAlign w:val="superscript"/>
        </w:rPr>
      </w:pPr>
      <w:r w:rsidRPr="009B6A53">
        <w:rPr>
          <w:color w:val="auto"/>
          <w:szCs w:val="24"/>
          <w:vertAlign w:val="superscript"/>
        </w:rPr>
        <w:t>код и наименование модуля</w:t>
      </w:r>
    </w:p>
    <w:p w14:paraId="51E667C4" w14:textId="77777777" w:rsidR="009446DA" w:rsidRPr="009B6A53" w:rsidRDefault="009446DA">
      <w:pPr>
        <w:pStyle w:val="1fe"/>
        <w:rPr>
          <w:rFonts w:ascii="Times New Roman" w:hAnsi="Times New Roman"/>
          <w:color w:val="auto"/>
          <w:szCs w:val="24"/>
        </w:rPr>
      </w:pPr>
    </w:p>
    <w:p w14:paraId="0F27B7FA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52" w:name="__RefHeading___1157"/>
      <w:bookmarkStart w:id="53" w:name="__RefHeading___1201"/>
      <w:bookmarkStart w:id="54" w:name="__RefHeading___1289"/>
      <w:bookmarkStart w:id="55" w:name="__RefHeading___1333"/>
      <w:bookmarkEnd w:id="52"/>
      <w:bookmarkEnd w:id="53"/>
      <w:bookmarkEnd w:id="54"/>
      <w:bookmarkEnd w:id="55"/>
      <w:r w:rsidRPr="009B6A53">
        <w:rPr>
          <w:rFonts w:ascii="Times New Roman" w:hAnsi="Times New Roman"/>
          <w:color w:val="auto"/>
          <w:szCs w:val="24"/>
        </w:rPr>
        <w:t>1.1. Цель и место профессионального модуля в структуре образовательной программы</w:t>
      </w:r>
    </w:p>
    <w:p w14:paraId="01C9A945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Цель модуля: освоение вида деятельности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«</w:t>
      </w:r>
      <w:r w:rsidRPr="009B6A53">
        <w:rPr>
          <w:rFonts w:ascii="Times New Roman" w:hAnsi="Times New Roman"/>
          <w:color w:val="auto"/>
          <w:sz w:val="24"/>
          <w:szCs w:val="24"/>
        </w:rPr>
        <w:t>Техническое обслуживание и ремонт систем, узлов, приборов автомобилей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»</w:t>
      </w:r>
      <w:r w:rsidRPr="009B6A53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306F7F6E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Профессиональный модуль включен в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обязательную часть образовательной программы по направленности «Т</w:t>
      </w:r>
      <w:r w:rsidRPr="009B6A53">
        <w:rPr>
          <w:rFonts w:ascii="Times New Roman" w:hAnsi="Times New Roman"/>
          <w:color w:val="auto"/>
          <w:sz w:val="24"/>
          <w:szCs w:val="24"/>
        </w:rPr>
        <w:t>ехническое обслуживание и ремонт систем, узлов, приборов автомобилей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».</w:t>
      </w:r>
    </w:p>
    <w:p w14:paraId="40785DC1" w14:textId="77777777" w:rsidR="009446DA" w:rsidRPr="009B6A53" w:rsidRDefault="009446DA">
      <w:pPr>
        <w:spacing w:line="276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</w:p>
    <w:p w14:paraId="64B187D5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56" w:name="__RefHeading___1158"/>
      <w:bookmarkStart w:id="57" w:name="__RefHeading___1202"/>
      <w:bookmarkStart w:id="58" w:name="__RefHeading___1290"/>
      <w:bookmarkStart w:id="59" w:name="__RefHeading___1334"/>
      <w:bookmarkEnd w:id="56"/>
      <w:bookmarkEnd w:id="57"/>
      <w:bookmarkEnd w:id="58"/>
      <w:bookmarkEnd w:id="59"/>
      <w:r w:rsidRPr="009B6A53">
        <w:rPr>
          <w:rFonts w:ascii="Times New Roman" w:hAnsi="Times New Roman"/>
          <w:color w:val="auto"/>
          <w:szCs w:val="24"/>
        </w:rPr>
        <w:t>1.2. Планируемые результаты освоения профессионального модуля</w:t>
      </w:r>
    </w:p>
    <w:p w14:paraId="09B4E49A" w14:textId="77777777" w:rsidR="009446DA" w:rsidRPr="009B6A53" w:rsidRDefault="00EF56C6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BB2A2D6" w14:textId="77777777" w:rsidR="009446DA" w:rsidRPr="009B6A53" w:rsidRDefault="00EF56C6">
      <w:pPr>
        <w:spacing w:after="12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В результате освоения профессионального модуля обучающийся должен</w:t>
      </w:r>
      <w:r w:rsidRPr="009B6A53">
        <w:rPr>
          <w:rFonts w:ascii="Times New Roman" w:hAnsi="Times New Roman"/>
          <w:color w:val="auto"/>
          <w:sz w:val="24"/>
          <w:szCs w:val="24"/>
          <w:vertAlign w:val="superscript"/>
        </w:rPr>
        <w:footnoteReference w:id="4"/>
      </w:r>
      <w:r w:rsidRPr="009B6A53">
        <w:rPr>
          <w:rFonts w:ascii="Times New Roman" w:hAnsi="Times New Roman"/>
          <w:color w:val="auto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9B6A53" w:rsidRPr="009B6A53" w14:paraId="1E1957E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E31B" w14:textId="77777777" w:rsidR="009446DA" w:rsidRPr="009B6A53" w:rsidRDefault="00EF56C6">
            <w:pPr>
              <w:rPr>
                <w:rStyle w:val="affffffff7"/>
                <w:b/>
                <w:i w:val="0"/>
                <w:color w:val="auto"/>
                <w:sz w:val="24"/>
                <w:szCs w:val="24"/>
              </w:rPr>
            </w:pPr>
            <w:r w:rsidRPr="009B6A53">
              <w:rPr>
                <w:rStyle w:val="affffffff7"/>
                <w:b/>
                <w:i w:val="0"/>
                <w:color w:val="auto"/>
                <w:sz w:val="24"/>
                <w:szCs w:val="24"/>
              </w:rPr>
              <w:t xml:space="preserve">Код </w:t>
            </w:r>
            <w:r w:rsidRPr="009B6A53">
              <w:rPr>
                <w:rStyle w:val="affffffff7"/>
                <w:b/>
                <w:color w:val="auto"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43E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88A8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594B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Владеть навыками</w:t>
            </w:r>
          </w:p>
        </w:tc>
      </w:tr>
      <w:tr w:rsidR="009B6A53" w:rsidRPr="009B6A53" w14:paraId="353869C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F1C74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638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выполнять основные операции технического осмотра, демонтажа, сборки и регулировки систем, агрегатов и узлов автомобилей; агрегатов и узлов строительных машин</w:t>
            </w:r>
          </w:p>
          <w:p w14:paraId="700F417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187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конструкцию и устройство автомобилей, назначение и взаимодействие основных узлов и деталей; </w:t>
            </w:r>
          </w:p>
          <w:p w14:paraId="5FC7BF7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методы выявления и способы устранения неисправностей; </w:t>
            </w:r>
          </w:p>
          <w:p w14:paraId="0D09D69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технологическую последовательность технического осмотра, демонтажа, сборки и регулировки систем, агрегатов и узлов автомобилей; </w:t>
            </w:r>
          </w:p>
          <w:p w14:paraId="4D7ADAFD" w14:textId="77777777" w:rsidR="009446DA" w:rsidRPr="009B6A53" w:rsidRDefault="00EF56C6">
            <w:pPr>
              <w:tabs>
                <w:tab w:val="left" w:pos="5244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 меры безопасности при выполнении работ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FE36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64B7B0D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FFE58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4F2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AB0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5063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16B9F35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2D5F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817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422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65F3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549A0DE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854AC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09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3A0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F06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2D34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4CA3A2F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4A4AC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1.1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2C14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DF40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6911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технического осмотра, демонтажа, сборки и регулировки систем, агрегатов и узлов автомобилей, выполнения комплекса работ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по устранению неисправностей</w:t>
            </w:r>
          </w:p>
        </w:tc>
      </w:tr>
      <w:tr w:rsidR="009B6A53" w:rsidRPr="009B6A53" w14:paraId="6B6639D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0C0BE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1.2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040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A538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9F0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446DA" w:rsidRPr="009B6A53" w14:paraId="3E3A57C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5ECEF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1.3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622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5E13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D8E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5F4583A4" w14:textId="77777777" w:rsidR="009446DA" w:rsidRPr="009B6A53" w:rsidRDefault="009446DA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08D82670" w14:textId="77777777" w:rsidR="009446DA" w:rsidRPr="009B6A53" w:rsidRDefault="009446DA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674753D4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60" w:name="__RefHeading___1159"/>
      <w:bookmarkStart w:id="61" w:name="__RefHeading___1203"/>
      <w:bookmarkStart w:id="62" w:name="__RefHeading___1291"/>
      <w:bookmarkStart w:id="63" w:name="__RefHeading___1335"/>
      <w:bookmarkEnd w:id="60"/>
      <w:bookmarkEnd w:id="61"/>
      <w:bookmarkEnd w:id="62"/>
      <w:bookmarkEnd w:id="63"/>
      <w:r w:rsidRPr="009B6A53">
        <w:rPr>
          <w:rFonts w:ascii="Times New Roman" w:hAnsi="Times New Roman"/>
          <w:color w:val="auto"/>
          <w:szCs w:val="24"/>
        </w:rPr>
        <w:t>2. Структура и содержание профессионального модуля</w:t>
      </w:r>
    </w:p>
    <w:p w14:paraId="3667CE3F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64" w:name="__RefHeading___1160"/>
      <w:bookmarkStart w:id="65" w:name="__RefHeading___1204"/>
      <w:bookmarkStart w:id="66" w:name="__RefHeading___1292"/>
      <w:bookmarkStart w:id="67" w:name="__RefHeading___1336"/>
      <w:bookmarkEnd w:id="64"/>
      <w:bookmarkEnd w:id="65"/>
      <w:bookmarkEnd w:id="66"/>
      <w:bookmarkEnd w:id="67"/>
      <w:r w:rsidRPr="009B6A53">
        <w:rPr>
          <w:rFonts w:ascii="Times New Roman" w:hAnsi="Times New Roman"/>
          <w:color w:val="auto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42"/>
        <w:gridCol w:w="2303"/>
        <w:gridCol w:w="2593"/>
      </w:tblGrid>
      <w:tr w:rsidR="009B6A53" w:rsidRPr="009B6A53" w14:paraId="62E62CD1" w14:textId="77777777">
        <w:trPr>
          <w:trHeight w:val="23"/>
        </w:trPr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025BF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4E894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B4796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т.ч. в форме практ. подготовки</w:t>
            </w:r>
          </w:p>
        </w:tc>
      </w:tr>
      <w:tr w:rsidR="009B6A53" w:rsidRPr="009B6A53" w14:paraId="2B068483" w14:textId="77777777">
        <w:trPr>
          <w:trHeight w:val="23"/>
        </w:trPr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23A4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Учебные занятия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25BEE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DA4C2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84</w:t>
            </w:r>
          </w:p>
        </w:tc>
      </w:tr>
      <w:tr w:rsidR="009B6A53" w:rsidRPr="009B6A53" w14:paraId="1C12C47E" w14:textId="77777777">
        <w:trPr>
          <w:trHeight w:val="23"/>
        </w:trPr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66DD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14359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1908A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</w:tr>
      <w:tr w:rsidR="009B6A53" w:rsidRPr="009B6A53" w14:paraId="38E1140B" w14:textId="77777777">
        <w:trPr>
          <w:trHeight w:val="23"/>
        </w:trPr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8DEC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668CE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F86BE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7DA29CC9" w14:textId="77777777">
        <w:trPr>
          <w:trHeight w:val="23"/>
        </w:trPr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ACEE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Практика, в т.ч.: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2746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180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C85B8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180</w:t>
            </w:r>
          </w:p>
        </w:tc>
      </w:tr>
      <w:tr w:rsidR="009B6A53" w:rsidRPr="009B6A53" w14:paraId="3257AA9F" w14:textId="77777777">
        <w:trPr>
          <w:trHeight w:val="23"/>
        </w:trPr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5CD0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учебная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71859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DFEE0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72</w:t>
            </w:r>
          </w:p>
        </w:tc>
      </w:tr>
      <w:tr w:rsidR="009B6A53" w:rsidRPr="009B6A53" w14:paraId="254F1521" w14:textId="77777777">
        <w:trPr>
          <w:trHeight w:val="23"/>
        </w:trPr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9680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E5AD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017D4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108</w:t>
            </w:r>
          </w:p>
        </w:tc>
      </w:tr>
      <w:tr w:rsidR="009B6A53" w:rsidRPr="009B6A53" w14:paraId="79E7A1CD" w14:textId="77777777">
        <w:trPr>
          <w:trHeight w:val="23"/>
        </w:trPr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A692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0F906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E3EB0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</w:tr>
      <w:tr w:rsidR="009446DA" w:rsidRPr="009B6A53" w14:paraId="6A4D4158" w14:textId="77777777">
        <w:trPr>
          <w:trHeight w:val="23"/>
        </w:trPr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73AB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39701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4E120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264</w:t>
            </w:r>
          </w:p>
        </w:tc>
      </w:tr>
    </w:tbl>
    <w:p w14:paraId="30D0BA11" w14:textId="77777777" w:rsidR="009446DA" w:rsidRPr="009B6A53" w:rsidRDefault="009446DA">
      <w:pPr>
        <w:rPr>
          <w:rFonts w:ascii="Times New Roman" w:hAnsi="Times New Roman"/>
          <w:i/>
          <w:color w:val="auto"/>
          <w:sz w:val="24"/>
          <w:szCs w:val="24"/>
        </w:rPr>
      </w:pPr>
    </w:p>
    <w:p w14:paraId="527EFAA3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68" w:name="__RefHeading___1161"/>
      <w:bookmarkStart w:id="69" w:name="__RefHeading___1205"/>
      <w:bookmarkStart w:id="70" w:name="__RefHeading___1293"/>
      <w:bookmarkStart w:id="71" w:name="__RefHeading___1337"/>
      <w:bookmarkEnd w:id="68"/>
      <w:bookmarkEnd w:id="69"/>
      <w:bookmarkEnd w:id="70"/>
      <w:bookmarkEnd w:id="71"/>
      <w:r w:rsidRPr="009B6A53">
        <w:rPr>
          <w:rFonts w:ascii="Times New Roman" w:hAnsi="Times New Roman"/>
          <w:color w:val="auto"/>
          <w:szCs w:val="24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705"/>
        <w:gridCol w:w="690"/>
        <w:gridCol w:w="641"/>
        <w:gridCol w:w="765"/>
        <w:gridCol w:w="675"/>
        <w:gridCol w:w="555"/>
        <w:gridCol w:w="553"/>
        <w:gridCol w:w="561"/>
        <w:gridCol w:w="654"/>
      </w:tblGrid>
      <w:tr w:rsidR="009B6A53" w:rsidRPr="009B6A53" w14:paraId="25D275E8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1E99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Код ОК, ПК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B63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2AC7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Всего, час.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3D7E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7BDA66E" w14:textId="77777777" w:rsidR="009446DA" w:rsidRPr="009B6A53" w:rsidRDefault="00EF56C6">
            <w:pPr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Обучение по МДК, в т.ч.: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A6C60B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Учебные занятия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08660B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Курсовая работа (проект)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3F89DC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Самостоятельная работа</w:t>
            </w: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F98C34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Учебная практика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287FBC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 практика</w:t>
            </w:r>
          </w:p>
        </w:tc>
      </w:tr>
      <w:tr w:rsidR="009B6A53" w:rsidRPr="009B6A53" w14:paraId="36C247EB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07BF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FE248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8D154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34FF2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EEB4E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DFDE6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2291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F043C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A26A6F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D9E8BD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9B6A53" w:rsidRPr="009B6A53" w14:paraId="0C41FFB7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D11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C686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Раздел 1 Обеспечение работ по разборке, сборке агрегатов и узлов автомобиля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197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180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5AA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170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42652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4549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0ED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F166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619EBC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36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13737B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72</w:t>
            </w:r>
          </w:p>
        </w:tc>
      </w:tr>
      <w:tr w:rsidR="009B6A53" w:rsidRPr="009B6A53" w14:paraId="330F2E0E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D4A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9642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Раздел 2. Обеспечение выполнения слесарных работ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1E70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108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623E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94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B596C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0BB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46A0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306E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B2D0A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36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FBE86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36</w:t>
            </w:r>
          </w:p>
        </w:tc>
      </w:tr>
      <w:tr w:rsidR="009B6A53" w:rsidRPr="009B6A53" w14:paraId="4787EC75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8DE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AC75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D56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9708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6BDEFB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0B30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F81FA1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E2529C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9B6A53" w:rsidRPr="009B6A53" w14:paraId="267BEC09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30C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07D4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  <w:u w:val="single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1912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108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A534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687152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FF776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5524D6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72FDB6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108</w:t>
            </w:r>
          </w:p>
        </w:tc>
      </w:tr>
      <w:tr w:rsidR="009B6A53" w:rsidRPr="009B6A53" w14:paraId="2EF19CF4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E29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CC71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E231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Х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05529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5FB3D4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28CC2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5E9F8E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1BE374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127F9F03" w14:textId="77777777">
        <w:trPr>
          <w:trHeight w:val="21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FEE2" w14:textId="77777777" w:rsidR="009446DA" w:rsidRPr="009B6A53" w:rsidRDefault="009446DA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C717" w14:textId="77777777" w:rsidR="009446DA" w:rsidRPr="009B6A53" w:rsidRDefault="00EF56C6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Всего: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B6E4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288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1447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264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BDE4A0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9948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108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19C0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B63C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Х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6913AE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24EC07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108</w:t>
            </w:r>
          </w:p>
        </w:tc>
      </w:tr>
    </w:tbl>
    <w:p w14:paraId="45040118" w14:textId="77777777" w:rsidR="009446DA" w:rsidRPr="009B6A53" w:rsidRDefault="009446DA">
      <w:pPr>
        <w:spacing w:after="200" w:line="276" w:lineRule="auto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45AAC8BD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72" w:name="__RefHeading___1162"/>
      <w:bookmarkStart w:id="73" w:name="__RefHeading___1206"/>
      <w:bookmarkStart w:id="74" w:name="__RefHeading___1294"/>
      <w:bookmarkStart w:id="75" w:name="__RefHeading___1338"/>
      <w:bookmarkEnd w:id="72"/>
      <w:bookmarkEnd w:id="73"/>
      <w:bookmarkEnd w:id="74"/>
      <w:bookmarkEnd w:id="75"/>
      <w:r w:rsidRPr="009B6A53">
        <w:rPr>
          <w:rFonts w:ascii="Times New Roman" w:hAnsi="Times New Roman"/>
          <w:color w:val="auto"/>
          <w:szCs w:val="24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7526"/>
      </w:tblGrid>
      <w:tr w:rsidR="009B6A53" w:rsidRPr="009B6A53" w14:paraId="3F677EF1" w14:textId="77777777">
        <w:trPr>
          <w:trHeight w:val="1204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3DE64" w14:textId="77777777" w:rsidR="009446DA" w:rsidRPr="009B6A53" w:rsidRDefault="00EF56C6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7731B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курсовой проект (работа)</w:t>
            </w:r>
          </w:p>
        </w:tc>
      </w:tr>
      <w:tr w:rsidR="009B6A53" w:rsidRPr="009B6A53" w14:paraId="4B102F28" w14:textId="77777777"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BCDF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57E7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</w:p>
        </w:tc>
      </w:tr>
      <w:tr w:rsidR="009B6A53" w:rsidRPr="009B6A53" w14:paraId="3003F1D7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DE8AC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1. Обеспечение работ по разборке, сборке агрегатов и узлов автомобиля</w:t>
            </w:r>
          </w:p>
        </w:tc>
      </w:tr>
      <w:tr w:rsidR="009B6A53" w:rsidRPr="009B6A53" w14:paraId="1546C529" w14:textId="77777777">
        <w:trPr>
          <w:trHeight w:val="39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19967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МДКн.01.01 Конструкция, эксплуатация и техническое обслуживание автомобилей</w:t>
            </w:r>
          </w:p>
        </w:tc>
      </w:tr>
      <w:tr w:rsidR="009B6A53" w:rsidRPr="009B6A53" w14:paraId="15BC2EF7" w14:textId="77777777"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666F9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1.1. Общие сведения об автомобильном транспорте. Устройство двигателя автомобиля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93753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2CB1C7EB" w14:textId="77777777">
        <w:trPr>
          <w:trHeight w:val="2934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27BF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AA27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Общее устройство автомобиля. Подвижной состав автомобильного транспорта. Классификация автомобилей. Общая компоновка автомобиля. Диагностирование, обслуживание, ремонт ЭСУД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приборов подачи топлива и воздуха.</w:t>
            </w:r>
          </w:p>
          <w:p w14:paraId="5476E90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Общие сведения о двигателе. Назначение и классификация двигателей. Механизмы и системы двигателя. Термины и определения. </w:t>
            </w:r>
          </w:p>
          <w:p w14:paraId="70D65D7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3.Рабочие циклы автомобильных двигателей (по виду). Устройство, принцип работы и назначение кривошипно-шатунного механизма. Устройство, принцип работы и назначение механизма газораспределения, типы механизмов. Устройство, принцип работы и назначение системы смазки. Применяемые масла. </w:t>
            </w:r>
          </w:p>
          <w:p w14:paraId="6ACBEF8C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4. Устройство и принцип работы системы питания карбюраторного и инжекторного двигателя. Основные правила, нормы охраны труда и требования безопасности</w:t>
            </w:r>
          </w:p>
        </w:tc>
      </w:tr>
      <w:tr w:rsidR="009B6A53" w:rsidRPr="009B6A53" w14:paraId="15A77B2E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F582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61C45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лабораторных работ</w:t>
            </w:r>
          </w:p>
        </w:tc>
      </w:tr>
      <w:tr w:rsidR="009B6A53" w:rsidRPr="009B6A53" w14:paraId="18F447F1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D4DC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DC2BB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1. Проведение работ по сборке и разборке кривошипно-шатунного механизма двигателей</w:t>
            </w:r>
          </w:p>
        </w:tc>
      </w:tr>
      <w:tr w:rsidR="009B6A53" w:rsidRPr="009B6A53" w14:paraId="6E551C48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8B161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9C55C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2. Проведение работ по сборке и разборке деталей и узлов газораспределительного механизма двигателей</w:t>
            </w:r>
          </w:p>
        </w:tc>
      </w:tr>
      <w:tr w:rsidR="009B6A53" w:rsidRPr="009B6A53" w14:paraId="268617C4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AE96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AF9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3. Проведение работ по сборке и разборке узлов, механизмов и приборов системы охлаждения двигателей (по заданию преподавателя)</w:t>
            </w:r>
          </w:p>
        </w:tc>
      </w:tr>
      <w:tr w:rsidR="009B6A53" w:rsidRPr="009B6A53" w14:paraId="6ABC1019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8C1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D896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4. Проведение работ по сборке и разборке узлов и деталей систем смазки двигателей</w:t>
            </w:r>
          </w:p>
        </w:tc>
      </w:tr>
      <w:tr w:rsidR="009B6A53" w:rsidRPr="009B6A53" w14:paraId="63787163" w14:textId="77777777">
        <w:trPr>
          <w:trHeight w:val="992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28DD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7A7A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5. Проведение работ по сборке и разборке устройства системы питания карбюраторного двигателя, узлов, приборов и арматуры системы питания двигателя от газобаллонной установки, дизельного двигателя</w:t>
            </w:r>
          </w:p>
        </w:tc>
      </w:tr>
      <w:tr w:rsidR="009B6A53" w:rsidRPr="009B6A53" w14:paraId="7D548E57" w14:textId="77777777">
        <w:trPr>
          <w:trHeight w:val="461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2BF22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1.2. Устройство трансмиссии</w:t>
            </w:r>
          </w:p>
          <w:p w14:paraId="648B2F80" w14:textId="77777777" w:rsidR="009446DA" w:rsidRPr="009B6A53" w:rsidRDefault="009446DA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A2B86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11A7D54F" w14:textId="77777777">
        <w:trPr>
          <w:trHeight w:val="916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9791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4682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Назначение трансмиссии, типы трансмиссий. Колесная формула. Агрегаты трансмиссии, их назначение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расположение на автомобиле. </w:t>
            </w:r>
          </w:p>
          <w:p w14:paraId="5C4D394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2.Назначение и типы сцепления автомобилей. Устройство однодисковых и двухдисковых сцеплений  </w:t>
            </w:r>
          </w:p>
          <w:p w14:paraId="199C063B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 Назначение и типы коробки передач. Типы мостов, ведущий мост, главная передача, назначение, устройство</w:t>
            </w:r>
          </w:p>
        </w:tc>
      </w:tr>
      <w:tr w:rsidR="009B6A53" w:rsidRPr="009B6A53" w14:paraId="6CEF9CFF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F034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E8560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лабораторных работ</w:t>
            </w:r>
          </w:p>
        </w:tc>
      </w:tr>
      <w:tr w:rsidR="009B6A53" w:rsidRPr="009B6A53" w14:paraId="203CA148" w14:textId="77777777">
        <w:trPr>
          <w:trHeight w:val="667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DCC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04E67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6. Выполнение работ по сборке и разборке устройства сцеплений и их приводов, ступенчатых коробок передач, карданных передач, мостов автомобиля</w:t>
            </w:r>
          </w:p>
        </w:tc>
      </w:tr>
      <w:tr w:rsidR="009B6A53" w:rsidRPr="009B6A53" w14:paraId="421C988B" w14:textId="77777777">
        <w:trPr>
          <w:trHeight w:val="461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41528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1.3. Устройство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 xml:space="preserve">несущей системы, подвески, колёс автомобилей. Системы управления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 xml:space="preserve">автомобилем </w:t>
            </w:r>
          </w:p>
          <w:p w14:paraId="24AC7CBE" w14:textId="77777777" w:rsidR="009446DA" w:rsidRPr="009B6A53" w:rsidRDefault="009446DA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5D5E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315DF175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EB94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79D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Назначение и типы рам автомобиля. Устройство неразрезных и разрезных передних мостов.  Устройство зависимых и независимых подвесок автомобиля. Рессоры, амортизаторы. </w:t>
            </w:r>
          </w:p>
          <w:p w14:paraId="51B5D8B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Назначения и устройство колес, шин. Влияние конструкции и состояние шин на безопасность движения. </w:t>
            </w:r>
          </w:p>
          <w:p w14:paraId="4848D97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 Назначение и устройство кузова и кабины автомобиля. Устройство сидений, механизмов замков дверей, багажника, стеклоподъёмников, стеклоочистителей, зеркал, противосолнечных козырьков. Вентиляция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отопление кабины.</w:t>
            </w:r>
          </w:p>
          <w:p w14:paraId="2DCBD8B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4. Назначение основных частей рулевого управления автомобиля. Влияние состояния рулевого управления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безопасность движения. </w:t>
            </w:r>
          </w:p>
          <w:p w14:paraId="0046A614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5. Назначение и типы тормозной системы автомобиля. Устройство и работа трансмиссионных тормозных механизмов. Безопасность движения и тормозной момент. Тормозная сила, действующая на автомобиль при торможении. Управляемость автомобиля и ее показатели.  Требования безопасности к техническому состоянию автомобилей</w:t>
            </w:r>
          </w:p>
        </w:tc>
      </w:tr>
      <w:tr w:rsidR="009B6A53" w:rsidRPr="009B6A53" w14:paraId="2389AD31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4E51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514B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B6A53" w:rsidRPr="009B6A53" w14:paraId="10B6326B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6076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76CD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7. Выполнение работ по сборке и разборке устройства рамы и тягово-сцепных устройств автомобиля</w:t>
            </w:r>
          </w:p>
        </w:tc>
      </w:tr>
      <w:tr w:rsidR="009B6A53" w:rsidRPr="009B6A53" w14:paraId="351B520F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8F7F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D379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8. Проведение работ по сборке и разборке устройства подвески автомобиля</w:t>
            </w:r>
          </w:p>
        </w:tc>
      </w:tr>
      <w:tr w:rsidR="009B6A53" w:rsidRPr="009B6A53" w14:paraId="490FFC90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7E2F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BE01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9. Выполнение работ по сборке и разборке устройства элементов колес и шин</w:t>
            </w:r>
          </w:p>
        </w:tc>
      </w:tr>
      <w:tr w:rsidR="009B6A53" w:rsidRPr="009B6A53" w14:paraId="5C7F4D4A" w14:textId="77777777">
        <w:trPr>
          <w:trHeight w:val="573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8FAF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11A6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10. Проведение работ по сборке и разборке устройств элементов кабины и кузова</w:t>
            </w:r>
          </w:p>
        </w:tc>
      </w:tr>
      <w:tr w:rsidR="009B6A53" w:rsidRPr="009B6A53" w14:paraId="32570F15" w14:textId="77777777">
        <w:trPr>
          <w:trHeight w:val="573"/>
        </w:trPr>
        <w:tc>
          <w:tcPr>
            <w:tcW w:w="21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50898" w14:textId="77777777" w:rsidR="009446DA" w:rsidRPr="009B6A53" w:rsidRDefault="009446DA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7A9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11. Проведение работ по сборке и разборке основных частей рулевого управления</w:t>
            </w:r>
          </w:p>
        </w:tc>
      </w:tr>
      <w:tr w:rsidR="009B6A53" w:rsidRPr="009B6A53" w14:paraId="1A9DDEBB" w14:textId="77777777">
        <w:trPr>
          <w:trHeight w:val="573"/>
        </w:trPr>
        <w:tc>
          <w:tcPr>
            <w:tcW w:w="2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67C1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B29C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12. Проведение работ по сборке и разборке тормозных систем с гидравлическим приводом</w:t>
            </w:r>
          </w:p>
        </w:tc>
      </w:tr>
      <w:tr w:rsidR="009B6A53" w:rsidRPr="009B6A53" w14:paraId="46E8AE7A" w14:textId="77777777">
        <w:trPr>
          <w:trHeight w:val="573"/>
        </w:trPr>
        <w:tc>
          <w:tcPr>
            <w:tcW w:w="2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66AF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1BCE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13. Проведение работ по сборке и разборке тормозных систем с пневматическим приводом</w:t>
            </w:r>
          </w:p>
        </w:tc>
      </w:tr>
      <w:tr w:rsidR="009B6A53" w:rsidRPr="009B6A53" w14:paraId="59F04149" w14:textId="77777777">
        <w:trPr>
          <w:trHeight w:val="461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A5FE0" w14:textId="77777777" w:rsidR="009446DA" w:rsidRPr="009B6A53" w:rsidRDefault="00EF56C6">
            <w:pPr>
              <w:widowControl w:val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1.4. Электрооборудование автомобилей </w:t>
            </w:r>
          </w:p>
          <w:p w14:paraId="5CBD013F" w14:textId="77777777" w:rsidR="009446DA" w:rsidRPr="009B6A53" w:rsidRDefault="009446DA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5A4CD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70FF82CB" w14:textId="77777777">
        <w:trPr>
          <w:trHeight w:val="716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56E2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9A5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Условия эксплуатации электрооборудования. Основные требования, предъявляемые к системам, приборам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аппаратам. Принцип действия и характеристики свинцового аккумулятора.  Подготовка аккумуляторных батарей к эксплуатации. Требования безопасности при заряде аккумуляторных батарей. </w:t>
            </w:r>
          </w:p>
          <w:p w14:paraId="2D0D443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2.Общие сведения о генераторных установках, их назначение, устройство, требования, предъявляемые к ним. Назначение и требования, предъявляемые к электропусковой системе. Состав систем электропуска. Стартеры, назначения и требования, предъявляемые к ним, принцип работы. Типы электродвигателей</w:t>
            </w:r>
          </w:p>
        </w:tc>
      </w:tr>
      <w:tr w:rsidR="009B6A53" w:rsidRPr="009B6A53" w14:paraId="666E55DB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8D2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8B7C2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лабораторных работ</w:t>
            </w:r>
          </w:p>
        </w:tc>
      </w:tr>
      <w:tr w:rsidR="009B6A53" w:rsidRPr="009B6A53" w14:paraId="0A5A88F1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09E3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17F3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14. Выполнение задания по изучению устройства аккумуляторных батарей. Характеристики АКБ</w:t>
            </w:r>
          </w:p>
        </w:tc>
      </w:tr>
      <w:tr w:rsidR="009B6A53" w:rsidRPr="009B6A53" w14:paraId="13BF0B2C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39D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C31CB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15. Испытание автомобильного генератора</w:t>
            </w:r>
          </w:p>
        </w:tc>
      </w:tr>
      <w:tr w:rsidR="009B6A53" w:rsidRPr="009B6A53" w14:paraId="128CC476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42F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1EF7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16. Проверка устройств контактной системы зажигания</w:t>
            </w:r>
          </w:p>
        </w:tc>
      </w:tr>
      <w:tr w:rsidR="009B6A53" w:rsidRPr="009B6A53" w14:paraId="6F7D699A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98BA1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E7223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17. Разборочно-сборочные работы при изучении приборов системы зажигания</w:t>
            </w:r>
          </w:p>
        </w:tc>
      </w:tr>
      <w:tr w:rsidR="009B6A53" w:rsidRPr="009B6A53" w14:paraId="0A6844BA" w14:textId="77777777">
        <w:trPr>
          <w:trHeight w:val="595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1E5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26D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18. Снятие характеристик автомобильных ламп и осветительных приборов</w:t>
            </w:r>
          </w:p>
        </w:tc>
      </w:tr>
      <w:tr w:rsidR="009B6A53" w:rsidRPr="009B6A53" w14:paraId="64880891" w14:textId="77777777">
        <w:trPr>
          <w:trHeight w:val="461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14AA4" w14:textId="77777777" w:rsidR="009446DA" w:rsidRPr="009B6A53" w:rsidRDefault="00EF56C6">
            <w:pPr>
              <w:contextualSpacing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1.5. Технология технического обслуживания и текущего ремонта автомобилей </w:t>
            </w:r>
          </w:p>
          <w:p w14:paraId="613962D2" w14:textId="77777777" w:rsidR="009446DA" w:rsidRPr="009B6A53" w:rsidRDefault="009446DA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10C0B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138DE640" w14:textId="77777777">
        <w:trPr>
          <w:trHeight w:val="1552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D853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169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Основные виды технического обслуживания. Правила и нормы охраны труда промышленной санитарии и противопожарной безопасности. Типы ремонта, методы контроля качества ремонта.</w:t>
            </w:r>
          </w:p>
          <w:p w14:paraId="5AECBFD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Основные работы, выполняемые при техническом обслуживании и текущем ремонте двигателей. Работы по текущему ремонту систем охлаждения и смазки. Технология регулировки карбюратора на малые обороты холостого хода с замером состава отработанных газов. Технология проверки и регулировки карбюратора и топливного насоса, снятых с двигателя. </w:t>
            </w:r>
          </w:p>
          <w:p w14:paraId="478821C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 Работы по техническому обслуживанию системы питания дизельного двигателя. Техническое обслуживание и текущий ремонт системы питания двигателей, работающих на газовом топливе. Требования безопасности, противопожарная защита. Техническое обслуживание и текущий ремонт трансмиссии. Требования, предъявляемые к техническому состоянию автомобильных шин в соответствии с ГОСТ. Требования безопасности. Работы по техническому обслуживанию рулевого управления, тормозного управления с гидравлическим и пневматическим приводом. </w:t>
            </w:r>
          </w:p>
          <w:p w14:paraId="4C84892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4. Работы по текущему ремонту механизмов управления. Работы по техническому обслуживанию систем электроснабжения, зажигания, пуска, приборов освещения и сигнализации. Технология проверки силы света и регулировки установки фар в соответствии с ГОСТ. Требования безопасности</w:t>
            </w:r>
          </w:p>
        </w:tc>
      </w:tr>
      <w:tr w:rsidR="009B6A53" w:rsidRPr="009B6A53" w14:paraId="4FA7D6E5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6D34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352AE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лабораторных работ</w:t>
            </w:r>
          </w:p>
        </w:tc>
      </w:tr>
      <w:tr w:rsidR="009B6A53" w:rsidRPr="009B6A53" w14:paraId="60DE1D2E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BE86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AA9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19.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Проверка и подтяжка креплений головки блока цилиндров. Проверка и регулировка тепловых зазоров в газораспределительном механизме</w:t>
            </w:r>
          </w:p>
        </w:tc>
      </w:tr>
      <w:tr w:rsidR="009B6A53" w:rsidRPr="009B6A53" w14:paraId="09BB1A92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246E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5DF10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20. Проверка и регулировка уровня топлива в поплавковой камере карбюратора</w:t>
            </w:r>
          </w:p>
        </w:tc>
      </w:tr>
      <w:tr w:rsidR="009B6A53" w:rsidRPr="009B6A53" w14:paraId="32116462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F78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2E17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21. Проверка технического состояния топливного насоса</w:t>
            </w:r>
          </w:p>
        </w:tc>
      </w:tr>
      <w:tr w:rsidR="009B6A53" w:rsidRPr="009B6A53" w14:paraId="41A9A7EB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4D3A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7AA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21.Проверка технического состояния карбюратора</w:t>
            </w:r>
          </w:p>
        </w:tc>
      </w:tr>
      <w:tr w:rsidR="009B6A53" w:rsidRPr="009B6A53" w14:paraId="3735B5E0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CC3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7599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Лабораторная работа № 22. Проверка герметичности системы питания дизельного двигателя, удаление воздуха. Проверка и регулировка форсунки при помощи прибора. Проверка и установка угла опережения впрыска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топлива</w:t>
            </w:r>
          </w:p>
        </w:tc>
      </w:tr>
      <w:tr w:rsidR="009B6A53" w:rsidRPr="009B6A53" w14:paraId="47F0C8FA" w14:textId="77777777">
        <w:trPr>
          <w:trHeight w:val="637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F240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6B9B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23. Проверка и регулировка установки фар. Диагностирование приборов системы зажигания</w:t>
            </w:r>
          </w:p>
        </w:tc>
      </w:tr>
      <w:tr w:rsidR="009B6A53" w:rsidRPr="009B6A53" w14:paraId="3137CB46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AEA9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5D56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24. Проверка и установка зажигания карбюраторного двигателя. Техническое обслуживание механизмов и систем внутреннего сгорания</w:t>
            </w:r>
          </w:p>
        </w:tc>
      </w:tr>
      <w:tr w:rsidR="009B6A53" w:rsidRPr="009B6A53" w14:paraId="3FC17D07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F886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Учебная практика раздела 1</w:t>
            </w:r>
          </w:p>
          <w:p w14:paraId="2FB3FA15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268DC37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Слесарные работы: измерение, плоскостная разметка, резание, опиливание, сверление, нарезание резьбы, рубка, гибка, клепка, притирка, подгонка, шлифование, изготовление деталей по 12-14 квалитетам, сборка и разборка простых узлов.</w:t>
            </w:r>
          </w:p>
          <w:p w14:paraId="2790327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Работа на металлорежущем оборудовании (токарные, фрезерные, сверлильные работы).</w:t>
            </w:r>
          </w:p>
          <w:p w14:paraId="61EC428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3.Тепловые работы (медницко-жестяницкие работы, кузнечные работы, сварочные работы, термическая обработка металлов)</w:t>
            </w:r>
          </w:p>
        </w:tc>
      </w:tr>
      <w:tr w:rsidR="009B6A53" w:rsidRPr="009B6A53" w14:paraId="531B4E97" w14:textId="77777777">
        <w:trPr>
          <w:trHeight w:val="296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47A9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Производственная практика раздела 1 </w:t>
            </w:r>
          </w:p>
          <w:p w14:paraId="29582198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350DA02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Определение основных неисправностей систем автотранспортной техники. Разборка грузовых автомобилей, кроме специальных и дизелей, легковых автомобилей, автобусов длиной до 9,5 м и мотоциклов. Ремонт, сборка простых соединений и узлов автомобилей. Снятие и установка несложной осветительной арматуры. Разделка, сращивание, изоляция и пайка проводов. </w:t>
            </w:r>
          </w:p>
          <w:p w14:paraId="66C5F37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2.Выполнение крепежных работ при первом и втором техническом обслуживании, устранение выявленных мелких неисправностей. Слесарная обработка деталей по 12-14 квалитетам с применением приспособлений, слесарного и контрольно-измерительных инструментов. Выполнение работ средней сложности по ремонту и сборке автомобилей под руководством слесаря более высокой квалификации. Управление производственными участками и обеспечение требований производственного процесса изготовления и сборки в соответствии с установленными требованиями</w:t>
            </w:r>
          </w:p>
        </w:tc>
      </w:tr>
      <w:tr w:rsidR="009B6A53" w:rsidRPr="009B6A53" w14:paraId="5601F046" w14:textId="77777777">
        <w:trPr>
          <w:trHeight w:val="40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CF92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2 Обеспечение выполнения слесарных работ</w:t>
            </w:r>
          </w:p>
        </w:tc>
      </w:tr>
      <w:tr w:rsidR="009B6A53" w:rsidRPr="009B6A53" w14:paraId="72A3AC08" w14:textId="77777777">
        <w:trPr>
          <w:trHeight w:val="4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B9E46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МДКн.01.02 Слесарное дело</w:t>
            </w:r>
          </w:p>
        </w:tc>
      </w:tr>
      <w:tr w:rsidR="009B6A53" w:rsidRPr="009B6A53" w14:paraId="448CC750" w14:textId="77777777"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BAF7D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2.1. Роль и место слесарных работ. Рабочее место слесаря. Основы измерения. Слесарные операции. </w:t>
            </w:r>
            <w:r w:rsidRPr="009B6A53">
              <w:rPr>
                <w:rFonts w:ascii="Times New Roman" w:hAnsi="Times New Roman"/>
                <w:b/>
                <w:color w:val="auto"/>
                <w:spacing w:val="-4"/>
                <w:sz w:val="24"/>
                <w:szCs w:val="24"/>
              </w:rPr>
              <w:t>Слесарный инструмент и конструк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ционные материалы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F633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4A4A73B9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7182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6BD6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Роль и место слесарных работ при ремонте строительных машин. Техническое оснащение рабочего места слесаря. Организация и правила содержания рабочего места. Основные виды слесарных работ.  Общие сведения о требованиях безопасности труда при выполнении слесарных работ. Основы производственной санитарии.</w:t>
            </w:r>
          </w:p>
          <w:p w14:paraId="23CCF07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2.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Основные сведения о механизмах, машинах, деталях машин, сопротивлении материалов. Основные понятия и определения технологических процессов изготовления деталей и изделий. Инструкционно-техническая документация. Взаимозаменяемость деталей, узлов и механизмов. Основные понятия по метрологии. </w:t>
            </w:r>
          </w:p>
          <w:p w14:paraId="0831A2C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3.Средства измерения и контроля линейных и угловых величин. Основные принципы построения системы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допусков и посадок. Порядок выбора и назначения квалитетов точности и посадок. Влияние шероховатости поверхностей на работоспособность деталей.  Назначение и правила применения контрольно-измерительного инструмента. </w:t>
            </w:r>
          </w:p>
          <w:p w14:paraId="733D8F5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4. Принципиальные схемы средств измерений. Слесарные операции, их назначение, приемы и правила выполнения. </w:t>
            </w:r>
          </w:p>
          <w:p w14:paraId="1BB00206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5. Конструкционные материалы. Черные металлы. Цветные металлы и сплавы. Инструментальные материалы. Технологический процесс слесарной обработки. Слесарный инструмент и приспособления, их устройства, назначение и правила применения. Правила заточки и доводки слесарного инструмента</w:t>
            </w:r>
          </w:p>
        </w:tc>
      </w:tr>
      <w:tr w:rsidR="009B6A53" w:rsidRPr="009B6A53" w14:paraId="320A34AB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66E5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44CFD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лабораторных работ</w:t>
            </w:r>
          </w:p>
        </w:tc>
      </w:tr>
      <w:tr w:rsidR="009B6A53" w:rsidRPr="009B6A53" w14:paraId="6E06F5C2" w14:textId="77777777">
        <w:trPr>
          <w:trHeight w:val="691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344C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2A37E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 1. Изучение инструкционно-технической документации. Измерение и контроль линейных размеров и угловых величин, определение шероховатости поверхности</w:t>
            </w:r>
          </w:p>
        </w:tc>
      </w:tr>
      <w:tr w:rsidR="009B6A53" w:rsidRPr="009B6A53" w14:paraId="47C6C92F" w14:textId="77777777"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EFD47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2.2 Разметка. Рубка, резка, правка и гибка металла. Опиливание металла. Распиливание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и припасовка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7528E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4FB8BEB1" w14:textId="77777777">
        <w:trPr>
          <w:trHeight w:val="1710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0E15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2D66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Инструменты, приспособления и материалы, применяемые при разметке. Подготовка поверхности заготовок под разметку. Приемы выполнения разметки. Механизация разметочных работ. Инструменты, применяемые при рубке. Основные правила и способы выполнения работ при рубке. Ручные и механизированные инструменты. Требования безопасности при рубке металла. </w:t>
            </w:r>
          </w:p>
          <w:p w14:paraId="6898D01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Инструменты и приспособления, применяемые при резке. Правила выполнения работ при резании материалов. Ручной механизированный инструмент. Стационарное оборудование для разрезания металлов. Требования безопасности при резке металла.  </w:t>
            </w:r>
          </w:p>
          <w:p w14:paraId="4972E62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 Инструменты и приспособления, применяемые при правке. Основные правила выполнения работ при правке. Механизация при правке. </w:t>
            </w:r>
          </w:p>
          <w:p w14:paraId="57F3648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pacing w:val="-8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4. Инструменты, приспособления и материалы, применяемые при гибке металла. Механизация работ при гибке металла. </w:t>
            </w:r>
            <w:r w:rsidRPr="009B6A53">
              <w:rPr>
                <w:rFonts w:ascii="Times New Roman" w:hAnsi="Times New Roman"/>
                <w:color w:val="auto"/>
                <w:spacing w:val="-8"/>
                <w:sz w:val="24"/>
                <w:szCs w:val="24"/>
              </w:rPr>
              <w:t>Требования безопасности при правке и гибке металла.</w:t>
            </w:r>
          </w:p>
          <w:p w14:paraId="2F64F93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5. Инструменты, применяемые при опиливании. Приспособления для опиливания. Подготовка поверхностей и основные виды и способы опиливания. Правила ручного опиливания плоских, вогнутых и выпуклых поверхностей. Механизация работ при опиливании. Инструменты для механизации опиловочных работ. Правила выполнения работ при механизированном опиливании. Требования безопасности при опиливании металла. Основные правила распиливания и припасовки деталей</w:t>
            </w:r>
          </w:p>
        </w:tc>
      </w:tr>
      <w:tr w:rsidR="009B6A53" w:rsidRPr="009B6A53" w14:paraId="52D52E0A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869B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D3E8C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9B6A53" w:rsidRPr="009B6A53" w14:paraId="1B122040" w14:textId="77777777">
        <w:trPr>
          <w:trHeight w:val="818"/>
        </w:trPr>
        <w:tc>
          <w:tcPr>
            <w:tcW w:w="21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423C7" w14:textId="77777777" w:rsidR="009446DA" w:rsidRPr="009B6A53" w:rsidRDefault="009446DA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D6395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pacing w:val="-4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pacing w:val="-4"/>
                <w:sz w:val="24"/>
                <w:szCs w:val="24"/>
              </w:rPr>
              <w:t>Практическое занятие № 2. Вырубание крейцмейселем прямолинейных и криволинейных пазов и каналов. Резка листового материала ручными и рычажными ножницами, резка ножовкой круглого, полосового и квадратного металла, резка труборезом. Правка листового, полосового и пруткового материала, правка (рихтовка) закаленных деталей</w:t>
            </w:r>
          </w:p>
        </w:tc>
      </w:tr>
      <w:tr w:rsidR="009B6A53" w:rsidRPr="009B6A53" w14:paraId="5309F7AB" w14:textId="77777777">
        <w:trPr>
          <w:trHeight w:val="427"/>
        </w:trPr>
        <w:tc>
          <w:tcPr>
            <w:tcW w:w="2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BF7E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29C7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3. Гибка деталей из листового и полосового металла различной конфигурации. Гибка труб в горячем и холодном состоянии</w:t>
            </w:r>
          </w:p>
        </w:tc>
      </w:tr>
      <w:tr w:rsidR="009B6A53" w:rsidRPr="009B6A53" w14:paraId="195EDABC" w14:textId="77777777">
        <w:trPr>
          <w:trHeight w:val="427"/>
        </w:trPr>
        <w:tc>
          <w:tcPr>
            <w:tcW w:w="2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F44E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3D77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Практическое занятие № 4. Опиливание широких, плоских, сопряженных, параллельных плоскостей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 поверкой лекальной линейкой, угольником, штангенциркулем. Распиливание квадратных, трехгранных и многоугольных отверстий. Припасовка вкладышей в проймы</w:t>
            </w:r>
          </w:p>
        </w:tc>
      </w:tr>
      <w:tr w:rsidR="009B6A53" w:rsidRPr="009B6A53" w14:paraId="617E4FD1" w14:textId="77777777"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A2F98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2.3 Обработка отверстий и резьбовых поверхностей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0B722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46D0620E" w14:textId="77777777">
        <w:trPr>
          <w:trHeight w:val="276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8F52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2503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Сверление, зенкерование, зенкование, развертывание отверстий. Инструменты и приспособления, применяемые при получении отверстий. Заточка инструмента. Приспособления для установки инструментов и заготовок. Оборудование для обработки отверстий. Правила безопасности при сверлении. Режимы резания и припуски при обработке отверстий. Техника безопасности при обработке отверстий.</w:t>
            </w:r>
          </w:p>
          <w:p w14:paraId="417BD613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Резьба и ее элементы. Типы и системы резьбы. Инструменты и приспособления для нарезания внутренней резьбы. Инструменты для нарезания наружной резьбы. Накатывание резьбы. Подготовка стержней и отверстий для создания резьбовых поверхностей. Правила обработки наружной и внутренней резьбовых поверхностей</w:t>
            </w:r>
          </w:p>
        </w:tc>
      </w:tr>
      <w:tr w:rsidR="009B6A53" w:rsidRPr="009B6A53" w14:paraId="5E807791" w14:textId="77777777">
        <w:trPr>
          <w:trHeight w:val="231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E940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457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</w:t>
            </w:r>
          </w:p>
        </w:tc>
      </w:tr>
      <w:tr w:rsidR="009B6A53" w:rsidRPr="009B6A53" w14:paraId="309B4C87" w14:textId="77777777">
        <w:trPr>
          <w:trHeight w:val="828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7E77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A33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Практическое занятие № 5. Сверление сквозных, глухих и неполных отверстий. Сверление отверстий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в деталях, расположенных под углом; на цилиндрической поверхности; в полых деталях. Сверление отверстий с уступами. Заточка сверл. Зенкерование, зенкование и развертывание отверстий</w:t>
            </w:r>
          </w:p>
        </w:tc>
      </w:tr>
      <w:tr w:rsidR="009B6A53" w:rsidRPr="009B6A53" w14:paraId="09D9C153" w14:textId="77777777">
        <w:trPr>
          <w:trHeight w:val="618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3B5A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D977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6. Накатывание резьбы. Подготовка стержней и отверстий для создания резьбовых поверхностей. Расчет диаметра стержня и отверстия под резьбу</w:t>
            </w:r>
          </w:p>
        </w:tc>
      </w:tr>
      <w:tr w:rsidR="009B6A53" w:rsidRPr="009B6A53" w14:paraId="5C69683F" w14:textId="77777777">
        <w:trPr>
          <w:trHeight w:val="556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A4CF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87CD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Практическое занятие № 7. Нарезание наружной резьбы цельными разрезными, раздвижными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резьбонакатными плашками. Нарезание резьбы на трубах. Нарезание внутренней резьбы ручными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машинными метчиками</w:t>
            </w:r>
          </w:p>
        </w:tc>
      </w:tr>
      <w:tr w:rsidR="009B6A53" w:rsidRPr="009B6A53" w14:paraId="12A8220E" w14:textId="77777777">
        <w:trPr>
          <w:trHeight w:val="239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0F34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2.4. Шабрение. Притирка и доводка. Пайка, лужение металла. Клепка. Склеивание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2152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6F793F05" w14:textId="77777777">
        <w:trPr>
          <w:trHeight w:val="969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2FB4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5E43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Сущность и назначение шабрения. Заточка и доводка шаберов. Основные приемы шабрения. Механизация шабрения. Требования безопасности при шабрении. Притирочные материалы и смазочные вещества, используемые при притирке и доводке. Инструменты и приспособления. Проверка качества. Механизация притирочных и доводочных работ. Требования безопасности при выполнении работ по притирке и доводке.</w:t>
            </w:r>
          </w:p>
          <w:p w14:paraId="3C509A9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Сущность пайки. Припои и флюсы. Инструменты для пайки. Виды паяных соединений. Правила выполнения работ при пайке мягкими припоями электрическими паяльниками. Пайка твердыми припоями. Подготовка места спая к пайке (очистка поверхности, пригонка, фиксация заготовок, нанесение флюса и припоя). Инструменты для нагрева места спая. Основные правила пайки твердыми припоями. Правила безопасности труда при пайке. </w:t>
            </w:r>
          </w:p>
          <w:p w14:paraId="7B47B52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 Назначение лужения. Очистка и обезжиривание заготовок. Покрытие поверхности заготовок флюсом. Нагревание заготовок. Лужение погружением и растиранием. Требования безопасности труда при лужении. </w:t>
            </w:r>
          </w:p>
          <w:p w14:paraId="08FD5D4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4. Типы заклепок и заклепочных швов. Инструменты и приспособления для ручной клепки. Механизация клепки. Виды и причины брака при клепке. Техника безопасности. </w:t>
            </w:r>
          </w:p>
          <w:p w14:paraId="7AF04AF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5. Подготовка поверхности к склеиванию. Выбор и подготовка клея. Нанесение клея на склеиваемые поверхности. Выдержка нанесенного слоя клея. Сборка соединяемых заготовок. Выдержка соединения при определенной температуре и давлении. Очистка шва от подтеков клея. Контроль качества клеевых соединений</w:t>
            </w:r>
          </w:p>
        </w:tc>
      </w:tr>
      <w:tr w:rsidR="009B6A53" w:rsidRPr="009B6A53" w14:paraId="009CD23B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399B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D589B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9B6A53" w:rsidRPr="009B6A53" w14:paraId="64123A64" w14:textId="77777777">
        <w:trPr>
          <w:trHeight w:val="573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9E37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77E3A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8. Шабрение прямолинейных поверхностей: черновое (предварительное), получистовое (точечное), чистовое (отделочное). Шабрение криволинейных поверхностей. Заточка и заправка шаберов. Притирка и доводка плоских поверхностей, тонких и узких деталей, угольников. Притирка и доводка конических поверхностей и резьбовых деталей</w:t>
            </w:r>
          </w:p>
        </w:tc>
      </w:tr>
      <w:tr w:rsidR="009B6A53" w:rsidRPr="009B6A53" w14:paraId="16B4434A" w14:textId="77777777">
        <w:trPr>
          <w:trHeight w:val="276"/>
        </w:trPr>
        <w:tc>
          <w:tcPr>
            <w:tcW w:w="2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7032E" w14:textId="77777777" w:rsidR="009446DA" w:rsidRPr="009B6A53" w:rsidRDefault="009446DA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1CCA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9. Подготовка изделий и паяльника к пайке. Пайка деталей встык и внахлестку, встык с накладкой, в раструб. Пайка проводов. Подготовка поверхности к лужению. Лужение погружением и растиранием. Подготовка поверхности к склеиванию. Нанесение клея на склеиваемые поверхности. Сборка соединяемых заготовок. Клепка деталей прямым и обратным методом</w:t>
            </w:r>
          </w:p>
        </w:tc>
      </w:tr>
      <w:tr w:rsidR="009B6A53" w:rsidRPr="009B6A53" w14:paraId="0B3B44E7" w14:textId="77777777">
        <w:trPr>
          <w:trHeight w:val="377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61898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2.5. Слесарные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 xml:space="preserve">механосборочные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и ремонтные работы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A4739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0D9F19BC" w14:textId="77777777">
        <w:trPr>
          <w:trHeight w:val="1181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F1AA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20A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Технологический процесс механосборочных работ. Основные понятия и определения технологических процессов изготовления деталей и изделий. Технологические процессы и технические условия сборки, разборки. </w:t>
            </w:r>
          </w:p>
          <w:p w14:paraId="37D3D34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Правила и приемы сборки деталей под сварку. Технологические процессы и технические условия ремонта, подналадки узлов, сборочных единиц и механизмов.  Виды износа деталей и узлов. </w:t>
            </w:r>
          </w:p>
          <w:p w14:paraId="545CF7E6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 Подъемно-транспортное оборудование, его виды и назначение. Правила эксплуатации грузоподъемных средств и механизмов, управляемых с пола. Контроль и измерения в ремонтном деле. Основные виды и способы контроля. Измерительные средства</w:t>
            </w:r>
          </w:p>
        </w:tc>
      </w:tr>
      <w:tr w:rsidR="009B6A53" w:rsidRPr="009B6A53" w14:paraId="1A4625AB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AF95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C79B6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</w:t>
            </w:r>
          </w:p>
        </w:tc>
      </w:tr>
      <w:tr w:rsidR="009B6A53" w:rsidRPr="009B6A53" w14:paraId="3B53E99A" w14:textId="77777777">
        <w:trPr>
          <w:trHeight w:val="672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FCFD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51FDB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10. Применение инструкционно-технической документации в процессе выполнения ремонта, подналадки узлов, сборочных единиц и механизмов, составление технологического процесса по чертежам</w:t>
            </w:r>
          </w:p>
        </w:tc>
      </w:tr>
      <w:tr w:rsidR="009B6A53" w:rsidRPr="009B6A53" w14:paraId="06862653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59901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Учебная практика раздела 2</w:t>
            </w:r>
          </w:p>
          <w:p w14:paraId="2C3B8FF5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040E869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Демонтажно-монтажные работы (разборка и сборка двигателя, разборка и сборка приборов электрооборудования, разборка и сборка коробки передач и раздаточной коробки, разборка и сборка задних и средних мостов, разборка и сборка передних мостов, разборка и сборка рулевых механизмов и приводов, разборка и сборка приборов и механизмов тормозной системы).  </w:t>
            </w:r>
          </w:p>
          <w:p w14:paraId="3C4F225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2.Электромонтажные работы: приспособление и инструмент, материалы для электромонтажных работ.</w:t>
            </w:r>
          </w:p>
          <w:p w14:paraId="42E5D76C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 Требования безопасности при проведении всех видов работ. ТОРА (общий осмотр автомобиля) – изучение устройства и принципа работы: двигателя, системы охлаждения и смазки, сцепления, коробки передач, карданной передачи, заднего моста и рулевого управления, тормозной системы, ходовой части, системы питания автомобилей, электрооборудования).</w:t>
            </w:r>
          </w:p>
        </w:tc>
      </w:tr>
      <w:tr w:rsidR="009B6A53" w:rsidRPr="009B6A53" w14:paraId="0714A449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8FAB1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Производственная практика раздела 2</w:t>
            </w:r>
          </w:p>
          <w:p w14:paraId="33364F83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45952E0E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Изучение основных сведений об устройстве автомобилей и мотоциклов; порядка сборки простых узлов; приемов и способов разделки, сращивания, изоляции и пайки электроприводов; основных видов электротехнических и изоляционных материалов, их свойств и назначения; способов  выполнения крепежных работ и объемов первого и  второго технического обслуживания; назначение и правил применения наиболее распространенных универсальных  и специальных приспособлений и контрольно-измерительных инструментов; основных механических свойств обрабатываемых материалов; назначение и применение охлаждающих и тормозных жидкостей, масел и топлива; квалитеты и параметры шероховатости</w:t>
            </w:r>
          </w:p>
        </w:tc>
      </w:tr>
      <w:tr w:rsidR="009446DA" w:rsidRPr="009B6A53" w14:paraId="1A8982BD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25C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Всего</w:t>
            </w:r>
          </w:p>
        </w:tc>
      </w:tr>
    </w:tbl>
    <w:p w14:paraId="286943A9" w14:textId="77777777" w:rsidR="009446DA" w:rsidRPr="009B6A53" w:rsidRDefault="009446DA">
      <w:pPr>
        <w:pStyle w:val="114"/>
        <w:jc w:val="both"/>
        <w:rPr>
          <w:rFonts w:ascii="Times New Roman" w:hAnsi="Times New Roman"/>
          <w:color w:val="auto"/>
          <w:szCs w:val="24"/>
        </w:rPr>
      </w:pPr>
    </w:p>
    <w:p w14:paraId="69556A4E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76" w:name="__RefHeading___1163"/>
      <w:bookmarkStart w:id="77" w:name="__RefHeading___1207"/>
      <w:bookmarkStart w:id="78" w:name="__RefHeading___1295"/>
      <w:bookmarkStart w:id="79" w:name="__RefHeading___1339"/>
      <w:bookmarkEnd w:id="76"/>
      <w:bookmarkEnd w:id="77"/>
      <w:bookmarkEnd w:id="78"/>
      <w:bookmarkEnd w:id="79"/>
      <w:r w:rsidRPr="009B6A53">
        <w:rPr>
          <w:rFonts w:ascii="Times New Roman" w:hAnsi="Times New Roman"/>
          <w:color w:val="auto"/>
          <w:szCs w:val="24"/>
        </w:rPr>
        <w:t>3. Условия реализации профессионального модуля</w:t>
      </w:r>
    </w:p>
    <w:p w14:paraId="0CDC3038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80" w:name="__RefHeading___1164"/>
      <w:bookmarkStart w:id="81" w:name="__RefHeading___1208"/>
      <w:bookmarkStart w:id="82" w:name="__RefHeading___1296"/>
      <w:bookmarkStart w:id="83" w:name="__RefHeading___1340"/>
      <w:bookmarkEnd w:id="80"/>
      <w:bookmarkEnd w:id="81"/>
      <w:bookmarkEnd w:id="82"/>
      <w:bookmarkEnd w:id="83"/>
      <w:r w:rsidRPr="009B6A53">
        <w:rPr>
          <w:rFonts w:ascii="Times New Roman" w:hAnsi="Times New Roman"/>
          <w:color w:val="auto"/>
          <w:szCs w:val="24"/>
        </w:rPr>
        <w:t>3.1. Материально-техническое обеспечение</w:t>
      </w:r>
    </w:p>
    <w:p w14:paraId="76328DD0" w14:textId="77777777" w:rsidR="009446DA" w:rsidRPr="009B6A53" w:rsidRDefault="00EF56C6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Кабинет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9B6A53">
        <w:rPr>
          <w:rFonts w:ascii="Times New Roman" w:hAnsi="Times New Roman"/>
          <w:color w:val="auto"/>
          <w:sz w:val="24"/>
          <w:szCs w:val="24"/>
        </w:rPr>
        <w:t>конструкции строительных машин и автомобилей, оснащенный в соответствии с приложением 3 ПОП-П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0C774A9E" w14:textId="77777777" w:rsidR="009446DA" w:rsidRPr="009B6A53" w:rsidRDefault="00EF56C6">
      <w:pPr>
        <w:ind w:firstLine="708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Лаборатории «Двигателей внутреннего сгорания» «Эксплуатации и ремонта строительных машин и автомобилей», оснащенные в соответствии с приложением 3 ПОП-П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57765229" w14:textId="77777777" w:rsidR="009446DA" w:rsidRPr="009B6A53" w:rsidRDefault="00EF56C6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Мастерская</w:t>
      </w:r>
      <w:r w:rsidRPr="009B6A53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9B6A53">
        <w:rPr>
          <w:rFonts w:ascii="Times New Roman" w:hAnsi="Times New Roman"/>
          <w:color w:val="auto"/>
          <w:sz w:val="24"/>
          <w:szCs w:val="24"/>
        </w:rPr>
        <w:t>«Слесарная», оснащенная в соответствии с приложением 3 ПОП-П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713AC2A9" w14:textId="77777777" w:rsidR="009446DA" w:rsidRPr="009B6A53" w:rsidRDefault="009446DA">
      <w:pPr>
        <w:ind w:firstLine="709"/>
        <w:jc w:val="both"/>
        <w:rPr>
          <w:rFonts w:ascii="Times New Roman" w:hAnsi="Times New Roman"/>
          <w:strike/>
          <w:color w:val="auto"/>
          <w:sz w:val="24"/>
          <w:szCs w:val="24"/>
        </w:rPr>
      </w:pPr>
    </w:p>
    <w:p w14:paraId="764AD071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84" w:name="__RefHeading___1165"/>
      <w:bookmarkStart w:id="85" w:name="__RefHeading___1209"/>
      <w:bookmarkStart w:id="86" w:name="__RefHeading___1297"/>
      <w:bookmarkStart w:id="87" w:name="__RefHeading___1341"/>
      <w:bookmarkEnd w:id="84"/>
      <w:bookmarkEnd w:id="85"/>
      <w:bookmarkEnd w:id="86"/>
      <w:bookmarkEnd w:id="87"/>
      <w:r w:rsidRPr="009B6A53">
        <w:rPr>
          <w:rFonts w:ascii="Times New Roman" w:hAnsi="Times New Roman"/>
          <w:color w:val="auto"/>
          <w:szCs w:val="24"/>
        </w:rPr>
        <w:t>3.2. Учебно-методическое обеспечение</w:t>
      </w:r>
    </w:p>
    <w:p w14:paraId="2F2B736A" w14:textId="77777777" w:rsidR="009446DA" w:rsidRPr="009B6A53" w:rsidRDefault="00EF56C6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0F786CB" w14:textId="77777777" w:rsidR="009446DA" w:rsidRPr="009B6A53" w:rsidRDefault="009446DA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2FAF90F" w14:textId="77777777" w:rsidR="009446DA" w:rsidRPr="009B6A53" w:rsidRDefault="00EF56C6">
      <w:pPr>
        <w:pStyle w:val="afffffff0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113169BA" w14:textId="77777777" w:rsidR="009446DA" w:rsidRPr="009B6A53" w:rsidRDefault="00EF56C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Силаев, Г. В. Конструкция автомобилей и тракторов: учебник для среднего профессионального образования / Г. В. Силаев. – 3-е изд., испр. и доп. – Москва: Издательство Юрайт, 2021. – 404 с. – (Профессиональное образование). </w:t>
      </w:r>
    </w:p>
    <w:p w14:paraId="2FB1BDAB" w14:textId="77777777" w:rsidR="009446DA" w:rsidRPr="009B6A53" w:rsidRDefault="00EF56C6">
      <w:pPr>
        <w:pStyle w:val="afffffff0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Мирошин, Д. Г.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 </w:t>
      </w:r>
      <w:r w:rsidRPr="009B6A53">
        <w:rPr>
          <w:rFonts w:ascii="Times New Roman" w:hAnsi="Times New Roman"/>
          <w:color w:val="auto"/>
          <w:sz w:val="24"/>
          <w:szCs w:val="24"/>
        </w:rPr>
        <w:t xml:space="preserve"> Слесарное дело: учебное пособие для среднего профессионального образования / Д. Г. Мирошин. – Москва: Издательство Юрайт, 2020. – 334 с. – (Профессиональное образование).  </w:t>
      </w:r>
    </w:p>
    <w:p w14:paraId="50C60C55" w14:textId="77777777" w:rsidR="009446DA" w:rsidRPr="009B6A53" w:rsidRDefault="00EF56C6">
      <w:pPr>
        <w:pStyle w:val="afffffff0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Вербицкий, В. В. Автомобильные эксплуатационные материалы : учебник для спо / В. В. Вербицкий. — Санкт-Петербург : Лань, 2021. — 108 с. — ISBN 978-5-8114-5903-2. — Текст : электронный // Лань : электронно-библиотечная система. — URL: </w:t>
      </w:r>
      <w:hyperlink r:id="rId23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https://e.lanbook.com/book/162346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16.03.2024). — Режим доступа: для авториз. пользователей.</w:t>
      </w:r>
    </w:p>
    <w:p w14:paraId="58D3F018" w14:textId="77777777" w:rsidR="009446DA" w:rsidRPr="009B6A53" w:rsidRDefault="00EF56C6">
      <w:pPr>
        <w:numPr>
          <w:ilvl w:val="0"/>
          <w:numId w:val="2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Волков, В. С. Конструкция и эксплуатационные свойства автомобилей : учебное пособие для спо / В. С. Волков. — Санкт-Петербург : Лань, 2021. — 248 с. — ISBN 978-5-8114-7426-4. — Текст : электронный // Лань : электронно-библиотечная система. — URL: </w:t>
      </w:r>
      <w:hyperlink r:id="rId24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https://e.lanbook.com/book/176844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22.04.2024). — Режим доступа: для авториз. пользователей.</w:t>
      </w:r>
    </w:p>
    <w:p w14:paraId="55AEB30A" w14:textId="77777777" w:rsidR="009446DA" w:rsidRPr="009B6A53" w:rsidRDefault="00EF56C6">
      <w:pPr>
        <w:numPr>
          <w:ilvl w:val="0"/>
          <w:numId w:val="2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Кузов современного автомобиля : учебное пособие для спо / Г. В. Пачурин, С. М. Кудрявцев, Д. В. Соловьев, В. И. Наумов ; под общей редакцией Г. В. Пачурина. — Санкт-Петербург : Лань, 2021. — 316 с. — ISBN 978-5-8114-6727-3. — Текст : электронный // Лань : электронно-библиотечная система. — URL: </w:t>
      </w:r>
      <w:hyperlink r:id="rId25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https://e.lanbook.com/book/151705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16.03.2024). — Режим доступа: для авториз. пользователей.</w:t>
      </w:r>
    </w:p>
    <w:p w14:paraId="2A177D2C" w14:textId="77777777" w:rsidR="009446DA" w:rsidRPr="009B6A53" w:rsidRDefault="00EF56C6">
      <w:pPr>
        <w:numPr>
          <w:ilvl w:val="0"/>
          <w:numId w:val="2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Мирошин, Д. Г.  Слесарное дело. Практикум: учебное пособие для среднего профессионального образования / Д. Г. Мирошин. – Москва: Издательство Юрайт, 2021. – 247 с. – (Профессиональное образование).  – Текст: электронный // Образовательная платформа Юрайт [сайт]. – URL: https://urait.ru/bcode/475964 (дата обращения: 23.03.2024).</w:t>
      </w:r>
    </w:p>
    <w:p w14:paraId="6229C218" w14:textId="77777777" w:rsidR="009446DA" w:rsidRPr="009B6A53" w:rsidRDefault="00EF56C6">
      <w:pPr>
        <w:numPr>
          <w:ilvl w:val="0"/>
          <w:numId w:val="2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Поливаев, О. И. Электронные системы управления автотракторных двигателей : учебное пособие для спо / О. И. Поливаев, О. М. Костиков, О. С. Ведринский. — Санкт-Петербург : Лань, 2021. — 200 с. — ISBN 978-5-8114-6697-9. — Текст : электронный // Лань : электронно-библиотечная система. — URL: </w:t>
      </w:r>
      <w:hyperlink r:id="rId26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https://e.lanbook.com/book/151676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16.03.2024). — Режим доступа: для авториз. пользователей.</w:t>
      </w:r>
    </w:p>
    <w:p w14:paraId="77080D00" w14:textId="77777777" w:rsidR="009446DA" w:rsidRPr="009B6A53" w:rsidRDefault="00EF56C6">
      <w:pPr>
        <w:numPr>
          <w:ilvl w:val="0"/>
          <w:numId w:val="2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Смирнов, Ю. А. Автомобильная электроника и электрооборудование. Системы : учебное пособие для спо / Ю. А. Смирнов, В. А. Детистов. — Санкт-Петербург : Лань, 2021. — 308 с. — ISBN 978-5-8114-7508-7. — Текст : электронный // Лань : электронно-библиотечная система. — URL: </w:t>
      </w:r>
      <w:hyperlink r:id="rId27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https://e.lanbook.com/book/180782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22.04.2024). — Режим доступа: для авториз. пользователей.</w:t>
      </w:r>
    </w:p>
    <w:p w14:paraId="0AE7A3A0" w14:textId="77777777" w:rsidR="009446DA" w:rsidRPr="009B6A53" w:rsidRDefault="00EF56C6">
      <w:pPr>
        <w:numPr>
          <w:ilvl w:val="0"/>
          <w:numId w:val="2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Устройство автомобилей. Автомобильные двигатели : учебное пособие для спо / А. В. Костенко, А. В. Петров, Е. А. Степанова [и др.]. — Санкт-Петербург : Лань, 2021. — 436 с. — ISBN 978-5-8114-6705-1. — Текст : электронный // Лань : электронно-библиотечная система. — URL: </w:t>
      </w:r>
      <w:hyperlink r:id="rId28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https://e.lanbook.com/book/151685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16.03.2024). — Режим доступа: для авториз. пользователей.</w:t>
      </w:r>
    </w:p>
    <w:p w14:paraId="737CF6E1" w14:textId="77777777" w:rsidR="009446DA" w:rsidRPr="009B6A53" w:rsidRDefault="00EF56C6">
      <w:pPr>
        <w:numPr>
          <w:ilvl w:val="0"/>
          <w:numId w:val="2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Хорош, А. И. Дизельные двигатели транспортных и технологических машин : учебное пособие / А. И. Хорош, И. А. Хорош. — Санкт-Петербург : Лань, 2020. — 704 с. — ISBN 978-5-8114-5404-4. — Текст : электронный // Лань : электронно-библиотечная система. — URL: </w:t>
      </w:r>
      <w:hyperlink r:id="rId29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https://e.lanbook.com/book/140750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16.03.2024). — Режим доступа: для авториз. пользователей.</w:t>
      </w:r>
    </w:p>
    <w:p w14:paraId="1C181A10" w14:textId="77777777" w:rsidR="009446DA" w:rsidRPr="009B6A53" w:rsidRDefault="009446DA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3ACA942" w14:textId="77777777" w:rsidR="009446DA" w:rsidRPr="009B6A53" w:rsidRDefault="00EF56C6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 xml:space="preserve">3.2.2. Дополнительные источники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(при необходимости)</w:t>
      </w:r>
    </w:p>
    <w:p w14:paraId="71E633D2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1. Кирпатенко, А.В. </w:t>
      </w:r>
      <w:hyperlink r:id="rId30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  <w:u w:val="none"/>
          </w:rPr>
          <w:t xml:space="preserve">Диагностика технического состояния машин: Учебное пособие / А.В. Кирпатенко – Москва: ФГБУ ДПО «Учебно-методический центр по образованию </w:t>
        </w:r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  <w:u w:val="none"/>
          </w:rPr>
          <w:br/>
          <w:t xml:space="preserve">на железнодорожном транспорте», 2017. – 92 c. </w:t>
        </w:r>
      </w:hyperlink>
    </w:p>
    <w:p w14:paraId="275F003E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2. Транспорт России: еженедельная газета [Электронный ресурс]. – URL: www.transportrussia.ru/</w:t>
      </w:r>
    </w:p>
    <w:p w14:paraId="0299153B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3. Железнодорожный транспорт: ежемесячный научно-теоретический технико-экономический журнал [Электронный ресурс]. – URL: www.zdt-magazine.ru.</w:t>
      </w:r>
    </w:p>
    <w:p w14:paraId="45D02F95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4. Транспорт Российской Федерации: журнал для специалистов транспортного комплекса [Электронный ресурс]. – URL: www.rostransport.com.</w:t>
      </w:r>
    </w:p>
    <w:p w14:paraId="5EBE34FB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5. Гудок: газета [Электронный ресурс]. – URL: www.onlinegazeta.info/gazeta_goodok.htm.</w:t>
      </w:r>
    </w:p>
    <w:p w14:paraId="42036776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6. Сайт Министерства транспорта Российской Федерации [Электронный ресурс]. – URL: www.mintrans.ru.</w:t>
      </w:r>
    </w:p>
    <w:p w14:paraId="17A4F163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7. Сайт ОАО «РЖД» [Электронный ресурс]. – URL: </w:t>
      </w:r>
      <w:hyperlink r:id="rId31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www.rzd.ru</w:t>
        </w:r>
      </w:hyperlink>
      <w:r w:rsidRPr="009B6A53">
        <w:rPr>
          <w:rStyle w:val="affffff7"/>
          <w:rFonts w:ascii="Times New Roman" w:hAnsi="Times New Roman"/>
          <w:color w:val="auto"/>
          <w:sz w:val="24"/>
          <w:szCs w:val="24"/>
        </w:rPr>
        <w:t>.</w:t>
      </w:r>
    </w:p>
    <w:p w14:paraId="2DCD1C70" w14:textId="77777777" w:rsidR="009446DA" w:rsidRPr="009B6A53" w:rsidRDefault="009446D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0C8B461" w14:textId="77777777" w:rsidR="009446DA" w:rsidRPr="009B6A53" w:rsidRDefault="00EF56C6">
      <w:pPr>
        <w:pStyle w:val="1fe"/>
        <w:rPr>
          <w:rFonts w:ascii="Times New Roman" w:hAnsi="Times New Roman"/>
          <w:b w:val="0"/>
          <w:color w:val="auto"/>
          <w:szCs w:val="24"/>
        </w:rPr>
      </w:pPr>
      <w:bookmarkStart w:id="88" w:name="__RefHeading___1166"/>
      <w:bookmarkStart w:id="89" w:name="__RefHeading___1210"/>
      <w:bookmarkStart w:id="90" w:name="__RefHeading___1298"/>
      <w:bookmarkStart w:id="91" w:name="__RefHeading___1342"/>
      <w:bookmarkEnd w:id="88"/>
      <w:bookmarkEnd w:id="89"/>
      <w:bookmarkEnd w:id="90"/>
      <w:bookmarkEnd w:id="91"/>
      <w:r w:rsidRPr="009B6A53">
        <w:rPr>
          <w:rFonts w:ascii="Times New Roman" w:hAnsi="Times New Roman"/>
          <w:color w:val="auto"/>
          <w:szCs w:val="24"/>
        </w:rPr>
        <w:t xml:space="preserve">4. Контроль и оценка результатов освоения </w:t>
      </w:r>
      <w:r w:rsidRPr="009B6A53">
        <w:rPr>
          <w:rFonts w:ascii="Times New Roman" w:hAnsi="Times New Roman"/>
          <w:color w:val="auto"/>
          <w:szCs w:val="24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9B6A53" w:rsidRPr="009B6A53" w14:paraId="7277A02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AFDA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0407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Критерии оценки результата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E6579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Формы контроля и методы оценки</w:t>
            </w:r>
            <w:r w:rsidRPr="009B6A53">
              <w:rPr>
                <w:rStyle w:val="1ff1"/>
                <w:rFonts w:ascii="Times New Roman" w:hAnsi="Times New Roman"/>
                <w:b/>
                <w:color w:val="auto"/>
                <w:sz w:val="24"/>
                <w:szCs w:val="24"/>
              </w:rPr>
              <w:footnoteReference w:id="6"/>
            </w:r>
          </w:p>
        </w:tc>
      </w:tr>
      <w:tr w:rsidR="009B6A53" w:rsidRPr="009B6A53" w14:paraId="3DE335B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15A2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1.1. Определять техническое состояние систем, агрегатов, узлов, приборов автомобилей для сохранения работоспособности, предупреждения отказов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неисправностей</w:t>
            </w:r>
          </w:p>
          <w:p w14:paraId="2C15ED9A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8E94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выполняет технический осмотр систем, агрегатов и узлов автомобилей; </w:t>
            </w:r>
          </w:p>
          <w:p w14:paraId="682991A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производит диагностирование технического состояния систем, узлов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приборов автомобиля.</w:t>
            </w:r>
          </w:p>
          <w:p w14:paraId="1DC54CC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выполнять испытания по оценке технического состояния систем, агрегатов и узлов автомобилей;</w:t>
            </w:r>
          </w:p>
          <w:p w14:paraId="351EF5A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описывает конструкцию, устройство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принцип действия автомобилей; </w:t>
            </w:r>
          </w:p>
          <w:p w14:paraId="7FC2406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определяет назначение и взаимодействие основных узлов и деталей автомобиля; </w:t>
            </w:r>
          </w:p>
          <w:p w14:paraId="5A2DDFF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составляет технологическую последовательность технического осмотра систем, агрегатов и узлов автомобилей; </w:t>
            </w:r>
          </w:p>
          <w:p w14:paraId="2CF5450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анализирует техническую документацию; </w:t>
            </w:r>
          </w:p>
          <w:p w14:paraId="58659F3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владеет правилами выполнения чертежей, технических рисунков и эскизов; </w:t>
            </w:r>
          </w:p>
          <w:p w14:paraId="4D98F47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владеет техникой и принципами нанесения размеров; </w:t>
            </w:r>
          </w:p>
          <w:p w14:paraId="7FE8498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соблюдает меры безопасности труда при выполнении технического осмотра автомобилей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E1D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Экспертное наблюдение и оценка на лабораторных работах и практических занятиях, при выполнении работ на учебной и производственной практике</w:t>
            </w:r>
          </w:p>
          <w:p w14:paraId="25DD8279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5B35E5E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0C4E9" w14:textId="77777777" w:rsidR="009446DA" w:rsidRPr="009B6A53" w:rsidRDefault="00EF56C6">
            <w:pPr>
              <w:widowControl w:val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ПК 1.2. Осуществлять комплекс мероприятий по демонтажу и ремонту систем, агрегатов и узлов автомобилей для устранения обнаруженных неисправностей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EFC2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выполняет демонтаж систем, агрегатов и узлов автомобилей; </w:t>
            </w:r>
          </w:p>
          <w:p w14:paraId="717C586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выполняет комплекс мер по устранению неисправностей систем, агрегатов и приборов автомобиля;</w:t>
            </w:r>
          </w:p>
          <w:p w14:paraId="4A5776E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выполняет оценку технического состояния и дефектацию деталей систем, агрегатов, узлов, приборов автомобилей;</w:t>
            </w:r>
          </w:p>
          <w:p w14:paraId="1878501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выполняет основные слесарные операции по устранению обнаруженных неисправностей; </w:t>
            </w:r>
          </w:p>
          <w:p w14:paraId="5AA608C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владеет методами выбора и применения слесарного инструмента, в зависимости от выполняемой слесарной операции;</w:t>
            </w:r>
          </w:p>
          <w:p w14:paraId="2EAAB20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владеет методами проведения технических измерений и использования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измерительного инструмента;</w:t>
            </w:r>
          </w:p>
          <w:p w14:paraId="657B745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выполняет основные операции по демонтажу систем, агрегатов и узлов автомобилей; </w:t>
            </w:r>
          </w:p>
          <w:p w14:paraId="4C2A9B8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применяет методы обработки материалов; </w:t>
            </w:r>
          </w:p>
          <w:p w14:paraId="199E2C5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производит расчет параметров электрических цепей; </w:t>
            </w:r>
          </w:p>
          <w:p w14:paraId="6416ECD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читает кинематические схемы; </w:t>
            </w:r>
          </w:p>
          <w:p w14:paraId="5E884CD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выполняет комплекс работ по техническому обслуживанию и ремонту систем, узлов и приборов автомобиля.</w:t>
            </w:r>
          </w:p>
          <w:p w14:paraId="2DF8CD6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демонстрирует знание методов выявления неисправностей систем, узлов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приборов автомобилей;</w:t>
            </w:r>
          </w:p>
          <w:p w14:paraId="3CED384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знает технологическую последовательность демонтажа систем, узлов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приборов автомобилей; </w:t>
            </w:r>
          </w:p>
          <w:p w14:paraId="739483F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соблюдает меры безопасности труда при выполнении демонтажа систем, агрегатов и узлов автомобилей;</w:t>
            </w:r>
          </w:p>
          <w:p w14:paraId="2397467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демонстрирует знания основных понятий и терминов кинематики механизмов, сборочных единиц общего и специального назначения; </w:t>
            </w:r>
          </w:p>
          <w:p w14:paraId="7D78063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анализирует основные понятия гидростатики и гидродинамики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47AC1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Экспертное наблюдение и оценка на лабораторных работах и практических занятиях, при выполнении работ на учебной и производственной практике</w:t>
            </w:r>
          </w:p>
        </w:tc>
      </w:tr>
      <w:tr w:rsidR="009B6A53" w:rsidRPr="009B6A53" w14:paraId="40A8D0F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193B4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ПК 1.3. Выполнять комплекс мероприятий по сборке, регулировке и испытанию систем, агрегатов и узлов автомобилей, для оценки качества выполненных работ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3BF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выполняет сборку и регулировку систем, агрегатов, узлов и приборов автомобилей; </w:t>
            </w:r>
          </w:p>
          <w:p w14:paraId="75A4D82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регулирует технологические зазоры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в рабочих сопряжениях;</w:t>
            </w:r>
          </w:p>
          <w:p w14:paraId="500457A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проводит испытания восстановленных систем, агрегатов, узлов, приборов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автомобилей</w:t>
            </w:r>
          </w:p>
          <w:p w14:paraId="51A4AB6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выполняет основные операции сборки и регулировки систем, агрегатов узлов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приборов автомобилей;</w:t>
            </w:r>
          </w:p>
          <w:p w14:paraId="3550EF5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читает кинематические, электрические и гидравлические схемы автомобилей;</w:t>
            </w:r>
          </w:p>
          <w:p w14:paraId="7CFB347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демонстрирует знание методов устранения неисправностей систем, агрегатов, узлов и приборов автомобилей; </w:t>
            </w:r>
          </w:p>
          <w:p w14:paraId="4C18EB8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выполняет технологические операции сборки, регулировки и испытания систем, агрегатов, узлов и приборов автомобилей; </w:t>
            </w:r>
          </w:p>
          <w:p w14:paraId="7311B27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соблюдает меры безопасности труда при выполнении работ при сборке, регулировке и испытании систем, агрегатов, узлов и приборов автомобилей;</w:t>
            </w:r>
          </w:p>
          <w:p w14:paraId="08F8D0E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демонстрирует знание методов и технологических операций по регулированию технологических зазоров в сопряжённых деталях и узлах; </w:t>
            </w:r>
          </w:p>
          <w:p w14:paraId="4C722A91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демонстрирует знание методов и технологических операций по проведению испытаний восстановленных систем, агрегатов, узлов и приборов автомобилей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ECEB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лабораторных работах и практических занятиях, при выполнении работ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учебной и производственной практике</w:t>
            </w:r>
          </w:p>
        </w:tc>
      </w:tr>
      <w:tr w:rsidR="009B6A53" w:rsidRPr="009B6A53" w14:paraId="2EB34E2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51BD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938CE" w14:textId="77777777" w:rsidR="009446DA" w:rsidRPr="009B6A53" w:rsidRDefault="00EF56C6">
            <w:pPr>
              <w:numPr>
                <w:ilvl w:val="0"/>
                <w:numId w:val="3"/>
              </w:numPr>
              <w:tabs>
                <w:tab w:val="left" w:pos="252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определение целей, задач, выбора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способа применения методов и условий решения профессиональных задач;</w:t>
            </w:r>
          </w:p>
          <w:p w14:paraId="4A3517CB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адекватная оценка и самооценка эффективности и качества выполнения профессиональных задач применительно к различным контекстам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EA26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Интерпретация результатов наблюдения за деятельностью обучающихся в процессе освоения образовательной программы; </w:t>
            </w:r>
          </w:p>
          <w:p w14:paraId="05086910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лабораторно – практических занятиях, при выполнении работ по учебной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производственной практикам</w:t>
            </w:r>
          </w:p>
        </w:tc>
      </w:tr>
      <w:tr w:rsidR="009B6A53" w:rsidRPr="009B6A53" w14:paraId="50065FAD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D324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C7C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взаимодействие с обучающимися, преподавателями и мастерами в ходе обучения, с руководителями учебной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производственной практик;</w:t>
            </w:r>
          </w:p>
          <w:p w14:paraId="5287AE08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обоснованность анализа работы коллектива и членов команды (подчиненных)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C495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79530398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15E38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в чрезвычайных ситуациях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8532D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эффективность соблюдения мероприятий и протоколов, демонстрация знаний по сохранению окружающей среды, бережливого производства и действий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в чрезвычайных ситуациях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AE1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446DA" w:rsidRPr="009B6A53" w14:paraId="13A6132B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CA7F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ОК 09. Пользоваться профессиональной документацией на государственном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0963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AC4A1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653A1D11" w14:textId="77777777" w:rsidR="009446DA" w:rsidRPr="009B6A53" w:rsidRDefault="009446DA">
      <w:pPr>
        <w:rPr>
          <w:rFonts w:ascii="Times New Roman" w:hAnsi="Times New Roman"/>
          <w:b/>
          <w:color w:val="auto"/>
          <w:sz w:val="24"/>
          <w:szCs w:val="24"/>
        </w:rPr>
      </w:pPr>
    </w:p>
    <w:p w14:paraId="0179FF77" w14:textId="77777777" w:rsidR="009446DA" w:rsidRPr="009B6A53" w:rsidRDefault="00EF56C6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br w:type="page"/>
      </w:r>
    </w:p>
    <w:p w14:paraId="404A31C7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Приложение 1.3</w:t>
      </w:r>
    </w:p>
    <w:p w14:paraId="796465F3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к ПОП-П по профессии</w:t>
      </w:r>
    </w:p>
    <w:p w14:paraId="1BA80B99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23.01.08 Слесарь по ремонту строительных машин</w:t>
      </w:r>
    </w:p>
    <w:p w14:paraId="18D1AADA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3E941E80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5362DBE8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129B3118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66B72914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1BAFC96C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41CEEFF4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3AD83490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136558C0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320A6876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54563EDF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0BB6E035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Примерная рабочая программа профессионального модуля</w:t>
      </w:r>
    </w:p>
    <w:p w14:paraId="01C41A03" w14:textId="03387273" w:rsidR="009446DA" w:rsidRPr="009B6A53" w:rsidRDefault="00EF56C6">
      <w:pPr>
        <w:pStyle w:val="10"/>
        <w:rPr>
          <w:color w:val="auto"/>
          <w:szCs w:val="24"/>
        </w:rPr>
      </w:pPr>
      <w:r w:rsidRPr="009B6A53">
        <w:rPr>
          <w:color w:val="auto"/>
          <w:szCs w:val="24"/>
        </w:rPr>
        <w:t xml:space="preserve">«ПМ.02 ТЕХНИЧЕСКОЕ ОБСЛУЖИВАНИЕ И РЕМОНТ СИСТЕМ, УЗЛОВ, </w:t>
      </w:r>
      <w:r w:rsidRPr="009B6A53">
        <w:rPr>
          <w:color w:val="auto"/>
          <w:szCs w:val="24"/>
        </w:rPr>
        <w:br/>
        <w:t xml:space="preserve">ПРИБОРОВ АВТОМОБИЛЕЙ И СТРОИТЕЛЬНЫХ МАШИН ПРИ ПРОВЕДЕНИИ ПОДГОТОВИТЕЛЬНЫХ, СБОРОЧНЫХ ОПЕРАЦИЙ ПЕРЕД СВАРКОЙ, </w:t>
      </w:r>
      <w:r w:rsidRPr="009B6A53">
        <w:rPr>
          <w:color w:val="auto"/>
          <w:szCs w:val="24"/>
        </w:rPr>
        <w:br/>
        <w:t>ЗАЧИСТКИ И КОНТРОЛЯ СВАРНЫХ ШВОВ ПОСЛЕ СВАРКИ»</w:t>
      </w:r>
    </w:p>
    <w:p w14:paraId="5B26A6E0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74DCCBA5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57D7BD7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A04CD88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354DBFDC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02C63284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088CB265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18A48844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7B0C4C51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1D8B627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11D0B5A3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0ED4DBED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1705BEEF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27A9444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396CC72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2024 г.</w:t>
      </w:r>
    </w:p>
    <w:p w14:paraId="0B2DFFCB" w14:textId="77777777" w:rsidR="009446DA" w:rsidRPr="009B6A53" w:rsidRDefault="00EF56C6">
      <w:pPr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br w:type="page"/>
      </w:r>
    </w:p>
    <w:p w14:paraId="7EBAC212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СОДЕРЖАНИЕ ПРОГРАММЫ</w:t>
      </w:r>
    </w:p>
    <w:p w14:paraId="5DB416A3" w14:textId="77777777" w:rsidR="009446DA" w:rsidRPr="009B6A53" w:rsidRDefault="009446DA">
      <w:pPr>
        <w:rPr>
          <w:rFonts w:ascii="Times New Roman" w:hAnsi="Times New Roman"/>
          <w:color w:val="auto"/>
          <w:sz w:val="24"/>
          <w:szCs w:val="24"/>
        </w:rPr>
      </w:pPr>
    </w:p>
    <w:p w14:paraId="60D54CD8" w14:textId="77777777" w:rsidR="009446DA" w:rsidRPr="009B6A53" w:rsidRDefault="00EF56C6">
      <w:pPr>
        <w:pStyle w:val="1f6"/>
        <w:tabs>
          <w:tab w:val="right" w:pos="9639"/>
        </w:tabs>
        <w:rPr>
          <w:color w:val="auto"/>
          <w:sz w:val="24"/>
          <w:szCs w:val="24"/>
        </w:rPr>
      </w:pPr>
      <w:r w:rsidRPr="009B6A53">
        <w:rPr>
          <w:color w:val="auto"/>
          <w:sz w:val="24"/>
          <w:szCs w:val="24"/>
        </w:rPr>
        <w:fldChar w:fldCharType="begin"/>
      </w:r>
      <w:r w:rsidRPr="009B6A53">
        <w:rPr>
          <w:color w:val="auto"/>
          <w:sz w:val="24"/>
          <w:szCs w:val="24"/>
        </w:rPr>
        <w:instrText>TOC \h \z \n "1-2" \t "Раздел 1,1,Раздел 1.1,2"</w:instrText>
      </w:r>
      <w:r w:rsidRPr="009B6A53">
        <w:rPr>
          <w:color w:val="auto"/>
          <w:sz w:val="24"/>
          <w:szCs w:val="24"/>
        </w:rPr>
        <w:fldChar w:fldCharType="separate"/>
      </w:r>
      <w:hyperlink w:anchor="__RefHeading___1321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71F1EE4E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22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69501F7E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23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41D51A09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24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2754AF60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25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76D8C320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26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74C286E0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27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65BD4113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28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28765FED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29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604AE1C2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30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33C3C770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31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78C6E61B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32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01769286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33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3CDFC3C5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34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6F663308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35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3EC0B6BD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36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022F3BD1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37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69167B84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38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1E8D78CF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39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34605F5D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40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7037352B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41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10FFB047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42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3C1A5ECC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43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5AB38B21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44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34ED54B8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45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0FD7E79F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46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68DD6AE4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47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115AAC82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48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5E98BE7B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49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24D06AEC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50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6AA2AB56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51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7D93E6A5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52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2E043111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53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71DB2D05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54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</w:hyperlink>
    </w:p>
    <w:p w14:paraId="005AFC7A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55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</w:hyperlink>
    </w:p>
    <w:p w14:paraId="3D9477E9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56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</w:hyperlink>
    </w:p>
    <w:p w14:paraId="03C90A34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57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</w:hyperlink>
    </w:p>
    <w:p w14:paraId="5299259C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58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</w:hyperlink>
    </w:p>
    <w:p w14:paraId="5844BEC4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59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</w:hyperlink>
    </w:p>
    <w:p w14:paraId="60575106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60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</w:hyperlink>
    </w:p>
    <w:p w14:paraId="10CC3BA2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61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</w:hyperlink>
    </w:p>
    <w:p w14:paraId="06187146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62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</w:hyperlink>
    </w:p>
    <w:p w14:paraId="72BE3F7A" w14:textId="77777777" w:rsidR="009446DA" w:rsidRPr="009B6A53" w:rsidRDefault="00EF56C6">
      <w:pPr>
        <w:pStyle w:val="21"/>
        <w:rPr>
          <w:color w:val="auto"/>
          <w:sz w:val="24"/>
          <w:szCs w:val="24"/>
        </w:rPr>
      </w:pPr>
      <w:hyperlink w:anchor="__RefHeading___1363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</w:hyperlink>
    </w:p>
    <w:p w14:paraId="07961C3E" w14:textId="77777777" w:rsidR="009446DA" w:rsidRPr="009B6A53" w:rsidRDefault="00EF56C6">
      <w:pPr>
        <w:pStyle w:val="1f6"/>
        <w:rPr>
          <w:color w:val="auto"/>
          <w:sz w:val="24"/>
          <w:szCs w:val="24"/>
        </w:rPr>
      </w:pPr>
      <w:hyperlink w:anchor="__RefHeading___1364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</w:hyperlink>
    </w:p>
    <w:p w14:paraId="24C61FD0" w14:textId="77777777" w:rsidR="009446DA" w:rsidRPr="009B6A53" w:rsidRDefault="00EF56C6">
      <w:pPr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fldChar w:fldCharType="end"/>
      </w:r>
    </w:p>
    <w:p w14:paraId="5FBF2542" w14:textId="77777777" w:rsidR="009446DA" w:rsidRPr="009B6A53" w:rsidRDefault="00EF56C6">
      <w:pPr>
        <w:pStyle w:val="10"/>
        <w:rPr>
          <w:color w:val="auto"/>
          <w:szCs w:val="24"/>
        </w:rPr>
      </w:pPr>
      <w:r w:rsidRPr="009B6A53">
        <w:rPr>
          <w:color w:val="auto"/>
          <w:szCs w:val="24"/>
        </w:rPr>
        <w:br w:type="page"/>
      </w:r>
    </w:p>
    <w:p w14:paraId="430545BE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92" w:name="__RefHeading___1167"/>
      <w:bookmarkStart w:id="93" w:name="__RefHeading___1211"/>
      <w:bookmarkStart w:id="94" w:name="__RefHeading___1299"/>
      <w:bookmarkStart w:id="95" w:name="__RefHeading___1343"/>
      <w:bookmarkEnd w:id="92"/>
      <w:bookmarkEnd w:id="93"/>
      <w:bookmarkEnd w:id="94"/>
      <w:bookmarkEnd w:id="95"/>
      <w:r w:rsidRPr="009B6A53">
        <w:rPr>
          <w:rFonts w:ascii="Times New Roman" w:hAnsi="Times New Roman"/>
          <w:color w:val="auto"/>
          <w:szCs w:val="24"/>
        </w:rPr>
        <w:t>1. Общая характеристика ПРИМЕРНОЙ РАБОЧЕЙ ПРОГРАММЫ ПРОФЕССИОНАЛЬНОГО МОДУЛЯ</w:t>
      </w:r>
    </w:p>
    <w:p w14:paraId="3C517206" w14:textId="77777777" w:rsidR="009446DA" w:rsidRPr="009B6A53" w:rsidRDefault="00EF56C6">
      <w:pPr>
        <w:pStyle w:val="1fc"/>
        <w:jc w:val="center"/>
        <w:rPr>
          <w:color w:val="auto"/>
          <w:szCs w:val="24"/>
        </w:rPr>
      </w:pPr>
      <w:r w:rsidRPr="009B6A53">
        <w:rPr>
          <w:color w:val="auto"/>
          <w:szCs w:val="24"/>
        </w:rPr>
        <w:t xml:space="preserve">«ПМ.02 </w:t>
      </w:r>
      <w:r w:rsidRPr="009B6A53">
        <w:rPr>
          <w:b/>
          <w:color w:val="auto"/>
          <w:szCs w:val="24"/>
        </w:rPr>
        <w:t xml:space="preserve"> ТЕХНИЧЕСКОЕ ОБСЛУЖИВАНИЕ И РЕМОНТ СИСТЕМ, УЗЛОВ, </w:t>
      </w:r>
      <w:r w:rsidRPr="009B6A53">
        <w:rPr>
          <w:b/>
          <w:color w:val="auto"/>
          <w:szCs w:val="24"/>
        </w:rPr>
        <w:br/>
        <w:t xml:space="preserve">ПРИБОРОВ АВТОМОБИЛЕЙ И СТРОИТЕЛЬНЫХ МАШИН ПРИ ПРОВЕДЕНИИ ПОДГОТОВИТЕЛЬНЫХ, СБОРОЧНЫХ ОПЕРАЦИЙ ПЕРЕД СВАРКОЙ, </w:t>
      </w:r>
      <w:r w:rsidRPr="009B6A53">
        <w:rPr>
          <w:b/>
          <w:color w:val="auto"/>
          <w:szCs w:val="24"/>
        </w:rPr>
        <w:br/>
        <w:t>ЗАЧИСТКИ И КОНТРОЛЯ СВАРНЫХ ШВОВ ПОСЛЕ СВАРКИ</w:t>
      </w:r>
      <w:r w:rsidRPr="009B6A53">
        <w:rPr>
          <w:color w:val="auto"/>
          <w:szCs w:val="24"/>
        </w:rPr>
        <w:t>»</w:t>
      </w:r>
    </w:p>
    <w:p w14:paraId="1B902E84" w14:textId="77777777" w:rsidR="009446DA" w:rsidRPr="009B6A53" w:rsidRDefault="00EF56C6">
      <w:pPr>
        <w:pStyle w:val="1fc"/>
        <w:jc w:val="center"/>
        <w:rPr>
          <w:color w:val="auto"/>
          <w:szCs w:val="24"/>
          <w:vertAlign w:val="superscript"/>
        </w:rPr>
      </w:pPr>
      <w:r w:rsidRPr="009B6A53">
        <w:rPr>
          <w:color w:val="auto"/>
          <w:szCs w:val="24"/>
          <w:vertAlign w:val="superscript"/>
        </w:rPr>
        <w:t>код и наименование модуля</w:t>
      </w:r>
    </w:p>
    <w:p w14:paraId="05554BBC" w14:textId="77777777" w:rsidR="009446DA" w:rsidRPr="009B6A53" w:rsidRDefault="009446DA">
      <w:pPr>
        <w:pStyle w:val="1fe"/>
        <w:rPr>
          <w:rFonts w:ascii="Times New Roman" w:hAnsi="Times New Roman"/>
          <w:color w:val="auto"/>
          <w:szCs w:val="24"/>
        </w:rPr>
      </w:pPr>
    </w:p>
    <w:p w14:paraId="34470D3E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96" w:name="__RefHeading___1168"/>
      <w:bookmarkStart w:id="97" w:name="__RefHeading___1212"/>
      <w:bookmarkStart w:id="98" w:name="__RefHeading___1300"/>
      <w:bookmarkStart w:id="99" w:name="__RefHeading___1344"/>
      <w:bookmarkEnd w:id="96"/>
      <w:bookmarkEnd w:id="97"/>
      <w:bookmarkEnd w:id="98"/>
      <w:bookmarkEnd w:id="99"/>
      <w:r w:rsidRPr="009B6A53">
        <w:rPr>
          <w:rFonts w:ascii="Times New Roman" w:hAnsi="Times New Roman"/>
          <w:color w:val="auto"/>
          <w:szCs w:val="24"/>
        </w:rPr>
        <w:t>1.1. Цель и место профессионального модуля в структуре образовательной программы</w:t>
      </w:r>
    </w:p>
    <w:p w14:paraId="24D3C1DE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Цель модуля: освоение вида деятельности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«</w:t>
      </w:r>
      <w:r w:rsidRPr="009B6A53">
        <w:rPr>
          <w:rFonts w:ascii="Times New Roman" w:hAnsi="Times New Roman"/>
          <w:color w:val="auto"/>
          <w:sz w:val="24"/>
          <w:szCs w:val="24"/>
        </w:rPr>
        <w:t>Техническое обслуживание и ремонт систем, узлов, приборов автомобилей и строительных машин при проведении подготовительных, сборочных операций перед сваркой, зачистки и контроля сварных швов после сварки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»</w:t>
      </w:r>
      <w:r w:rsidRPr="009B6A53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6AC119EB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Профессиональный модуль включен в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обязательную часть образовательной программы</w:t>
      </w:r>
      <w:r w:rsidRPr="009B6A53">
        <w:rPr>
          <w:rFonts w:ascii="Times New Roman" w:hAnsi="Times New Roman"/>
          <w:color w:val="auto"/>
          <w:sz w:val="24"/>
          <w:szCs w:val="24"/>
        </w:rPr>
        <w:t>.</w:t>
      </w:r>
    </w:p>
    <w:p w14:paraId="0D0C3606" w14:textId="77777777" w:rsidR="009446DA" w:rsidRPr="009B6A53" w:rsidRDefault="009446D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8813C01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00" w:name="__RefHeading___1169"/>
      <w:bookmarkStart w:id="101" w:name="__RefHeading___1213"/>
      <w:bookmarkStart w:id="102" w:name="__RefHeading___1301"/>
      <w:bookmarkStart w:id="103" w:name="__RefHeading___1345"/>
      <w:bookmarkEnd w:id="100"/>
      <w:bookmarkEnd w:id="101"/>
      <w:bookmarkEnd w:id="102"/>
      <w:bookmarkEnd w:id="103"/>
      <w:r w:rsidRPr="009B6A53">
        <w:rPr>
          <w:rFonts w:ascii="Times New Roman" w:hAnsi="Times New Roman"/>
          <w:color w:val="auto"/>
          <w:szCs w:val="24"/>
        </w:rPr>
        <w:t>1.2. Планируемые результаты освоения профессионального модуля</w:t>
      </w:r>
    </w:p>
    <w:p w14:paraId="00E7B235" w14:textId="77777777" w:rsidR="009446DA" w:rsidRPr="009B6A53" w:rsidRDefault="00EF56C6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3AC4570" w14:textId="77777777" w:rsidR="009446DA" w:rsidRPr="009B6A53" w:rsidRDefault="00EF56C6">
      <w:pPr>
        <w:spacing w:after="12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В результате освоения профессионального модуля обучающийся должен</w:t>
      </w:r>
      <w:r w:rsidRPr="009B6A53">
        <w:rPr>
          <w:rFonts w:ascii="Times New Roman" w:hAnsi="Times New Roman"/>
          <w:color w:val="auto"/>
          <w:sz w:val="24"/>
          <w:szCs w:val="24"/>
          <w:vertAlign w:val="superscript"/>
        </w:rPr>
        <w:footnoteReference w:id="7"/>
      </w:r>
      <w:r w:rsidRPr="009B6A53">
        <w:rPr>
          <w:rFonts w:ascii="Times New Roman" w:hAnsi="Times New Roman"/>
          <w:color w:val="auto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9B6A53" w:rsidRPr="009B6A53" w14:paraId="42DFB2C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BDA5" w14:textId="77777777" w:rsidR="009446DA" w:rsidRPr="009B6A53" w:rsidRDefault="00EF56C6">
            <w:pPr>
              <w:rPr>
                <w:rStyle w:val="affffffff7"/>
                <w:b/>
                <w:i w:val="0"/>
                <w:color w:val="auto"/>
                <w:sz w:val="24"/>
                <w:szCs w:val="24"/>
              </w:rPr>
            </w:pPr>
            <w:r w:rsidRPr="009B6A53">
              <w:rPr>
                <w:rStyle w:val="affffffff7"/>
                <w:b/>
                <w:i w:val="0"/>
                <w:color w:val="auto"/>
                <w:sz w:val="24"/>
                <w:szCs w:val="24"/>
              </w:rPr>
              <w:t xml:space="preserve">Код </w:t>
            </w:r>
            <w:r w:rsidRPr="009B6A53">
              <w:rPr>
                <w:rStyle w:val="affffffff7"/>
                <w:b/>
                <w:color w:val="auto"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2DB8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ED053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C9E2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Владеть навыками</w:t>
            </w:r>
          </w:p>
        </w:tc>
      </w:tr>
      <w:tr w:rsidR="009B6A53" w:rsidRPr="009B6A53" w14:paraId="7F29ED1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4CD0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91F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выбирать пространственное положение сварного шва для сварки элементов конструкции (изделий, узлов, деталей);</w:t>
            </w:r>
          </w:p>
          <w:p w14:paraId="364098B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применять сборочные приспособления для сборки элементов конструкций (изделий, узлов, деталей) под сварку;</w:t>
            </w:r>
          </w:p>
          <w:p w14:paraId="67301C4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сварки;</w:t>
            </w:r>
          </w:p>
          <w:p w14:paraId="3BB950D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использовать измерительный инструмент для контроля собранных элементов конструкции (изделий, узлов, деталей)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соответствие геометрических размеров требованиям конструкторской и производственно-технологической документации по сварке;</w:t>
            </w:r>
          </w:p>
          <w:p w14:paraId="4F5F36C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пользоваться конструкторской, производственно-технологической и нормативной документацией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52EA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основные типы, конструктивные элементы, размеры сварных соединений и обозначение их на чертежах;</w:t>
            </w:r>
          </w:p>
          <w:p w14:paraId="319ADB7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правила подготовки кромок изделий под сварку;</w:t>
            </w:r>
          </w:p>
          <w:p w14:paraId="1CE30DB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основные группы и марки свариваемых материалов сварочные (наплавочные) материалы;</w:t>
            </w:r>
          </w:p>
          <w:p w14:paraId="4D9143D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применения;</w:t>
            </w:r>
          </w:p>
          <w:p w14:paraId="58E4C20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правила сборки элементов конструкции под сварку;</w:t>
            </w:r>
          </w:p>
          <w:p w14:paraId="5AF4A3D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виды и назначение сборочных, технологических приспособлений и оснастки;</w:t>
            </w:r>
          </w:p>
          <w:p w14:paraId="763D6CE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способы устранения дефектов сварных швов;</w:t>
            </w:r>
          </w:p>
          <w:p w14:paraId="2D86D96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правила технической эксплуатации электроустановок;</w:t>
            </w:r>
          </w:p>
          <w:p w14:paraId="294FA41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нормы и правила пожарной безопасности при проведении сварочных работ;</w:t>
            </w:r>
          </w:p>
          <w:p w14:paraId="6F5674AB" w14:textId="77777777" w:rsidR="009446DA" w:rsidRPr="009B6A53" w:rsidRDefault="00EF56C6">
            <w:pPr>
              <w:tabs>
                <w:tab w:val="left" w:pos="5244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правила по охране труда, в том числе на рабочем месте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C96B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7460923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9F97B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A10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3407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1AA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79662D6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722C0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EB8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37FD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3BFD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7BADB2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9AA9A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09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C77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ADAD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AC24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6100670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C6945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2.1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4E6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003E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EAF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ознакомления с конструкторской и производственно-технологической документацией по сварке;</w:t>
            </w:r>
          </w:p>
          <w:p w14:paraId="0D3FD4D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проверки работоспособности и исправности сварочного оборудования;</w:t>
            </w:r>
          </w:p>
          <w:p w14:paraId="64D5A83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зачистки ручным или механизированным инструментом элементов конструкции (изделия, узлы, детали) под сварку;</w:t>
            </w:r>
          </w:p>
          <w:p w14:paraId="73A2C5A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выбора пространственного положения сварного шва для сварки элементов конструкции (изделий, узлов, деталей);</w:t>
            </w:r>
          </w:p>
          <w:p w14:paraId="4685189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сборки элементов конструкции (изделий, узлов, деталей) под сварку с применением сборочных приспособлений;</w:t>
            </w:r>
          </w:p>
          <w:p w14:paraId="7B0C536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сборки элементов конструкции (изделия, узлы, детали) под сварку на прихватках;</w:t>
            </w:r>
          </w:p>
          <w:p w14:paraId="22E8A9B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контроля с применением измерительного инструмента подготовленных и собранных с применением сборочных приспособлений элементов конструкции (изделий, узлов, деталей)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соответствие геометрических размеров требованиям конструкторской и производственно-технологической документации по сварке;</w:t>
            </w:r>
          </w:p>
          <w:p w14:paraId="52C4229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контроля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сварке;</w:t>
            </w:r>
          </w:p>
          <w:p w14:paraId="49706C9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зачистки механизированным инструментов сварных швов после сварки;</w:t>
            </w:r>
          </w:p>
          <w:p w14:paraId="79021C3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удаления ручным или механизированным инструментом поверхностных дефектов (поры, шлаковые включения, подрезы, брызги металла, наплывы и т.д.)</w:t>
            </w:r>
          </w:p>
        </w:tc>
      </w:tr>
      <w:tr w:rsidR="009B6A53" w:rsidRPr="009B6A53" w14:paraId="12DDC12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C7E15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2.2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DAF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6592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E6B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781ED4D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74091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2.3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E74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83D4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452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28CC851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3CB6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2.4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F9E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18F9F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A0E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5E9BD80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AFF5A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2.5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EF6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7BFE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C73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05A5A2B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C537A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2.6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204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1022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6AC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4FCD419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30B3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2.7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190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9A8E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04C1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446DA" w:rsidRPr="009B6A53" w14:paraId="2C242B9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A4A33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2.8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422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05BF1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EAD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02A92DA1" w14:textId="77777777" w:rsidR="009446DA" w:rsidRPr="009B6A53" w:rsidRDefault="009446DA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2F4830F0" w14:textId="77777777" w:rsidR="009446DA" w:rsidRPr="009B6A53" w:rsidRDefault="009446DA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7F8A2A8C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104" w:name="__RefHeading___1170"/>
      <w:bookmarkStart w:id="105" w:name="__RefHeading___1214"/>
      <w:bookmarkStart w:id="106" w:name="__RefHeading___1302"/>
      <w:bookmarkStart w:id="107" w:name="__RefHeading___1346"/>
      <w:bookmarkEnd w:id="104"/>
      <w:bookmarkEnd w:id="105"/>
      <w:bookmarkEnd w:id="106"/>
      <w:bookmarkEnd w:id="107"/>
      <w:r w:rsidRPr="009B6A53">
        <w:rPr>
          <w:rFonts w:ascii="Times New Roman" w:hAnsi="Times New Roman"/>
          <w:color w:val="auto"/>
          <w:szCs w:val="24"/>
        </w:rPr>
        <w:t>2. Структура и содержание профессионального модуля</w:t>
      </w:r>
    </w:p>
    <w:p w14:paraId="728F3903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08" w:name="__RefHeading___1171"/>
      <w:bookmarkStart w:id="109" w:name="__RefHeading___1215"/>
      <w:bookmarkStart w:id="110" w:name="__RefHeading___1303"/>
      <w:bookmarkStart w:id="111" w:name="__RefHeading___1347"/>
      <w:bookmarkEnd w:id="108"/>
      <w:bookmarkEnd w:id="109"/>
      <w:bookmarkEnd w:id="110"/>
      <w:bookmarkEnd w:id="111"/>
      <w:r w:rsidRPr="009B6A53">
        <w:rPr>
          <w:rFonts w:ascii="Times New Roman" w:hAnsi="Times New Roman"/>
          <w:color w:val="auto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B6A53" w:rsidRPr="009B6A53" w14:paraId="7E7EC4C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B278A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8D84A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E4BC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т.ч. в форме практ. подготовки</w:t>
            </w:r>
          </w:p>
        </w:tc>
      </w:tr>
      <w:tr w:rsidR="009B6A53" w:rsidRPr="009B6A53" w14:paraId="596E4C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0B15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FE106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8602D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34</w:t>
            </w:r>
          </w:p>
        </w:tc>
      </w:tr>
      <w:tr w:rsidR="009B6A53" w:rsidRPr="009B6A53" w14:paraId="3C850A8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126E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E050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364F6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</w:tr>
      <w:tr w:rsidR="009B6A53" w:rsidRPr="009B6A53" w14:paraId="4DED35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1E31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1C179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809D0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3454749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FE6E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A6F07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25F72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216</w:t>
            </w:r>
          </w:p>
        </w:tc>
      </w:tr>
      <w:tr w:rsidR="009B6A53" w:rsidRPr="009B6A53" w14:paraId="2157D13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9154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21186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6F527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72</w:t>
            </w:r>
          </w:p>
        </w:tc>
      </w:tr>
      <w:tr w:rsidR="009B6A53" w:rsidRPr="009B6A53" w14:paraId="28FEEB8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1916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5051F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26023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144</w:t>
            </w:r>
          </w:p>
        </w:tc>
      </w:tr>
      <w:tr w:rsidR="009B6A53" w:rsidRPr="009B6A53" w14:paraId="55EBFA6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E07C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C916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28318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</w:tr>
      <w:tr w:rsidR="009446DA" w:rsidRPr="009B6A53" w14:paraId="6456B50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2DEB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8133C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288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6DA6F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250</w:t>
            </w:r>
          </w:p>
        </w:tc>
      </w:tr>
    </w:tbl>
    <w:p w14:paraId="6D6CC707" w14:textId="77777777" w:rsidR="009446DA" w:rsidRPr="009B6A53" w:rsidRDefault="009446DA">
      <w:pPr>
        <w:rPr>
          <w:rFonts w:ascii="Times New Roman" w:hAnsi="Times New Roman"/>
          <w:i/>
          <w:color w:val="auto"/>
          <w:sz w:val="24"/>
          <w:szCs w:val="24"/>
        </w:rPr>
      </w:pPr>
    </w:p>
    <w:p w14:paraId="011C5BCC" w14:textId="77777777" w:rsidR="009446DA" w:rsidRPr="009B6A53" w:rsidRDefault="009446DA">
      <w:pPr>
        <w:rPr>
          <w:rFonts w:ascii="Times New Roman" w:hAnsi="Times New Roman"/>
          <w:i/>
          <w:color w:val="auto"/>
          <w:sz w:val="24"/>
          <w:szCs w:val="24"/>
        </w:rPr>
      </w:pPr>
    </w:p>
    <w:p w14:paraId="37FA4527" w14:textId="77777777" w:rsidR="009446DA" w:rsidRPr="009B6A53" w:rsidRDefault="009446DA">
      <w:pPr>
        <w:rPr>
          <w:rFonts w:ascii="Times New Roman" w:hAnsi="Times New Roman"/>
          <w:i/>
          <w:color w:val="auto"/>
          <w:sz w:val="24"/>
          <w:szCs w:val="24"/>
        </w:rPr>
      </w:pPr>
    </w:p>
    <w:p w14:paraId="173BAACF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12" w:name="__RefHeading___1172"/>
      <w:bookmarkStart w:id="113" w:name="__RefHeading___1216"/>
      <w:bookmarkStart w:id="114" w:name="__RefHeading___1304"/>
      <w:bookmarkStart w:id="115" w:name="__RefHeading___1348"/>
      <w:bookmarkEnd w:id="112"/>
      <w:bookmarkEnd w:id="113"/>
      <w:bookmarkEnd w:id="114"/>
      <w:bookmarkEnd w:id="115"/>
      <w:r w:rsidRPr="009B6A53">
        <w:rPr>
          <w:rFonts w:ascii="Times New Roman" w:hAnsi="Times New Roman"/>
          <w:color w:val="auto"/>
          <w:szCs w:val="24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600"/>
        <w:gridCol w:w="840"/>
        <w:gridCol w:w="660"/>
        <w:gridCol w:w="635"/>
        <w:gridCol w:w="562"/>
        <w:gridCol w:w="422"/>
        <w:gridCol w:w="476"/>
        <w:gridCol w:w="605"/>
        <w:gridCol w:w="690"/>
      </w:tblGrid>
      <w:tr w:rsidR="009B6A53" w:rsidRPr="009B6A53" w14:paraId="3A8DB879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8AA2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Код ОК, ПК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54FA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3B26C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Всего, час.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80842B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D5B4288" w14:textId="77777777" w:rsidR="009446DA" w:rsidRPr="009B6A53" w:rsidRDefault="00EF56C6">
            <w:pPr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143E3C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A4741D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076117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Самостоятельная работа</w:t>
            </w: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624800D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5151649D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 практика</w:t>
            </w:r>
          </w:p>
        </w:tc>
      </w:tr>
      <w:tr w:rsidR="009B6A53" w:rsidRPr="009B6A53" w14:paraId="0C5FD708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C0D6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4CB80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CDB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37B49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CD73E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B98A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19017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9B98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8AFCDE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13CB02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9B6A53" w:rsidRPr="009B6A53" w14:paraId="4093D109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167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E99E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Раздел 1. Подготовка рабочего места для сварки и резки деталей средней сложности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381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  <w:r w:rsidRPr="009B6A53">
              <w:rPr>
                <w:rStyle w:val="1ff1"/>
                <w:rFonts w:ascii="Times New Roman" w:hAnsi="Times New Roman"/>
                <w:b/>
                <w:color w:val="auto"/>
                <w:sz w:val="24"/>
                <w:szCs w:val="24"/>
              </w:rPr>
              <w:footnoteReference w:id="9"/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DB7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34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C9446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BC7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2E8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544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2DBE7F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F1E967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9B6A53" w:rsidRPr="009B6A53" w14:paraId="5DEF95C5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1E1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0756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Учебная практика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43D1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5DAC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CC8AE4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92CE3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3BD510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697D11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9B6A53" w:rsidRPr="009B6A53" w14:paraId="7DF765C8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80E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068D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  <w:u w:val="single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0BC3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144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2F0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144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EDDF44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AE981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FCBD60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F9D89B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144</w:t>
            </w:r>
          </w:p>
        </w:tc>
      </w:tr>
      <w:tr w:rsidR="009B6A53" w:rsidRPr="009B6A53" w14:paraId="21DCB9AB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A1B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DCD7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0044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Х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F1A93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5B6C7D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DF79E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F113B5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8DE025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1C9C3295" w14:textId="77777777">
        <w:trPr>
          <w:trHeight w:val="20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A0E0" w14:textId="77777777" w:rsidR="009446DA" w:rsidRPr="009B6A53" w:rsidRDefault="009446DA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7D5A" w14:textId="77777777" w:rsidR="009446DA" w:rsidRPr="009B6A53" w:rsidRDefault="00EF56C6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Всего: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C693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288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F04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250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A4F629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7456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E13A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740C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Х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109B26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1CA96B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144</w:t>
            </w:r>
          </w:p>
        </w:tc>
      </w:tr>
    </w:tbl>
    <w:p w14:paraId="2F4D4743" w14:textId="77777777" w:rsidR="009446DA" w:rsidRPr="009B6A53" w:rsidRDefault="009446DA">
      <w:pPr>
        <w:spacing w:after="200" w:line="276" w:lineRule="auto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42B3939B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16" w:name="__RefHeading___1173"/>
      <w:bookmarkStart w:id="117" w:name="__RefHeading___1217"/>
      <w:bookmarkStart w:id="118" w:name="__RefHeading___1305"/>
      <w:bookmarkStart w:id="119" w:name="__RefHeading___1349"/>
      <w:bookmarkEnd w:id="116"/>
      <w:bookmarkEnd w:id="117"/>
      <w:bookmarkEnd w:id="118"/>
      <w:bookmarkEnd w:id="119"/>
      <w:r w:rsidRPr="009B6A53">
        <w:rPr>
          <w:rFonts w:ascii="Times New Roman" w:hAnsi="Times New Roman"/>
          <w:color w:val="auto"/>
          <w:szCs w:val="24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3"/>
        <w:gridCol w:w="7305"/>
      </w:tblGrid>
      <w:tr w:rsidR="009B6A53" w:rsidRPr="009B6A53" w14:paraId="51C24CF4" w14:textId="77777777">
        <w:trPr>
          <w:trHeight w:val="1204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278F9" w14:textId="77777777" w:rsidR="009446DA" w:rsidRPr="009B6A53" w:rsidRDefault="00EF56C6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7D63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курсовой проект (работа)</w:t>
            </w:r>
          </w:p>
        </w:tc>
      </w:tr>
      <w:tr w:rsidR="009B6A53" w:rsidRPr="009B6A53" w14:paraId="5C5904FD" w14:textId="77777777"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F1D6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806C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</w:p>
        </w:tc>
      </w:tr>
      <w:tr w:rsidR="009B6A53" w:rsidRPr="009B6A53" w14:paraId="3F558507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1520C" w14:textId="77777777" w:rsidR="009446DA" w:rsidRPr="009B6A53" w:rsidRDefault="00EF56C6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1. Подготовка рабочего места для сварки и резки деталей средней сложности</w:t>
            </w:r>
          </w:p>
        </w:tc>
      </w:tr>
      <w:tr w:rsidR="009B6A53" w:rsidRPr="009B6A53" w14:paraId="19434986" w14:textId="77777777">
        <w:trPr>
          <w:trHeight w:val="39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D423F" w14:textId="77777777" w:rsidR="009446DA" w:rsidRPr="009B6A53" w:rsidRDefault="00EF56C6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 02.01 Оборудование, инструменты и материалы для выполнения различных способов сварки деталей и контроля качества сварных соединений</w:t>
            </w:r>
          </w:p>
        </w:tc>
      </w:tr>
      <w:tr w:rsidR="009B6A53" w:rsidRPr="009B6A53" w14:paraId="5D5C182A" w14:textId="77777777"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5CF7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2.1. Оборудование для ручной, механизированной и автоматической электродуговой сварки,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и наплавки</w:t>
            </w:r>
          </w:p>
          <w:p w14:paraId="4FC34DEA" w14:textId="77777777" w:rsidR="009446DA" w:rsidRPr="009B6A53" w:rsidRDefault="009446DA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0F037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15396077" w14:textId="77777777">
        <w:trPr>
          <w:trHeight w:val="1213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7E73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DE84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Классификация источников тока для питания сварочной дуги. Требования к источникам питания сварочной дуги. Сварочные трансформаторы. Выпрямители для дуговой сварки. </w:t>
            </w:r>
          </w:p>
          <w:p w14:paraId="199571BF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Сварочные преобразователи и агрегаты, инверторные источники сварочного тока. Оборудование для автоматической и механизированной сварки и наплавки под флюсом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в защитных газах</w:t>
            </w:r>
          </w:p>
        </w:tc>
      </w:tr>
      <w:tr w:rsidR="009B6A53" w:rsidRPr="009B6A53" w14:paraId="0CBA448B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671E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D4985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</w:t>
            </w:r>
          </w:p>
        </w:tc>
      </w:tr>
      <w:tr w:rsidR="009B6A53" w:rsidRPr="009B6A53" w14:paraId="1EC7F611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4381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17DB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1. Изучение стационарных и передвижных источников тока для производства сварочных работ</w:t>
            </w:r>
          </w:p>
        </w:tc>
      </w:tr>
      <w:tr w:rsidR="009B6A53" w:rsidRPr="009B6A53" w14:paraId="742ABF76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7A4E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EB4CD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2. Определение технических характеристик наиболее распространенных сварочных преобразователей и агрегатов</w:t>
            </w:r>
          </w:p>
        </w:tc>
      </w:tr>
      <w:tr w:rsidR="009B6A53" w:rsidRPr="009B6A53" w14:paraId="0132F67C" w14:textId="77777777">
        <w:trPr>
          <w:trHeight w:val="890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00B6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239D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3. Изучение номенклатуры электрических кабелей и проводов и коммутационной аппаратуры для подключения оборудования электродуговой сварки и наплавки. Правила технической эксплуатации и ТБ при эксплуатации электроустановок</w:t>
            </w:r>
          </w:p>
        </w:tc>
      </w:tr>
      <w:tr w:rsidR="009B6A53" w:rsidRPr="009B6A53" w14:paraId="41A25F3C" w14:textId="77777777">
        <w:trPr>
          <w:trHeight w:val="461"/>
        </w:trPr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697B0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2.2. Сварочные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и наплавочные материалы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60DF6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15C57B06" w14:textId="77777777">
        <w:trPr>
          <w:trHeight w:val="276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C603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4173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Сварочные и наплавочные материалы, применяемые при электродуговой сварки и наплавке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(в том числе для сварки аустенитных сталей и чугуна, порошковых материалов и твердых сплавов). </w:t>
            </w:r>
          </w:p>
          <w:p w14:paraId="52AB6EC6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Сварочные и наплавочные материалы, применяемые при газовой сварке, наплавке и резке. Требования к качеству применяемых газов</w:t>
            </w:r>
          </w:p>
        </w:tc>
      </w:tr>
      <w:tr w:rsidR="009B6A53" w:rsidRPr="009B6A53" w14:paraId="2A1E6C6C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D478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08A5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лабораторных работ</w:t>
            </w:r>
          </w:p>
        </w:tc>
      </w:tr>
      <w:tr w:rsidR="009B6A53" w:rsidRPr="009B6A53" w14:paraId="3B35ACF1" w14:textId="77777777">
        <w:trPr>
          <w:trHeight w:val="667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233D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B9951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Лабораторная работа № 4. Выполнение задания по изучению типов электродов и сварочной проволоки, классификации и марок сварочных флюсов </w:t>
            </w:r>
          </w:p>
        </w:tc>
      </w:tr>
      <w:tr w:rsidR="009B6A53" w:rsidRPr="009B6A53" w14:paraId="2CA9BF1D" w14:textId="77777777">
        <w:trPr>
          <w:trHeight w:val="667"/>
        </w:trPr>
        <w:tc>
          <w:tcPr>
            <w:tcW w:w="2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85E57" w14:textId="77777777" w:rsidR="009446DA" w:rsidRPr="009B6A53" w:rsidRDefault="009446DA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7D958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 5. Изучение номенклатуры материалов для пайки черных и цветных металлов и сплавов</w:t>
            </w:r>
          </w:p>
        </w:tc>
      </w:tr>
      <w:tr w:rsidR="009B6A53" w:rsidRPr="009B6A53" w14:paraId="5114C7DF" w14:textId="77777777">
        <w:trPr>
          <w:trHeight w:val="461"/>
        </w:trPr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59394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2.3 Оборудование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и аппаратура для газовой сварки, наплавка и резка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B58A6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1E55D821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4A19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8B13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Правила устройства и эксплуатации сосудов под давлением. Баллоны для сжатых и сжиженных газов: номенклатура, маркировка, отличительная покраска, правила эксплуатации, испытания, перевозки и хранения.</w:t>
            </w:r>
          </w:p>
          <w:p w14:paraId="63B3792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Ацетиленовые генераторы: устройство, применяемые материалы, правила безопасной эксплуатации. Редукторы: ацетиленовые, кислородные и пропановые, отличительная покраска.</w:t>
            </w:r>
          </w:p>
          <w:p w14:paraId="773A9AE9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Горелки и резаки: классификация, устройство, регулировка, наладка. Рукава, применяемые при газовой сварке и резке</w:t>
            </w:r>
          </w:p>
        </w:tc>
      </w:tr>
      <w:tr w:rsidR="009B6A53" w:rsidRPr="009B6A53" w14:paraId="65775710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12AA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E192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</w:t>
            </w:r>
          </w:p>
        </w:tc>
      </w:tr>
      <w:tr w:rsidR="009B6A53" w:rsidRPr="009B6A53" w14:paraId="328E0999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3EAB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F2EA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6. Подготовка к работе, эксплуатация и техническое обслуживание ацетиленовых баллонов, генераторов и редукторов, кислородных и пропановых баллонов и редукторов</w:t>
            </w:r>
          </w:p>
        </w:tc>
      </w:tr>
      <w:tr w:rsidR="009B6A53" w:rsidRPr="009B6A53" w14:paraId="5F8DF396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3044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0B0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Практическое занятие № 7. Подготовка к работе горелок и резаков, подсоединение рукавов, допускаемая длина рукавов и количество соединений, расстановка оборудования на рабочем месте с соблюдением правил пожарной безопасности</w:t>
            </w:r>
          </w:p>
        </w:tc>
      </w:tr>
      <w:tr w:rsidR="009B6A53" w:rsidRPr="009B6A53" w14:paraId="6BFB482F" w14:textId="77777777">
        <w:trPr>
          <w:trHeight w:val="682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6B39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533A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8. Изучение оборудования для газопламенной наплавки изношенных поверхностей при восстановлении их геометрических размеров и механических свойств</w:t>
            </w:r>
          </w:p>
        </w:tc>
      </w:tr>
      <w:tr w:rsidR="009B6A53" w:rsidRPr="009B6A53" w14:paraId="7DD975BD" w14:textId="77777777">
        <w:trPr>
          <w:trHeight w:val="560"/>
        </w:trPr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D2DF5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  <w:highlight w:val="yellow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2.4. Деформации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 xml:space="preserve">и напряжения при сварке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и наплавке, дефекты сварных и наплавочных швов, методы контроля качества</w:t>
            </w:r>
          </w:p>
          <w:p w14:paraId="6EA8E5A5" w14:textId="77777777" w:rsidR="009446DA" w:rsidRPr="009B6A53" w:rsidRDefault="009446DA">
            <w:pPr>
              <w:widowControl w:val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EDC62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52CDD835" w14:textId="77777777">
        <w:trPr>
          <w:trHeight w:val="716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6C13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ED74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Силы, действующие на конструкцию при сварке и наплавке. Причины возникновения напряжений и деформаций при сварке и наплавке. Причины возникновения дефектов сварных и наплавочных швов. Горячая правка сложных конструкций. Классификация способов и методов контроля качества сварки и наплавки. </w:t>
            </w:r>
          </w:p>
          <w:p w14:paraId="5486CF5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2. Оборудование для контроля качества сварки и наплавки Сертификация и лицензирование лабораторий контроля качества сварки и наплавки</w:t>
            </w:r>
          </w:p>
        </w:tc>
      </w:tr>
      <w:tr w:rsidR="009B6A53" w:rsidRPr="009B6A53" w14:paraId="568FE82E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C56A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4FFA3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9B6A53" w:rsidRPr="009B6A53" w14:paraId="34EDE8CE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B0FF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509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9. Выполнение задания по изучению методов контроля качества сварки и наплавки готовых деталей, узлов, конструкций</w:t>
            </w:r>
          </w:p>
        </w:tc>
      </w:tr>
      <w:tr w:rsidR="009B6A53" w:rsidRPr="009B6A53" w14:paraId="4A4B7FC0" w14:textId="77777777">
        <w:trPr>
          <w:trHeight w:val="701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8FDE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634E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10. Изучение образцов дефектных мест сварных швов. Методы устранения дефектов сварных швов</w:t>
            </w:r>
          </w:p>
        </w:tc>
      </w:tr>
      <w:tr w:rsidR="009B6A53" w:rsidRPr="009B6A53" w14:paraId="0A445C9A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0CF7A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Учебная практика </w:t>
            </w:r>
          </w:p>
          <w:p w14:paraId="7BD45648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1BFEF5A1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Осмотр дефектных мест для сварки и наплавки.  Комплектация приспособлений и инструментов. Разделка кромок свариваемых деталей. Подбор и установка электросварочного оборудования. Подбор проводов и кабелей. Присоединение к контуру заземления. Проверка соответствия коммутационной аппаратуры и электросварочного оборудования. Комплектация электродов и присадочных материалов. </w:t>
            </w:r>
          </w:p>
          <w:p w14:paraId="1F21E38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Подбор и установка газосварочного оборудования. Подбор горелок, резаков и рукавов. Присоединение шлангов. Проверка сроков годности баллонов. Установка редукторов на баллонах. Осмотр дефектных мест для сварки и наплавки.  Комплектация приспособлений и инструментов. Разделка кромок свариваемых деталей.</w:t>
            </w:r>
          </w:p>
          <w:p w14:paraId="7221804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Контроль качества сварки и наплавки внешним осмотром. Обработка наплавленных мест согласно технологической документации</w:t>
            </w:r>
          </w:p>
        </w:tc>
      </w:tr>
      <w:tr w:rsidR="009B6A53" w:rsidRPr="009B6A53" w14:paraId="280074C6" w14:textId="77777777">
        <w:trPr>
          <w:trHeight w:val="69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123D5" w14:textId="77777777" w:rsidR="009446DA" w:rsidRPr="009B6A53" w:rsidRDefault="00EF56C6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Производственная практика </w:t>
            </w:r>
          </w:p>
          <w:p w14:paraId="6FE8A2CE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4ABA9F9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Применение различных методов и способов сборки и сварки конструкций с обеспечением заданных эксплуатационных свойств. Выполнение технической подготовки производства сварных конструкций. Подбор и применение оборудования, приспособлений и инструментов для обеспечения производства сварных соединений с заданными свойствами. Хранение и эксплуатация сварочной аппаратуры и инструментов в ходе производственного процесса.</w:t>
            </w:r>
          </w:p>
          <w:p w14:paraId="74883259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Выполнение расчётов и конструирование сварных соединений и конструкций. Технико-экономическое обоснование выбранного технологического процесса. Оформление конструкторской, технологической и технической документации. Разработка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оформление графических, вычислительных и проектных работ с использованием информационно-компьютерных технологий. Определение причин, приводящих к образованию дефектов в сварных соединениях Обоснование выбора и использования метода, оборудования, аппаратуры и приборов для контроля металлов, и сварных соединений. Предупреждение, выявление и устранение дефектов в сварных соединениях и изделиях для получения качественной продукции</w:t>
            </w:r>
          </w:p>
        </w:tc>
      </w:tr>
      <w:tr w:rsidR="009446DA" w:rsidRPr="009B6A53" w14:paraId="0F2C6C5A" w14:textId="77777777">
        <w:trPr>
          <w:trHeight w:val="272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C8DE5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Всего</w:t>
            </w:r>
          </w:p>
        </w:tc>
      </w:tr>
    </w:tbl>
    <w:p w14:paraId="36456A39" w14:textId="77777777" w:rsidR="009446DA" w:rsidRPr="009B6A53" w:rsidRDefault="009446DA">
      <w:pPr>
        <w:pStyle w:val="114"/>
        <w:jc w:val="both"/>
        <w:rPr>
          <w:rFonts w:ascii="Times New Roman" w:hAnsi="Times New Roman"/>
          <w:color w:val="auto"/>
          <w:szCs w:val="24"/>
        </w:rPr>
      </w:pPr>
    </w:p>
    <w:p w14:paraId="2008E905" w14:textId="77777777" w:rsidR="009446DA" w:rsidRPr="009B6A53" w:rsidRDefault="009446DA">
      <w:pPr>
        <w:rPr>
          <w:rFonts w:ascii="Times New Roman" w:hAnsi="Times New Roman"/>
          <w:color w:val="auto"/>
          <w:sz w:val="24"/>
          <w:szCs w:val="24"/>
        </w:rPr>
      </w:pPr>
    </w:p>
    <w:p w14:paraId="10E03644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120" w:name="__RefHeading___1174"/>
      <w:bookmarkStart w:id="121" w:name="__RefHeading___1218"/>
      <w:bookmarkStart w:id="122" w:name="__RefHeading___1306"/>
      <w:bookmarkStart w:id="123" w:name="__RefHeading___1350"/>
      <w:bookmarkEnd w:id="120"/>
      <w:bookmarkEnd w:id="121"/>
      <w:bookmarkEnd w:id="122"/>
      <w:bookmarkEnd w:id="123"/>
      <w:r w:rsidRPr="009B6A53">
        <w:rPr>
          <w:rFonts w:ascii="Times New Roman" w:hAnsi="Times New Roman"/>
          <w:color w:val="auto"/>
          <w:szCs w:val="24"/>
        </w:rPr>
        <w:t>3. Условия реализации профессионального модуля</w:t>
      </w:r>
    </w:p>
    <w:p w14:paraId="048E9331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24" w:name="__RefHeading___1175"/>
      <w:bookmarkStart w:id="125" w:name="__RefHeading___1219"/>
      <w:bookmarkStart w:id="126" w:name="__RefHeading___1307"/>
      <w:bookmarkStart w:id="127" w:name="__RefHeading___1351"/>
      <w:bookmarkEnd w:id="124"/>
      <w:bookmarkEnd w:id="125"/>
      <w:bookmarkEnd w:id="126"/>
      <w:bookmarkEnd w:id="127"/>
      <w:r w:rsidRPr="009B6A53">
        <w:rPr>
          <w:rFonts w:ascii="Times New Roman" w:hAnsi="Times New Roman"/>
          <w:color w:val="auto"/>
          <w:szCs w:val="24"/>
        </w:rPr>
        <w:t>3.1. Материально-техническое обеспечение</w:t>
      </w:r>
    </w:p>
    <w:p w14:paraId="6CB17306" w14:textId="77777777" w:rsidR="009446DA" w:rsidRPr="009B6A53" w:rsidRDefault="00EF56C6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Лаборатория «Материаловедения», оснащенный(е) в соответствии с приложением 3 ПОП-П.  </w:t>
      </w:r>
    </w:p>
    <w:p w14:paraId="6E969E2B" w14:textId="77777777" w:rsidR="009446DA" w:rsidRPr="009B6A53" w:rsidRDefault="00EF56C6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Мастерские</w:t>
      </w:r>
      <w:r w:rsidRPr="009B6A53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9B6A53">
        <w:rPr>
          <w:rFonts w:ascii="Times New Roman" w:hAnsi="Times New Roman"/>
          <w:color w:val="auto"/>
          <w:sz w:val="24"/>
          <w:szCs w:val="24"/>
        </w:rPr>
        <w:t xml:space="preserve">«Слесарная», «Электрогазосварочная», оснащенный(е) в соответствии с приложением 3 ПОП-П. </w:t>
      </w:r>
    </w:p>
    <w:p w14:paraId="233ED487" w14:textId="77777777" w:rsidR="009446DA" w:rsidRPr="009B6A53" w:rsidRDefault="00EF56C6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Оснащенные базы практики (мастерские/зоны по видам работ), оснащенная(ые) в соответствии с приложением 3 ПОП-П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3C6C1117" w14:textId="77777777" w:rsidR="009446DA" w:rsidRPr="009B6A53" w:rsidRDefault="009446DA">
      <w:pPr>
        <w:spacing w:after="200" w:line="276" w:lineRule="auto"/>
        <w:rPr>
          <w:rFonts w:ascii="Times New Roman" w:hAnsi="Times New Roman"/>
          <w:b/>
          <w:color w:val="auto"/>
          <w:sz w:val="24"/>
          <w:szCs w:val="24"/>
        </w:rPr>
      </w:pPr>
    </w:p>
    <w:p w14:paraId="18D8753A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28" w:name="__RefHeading___1176"/>
      <w:bookmarkStart w:id="129" w:name="__RefHeading___1220"/>
      <w:bookmarkStart w:id="130" w:name="__RefHeading___1308"/>
      <w:bookmarkStart w:id="131" w:name="__RefHeading___1352"/>
      <w:bookmarkEnd w:id="128"/>
      <w:bookmarkEnd w:id="129"/>
      <w:bookmarkEnd w:id="130"/>
      <w:bookmarkEnd w:id="131"/>
      <w:r w:rsidRPr="009B6A53">
        <w:rPr>
          <w:rFonts w:ascii="Times New Roman" w:hAnsi="Times New Roman"/>
          <w:color w:val="auto"/>
          <w:szCs w:val="24"/>
        </w:rPr>
        <w:t>3.2. Учебно-методическое обеспечение</w:t>
      </w:r>
    </w:p>
    <w:p w14:paraId="4315EBB1" w14:textId="77777777" w:rsidR="009446DA" w:rsidRPr="009B6A53" w:rsidRDefault="00EF56C6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AFFB2ED" w14:textId="77777777" w:rsidR="009446DA" w:rsidRPr="009B6A53" w:rsidRDefault="009446DA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E800ED4" w14:textId="77777777" w:rsidR="009446DA" w:rsidRPr="009B6A53" w:rsidRDefault="00EF56C6">
      <w:pPr>
        <w:pStyle w:val="afffffff0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11C5C7F7" w14:textId="77777777" w:rsidR="009446DA" w:rsidRPr="009B6A53" w:rsidRDefault="00EF56C6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1. Черепахин, А. А.  Технология сварочных работ: учебник для среднего профессионального образования / А. А. Черепахин, В. М. Виноградов, Н. Ф. Шпунькин. – 2-е изд., испр. и доп. – Москва: Издательство Юрайт, 2021. – 269 с. – (Профессиональное образование).  – Текст: электронный // ЭБС Юрайт [сайт]. – URL: https://urait.ru/bcode/472802</w:t>
      </w:r>
    </w:p>
    <w:p w14:paraId="6B950666" w14:textId="77777777" w:rsidR="009446DA" w:rsidRPr="009B6A53" w:rsidRDefault="00EF56C6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2. Технология сварочных работ: теория и технология контактной сварки: учебное пособие для среднего профессионального образования / Р. Ф. Катаев, В. С. Милютин, М. Г. Близник; под научной редакцией М. П. Шалимова. – Москва: Издательство Юрайт, 2021. – 146 с. – (Профессиональное образование). – Текст: электронный // ЭБС Юрайт [сайт]. – URL: https://urait.ru/bcode/475992</w:t>
      </w:r>
    </w:p>
    <w:p w14:paraId="4F2375AF" w14:textId="77777777" w:rsidR="009446DA" w:rsidRPr="009B6A53" w:rsidRDefault="00EF56C6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3. Дедюх, Р. И.  Технология сварочных работ: сварка плавлением: учебное пособие для среднего профессионального образования / Р. И. Дедюх. – Москва: Издательство Юрайт, 2021. – 169 с. – (Профессиональное образование).  – Текст: электронный // ЭБС Юрайт [сайт]. – URL: https://urait.ru/bcode/472801</w:t>
      </w:r>
    </w:p>
    <w:p w14:paraId="1E669384" w14:textId="77777777" w:rsidR="009446DA" w:rsidRPr="009B6A53" w:rsidRDefault="00EF56C6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4. Беляков, Г. И.  Электробезопасность: учебное пособие для среднего профессионального образования / Г. И. Беляков. – Москва: Издательство Юрайт, 2021. – 125 с. – (Профессиональное образование). – Текст: электронный // ЭБС Юрайт [сайт]. – URL: </w:t>
      </w:r>
      <w:hyperlink r:id="rId32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https://urait.ru/bcode/469911</w:t>
        </w:r>
      </w:hyperlink>
    </w:p>
    <w:p w14:paraId="6035F9BB" w14:textId="77777777" w:rsidR="009446DA" w:rsidRPr="009B6A53" w:rsidRDefault="00EF56C6">
      <w:pPr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Белецкий, Б. Ф. Строительные машины и оборудование : учебное пособие для спо / Б. Ф. Белецкий. — 2-е изд., стер. — Санкт-Петербург : Лань, 2021. — 608 с. — ISBN 978-5-8114-8100-2. — Текст : электронный // Лань : электронно-библиотечная система. — URL: </w:t>
      </w:r>
      <w:hyperlink r:id="rId33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https://e.lanbook.com/book/171843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22.04.2024). — Режим доступа: для авториз. пользователей.</w:t>
      </w:r>
    </w:p>
    <w:p w14:paraId="11BA5F6A" w14:textId="77777777" w:rsidR="009446DA" w:rsidRPr="009B6A53" w:rsidRDefault="00EF56C6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Зубарев Ю. М., Битюков Р. Н. Основы резания материалов и режущий инструмент. Учебное пособие для СПО, 2-е изд., стер. / Ю. М. Зубарев, Р. Н. Битюков — Санкт-Петербург : Лань, 2021. — 228 с. — ISBN </w:t>
      </w:r>
      <w:r w:rsidRPr="009B6A53">
        <w:rPr>
          <w:rFonts w:ascii="Times New Roman" w:hAnsi="Times New Roman"/>
          <w:color w:val="auto"/>
          <w:sz w:val="24"/>
          <w:szCs w:val="24"/>
          <w:highlight w:val="white"/>
        </w:rPr>
        <w:t>978-5-8114-7253-6</w:t>
      </w:r>
      <w:r w:rsidRPr="009B6A53">
        <w:rPr>
          <w:rFonts w:ascii="Times New Roman" w:hAnsi="Times New Roman"/>
          <w:color w:val="auto"/>
          <w:sz w:val="24"/>
          <w:szCs w:val="24"/>
        </w:rPr>
        <w:t xml:space="preserve">. — Текст : электронный // Лань : электронно-библиотечная система. — URL: </w:t>
      </w:r>
      <w:hyperlink r:id="rId34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https://e.lanbook.com/book/156923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01.02.2024). — Режим доступа: для авториз. пользователей.</w:t>
      </w:r>
    </w:p>
    <w:p w14:paraId="35EB2F3D" w14:textId="77777777" w:rsidR="009446DA" w:rsidRPr="009B6A53" w:rsidRDefault="00EF56C6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Козловский, С. Н. Сварочные технологии : учебное пособие для спо / С. Н. Козловский. — Санкт-Петербург : Лань, 2021. — 416 с. — ISBN 978-5-8114-6706-8. — Текст : электронный // Лань : электронно-библиотечная система. — URL: </w:t>
      </w:r>
      <w:hyperlink r:id="rId35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https://e.lanbook.com/book/151686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17.06.2024). — Режим доступа: для авториз. пользователей.</w:t>
      </w:r>
    </w:p>
    <w:p w14:paraId="1A8006D0" w14:textId="77777777" w:rsidR="009446DA" w:rsidRPr="009B6A53" w:rsidRDefault="009446DA">
      <w:pPr>
        <w:ind w:firstLine="709"/>
        <w:contextualSpacing/>
        <w:rPr>
          <w:rFonts w:ascii="Times New Roman" w:hAnsi="Times New Roman"/>
          <w:b/>
          <w:color w:val="auto"/>
          <w:sz w:val="24"/>
          <w:szCs w:val="24"/>
        </w:rPr>
      </w:pPr>
    </w:p>
    <w:p w14:paraId="3C921043" w14:textId="77777777" w:rsidR="009446DA" w:rsidRPr="009B6A53" w:rsidRDefault="009446DA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A86A4BE" w14:textId="77777777" w:rsidR="009446DA" w:rsidRPr="009B6A53" w:rsidRDefault="00EF56C6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 xml:space="preserve">3.2.2. Дополнительные источники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(при необходимости)</w:t>
      </w:r>
    </w:p>
    <w:p w14:paraId="2A6AF507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1.  Транспорт России: еженедельная газета [Электронный ресурс]. – URL: www.transportrussia.ru/</w:t>
      </w:r>
    </w:p>
    <w:p w14:paraId="6446C583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2.  Железнодорожный транспорт: ежемесячный научно-теоретический технико-экономический журнал [Электронный ресурс]. – URL: www.zdt-magazine.ru.</w:t>
      </w:r>
    </w:p>
    <w:p w14:paraId="0A1426BB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3.  Гудок: газета [Электронный ресурс]. – URL: www.onlinegazeta.info/gazeta_goodok.htm.</w:t>
      </w:r>
    </w:p>
    <w:p w14:paraId="421E9C3D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4.  Сайт Министерства транспорта Российской Федерации [Электронный ресурс]. – URL: www.mintrans.ru.</w:t>
      </w:r>
    </w:p>
    <w:p w14:paraId="2B5CB4DE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5.  Сайт ОАО «РЖД» [Электронный ресурс]. – URL: </w:t>
      </w:r>
      <w:hyperlink r:id="rId36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www.rzd.ru</w:t>
        </w:r>
      </w:hyperlink>
      <w:r w:rsidRPr="009B6A53">
        <w:rPr>
          <w:rStyle w:val="affffff7"/>
          <w:rFonts w:ascii="Times New Roman" w:hAnsi="Times New Roman"/>
          <w:color w:val="auto"/>
          <w:sz w:val="24"/>
          <w:szCs w:val="24"/>
        </w:rPr>
        <w:t>.</w:t>
      </w:r>
    </w:p>
    <w:p w14:paraId="1E9360EC" w14:textId="77777777" w:rsidR="009446DA" w:rsidRPr="009B6A53" w:rsidRDefault="009446DA">
      <w:pPr>
        <w:pStyle w:val="1fe"/>
        <w:rPr>
          <w:rFonts w:ascii="Times New Roman" w:hAnsi="Times New Roman"/>
          <w:b w:val="0"/>
          <w:color w:val="auto"/>
          <w:szCs w:val="24"/>
        </w:rPr>
      </w:pPr>
    </w:p>
    <w:p w14:paraId="16FA0106" w14:textId="77777777" w:rsidR="009446DA" w:rsidRPr="009B6A53" w:rsidRDefault="009446DA">
      <w:pPr>
        <w:pStyle w:val="1fe"/>
        <w:rPr>
          <w:rFonts w:ascii="Times New Roman" w:hAnsi="Times New Roman"/>
          <w:b w:val="0"/>
          <w:color w:val="auto"/>
          <w:szCs w:val="24"/>
        </w:rPr>
      </w:pPr>
    </w:p>
    <w:p w14:paraId="1005FB01" w14:textId="77777777" w:rsidR="009446DA" w:rsidRPr="009B6A53" w:rsidRDefault="00EF56C6">
      <w:pPr>
        <w:pStyle w:val="1fe"/>
        <w:rPr>
          <w:rFonts w:ascii="Times New Roman" w:hAnsi="Times New Roman"/>
          <w:b w:val="0"/>
          <w:color w:val="auto"/>
          <w:szCs w:val="24"/>
        </w:rPr>
      </w:pPr>
      <w:bookmarkStart w:id="132" w:name="__RefHeading___1177"/>
      <w:bookmarkStart w:id="133" w:name="__RefHeading___1221"/>
      <w:bookmarkStart w:id="134" w:name="__RefHeading___1309"/>
      <w:bookmarkStart w:id="135" w:name="__RefHeading___1353"/>
      <w:bookmarkEnd w:id="132"/>
      <w:bookmarkEnd w:id="133"/>
      <w:bookmarkEnd w:id="134"/>
      <w:bookmarkEnd w:id="135"/>
      <w:r w:rsidRPr="009B6A53">
        <w:rPr>
          <w:rFonts w:ascii="Times New Roman" w:hAnsi="Times New Roman"/>
          <w:color w:val="auto"/>
          <w:szCs w:val="24"/>
        </w:rPr>
        <w:t xml:space="preserve">4. Контроль и оценка результатов освоения </w:t>
      </w:r>
      <w:r w:rsidRPr="009B6A53">
        <w:rPr>
          <w:rFonts w:ascii="Times New Roman" w:hAnsi="Times New Roman"/>
          <w:color w:val="auto"/>
          <w:szCs w:val="24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9"/>
        <w:gridCol w:w="5305"/>
        <w:gridCol w:w="2784"/>
      </w:tblGrid>
      <w:tr w:rsidR="009B6A53" w:rsidRPr="009B6A53" w14:paraId="04E11142" w14:textId="77777777">
        <w:trPr>
          <w:trHeight w:val="23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1534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93C71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Критерии оценки результата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78A4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Формы контроля и методы оценки</w:t>
            </w:r>
            <w:r w:rsidRPr="009B6A53">
              <w:rPr>
                <w:rStyle w:val="1ff1"/>
                <w:rFonts w:ascii="Times New Roman" w:hAnsi="Times New Roman"/>
                <w:b/>
                <w:color w:val="auto"/>
                <w:sz w:val="24"/>
                <w:szCs w:val="24"/>
              </w:rPr>
              <w:footnoteReference w:id="10"/>
            </w:r>
          </w:p>
        </w:tc>
      </w:tr>
      <w:tr w:rsidR="009B6A53" w:rsidRPr="009B6A53" w14:paraId="275CB482" w14:textId="77777777">
        <w:trPr>
          <w:trHeight w:val="23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D71C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2.1. Определять техническое состояние систем, агрегатов, узлов, приборов автомобилей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строительных машин, для сохранения работоспособности, предупреждения отказов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неисправностей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C279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выявляет дефекты и неисправности и определяет перечень и объем работ для приведения машин в исправное состояние согласно сборочным чертежам машин и их систем, агрегатов, узлов, приборов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86EBA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лабораторных работах и практических занятиях, при выполнении работ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учебной и производственной практике</w:t>
            </w:r>
          </w:p>
        </w:tc>
      </w:tr>
      <w:tr w:rsidR="009B6A53" w:rsidRPr="009B6A53" w14:paraId="51758400" w14:textId="77777777">
        <w:trPr>
          <w:trHeight w:val="23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5980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ПК 2.2. Применять различные методы, способы и приемы сборки перед сваркой и сварки элементов конструкции автомобилей и строительных машин, с сохранением эксплуатационных свойств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5EBE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определяет места, в которых конструкторской и нормативно-технической документацией разрешается проведение ремонтных сварочных работ;  </w:t>
            </w:r>
          </w:p>
          <w:p w14:paraId="63D6FE7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подготавливает дефектные места под сварку, выполняет сварочные работы согласно производственно-технологической документации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по сварке и контролирует выполненные ремонтные сварные швы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BF78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Экспертное наблюдение и оценка на лабораторных работах и практических занятиях, при выполнении работ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учебной и производственной практике</w:t>
            </w:r>
          </w:p>
          <w:p w14:paraId="7C833AD9" w14:textId="77777777" w:rsidR="009446DA" w:rsidRPr="009B6A53" w:rsidRDefault="009446DA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0FA450FD" w14:textId="77777777">
        <w:trPr>
          <w:trHeight w:val="23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5E6D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ПК 2.3. Выполнять техническую подготовку сварочного производства перед сваркой элементов конструкции автомобилей и строительных машин при ремонте, для качественного выполнения сварочных работ</w:t>
            </w:r>
          </w:p>
          <w:p w14:paraId="0E869796" w14:textId="77777777" w:rsidR="009446DA" w:rsidRPr="009B6A53" w:rsidRDefault="009446DA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20D2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подготавливает и укомплектовывает индивидуальные и коллективные средства защиты при выполнении сварочных работ;</w:t>
            </w:r>
          </w:p>
          <w:p w14:paraId="1E6FDC8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-выполняет рекомендации, правила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процедуры по предотвращению взрыва, пожара или воспламенения при выполнении сварочных работ;  </w:t>
            </w:r>
          </w:p>
          <w:p w14:paraId="446BD97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проводит комплектацию сварочных постов и технологической оснастки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в соответствии со способами сварки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конструкцией сварного узла, указанных в конструкторской документации;</w:t>
            </w:r>
          </w:p>
          <w:p w14:paraId="7882B3CC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выполняет настройки оборудования сварочного поста в соответствии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со способом сварки, пространственным положением сварного шва, полярностью сварочного тока, толщины и марки материала свариваемых деталей и применяемыми присадочными материалами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885D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лабораторных работах и практических занятиях, при выполнении работ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учебной и производственной практике</w:t>
            </w:r>
          </w:p>
          <w:p w14:paraId="18730570" w14:textId="77777777" w:rsidR="009446DA" w:rsidRPr="009B6A53" w:rsidRDefault="009446DA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0A0D911F" w14:textId="77777777">
        <w:trPr>
          <w:trHeight w:val="23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3AF5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2.4. Выбирать оборудование, приспособления и инструменты для обеспечения производства сварных соединений с заданными свойствами, сохраняя работоспособное состояние автомобилей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строительных машин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A3D4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подготавливает расходные материалы для сварки в соответствии с конструкторской, нормативно-технической и производственно-технологической документацией;</w:t>
            </w:r>
          </w:p>
          <w:p w14:paraId="3A7D87C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проверяет качество расходных материалов для сварки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E1BC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лабораторных работах и практических занятиях, при выполнении работ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учебной и производственной практике</w:t>
            </w:r>
          </w:p>
        </w:tc>
      </w:tr>
      <w:tr w:rsidR="009B6A53" w:rsidRPr="009B6A53" w14:paraId="7902D5D8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4F94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2.5. Хранить и использовать сварочную аппаратуру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инструменты в ходе производственного процесса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CCAC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выполняет разделку кромок свариваемых деталей в соответствии с конструкторской, нормативно-технической и производственно-технологической документацией;</w:t>
            </w:r>
          </w:p>
          <w:p w14:paraId="17DCED6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очищает поверхности перед сваркой от загрязнений и коррозии;</w:t>
            </w:r>
          </w:p>
          <w:p w14:paraId="118CFEA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выбирает пространственное положение сварного шва для сварки элементов конструкции (изделий, узлов, деталей);</w:t>
            </w:r>
          </w:p>
          <w:p w14:paraId="691161B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использует ручной и механизированный инструмент для подготовки элементов конструкции (изделий, узлов, деталей) под сварку;</w:t>
            </w:r>
          </w:p>
          <w:p w14:paraId="5ADFAE8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применяет сборочные приспособления для сборки элементов конструкций (изделий, узлов, деталей) под сварку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68E1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лабораторных работах и практических занятиях, при выполнении работ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учебной и производственной практике</w:t>
            </w:r>
          </w:p>
          <w:p w14:paraId="11F4D7AD" w14:textId="77777777" w:rsidR="009446DA" w:rsidRPr="009B6A53" w:rsidRDefault="009446DA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65C61E5C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C30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2.6. Определять причины, приводящие к дефектам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в сварных соединениях конструкции автомобилей и строительных машин при ремонте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1555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измеряет размеры взаимного положения элементов конструкции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сравнивает с соответствующими размерами в конструкторской документации, чтобы определить степень годности и уровень качества сборки;</w:t>
            </w:r>
          </w:p>
          <w:p w14:paraId="2E83A41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контролирует искривления и деформацию элементов конструкции;</w:t>
            </w:r>
          </w:p>
          <w:p w14:paraId="0B3A52F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-применяет мерительный инструмент в соответствии с назначением и методы измерений требуемой точности (не ниже указанной в конструкторской документации)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D439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лабораторных работах и практических занятиях, при выполнении работ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учебной и производственной практике</w:t>
            </w:r>
          </w:p>
          <w:p w14:paraId="6167CA3B" w14:textId="77777777" w:rsidR="009446DA" w:rsidRPr="009B6A53" w:rsidRDefault="009446DA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1B1F7C57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7A2F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ПК 2.7. Предупреждать дефекты сварных соединений элементов конструкции автомобилей и строительных машин, для получения качественной продукции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394A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осуществляет визуальный контроль готовых сварных швов с целью выявления поверхностных дефектов и разделяет их на допускаемые и требующие устранения;</w:t>
            </w:r>
          </w:p>
          <w:p w14:paraId="24EAAA0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выбирает методы и инструменты для зачистки и удаления поверхностных дефектов полученного сварного шва;</w:t>
            </w:r>
          </w:p>
          <w:p w14:paraId="598A976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зачищает и удаляет поверхностные дефекты полученного сварного шва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F2CB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лабораторных работах и практических занятиях, при выполнении работ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учебной и производственной практике</w:t>
            </w:r>
          </w:p>
          <w:p w14:paraId="70C39B08" w14:textId="77777777" w:rsidR="009446DA" w:rsidRPr="009B6A53" w:rsidRDefault="009446DA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3921DAE1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1E7F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ПК 2.8. Оформлять документацию по контролю качества сварных швов после сварки элементов конструкции автомобилей и строительных машин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C470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выбирает методы и инструменты для измерения геометрических размеров сварных швов требуемой точности (не ниже указанной в конструкторской документации);</w:t>
            </w:r>
          </w:p>
          <w:p w14:paraId="671D5A5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замеряет геометрические размеры сварных швов;</w:t>
            </w:r>
          </w:p>
          <w:p w14:paraId="6C1EA48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дает заключение о годности сварного шва, сравнивая размеры сварных швов с конструкторской и производственно-технологической документацией по сварке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B87D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лабораторных работах и практических занятиях, при выполнении работ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учебной и производственной практике</w:t>
            </w:r>
          </w:p>
          <w:p w14:paraId="5FB836F9" w14:textId="77777777" w:rsidR="009446DA" w:rsidRPr="009B6A53" w:rsidRDefault="009446DA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7FB49491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BD3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5816E" w14:textId="77777777" w:rsidR="009446DA" w:rsidRPr="009B6A53" w:rsidRDefault="00EF56C6">
            <w:pPr>
              <w:numPr>
                <w:ilvl w:val="0"/>
                <w:numId w:val="5"/>
              </w:numPr>
              <w:tabs>
                <w:tab w:val="left" w:pos="252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определение целей, задач, выбора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способа применения методов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условий решения профессиональных задач;</w:t>
            </w:r>
          </w:p>
          <w:p w14:paraId="30E3375F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адекватная оценка и самооценка эффективности и качества выполнения профессиональных задач применительно к различным контекстам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0C4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Интерпретация результатов наблюдения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за деятельностью обучающихся в процессе освоения образовательной программы; </w:t>
            </w:r>
          </w:p>
          <w:p w14:paraId="2373042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на лабораторно – практических занятиях, при выполнении работ по учебной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производственной практикам</w:t>
            </w:r>
          </w:p>
          <w:p w14:paraId="0E737DFA" w14:textId="77777777" w:rsidR="009446DA" w:rsidRPr="009B6A53" w:rsidRDefault="009446DA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6F72E3F9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47A15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C57C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взаимодействие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177FAF68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обоснованность анализа работы коллектива и членов команды (подчиненных)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8DAE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14F20BAF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0C4AA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7551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эффективность соблюдения мероприятий и протоколов, демонстрация знаний по сохранению окружающей среды, бережливого производства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и действий в чрезвычайных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ситуациях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69D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446DA" w:rsidRPr="009B6A53" w14:paraId="33DF7080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6F81E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ОК 09. Пользоваться профессиональной документацией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государственном и иностранном языках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94B93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эффективность использования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5147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1DEBB2CC" w14:textId="77777777" w:rsidR="009446DA" w:rsidRPr="009B6A53" w:rsidRDefault="009446DA">
      <w:pPr>
        <w:rPr>
          <w:rFonts w:ascii="Times New Roman" w:hAnsi="Times New Roman"/>
          <w:b/>
          <w:color w:val="auto"/>
          <w:sz w:val="24"/>
          <w:szCs w:val="24"/>
        </w:rPr>
      </w:pPr>
    </w:p>
    <w:p w14:paraId="7636FCD8" w14:textId="77777777" w:rsidR="009446DA" w:rsidRPr="009B6A53" w:rsidRDefault="00EF56C6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br w:type="page"/>
      </w:r>
    </w:p>
    <w:p w14:paraId="368EE846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Приложение 1.4</w:t>
      </w:r>
    </w:p>
    <w:p w14:paraId="23719E5F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к ПОП-П по профессии</w:t>
      </w:r>
    </w:p>
    <w:p w14:paraId="58D56D4A" w14:textId="77777777" w:rsidR="009446DA" w:rsidRPr="009B6A53" w:rsidRDefault="00EF56C6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23.01.08 Слесарь по ремонту строительных машин</w:t>
      </w:r>
    </w:p>
    <w:p w14:paraId="0ECE945D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261E7D84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7AC20099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7F9DF101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6933A447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7D322DCD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091414E7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6272861B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5E8FAFBF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4956087B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04902536" w14:textId="77777777" w:rsidR="009446DA" w:rsidRPr="009B6A53" w:rsidRDefault="009446DA">
      <w:pPr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14:paraId="28F049E2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Примерная рабочая программа профессионального модуля</w:t>
      </w:r>
    </w:p>
    <w:p w14:paraId="254F1E99" w14:textId="77777777" w:rsidR="009446DA" w:rsidRPr="009B6A53" w:rsidRDefault="00EF56C6">
      <w:pPr>
        <w:pStyle w:val="10"/>
        <w:rPr>
          <w:color w:val="auto"/>
          <w:szCs w:val="24"/>
        </w:rPr>
      </w:pPr>
      <w:r w:rsidRPr="009B6A53">
        <w:rPr>
          <w:color w:val="auto"/>
          <w:szCs w:val="24"/>
        </w:rPr>
        <w:t xml:space="preserve">«ПМ.03 ТЕХНИЧЕСКОЕ ОБСЛУЖИВАНИЕ И РЕМОНТ СИСТЕМ, УЗЛОВ, </w:t>
      </w:r>
      <w:r w:rsidRPr="009B6A53">
        <w:rPr>
          <w:color w:val="auto"/>
          <w:szCs w:val="24"/>
        </w:rPr>
        <w:br/>
        <w:t xml:space="preserve">ПРИБОРОВ АВТОМОБИЛЕЙ И СТРОИТЕЛЬНЫХ МАШИН </w:t>
      </w:r>
      <w:r w:rsidRPr="009B6A53">
        <w:rPr>
          <w:color w:val="auto"/>
          <w:szCs w:val="24"/>
        </w:rPr>
        <w:br/>
        <w:t xml:space="preserve">ПРИ ВЫПОЛНЕНИИ РУЧНОЙ ДУГОВОЙ СВАРКИ ПЛАВЯЩИМСЯ </w:t>
      </w:r>
      <w:r w:rsidRPr="009B6A53">
        <w:rPr>
          <w:color w:val="auto"/>
          <w:szCs w:val="24"/>
        </w:rPr>
        <w:br/>
        <w:t>ПОКРЫТЫМ ЭЛЕКТРОДОМ»</w:t>
      </w:r>
    </w:p>
    <w:p w14:paraId="67558F99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872CD60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73DD230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9B54E03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B7E8303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F74CD3A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EF1FA52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141CE3E0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335EB1D0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2D83D32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CB08FB0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C853BB0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0E4FA63B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0A8F05D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0C19EBD7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2024г.</w:t>
      </w:r>
    </w:p>
    <w:p w14:paraId="59795897" w14:textId="77777777" w:rsidR="009446DA" w:rsidRPr="009B6A53" w:rsidRDefault="00EF56C6">
      <w:pPr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br w:type="page"/>
      </w:r>
    </w:p>
    <w:p w14:paraId="1F488F9E" w14:textId="77777777" w:rsidR="009446DA" w:rsidRPr="009B6A53" w:rsidRDefault="00EF56C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СОДЕРЖАНИЕ ПРОГРАММЫ</w:t>
      </w:r>
    </w:p>
    <w:p w14:paraId="3DBA766B" w14:textId="77777777" w:rsidR="009446DA" w:rsidRPr="009B6A53" w:rsidRDefault="009446DA">
      <w:pPr>
        <w:rPr>
          <w:rFonts w:ascii="Times New Roman" w:hAnsi="Times New Roman"/>
          <w:color w:val="auto"/>
          <w:sz w:val="24"/>
          <w:szCs w:val="24"/>
        </w:rPr>
      </w:pPr>
    </w:p>
    <w:p w14:paraId="355DAE6E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r w:rsidRPr="009B6A53">
        <w:rPr>
          <w:color w:val="auto"/>
          <w:sz w:val="24"/>
          <w:szCs w:val="24"/>
        </w:rPr>
        <w:fldChar w:fldCharType="begin"/>
      </w:r>
      <w:r w:rsidRPr="009B6A53">
        <w:rPr>
          <w:color w:val="auto"/>
          <w:sz w:val="24"/>
          <w:szCs w:val="24"/>
        </w:rPr>
        <w:instrText>TOC \h \z \t "Раздел 1,1,Раздел 1.1,2"</w:instrText>
      </w:r>
      <w:r w:rsidRPr="009B6A53">
        <w:rPr>
          <w:color w:val="auto"/>
          <w:sz w:val="24"/>
          <w:szCs w:val="24"/>
        </w:rPr>
        <w:fldChar w:fldCharType="separate"/>
      </w:r>
      <w:hyperlink w:anchor="__RefHeading___1277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__RefHeading___1277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5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65F97758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78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__RefHeading___1278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5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2E644C74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79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__RefHeading___1279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5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58D5BDAE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80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__RefHeading___1280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6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1ADA9740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81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__RefHeading___1281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6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4EE94053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82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__RefHeading___1282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6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65559454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83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__RefHeading___1283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7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1F28551A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84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__RefHeading___1284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10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69558036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85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__RefHeading___1285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10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1024998C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86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__RefHeading___1286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10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672341FC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87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__RefHeading___1287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12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4EA74E3E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88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__RefHeading___1288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18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0371775F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89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__RefHeading___1289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18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32FD18A2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90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__RefHeading___1290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18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32A6BD45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91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__RefHeading___1291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18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41B7BF4E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92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__RefHeading___1292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18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4132F8DD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93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__RefHeading___1293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19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5B8214D8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94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__RefHeading___1294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19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28668527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95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__RefHeading___1295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25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000EE51D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96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__RefHeading___1296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25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56784900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97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__RefHeading___1297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26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5F955912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98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__RefHeading___1298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27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7F86E75E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299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__RefHeading___1299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34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75670D90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00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__RefHeading___1300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34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0D803671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01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__RefHeading___1301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34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0AB53A89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02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__RefHeading___1302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36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6593570F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03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__RefHeading___1303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36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607FCA9D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04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__RefHeading___1304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36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218CE605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05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__RefHeading___1305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36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35610065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06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__RefHeading___1306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38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6558ED78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07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__RefHeading___1307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38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1F9AF913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08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__RefHeading___1308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39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175217A2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09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__RefHeading___1309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40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43617180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10" w:history="1">
        <w:r w:rsidRPr="009B6A53">
          <w:rPr>
            <w:color w:val="auto"/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__RefHeading___1310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47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0C4C1890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11" w:history="1">
        <w:r w:rsidRPr="009B6A53">
          <w:rPr>
            <w:color w:val="auto"/>
            <w:sz w:val="24"/>
            <w:szCs w:val="24"/>
          </w:rPr>
          <w:t>1.1. Цель и место профессионального модуля в структуре образовательной программы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__RefHeading___1311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47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5E5716B7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12" w:history="1">
        <w:r w:rsidRPr="009B6A53">
          <w:rPr>
            <w:color w:val="auto"/>
            <w:sz w:val="24"/>
            <w:szCs w:val="24"/>
          </w:rPr>
          <w:t>1.2. Планируемые результаты освоения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__RefHeading___1312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47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4E0F527B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13" w:history="1">
        <w:r w:rsidRPr="009B6A53">
          <w:rPr>
            <w:color w:val="auto"/>
            <w:sz w:val="24"/>
            <w:szCs w:val="24"/>
          </w:rPr>
          <w:t>2. Структура и содержание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__RefHeading___1313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48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3CDC1705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14" w:history="1">
        <w:r w:rsidRPr="009B6A53">
          <w:rPr>
            <w:color w:val="auto"/>
            <w:sz w:val="24"/>
            <w:szCs w:val="24"/>
          </w:rPr>
          <w:t>2.1. Трудоемкость освоения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__RefHeading___1314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48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626BE897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15" w:history="1">
        <w:r w:rsidRPr="009B6A53">
          <w:rPr>
            <w:color w:val="auto"/>
            <w:sz w:val="24"/>
            <w:szCs w:val="24"/>
          </w:rPr>
          <w:t>2.2. Структура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__RefHeading___1315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48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60C6D786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16" w:history="1">
        <w:r w:rsidRPr="009B6A53">
          <w:rPr>
            <w:color w:val="auto"/>
            <w:sz w:val="24"/>
            <w:szCs w:val="24"/>
          </w:rPr>
          <w:t>2.3. Примерное содержание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__RefHeading___1316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49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47471462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17" w:history="1">
        <w:r w:rsidRPr="009B6A53">
          <w:rPr>
            <w:color w:val="auto"/>
            <w:sz w:val="24"/>
            <w:szCs w:val="24"/>
          </w:rPr>
          <w:t>3. Условия реализации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__RefHeading___1317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50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0CE5D23D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18" w:history="1">
        <w:r w:rsidRPr="009B6A53">
          <w:rPr>
            <w:color w:val="auto"/>
            <w:sz w:val="24"/>
            <w:szCs w:val="24"/>
          </w:rPr>
          <w:t>3.1. Материально-техническое обеспечение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__RefHeading___1318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50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67BF3172" w14:textId="77777777" w:rsidR="009446DA" w:rsidRPr="009B6A53" w:rsidRDefault="00EF56C6">
      <w:pPr>
        <w:pStyle w:val="21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19" w:history="1">
        <w:r w:rsidRPr="009B6A53">
          <w:rPr>
            <w:color w:val="auto"/>
            <w:sz w:val="24"/>
            <w:szCs w:val="24"/>
          </w:rPr>
          <w:t>3.2. Учебно-методическое обеспечение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__RefHeading___1319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51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2CD8C09A" w14:textId="77777777" w:rsidR="009446DA" w:rsidRPr="009B6A53" w:rsidRDefault="00EF56C6">
      <w:pPr>
        <w:pStyle w:val="1f6"/>
        <w:tabs>
          <w:tab w:val="clear" w:pos="9639"/>
          <w:tab w:val="right" w:pos="9638"/>
        </w:tabs>
        <w:rPr>
          <w:color w:val="auto"/>
          <w:sz w:val="24"/>
          <w:szCs w:val="24"/>
        </w:rPr>
      </w:pPr>
      <w:hyperlink w:anchor="__RefHeading___1320" w:history="1">
        <w:r w:rsidRPr="009B6A53">
          <w:rPr>
            <w:color w:val="auto"/>
            <w:sz w:val="24"/>
            <w:szCs w:val="24"/>
          </w:rPr>
          <w:t>4. Контроль и оценка результатов освоения профессионального модуля</w:t>
        </w:r>
        <w:r w:rsidRPr="009B6A53">
          <w:rPr>
            <w:color w:val="auto"/>
            <w:sz w:val="24"/>
            <w:szCs w:val="24"/>
          </w:rPr>
          <w:tab/>
        </w:r>
        <w:r w:rsidRPr="009B6A53">
          <w:rPr>
            <w:color w:val="auto"/>
            <w:sz w:val="24"/>
            <w:szCs w:val="24"/>
          </w:rPr>
          <w:fldChar w:fldCharType="begin"/>
        </w:r>
        <w:r w:rsidRPr="009B6A53">
          <w:rPr>
            <w:color w:val="auto"/>
            <w:sz w:val="24"/>
            <w:szCs w:val="24"/>
          </w:rPr>
          <w:instrText>PAGEREF __RefHeading___1320 \h</w:instrText>
        </w:r>
        <w:r w:rsidRPr="009B6A53">
          <w:rPr>
            <w:color w:val="auto"/>
            <w:sz w:val="24"/>
            <w:szCs w:val="24"/>
          </w:rPr>
        </w:r>
        <w:r w:rsidRPr="009B6A53">
          <w:rPr>
            <w:color w:val="auto"/>
            <w:sz w:val="24"/>
            <w:szCs w:val="24"/>
          </w:rPr>
          <w:fldChar w:fldCharType="separate"/>
        </w:r>
        <w:r w:rsidRPr="009B6A53">
          <w:rPr>
            <w:color w:val="auto"/>
            <w:sz w:val="24"/>
            <w:szCs w:val="24"/>
          </w:rPr>
          <w:t>52</w:t>
        </w:r>
        <w:r w:rsidRPr="009B6A53">
          <w:rPr>
            <w:color w:val="auto"/>
            <w:sz w:val="24"/>
            <w:szCs w:val="24"/>
          </w:rPr>
          <w:fldChar w:fldCharType="end"/>
        </w:r>
      </w:hyperlink>
    </w:p>
    <w:p w14:paraId="126193CA" w14:textId="77777777" w:rsidR="009446DA" w:rsidRPr="009B6A53" w:rsidRDefault="00EF56C6">
      <w:pPr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fldChar w:fldCharType="end"/>
      </w:r>
    </w:p>
    <w:p w14:paraId="446F5691" w14:textId="77777777" w:rsidR="009446DA" w:rsidRPr="009B6A53" w:rsidRDefault="00EF56C6">
      <w:pPr>
        <w:pStyle w:val="10"/>
        <w:rPr>
          <w:color w:val="auto"/>
          <w:szCs w:val="24"/>
        </w:rPr>
      </w:pPr>
      <w:r w:rsidRPr="009B6A53">
        <w:rPr>
          <w:color w:val="auto"/>
          <w:szCs w:val="24"/>
        </w:rPr>
        <w:br w:type="page"/>
      </w:r>
    </w:p>
    <w:p w14:paraId="7E58DCA0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136" w:name="__RefHeading___1178"/>
      <w:bookmarkStart w:id="137" w:name="__RefHeading___1222"/>
      <w:bookmarkStart w:id="138" w:name="__RefHeading___1310"/>
      <w:bookmarkStart w:id="139" w:name="__RefHeading___1354"/>
      <w:bookmarkEnd w:id="136"/>
      <w:bookmarkEnd w:id="137"/>
      <w:bookmarkEnd w:id="138"/>
      <w:bookmarkEnd w:id="139"/>
      <w:r w:rsidRPr="009B6A53">
        <w:rPr>
          <w:rFonts w:ascii="Times New Roman" w:hAnsi="Times New Roman"/>
          <w:color w:val="auto"/>
          <w:szCs w:val="24"/>
        </w:rPr>
        <w:t>1. Общая характеристика ПРИМЕРНОЙ РАБОЧЕЙ ПРОГРАММЫ ПРОФЕССИОНАЛЬНОГО МОДУЛЯ</w:t>
      </w:r>
    </w:p>
    <w:p w14:paraId="3214F22B" w14:textId="77777777" w:rsidR="009446DA" w:rsidRPr="009B6A53" w:rsidRDefault="00EF56C6">
      <w:pPr>
        <w:pStyle w:val="1fc"/>
        <w:jc w:val="center"/>
        <w:rPr>
          <w:color w:val="auto"/>
          <w:szCs w:val="24"/>
        </w:rPr>
      </w:pPr>
      <w:r w:rsidRPr="009B6A53">
        <w:rPr>
          <w:color w:val="auto"/>
          <w:szCs w:val="24"/>
        </w:rPr>
        <w:t>«</w:t>
      </w:r>
      <w:r w:rsidRPr="009B6A53">
        <w:rPr>
          <w:b/>
          <w:color w:val="auto"/>
          <w:szCs w:val="24"/>
        </w:rPr>
        <w:t xml:space="preserve">ПМ.03 ТЕХНИЧЕСКОЕ ОБСЛУЖИВАНИЕ И РЕМОНТ СИСТЕМ, УЗЛОВ, </w:t>
      </w:r>
      <w:r w:rsidRPr="009B6A53">
        <w:rPr>
          <w:b/>
          <w:color w:val="auto"/>
          <w:szCs w:val="24"/>
        </w:rPr>
        <w:br/>
        <w:t xml:space="preserve">ПРИБОРОВ АВТОМОБИЛЕЙ И СТРОИТЕЛЬНЫХ МАШИН </w:t>
      </w:r>
      <w:r w:rsidRPr="009B6A53">
        <w:rPr>
          <w:b/>
          <w:color w:val="auto"/>
          <w:szCs w:val="24"/>
        </w:rPr>
        <w:br/>
        <w:t xml:space="preserve">ПРИ ВЫПОЛНЕНИИ РУЧНОЙ ДУГОВОЙ СВАРКИ ПЛАВЯЩИМСЯ </w:t>
      </w:r>
      <w:r w:rsidRPr="009B6A53">
        <w:rPr>
          <w:b/>
          <w:color w:val="auto"/>
          <w:szCs w:val="24"/>
        </w:rPr>
        <w:br/>
        <w:t>ПОКРЫТЫМ ЭЛЕКТРОДОМ</w:t>
      </w:r>
      <w:r w:rsidRPr="009B6A53">
        <w:rPr>
          <w:color w:val="auto"/>
          <w:szCs w:val="24"/>
        </w:rPr>
        <w:t>»</w:t>
      </w:r>
    </w:p>
    <w:p w14:paraId="689B21D4" w14:textId="77777777" w:rsidR="009446DA" w:rsidRPr="009B6A53" w:rsidRDefault="00EF56C6">
      <w:pPr>
        <w:pStyle w:val="1fc"/>
        <w:jc w:val="center"/>
        <w:rPr>
          <w:color w:val="auto"/>
          <w:szCs w:val="24"/>
          <w:vertAlign w:val="superscript"/>
        </w:rPr>
      </w:pPr>
      <w:r w:rsidRPr="009B6A53">
        <w:rPr>
          <w:color w:val="auto"/>
          <w:szCs w:val="24"/>
          <w:vertAlign w:val="superscript"/>
        </w:rPr>
        <w:t>код и наименование модуля</w:t>
      </w:r>
    </w:p>
    <w:p w14:paraId="226DA36D" w14:textId="77777777" w:rsidR="009446DA" w:rsidRPr="009B6A53" w:rsidRDefault="009446DA">
      <w:pPr>
        <w:pStyle w:val="1fe"/>
        <w:rPr>
          <w:rFonts w:ascii="Times New Roman" w:hAnsi="Times New Roman"/>
          <w:color w:val="auto"/>
          <w:szCs w:val="24"/>
        </w:rPr>
      </w:pPr>
    </w:p>
    <w:p w14:paraId="6323452B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40" w:name="__RefHeading___1179"/>
      <w:bookmarkStart w:id="141" w:name="__RefHeading___1223"/>
      <w:bookmarkStart w:id="142" w:name="__RefHeading___1311"/>
      <w:bookmarkStart w:id="143" w:name="__RefHeading___1355"/>
      <w:bookmarkEnd w:id="140"/>
      <w:bookmarkEnd w:id="141"/>
      <w:bookmarkEnd w:id="142"/>
      <w:bookmarkEnd w:id="143"/>
      <w:r w:rsidRPr="009B6A53">
        <w:rPr>
          <w:rFonts w:ascii="Times New Roman" w:hAnsi="Times New Roman"/>
          <w:color w:val="auto"/>
          <w:szCs w:val="24"/>
        </w:rPr>
        <w:t>1.1. Цель и место профессионального модуля в структуре образовательной программы</w:t>
      </w:r>
    </w:p>
    <w:p w14:paraId="5B2161C7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Цель модуля: освоение вида деятельности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«</w:t>
      </w:r>
      <w:r w:rsidRPr="009B6A53">
        <w:rPr>
          <w:rFonts w:ascii="Times New Roman" w:hAnsi="Times New Roman"/>
          <w:color w:val="auto"/>
          <w:sz w:val="24"/>
          <w:szCs w:val="24"/>
        </w:rPr>
        <w:t>Техническое обслуживание и ремонт систем, узлов, приборов автомобилей и строительных машин при выполнении ручной дуговой сварки плавящимся покрытым электродом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»</w:t>
      </w:r>
      <w:r w:rsidRPr="009B6A53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2AB1035C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Профессиональный модуль включен в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обязательную часть образовательной программы</w:t>
      </w:r>
      <w:r w:rsidRPr="009B6A53">
        <w:rPr>
          <w:rFonts w:ascii="Times New Roman" w:hAnsi="Times New Roman"/>
          <w:color w:val="auto"/>
          <w:sz w:val="24"/>
          <w:szCs w:val="24"/>
        </w:rPr>
        <w:t>.</w:t>
      </w:r>
    </w:p>
    <w:p w14:paraId="63DAA1C2" w14:textId="77777777" w:rsidR="009446DA" w:rsidRPr="009B6A53" w:rsidRDefault="009446D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57C784D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44" w:name="__RefHeading___1180"/>
      <w:bookmarkStart w:id="145" w:name="__RefHeading___1224"/>
      <w:bookmarkStart w:id="146" w:name="__RefHeading___1312"/>
      <w:bookmarkStart w:id="147" w:name="__RefHeading___1356"/>
      <w:bookmarkEnd w:id="144"/>
      <w:bookmarkEnd w:id="145"/>
      <w:bookmarkEnd w:id="146"/>
      <w:bookmarkEnd w:id="147"/>
      <w:r w:rsidRPr="009B6A53">
        <w:rPr>
          <w:rFonts w:ascii="Times New Roman" w:hAnsi="Times New Roman"/>
          <w:color w:val="auto"/>
          <w:szCs w:val="24"/>
        </w:rPr>
        <w:t>1.2. Планируемые результаты освоения профессионального модуля</w:t>
      </w:r>
    </w:p>
    <w:p w14:paraId="2320003C" w14:textId="77777777" w:rsidR="009446DA" w:rsidRPr="009B6A53" w:rsidRDefault="00EF56C6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DB5C49B" w14:textId="77777777" w:rsidR="009446DA" w:rsidRPr="009B6A53" w:rsidRDefault="00EF56C6">
      <w:pPr>
        <w:spacing w:after="12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В результате освоения профессионального модуля обучающийся должен</w:t>
      </w:r>
      <w:r w:rsidRPr="009B6A53">
        <w:rPr>
          <w:rFonts w:ascii="Times New Roman" w:hAnsi="Times New Roman"/>
          <w:color w:val="auto"/>
          <w:sz w:val="24"/>
          <w:szCs w:val="24"/>
          <w:vertAlign w:val="superscript"/>
        </w:rPr>
        <w:footnoteReference w:id="11"/>
      </w:r>
      <w:r w:rsidRPr="009B6A53">
        <w:rPr>
          <w:rFonts w:ascii="Times New Roman" w:hAnsi="Times New Roman"/>
          <w:color w:val="auto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9B6A53" w:rsidRPr="009B6A53" w14:paraId="0763E8A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3ABC" w14:textId="77777777" w:rsidR="009446DA" w:rsidRPr="009B6A53" w:rsidRDefault="00EF56C6">
            <w:pPr>
              <w:rPr>
                <w:rStyle w:val="affffffff7"/>
                <w:b/>
                <w:i w:val="0"/>
                <w:color w:val="auto"/>
                <w:sz w:val="24"/>
                <w:szCs w:val="24"/>
              </w:rPr>
            </w:pPr>
            <w:r w:rsidRPr="009B6A53">
              <w:rPr>
                <w:rStyle w:val="affffffff7"/>
                <w:b/>
                <w:i w:val="0"/>
                <w:color w:val="auto"/>
                <w:sz w:val="24"/>
                <w:szCs w:val="24"/>
              </w:rPr>
              <w:t xml:space="preserve">Код </w:t>
            </w:r>
            <w:r w:rsidRPr="009B6A53">
              <w:rPr>
                <w:rStyle w:val="affffffff7"/>
                <w:b/>
                <w:color w:val="auto"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22A1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3364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400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Владеть навыками</w:t>
            </w:r>
          </w:p>
        </w:tc>
      </w:tr>
      <w:tr w:rsidR="009B6A53" w:rsidRPr="009B6A53" w14:paraId="16A0CCD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1DFEF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984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проверять работоспособность и исправность сварочного оборудования для ручной дуговой сварки (наплавки, резки) плавящимся покрытым электродом;</w:t>
            </w:r>
          </w:p>
          <w:p w14:paraId="13D7E94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настраивать сварочное оборудование для ручной дуговой сварки (наплавки, резки) плавящимся покрытым электродом;</w:t>
            </w:r>
          </w:p>
          <w:p w14:paraId="5D1D868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выполнять сварку различных деталей и конструкций во всех пространственных положениях сварного шва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E262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основные типы, конструктивные элементы и размеры сварных соединений, выполняемых ручной дуговой сваркой плавящимся покрытым электродом, и обозначение их на чертежах;</w:t>
            </w:r>
          </w:p>
          <w:p w14:paraId="29C9B85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основные группы и марки материалов, свариваемых ручной дуговой сваркой (наплавкой, резкой) плавящимся покрытым электродом;</w:t>
            </w:r>
          </w:p>
          <w:p w14:paraId="3AB1170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сварочные (наплавочные) материалы для ручной дуговой сварки (наплавки) плавящимся покрытым электродом;</w:t>
            </w:r>
          </w:p>
          <w:p w14:paraId="36CE31D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технику и технологию ручной дуговой сварки (наплавки, резки) плавящимся покрытым электродом различных деталей и конструкций в пространственных положениях сварного шва;</w:t>
            </w:r>
          </w:p>
          <w:p w14:paraId="1F5A5F4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причины возникновения дефектов сварных швов, способы их предупреждения и исправления при ручной дуговой сварке (наплавке) плавящимся покрытым электродом;</w:t>
            </w:r>
          </w:p>
          <w:p w14:paraId="690597F4" w14:textId="77777777" w:rsidR="009446DA" w:rsidRPr="009B6A53" w:rsidRDefault="00EF56C6">
            <w:pPr>
              <w:tabs>
                <w:tab w:val="left" w:pos="5244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нормы и правила пожарной безопасности при проведении сварочных работ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6D32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7815931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E2380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BA7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266A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204B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3800339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9D6BD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FFC7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45D84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843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132E445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77E31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ОК 09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1E4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45D9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6018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505FC0E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FE231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3.1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5AE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E09F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463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проверки оснащенности сварочного поста ручной дуговой сварки (наплавки, резки) плавящимся покрытым электродом;</w:t>
            </w:r>
          </w:p>
          <w:p w14:paraId="4272290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проверки работоспособности и исправности оборудования поста ручной дуговой сварки (наплавки, резки) плавящимся покрытым электродом;</w:t>
            </w:r>
          </w:p>
          <w:p w14:paraId="309DFB1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проверки наличия заземления сварочного поста ручной дуговой сварки (наплавки, резки) плавящимся покрытым электродом;</w:t>
            </w:r>
          </w:p>
          <w:p w14:paraId="37B5AB1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подготовки и проверки сварочных материалов для ручной дуговой сварки (наплавки) плавящимся покрытым электродом;</w:t>
            </w:r>
          </w:p>
          <w:p w14:paraId="4F7285F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настройки оборудования ручной дуговой сварки (наплавки, резки) плавящимся покрытым электродом для выполнения сварки (наплавки, резки);</w:t>
            </w:r>
          </w:p>
          <w:p w14:paraId="778A86C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выполнения ручной дуговой сварки (наплавки, резки) плавящимся покрытым электродом различных деталей и конструкций;</w:t>
            </w:r>
          </w:p>
          <w:p w14:paraId="1860B07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организация безопасного выполнения сварочных работ на рабочем месте в соответствии с санитарно-техническими требованиями и требованиями охраны труда</w:t>
            </w:r>
          </w:p>
        </w:tc>
      </w:tr>
      <w:tr w:rsidR="009B6A53" w:rsidRPr="009B6A53" w14:paraId="5B1D5AC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D2FB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3.2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AD18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E3741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81A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40F572F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08672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3.3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8A7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618B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2F5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446DA" w:rsidRPr="009B6A53" w14:paraId="6082330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8AE26" w14:textId="77777777" w:rsidR="009446DA" w:rsidRPr="009B6A53" w:rsidRDefault="00EF56C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ПК 3.4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ACA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5CCD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970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7DED3A15" w14:textId="77777777" w:rsidR="009446DA" w:rsidRPr="009B6A53" w:rsidRDefault="009446DA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10DA38F5" w14:textId="77777777" w:rsidR="009446DA" w:rsidRPr="009B6A53" w:rsidRDefault="009446DA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1EC7D643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148" w:name="__RefHeading___1181"/>
      <w:bookmarkStart w:id="149" w:name="__RefHeading___1225"/>
      <w:bookmarkStart w:id="150" w:name="__RefHeading___1313"/>
      <w:bookmarkStart w:id="151" w:name="__RefHeading___1357"/>
      <w:bookmarkEnd w:id="148"/>
      <w:bookmarkEnd w:id="149"/>
      <w:bookmarkEnd w:id="150"/>
      <w:bookmarkEnd w:id="151"/>
      <w:r w:rsidRPr="009B6A53">
        <w:rPr>
          <w:rFonts w:ascii="Times New Roman" w:hAnsi="Times New Roman"/>
          <w:color w:val="auto"/>
          <w:szCs w:val="24"/>
        </w:rPr>
        <w:t>2. Структура и содержание профессионального модуля</w:t>
      </w:r>
    </w:p>
    <w:p w14:paraId="73739836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52" w:name="__RefHeading___1182"/>
      <w:bookmarkStart w:id="153" w:name="__RefHeading___1226"/>
      <w:bookmarkStart w:id="154" w:name="__RefHeading___1314"/>
      <w:bookmarkStart w:id="155" w:name="__RefHeading___1358"/>
      <w:bookmarkEnd w:id="152"/>
      <w:bookmarkEnd w:id="153"/>
      <w:bookmarkEnd w:id="154"/>
      <w:bookmarkEnd w:id="155"/>
      <w:r w:rsidRPr="009B6A53">
        <w:rPr>
          <w:rFonts w:ascii="Times New Roman" w:hAnsi="Times New Roman"/>
          <w:color w:val="auto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B6A53" w:rsidRPr="009B6A53" w14:paraId="1172BE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34196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7D59B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A8B68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т.ч. в форме практ. подготовки</w:t>
            </w:r>
          </w:p>
        </w:tc>
      </w:tr>
      <w:tr w:rsidR="009B6A53" w:rsidRPr="009B6A53" w14:paraId="616CD04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26F3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24190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A1963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42</w:t>
            </w:r>
          </w:p>
        </w:tc>
      </w:tr>
      <w:tr w:rsidR="009B6A53" w:rsidRPr="009B6A53" w14:paraId="3430945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EB0B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E71E3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3F2A6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</w:tr>
      <w:tr w:rsidR="009B6A53" w:rsidRPr="009B6A53" w14:paraId="66A3B10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76C67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67800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63D8A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B6A53" w:rsidRPr="009B6A53" w14:paraId="426CD0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BF20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FBF4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988AB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144</w:t>
            </w:r>
          </w:p>
        </w:tc>
      </w:tr>
      <w:tr w:rsidR="009B6A53" w:rsidRPr="009B6A53" w14:paraId="5E3D0ED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1EA6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B60B8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A35C1" w14:textId="77777777" w:rsidR="009446DA" w:rsidRPr="009B6A53" w:rsidRDefault="00EF56C6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144</w:t>
            </w:r>
          </w:p>
        </w:tc>
      </w:tr>
      <w:tr w:rsidR="009B6A53" w:rsidRPr="009B6A53" w14:paraId="0E6B7DA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E62B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E94FA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5E3A8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ХХ</w:t>
            </w:r>
          </w:p>
        </w:tc>
      </w:tr>
      <w:tr w:rsidR="009446DA" w:rsidRPr="009B6A53" w14:paraId="253844B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0061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5C64A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4F85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186</w:t>
            </w:r>
          </w:p>
        </w:tc>
      </w:tr>
    </w:tbl>
    <w:p w14:paraId="7AB1579A" w14:textId="77777777" w:rsidR="009446DA" w:rsidRPr="009B6A53" w:rsidRDefault="009446DA">
      <w:pPr>
        <w:rPr>
          <w:rFonts w:ascii="Times New Roman" w:hAnsi="Times New Roman"/>
          <w:i/>
          <w:color w:val="auto"/>
          <w:sz w:val="24"/>
          <w:szCs w:val="24"/>
        </w:rPr>
      </w:pPr>
    </w:p>
    <w:p w14:paraId="007AAC74" w14:textId="77777777" w:rsidR="009446DA" w:rsidRPr="009B6A53" w:rsidRDefault="009446DA">
      <w:pPr>
        <w:rPr>
          <w:rFonts w:ascii="Times New Roman" w:hAnsi="Times New Roman"/>
          <w:i/>
          <w:color w:val="auto"/>
          <w:sz w:val="24"/>
          <w:szCs w:val="24"/>
        </w:rPr>
      </w:pPr>
    </w:p>
    <w:p w14:paraId="7D369B34" w14:textId="77777777" w:rsidR="009446DA" w:rsidRPr="009B6A53" w:rsidRDefault="009446DA">
      <w:pPr>
        <w:rPr>
          <w:rFonts w:ascii="Times New Roman" w:hAnsi="Times New Roman"/>
          <w:i/>
          <w:color w:val="auto"/>
          <w:sz w:val="24"/>
          <w:szCs w:val="24"/>
        </w:rPr>
      </w:pPr>
    </w:p>
    <w:p w14:paraId="32ED1B85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56" w:name="__RefHeading___1183"/>
      <w:bookmarkStart w:id="157" w:name="__RefHeading___1227"/>
      <w:bookmarkStart w:id="158" w:name="__RefHeading___1315"/>
      <w:bookmarkStart w:id="159" w:name="__RefHeading___1359"/>
      <w:bookmarkEnd w:id="156"/>
      <w:bookmarkEnd w:id="157"/>
      <w:bookmarkEnd w:id="158"/>
      <w:bookmarkEnd w:id="159"/>
      <w:r w:rsidRPr="009B6A53">
        <w:rPr>
          <w:rFonts w:ascii="Times New Roman" w:hAnsi="Times New Roman"/>
          <w:color w:val="auto"/>
          <w:szCs w:val="24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690"/>
        <w:gridCol w:w="870"/>
        <w:gridCol w:w="776"/>
        <w:gridCol w:w="825"/>
        <w:gridCol w:w="705"/>
        <w:gridCol w:w="422"/>
        <w:gridCol w:w="476"/>
        <w:gridCol w:w="420"/>
        <w:gridCol w:w="615"/>
      </w:tblGrid>
      <w:tr w:rsidR="009B6A53" w:rsidRPr="009B6A53" w14:paraId="1C22E1CB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8579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Код ОК, ПК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E49B8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F251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Всего, час.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3E7F9B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2B22324" w14:textId="77777777" w:rsidR="009446DA" w:rsidRPr="009B6A53" w:rsidRDefault="00EF56C6">
            <w:pPr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Обучение по МДК, в т.ч.: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FB0102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6276E7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785933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Самостоятельная работа</w:t>
            </w: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  <w:vertAlign w:val="superscript"/>
              </w:rPr>
              <w:footnoteReference w:id="12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602FF32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Учебная практика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C05232A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 практика</w:t>
            </w:r>
          </w:p>
        </w:tc>
      </w:tr>
      <w:tr w:rsidR="009B6A53" w:rsidRPr="009B6A53" w14:paraId="61C1DE35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CF30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3211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84965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459DC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F8048E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3A38C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63701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91907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71D82A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7EAD0E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9B6A53" w:rsidRPr="009B6A53" w14:paraId="2A3003EA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7536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904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Раздел 1 Выполнение ремонта при техническом обслуживании и ремонте автомобилей и строительных машин различными способами сварки, наплавки дефектных мест, пайки и резки металла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D0B3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6C38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42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1590A8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87F3" w14:textId="77777777" w:rsidR="009446DA" w:rsidRPr="009B6A53" w:rsidRDefault="00EF56C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4621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1317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6F2E8E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599EDB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9B6A53" w:rsidRPr="009B6A53" w14:paraId="1D419DE9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DF02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0FA3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  <w:u w:val="single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DE1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144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1E8E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144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0FED47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E7F68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3A7E9D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1831F7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144</w:t>
            </w:r>
          </w:p>
        </w:tc>
      </w:tr>
      <w:tr w:rsidR="009B6A53" w:rsidRPr="009B6A53" w14:paraId="1963005C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AA9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5BFD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AE2E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Х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32088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23EB21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1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03625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29E528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4926D2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199589C8" w14:textId="77777777">
        <w:trPr>
          <w:trHeight w:val="21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9A80" w14:textId="77777777" w:rsidR="009446DA" w:rsidRPr="009B6A53" w:rsidRDefault="009446DA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C224" w14:textId="77777777" w:rsidR="009446DA" w:rsidRPr="009B6A53" w:rsidRDefault="00EF56C6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Всего: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CE45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216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1C2F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186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C81F39" w14:textId="77777777" w:rsidR="009446DA" w:rsidRPr="009B6A53" w:rsidRDefault="009446DA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BA21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5789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EA8D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97FD83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Х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E55FB6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144</w:t>
            </w:r>
          </w:p>
        </w:tc>
      </w:tr>
    </w:tbl>
    <w:p w14:paraId="18D38E22" w14:textId="77777777" w:rsidR="009446DA" w:rsidRPr="009B6A53" w:rsidRDefault="009446DA">
      <w:pPr>
        <w:spacing w:after="200" w:line="276" w:lineRule="auto"/>
        <w:rPr>
          <w:rFonts w:ascii="Times New Roman" w:hAnsi="Times New Roman"/>
          <w:b/>
          <w:i/>
          <w:color w:val="auto"/>
          <w:sz w:val="24"/>
          <w:szCs w:val="24"/>
        </w:rPr>
      </w:pPr>
    </w:p>
    <w:p w14:paraId="070064FA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60" w:name="__RefHeading___1184"/>
      <w:bookmarkStart w:id="161" w:name="__RefHeading___1228"/>
      <w:bookmarkStart w:id="162" w:name="__RefHeading___1316"/>
      <w:bookmarkStart w:id="163" w:name="__RefHeading___1360"/>
      <w:bookmarkEnd w:id="160"/>
      <w:bookmarkEnd w:id="161"/>
      <w:bookmarkEnd w:id="162"/>
      <w:bookmarkEnd w:id="163"/>
      <w:r w:rsidRPr="009B6A53">
        <w:rPr>
          <w:rFonts w:ascii="Times New Roman" w:hAnsi="Times New Roman"/>
          <w:color w:val="auto"/>
          <w:szCs w:val="24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3"/>
        <w:gridCol w:w="7305"/>
      </w:tblGrid>
      <w:tr w:rsidR="009B6A53" w:rsidRPr="009B6A53" w14:paraId="61DDED41" w14:textId="77777777">
        <w:trPr>
          <w:trHeight w:val="1204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E8E42" w14:textId="77777777" w:rsidR="009446DA" w:rsidRPr="009B6A53" w:rsidRDefault="00EF56C6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43FBC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  <w:r w:rsidRPr="009B6A53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курсовой проект (работа)</w:t>
            </w:r>
          </w:p>
        </w:tc>
      </w:tr>
      <w:tr w:rsidR="009B6A53" w:rsidRPr="009B6A53" w14:paraId="1EE45C70" w14:textId="77777777"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CE47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3057" w14:textId="77777777" w:rsidR="009446DA" w:rsidRPr="009B6A53" w:rsidRDefault="00EF56C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</w:p>
        </w:tc>
      </w:tr>
      <w:tr w:rsidR="009B6A53" w:rsidRPr="009B6A53" w14:paraId="55C4DE43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AFE91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1. Выполнение ремонта при техническом обслуживании и ремонте автомобилей и строительных машин различными способами сварки, наплавки дефектных мест, пайки и резки металла</w:t>
            </w:r>
          </w:p>
        </w:tc>
      </w:tr>
      <w:tr w:rsidR="009B6A53" w:rsidRPr="009B6A53" w14:paraId="28F4410D" w14:textId="77777777">
        <w:trPr>
          <w:trHeight w:val="39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F8528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 03.01 Технологические процессы выполнения различных способов сварки деталей и контроля качества сварных соединений</w:t>
            </w:r>
          </w:p>
        </w:tc>
      </w:tr>
      <w:tr w:rsidR="009B6A53" w:rsidRPr="009B6A53" w14:paraId="710AAC6B" w14:textId="77777777"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04A64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3.1. Технология электродуговой сварки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 xml:space="preserve">и наплавки 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2C0C9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73434648" w14:textId="77777777">
        <w:trPr>
          <w:trHeight w:val="1213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771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573C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Технология ручной электродуговой сварки и наплавки.</w:t>
            </w:r>
          </w:p>
          <w:p w14:paraId="75A6B63C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Технология автоматической и механизированной сварки и наплавки под флюсом. Технология автоматической и механизированной сварки и наплавки в защитных газах. </w:t>
            </w:r>
          </w:p>
          <w:p w14:paraId="17AA170F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 Технология сварки, пайки и наплавки цветных металлов и сплавов. Сварка чугуна</w:t>
            </w:r>
          </w:p>
        </w:tc>
      </w:tr>
      <w:tr w:rsidR="009B6A53" w:rsidRPr="009B6A53" w14:paraId="314DF49F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C1BF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9841B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</w:t>
            </w:r>
          </w:p>
        </w:tc>
      </w:tr>
      <w:tr w:rsidR="009B6A53" w:rsidRPr="009B6A53" w14:paraId="6DDEF4D6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E586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2E6D9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Практическое занятие № 1. Освоение технологии и приемов ручной электродуговой сварки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наплавки, последовательность наложения швов, обеспечение охраны труда и пожарной безопасности</w:t>
            </w:r>
          </w:p>
        </w:tc>
      </w:tr>
      <w:tr w:rsidR="009B6A53" w:rsidRPr="009B6A53" w14:paraId="2DB340EF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3A61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67215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2. Освоение технологии и приемов автоматической и механизированной сварки и наплавки под слоем флюса</w:t>
            </w:r>
          </w:p>
        </w:tc>
      </w:tr>
      <w:tr w:rsidR="009B6A53" w:rsidRPr="009B6A53" w14:paraId="7AB68D3E" w14:textId="77777777">
        <w:trPr>
          <w:trHeight w:val="562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ED83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A2D3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3. Освоение технологии и приемов автоматической и механизированной сварки и наплавки с применением защитных газов</w:t>
            </w:r>
          </w:p>
        </w:tc>
      </w:tr>
      <w:tr w:rsidR="009B6A53" w:rsidRPr="009B6A53" w14:paraId="388D8125" w14:textId="77777777">
        <w:trPr>
          <w:trHeight w:val="686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58F0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D54D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Практическое занятие № 4. Освоение технологии и приемов электродуговой сварки, пайки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наплавки цветных металлов (в т.ч. чугуна) и сплавов</w:t>
            </w:r>
          </w:p>
        </w:tc>
      </w:tr>
      <w:tr w:rsidR="009B6A53" w:rsidRPr="009B6A53" w14:paraId="2542A5D0" w14:textId="77777777">
        <w:trPr>
          <w:trHeight w:val="461"/>
        </w:trPr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040A2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3.2 Технология газовой сварки, наплавки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и резки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C58AC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598C71B8" w14:textId="77777777">
        <w:trPr>
          <w:trHeight w:val="276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FE28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2E15D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Сварочное пламя. Техника газовой сварки. Наплавочные работы. Газовая резка</w:t>
            </w:r>
          </w:p>
        </w:tc>
      </w:tr>
      <w:tr w:rsidR="009B6A53" w:rsidRPr="009B6A53" w14:paraId="3CCD744E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DE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0F901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9B6A53" w:rsidRPr="009B6A53" w14:paraId="6C09632E" w14:textId="77777777">
        <w:trPr>
          <w:trHeight w:val="667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9F1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C0004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5. Освоение технологии и приемов газовой сварки в зависимости от толщины свариваемого металла, назначения деталей, способов сварки и требований безопасности</w:t>
            </w:r>
          </w:p>
        </w:tc>
      </w:tr>
      <w:tr w:rsidR="009B6A53" w:rsidRPr="009B6A53" w14:paraId="1A2B9858" w14:textId="77777777">
        <w:trPr>
          <w:trHeight w:val="667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D1B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08359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6. Освоение технологии и приемов газовой наплавки черных и цветных металлов и сплавов</w:t>
            </w:r>
          </w:p>
        </w:tc>
      </w:tr>
      <w:tr w:rsidR="009B6A53" w:rsidRPr="009B6A53" w14:paraId="3C092907" w14:textId="77777777">
        <w:trPr>
          <w:trHeight w:val="667"/>
        </w:trPr>
        <w:tc>
          <w:tcPr>
            <w:tcW w:w="2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0257D" w14:textId="77777777" w:rsidR="009446DA" w:rsidRPr="009B6A53" w:rsidRDefault="009446DA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AFBC2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7. Освоение технологии и приемов газовая резка различных металлов в зависимости от профиля и толщины поперечного сечения</w:t>
            </w:r>
          </w:p>
        </w:tc>
      </w:tr>
      <w:tr w:rsidR="009B6A53" w:rsidRPr="009B6A53" w14:paraId="278F3512" w14:textId="77777777">
        <w:trPr>
          <w:trHeight w:val="461"/>
        </w:trPr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7CC95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3.3. Технология кислородно-плазменной, кислородно-газовой и кислородно-флюсовой резки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03E33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26E5CF20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3C7D5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61D7C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Технология кислородно-плазменной резки сталей, цветных металлов. Технология кислородно-газовой резки сталей и чугуна. Технология кислородно-флюсовой резки хромистых сталей и чугуна. Требования безопасности при ведении процессов кислородной резки</w:t>
            </w:r>
          </w:p>
        </w:tc>
      </w:tr>
      <w:tr w:rsidR="009B6A53" w:rsidRPr="009B6A53" w14:paraId="3442FCBB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D77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2C09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9B6A53" w:rsidRPr="009B6A53" w14:paraId="72875963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65B4B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8F90F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8. Изучение и освоение технологии плазменно-дуговой резки сталей и цветных металлов с соблюдением мер безопасности</w:t>
            </w:r>
          </w:p>
        </w:tc>
      </w:tr>
      <w:tr w:rsidR="009B6A53" w:rsidRPr="009B6A53" w14:paraId="2085A3E5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D19DC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5E02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Практическое занятие № 9. Изучение и освоение технологии кислородно-газовой и кислородно-бензиновой резки сталей и чугуна с соблюдением правил пожарной безопасности</w:t>
            </w:r>
          </w:p>
        </w:tc>
      </w:tr>
      <w:tr w:rsidR="009B6A53" w:rsidRPr="009B6A53" w14:paraId="73E4206C" w14:textId="77777777">
        <w:trPr>
          <w:trHeight w:val="663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D4C9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0839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Практическое занятие № 10. Изучение и освоение технологии кислородно-флюсовой резки хромистых сталей и чугуна</w:t>
            </w:r>
          </w:p>
        </w:tc>
      </w:tr>
      <w:tr w:rsidR="009B6A53" w:rsidRPr="009B6A53" w14:paraId="015496EA" w14:textId="77777777">
        <w:trPr>
          <w:trHeight w:val="560"/>
        </w:trPr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CCBC5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3.4. Технология автоматической и механизированной сварки средней сложности сложных аппаратов, узлов из различных сталей, чугуна и цветных металлов, и их сплавов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1F3D9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9B6A53" w:rsidRPr="009B6A53" w14:paraId="114D2B85" w14:textId="77777777">
        <w:trPr>
          <w:trHeight w:val="716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E42A3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F207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1. Технология автоматической и механизированной сварки узлов средней сложности. Технология автоматической и механизированной сварки сложных аппаратов, узлов и различных сталей, чугуна, цветных металлов и их сплавов. Требования безопасности труда и пожарной безопасности при ведении сварочных работ</w:t>
            </w:r>
          </w:p>
        </w:tc>
      </w:tr>
      <w:tr w:rsidR="009B6A53" w:rsidRPr="009B6A53" w14:paraId="5EC2CD93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B44B0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6F6B1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9B6A53" w:rsidRPr="009B6A53" w14:paraId="51E205F7" w14:textId="77777777"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5622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4807C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11. Изучение и освоение технологии автоматической и механизированной сварки узлов средней сложности</w:t>
            </w:r>
          </w:p>
        </w:tc>
      </w:tr>
      <w:tr w:rsidR="009B6A53" w:rsidRPr="009B6A53" w14:paraId="7321BC7C" w14:textId="77777777">
        <w:trPr>
          <w:trHeight w:val="701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BA44D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B1A6E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 12. Изучение и освоение технологии автоматической и механизированной сварки сложных аппаратов, узлов и различных сталей, чугуна, цветных металлов и их сплавов</w:t>
            </w:r>
          </w:p>
        </w:tc>
      </w:tr>
      <w:tr w:rsidR="009B6A53" w:rsidRPr="009B6A53" w14:paraId="04D2DC05" w14:textId="77777777">
        <w:trPr>
          <w:trHeight w:val="3164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8C8AC" w14:textId="77777777" w:rsidR="009446DA" w:rsidRPr="009B6A53" w:rsidRDefault="00EF56C6">
            <w:pPr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Производственная практика </w:t>
            </w:r>
          </w:p>
          <w:p w14:paraId="3347506B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51E4DBEE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1. Газосварочные работы и резка металла.</w:t>
            </w:r>
          </w:p>
          <w:p w14:paraId="53D6291A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Наплавка валиков и газовая сварка пластин при нижнем горизонтальном и вертикальном положениях шва. Многослойная газовая наплавка и сварка. Заварка трещин, отверстий варка заплат. Газовая сварка кольцевых швов трубчатых соединений. Сварка легированных сталей. Ручная кислородная резка металлов.</w:t>
            </w:r>
          </w:p>
          <w:p w14:paraId="59F3BD02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2. Полуавтоматическая и автоматическая сварка и резка.</w:t>
            </w:r>
          </w:p>
          <w:p w14:paraId="76A6EB83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Наплавка и сварка полуавтоматами и автоматами под слоем флюса. Наплавка и сварка газоэлектрическими полуавтоматами и автоматами. Самостоятельное выполнение работ электрогазосварщика 4-го разряда.</w:t>
            </w:r>
          </w:p>
          <w:p w14:paraId="7CA5EF1B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3.Кислородная резка (с применением различных горючих материалов) при помощи полуавтоматов и автоматов, выявление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устранение дефектов в сварных соединениях и изделиях для получения качественной продукции</w:t>
            </w:r>
          </w:p>
        </w:tc>
      </w:tr>
      <w:tr w:rsidR="009B6A53" w:rsidRPr="009B6A53" w14:paraId="054A317A" w14:textId="77777777">
        <w:trPr>
          <w:trHeight w:val="302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F4D03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Рекомендуемая форма аттестации - экзамен</w:t>
            </w:r>
          </w:p>
        </w:tc>
      </w:tr>
      <w:tr w:rsidR="009446DA" w:rsidRPr="009B6A53" w14:paraId="0C413E98" w14:textId="77777777">
        <w:trPr>
          <w:trHeight w:val="302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8D071" w14:textId="77777777" w:rsidR="009446DA" w:rsidRPr="009B6A53" w:rsidRDefault="00EF56C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Всего</w:t>
            </w:r>
          </w:p>
        </w:tc>
      </w:tr>
    </w:tbl>
    <w:p w14:paraId="3E0B01E5" w14:textId="77777777" w:rsidR="009446DA" w:rsidRPr="009B6A53" w:rsidRDefault="009446DA">
      <w:pPr>
        <w:pStyle w:val="114"/>
        <w:jc w:val="both"/>
        <w:rPr>
          <w:rFonts w:ascii="Times New Roman" w:hAnsi="Times New Roman"/>
          <w:color w:val="auto"/>
          <w:szCs w:val="24"/>
        </w:rPr>
      </w:pPr>
    </w:p>
    <w:p w14:paraId="47547C44" w14:textId="77777777" w:rsidR="009446DA" w:rsidRPr="009B6A53" w:rsidRDefault="00EF56C6">
      <w:pPr>
        <w:pStyle w:val="1fe"/>
        <w:rPr>
          <w:rFonts w:ascii="Times New Roman" w:hAnsi="Times New Roman"/>
          <w:color w:val="auto"/>
          <w:szCs w:val="24"/>
        </w:rPr>
      </w:pPr>
      <w:bookmarkStart w:id="164" w:name="__RefHeading___1185"/>
      <w:bookmarkStart w:id="165" w:name="__RefHeading___1229"/>
      <w:bookmarkStart w:id="166" w:name="__RefHeading___1317"/>
      <w:bookmarkStart w:id="167" w:name="__RefHeading___1361"/>
      <w:bookmarkEnd w:id="164"/>
      <w:bookmarkEnd w:id="165"/>
      <w:bookmarkEnd w:id="166"/>
      <w:bookmarkEnd w:id="167"/>
      <w:r w:rsidRPr="009B6A53">
        <w:rPr>
          <w:rFonts w:ascii="Times New Roman" w:hAnsi="Times New Roman"/>
          <w:color w:val="auto"/>
          <w:szCs w:val="24"/>
        </w:rPr>
        <w:t>3. Условия реализации профессионального модуля</w:t>
      </w:r>
    </w:p>
    <w:p w14:paraId="0F3020E3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68" w:name="__RefHeading___1186"/>
      <w:bookmarkStart w:id="169" w:name="__RefHeading___1230"/>
      <w:bookmarkStart w:id="170" w:name="__RefHeading___1318"/>
      <w:bookmarkStart w:id="171" w:name="__RefHeading___1362"/>
      <w:bookmarkEnd w:id="168"/>
      <w:bookmarkEnd w:id="169"/>
      <w:bookmarkEnd w:id="170"/>
      <w:bookmarkEnd w:id="171"/>
      <w:r w:rsidRPr="009B6A53">
        <w:rPr>
          <w:rFonts w:ascii="Times New Roman" w:hAnsi="Times New Roman"/>
          <w:color w:val="auto"/>
          <w:szCs w:val="24"/>
        </w:rPr>
        <w:t>3.1. Материально-техническое обеспечение</w:t>
      </w:r>
    </w:p>
    <w:p w14:paraId="446A5252" w14:textId="77777777" w:rsidR="009446DA" w:rsidRPr="009B6A53" w:rsidRDefault="00EF56C6">
      <w:pPr>
        <w:ind w:firstLine="708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Лаборатория «Материаловедения», оснащенная в соответствии с приложением 3 ПОП-П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3DE4F3EC" w14:textId="77777777" w:rsidR="009446DA" w:rsidRPr="009B6A53" w:rsidRDefault="00EF56C6">
      <w:pPr>
        <w:ind w:firstLine="708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Мастерские</w:t>
      </w:r>
      <w:r w:rsidRPr="009B6A53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9B6A53">
        <w:rPr>
          <w:rFonts w:ascii="Times New Roman" w:hAnsi="Times New Roman"/>
          <w:color w:val="auto"/>
          <w:sz w:val="24"/>
          <w:szCs w:val="24"/>
        </w:rPr>
        <w:t>«Слесарная», «Электрогазосварочная», оснащенные в соответствии с приложением 3 ПОП-П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136E804D" w14:textId="77777777" w:rsidR="009446DA" w:rsidRPr="009B6A53" w:rsidRDefault="00EF56C6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Оснащенные базы практики (мастерские/зоны по видам работ), оснащенная(ые) в соответствии с приложением 3 ПОП-П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113CBC1A" w14:textId="77777777" w:rsidR="009446DA" w:rsidRPr="009B6A53" w:rsidRDefault="009446DA">
      <w:pPr>
        <w:pStyle w:val="114"/>
        <w:rPr>
          <w:rFonts w:ascii="Times New Roman" w:hAnsi="Times New Roman"/>
          <w:color w:val="auto"/>
          <w:szCs w:val="24"/>
        </w:rPr>
      </w:pPr>
    </w:p>
    <w:p w14:paraId="6208F8C6" w14:textId="77777777" w:rsidR="009446DA" w:rsidRPr="009B6A53" w:rsidRDefault="00EF56C6">
      <w:pPr>
        <w:pStyle w:val="114"/>
        <w:rPr>
          <w:rFonts w:ascii="Times New Roman" w:hAnsi="Times New Roman"/>
          <w:color w:val="auto"/>
          <w:szCs w:val="24"/>
        </w:rPr>
      </w:pPr>
      <w:bookmarkStart w:id="172" w:name="__RefHeading___1187"/>
      <w:bookmarkStart w:id="173" w:name="__RefHeading___1231"/>
      <w:bookmarkStart w:id="174" w:name="__RefHeading___1319"/>
      <w:bookmarkStart w:id="175" w:name="__RefHeading___1363"/>
      <w:bookmarkEnd w:id="172"/>
      <w:bookmarkEnd w:id="173"/>
      <w:bookmarkEnd w:id="174"/>
      <w:bookmarkEnd w:id="175"/>
      <w:r w:rsidRPr="009B6A53">
        <w:rPr>
          <w:rFonts w:ascii="Times New Roman" w:hAnsi="Times New Roman"/>
          <w:color w:val="auto"/>
          <w:szCs w:val="24"/>
        </w:rPr>
        <w:t>3.2. Учебно-методическое обеспечение</w:t>
      </w:r>
    </w:p>
    <w:p w14:paraId="0D3CC123" w14:textId="77777777" w:rsidR="009446DA" w:rsidRPr="009B6A53" w:rsidRDefault="00EF56C6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ECA2332" w14:textId="77777777" w:rsidR="009446DA" w:rsidRPr="009B6A53" w:rsidRDefault="009446DA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BB519F1" w14:textId="77777777" w:rsidR="009446DA" w:rsidRPr="009B6A53" w:rsidRDefault="00EF56C6">
      <w:pPr>
        <w:pStyle w:val="afffffff0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4DB1183A" w14:textId="77777777" w:rsidR="009446DA" w:rsidRPr="009B6A53" w:rsidRDefault="00EF56C6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Козловский, С. Н. Сварочные технологии : учебное пособие для спо / С. Н. Козловский. — Санкт-Петербург : Лань, 2021. — 416 с. — ISBN 978-5-8114-6706-8. — Текст : электронный // Лань : электронно-библиотечная система. — URL: </w:t>
      </w:r>
      <w:hyperlink r:id="rId37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https://e.lanbook.com/book/151686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17.06.2024). — Режим доступа: для авториз. пользователей.</w:t>
      </w:r>
    </w:p>
    <w:p w14:paraId="1DFB5592" w14:textId="77777777" w:rsidR="009446DA" w:rsidRPr="009B6A53" w:rsidRDefault="00EF56C6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Зорин, Е. Е. Электрическая дуговая сварка. Лабораторный практикум по технологическим основам сварки : учебное пособие для спо / Е. Е. Зорин. — 2-е изд., стер. — Санкт-Петербург : Лань, 2021. — 160 с. — ISBN 978-5-8114-8186-6. — Текст : электронный // Лань : электронно-библиотечная система. — URL: </w:t>
      </w:r>
      <w:hyperlink r:id="rId38" w:history="1">
        <w:r w:rsidRPr="009B6A53">
          <w:rPr>
            <w:rFonts w:ascii="Times New Roman" w:hAnsi="Times New Roman"/>
            <w:color w:val="auto"/>
            <w:sz w:val="24"/>
            <w:szCs w:val="24"/>
            <w:u w:val="single"/>
          </w:rPr>
          <w:t>https://e.lanbook.com/book/173108</w:t>
        </w:r>
      </w:hyperlink>
      <w:r w:rsidRPr="009B6A53">
        <w:rPr>
          <w:rFonts w:ascii="Times New Roman" w:hAnsi="Times New Roman"/>
          <w:color w:val="auto"/>
          <w:sz w:val="24"/>
          <w:szCs w:val="24"/>
        </w:rPr>
        <w:t xml:space="preserve">  (дата обращения: 17.06.2024). — Режим доступа: для авториз. пользователей.</w:t>
      </w:r>
    </w:p>
    <w:p w14:paraId="4E0E761D" w14:textId="77777777" w:rsidR="009446DA" w:rsidRPr="009B6A53" w:rsidRDefault="00EF56C6">
      <w:pPr>
        <w:numPr>
          <w:ilvl w:val="0"/>
          <w:numId w:val="6"/>
        </w:numPr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Черепахин, А. А.  Технология сварочных работ: учебник для среднего профессионального образования / А. А. Черепахин, В. М. Виноградов, Н. Ф. Шпунькин. – 2-е изд., испр. и доп. – Москва: Издательство Юрайт, 2021. – 269 с. – (Профессиональное образование).  – Текст: электронный // ЭБС Юрайт [сайт]. – URL: https://urait.ru/bcode/472802</w:t>
      </w:r>
    </w:p>
    <w:p w14:paraId="1BD61998" w14:textId="77777777" w:rsidR="009446DA" w:rsidRPr="009B6A53" w:rsidRDefault="00EF56C6">
      <w:pPr>
        <w:numPr>
          <w:ilvl w:val="0"/>
          <w:numId w:val="6"/>
        </w:numPr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 Технология сварочных работ: теория и технология контактной сварки: учебное пособие для среднего профессионального образования / Р. Ф. Катаев, В. С. Милютин, М. Г. Близник ; под научной редакцией М. П. Шалимова. – Москва: Издательство Юрайт, 2021. – 146 с. – (Профессиональное образование).  – Текст: электронный // ЭБС Юрайт [сайт]. – URL: https://urait.ru/bcode/475992</w:t>
      </w:r>
    </w:p>
    <w:p w14:paraId="7FA094A3" w14:textId="77777777" w:rsidR="009446DA" w:rsidRPr="009B6A53" w:rsidRDefault="00EF56C6">
      <w:pPr>
        <w:numPr>
          <w:ilvl w:val="0"/>
          <w:numId w:val="6"/>
        </w:numPr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 Дедюх, Р. И.  Технология сварочных работ: сварка плавлением: учебное пособие для среднего профессионального образования / Р. И. Дедюх. – Москва: Издательство Юрайт, 2021. – 169 с. – (Профессиональное образование).  – Текст: электронный // ЭБС Юрайт [сайт]. – URL: https://urait.ru/bcode/472801</w:t>
      </w:r>
    </w:p>
    <w:p w14:paraId="4E7328CD" w14:textId="77777777" w:rsidR="009446DA" w:rsidRPr="009B6A53" w:rsidRDefault="00EF56C6">
      <w:pPr>
        <w:numPr>
          <w:ilvl w:val="0"/>
          <w:numId w:val="6"/>
        </w:numPr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 Беляков, Г. И.  Электробезопасность: учебное пособие для среднего профессионального образования / Г. И. Беляков. – Москва: Издательство Юрайт, 2021. – 125 с. – (Профессиональное образование).  – Текст: электронный // ЭБС Юрайт [сайт]. – URL: </w:t>
      </w:r>
      <w:hyperlink r:id="rId39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https://urait.ru/bcode/469911</w:t>
        </w:r>
      </w:hyperlink>
    </w:p>
    <w:p w14:paraId="32F1166B" w14:textId="77777777" w:rsidR="009446DA" w:rsidRPr="009B6A53" w:rsidRDefault="009446DA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</w:p>
    <w:p w14:paraId="65F5C775" w14:textId="77777777" w:rsidR="009446DA" w:rsidRPr="009B6A53" w:rsidRDefault="009446DA">
      <w:pPr>
        <w:pStyle w:val="afffffff0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0F1C360" w14:textId="77777777" w:rsidR="009446DA" w:rsidRPr="009B6A53" w:rsidRDefault="00EF56C6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b/>
          <w:color w:val="auto"/>
          <w:sz w:val="24"/>
          <w:szCs w:val="24"/>
        </w:rPr>
        <w:t xml:space="preserve">3.2.2. Дополнительные источники </w:t>
      </w:r>
      <w:r w:rsidRPr="009B6A53">
        <w:rPr>
          <w:rFonts w:ascii="Times New Roman" w:hAnsi="Times New Roman"/>
          <w:i/>
          <w:color w:val="auto"/>
          <w:sz w:val="24"/>
          <w:szCs w:val="24"/>
        </w:rPr>
        <w:t>(при необходимости)</w:t>
      </w:r>
    </w:p>
    <w:p w14:paraId="75E0F49E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1. Транспорт России: еженедельная газета [Электронный ресурс]. – URL: www.transportrussia.ru/</w:t>
      </w:r>
    </w:p>
    <w:p w14:paraId="52153AD2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2. Железнодорожный транспорт: ежемесячный научно-теоретический технико-экономический журнал [Электронный ресурс]. – URL: www.zdt-magazine.ru.</w:t>
      </w:r>
    </w:p>
    <w:p w14:paraId="137E7A03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3.  Гудок: газета [Электронный ресурс]. – URL: www.onlinegazeta.info/gazeta_goodok.htm.</w:t>
      </w:r>
    </w:p>
    <w:p w14:paraId="761B71E5" w14:textId="77777777" w:rsidR="009446DA" w:rsidRPr="009B6A53" w:rsidRDefault="00EF56C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>4. Сайт Министерства транспорта Российской Федерации [Электронный ресурс]. – URL: www.mintrans.ru.</w:t>
      </w:r>
    </w:p>
    <w:p w14:paraId="15ED4FDC" w14:textId="77777777" w:rsidR="009446DA" w:rsidRPr="009B6A53" w:rsidRDefault="00EF56C6">
      <w:pPr>
        <w:spacing w:after="200" w:line="276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B6A53">
        <w:rPr>
          <w:rFonts w:ascii="Times New Roman" w:hAnsi="Times New Roman"/>
          <w:color w:val="auto"/>
          <w:sz w:val="24"/>
          <w:szCs w:val="24"/>
        </w:rPr>
        <w:t xml:space="preserve">5. Сайт ОАО «РЖД» [Электронный ресурс]. – URL: </w:t>
      </w:r>
      <w:hyperlink r:id="rId40" w:history="1">
        <w:r w:rsidRPr="009B6A53">
          <w:rPr>
            <w:rStyle w:val="affffff7"/>
            <w:rFonts w:ascii="Times New Roman" w:hAnsi="Times New Roman"/>
            <w:color w:val="auto"/>
            <w:sz w:val="24"/>
            <w:szCs w:val="24"/>
          </w:rPr>
          <w:t>www.rzd.ru</w:t>
        </w:r>
      </w:hyperlink>
      <w:r w:rsidRPr="009B6A53">
        <w:rPr>
          <w:rStyle w:val="affffff7"/>
          <w:rFonts w:ascii="Times New Roman" w:hAnsi="Times New Roman"/>
          <w:color w:val="auto"/>
          <w:sz w:val="24"/>
          <w:szCs w:val="24"/>
        </w:rPr>
        <w:t>.</w:t>
      </w:r>
    </w:p>
    <w:p w14:paraId="4C1D7387" w14:textId="77777777" w:rsidR="009446DA" w:rsidRPr="009B6A53" w:rsidRDefault="009446DA">
      <w:pPr>
        <w:spacing w:after="200" w:line="276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</w:p>
    <w:p w14:paraId="20E5DC42" w14:textId="77777777" w:rsidR="009446DA" w:rsidRPr="009B6A53" w:rsidRDefault="00EF56C6">
      <w:pPr>
        <w:pStyle w:val="1fe"/>
        <w:rPr>
          <w:rFonts w:ascii="Times New Roman" w:hAnsi="Times New Roman"/>
          <w:b w:val="0"/>
          <w:color w:val="auto"/>
          <w:szCs w:val="24"/>
        </w:rPr>
      </w:pPr>
      <w:bookmarkStart w:id="176" w:name="__RefHeading___1188"/>
      <w:bookmarkStart w:id="177" w:name="__RefHeading___1232"/>
      <w:bookmarkStart w:id="178" w:name="__RefHeading___1320"/>
      <w:bookmarkStart w:id="179" w:name="__RefHeading___1364"/>
      <w:bookmarkEnd w:id="176"/>
      <w:bookmarkEnd w:id="177"/>
      <w:bookmarkEnd w:id="178"/>
      <w:bookmarkEnd w:id="179"/>
      <w:r w:rsidRPr="009B6A53">
        <w:rPr>
          <w:rFonts w:ascii="Times New Roman" w:hAnsi="Times New Roman"/>
          <w:color w:val="auto"/>
          <w:szCs w:val="24"/>
        </w:rPr>
        <w:t xml:space="preserve">4. Контроль и оценка результатов освоения </w:t>
      </w:r>
      <w:r w:rsidRPr="009B6A53">
        <w:rPr>
          <w:rFonts w:ascii="Times New Roman" w:hAnsi="Times New Roman"/>
          <w:color w:val="auto"/>
          <w:szCs w:val="24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9B6A53" w:rsidRPr="009B6A53" w14:paraId="35D8F52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9E21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21CC5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Критерии оценки результата </w:t>
            </w: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6A806" w14:textId="77777777" w:rsidR="009446DA" w:rsidRPr="009B6A53" w:rsidRDefault="00EF56C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Формы контроля и методы оценки</w:t>
            </w:r>
            <w:r w:rsidRPr="009B6A53">
              <w:rPr>
                <w:rStyle w:val="1ff1"/>
                <w:rFonts w:ascii="Times New Roman" w:hAnsi="Times New Roman"/>
                <w:b/>
                <w:color w:val="auto"/>
                <w:sz w:val="24"/>
                <w:szCs w:val="24"/>
              </w:rPr>
              <w:footnoteReference w:id="13"/>
            </w:r>
          </w:p>
        </w:tc>
      </w:tr>
      <w:tr w:rsidR="009B6A53" w:rsidRPr="009B6A53" w14:paraId="07F90E0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ABB5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3.1. Выполнять ручную дуговую сварку различных деталей из углеродистых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конструкционных сталей во всех пространственных положениях сварного шва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82BD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организовывает рабочее место согласно санитарно-гигиеническим нормам и с соблюдением правил охраны труда;</w:t>
            </w:r>
          </w:p>
          <w:p w14:paraId="07870FA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подбирает, проверяет исправность и настраивает оборудование;</w:t>
            </w:r>
          </w:p>
          <w:p w14:paraId="6370621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осуществляет комплектацию технологических приспособлений и применяет их;</w:t>
            </w:r>
          </w:p>
          <w:p w14:paraId="6970FAA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соблюдает технологию сварки;</w:t>
            </w:r>
          </w:p>
          <w:p w14:paraId="2E4DC0A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применяет приемы сварки;</w:t>
            </w:r>
          </w:p>
          <w:p w14:paraId="77E384A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контролирует качество сварки; </w:t>
            </w:r>
          </w:p>
          <w:p w14:paraId="6E65D6C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устраняет дефекты;</w:t>
            </w:r>
          </w:p>
          <w:p w14:paraId="53EDB34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соблюдает правила охраны труда при выполнении сварки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2EDE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лабораторных работах и практических занятиях, при выполнении работ на учебной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производственной практике</w:t>
            </w:r>
          </w:p>
          <w:p w14:paraId="486C90BA" w14:textId="77777777" w:rsidR="009446DA" w:rsidRPr="009B6A53" w:rsidRDefault="009446DA">
            <w:pPr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9B6A53" w:rsidRPr="009B6A53" w14:paraId="089D820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D0ACC" w14:textId="77777777" w:rsidR="009446DA" w:rsidRPr="009B6A53" w:rsidRDefault="00EF56C6">
            <w:pPr>
              <w:widowControl w:val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3.2. Выполнять ручную дуговую сварку различных деталей из сплавов металлов во всех пространственных положениях сварного шва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41A8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организовывает рабочее место согласно санитарно-гигиеническим нормам и с соблюдением правил охраны труда;</w:t>
            </w:r>
          </w:p>
          <w:p w14:paraId="076ADF4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подбирает, проверяет исправность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настраивает оборудование;</w:t>
            </w:r>
          </w:p>
          <w:p w14:paraId="2A05452C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осуществляет комплектацию технологических приспособлений и применяет их;</w:t>
            </w:r>
          </w:p>
          <w:p w14:paraId="273B654E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соблюдает технологию сварки;</w:t>
            </w:r>
          </w:p>
          <w:p w14:paraId="2CAA1D4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применяет приемы сварки;</w:t>
            </w:r>
          </w:p>
          <w:p w14:paraId="153212A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контролирует качество сварки; </w:t>
            </w:r>
          </w:p>
          <w:p w14:paraId="3D0131D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устраняет дефекты;</w:t>
            </w:r>
          </w:p>
          <w:p w14:paraId="71E18A9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соблюдает правила охраны труда при выполнении сварки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E0D34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лабораторных работах и практических занятиях, при выполнении работ на учебной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производственной практике</w:t>
            </w:r>
          </w:p>
        </w:tc>
      </w:tr>
      <w:tr w:rsidR="009B6A53" w:rsidRPr="009B6A53" w14:paraId="0BB455A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0E217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3.3. Выполнять ручную дуговую наплавку покрытым электродом различных деталей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E46A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организовывает рабочее место согласно санитарно-гигиеническим нормам и с соблюдением правил охраны труда;</w:t>
            </w:r>
          </w:p>
          <w:p w14:paraId="2229344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подбирает, проверяет исправность и настраивает оборудование;</w:t>
            </w:r>
          </w:p>
          <w:p w14:paraId="21C7902A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осуществляет комплектацию технологических приспособлений и применяет их;</w:t>
            </w:r>
          </w:p>
          <w:p w14:paraId="7FF2653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соблюдает технологию наплавки;</w:t>
            </w:r>
          </w:p>
          <w:p w14:paraId="1121AD2D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применяет приемы наплавки;</w:t>
            </w:r>
          </w:p>
          <w:p w14:paraId="53FD41D5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контролирует качество наплавки; </w:t>
            </w:r>
          </w:p>
          <w:p w14:paraId="35D361D8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устраняет дефекты;</w:t>
            </w:r>
          </w:p>
          <w:p w14:paraId="095D70AA" w14:textId="77777777" w:rsidR="009446DA" w:rsidRPr="009B6A53" w:rsidRDefault="00EF56C6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соблюдает правила охраны труда при выполнении наплавки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7F163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Экспертное наблюдение и оценка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на лабораторных работах и практических занятиях, при выполнении работ на учебной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производственной практике</w:t>
            </w:r>
          </w:p>
        </w:tc>
      </w:tr>
      <w:tr w:rsidR="009B6A53" w:rsidRPr="009B6A53" w14:paraId="12E73C9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7D193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3.4. Выполнять ручную дуговую резку металла плавящимся покрытым электродом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FB45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организовывает рабочее место согласно санитарно-гигиеническим нормам и с соблюдением правил охраны труда;</w:t>
            </w:r>
          </w:p>
          <w:p w14:paraId="6CF55EF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подбирает, проверяет исправность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настраивает оборудование;</w:t>
            </w:r>
          </w:p>
          <w:p w14:paraId="1C482363" w14:textId="77777777" w:rsidR="009446DA" w:rsidRPr="009B6A53" w:rsidRDefault="00EF56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осуществляет комплектацию технологических приспособлений и применяет их;</w:t>
            </w:r>
          </w:p>
          <w:p w14:paraId="16824CB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соблюдает технологию резки;</w:t>
            </w:r>
          </w:p>
          <w:p w14:paraId="1FC66B84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применяет приемы резки;</w:t>
            </w:r>
          </w:p>
          <w:p w14:paraId="1A1768AB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контролирует качество сварки; </w:t>
            </w:r>
          </w:p>
          <w:p w14:paraId="0F17271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устраняет дефекты;</w:t>
            </w:r>
          </w:p>
          <w:p w14:paraId="06425A79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соблюдает правила охраны труда при резании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57646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лабораторных работах и практических занятиях, при выполнении работ на учебной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производственной практике</w:t>
            </w:r>
          </w:p>
        </w:tc>
      </w:tr>
      <w:tr w:rsidR="009B6A53" w:rsidRPr="009B6A53" w14:paraId="2679DB1F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D1D10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ОК 01. Выбирать способы решения задач профессиональной деятельности применительно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0DA56" w14:textId="77777777" w:rsidR="009446DA" w:rsidRPr="009B6A53" w:rsidRDefault="00EF56C6">
            <w:pPr>
              <w:numPr>
                <w:ilvl w:val="0"/>
                <w:numId w:val="7"/>
              </w:numPr>
              <w:tabs>
                <w:tab w:val="left" w:pos="252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целей, задач, выбора и способа применения методов и условий решения профессиональных задач;</w:t>
            </w:r>
          </w:p>
          <w:p w14:paraId="3D64E1D2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адекватная оценка и самооценка эффективности и качества выполнения профессиональных задач применительно к различным контекстам;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80131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Интерпретация результатов наблюдения за деятельностью обучающихся в процессе освоения образовательной программы; </w:t>
            </w:r>
          </w:p>
          <w:p w14:paraId="19928EB8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и оценка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лабораторно-практических занятиях, при выполнении работ по учебной и производственной практикам</w:t>
            </w:r>
          </w:p>
        </w:tc>
      </w:tr>
      <w:tr w:rsidR="009B6A53" w:rsidRPr="009B6A53" w14:paraId="0550F66B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80988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27502" w14:textId="77777777" w:rsidR="009446DA" w:rsidRPr="009B6A53" w:rsidRDefault="00EF56C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взаимодействие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057F95F6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обоснованность анализа работы коллектива и членов команды (подчиненных);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8B5BE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B6A53" w:rsidRPr="009B6A53" w14:paraId="0BB8D11D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A29C9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1BF5D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эффективность соблюдения мероприятий </w:t>
            </w: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протоколов, демонстрация знаний по сохранению окружающей среды, бережливого производства и действий в чрезвычайных ситуациях;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7273A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446DA" w:rsidRPr="009B6A53" w14:paraId="799B9445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AEE85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4BDF" w14:textId="77777777" w:rsidR="009446DA" w:rsidRPr="009B6A53" w:rsidRDefault="00EF56C6">
            <w:pPr>
              <w:jc w:val="both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9B6A53">
              <w:rPr>
                <w:rFonts w:ascii="Times New Roman" w:hAnsi="Times New Roman"/>
                <w:color w:val="auto"/>
                <w:sz w:val="24"/>
                <w:szCs w:val="24"/>
              </w:rPr>
              <w:t>–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45E89" w14:textId="77777777" w:rsidR="009446DA" w:rsidRPr="009B6A53" w:rsidRDefault="009446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6094077C" w14:textId="77777777" w:rsidR="009446DA" w:rsidRPr="009B6A53" w:rsidRDefault="009446DA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sectPr w:rsidR="009446DA" w:rsidRPr="009B6A53" w:rsidSect="0071279D">
      <w:headerReference w:type="even" r:id="rId41"/>
      <w:headerReference w:type="default" r:id="rId42"/>
      <w:pgSz w:w="11906" w:h="16838"/>
      <w:pgMar w:top="1134" w:right="567" w:bottom="567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226F4" w14:textId="77777777" w:rsidR="00EF56C6" w:rsidRDefault="00EF56C6">
      <w:r>
        <w:separator/>
      </w:r>
    </w:p>
  </w:endnote>
  <w:endnote w:type="continuationSeparator" w:id="0">
    <w:p w14:paraId="5DED5F73" w14:textId="77777777" w:rsidR="00EF56C6" w:rsidRDefault="00EF5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22820D" w14:textId="77777777" w:rsidR="00EF56C6" w:rsidRDefault="00EF56C6">
      <w:r>
        <w:separator/>
      </w:r>
    </w:p>
  </w:footnote>
  <w:footnote w:type="continuationSeparator" w:id="0">
    <w:p w14:paraId="65720D42" w14:textId="77777777" w:rsidR="00EF56C6" w:rsidRDefault="00EF56C6">
      <w:r>
        <w:continuationSeparator/>
      </w:r>
    </w:p>
  </w:footnote>
  <w:footnote w:id="1">
    <w:p w14:paraId="42957283" w14:textId="77777777" w:rsidR="009446DA" w:rsidRDefault="00EF56C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7A56F3D0" w14:textId="77777777" w:rsidR="009446DA" w:rsidRDefault="00EF56C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7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74D465CD" w14:textId="77777777" w:rsidR="009446DA" w:rsidRDefault="00EF56C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13525167" w14:textId="77777777" w:rsidR="009446DA" w:rsidRDefault="00EF56C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58098D7F" w14:textId="77777777" w:rsidR="009446DA" w:rsidRDefault="00EF56C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7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01861A01" w14:textId="77777777" w:rsidR="009446DA" w:rsidRDefault="00EF56C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10A05C2D" w14:textId="77777777" w:rsidR="009446DA" w:rsidRDefault="00EF56C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72FCEC95" w14:textId="77777777" w:rsidR="009446DA" w:rsidRDefault="00EF56C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7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6C0D0B59" w14:textId="77777777" w:rsidR="009446DA" w:rsidRDefault="00EF56C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При рассредоточенной практике.</w:t>
      </w:r>
    </w:p>
  </w:footnote>
  <w:footnote w:id="10">
    <w:p w14:paraId="4B793743" w14:textId="77777777" w:rsidR="009446DA" w:rsidRDefault="00EF56C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1">
    <w:p w14:paraId="0449EEC5" w14:textId="77777777" w:rsidR="009446DA" w:rsidRDefault="00EF56C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23599E7C" w14:textId="77777777" w:rsidR="009446DA" w:rsidRDefault="00EF56C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7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3">
    <w:p w14:paraId="4021C740" w14:textId="77777777" w:rsidR="009446DA" w:rsidRDefault="00EF56C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65275" w14:textId="77777777" w:rsidR="009446DA" w:rsidRDefault="00EF56C6">
    <w:pPr>
      <w:pStyle w:val="a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8860C59" w14:textId="77777777" w:rsidR="009446DA" w:rsidRDefault="009446DA">
    <w:pPr>
      <w:pStyle w:val="a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FB6A8" w14:textId="77777777" w:rsidR="009446DA" w:rsidRDefault="00EF56C6">
    <w:pPr>
      <w:pStyle w:val="a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FAF12BD" w14:textId="77777777" w:rsidR="009446DA" w:rsidRDefault="009446DA">
    <w:pPr>
      <w:pStyle w:val="a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2096C" w14:textId="77777777" w:rsidR="009446DA" w:rsidRDefault="00EF56C6">
    <w:pPr>
      <w:pStyle w:val="a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3105AE3" w14:textId="77777777" w:rsidR="009446DA" w:rsidRDefault="009446DA">
    <w:pPr>
      <w:pStyle w:val="af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B9C19" w14:textId="77777777" w:rsidR="009446DA" w:rsidRDefault="00EF56C6">
    <w:pPr>
      <w:pStyle w:val="a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4202CA5" w14:textId="77777777" w:rsidR="009446DA" w:rsidRDefault="009446DA">
    <w:pPr>
      <w:pStyle w:val="a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75DB8"/>
    <w:multiLevelType w:val="multilevel"/>
    <w:tmpl w:val="3DC4E83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70759B0"/>
    <w:multiLevelType w:val="multilevel"/>
    <w:tmpl w:val="107823E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1168CC"/>
    <w:multiLevelType w:val="multilevel"/>
    <w:tmpl w:val="567C6F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30FF75F8"/>
    <w:multiLevelType w:val="multilevel"/>
    <w:tmpl w:val="E68C27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38124E5E"/>
    <w:multiLevelType w:val="multilevel"/>
    <w:tmpl w:val="66AAEA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44D60F93"/>
    <w:multiLevelType w:val="multilevel"/>
    <w:tmpl w:val="5D2261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F592EC1"/>
    <w:multiLevelType w:val="multilevel"/>
    <w:tmpl w:val="A8D8EA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 w16cid:durableId="1117332064">
    <w:abstractNumId w:val="6"/>
  </w:num>
  <w:num w:numId="2" w16cid:durableId="1842966699">
    <w:abstractNumId w:val="2"/>
  </w:num>
  <w:num w:numId="3" w16cid:durableId="2096971182">
    <w:abstractNumId w:val="5"/>
  </w:num>
  <w:num w:numId="4" w16cid:durableId="579104162">
    <w:abstractNumId w:val="3"/>
  </w:num>
  <w:num w:numId="5" w16cid:durableId="1470978500">
    <w:abstractNumId w:val="1"/>
  </w:num>
  <w:num w:numId="6" w16cid:durableId="175048403">
    <w:abstractNumId w:val="4"/>
  </w:num>
  <w:num w:numId="7" w16cid:durableId="818574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6DA"/>
    <w:rsid w:val="001840DB"/>
    <w:rsid w:val="0071279D"/>
    <w:rsid w:val="00851B4A"/>
    <w:rsid w:val="009446DA"/>
    <w:rsid w:val="009B6A53"/>
    <w:rsid w:val="00E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B734"/>
  <w15:docId w15:val="{B630E5E5-E53C-4B1C-A4AB-F9D672B8D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Куда обратиться?"/>
    <w:basedOn w:val="a4"/>
    <w:next w:val="a"/>
    <w:link w:val="a5"/>
  </w:style>
  <w:style w:type="character" w:customStyle="1" w:styleId="a5">
    <w:name w:val="Куда обратиться?"/>
    <w:basedOn w:val="a6"/>
    <w:link w:val="a3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2">
    <w:name w:val="Основной шрифт абзаца1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18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18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3">
    <w:name w:val="Заголовок Знак1"/>
    <w:basedOn w:val="12"/>
    <w:link w:val="14"/>
    <w:rPr>
      <w:rFonts w:asciiTheme="majorHAnsi" w:hAnsiTheme="majorHAnsi"/>
      <w:spacing w:val="-10"/>
      <w:sz w:val="56"/>
    </w:rPr>
  </w:style>
  <w:style w:type="character" w:customStyle="1" w:styleId="14">
    <w:name w:val="Заголовок Знак1"/>
    <w:basedOn w:val="a0"/>
    <w:link w:val="13"/>
    <w:rPr>
      <w:rFonts w:asciiTheme="majorHAnsi" w:hAnsiTheme="majorHAnsi"/>
      <w:spacing w:val="-10"/>
      <w:sz w:val="5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7">
    <w:name w:val="Найденные слова"/>
    <w:link w:val="a8"/>
    <w:rPr>
      <w:b/>
      <w:color w:val="26282F"/>
      <w:shd w:val="clear" w:color="auto" w:fill="FFF580"/>
    </w:rPr>
  </w:style>
  <w:style w:type="character" w:customStyle="1" w:styleId="a8">
    <w:name w:val="Найденные слова"/>
    <w:link w:val="a7"/>
    <w:rPr>
      <w:b/>
      <w:color w:val="26282F"/>
      <w:shd w:val="clear" w:color="auto" w:fill="FFF58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9">
    <w:name w:val="Не вступил в силу"/>
    <w:link w:val="aa"/>
    <w:rPr>
      <w:b/>
      <w:shd w:val="clear" w:color="auto" w:fill="D8EDE8"/>
    </w:rPr>
  </w:style>
  <w:style w:type="character" w:customStyle="1" w:styleId="aa">
    <w:name w:val="Не вступил в силу"/>
    <w:link w:val="a9"/>
    <w:rPr>
      <w:b/>
      <w:color w:val="000000"/>
      <w:shd w:val="clear" w:color="auto" w:fill="D8EDE8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5">
    <w:name w:val="Знак концевой сноски1"/>
    <w:link w:val="ab"/>
    <w:rPr>
      <w:rFonts w:ascii="Times New Roman" w:hAnsi="Times New Roman"/>
      <w:vertAlign w:val="superscript"/>
    </w:rPr>
  </w:style>
  <w:style w:type="character" w:styleId="ab">
    <w:name w:val="endnote reference"/>
    <w:link w:val="15"/>
    <w:rPr>
      <w:rFonts w:ascii="Times New Roman" w:hAnsi="Times New Roman"/>
      <w:vertAlign w:val="superscript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c">
    <w:name w:val="Текст (справка)"/>
    <w:basedOn w:val="a"/>
    <w:next w:val="a"/>
    <w:link w:val="a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d">
    <w:name w:val="Текст (справка)"/>
    <w:basedOn w:val="1"/>
    <w:link w:val="ac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e">
    <w:name w:val="Заголовок распахивающейся части диалога"/>
    <w:basedOn w:val="a"/>
    <w:next w:val="a"/>
    <w:link w:val="a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">
    <w:name w:val="Заголовок распахивающейся части диалога"/>
    <w:basedOn w:val="1"/>
    <w:link w:val="ae"/>
    <w:rPr>
      <w:rFonts w:ascii="Times New Roman" w:hAnsi="Times New Roman"/>
      <w:i/>
      <w:color w:val="00008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0">
    <w:name w:val="Пример."/>
    <w:basedOn w:val="a4"/>
    <w:next w:val="a"/>
    <w:link w:val="af1"/>
  </w:style>
  <w:style w:type="character" w:customStyle="1" w:styleId="af1">
    <w:name w:val="Пример."/>
    <w:basedOn w:val="a6"/>
    <w:link w:val="af0"/>
    <w:rPr>
      <w:rFonts w:ascii="Times New Roman" w:hAnsi="Times New Roman"/>
      <w:sz w:val="24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styleId="af2">
    <w:name w:val="Body Text"/>
    <w:basedOn w:val="a"/>
    <w:link w:val="a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3">
    <w:name w:val="Основной текст Знак"/>
    <w:basedOn w:val="1"/>
    <w:link w:val="af2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6">
    <w:name w:val="Строгий1"/>
    <w:link w:val="af4"/>
    <w:rPr>
      <w:b/>
    </w:rPr>
  </w:style>
  <w:style w:type="character" w:styleId="af4">
    <w:name w:val="Strong"/>
    <w:link w:val="16"/>
    <w:rPr>
      <w:b/>
    </w:rPr>
  </w:style>
  <w:style w:type="paragraph" w:customStyle="1" w:styleId="17">
    <w:name w:val="Номер страницы1"/>
    <w:link w:val="af5"/>
    <w:rPr>
      <w:rFonts w:ascii="Times New Roman" w:hAnsi="Times New Roman"/>
    </w:rPr>
  </w:style>
  <w:style w:type="character" w:styleId="af5">
    <w:name w:val="page number"/>
    <w:link w:val="17"/>
    <w:rPr>
      <w:rFonts w:ascii="Times New Roman" w:hAnsi="Times New Roman"/>
    </w:rPr>
  </w:style>
  <w:style w:type="paragraph" w:customStyle="1" w:styleId="af6">
    <w:name w:val="Постоянная часть"/>
    <w:basedOn w:val="af7"/>
    <w:next w:val="a"/>
    <w:link w:val="af8"/>
    <w:rPr>
      <w:sz w:val="20"/>
    </w:rPr>
  </w:style>
  <w:style w:type="character" w:customStyle="1" w:styleId="af8">
    <w:name w:val="Постоянная часть"/>
    <w:basedOn w:val="af9"/>
    <w:link w:val="af6"/>
    <w:rPr>
      <w:rFonts w:ascii="Verdana" w:hAnsi="Verdana"/>
      <w:sz w:val="20"/>
    </w:rPr>
  </w:style>
  <w:style w:type="paragraph" w:customStyle="1" w:styleId="afa">
    <w:name w:val="Интерактивный заголовок"/>
    <w:basedOn w:val="18"/>
    <w:next w:val="a"/>
    <w:link w:val="afb"/>
    <w:rPr>
      <w:u w:val="single"/>
    </w:rPr>
  </w:style>
  <w:style w:type="character" w:customStyle="1" w:styleId="afb">
    <w:name w:val="Интерактивный заголовок"/>
    <w:basedOn w:val="19"/>
    <w:link w:val="afa"/>
    <w:rPr>
      <w:rFonts w:ascii="Verdana" w:hAnsi="Verdana"/>
      <w:b/>
      <w:color w:val="0058A9"/>
      <w:u w:val="single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1a">
    <w:name w:val="Просмотренная гиперссылка1"/>
    <w:basedOn w:val="12"/>
    <w:link w:val="1b"/>
    <w:rPr>
      <w:color w:val="800080"/>
      <w:u w:val="single"/>
    </w:rPr>
  </w:style>
  <w:style w:type="character" w:customStyle="1" w:styleId="1b">
    <w:name w:val="Просмотренная гиперссылка1"/>
    <w:basedOn w:val="a0"/>
    <w:link w:val="1a"/>
    <w:rPr>
      <w:color w:val="800080"/>
      <w:u w:val="single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c">
    <w:name w:val="Напишите нам"/>
    <w:basedOn w:val="a"/>
    <w:next w:val="a"/>
    <w:link w:val="a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d">
    <w:name w:val="Напишите нам"/>
    <w:basedOn w:val="1"/>
    <w:link w:val="afc"/>
    <w:rPr>
      <w:rFonts w:ascii="Times New Roman" w:hAnsi="Times New Roman"/>
      <w:sz w:val="20"/>
    </w:rPr>
  </w:style>
  <w:style w:type="paragraph" w:customStyle="1" w:styleId="afe">
    <w:name w:val="Заголовок статьи"/>
    <w:basedOn w:val="a"/>
    <w:next w:val="a"/>
    <w:link w:val="a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">
    <w:name w:val="Заголовок статьи"/>
    <w:basedOn w:val="1"/>
    <w:link w:val="afe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0">
    <w:name w:val="Сравнение редакций. Удаленный фрагмент"/>
    <w:link w:val="aff1"/>
    <w:rPr>
      <w:shd w:val="clear" w:color="auto" w:fill="C4C413"/>
    </w:rPr>
  </w:style>
  <w:style w:type="character" w:customStyle="1" w:styleId="aff1">
    <w:name w:val="Сравнение редакций. Удаленный фрагмент"/>
    <w:link w:val="aff0"/>
    <w:rPr>
      <w:color w:val="000000"/>
      <w:shd w:val="clear" w:color="auto" w:fill="C4C413"/>
    </w:rPr>
  </w:style>
  <w:style w:type="paragraph" w:customStyle="1" w:styleId="aff2">
    <w:name w:val="Заголовок ЭР (правое окно)"/>
    <w:basedOn w:val="aff3"/>
    <w:next w:val="a"/>
    <w:link w:val="aff4"/>
    <w:pPr>
      <w:spacing w:after="0"/>
      <w:jc w:val="left"/>
    </w:pPr>
  </w:style>
  <w:style w:type="character" w:customStyle="1" w:styleId="aff4">
    <w:name w:val="Заголовок ЭР (правое окно)"/>
    <w:basedOn w:val="aff5"/>
    <w:link w:val="aff2"/>
    <w:rPr>
      <w:rFonts w:ascii="Times New Roman" w:hAnsi="Times New Roman"/>
      <w:b/>
      <w:color w:val="26282F"/>
      <w:sz w:val="26"/>
    </w:rPr>
  </w:style>
  <w:style w:type="paragraph" w:customStyle="1" w:styleId="1c">
    <w:name w:val="Тема примечания Знак1"/>
    <w:link w:val="1d"/>
    <w:rPr>
      <w:rFonts w:ascii="Times New Roman" w:hAnsi="Times New Roman"/>
      <w:b/>
      <w:sz w:val="20"/>
    </w:rPr>
  </w:style>
  <w:style w:type="character" w:customStyle="1" w:styleId="1d">
    <w:name w:val="Тема примечания Знак1"/>
    <w:link w:val="1c"/>
    <w:rPr>
      <w:rFonts w:ascii="Times New Roman" w:hAnsi="Times New Roman"/>
      <w:b/>
      <w:sz w:val="20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6">
    <w:name w:val="Ссылка на утративший силу документ"/>
    <w:link w:val="aff7"/>
    <w:rPr>
      <w:b/>
      <w:color w:val="749232"/>
    </w:rPr>
  </w:style>
  <w:style w:type="character" w:customStyle="1" w:styleId="aff7">
    <w:name w:val="Ссылка на утративший силу документ"/>
    <w:link w:val="aff6"/>
    <w:rPr>
      <w:b/>
      <w:color w:val="749232"/>
    </w:rPr>
  </w:style>
  <w:style w:type="paragraph" w:customStyle="1" w:styleId="18">
    <w:name w:val="Заголовок1"/>
    <w:basedOn w:val="af7"/>
    <w:next w:val="a"/>
    <w:link w:val="19"/>
    <w:rPr>
      <w:b/>
      <w:color w:val="0058A9"/>
    </w:rPr>
  </w:style>
  <w:style w:type="character" w:customStyle="1" w:styleId="19">
    <w:name w:val="Заголовок1"/>
    <w:basedOn w:val="af9"/>
    <w:link w:val="18"/>
    <w:rPr>
      <w:rFonts w:ascii="Verdana" w:hAnsi="Verdana"/>
      <w:b/>
      <w:color w:val="0058A9"/>
    </w:rPr>
  </w:style>
  <w:style w:type="paragraph" w:styleId="aff8">
    <w:name w:val="header"/>
    <w:basedOn w:val="a"/>
    <w:link w:val="aff9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1"/>
    <w:link w:val="aff8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a">
    <w:name w:val="Словарная статья"/>
    <w:basedOn w:val="a"/>
    <w:next w:val="a"/>
    <w:link w:val="a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b">
    <w:name w:val="Словарная статья"/>
    <w:basedOn w:val="1"/>
    <w:link w:val="affa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c">
    <w:name w:val="Заголовок своего сообщения"/>
    <w:link w:val="affd"/>
    <w:rPr>
      <w:b/>
      <w:color w:val="26282F"/>
    </w:rPr>
  </w:style>
  <w:style w:type="character" w:customStyle="1" w:styleId="affd">
    <w:name w:val="Заголовок своего сообщения"/>
    <w:link w:val="affc"/>
    <w:rPr>
      <w:b/>
      <w:color w:val="26282F"/>
    </w:rPr>
  </w:style>
  <w:style w:type="paragraph" w:customStyle="1" w:styleId="affe">
    <w:name w:val="Текст ЭР (см. также)"/>
    <w:basedOn w:val="a"/>
    <w:next w:val="a"/>
    <w:link w:val="a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">
    <w:name w:val="Текст ЭР (см. также)"/>
    <w:basedOn w:val="1"/>
    <w:link w:val="affe"/>
    <w:rPr>
      <w:rFonts w:ascii="Times New Roman" w:hAnsi="Times New Roman"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0">
    <w:name w:val="Цветовое выделение"/>
    <w:link w:val="afff1"/>
    <w:rPr>
      <w:b/>
      <w:color w:val="26282F"/>
    </w:rPr>
  </w:style>
  <w:style w:type="character" w:customStyle="1" w:styleId="afff1">
    <w:name w:val="Цветовое выделение"/>
    <w:link w:val="afff0"/>
    <w:rPr>
      <w:b/>
      <w:color w:val="26282F"/>
    </w:rPr>
  </w:style>
  <w:style w:type="paragraph" w:customStyle="1" w:styleId="afff2">
    <w:name w:val="Заголовок чужого сообщения"/>
    <w:link w:val="afff3"/>
    <w:rPr>
      <w:b/>
      <w:color w:val="FF0000"/>
    </w:rPr>
  </w:style>
  <w:style w:type="character" w:customStyle="1" w:styleId="afff3">
    <w:name w:val="Заголовок чужого сообщения"/>
    <w:link w:val="afff2"/>
    <w:rPr>
      <w:b/>
      <w:color w:val="FF0000"/>
    </w:rPr>
  </w:style>
  <w:style w:type="paragraph" w:styleId="afff4">
    <w:name w:val="TOC Heading"/>
    <w:basedOn w:val="10"/>
    <w:next w:val="a"/>
    <w:link w:val="afff5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5">
    <w:name w:val="Заголовок оглавления Знак"/>
    <w:basedOn w:val="11"/>
    <w:link w:val="afff4"/>
    <w:rPr>
      <w:rFonts w:ascii="@Batang" w:hAnsi="@Batang"/>
      <w:b w:val="0"/>
      <w:color w:val="2F5496"/>
      <w:sz w:val="24"/>
    </w:rPr>
  </w:style>
  <w:style w:type="paragraph" w:customStyle="1" w:styleId="afff6">
    <w:name w:val="Заголовок группы контролов"/>
    <w:basedOn w:val="a"/>
    <w:next w:val="a"/>
    <w:link w:val="afff7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7">
    <w:name w:val="Заголовок группы контролов"/>
    <w:basedOn w:val="1"/>
    <w:link w:val="afff6"/>
    <w:rPr>
      <w:rFonts w:ascii="Times New Roman" w:hAnsi="Times New Roman"/>
      <w:b/>
      <w:color w:val="000000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8">
    <w:name w:val="Технический комментарий"/>
    <w:basedOn w:val="a"/>
    <w:next w:val="a"/>
    <w:link w:val="a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9">
    <w:name w:val="Технический комментарий"/>
    <w:basedOn w:val="1"/>
    <w:link w:val="afff8"/>
    <w:rPr>
      <w:rFonts w:ascii="Times New Roman" w:hAnsi="Times New Roman"/>
      <w:color w:val="463F31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a">
    <w:name w:val="Дочерний элемент списка"/>
    <w:basedOn w:val="a"/>
    <w:next w:val="a"/>
    <w:link w:val="afffb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b">
    <w:name w:val="Дочерний элемент списка"/>
    <w:basedOn w:val="1"/>
    <w:link w:val="afffa"/>
    <w:rPr>
      <w:rFonts w:ascii="Times New Roman" w:hAnsi="Times New Roman"/>
      <w:color w:val="868381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afffc">
    <w:name w:val="Обычный (Интернет) Знак"/>
    <w:link w:val="afffd"/>
    <w:rPr>
      <w:rFonts w:ascii="Times New Roman" w:hAnsi="Times New Roman"/>
      <w:sz w:val="24"/>
    </w:rPr>
  </w:style>
  <w:style w:type="character" w:customStyle="1" w:styleId="afffd">
    <w:name w:val="Обычный (Интернет) Знак"/>
    <w:link w:val="afffc"/>
    <w:rPr>
      <w:rFonts w:ascii="Times New Roman" w:hAnsi="Times New Roman"/>
      <w:sz w:val="24"/>
    </w:rPr>
  </w:style>
  <w:style w:type="paragraph" w:customStyle="1" w:styleId="afffe">
    <w:name w:val="Комментарий пользователя"/>
    <w:basedOn w:val="affff"/>
    <w:next w:val="a"/>
    <w:link w:val="affff0"/>
    <w:pPr>
      <w:jc w:val="left"/>
    </w:pPr>
  </w:style>
  <w:style w:type="character" w:customStyle="1" w:styleId="affff0">
    <w:name w:val="Комментарий пользователя"/>
    <w:basedOn w:val="affff1"/>
    <w:link w:val="afffe"/>
    <w:rPr>
      <w:rFonts w:ascii="Times New Roman" w:hAnsi="Times New Roman"/>
      <w:color w:val="353842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2">
    <w:name w:val="Выделение для Базового Поиска"/>
    <w:link w:val="affff3"/>
    <w:rPr>
      <w:b/>
      <w:color w:val="0058A9"/>
    </w:rPr>
  </w:style>
  <w:style w:type="character" w:customStyle="1" w:styleId="affff3">
    <w:name w:val="Выделение для Базового Поиска"/>
    <w:link w:val="affff2"/>
    <w:rPr>
      <w:b/>
      <w:color w:val="0058A9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4">
    <w:link w:val="affff5"/>
    <w:semiHidden/>
    <w:unhideWhenUsed/>
  </w:style>
  <w:style w:type="character" w:customStyle="1" w:styleId="affff5">
    <w:link w:val="affff4"/>
    <w:semiHidden/>
    <w:unhideWhenUsed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29">
    <w:name w:val="Просмотренная гиперссылка2"/>
    <w:basedOn w:val="12"/>
    <w:link w:val="affff6"/>
    <w:rPr>
      <w:color w:val="954F72" w:themeColor="followedHyperlink"/>
      <w:u w:val="single"/>
    </w:rPr>
  </w:style>
  <w:style w:type="character" w:styleId="affff6">
    <w:name w:val="FollowedHyperlink"/>
    <w:basedOn w:val="a0"/>
    <w:link w:val="29"/>
    <w:rPr>
      <w:color w:val="954F72" w:themeColor="followedHyperlink"/>
      <w:u w:val="single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e">
    <w:name w:val="Название Знак1"/>
    <w:link w:val="1f"/>
    <w:rPr>
      <w:rFonts w:ascii="Times New Roman" w:hAnsi="Times New Roman"/>
      <w:sz w:val="24"/>
    </w:rPr>
  </w:style>
  <w:style w:type="character" w:customStyle="1" w:styleId="1f">
    <w:name w:val="Название Знак1"/>
    <w:link w:val="1e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7">
    <w:name w:val="Текст в таблице"/>
    <w:basedOn w:val="affff8"/>
    <w:next w:val="a"/>
    <w:link w:val="affff9"/>
    <w:pPr>
      <w:ind w:firstLine="500"/>
    </w:pPr>
  </w:style>
  <w:style w:type="character" w:customStyle="1" w:styleId="affff9">
    <w:name w:val="Текст в таблице"/>
    <w:basedOn w:val="affffa"/>
    <w:link w:val="affff7"/>
    <w:rPr>
      <w:rFonts w:ascii="Times New Roman" w:hAnsi="Times New Roman"/>
      <w:sz w:val="24"/>
    </w:rPr>
  </w:style>
  <w:style w:type="paragraph" w:customStyle="1" w:styleId="affffb">
    <w:name w:val="Сравнение редакций"/>
    <w:link w:val="affffc"/>
    <w:rPr>
      <w:b/>
      <w:color w:val="26282F"/>
    </w:rPr>
  </w:style>
  <w:style w:type="character" w:customStyle="1" w:styleId="affffc">
    <w:name w:val="Сравнение редакций"/>
    <w:link w:val="affffb"/>
    <w:rPr>
      <w:b/>
      <w:color w:val="26282F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">
    <w:name w:val="Комментарий"/>
    <w:basedOn w:val="ac"/>
    <w:next w:val="a"/>
    <w:link w:val="affff1"/>
    <w:pPr>
      <w:spacing w:before="75"/>
      <w:ind w:right="0"/>
      <w:jc w:val="both"/>
    </w:pPr>
    <w:rPr>
      <w:color w:val="353842"/>
    </w:rPr>
  </w:style>
  <w:style w:type="character" w:customStyle="1" w:styleId="affff1">
    <w:name w:val="Комментарий"/>
    <w:basedOn w:val="ad"/>
    <w:link w:val="affff"/>
    <w:rPr>
      <w:rFonts w:ascii="Times New Roman" w:hAnsi="Times New Roman"/>
      <w:color w:val="353842"/>
      <w:sz w:val="24"/>
    </w:rPr>
  </w:style>
  <w:style w:type="paragraph" w:customStyle="1" w:styleId="affffd">
    <w:name w:val="Выделение для Базового Поиска (курсив)"/>
    <w:link w:val="affffe"/>
    <w:rPr>
      <w:b/>
      <w:i/>
      <w:color w:val="0058A9"/>
    </w:rPr>
  </w:style>
  <w:style w:type="character" w:customStyle="1" w:styleId="affffe">
    <w:name w:val="Выделение для Базового Поиска (курсив)"/>
    <w:link w:val="affffd"/>
    <w:rPr>
      <w:b/>
      <w:i/>
      <w:color w:val="0058A9"/>
    </w:rPr>
  </w:style>
  <w:style w:type="paragraph" w:customStyle="1" w:styleId="1f0">
    <w:name w:val="Гиперссылка1"/>
    <w:basedOn w:val="12"/>
    <w:link w:val="1f1"/>
    <w:rPr>
      <w:color w:val="0000FF"/>
      <w:u w:val="single"/>
    </w:rPr>
  </w:style>
  <w:style w:type="character" w:customStyle="1" w:styleId="1f1">
    <w:name w:val="Гиперссылка1"/>
    <w:basedOn w:val="a0"/>
    <w:link w:val="1f0"/>
    <w:rPr>
      <w:color w:val="0000FF"/>
      <w:u w:val="single"/>
    </w:rPr>
  </w:style>
  <w:style w:type="paragraph" w:customStyle="1" w:styleId="afffff">
    <w:name w:val="Ссылка на официальную публикацию"/>
    <w:basedOn w:val="a"/>
    <w:next w:val="a"/>
    <w:link w:val="a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0">
    <w:name w:val="Ссылка на официальную публикацию"/>
    <w:basedOn w:val="1"/>
    <w:link w:val="afffff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f1">
    <w:name w:val="Заголовок Знак"/>
    <w:basedOn w:val="12"/>
    <w:link w:val="afffff2"/>
    <w:rPr>
      <w:rFonts w:asciiTheme="majorHAnsi" w:hAnsiTheme="majorHAnsi"/>
      <w:spacing w:val="-10"/>
      <w:sz w:val="56"/>
    </w:rPr>
  </w:style>
  <w:style w:type="character" w:customStyle="1" w:styleId="afffff2">
    <w:name w:val="Заголовок Знак"/>
    <w:basedOn w:val="a0"/>
    <w:link w:val="afffff1"/>
    <w:rPr>
      <w:rFonts w:asciiTheme="majorHAnsi" w:hAnsiTheme="majorHAnsi"/>
      <w:spacing w:val="-10"/>
      <w:sz w:val="5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afffff3">
    <w:name w:val="annotation text"/>
    <w:basedOn w:val="a"/>
    <w:link w:val="afffff4"/>
    <w:rPr>
      <w:sz w:val="20"/>
    </w:rPr>
  </w:style>
  <w:style w:type="character" w:customStyle="1" w:styleId="afffff4">
    <w:name w:val="Текст примечания Знак"/>
    <w:basedOn w:val="1"/>
    <w:link w:val="afffff3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5">
    <w:name w:val="Активная гипертекстовая ссылка"/>
    <w:link w:val="afffff6"/>
    <w:rPr>
      <w:b/>
      <w:color w:val="106BBE"/>
      <w:u w:val="single"/>
    </w:rPr>
  </w:style>
  <w:style w:type="character" w:customStyle="1" w:styleId="afffff6">
    <w:name w:val="Активная гипертекстовая ссылка"/>
    <w:link w:val="afffff5"/>
    <w:rPr>
      <w:b/>
      <w:color w:val="106BBE"/>
      <w:u w:val="single"/>
    </w:rPr>
  </w:style>
  <w:style w:type="paragraph" w:customStyle="1" w:styleId="afffff7">
    <w:name w:val="Внимание: недобросовестность!"/>
    <w:basedOn w:val="a4"/>
    <w:next w:val="a"/>
    <w:link w:val="afffff8"/>
  </w:style>
  <w:style w:type="character" w:customStyle="1" w:styleId="afffff8">
    <w:name w:val="Внимание: недобросовестность!"/>
    <w:basedOn w:val="a6"/>
    <w:link w:val="afffff7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9">
    <w:name w:val="Переменная часть"/>
    <w:basedOn w:val="af7"/>
    <w:next w:val="a"/>
    <w:link w:val="afffffa"/>
    <w:rPr>
      <w:sz w:val="18"/>
    </w:rPr>
  </w:style>
  <w:style w:type="character" w:customStyle="1" w:styleId="afffffa">
    <w:name w:val="Переменная часть"/>
    <w:basedOn w:val="af9"/>
    <w:link w:val="afffff9"/>
    <w:rPr>
      <w:rFonts w:ascii="Verdana" w:hAnsi="Verdana"/>
      <w:sz w:val="18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b">
    <w:name w:val="No Spacing"/>
    <w:link w:val="afffffc"/>
    <w:rPr>
      <w:rFonts w:ascii="Calibri" w:hAnsi="Calibri"/>
    </w:rPr>
  </w:style>
  <w:style w:type="character" w:customStyle="1" w:styleId="afffffc">
    <w:name w:val="Без интервала Знак"/>
    <w:link w:val="afffffb"/>
    <w:rPr>
      <w:rFonts w:ascii="Calibri" w:hAnsi="Calibri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1f2">
    <w:name w:val="Текст примечания Знак1"/>
    <w:link w:val="1f3"/>
    <w:rPr>
      <w:rFonts w:ascii="Times New Roman" w:hAnsi="Times New Roman"/>
      <w:sz w:val="20"/>
    </w:rPr>
  </w:style>
  <w:style w:type="character" w:customStyle="1" w:styleId="1f3">
    <w:name w:val="Текст примечания Знак1"/>
    <w:link w:val="1f2"/>
    <w:rPr>
      <w:rFonts w:ascii="Times New Roman" w:hAnsi="Times New Roman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f4">
    <w:name w:val="Слабое выделение1"/>
    <w:link w:val="afffffd"/>
    <w:rPr>
      <w:i/>
      <w:color w:val="404040"/>
    </w:rPr>
  </w:style>
  <w:style w:type="character" w:styleId="afffffd">
    <w:name w:val="Subtle Emphasis"/>
    <w:link w:val="1f4"/>
    <w:rPr>
      <w:i/>
      <w:color w:val="404040"/>
    </w:rPr>
  </w:style>
  <w:style w:type="paragraph" w:customStyle="1" w:styleId="afffffe">
    <w:name w:val="Информация об изменениях документа"/>
    <w:basedOn w:val="affff"/>
    <w:next w:val="a"/>
    <w:link w:val="affffff"/>
    <w:rPr>
      <w:i/>
    </w:rPr>
  </w:style>
  <w:style w:type="character" w:customStyle="1" w:styleId="affffff">
    <w:name w:val="Информация об изменениях документа"/>
    <w:basedOn w:val="affff1"/>
    <w:link w:val="afffffe"/>
    <w:rPr>
      <w:rFonts w:ascii="Times New Roman" w:hAnsi="Times New Roman"/>
      <w:i/>
      <w:color w:val="353842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0">
    <w:name w:val="Опечатки"/>
    <w:link w:val="affffff1"/>
    <w:rPr>
      <w:color w:val="FF0000"/>
    </w:rPr>
  </w:style>
  <w:style w:type="character" w:customStyle="1" w:styleId="affffff1">
    <w:name w:val="Опечатки"/>
    <w:link w:val="affffff0"/>
    <w:rPr>
      <w:color w:val="FF0000"/>
    </w:rPr>
  </w:style>
  <w:style w:type="paragraph" w:styleId="affffff2">
    <w:name w:val="Normal (Web)"/>
    <w:basedOn w:val="a"/>
    <w:link w:val="1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5">
    <w:name w:val="Обычный (Интернет) Знак1"/>
    <w:basedOn w:val="1"/>
    <w:link w:val="affffff2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3">
    <w:name w:val="Текст (лев. подпись)"/>
    <w:basedOn w:val="a"/>
    <w:next w:val="a"/>
    <w:link w:val="afff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4">
    <w:name w:val="Текст (лев. подпись)"/>
    <w:basedOn w:val="1"/>
    <w:link w:val="affffff3"/>
    <w:rPr>
      <w:rFonts w:ascii="Times New Roman" w:hAnsi="Times New Roman"/>
      <w:sz w:val="24"/>
    </w:rPr>
  </w:style>
  <w:style w:type="paragraph" w:customStyle="1" w:styleId="affffff5">
    <w:name w:val="Таблицы (моноширинный)"/>
    <w:basedOn w:val="a"/>
    <w:next w:val="a"/>
    <w:link w:val="affffff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6">
    <w:name w:val="Таблицы (моноширинный)"/>
    <w:basedOn w:val="1"/>
    <w:link w:val="affffff5"/>
    <w:rPr>
      <w:rFonts w:ascii="Courier New" w:hAnsi="Courier New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2a">
    <w:name w:val="Гиперссылка2"/>
    <w:basedOn w:val="12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a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  <w:sz w:val="18"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  <w:sz w:val="18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f8">
    <w:name w:val="Текст информации об изменениях"/>
    <w:basedOn w:val="a"/>
    <w:next w:val="a"/>
    <w:link w:val="afffff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9">
    <w:name w:val="Текст информации об изменениях"/>
    <w:basedOn w:val="1"/>
    <w:link w:val="affffff8"/>
    <w:rPr>
      <w:rFonts w:ascii="Times New Roman" w:hAnsi="Times New Roman"/>
      <w:color w:val="353842"/>
      <w:sz w:val="18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8">
    <w:name w:val="Нижний колонтитул Знак1"/>
    <w:basedOn w:val="12"/>
    <w:link w:val="1f9"/>
    <w:rPr>
      <w:rFonts w:ascii="Calibri" w:hAnsi="Calibri"/>
    </w:rPr>
  </w:style>
  <w:style w:type="character" w:customStyle="1" w:styleId="1f9">
    <w:name w:val="Нижний колонтитул Знак1"/>
    <w:basedOn w:val="a0"/>
    <w:link w:val="1f8"/>
    <w:rPr>
      <w:rFonts w:ascii="Calibri" w:hAnsi="Calibri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a">
    <w:name w:val="Центрированный (таблица)"/>
    <w:basedOn w:val="affff8"/>
    <w:next w:val="a"/>
    <w:link w:val="affffffb"/>
    <w:pPr>
      <w:jc w:val="center"/>
    </w:pPr>
  </w:style>
  <w:style w:type="character" w:customStyle="1" w:styleId="affffffb">
    <w:name w:val="Центрированный (таблица)"/>
    <w:basedOn w:val="affffa"/>
    <w:link w:val="affffffa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Подвал для информации об изменениях"/>
    <w:basedOn w:val="10"/>
    <w:next w:val="a"/>
    <w:link w:val="affffffd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d">
    <w:name w:val="Подвал для информации об изменениях"/>
    <w:basedOn w:val="11"/>
    <w:link w:val="affffffc"/>
    <w:rPr>
      <w:rFonts w:ascii="Times New Roman" w:hAnsi="Times New Roman"/>
      <w:b w:val="0"/>
      <w:sz w:val="1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e">
    <w:name w:val="Продолжение ссылки"/>
    <w:link w:val="afffffff"/>
  </w:style>
  <w:style w:type="character" w:customStyle="1" w:styleId="afffffff">
    <w:name w:val="Продолжение ссылки"/>
    <w:link w:val="affffffe"/>
  </w:style>
  <w:style w:type="paragraph" w:styleId="afffffff0">
    <w:name w:val="List Paragraph"/>
    <w:basedOn w:val="a"/>
    <w:link w:val="afffffff1"/>
    <w:pPr>
      <w:ind w:left="720"/>
      <w:contextualSpacing/>
    </w:pPr>
  </w:style>
  <w:style w:type="character" w:customStyle="1" w:styleId="afffffff1">
    <w:name w:val="Абзац списка Знак"/>
    <w:basedOn w:val="1"/>
    <w:link w:val="afffffff0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afffffff2">
    <w:name w:val="annotation subject"/>
    <w:basedOn w:val="afffff3"/>
    <w:next w:val="afffff3"/>
    <w:link w:val="afffffff3"/>
    <w:rPr>
      <w:b/>
    </w:rPr>
  </w:style>
  <w:style w:type="character" w:customStyle="1" w:styleId="afffffff3">
    <w:name w:val="Тема примечания Знак"/>
    <w:basedOn w:val="afffff4"/>
    <w:link w:val="afffffff2"/>
    <w:rPr>
      <w:b/>
      <w:sz w:val="20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ff4">
    <w:name w:val="Колонтитул (левый)"/>
    <w:basedOn w:val="affffff3"/>
    <w:next w:val="a"/>
    <w:link w:val="afffffff5"/>
    <w:rPr>
      <w:sz w:val="14"/>
    </w:rPr>
  </w:style>
  <w:style w:type="character" w:customStyle="1" w:styleId="afffffff5">
    <w:name w:val="Колонтитул (левый)"/>
    <w:basedOn w:val="affffff4"/>
    <w:link w:val="afffffff4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6">
    <w:name w:val="Необходимые документы"/>
    <w:basedOn w:val="a4"/>
    <w:next w:val="a"/>
    <w:link w:val="afffffff7"/>
    <w:pPr>
      <w:ind w:left="0" w:firstLine="118"/>
    </w:pPr>
  </w:style>
  <w:style w:type="character" w:customStyle="1" w:styleId="afffffff7">
    <w:name w:val="Необходимые документы"/>
    <w:basedOn w:val="a6"/>
    <w:link w:val="afffffff6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8">
    <w:name w:val="Подзаголовок для информации об изменениях"/>
    <w:basedOn w:val="affffff8"/>
    <w:next w:val="a"/>
    <w:link w:val="afffffff9"/>
    <w:rPr>
      <w:b/>
    </w:rPr>
  </w:style>
  <w:style w:type="character" w:customStyle="1" w:styleId="afffffff9">
    <w:name w:val="Подзаголовок для информации об изменениях"/>
    <w:basedOn w:val="affffff9"/>
    <w:link w:val="afffffff8"/>
    <w:rPr>
      <w:rFonts w:ascii="Times New Roman" w:hAnsi="Times New Roman"/>
      <w:b/>
      <w:color w:val="353842"/>
      <w:sz w:val="18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</w:pPr>
  </w:style>
  <w:style w:type="character" w:customStyle="1" w:styleId="afffffffd">
    <w:name w:val="Нижний колонтитул Знак"/>
    <w:basedOn w:val="1"/>
    <w:link w:val="afffffffc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e">
    <w:name w:val="Информация об изменениях"/>
    <w:basedOn w:val="affffff8"/>
    <w:next w:val="a"/>
    <w:link w:val="affffffff"/>
    <w:pPr>
      <w:spacing w:before="180"/>
      <w:ind w:left="360" w:right="360" w:firstLine="0"/>
    </w:pPr>
  </w:style>
  <w:style w:type="character" w:customStyle="1" w:styleId="affffffff">
    <w:name w:val="Информация об изменениях"/>
    <w:basedOn w:val="affffff9"/>
    <w:link w:val="afffffffe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0">
    <w:name w:val="Моноширинный"/>
    <w:basedOn w:val="a"/>
    <w:next w:val="a"/>
    <w:link w:val="a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1">
    <w:name w:val="Моноширинный"/>
    <w:basedOn w:val="1"/>
    <w:link w:val="affffffff0"/>
    <w:rPr>
      <w:rFonts w:ascii="Courier New" w:hAnsi="Courier New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14">
    <w:name w:val="Раздел 1.1"/>
    <w:basedOn w:val="affffffff2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3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1fa">
    <w:name w:val="Знак примечания1"/>
    <w:basedOn w:val="12"/>
    <w:link w:val="affffffff4"/>
    <w:rPr>
      <w:sz w:val="16"/>
    </w:rPr>
  </w:style>
  <w:style w:type="character" w:styleId="affffffff4">
    <w:name w:val="annotation reference"/>
    <w:basedOn w:val="a0"/>
    <w:link w:val="1fa"/>
    <w:rPr>
      <w:sz w:val="16"/>
    </w:rPr>
  </w:style>
  <w:style w:type="paragraph" w:customStyle="1" w:styleId="affffffff5">
    <w:name w:val="Утратил силу"/>
    <w:link w:val="affffffff6"/>
    <w:rPr>
      <w:b/>
      <w:strike/>
      <w:color w:val="666600"/>
    </w:rPr>
  </w:style>
  <w:style w:type="character" w:customStyle="1" w:styleId="affffffff6">
    <w:name w:val="Утратил силу"/>
    <w:link w:val="affffffff5"/>
    <w:rPr>
      <w:b/>
      <w:strike/>
      <w:color w:val="66660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fb">
    <w:name w:val="Выделение1"/>
    <w:link w:val="affffffff7"/>
    <w:rPr>
      <w:rFonts w:ascii="Times New Roman" w:hAnsi="Times New Roman"/>
      <w:i/>
    </w:rPr>
  </w:style>
  <w:style w:type="character" w:styleId="affffffff7">
    <w:name w:val="Emphasis"/>
    <w:link w:val="1fb"/>
    <w:rPr>
      <w:rFonts w:ascii="Times New Roman" w:hAnsi="Times New Roman"/>
      <w:i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ffff8">
    <w:name w:val="Balloon Text"/>
    <w:basedOn w:val="a"/>
    <w:link w:val="affffffff9"/>
    <w:rPr>
      <w:rFonts w:ascii="Segoe UI" w:hAnsi="Segoe UI"/>
      <w:sz w:val="18"/>
    </w:rPr>
  </w:style>
  <w:style w:type="character" w:customStyle="1" w:styleId="affffffff9">
    <w:name w:val="Текст выноски Знак"/>
    <w:basedOn w:val="1"/>
    <w:link w:val="affffffff8"/>
    <w:rPr>
      <w:rFonts w:ascii="Segoe UI" w:hAnsi="Segoe UI"/>
      <w:sz w:val="18"/>
    </w:rPr>
  </w:style>
  <w:style w:type="paragraph" w:customStyle="1" w:styleId="affffffffa">
    <w:name w:val="Заголовок для информации об изменениях"/>
    <w:basedOn w:val="10"/>
    <w:next w:val="a"/>
    <w:link w:val="affffffffb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b">
    <w:name w:val="Заголовок для информации об изменениях"/>
    <w:basedOn w:val="11"/>
    <w:link w:val="affffffffa"/>
    <w:rPr>
      <w:rFonts w:ascii="Times New Roman" w:hAnsi="Times New Roman"/>
      <w:b w:val="0"/>
      <w:sz w:val="18"/>
    </w:rPr>
  </w:style>
  <w:style w:type="paragraph" w:customStyle="1" w:styleId="aff3">
    <w:name w:val="Заголовок ЭР (левое окно)"/>
    <w:basedOn w:val="a"/>
    <w:next w:val="a"/>
    <w:link w:val="a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5">
    <w:name w:val="Заголовок ЭР (левое окно)"/>
    <w:basedOn w:val="1"/>
    <w:link w:val="aff3"/>
    <w:rPr>
      <w:rFonts w:ascii="Times New Roman" w:hAnsi="Times New Roman"/>
      <w:b/>
      <w:color w:val="26282F"/>
      <w:sz w:val="26"/>
    </w:rPr>
  </w:style>
  <w:style w:type="paragraph" w:customStyle="1" w:styleId="1fc">
    <w:name w:val="Обычный (веб)1"/>
    <w:basedOn w:val="a"/>
    <w:next w:val="affffff2"/>
    <w:link w:val="1fd"/>
    <w:pPr>
      <w:widowControl w:val="0"/>
    </w:pPr>
    <w:rPr>
      <w:rFonts w:ascii="Times New Roman" w:hAnsi="Times New Roman"/>
      <w:sz w:val="24"/>
    </w:rPr>
  </w:style>
  <w:style w:type="character" w:customStyle="1" w:styleId="1fd">
    <w:name w:val="Обычный (веб)1"/>
    <w:basedOn w:val="1"/>
    <w:link w:val="1fc"/>
    <w:rPr>
      <w:rFonts w:ascii="Times New Roman" w:hAnsi="Times New Roman"/>
      <w:sz w:val="24"/>
    </w:rPr>
  </w:style>
  <w:style w:type="paragraph" w:customStyle="1" w:styleId="affffffffc">
    <w:name w:val="Колонтитул (правый)"/>
    <w:basedOn w:val="affffffffd"/>
    <w:next w:val="a"/>
    <w:link w:val="affffffffe"/>
    <w:rPr>
      <w:sz w:val="14"/>
    </w:rPr>
  </w:style>
  <w:style w:type="character" w:customStyle="1" w:styleId="affffffffe">
    <w:name w:val="Колонтитул (правый)"/>
    <w:basedOn w:val="afffffffff"/>
    <w:link w:val="affffffffc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f0">
    <w:name w:val="Внимание: криминал!!"/>
    <w:basedOn w:val="a4"/>
    <w:next w:val="a"/>
    <w:link w:val="afffffffff1"/>
  </w:style>
  <w:style w:type="character" w:customStyle="1" w:styleId="afffffffff1">
    <w:name w:val="Внимание: криминал!!"/>
    <w:basedOn w:val="a6"/>
    <w:link w:val="afffffffff0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fe">
    <w:name w:val="Раздел 1"/>
    <w:basedOn w:val="10"/>
    <w:link w:val="1ff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">
    <w:name w:val="Раздел 1"/>
    <w:basedOn w:val="11"/>
    <w:link w:val="1fe"/>
    <w:rPr>
      <w:rFonts w:ascii="Times New Roman Полужирный" w:hAnsi="Times New Roman Полужирный"/>
      <w:b/>
      <w:caps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f0">
    <w:name w:val="Знак сноски1"/>
    <w:basedOn w:val="a"/>
    <w:link w:val="1ff1"/>
    <w:rPr>
      <w:vertAlign w:val="superscript"/>
    </w:rPr>
  </w:style>
  <w:style w:type="character" w:customStyle="1" w:styleId="1ff1">
    <w:name w:val="Знак сноски1"/>
    <w:basedOn w:val="1"/>
    <w:link w:val="1ff0"/>
    <w:rPr>
      <w:vertAlign w:val="superscript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fd">
    <w:name w:val="Текст (прав. подпись)"/>
    <w:basedOn w:val="a"/>
    <w:next w:val="a"/>
    <w:link w:val="afffffffff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f">
    <w:name w:val="Текст (прав. подпись)"/>
    <w:basedOn w:val="1"/>
    <w:link w:val="affffffffd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ff2">
    <w:name w:val="Прижатый влево"/>
    <w:basedOn w:val="a"/>
    <w:next w:val="a"/>
    <w:link w:val="afffff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3">
    <w:name w:val="Прижатый влево"/>
    <w:basedOn w:val="1"/>
    <w:link w:val="afffffffff2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f2">
    <w:name w:val="Неразрешенное упоминание1"/>
    <w:basedOn w:val="12"/>
    <w:link w:val="1ff3"/>
    <w:rPr>
      <w:color w:val="605E5C"/>
      <w:shd w:val="clear" w:color="auto" w:fill="E1DFDD"/>
    </w:rPr>
  </w:style>
  <w:style w:type="character" w:customStyle="1" w:styleId="1ff3">
    <w:name w:val="Неразрешенное упоминание1"/>
    <w:basedOn w:val="a0"/>
    <w:link w:val="1ff2"/>
    <w:rPr>
      <w:color w:val="605E5C"/>
      <w:shd w:val="clear" w:color="auto" w:fill="E1DFDD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styleId="affffffff2">
    <w:name w:val="Subtitle"/>
    <w:basedOn w:val="a"/>
    <w:next w:val="a"/>
    <w:link w:val="affffffff3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3">
    <w:name w:val="Подзаголовок Знак"/>
    <w:basedOn w:val="1"/>
    <w:link w:val="affffffff2"/>
    <w:rPr>
      <w:color w:val="5A5A5A" w:themeColor="text1" w:themeTint="A5"/>
      <w:spacing w:val="15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ffff6">
    <w:name w:val="Оглавление"/>
    <w:basedOn w:val="affffff5"/>
    <w:next w:val="a"/>
    <w:link w:val="afffffffff7"/>
    <w:pPr>
      <w:ind w:left="140"/>
    </w:pPr>
  </w:style>
  <w:style w:type="character" w:customStyle="1" w:styleId="afffffffff7">
    <w:name w:val="Оглавление"/>
    <w:basedOn w:val="affffff6"/>
    <w:link w:val="afffffffff6"/>
    <w:rPr>
      <w:rFonts w:ascii="Courier New" w:hAnsi="Courier New"/>
      <w:sz w:val="24"/>
    </w:rPr>
  </w:style>
  <w:style w:type="paragraph" w:customStyle="1" w:styleId="afffffffff8">
    <w:name w:val="Примечание."/>
    <w:basedOn w:val="a4"/>
    <w:next w:val="a"/>
    <w:link w:val="afffffffff9"/>
  </w:style>
  <w:style w:type="character" w:customStyle="1" w:styleId="afffffffff9">
    <w:name w:val="Примечание."/>
    <w:basedOn w:val="a6"/>
    <w:link w:val="afffffffff8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afffffffffa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b">
    <w:name w:val="Заголовок Знак2"/>
    <w:basedOn w:val="1"/>
    <w:link w:val="afffffffffa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2e">
    <w:name w:val="Неразрешенное упоминание2"/>
    <w:link w:val="2f"/>
    <w:rPr>
      <w:color w:val="605E5C"/>
      <w:shd w:val="clear" w:color="auto" w:fill="E1DFDD"/>
    </w:rPr>
  </w:style>
  <w:style w:type="character" w:customStyle="1" w:styleId="2f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7">
    <w:name w:val="Основное меню (преемственное)"/>
    <w:basedOn w:val="a"/>
    <w:next w:val="a"/>
    <w:link w:val="af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9">
    <w:name w:val="Основное меню (преемственное)"/>
    <w:basedOn w:val="1"/>
    <w:link w:val="af7"/>
    <w:rPr>
      <w:rFonts w:ascii="Verdana" w:hAnsi="Verdana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afffffffffb">
    <w:name w:val="Подчёркнуный текст"/>
    <w:basedOn w:val="a"/>
    <w:next w:val="a"/>
    <w:link w:val="affff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c">
    <w:name w:val="Подчёркнуный текст"/>
    <w:basedOn w:val="1"/>
    <w:link w:val="afffffffffb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ffffd">
    <w:name w:val="Гипертекстовая ссылка"/>
    <w:link w:val="afffffffffe"/>
    <w:rPr>
      <w:b/>
      <w:color w:val="106BBE"/>
    </w:rPr>
  </w:style>
  <w:style w:type="character" w:customStyle="1" w:styleId="afffffffffe">
    <w:name w:val="Гипертекстовая ссылка"/>
    <w:link w:val="afffffffffd"/>
    <w:rPr>
      <w:b/>
      <w:color w:val="106BBE"/>
    </w:rPr>
  </w:style>
  <w:style w:type="paragraph" w:customStyle="1" w:styleId="affff8">
    <w:name w:val="Нормальный (таблица)"/>
    <w:basedOn w:val="a"/>
    <w:next w:val="a"/>
    <w:link w:val="afff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a">
    <w:name w:val="Нормальный (таблица)"/>
    <w:basedOn w:val="1"/>
    <w:link w:val="affff8"/>
    <w:rPr>
      <w:rFonts w:ascii="Times New Roman" w:hAnsi="Times New Roman"/>
      <w:sz w:val="24"/>
    </w:r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.lanbook.com/book/206900" TargetMode="External"/><Relationship Id="rId18" Type="http://schemas.openxmlformats.org/officeDocument/2006/relationships/hyperlink" Target="https://umczdt.ru/books/34/230303/" TargetMode="External"/><Relationship Id="rId26" Type="http://schemas.openxmlformats.org/officeDocument/2006/relationships/hyperlink" Target="https://e.lanbook.com/book/151676" TargetMode="External"/><Relationship Id="rId39" Type="http://schemas.openxmlformats.org/officeDocument/2006/relationships/hyperlink" Target="https://urait.ru/bcode/469911" TargetMode="External"/><Relationship Id="rId21" Type="http://schemas.openxmlformats.org/officeDocument/2006/relationships/hyperlink" Target="https://umczdt.ru/books/34/2528/" TargetMode="External"/><Relationship Id="rId34" Type="http://schemas.openxmlformats.org/officeDocument/2006/relationships/hyperlink" Target="https://e.lanbook.com/book/156923" TargetMode="External"/><Relationship Id="rId42" Type="http://schemas.openxmlformats.org/officeDocument/2006/relationships/header" Target="header4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e.lanbook.com/book/200258" TargetMode="External"/><Relationship Id="rId20" Type="http://schemas.openxmlformats.org/officeDocument/2006/relationships/hyperlink" Target="https://umczdt.ru/books/37/2495/" TargetMode="External"/><Relationship Id="rId29" Type="http://schemas.openxmlformats.org/officeDocument/2006/relationships/hyperlink" Target="https://e.lanbook.com/book/140750" TargetMode="External"/><Relationship Id="rId41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51676" TargetMode="External"/><Relationship Id="rId24" Type="http://schemas.openxmlformats.org/officeDocument/2006/relationships/hyperlink" Target="https://e.lanbook.com/book/176844" TargetMode="External"/><Relationship Id="rId32" Type="http://schemas.openxmlformats.org/officeDocument/2006/relationships/hyperlink" Target="https://urait.ru/bcode/469911" TargetMode="External"/><Relationship Id="rId37" Type="http://schemas.openxmlformats.org/officeDocument/2006/relationships/hyperlink" Target="https://e.lanbook.com/book/151686" TargetMode="External"/><Relationship Id="rId40" Type="http://schemas.openxmlformats.org/officeDocument/2006/relationships/hyperlink" Target="http://www.rzd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.lanbook.com/book/157451" TargetMode="External"/><Relationship Id="rId23" Type="http://schemas.openxmlformats.org/officeDocument/2006/relationships/hyperlink" Target="https://e.lanbook.com/book/162346" TargetMode="External"/><Relationship Id="rId28" Type="http://schemas.openxmlformats.org/officeDocument/2006/relationships/hyperlink" Target="https://e.lanbook.com/book/151685" TargetMode="External"/><Relationship Id="rId36" Type="http://schemas.openxmlformats.org/officeDocument/2006/relationships/hyperlink" Target="http://www.rzd.ru" TargetMode="External"/><Relationship Id="rId10" Type="http://schemas.openxmlformats.org/officeDocument/2006/relationships/hyperlink" Target="https://e.lanbook.com/book/171843" TargetMode="External"/><Relationship Id="rId19" Type="http://schemas.openxmlformats.org/officeDocument/2006/relationships/hyperlink" Target="https://umczdt.ru/books/34/230304/" TargetMode="External"/><Relationship Id="rId31" Type="http://schemas.openxmlformats.org/officeDocument/2006/relationships/hyperlink" Target="http://www.rzd.ru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75261" TargetMode="External"/><Relationship Id="rId14" Type="http://schemas.openxmlformats.org/officeDocument/2006/relationships/hyperlink" Target="https://e.lanbook.com/book/151214" TargetMode="External"/><Relationship Id="rId22" Type="http://schemas.openxmlformats.org/officeDocument/2006/relationships/hyperlink" Target="http://www.rzd.ru" TargetMode="External"/><Relationship Id="rId27" Type="http://schemas.openxmlformats.org/officeDocument/2006/relationships/hyperlink" Target="https://e.lanbook.com/book/180782" TargetMode="External"/><Relationship Id="rId30" Type="http://schemas.openxmlformats.org/officeDocument/2006/relationships/hyperlink" Target="https://umczdt.ru/books/37/2495/" TargetMode="External"/><Relationship Id="rId35" Type="http://schemas.openxmlformats.org/officeDocument/2006/relationships/hyperlink" Target="https://e.lanbook.com/book/151686" TargetMode="External"/><Relationship Id="rId43" Type="http://schemas.openxmlformats.org/officeDocument/2006/relationships/fontTable" Target="fontTable.xml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hyperlink" Target="https://e.lanbook.com/book/173812" TargetMode="External"/><Relationship Id="rId17" Type="http://schemas.openxmlformats.org/officeDocument/2006/relationships/hyperlink" Target="https://umczdt.ru/books/34/230304/" TargetMode="External"/><Relationship Id="rId25" Type="http://schemas.openxmlformats.org/officeDocument/2006/relationships/hyperlink" Target="https://e.lanbook.com/book/151705" TargetMode="External"/><Relationship Id="rId33" Type="http://schemas.openxmlformats.org/officeDocument/2006/relationships/hyperlink" Target="https://e.lanbook.com/book/171843" TargetMode="External"/><Relationship Id="rId38" Type="http://schemas.openxmlformats.org/officeDocument/2006/relationships/hyperlink" Target="https://e.lanbook.com/book/1731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59</Pages>
  <Words>17735</Words>
  <Characters>101090</Characters>
  <Application>Microsoft Office Word</Application>
  <DocSecurity>0</DocSecurity>
  <Lines>842</Lines>
  <Paragraphs>237</Paragraphs>
  <ScaleCrop>false</ScaleCrop>
  <Company/>
  <LinksUpToDate>false</LinksUpToDate>
  <CharactersWithSpaces>118588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4</cp:revision>
  <dcterms:created xsi:type="dcterms:W3CDTF">2024-10-31T14:17:00Z</dcterms:created>
  <dcterms:modified xsi:type="dcterms:W3CDTF">2024-11-29T14:26:00Z</dcterms:modified>
</cp:coreProperties>
</file>