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ind w:firstLine="709"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ПРИЛОЖЕНИЕ 4</w:t>
      </w:r>
    </w:p>
    <w:p>
      <w:pPr>
        <w:pStyle w:val="Normal"/>
        <w:keepNext w:val="true"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bookmarkStart w:id="0" w:name="_heading=h.gjdgxs"/>
      <w:bookmarkEnd w:id="0"/>
      <w:r>
        <w:rPr>
          <w:rFonts w:eastAsia="Times New Roman" w:cs="Times New Roman" w:ascii="Times New Roman" w:hAnsi="Times New Roman"/>
          <w:b/>
          <w:sz w:val="24"/>
          <w:szCs w:val="24"/>
        </w:rPr>
        <w:t>к ПОП-П по специальности</w:t>
      </w:r>
      <w:r>
        <w:rPr>
          <w:rFonts w:eastAsia="Times New Roman" w:cs="Times New Roman" w:ascii="Times New Roman" w:hAnsi="Times New Roman"/>
          <w:b/>
          <w:color w:val="0070C0"/>
          <w:sz w:val="24"/>
          <w:szCs w:val="24"/>
        </w:rPr>
        <w:t xml:space="preserve"> </w:t>
        <w:br/>
      </w:r>
      <w:r>
        <w:rPr>
          <w:rFonts w:eastAsia="Times New Roman" w:cs="Times New Roman" w:ascii="Times New Roman" w:hAnsi="Times New Roman"/>
          <w:b/>
          <w:sz w:val="24"/>
          <w:szCs w:val="24"/>
        </w:rPr>
        <w:t>21.02.17 Подземная разработка месторождений полезных ископаемых</w:t>
        <w:br/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Style53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bookmarkStart w:id="1" w:name="_heading=h.30j0zll"/>
      <w:bookmarkEnd w:id="1"/>
      <w:r>
        <w:rPr>
          <w:rFonts w:eastAsia="Times New Roman" w:cs="Times New Roman" w:ascii="Times New Roman" w:hAnsi="Times New Roman"/>
          <w:b/>
          <w:color w:val="000000"/>
          <w:sz w:val="24"/>
          <w:szCs w:val="24"/>
        </w:rPr>
        <w:t xml:space="preserve">ПРИМЕРНАЯ ПРОГРАММА </w:t>
        <w:br/>
        <w:t>ГОСУДАРСТВЕННОЙ ИТОГОВОЙ АТТЕСТАЦИИ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2024 г.</w:t>
      </w:r>
    </w:p>
    <w:p>
      <w:pPr>
        <w:pStyle w:val="Normal"/>
        <w:rPr>
          <w:rFonts w:ascii="Times New Roman" w:hAnsi="Times New Roman" w:eastAsia="Times New Roman" w:cs="Times New Roman"/>
          <w:b/>
          <w:sz w:val="24"/>
          <w:szCs w:val="24"/>
          <w:vertAlign w:val="superscript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vertAlign w:val="superscript"/>
        </w:rPr>
      </w:r>
      <w:r>
        <w:br w:type="page"/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СОДЕРЖАНИЕ</w:t>
      </w:r>
    </w:p>
    <w:p>
      <w:pPr>
        <w:pStyle w:val="Normal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Normal"/>
            <w:pBdr/>
            <w:tabs>
              <w:tab w:val="clear" w:pos="720"/>
              <w:tab w:val="right" w:pos="9345" w:leader="none"/>
            </w:tabs>
            <w:spacing w:lineRule="auto" w:line="276" w:before="0" w:after="100"/>
            <w:rPr>
              <w:color w:val="000000"/>
            </w:rPr>
          </w:pPr>
          <w:r>
            <w:fldChar w:fldCharType="begin"/>
          </w:r>
          <w:r>
            <w:rPr>
              <w:b/>
              <w:rFonts w:eastAsia="Times New Roman" w:cs="Times New Roman" w:ascii="Times New Roman" w:hAnsi="Times New Roman"/>
              <w:color w:val="000000"/>
            </w:rPr>
            <w:instrText xml:space="preserve"> TOC \z \o "1-9" \u \t "Заголовок 1,1,Заголовок 2,2,Заголовок 3,3" \h</w:instrText>
          </w:r>
          <w:r>
            <w:rPr>
              <w:b/>
              <w:rFonts w:eastAsia="Times New Roman" w:cs="Times New Roman" w:ascii="Times New Roman" w:hAnsi="Times New Roman"/>
              <w:color w:val="000000"/>
            </w:rPr>
            <w:fldChar w:fldCharType="separate"/>
          </w:r>
          <w:r>
            <w:rPr>
              <w:rFonts w:eastAsia="Times New Roman" w:cs="Times New Roman" w:ascii="Times New Roman" w:hAnsi="Times New Roman"/>
              <w:b/>
              <w:color w:val="000000"/>
            </w:rPr>
            <w:t>Общие положения</w:t>
            <w:tab/>
            <w:t>3</w:t>
          </w:r>
        </w:p>
        <w:p>
          <w:pPr>
            <w:pStyle w:val="Normal"/>
            <w:pBdr/>
            <w:tabs>
              <w:tab w:val="clear" w:pos="720"/>
              <w:tab w:val="right" w:pos="9345" w:leader="none"/>
            </w:tabs>
            <w:spacing w:lineRule="auto" w:line="276" w:before="0" w:after="100"/>
            <w:rPr>
              <w:color w:val="000000"/>
            </w:rPr>
          </w:pPr>
          <w:r>
            <w:rPr>
              <w:rFonts w:eastAsia="Times New Roman" w:cs="Times New Roman" w:ascii="Times New Roman" w:hAnsi="Times New Roman"/>
              <w:b/>
              <w:color w:val="000000"/>
            </w:rPr>
            <w:t>Примерные требования к проведению демонстрационного экзамена</w:t>
            <w:tab/>
            <w:t>4</w:t>
          </w:r>
        </w:p>
        <w:p>
          <w:pPr>
            <w:pStyle w:val="Normal"/>
            <w:pBdr/>
            <w:tabs>
              <w:tab w:val="clear" w:pos="720"/>
              <w:tab w:val="right" w:pos="9345" w:leader="none"/>
            </w:tabs>
            <w:spacing w:lineRule="auto" w:line="276" w:before="0" w:after="100"/>
            <w:rPr>
              <w:rFonts w:ascii="Times New Roman" w:hAnsi="Times New Roman" w:eastAsia="Times New Roman" w:cs="Times New Roman"/>
              <w:b/>
              <w:sz w:val="24"/>
              <w:szCs w:val="24"/>
            </w:rPr>
          </w:pPr>
          <w:r>
            <w:rPr>
              <w:rFonts w:eastAsia="Times New Roman" w:cs="Times New Roman" w:ascii="Times New Roman" w:hAnsi="Times New Roman"/>
              <w:b/>
              <w:color w:val="000000"/>
            </w:rPr>
            <w:t>Организация и проведение защиты дипломного проекта (работы)</w:t>
            <w:tab/>
            <w:t>5</w:t>
          </w:r>
          <w:r>
            <w:rPr>
              <w:b/>
              <w:rFonts w:eastAsia="Times New Roman" w:cs="Times New Roman" w:ascii="Times New Roman" w:hAnsi="Times New Roman"/>
              <w:color w:val="000000"/>
            </w:rPr>
            <w:fldChar w:fldCharType="end"/>
          </w:r>
        </w:p>
      </w:sdtContent>
    </w:sdt>
    <w:p>
      <w:pPr>
        <w:pStyle w:val="Normal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  <w:r>
        <w:br w:type="page"/>
      </w:r>
    </w:p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bookmarkStart w:id="2" w:name="_heading=h.1fob9te"/>
      <w:bookmarkEnd w:id="2"/>
      <w:r>
        <w:rPr>
          <w:rFonts w:eastAsia="Times New Roman" w:cs="Times New Roman" w:ascii="Times New Roman" w:hAnsi="Times New Roman"/>
          <w:b/>
          <w:color w:val="000000"/>
          <w:sz w:val="24"/>
          <w:szCs w:val="24"/>
        </w:rPr>
        <w:t>Общие положения</w:t>
      </w:r>
    </w:p>
    <w:p>
      <w:pPr>
        <w:pStyle w:val="Normal"/>
        <w:widowControl w:val="false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bookmarkStart w:id="3" w:name="_heading=h.8gt4i8wsw0h1"/>
      <w:bookmarkEnd w:id="3"/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Примерная программа государственной итоговой аттестации (далее – примерная программа ГИА) выпускников </w:t>
      </w:r>
      <w:r>
        <w:rPr>
          <w:rFonts w:eastAsia="Times New Roman" w:cs="Times New Roman" w:ascii="Times New Roman" w:hAnsi="Times New Roman"/>
          <w:sz w:val="24"/>
          <w:szCs w:val="24"/>
        </w:rPr>
        <w:t>по специальности 21.02.17 Подземная разработка месторождений полезных ископаемых разработана в соответствии с Законом Российской Федерации от 29.12.2012 г. № 273-ФЗ «Об образовании в Российской Федерации», 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ФГОС СПО по специальности 21.02.17 Подземная разработка месторождений полезных ископаемых, и определяет совокупность требований к ее организации и проведению.</w:t>
      </w:r>
    </w:p>
    <w:p>
      <w:pPr>
        <w:pStyle w:val="Normal"/>
        <w:widowControl w:val="false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bookmarkStart w:id="4" w:name="_heading=h.hix2zdt0su7"/>
      <w:bookmarkEnd w:id="4"/>
      <w:r>
        <w:rPr>
          <w:rFonts w:eastAsia="Times New Roman" w:cs="Times New Roman" w:ascii="Times New Roman" w:hAnsi="Times New Roman"/>
          <w:sz w:val="24"/>
          <w:szCs w:val="24"/>
        </w:rPr>
        <w:t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21.02.17 Подземная разработка месторождений полезных ископаемых соответствующим требованиям ФГОС СПО с учетом требований регионального рынка труда, их готовность и способ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ность решать профессиональные задачи. </w:t>
      </w:r>
    </w:p>
    <w:p>
      <w:pPr>
        <w:pStyle w:val="Normal"/>
        <w:widowControl w:val="false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Задачи государственной итоговой аттестации:</w:t>
      </w:r>
    </w:p>
    <w:p>
      <w:pPr>
        <w:pStyle w:val="Normal"/>
        <w:widowControl w:val="false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–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>
      <w:pPr>
        <w:pStyle w:val="Normal"/>
        <w:widowControl w:val="false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– </w:t>
      </w:r>
      <w:r>
        <w:rPr>
          <w:rFonts w:eastAsia="Times New Roman" w:cs="Times New Roman" w:ascii="Times New Roman" w:hAnsi="Times New Roman"/>
          <w:sz w:val="24"/>
          <w:szCs w:val="24"/>
        </w:rPr>
        <w:t>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>
      <w:pPr>
        <w:pStyle w:val="Normal"/>
        <w:widowControl w:val="false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По результатам ГИА выпускнику по специальности 21.02.17 Подземная разработка месторождений полезных ископаемых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присваивается квалификация</w:t>
      </w:r>
      <w:r>
        <w:rPr>
          <w:rFonts w:eastAsia="Times New Roman" w:cs="Times New Roman" w:ascii="Times New Roman" w:hAnsi="Times New Roman"/>
          <w:sz w:val="24"/>
          <w:szCs w:val="24"/>
        </w:rPr>
        <w:t>: Специалист по горным работам.</w:t>
      </w:r>
    </w:p>
    <w:p>
      <w:pPr>
        <w:pStyle w:val="Normal"/>
        <w:widowControl w:val="false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Примерная программа ГИА является частью основной ПОП-П по программе подготовк</w:t>
      </w:r>
      <w:r>
        <w:rPr>
          <w:rFonts w:eastAsia="Times New Roman" w:cs="Times New Roman" w:ascii="Times New Roman" w:hAnsi="Times New Roman"/>
          <w:sz w:val="24"/>
          <w:szCs w:val="24"/>
        </w:rPr>
        <w:t>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>
      <w:pPr>
        <w:pStyle w:val="Normal"/>
        <w:widowControl w:val="false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i/>
          <w:i/>
          <w:color w:val="000000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>
      <w:pPr>
        <w:pStyle w:val="Normal"/>
        <w:jc w:val="right"/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highlight w:val="white"/>
        </w:rPr>
        <w:t xml:space="preserve">Таблица 1 </w:t>
      </w:r>
    </w:p>
    <w:p>
      <w:pPr>
        <w:pStyle w:val="Normal"/>
        <w:spacing w:lineRule="auto" w:line="276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Виды деятельности</w:t>
      </w:r>
    </w:p>
    <w:tbl>
      <w:tblPr>
        <w:tblStyle w:val="Table1"/>
        <w:tblW w:w="9360" w:type="dxa"/>
        <w:jc w:val="left"/>
        <w:tblInd w:w="1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874"/>
        <w:gridCol w:w="4485"/>
      </w:tblGrid>
      <w:tr>
        <w:trPr>
          <w:trHeight w:val="441" w:hRule="atLeast"/>
        </w:trPr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</w:rPr>
              <w:t>вида деятельности (ВД)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</w:rPr>
              <w:t xml:space="preserve">профессионального модуля (ПМ), 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</w:tr>
      <w:tr>
        <w:trPr>
          <w:trHeight w:val="221" w:hRule="atLeast"/>
        </w:trPr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>
        <w:trPr>
          <w:trHeight w:val="390" w:hRule="atLeast"/>
        </w:trPr>
        <w:tc>
          <w:tcPr>
            <w:tcW w:w="9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</w:rPr>
              <w:t>В соответствии с ФГОС</w:t>
            </w:r>
          </w:p>
        </w:tc>
      </w:tr>
      <w:tr>
        <w:trPr>
          <w:trHeight w:val="221" w:hRule="atLeast"/>
        </w:trPr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ВД.01 Организация и контроль технологических процессов горных и взрывных работ в соответствии с технической и нормативной документацией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ПМ.01 Организация и контроль технологических процессов горных и взрывных работ в соответствии с технической и нормативной документацией</w:t>
            </w:r>
          </w:p>
        </w:tc>
      </w:tr>
      <w:tr>
        <w:trPr>
          <w:trHeight w:val="221" w:hRule="atLeast"/>
        </w:trPr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ВД.02 Обеспечение функционирования системы управления охраной труда и промышленной безопасностью на участке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ПМ.02 Обеспечение функционирования системы управления охраной труда и промышленной безопасностью на участке</w:t>
            </w:r>
          </w:p>
        </w:tc>
      </w:tr>
      <w:tr>
        <w:trPr>
          <w:trHeight w:val="221" w:hRule="atLeast"/>
        </w:trPr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ВД.03 Организация деятельности персонала производственного подразделения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ПМ.03 Организация деятельности персонала производственного подразделения</w:t>
            </w:r>
          </w:p>
        </w:tc>
      </w:tr>
      <w:tr>
        <w:trPr>
          <w:trHeight w:val="221" w:hRule="atLeast"/>
        </w:trPr>
        <w:tc>
          <w:tcPr>
            <w:tcW w:w="48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ВД. 04 Освоение видов работ по одной или нескольким профессиям рабочих, должностям служащих</w:t>
            </w:r>
          </w:p>
        </w:tc>
        <w:tc>
          <w:tcPr>
            <w:tcW w:w="44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ПМ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. 04 Освоение видов работ по одной или нескольким профессиям рабочих, должностям служащих</w:t>
            </w:r>
          </w:p>
        </w:tc>
      </w:tr>
    </w:tbl>
    <w:p>
      <w:pPr>
        <w:pStyle w:val="Normal"/>
        <w:jc w:val="left"/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highlight w:val="white"/>
        </w:rPr>
      </w:r>
    </w:p>
    <w:p>
      <w:pPr>
        <w:pStyle w:val="Normal"/>
        <w:jc w:val="left"/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highlight w:val="white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highlight w:val="white"/>
        </w:rPr>
        <w:t xml:space="preserve">Таблица 2 </w:t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Перечень результатов, демонстрируемых выпускником</w:t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 w:cs="Times New Roman"/>
          <w:b/>
          <w:i/>
          <w:i/>
          <w:color w:val="FF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color w:val="FF0000"/>
          <w:sz w:val="24"/>
          <w:szCs w:val="24"/>
        </w:rPr>
      </w:r>
    </w:p>
    <w:tbl>
      <w:tblPr>
        <w:tblStyle w:val="Table2"/>
        <w:tblW w:w="9629" w:type="dxa"/>
        <w:jc w:val="left"/>
        <w:tblInd w:w="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3386"/>
        <w:gridCol w:w="6242"/>
      </w:tblGrid>
      <w:tr>
        <w:trPr>
          <w:trHeight w:val="472" w:hRule="atLeast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highlight w:val="white"/>
              </w:rPr>
              <w:t>Профессиональные компетенции</w:t>
            </w:r>
          </w:p>
        </w:tc>
      </w:tr>
      <w:tr>
        <w:trPr>
          <w:trHeight w:val="259" w:hRule="atLeast"/>
        </w:trPr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ВД.01 Организация и контроль технологических процессов горных и взрывных работ в соответствии с технической и нормативной документацией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ПК 1.1. Разрабатывать и интерпретировать техническую и технологическую документацию на ведение горных и взрывных работ</w:t>
            </w:r>
          </w:p>
        </w:tc>
      </w:tr>
      <w:tr>
        <w:trPr>
          <w:trHeight w:val="250" w:hRule="atLeast"/>
        </w:trPr>
        <w:tc>
          <w:tcPr>
            <w:tcW w:w="338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ПК 1.2. Организовывать и контролировать выполнение горно-подготовительных и вспомогательных работ при подземной добыче полезных ископаемых</w:t>
            </w:r>
          </w:p>
        </w:tc>
      </w:tr>
      <w:tr>
        <w:trPr>
          <w:trHeight w:val="585" w:hRule="atLeast"/>
        </w:trPr>
        <w:tc>
          <w:tcPr>
            <w:tcW w:w="338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ПК 1.3. Организовывать и контролировать выполнение работ на стационарных подземных установках, подземных самоходных машинах и буровых установках</w:t>
            </w:r>
          </w:p>
        </w:tc>
      </w:tr>
      <w:tr>
        <w:trPr>
          <w:trHeight w:val="585" w:hRule="atLeast"/>
        </w:trPr>
        <w:tc>
          <w:tcPr>
            <w:tcW w:w="338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ПК 1.4. Организовывать и контролировать выполнение взрывных работ на подземных горных предприятиях</w:t>
            </w:r>
          </w:p>
        </w:tc>
      </w:tr>
      <w:tr>
        <w:trPr>
          <w:trHeight w:val="240" w:hRule="atLeast"/>
        </w:trPr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ВД.02 Обеспечение функционирования системы управления охраной труда и промышленной безопасностью на участке</w:t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ПК 2.1. Обеспечивать производственный контроль за соблюдением требований промышленной безопасности</w:t>
            </w:r>
          </w:p>
        </w:tc>
      </w:tr>
      <w:tr>
        <w:trPr>
          <w:trHeight w:val="240" w:hRule="atLeast"/>
        </w:trPr>
        <w:tc>
          <w:tcPr>
            <w:tcW w:w="338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ПК 2.2. Содействовать обеспечению функционирования системы управления охраной труда</w:t>
            </w:r>
          </w:p>
        </w:tc>
      </w:tr>
      <w:tr>
        <w:trPr>
          <w:trHeight w:val="240" w:hRule="atLeast"/>
        </w:trPr>
        <w:tc>
          <w:tcPr>
            <w:tcW w:w="338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ПК 2.3 Обеспечивать контроль за соблюдением требований охраны труда, включая состояние рабочих мест и оборудования на участке</w:t>
            </w:r>
          </w:p>
        </w:tc>
      </w:tr>
      <w:tr>
        <w:trPr>
          <w:trHeight w:val="240" w:hRule="atLeast"/>
        </w:trPr>
        <w:tc>
          <w:tcPr>
            <w:tcW w:w="338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ПК 2.4. Обеспечивать проведение мероприятий, направленных на снижение профессиональных рисков</w:t>
            </w:r>
          </w:p>
        </w:tc>
      </w:tr>
      <w:tr>
        <w:trPr>
          <w:trHeight w:val="240" w:hRule="atLeast"/>
        </w:trPr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ВД.03 Организация деятельности персонала производственного подразделения</w:t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ПК 3.1. Обеспечивать выполнение плановых показателей участка</w:t>
            </w:r>
          </w:p>
        </w:tc>
      </w:tr>
      <w:tr>
        <w:trPr>
          <w:trHeight w:val="660" w:hRule="atLeast"/>
        </w:trPr>
        <w:tc>
          <w:tcPr>
            <w:tcW w:w="3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ПК 3.2. Анализировать процесс и результаты деятельности персонала участка, планировать и организовывать мероприятия, направленные на повышение производительности труда за счет устранения всех видов потерь</w:t>
            </w:r>
          </w:p>
        </w:tc>
      </w:tr>
      <w:tr>
        <w:trPr>
          <w:trHeight w:val="615" w:hRule="atLeast"/>
        </w:trPr>
        <w:tc>
          <w:tcPr>
            <w:tcW w:w="3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ПК 3.3. Обеспечивать мотивацию и стимулирование трудовой деятельности персонала</w:t>
            </w:r>
          </w:p>
        </w:tc>
      </w:tr>
      <w:tr>
        <w:trPr>
          <w:trHeight w:val="390" w:hRule="atLeast"/>
        </w:trPr>
        <w:tc>
          <w:tcPr>
            <w:tcW w:w="3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ПК 3.4. Проводить инструктажи по охране труда и промышленной безопасности</w:t>
            </w:r>
          </w:p>
        </w:tc>
      </w:tr>
      <w:tr>
        <w:trPr>
          <w:trHeight w:val="390" w:hRule="atLeast"/>
        </w:trPr>
        <w:tc>
          <w:tcPr>
            <w:tcW w:w="3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ВД. 04 Освоение видов работ по одной или нескольким профессиям рабочих, должностям служащих</w:t>
            </w:r>
          </w:p>
        </w:tc>
        <w:tc>
          <w:tcPr>
            <w:tcW w:w="6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i/>
          <w:i/>
          <w:color w:val="000000"/>
          <w:highlight w:val="white"/>
        </w:rPr>
      </w:pPr>
      <w:r>
        <w:rPr>
          <w:rFonts w:eastAsia="Times New Roman" w:cs="Times New Roman" w:ascii="Times New Roman" w:hAnsi="Times New Roman"/>
          <w:i/>
          <w:color w:val="000000"/>
          <w:highlight w:val="white"/>
        </w:rPr>
      </w:r>
    </w:p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i/>
          <w:i/>
          <w:color w:val="000000"/>
          <w:highlight w:val="white"/>
        </w:rPr>
      </w:pPr>
      <w:r>
        <w:rPr>
          <w:rFonts w:eastAsia="Times New Roman" w:cs="Times New Roman" w:ascii="Times New Roman" w:hAnsi="Times New Roman"/>
          <w:i/>
          <w:color w:val="000000"/>
          <w:highlight w:val="white"/>
        </w:rPr>
      </w:r>
    </w:p>
    <w:p>
      <w:pPr>
        <w:pStyle w:val="Normal"/>
        <w:spacing w:lineRule="auto" w:line="276"/>
        <w:ind w:firstLine="708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Выпускники, освоившие программу по специальности 21.02.17 Подземная разработка месторождений полезных ископаемых, сдают ГИА в форме демонстрационного экзамена профильного уровня и защиты дипломного проекта (работы).</w:t>
      </w:r>
    </w:p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bookmarkStart w:id="5" w:name="_heading=h.2et92p0"/>
      <w:bookmarkEnd w:id="5"/>
      <w:r>
        <w:rPr>
          <w:rFonts w:eastAsia="Times New Roman" w:cs="Times New Roman" w:ascii="Times New Roman" w:hAnsi="Times New Roman"/>
          <w:b/>
          <w:color w:val="000000"/>
          <w:sz w:val="24"/>
          <w:szCs w:val="24"/>
        </w:rPr>
        <w:t>Примерные требования к проведению демонстрационного экзамена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Демонстрационный экзамен 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>профильного уровня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>
      <w:pPr>
        <w:pStyle w:val="Normal"/>
        <w:widowControl w:val="false"/>
        <w:pBdr/>
        <w:spacing w:lineRule="auto" w:line="240" w:before="120" w:after="120"/>
        <w:jc w:val="both"/>
        <w:rPr>
          <w:rFonts w:ascii="Times New Roman" w:hAnsi="Times New Roman" w:eastAsia="Times New Roman" w:cs="Times New Roman"/>
          <w:b/>
          <w:i/>
          <w:i/>
          <w:color w:val="FF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color w:val="FF0000"/>
          <w:sz w:val="24"/>
          <w:szCs w:val="24"/>
        </w:rPr>
      </w:r>
      <w:bookmarkStart w:id="6" w:name="_heading=h.1t3h5sf"/>
      <w:bookmarkStart w:id="7" w:name="_heading=h.1t3h5sf"/>
      <w:bookmarkEnd w:id="7"/>
    </w:p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bookmarkStart w:id="8" w:name="_heading=h.4d34og8"/>
      <w:bookmarkEnd w:id="8"/>
      <w:r>
        <w:rPr>
          <w:rFonts w:eastAsia="Times New Roman" w:cs="Times New Roman" w:ascii="Times New Roman" w:hAnsi="Times New Roman"/>
          <w:b/>
          <w:color w:val="000000"/>
          <w:sz w:val="24"/>
          <w:szCs w:val="24"/>
        </w:rPr>
        <w:t>Организация и проведение защиты дипломного проекта (работы)</w:t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bookmarkStart w:id="9" w:name="_heading=h.2s8eyo1"/>
      <w:bookmarkEnd w:id="9"/>
      <w:r>
        <w:rPr>
          <w:rFonts w:eastAsia="Times New Roman" w:cs="Times New Roman" w:ascii="Times New Roman" w:hAnsi="Times New Roman"/>
          <w:sz w:val="24"/>
          <w:szCs w:val="24"/>
        </w:rPr>
        <w:t xml:space="preserve">Программа организации проведения защиты дипломного проекта (работы) </w:t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  <w:br/>
        <w:t xml:space="preserve">в том числе предложения своей темы с необходимым обоснованием целесообразности </w:t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  <w:br/>
        <w:t>в образовательную программу среднего профессионального образования.</w:t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Для подготовки дипломного проекта (работы) выпускнику назначается руководитель </w:t>
        <w:br/>
        <w:t>и при необходимости консультанты, оказывающие выпускнику методическую поддержку.</w:t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i/>
          <w:i/>
          <w:color w:val="0070C0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gree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highlight w:val="green"/>
        </w:rPr>
      </w:r>
    </w:p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bookmarkStart w:id="10" w:name="_heading=h.26in1rg"/>
      <w:bookmarkEnd w:id="10"/>
      <w:r>
        <w:rPr>
          <w:rFonts w:eastAsia="Times New Roman" w:cs="Times New Roman" w:ascii="Times New Roman" w:hAnsi="Times New Roman"/>
          <w:b/>
          <w:color w:val="000000"/>
          <w:sz w:val="24"/>
          <w:szCs w:val="24"/>
        </w:rPr>
        <w:t>Примерная структура программы ГИА</w:t>
      </w:r>
    </w:p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1. Основные положения </w:t>
      </w:r>
      <w:r>
        <w:rPr>
          <w:rFonts w:eastAsia="Times New Roman" w:cs="Times New Roman" w:ascii="Times New Roman" w:hAnsi="Times New Roman"/>
          <w:i/>
          <w:color w:val="000000"/>
          <w:sz w:val="24"/>
          <w:szCs w:val="24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</w:p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2. Паспорт программы государственной итоговой аттестации </w:t>
      </w:r>
      <w:r>
        <w:rPr>
          <w:rFonts w:eastAsia="Times New Roman" w:cs="Times New Roman" w:ascii="Times New Roman" w:hAnsi="Times New Roman"/>
          <w:i/>
          <w:color w:val="000000"/>
          <w:sz w:val="24"/>
          <w:szCs w:val="24"/>
        </w:rPr>
        <w:t>(область применения, требования к результатам освоения программы, цели и задачи ГИА)</w:t>
      </w:r>
    </w:p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3. Структура, содержание и условия допуска к государственной итоговой аттестации </w:t>
      </w:r>
      <w:r>
        <w:rPr>
          <w:rFonts w:eastAsia="Times New Roman" w:cs="Times New Roman" w:ascii="Times New Roman" w:hAnsi="Times New Roman"/>
          <w:i/>
          <w:color w:val="000000"/>
          <w:sz w:val="24"/>
          <w:szCs w:val="24"/>
        </w:rPr>
        <w:t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4. Организация и порядок проведения государственной итоговой аттестации </w:t>
      </w:r>
      <w:r>
        <w:rPr>
          <w:rFonts w:eastAsia="Times New Roman" w:cs="Times New Roman" w:ascii="Times New Roman" w:hAnsi="Times New Roman"/>
          <w:i/>
          <w:color w:val="000000"/>
          <w:sz w:val="24"/>
          <w:szCs w:val="24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5. Критерии оценки уровня и качества подготовки обучающихся </w:t>
      </w:r>
      <w:r>
        <w:rPr>
          <w:rFonts w:eastAsia="Times New Roman" w:cs="Times New Roman" w:ascii="Times New Roman" w:hAnsi="Times New Roman"/>
          <w:i/>
          <w:color w:val="000000"/>
          <w:sz w:val="24"/>
          <w:szCs w:val="24"/>
        </w:rPr>
        <w:t>(описание критериев оценки дипломного проекта (работы), ДЭ или ГЭ)</w:t>
      </w:r>
    </w:p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i/>
          <w:i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6. Порядок апелляции и пересдачи государственной итоговой аттестации </w:t>
      </w:r>
      <w:r>
        <w:rPr>
          <w:rFonts w:eastAsia="Times New Roman" w:cs="Times New Roman" w:ascii="Times New Roman" w:hAnsi="Times New Roman"/>
          <w:i/>
          <w:color w:val="000000"/>
          <w:sz w:val="24"/>
          <w:szCs w:val="24"/>
        </w:rPr>
        <w:t>(описание процедуры подачи апелляции)</w:t>
      </w:r>
    </w:p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</w:rPr>
        <w:t>Приложения:</w:t>
      </w:r>
    </w:p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Предлагаемые темы дипломных проектов (работ) для программ ППССЗ</w:t>
      </w:r>
    </w:p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Оценочные материалы в соответствии со структурой ГЭ</w:t>
      </w:r>
    </w:p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i/>
          <w:i/>
          <w:color w:val="0070C0"/>
          <w:sz w:val="24"/>
          <w:szCs w:val="24"/>
        </w:rPr>
      </w:pPr>
      <w:r>
        <w:rPr/>
      </w:r>
    </w:p>
    <w:sectPr>
      <w:headerReference w:type="default" r:id="rId2"/>
      <w:type w:val="nextPage"/>
      <w:pgSz w:w="11906" w:h="16838"/>
      <w:pgMar w:left="1701" w:right="567" w:gutter="0" w:header="567" w:top="1134" w:footer="0" w:bottom="1134"/>
      <w:pgNumType w:start="1" w:fmt="decimal"/>
      <w:formProt w:val="false"/>
      <w:titlePg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Segoe UI">
    <w:charset w:val="cc"/>
    <w:family w:val="roman"/>
    <w:pitch w:val="variable"/>
  </w:font>
  <w:font w:name="Calibri Light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Verdana">
    <w:charset w:val="cc"/>
    <w:family w:val="roman"/>
    <w:pitch w:val="variable"/>
  </w:font>
  <w:font w:name="Courier New">
    <w:charset w:val="cc"/>
    <w:family w:val="roman"/>
    <w:pitch w:val="variable"/>
  </w:font>
  <w:font w:name="@Batang">
    <w:altName w:val="바탕"/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677" w:leader="none"/>
        <w:tab w:val="right" w:pos="9355" w:leader="none"/>
      </w:tabs>
      <w:jc w:val="center"/>
      <w:rPr>
        <w:rFonts w:ascii="Times New Roman" w:hAnsi="Times New Roman" w:eastAsia="Times New Roman" w:cs="Times New Roman"/>
        <w:color w:val="000000"/>
        <w:sz w:val="24"/>
        <w:szCs w:val="24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rsid w:val="00f041f6"/>
    <w:pPr>
      <w:widowControl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zh-CN" w:bidi="hi-IN"/>
    </w:rPr>
  </w:style>
  <w:style w:type="paragraph" w:styleId="1">
    <w:name w:val="Heading 1"/>
    <w:basedOn w:val="Normal1"/>
    <w:next w:val="Normal1"/>
    <w:link w:val="12"/>
    <w:uiPriority w:val="9"/>
    <w:qFormat/>
    <w:rsid w:val="00ed6170"/>
    <w:pPr/>
    <w:rPr>
      <w:rFonts w:ascii="Times New Roman" w:hAnsi="Times New Roman" w:eastAsia="Times New Roman" w:cs="Times New Roman"/>
      <w:b/>
      <w:sz w:val="48"/>
      <w:szCs w:val="48"/>
    </w:rPr>
  </w:style>
  <w:style w:type="paragraph" w:styleId="2">
    <w:name w:val="Heading 2"/>
    <w:basedOn w:val="Normal1"/>
    <w:next w:val="Normal1"/>
    <w:link w:val="21"/>
    <w:uiPriority w:val="9"/>
    <w:semiHidden/>
    <w:unhideWhenUsed/>
    <w:qFormat/>
    <w:rsid w:val="00de1fca"/>
    <w:pPr>
      <w:keepNext w:val="true"/>
      <w:spacing w:lineRule="auto" w:line="240" w:before="240" w:after="60"/>
    </w:pPr>
    <w:rPr>
      <w:rFonts w:ascii="Arial" w:hAnsi="Arial" w:eastAsia="Arial" w:cs="Arial"/>
      <w:b/>
      <w:i/>
      <w:sz w:val="28"/>
      <w:szCs w:val="28"/>
    </w:rPr>
  </w:style>
  <w:style w:type="paragraph" w:styleId="3">
    <w:name w:val="Heading 3"/>
    <w:basedOn w:val="Normal1"/>
    <w:next w:val="Normal1"/>
    <w:link w:val="31"/>
    <w:uiPriority w:val="9"/>
    <w:semiHidden/>
    <w:unhideWhenUsed/>
    <w:qFormat/>
    <w:rsid w:val="00de1fca"/>
    <w:pPr>
      <w:keepNext w:val="true"/>
      <w:spacing w:lineRule="auto" w:line="240" w:before="240" w:after="60"/>
    </w:pPr>
    <w:rPr>
      <w:rFonts w:ascii="Arial" w:hAnsi="Arial" w:eastAsia="Arial" w:cs="Arial"/>
      <w:b/>
      <w:sz w:val="26"/>
      <w:szCs w:val="26"/>
    </w:rPr>
  </w:style>
  <w:style w:type="paragraph" w:styleId="4">
    <w:name w:val="Heading 4"/>
    <w:basedOn w:val="3"/>
    <w:next w:val="Normal"/>
    <w:link w:val="41"/>
    <w:uiPriority w:val="9"/>
    <w:semiHidden/>
    <w:unhideWhenUsed/>
    <w:qFormat/>
    <w:rsid w:val="00de1fca"/>
    <w:pPr>
      <w:keepLines/>
      <w:spacing w:lineRule="auto" w:line="360" w:before="240" w:after="240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unhideWhenUsed/>
    <w:qFormat/>
    <w:rsid w:val="00286ea2"/>
    <w:rPr>
      <w:sz w:val="16"/>
      <w:szCs w:val="16"/>
    </w:rPr>
  </w:style>
  <w:style w:type="character" w:styleId="Style8" w:customStyle="1">
    <w:name w:val="Текст примечания Знак"/>
    <w:basedOn w:val="DefaultParagraphFont"/>
    <w:link w:val="Annotationtext"/>
    <w:uiPriority w:val="99"/>
    <w:qFormat/>
    <w:rsid w:val="00286ea2"/>
    <w:rPr>
      <w:sz w:val="20"/>
      <w:szCs w:val="20"/>
    </w:rPr>
  </w:style>
  <w:style w:type="character" w:styleId="Style9" w:customStyle="1">
    <w:name w:val="Тема примечания Знак"/>
    <w:basedOn w:val="Style8"/>
    <w:link w:val="Annotationsubject"/>
    <w:uiPriority w:val="99"/>
    <w:qFormat/>
    <w:rsid w:val="00286ea2"/>
    <w:rPr>
      <w:b/>
      <w:bCs/>
      <w:sz w:val="20"/>
      <w:szCs w:val="20"/>
    </w:rPr>
  </w:style>
  <w:style w:type="character" w:styleId="Style10" w:customStyle="1">
    <w:name w:val="Верхний колонтитул Знак"/>
    <w:basedOn w:val="DefaultParagraphFont"/>
    <w:uiPriority w:val="99"/>
    <w:qFormat/>
    <w:rsid w:val="00a858fe"/>
    <w:rPr/>
  </w:style>
  <w:style w:type="character" w:styleId="Style11" w:customStyle="1">
    <w:name w:val="Нижний колонтитул Знак"/>
    <w:basedOn w:val="DefaultParagraphFont"/>
    <w:uiPriority w:val="99"/>
    <w:qFormat/>
    <w:rsid w:val="00a858fe"/>
    <w:rPr/>
  </w:style>
  <w:style w:type="character" w:styleId="-">
    <w:name w:val="Hyperlink"/>
    <w:basedOn w:val="DefaultParagraphFont"/>
    <w:uiPriority w:val="99"/>
    <w:unhideWhenUsed/>
    <w:rsid w:val="00802a37"/>
    <w:rPr>
      <w:color w:val="0563C1" w:themeColor="hyperlink"/>
      <w:u w:val="single"/>
    </w:rPr>
  </w:style>
  <w:style w:type="character" w:styleId="11" w:customStyle="1">
    <w:name w:val="Неразрешенное упоминание1"/>
    <w:basedOn w:val="DefaultParagraphFont"/>
    <w:uiPriority w:val="99"/>
    <w:semiHidden/>
    <w:unhideWhenUsed/>
    <w:qFormat/>
    <w:rsid w:val="00802a37"/>
    <w:rPr>
      <w:color w:val="605E5C"/>
      <w:shd w:fill="E1DFDD" w:val="clear"/>
    </w:rPr>
  </w:style>
  <w:style w:type="character" w:styleId="Style12" w:customStyle="1">
    <w:name w:val="Абзац списка Знак"/>
    <w:link w:val="ListParagraph"/>
    <w:uiPriority w:val="34"/>
    <w:qFormat/>
    <w:locked/>
    <w:rsid w:val="00e10a30"/>
    <w:rPr/>
  </w:style>
  <w:style w:type="character" w:styleId="Style13" w:customStyle="1">
    <w:name w:val="Текст сноски Знак"/>
    <w:basedOn w:val="DefaultParagraphFont"/>
    <w:uiPriority w:val="99"/>
    <w:qFormat/>
    <w:rsid w:val="00943a3d"/>
    <w:rPr>
      <w:rFonts w:ascii="Times New Roman" w:hAnsi="Times New Roman" w:eastAsia="Times New Roman" w:cs="Times New Roman"/>
      <w:sz w:val="20"/>
      <w:szCs w:val="20"/>
      <w:lang w:val="x-none" w:eastAsia="x-none"/>
    </w:rPr>
  </w:style>
  <w:style w:type="character" w:styleId="Style14">
    <w:name w:val="Символ сноски"/>
    <w:link w:val="119"/>
    <w:qFormat/>
    <w:rsid w:val="00943a3d"/>
    <w:rPr>
      <w:rFonts w:cs="Times New Roman"/>
      <w:vertAlign w:val="superscript"/>
    </w:rPr>
  </w:style>
  <w:style w:type="character" w:styleId="Style15">
    <w:name w:val="Footnote Reference"/>
    <w:rPr>
      <w:rFonts w:cs="Times New Roman"/>
      <w:vertAlign w:val="superscript"/>
    </w:rPr>
  </w:style>
  <w:style w:type="character" w:styleId="Style16" w:customStyle="1">
    <w:name w:val="Основной текст Знак"/>
    <w:basedOn w:val="DefaultParagraphFont"/>
    <w:qFormat/>
    <w:rsid w:val="00f31a64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17" w:customStyle="1">
    <w:name w:val="Текст выноски Знак"/>
    <w:basedOn w:val="DefaultParagraphFont"/>
    <w:link w:val="BalloonText"/>
    <w:uiPriority w:val="99"/>
    <w:qFormat/>
    <w:rsid w:val="00395a9e"/>
    <w:rPr>
      <w:rFonts w:ascii="Segoe UI" w:hAnsi="Segoe UI" w:cs="Segoe UI"/>
      <w:sz w:val="18"/>
      <w:szCs w:val="18"/>
    </w:rPr>
  </w:style>
  <w:style w:type="character" w:styleId="12" w:customStyle="1">
    <w:name w:val="Заголовок 1 Знак"/>
    <w:basedOn w:val="DefaultParagraphFont"/>
    <w:qFormat/>
    <w:rsid w:val="00ed6170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Style18" w:customStyle="1">
    <w:name w:val="Подзаголовок Знак"/>
    <w:basedOn w:val="DefaultParagraphFont"/>
    <w:uiPriority w:val="11"/>
    <w:qFormat/>
    <w:rsid w:val="00433cdf"/>
    <w:rPr>
      <w:rFonts w:eastAsia="" w:eastAsiaTheme="minorEastAsia"/>
      <w:color w:val="5A5A5A" w:themeColor="text1" w:themeTint="a5"/>
      <w:spacing w:val="15"/>
    </w:rPr>
  </w:style>
  <w:style w:type="character" w:styleId="Style19">
    <w:name w:val="FollowedHyperlink"/>
    <w:basedOn w:val="DefaultParagraphFont"/>
    <w:uiPriority w:val="99"/>
    <w:unhideWhenUsed/>
    <w:rsid w:val="00433cdf"/>
    <w:rPr>
      <w:color w:val="954F72" w:themeColor="followedHyperlink"/>
      <w:u w:val="single"/>
    </w:rPr>
  </w:style>
  <w:style w:type="character" w:styleId="21" w:customStyle="1">
    <w:name w:val="Заголовок 2 Знак"/>
    <w:basedOn w:val="DefaultParagraphFont"/>
    <w:uiPriority w:val="99"/>
    <w:qFormat/>
    <w:rsid w:val="00de1fca"/>
    <w:rPr>
      <w:rFonts w:ascii="Arial" w:hAnsi="Arial" w:eastAsia="Times New Roman" w:cs="Times New Roman"/>
      <w:b/>
      <w:bCs/>
      <w:i/>
      <w:iCs/>
      <w:sz w:val="28"/>
      <w:szCs w:val="28"/>
      <w:lang w:val="x-none" w:eastAsia="x-none"/>
    </w:rPr>
  </w:style>
  <w:style w:type="character" w:styleId="31" w:customStyle="1">
    <w:name w:val="Заголовок 3 Знак"/>
    <w:basedOn w:val="DefaultParagraphFont"/>
    <w:uiPriority w:val="99"/>
    <w:qFormat/>
    <w:rsid w:val="00de1fca"/>
    <w:rPr>
      <w:rFonts w:ascii="Arial" w:hAnsi="Arial" w:eastAsia="Times New Roman" w:cs="Times New Roman"/>
      <w:b/>
      <w:bCs/>
      <w:sz w:val="26"/>
      <w:szCs w:val="26"/>
      <w:lang w:val="x-none" w:eastAsia="x-none"/>
    </w:rPr>
  </w:style>
  <w:style w:type="character" w:styleId="41" w:customStyle="1">
    <w:name w:val="Заголовок 4 Знак"/>
    <w:basedOn w:val="DefaultParagraphFont"/>
    <w:uiPriority w:val="99"/>
    <w:qFormat/>
    <w:rsid w:val="00de1fca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13" w:customStyle="1">
    <w:name w:val="Гиперссылка1"/>
    <w:basedOn w:val="DefaultParagraphFont"/>
    <w:uiPriority w:val="99"/>
    <w:unhideWhenUsed/>
    <w:qFormat/>
    <w:rsid w:val="00de1fca"/>
    <w:rPr>
      <w:color w:val="0000FF"/>
      <w:u w:val="single"/>
    </w:rPr>
  </w:style>
  <w:style w:type="character" w:styleId="14" w:customStyle="1">
    <w:name w:val="Просмотренная гиперссылка1"/>
    <w:basedOn w:val="DefaultParagraphFont"/>
    <w:uiPriority w:val="99"/>
    <w:semiHidden/>
    <w:unhideWhenUsed/>
    <w:qFormat/>
    <w:rsid w:val="00de1fca"/>
    <w:rPr>
      <w:color w:val="800080"/>
      <w:u w:val="single"/>
    </w:rPr>
  </w:style>
  <w:style w:type="character" w:styleId="Style20">
    <w:name w:val="Emphasis"/>
    <w:qFormat/>
    <w:rsid w:val="00de1fca"/>
    <w:rPr>
      <w:rFonts w:ascii="Times New Roman" w:hAnsi="Times New Roman" w:cs="Times New Roman"/>
      <w:i/>
      <w:iCs w:val="false"/>
    </w:rPr>
  </w:style>
  <w:style w:type="character" w:styleId="15" w:customStyle="1">
    <w:name w:val="Нижний колонтитул Знак1"/>
    <w:basedOn w:val="DefaultParagraphFont"/>
    <w:uiPriority w:val="99"/>
    <w:semiHidden/>
    <w:qFormat/>
    <w:rsid w:val="00de1fca"/>
    <w:rPr>
      <w:rFonts w:ascii="Calibri" w:hAnsi="Calibri" w:eastAsia="Times New Roman" w:cs="Times New Roman"/>
      <w:lang w:val="ru-RU" w:eastAsia="ru-RU"/>
    </w:rPr>
  </w:style>
  <w:style w:type="character" w:styleId="Style21" w:customStyle="1">
    <w:name w:val="Текст концевой сноски Знак"/>
    <w:basedOn w:val="DefaultParagraphFont"/>
    <w:uiPriority w:val="99"/>
    <w:semiHidden/>
    <w:qFormat/>
    <w:rsid w:val="00de1fca"/>
    <w:rPr>
      <w:rFonts w:ascii="Calibri" w:hAnsi="Calibri" w:eastAsia="Times New Roman" w:cs="Times New Roman"/>
      <w:sz w:val="20"/>
      <w:szCs w:val="20"/>
      <w:lang w:val="x-none" w:eastAsia="x-none"/>
    </w:rPr>
  </w:style>
  <w:style w:type="character" w:styleId="22" w:customStyle="1">
    <w:name w:val="Основной текст 2 Знак"/>
    <w:basedOn w:val="DefaultParagraphFont"/>
    <w:link w:val="BodyText2"/>
    <w:qFormat/>
    <w:rsid w:val="00de1fca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23" w:customStyle="1">
    <w:name w:val="Основной текст с отступом 2 Знак"/>
    <w:basedOn w:val="DefaultParagraphFont"/>
    <w:link w:val="BodyTextIndent2"/>
    <w:qFormat/>
    <w:rsid w:val="00de1fca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Pagenumber">
    <w:name w:val="page number"/>
    <w:unhideWhenUsed/>
    <w:qFormat/>
    <w:rsid w:val="00de1fca"/>
    <w:rPr>
      <w:rFonts w:ascii="Times New Roman" w:hAnsi="Times New Roman" w:cs="Times New Roman"/>
    </w:rPr>
  </w:style>
  <w:style w:type="character" w:styleId="Style22">
    <w:name w:val="Символ концевой сноски"/>
    <w:uiPriority w:val="99"/>
    <w:semiHidden/>
    <w:unhideWhenUsed/>
    <w:qFormat/>
    <w:rsid w:val="00de1fca"/>
    <w:rPr>
      <w:rFonts w:ascii="Times New Roman" w:hAnsi="Times New Roman" w:cs="Times New Roman"/>
      <w:vertAlign w:val="superscript"/>
    </w:rPr>
  </w:style>
  <w:style w:type="character" w:styleId="Style23">
    <w:name w:val="Endnote Reference"/>
    <w:rPr>
      <w:rFonts w:ascii="Times New Roman" w:hAnsi="Times New Roman" w:cs="Times New Roman"/>
      <w:vertAlign w:val="superscript"/>
    </w:rPr>
  </w:style>
  <w:style w:type="character" w:styleId="Blk" w:customStyle="1">
    <w:name w:val="blk"/>
    <w:qFormat/>
    <w:rsid w:val="00de1fca"/>
    <w:rPr/>
  </w:style>
  <w:style w:type="character" w:styleId="FootnoteTextChar" w:customStyle="1">
    <w:name w:val="Footnote Text Char"/>
    <w:qFormat/>
    <w:locked/>
    <w:rsid w:val="00de1fca"/>
    <w:rPr>
      <w:rFonts w:ascii="Times New Roman" w:hAnsi="Times New Roman" w:cs="Times New Roman"/>
      <w:sz w:val="20"/>
      <w:lang w:val="x-none" w:eastAsia="ru-RU"/>
    </w:rPr>
  </w:style>
  <w:style w:type="character" w:styleId="111" w:customStyle="1">
    <w:name w:val="Текст примечания Знак1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styleId="16" w:customStyle="1">
    <w:name w:val="Текст примечания Знак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styleId="112" w:customStyle="1">
    <w:name w:val="Тема примечания Знак1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styleId="17" w:customStyle="1">
    <w:name w:val="Тема примечания Знак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styleId="Apple-converted-space" w:customStyle="1">
    <w:name w:val="apple-converted-space"/>
    <w:qFormat/>
    <w:rsid w:val="00de1fca"/>
    <w:rPr/>
  </w:style>
  <w:style w:type="character" w:styleId="Style24" w:customStyle="1">
    <w:name w:val="Цветовое выделение"/>
    <w:uiPriority w:val="99"/>
    <w:qFormat/>
    <w:rsid w:val="00de1fca"/>
    <w:rPr>
      <w:b/>
      <w:bCs w:val="false"/>
      <w:color w:val="26282F"/>
    </w:rPr>
  </w:style>
  <w:style w:type="character" w:styleId="Style25" w:customStyle="1">
    <w:name w:val="Гипертекстовая ссылка"/>
    <w:uiPriority w:val="99"/>
    <w:qFormat/>
    <w:rsid w:val="00de1fca"/>
    <w:rPr>
      <w:b/>
      <w:bCs w:val="false"/>
      <w:color w:val="106BBE"/>
    </w:rPr>
  </w:style>
  <w:style w:type="character" w:styleId="Style26" w:customStyle="1">
    <w:name w:val="Активная гипертекстовая ссылка"/>
    <w:uiPriority w:val="99"/>
    <w:qFormat/>
    <w:rsid w:val="00de1fca"/>
    <w:rPr>
      <w:b/>
      <w:bCs w:val="false"/>
      <w:color w:val="106BBE"/>
      <w:u w:val="single"/>
    </w:rPr>
  </w:style>
  <w:style w:type="character" w:styleId="Style27" w:customStyle="1">
    <w:name w:val="Выделение для Базового Поиска"/>
    <w:uiPriority w:val="99"/>
    <w:qFormat/>
    <w:rsid w:val="00de1fca"/>
    <w:rPr>
      <w:b/>
      <w:bCs w:val="false"/>
      <w:color w:val="0058A9"/>
    </w:rPr>
  </w:style>
  <w:style w:type="character" w:styleId="Style28" w:customStyle="1">
    <w:name w:val="Выделение для Базового Поиска (курсив)"/>
    <w:uiPriority w:val="99"/>
    <w:qFormat/>
    <w:rsid w:val="00de1fca"/>
    <w:rPr>
      <w:b/>
      <w:bCs w:val="false"/>
      <w:i/>
      <w:iCs w:val="false"/>
      <w:color w:val="0058A9"/>
    </w:rPr>
  </w:style>
  <w:style w:type="character" w:styleId="Style29" w:customStyle="1">
    <w:name w:val="Заголовок своего сообщения"/>
    <w:uiPriority w:val="99"/>
    <w:qFormat/>
    <w:rsid w:val="00de1fca"/>
    <w:rPr>
      <w:b/>
      <w:bCs w:val="false"/>
      <w:color w:val="26282F"/>
    </w:rPr>
  </w:style>
  <w:style w:type="character" w:styleId="Style30" w:customStyle="1">
    <w:name w:val="Заголовок чужого сообщения"/>
    <w:uiPriority w:val="99"/>
    <w:qFormat/>
    <w:rsid w:val="00de1fca"/>
    <w:rPr>
      <w:b/>
      <w:bCs w:val="false"/>
      <w:color w:val="FF0000"/>
    </w:rPr>
  </w:style>
  <w:style w:type="character" w:styleId="Style31" w:customStyle="1">
    <w:name w:val="Найденные слова"/>
    <w:uiPriority w:val="99"/>
    <w:qFormat/>
    <w:rsid w:val="00de1fca"/>
    <w:rPr>
      <w:b/>
      <w:bCs w:val="false"/>
      <w:color w:val="26282F"/>
      <w:shd w:fill="FFF580" w:val="clear"/>
    </w:rPr>
  </w:style>
  <w:style w:type="character" w:styleId="Style32" w:customStyle="1">
    <w:name w:val="Не вступил в силу"/>
    <w:uiPriority w:val="99"/>
    <w:qFormat/>
    <w:rsid w:val="00de1fca"/>
    <w:rPr>
      <w:b/>
      <w:bCs w:val="false"/>
      <w:color w:val="000000"/>
      <w:shd w:fill="D8EDE8" w:val="clear"/>
    </w:rPr>
  </w:style>
  <w:style w:type="character" w:styleId="Style33" w:customStyle="1">
    <w:name w:val="Опечатки"/>
    <w:uiPriority w:val="99"/>
    <w:qFormat/>
    <w:rsid w:val="00de1fca"/>
    <w:rPr>
      <w:color w:val="FF0000"/>
    </w:rPr>
  </w:style>
  <w:style w:type="character" w:styleId="Style34" w:customStyle="1">
    <w:name w:val="Продолжение ссылки"/>
    <w:uiPriority w:val="99"/>
    <w:qFormat/>
    <w:rsid w:val="00de1fca"/>
    <w:rPr/>
  </w:style>
  <w:style w:type="character" w:styleId="Style35" w:customStyle="1">
    <w:name w:val="Сравнение редакций"/>
    <w:uiPriority w:val="99"/>
    <w:qFormat/>
    <w:rsid w:val="00de1fca"/>
    <w:rPr>
      <w:b/>
      <w:bCs w:val="false"/>
      <w:color w:val="26282F"/>
    </w:rPr>
  </w:style>
  <w:style w:type="character" w:styleId="Style36" w:customStyle="1">
    <w:name w:val="Сравнение редакций. Добавленный фрагмент"/>
    <w:uiPriority w:val="99"/>
    <w:qFormat/>
    <w:rsid w:val="00de1fca"/>
    <w:rPr>
      <w:color w:val="000000"/>
      <w:shd w:fill="C1D7FF" w:val="clear"/>
    </w:rPr>
  </w:style>
  <w:style w:type="character" w:styleId="Style37" w:customStyle="1">
    <w:name w:val="Сравнение редакций. Удаленный фрагмент"/>
    <w:uiPriority w:val="99"/>
    <w:qFormat/>
    <w:rsid w:val="00de1fca"/>
    <w:rPr>
      <w:color w:val="000000"/>
      <w:shd w:fill="C4C413" w:val="clear"/>
    </w:rPr>
  </w:style>
  <w:style w:type="character" w:styleId="Style38" w:customStyle="1">
    <w:name w:val="Ссылка на утративший силу документ"/>
    <w:uiPriority w:val="99"/>
    <w:qFormat/>
    <w:rsid w:val="00de1fca"/>
    <w:rPr>
      <w:b/>
      <w:bCs w:val="false"/>
      <w:color w:val="749232"/>
    </w:rPr>
  </w:style>
  <w:style w:type="character" w:styleId="Style39" w:customStyle="1">
    <w:name w:val="Утратил силу"/>
    <w:uiPriority w:val="99"/>
    <w:qFormat/>
    <w:rsid w:val="00de1fca"/>
    <w:rPr>
      <w:b/>
      <w:bCs w:val="false"/>
      <w:strike/>
      <w:color w:val="666600"/>
    </w:rPr>
  </w:style>
  <w:style w:type="character" w:styleId="Style40" w:customStyle="1">
    <w:name w:val="Обычный (Интернет) Знак"/>
    <w:uiPriority w:val="99"/>
    <w:qFormat/>
    <w:locked/>
    <w:rsid w:val="00de1fca"/>
    <w:rPr>
      <w:rFonts w:ascii="Times New Roman" w:hAnsi="Times New Roman" w:cs="Times New Roman"/>
      <w:sz w:val="24"/>
      <w:szCs w:val="24"/>
      <w:lang w:val="en-US" w:eastAsia="nl-NL"/>
    </w:rPr>
  </w:style>
  <w:style w:type="character" w:styleId="Strong">
    <w:name w:val="Strong"/>
    <w:uiPriority w:val="22"/>
    <w:qFormat/>
    <w:rsid w:val="00064407"/>
    <w:rPr>
      <w:b/>
      <w:bCs/>
    </w:rPr>
  </w:style>
  <w:style w:type="character" w:styleId="SubtleEmphasis">
    <w:name w:val="Subtle Emphasis"/>
    <w:uiPriority w:val="19"/>
    <w:qFormat/>
    <w:rsid w:val="00064407"/>
    <w:rPr>
      <w:i/>
      <w:iCs/>
      <w:color w:val="404040"/>
    </w:rPr>
  </w:style>
  <w:style w:type="character" w:styleId="Style41" w:customStyle="1">
    <w:name w:val="Заголовок Знак"/>
    <w:basedOn w:val="DefaultParagraphFont"/>
    <w:uiPriority w:val="10"/>
    <w:qFormat/>
    <w:rsid w:val="00064407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24" w:customStyle="1">
    <w:name w:val="Заголовок Знак2"/>
    <w:uiPriority w:val="10"/>
    <w:qFormat/>
    <w:rsid w:val="00064407"/>
    <w:rPr>
      <w:rFonts w:ascii="Segoe UI" w:hAnsi="Segoe UI" w:eastAsia="Segoe UI" w:cs="Segoe UI"/>
      <w:kern w:val="2"/>
      <w:sz w:val="24"/>
      <w:szCs w:val="24"/>
      <w:lang w:eastAsia="ru-RU"/>
    </w:rPr>
  </w:style>
  <w:style w:type="character" w:styleId="25" w:customStyle="1">
    <w:name w:val="Неразрешенное упоминание2"/>
    <w:uiPriority w:val="99"/>
    <w:semiHidden/>
    <w:unhideWhenUsed/>
    <w:qFormat/>
    <w:rsid w:val="00064407"/>
    <w:rPr>
      <w:color w:val="605E5C"/>
      <w:shd w:fill="E1DFDD" w:val="clear"/>
    </w:rPr>
  </w:style>
  <w:style w:type="character" w:styleId="26" w:customStyle="1">
    <w:name w:val="Основной текст (2)_"/>
    <w:link w:val="29"/>
    <w:qFormat/>
    <w:locked/>
    <w:rsid w:val="00064407"/>
    <w:rPr>
      <w:sz w:val="28"/>
      <w:shd w:fill="FFFFFF" w:val="clear"/>
    </w:rPr>
  </w:style>
  <w:style w:type="character" w:styleId="C7" w:customStyle="1">
    <w:name w:val="c7"/>
    <w:qFormat/>
    <w:rsid w:val="00064407"/>
    <w:rPr>
      <w:rFonts w:cs="Times New Roman"/>
    </w:rPr>
  </w:style>
  <w:style w:type="character" w:styleId="C15" w:customStyle="1">
    <w:name w:val="c15"/>
    <w:basedOn w:val="DefaultParagraphFont"/>
    <w:qFormat/>
    <w:rsid w:val="00064407"/>
    <w:rPr/>
  </w:style>
  <w:style w:type="character" w:styleId="Markedcontent" w:customStyle="1">
    <w:name w:val="markedcontent"/>
    <w:basedOn w:val="DefaultParagraphFont"/>
    <w:qFormat/>
    <w:rsid w:val="00064407"/>
    <w:rPr/>
  </w:style>
  <w:style w:type="character" w:styleId="C21" w:customStyle="1">
    <w:name w:val="c21"/>
    <w:basedOn w:val="DefaultParagraphFont"/>
    <w:qFormat/>
    <w:rsid w:val="00064407"/>
    <w:rPr/>
  </w:style>
  <w:style w:type="character" w:styleId="18" w:customStyle="1">
    <w:name w:val="Заголовок Знак1"/>
    <w:basedOn w:val="DefaultParagraphFont"/>
    <w:uiPriority w:val="10"/>
    <w:qFormat/>
    <w:rsid w:val="00064407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32" w:customStyle="1">
    <w:name w:val="Неразрешенное упоминание3"/>
    <w:uiPriority w:val="99"/>
    <w:semiHidden/>
    <w:unhideWhenUsed/>
    <w:qFormat/>
    <w:rsid w:val="00064407"/>
    <w:rPr>
      <w:color w:val="605E5C"/>
      <w:shd w:fill="E1DFDD" w:val="clear"/>
    </w:rPr>
  </w:style>
  <w:style w:type="character" w:styleId="19" w:customStyle="1">
    <w:name w:val="Название Знак1"/>
    <w:uiPriority w:val="10"/>
    <w:qFormat/>
    <w:rsid w:val="00064407"/>
    <w:rPr>
      <w:rFonts w:ascii="Times New Roman" w:hAnsi="Times New Roman"/>
      <w:kern w:val="2"/>
      <w:sz w:val="24"/>
      <w:szCs w:val="24"/>
    </w:rPr>
  </w:style>
  <w:style w:type="character" w:styleId="42" w:customStyle="1">
    <w:name w:val="Неразрешенное упоминание4"/>
    <w:basedOn w:val="DefaultParagraphFont"/>
    <w:uiPriority w:val="99"/>
    <w:semiHidden/>
    <w:unhideWhenUsed/>
    <w:qFormat/>
    <w:rsid w:val="00064407"/>
    <w:rPr>
      <w:color w:val="605E5C"/>
      <w:shd w:fill="E1DFDD" w:val="clear"/>
    </w:rPr>
  </w:style>
  <w:style w:type="character" w:styleId="Style42" w:customStyle="1">
    <w:name w:val="Без интервала Знак"/>
    <w:link w:val="NoSpacing"/>
    <w:uiPriority w:val="1"/>
    <w:qFormat/>
    <w:locked/>
    <w:rsid w:val="00064407"/>
    <w:rPr>
      <w:rFonts w:ascii="Calibri" w:hAnsi="Calibri" w:eastAsia="Times New Roman" w:cs="Times New Roman"/>
      <w:lang w:eastAsia="ru-RU"/>
    </w:rPr>
  </w:style>
  <w:style w:type="character" w:styleId="FontStyle11" w:customStyle="1">
    <w:name w:val="Font Style11"/>
    <w:uiPriority w:val="99"/>
    <w:qFormat/>
    <w:rsid w:val="00064407"/>
    <w:rPr>
      <w:rFonts w:ascii="Times New Roman" w:hAnsi="Times New Roman" w:cs="Times New Roman"/>
      <w:sz w:val="22"/>
      <w:szCs w:val="22"/>
    </w:rPr>
  </w:style>
  <w:style w:type="character" w:styleId="212pt" w:customStyle="1">
    <w:name w:val="Основной текст (2) + 12 pt"/>
    <w:qFormat/>
    <w:rsid w:val="00064407"/>
    <w:rPr>
      <w:rFonts w:ascii="Times New Roman" w:hAnsi="Times New Roman" w:cs="Times New Roman"/>
      <w:strike w:val="false"/>
      <w:dstrike w:val="false"/>
      <w:color w:val="000000"/>
      <w:spacing w:val="0"/>
      <w:w w:val="100"/>
      <w:sz w:val="24"/>
      <w:szCs w:val="24"/>
      <w:u w:val="none"/>
      <w:effect w:val="none"/>
      <w:shd w:fill="FFFFFF" w:val="clear"/>
      <w:lang w:val="ru-RU" w:eastAsia="ru-RU"/>
    </w:rPr>
  </w:style>
  <w:style w:type="character" w:styleId="110" w:customStyle="1">
    <w:name w:val="Раздел 1 Знак"/>
    <w:basedOn w:val="12"/>
    <w:link w:val="117"/>
    <w:qFormat/>
    <w:rsid w:val="00064407"/>
    <w:rPr>
      <w:rFonts w:ascii="Times New Roman" w:hAnsi="Times New Roman" w:eastAsia="Segoe UI" w:cs="Times New Roman"/>
      <w:b/>
      <w:bCs/>
      <w:kern w:val="2"/>
      <w:sz w:val="24"/>
      <w:szCs w:val="24"/>
      <w:lang w:val="x-none" w:eastAsia="x-none"/>
    </w:rPr>
  </w:style>
  <w:style w:type="character" w:styleId="113" w:customStyle="1">
    <w:name w:val="Раздел 1.1 Знак"/>
    <w:basedOn w:val="Style18"/>
    <w:link w:val="118"/>
    <w:qFormat/>
    <w:rsid w:val="00064407"/>
    <w:rPr>
      <w:rFonts w:ascii="Times New Roman" w:hAnsi="Times New Roman" w:eastAsia="Segoe UI" w:cs="Times New Roman"/>
      <w:color w:val="5A5A5A" w:themeColor="text1" w:themeTint="a5"/>
      <w:spacing w:val="15"/>
      <w:sz w:val="24"/>
      <w:szCs w:val="24"/>
      <w:lang w:eastAsia="ru-RU"/>
    </w:rPr>
  </w:style>
  <w:style w:type="paragraph" w:styleId="Style43">
    <w:name w:val="Заголовок"/>
    <w:basedOn w:val="Normal"/>
    <w:next w:val="Style44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44">
    <w:name w:val="Body Text"/>
    <w:basedOn w:val="Normal"/>
    <w:link w:val="Style16"/>
    <w:unhideWhenUsed/>
    <w:qFormat/>
    <w:rsid w:val="00f31a64"/>
    <w:pPr>
      <w:widowControl w:val="false"/>
      <w:snapToGrid w:val="false"/>
      <w:spacing w:before="120" w:after="120"/>
      <w:jc w:val="both"/>
    </w:pPr>
    <w:rPr>
      <w:rFonts w:ascii="Times New Roman" w:hAnsi="Times New Roman" w:eastAsia="Times New Roman" w:cs="Times New Roman"/>
      <w:sz w:val="24"/>
      <w:szCs w:val="20"/>
    </w:rPr>
  </w:style>
  <w:style w:type="paragraph" w:styleId="Style45">
    <w:name w:val="List"/>
    <w:basedOn w:val="Style44"/>
    <w:pPr/>
    <w:rPr>
      <w:rFonts w:cs="Arial"/>
    </w:rPr>
  </w:style>
  <w:style w:type="paragraph" w:styleId="Style4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47">
    <w:name w:val="Указатель"/>
    <w:basedOn w:val="Normal"/>
    <w:qFormat/>
    <w:pPr>
      <w:suppressLineNumbers/>
    </w:pPr>
    <w:rPr>
      <w:rFonts w:cs="Arial"/>
    </w:rPr>
  </w:style>
  <w:style w:type="paragraph" w:styleId="Normal1" w:default="1">
    <w:name w:val="LO-normal"/>
    <w:qFormat/>
    <w:pPr>
      <w:widowControl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zh-CN" w:bidi="hi-IN"/>
    </w:rPr>
  </w:style>
  <w:style w:type="paragraph" w:styleId="Style48">
    <w:name w:val="Title"/>
    <w:basedOn w:val="Normal"/>
    <w:next w:val="Normal"/>
    <w:link w:val="24"/>
    <w:uiPriority w:val="10"/>
    <w:qFormat/>
    <w:rsid w:val="00064407"/>
    <w:pPr>
      <w:spacing w:lineRule="auto" w:line="276" w:before="0" w:after="120"/>
      <w:ind w:firstLine="709"/>
      <w:outlineLvl w:val="0"/>
    </w:pPr>
    <w:rPr>
      <w:rFonts w:ascii="Segoe UI" w:hAnsi="Segoe UI" w:eastAsia="Segoe UI" w:cs="Segoe UI"/>
      <w:kern w:val="2"/>
      <w:sz w:val="24"/>
      <w:szCs w:val="24"/>
    </w:rPr>
  </w:style>
  <w:style w:type="paragraph" w:styleId="ListParagraph">
    <w:name w:val="List Paragraph"/>
    <w:basedOn w:val="Normal"/>
    <w:link w:val="Style12"/>
    <w:uiPriority w:val="34"/>
    <w:qFormat/>
    <w:rsid w:val="00851896"/>
    <w:pPr>
      <w:spacing w:before="0" w:after="0"/>
      <w:ind w:left="720" w:hanging="0"/>
      <w:contextualSpacing/>
    </w:pPr>
    <w:rPr/>
  </w:style>
  <w:style w:type="paragraph" w:styleId="Annotationtext">
    <w:name w:val="annotation text"/>
    <w:basedOn w:val="Normal"/>
    <w:link w:val="Style8"/>
    <w:uiPriority w:val="99"/>
    <w:unhideWhenUsed/>
    <w:qFormat/>
    <w:rsid w:val="00286ea2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9"/>
    <w:uiPriority w:val="99"/>
    <w:unhideWhenUsed/>
    <w:qFormat/>
    <w:rsid w:val="00286ea2"/>
    <w:pPr/>
    <w:rPr>
      <w:b/>
      <w:bCs/>
    </w:rPr>
  </w:style>
  <w:style w:type="paragraph" w:styleId="Revision">
    <w:name w:val="Revision"/>
    <w:uiPriority w:val="99"/>
    <w:semiHidden/>
    <w:qFormat/>
    <w:rsid w:val="000d6d2b"/>
    <w:pPr>
      <w:widowControl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zh-CN" w:bidi="hi-IN"/>
    </w:rPr>
  </w:style>
  <w:style w:type="paragraph" w:styleId="Style49">
    <w:name w:val="Колонтитул"/>
    <w:basedOn w:val="Normal"/>
    <w:qFormat/>
    <w:pPr/>
    <w:rPr/>
  </w:style>
  <w:style w:type="paragraph" w:styleId="Style50">
    <w:name w:val="Header"/>
    <w:basedOn w:val="Normal"/>
    <w:link w:val="Style10"/>
    <w:uiPriority w:val="99"/>
    <w:unhideWhenUsed/>
    <w:rsid w:val="00a858fe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51">
    <w:name w:val="Footer"/>
    <w:basedOn w:val="Normal"/>
    <w:link w:val="Style11"/>
    <w:uiPriority w:val="99"/>
    <w:unhideWhenUsed/>
    <w:rsid w:val="00a858fe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ConsPlusNormal" w:customStyle="1">
    <w:name w:val="ConsPlusNormal"/>
    <w:qFormat/>
    <w:rsid w:val="00200afe"/>
    <w:pPr>
      <w:widowControl w:val="fals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hi-IN"/>
    </w:rPr>
  </w:style>
  <w:style w:type="paragraph" w:styleId="Style52">
    <w:name w:val="Footnote Text"/>
    <w:basedOn w:val="Normal"/>
    <w:link w:val="Style13"/>
    <w:uiPriority w:val="99"/>
    <w:qFormat/>
    <w:rsid w:val="00943a3d"/>
    <w:pPr/>
    <w:rPr>
      <w:rFonts w:ascii="Times New Roman" w:hAnsi="Times New Roman" w:eastAsia="Times New Roman" w:cs="Times New Roman"/>
      <w:sz w:val="20"/>
      <w:szCs w:val="20"/>
      <w:lang w:val="x-none" w:eastAsia="x-none"/>
    </w:rPr>
  </w:style>
  <w:style w:type="paragraph" w:styleId="BalloonText">
    <w:name w:val="Balloon Text"/>
    <w:basedOn w:val="Normal"/>
    <w:link w:val="Style17"/>
    <w:uiPriority w:val="99"/>
    <w:unhideWhenUsed/>
    <w:qFormat/>
    <w:rsid w:val="00395a9e"/>
    <w:pPr/>
    <w:rPr>
      <w:rFonts w:ascii="Segoe UI" w:hAnsi="Segoe UI" w:cs="Segoe UI"/>
      <w:sz w:val="18"/>
      <w:szCs w:val="18"/>
    </w:rPr>
  </w:style>
  <w:style w:type="paragraph" w:styleId="Default" w:customStyle="1">
    <w:name w:val="Default"/>
    <w:qFormat/>
    <w:rsid w:val="00433cdf"/>
    <w:pPr>
      <w:widowControl/>
      <w:bidi w:val="0"/>
      <w:spacing w:before="0" w:after="0"/>
      <w:jc w:val="left"/>
    </w:pPr>
    <w:rPr>
      <w:rFonts w:ascii="Times New Roman" w:hAnsi="Times New Roman" w:cs="Times New Roman" w:eastAsia="Calibri"/>
      <w:color w:val="000000"/>
      <w:kern w:val="0"/>
      <w:sz w:val="24"/>
      <w:szCs w:val="24"/>
      <w:lang w:val="ru-RU" w:eastAsia="zh-CN" w:bidi="hi-IN"/>
    </w:rPr>
  </w:style>
  <w:style w:type="paragraph" w:styleId="Style53">
    <w:name w:val="Subtitle"/>
    <w:basedOn w:val="Normal1"/>
    <w:next w:val="Normal1"/>
    <w:link w:val="Style18"/>
    <w:uiPriority w:val="11"/>
    <w:qFormat/>
    <w:pPr>
      <w:keepNext w:val="false"/>
      <w:keepLines w:val="false"/>
      <w:pageBreakBefore w:val="false"/>
      <w:widowControl/>
      <w:pBdr/>
      <w:shd w:val="clear" w:fill="auto"/>
      <w:spacing w:lineRule="auto" w:line="259" w:before="0" w:after="160"/>
      <w:ind w:left="0" w:right="0" w:hanging="0"/>
      <w:jc w:val="left"/>
    </w:pPr>
    <w:rPr>
      <w:rFonts w:ascii="Calibri" w:hAnsi="Calibri" w:eastAsia="Calibri" w:cs="Calibri"/>
      <w:b w:val="false"/>
      <w:i w:val="false"/>
      <w:caps w:val="false"/>
      <w:smallCaps w:val="false"/>
      <w:strike w:val="false"/>
      <w:dstrike w:val="false"/>
      <w:color w:val="5A5A5A"/>
      <w:position w:val="0"/>
      <w:sz w:val="22"/>
      <w:sz w:val="22"/>
      <w:szCs w:val="22"/>
      <w:u w:val="none"/>
      <w:shd w:fill="auto" w:val="clear"/>
      <w:vertAlign w:val="baseline"/>
    </w:rPr>
  </w:style>
  <w:style w:type="paragraph" w:styleId="114">
    <w:name w:val="TOC 1"/>
    <w:basedOn w:val="Normal"/>
    <w:next w:val="Normal"/>
    <w:autoRedefine/>
    <w:uiPriority w:val="39"/>
    <w:unhideWhenUsed/>
    <w:rsid w:val="00a77ff8"/>
    <w:pPr>
      <w:tabs>
        <w:tab w:val="clear" w:pos="720"/>
        <w:tab w:val="right" w:pos="9345" w:leader="dot"/>
      </w:tabs>
      <w:spacing w:lineRule="auto" w:line="276" w:before="0" w:after="100"/>
    </w:pPr>
    <w:rPr>
      <w:rFonts w:ascii="Times New Roman" w:hAnsi="Times New Roman" w:cs="Times New Roman"/>
      <w:b/>
      <w:bCs/>
    </w:rPr>
  </w:style>
  <w:style w:type="paragraph" w:styleId="TableParagraph" w:customStyle="1">
    <w:name w:val="Table Paragraph"/>
    <w:basedOn w:val="Normal"/>
    <w:uiPriority w:val="1"/>
    <w:qFormat/>
    <w:rsid w:val="00de1fca"/>
    <w:pPr>
      <w:widowControl w:val="false"/>
    </w:pPr>
    <w:rPr>
      <w:rFonts w:ascii="Times New Roman" w:hAnsi="Times New Roman" w:eastAsia="Times New Roman" w:cs="Times New Roman"/>
    </w:rPr>
  </w:style>
  <w:style w:type="paragraph" w:styleId="Msonormal" w:customStyle="1">
    <w:name w:val="msonormal"/>
    <w:basedOn w:val="Normal"/>
    <w:qFormat/>
    <w:rsid w:val="00de1fca"/>
    <w:pPr>
      <w:spacing w:lineRule="auto" w:line="276" w:before="0" w:after="200"/>
    </w:pPr>
    <w:rPr>
      <w:rFonts w:ascii="Times New Roman" w:hAnsi="Times New Roman" w:eastAsia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qFormat/>
    <w:rsid w:val="00de1fca"/>
    <w:pPr>
      <w:spacing w:lineRule="auto" w:line="276" w:before="0" w:after="200"/>
    </w:pPr>
    <w:rPr>
      <w:rFonts w:ascii="Times New Roman" w:hAnsi="Times New Roman" w:eastAsia="Times New Roman" w:cs="Times New Roman"/>
      <w:sz w:val="24"/>
      <w:szCs w:val="24"/>
    </w:rPr>
  </w:style>
  <w:style w:type="paragraph" w:styleId="27">
    <w:name w:val="TOC 2"/>
    <w:basedOn w:val="Normal"/>
    <w:next w:val="Normal"/>
    <w:autoRedefine/>
    <w:uiPriority w:val="39"/>
    <w:unhideWhenUsed/>
    <w:rsid w:val="00de1fca"/>
    <w:pPr>
      <w:spacing w:before="120" w:after="0"/>
      <w:ind w:left="240" w:hanging="0"/>
    </w:pPr>
    <w:rPr>
      <w:rFonts w:eastAsia="Times New Roman"/>
      <w:i/>
      <w:iCs/>
      <w:sz w:val="20"/>
      <w:szCs w:val="20"/>
    </w:rPr>
  </w:style>
  <w:style w:type="paragraph" w:styleId="33">
    <w:name w:val="TOC 3"/>
    <w:basedOn w:val="Normal"/>
    <w:next w:val="Normal"/>
    <w:autoRedefine/>
    <w:uiPriority w:val="39"/>
    <w:unhideWhenUsed/>
    <w:rsid w:val="00de1fca"/>
    <w:pPr>
      <w:ind w:left="480" w:hanging="0"/>
    </w:pPr>
    <w:rPr>
      <w:rFonts w:ascii="Times New Roman" w:hAnsi="Times New Roman" w:eastAsia="Times New Roman" w:cs="Times New Roman"/>
      <w:sz w:val="28"/>
      <w:szCs w:val="28"/>
    </w:rPr>
  </w:style>
  <w:style w:type="paragraph" w:styleId="43">
    <w:name w:val="TOC 4"/>
    <w:basedOn w:val="Normal"/>
    <w:next w:val="Normal"/>
    <w:autoRedefine/>
    <w:unhideWhenUsed/>
    <w:rsid w:val="00de1fca"/>
    <w:pPr>
      <w:ind w:left="720" w:hanging="0"/>
    </w:pPr>
    <w:rPr>
      <w:rFonts w:eastAsia="Times New Roman"/>
      <w:sz w:val="20"/>
      <w:szCs w:val="20"/>
    </w:rPr>
  </w:style>
  <w:style w:type="paragraph" w:styleId="51">
    <w:name w:val="TOC 5"/>
    <w:basedOn w:val="Normal"/>
    <w:next w:val="Normal"/>
    <w:autoRedefine/>
    <w:unhideWhenUsed/>
    <w:rsid w:val="00de1fca"/>
    <w:pPr>
      <w:ind w:left="960" w:hanging="0"/>
    </w:pPr>
    <w:rPr>
      <w:rFonts w:eastAsia="Times New Roman"/>
      <w:sz w:val="20"/>
      <w:szCs w:val="20"/>
    </w:rPr>
  </w:style>
  <w:style w:type="paragraph" w:styleId="61">
    <w:name w:val="TOC 6"/>
    <w:basedOn w:val="Normal"/>
    <w:next w:val="Normal"/>
    <w:autoRedefine/>
    <w:unhideWhenUsed/>
    <w:rsid w:val="00de1fca"/>
    <w:pPr>
      <w:ind w:left="1200" w:hanging="0"/>
    </w:pPr>
    <w:rPr>
      <w:rFonts w:eastAsia="Times New Roman"/>
      <w:sz w:val="20"/>
      <w:szCs w:val="20"/>
    </w:rPr>
  </w:style>
  <w:style w:type="paragraph" w:styleId="7">
    <w:name w:val="TOC 7"/>
    <w:basedOn w:val="Normal"/>
    <w:next w:val="Normal"/>
    <w:autoRedefine/>
    <w:unhideWhenUsed/>
    <w:rsid w:val="00de1fca"/>
    <w:pPr>
      <w:ind w:left="1440" w:hanging="0"/>
    </w:pPr>
    <w:rPr>
      <w:rFonts w:eastAsia="Times New Roman"/>
      <w:sz w:val="20"/>
      <w:szCs w:val="20"/>
    </w:rPr>
  </w:style>
  <w:style w:type="paragraph" w:styleId="8">
    <w:name w:val="TOC 8"/>
    <w:basedOn w:val="Normal"/>
    <w:next w:val="Normal"/>
    <w:autoRedefine/>
    <w:unhideWhenUsed/>
    <w:rsid w:val="00de1fca"/>
    <w:pPr>
      <w:ind w:left="1680" w:hanging="0"/>
    </w:pPr>
    <w:rPr>
      <w:rFonts w:eastAsia="Times New Roman"/>
      <w:sz w:val="20"/>
      <w:szCs w:val="20"/>
    </w:rPr>
  </w:style>
  <w:style w:type="paragraph" w:styleId="9">
    <w:name w:val="TOC 9"/>
    <w:basedOn w:val="Normal"/>
    <w:next w:val="Normal"/>
    <w:autoRedefine/>
    <w:unhideWhenUsed/>
    <w:rsid w:val="00de1fca"/>
    <w:pPr>
      <w:ind w:left="1920" w:hanging="0"/>
    </w:pPr>
    <w:rPr>
      <w:rFonts w:eastAsia="Times New Roman"/>
      <w:sz w:val="20"/>
      <w:szCs w:val="20"/>
    </w:rPr>
  </w:style>
  <w:style w:type="paragraph" w:styleId="Style54">
    <w:name w:val="Endnote Text"/>
    <w:basedOn w:val="Normal"/>
    <w:link w:val="Style21"/>
    <w:uiPriority w:val="99"/>
    <w:semiHidden/>
    <w:unhideWhenUsed/>
    <w:rsid w:val="00de1fca"/>
    <w:pPr/>
    <w:rPr>
      <w:rFonts w:eastAsia="Times New Roman" w:cs="Times New Roman"/>
      <w:sz w:val="20"/>
      <w:szCs w:val="20"/>
      <w:lang w:val="x-none" w:eastAsia="x-none"/>
    </w:rPr>
  </w:style>
  <w:style w:type="paragraph" w:styleId="28">
    <w:name w:val="List Bullet 3"/>
    <w:basedOn w:val="Normal"/>
    <w:unhideWhenUsed/>
    <w:rsid w:val="00de1fca"/>
    <w:pPr>
      <w:spacing w:before="120" w:after="120"/>
      <w:ind w:left="720" w:hanging="360"/>
      <w:jc w:val="both"/>
    </w:pPr>
    <w:rPr>
      <w:rFonts w:ascii="Arial" w:hAnsi="Arial" w:eastAsia="Batang" w:cs="Times New Roman"/>
      <w:sz w:val="20"/>
      <w:szCs w:val="24"/>
      <w:lang w:eastAsia="ko-KR"/>
    </w:rPr>
  </w:style>
  <w:style w:type="paragraph" w:styleId="BodyText2">
    <w:name w:val="Body Text 2"/>
    <w:basedOn w:val="Normal"/>
    <w:link w:val="22"/>
    <w:unhideWhenUsed/>
    <w:qFormat/>
    <w:rsid w:val="00de1fca"/>
    <w:pPr>
      <w:ind w:right="-57" w:hanging="0"/>
      <w:jc w:val="both"/>
    </w:pPr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paragraph" w:styleId="BodyTextIndent2">
    <w:name w:val="Body Text Indent 2"/>
    <w:basedOn w:val="Normal"/>
    <w:link w:val="23"/>
    <w:unhideWhenUsed/>
    <w:qFormat/>
    <w:rsid w:val="00de1fca"/>
    <w:pPr>
      <w:spacing w:lineRule="auto" w:line="480" w:before="0" w:after="120"/>
      <w:ind w:left="283" w:hanging="0"/>
    </w:pPr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paragraph" w:styleId="Style55" w:customStyle="1">
    <w:name w:val="Внимание"/>
    <w:basedOn w:val="Normal"/>
    <w:next w:val="Normal"/>
    <w:uiPriority w:val="99"/>
    <w:qFormat/>
    <w:rsid w:val="00de1fca"/>
    <w:pPr>
      <w:widowControl w:val="false"/>
      <w:shd w:val="clear" w:color="auto" w:fill="F5F3DA"/>
      <w:spacing w:lineRule="auto" w:line="360" w:before="240" w:after="240"/>
      <w:ind w:left="420" w:right="420" w:firstLine="30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Style56" w:customStyle="1">
    <w:name w:val="Внимание: криминал!!"/>
    <w:basedOn w:val="Style55"/>
    <w:next w:val="Normal"/>
    <w:uiPriority w:val="99"/>
    <w:qFormat/>
    <w:rsid w:val="00de1fca"/>
    <w:pPr/>
    <w:rPr/>
  </w:style>
  <w:style w:type="paragraph" w:styleId="Style57" w:customStyle="1">
    <w:name w:val="Внимание: недобросовестность!"/>
    <w:basedOn w:val="Style55"/>
    <w:next w:val="Normal"/>
    <w:uiPriority w:val="99"/>
    <w:qFormat/>
    <w:rsid w:val="00de1fca"/>
    <w:pPr/>
    <w:rPr/>
  </w:style>
  <w:style w:type="paragraph" w:styleId="Style58" w:customStyle="1">
    <w:name w:val="Дочерний элемент списка"/>
    <w:basedOn w:val="Normal"/>
    <w:next w:val="Normal"/>
    <w:uiPriority w:val="99"/>
    <w:qFormat/>
    <w:rsid w:val="00de1fca"/>
    <w:pPr>
      <w:widowControl w:val="false"/>
      <w:spacing w:lineRule="auto" w:line="360"/>
      <w:jc w:val="both"/>
    </w:pPr>
    <w:rPr>
      <w:rFonts w:ascii="Times New Roman" w:hAnsi="Times New Roman" w:eastAsia="Times New Roman" w:cs="Times New Roman"/>
      <w:color w:val="868381"/>
      <w:sz w:val="20"/>
      <w:szCs w:val="20"/>
    </w:rPr>
  </w:style>
  <w:style w:type="paragraph" w:styleId="Style59" w:customStyle="1">
    <w:name w:val="Основное меню (преемственное)"/>
    <w:basedOn w:val="Normal"/>
    <w:next w:val="Normal"/>
    <w:uiPriority w:val="99"/>
    <w:qFormat/>
    <w:rsid w:val="00de1fca"/>
    <w:pPr>
      <w:widowControl w:val="false"/>
      <w:spacing w:lineRule="auto" w:line="360"/>
      <w:ind w:firstLine="720"/>
      <w:jc w:val="both"/>
    </w:pPr>
    <w:rPr>
      <w:rFonts w:ascii="Verdana" w:hAnsi="Verdana" w:eastAsia="Times New Roman" w:cs="Verdana"/>
    </w:rPr>
  </w:style>
  <w:style w:type="paragraph" w:styleId="115" w:customStyle="1">
    <w:name w:val="Заголовок1"/>
    <w:basedOn w:val="Style59"/>
    <w:next w:val="Normal"/>
    <w:uiPriority w:val="99"/>
    <w:qFormat/>
    <w:rsid w:val="00de1fca"/>
    <w:pPr>
      <w:shd w:val="clear" w:color="auto" w:fill="ECE9D8"/>
    </w:pPr>
    <w:rPr>
      <w:b/>
      <w:bCs/>
      <w:color w:val="0058A9"/>
    </w:rPr>
  </w:style>
  <w:style w:type="paragraph" w:styleId="Style60" w:customStyle="1">
    <w:name w:val="Заголовок группы контролов"/>
    <w:basedOn w:val="Normal"/>
    <w:next w:val="Normal"/>
    <w:uiPriority w:val="99"/>
    <w:qFormat/>
    <w:rsid w:val="00de1fca"/>
    <w:pPr>
      <w:widowControl w:val="false"/>
      <w:spacing w:lineRule="auto" w:line="360"/>
      <w:ind w:firstLine="720"/>
      <w:jc w:val="both"/>
    </w:pPr>
    <w:rPr>
      <w:rFonts w:ascii="Times New Roman" w:hAnsi="Times New Roman" w:eastAsia="Times New Roman" w:cs="Times New Roman"/>
      <w:b/>
      <w:bCs/>
      <w:color w:val="000000"/>
      <w:sz w:val="24"/>
      <w:szCs w:val="24"/>
    </w:rPr>
  </w:style>
  <w:style w:type="paragraph" w:styleId="Style61" w:customStyle="1">
    <w:name w:val="Заголовок для информации об изменениях"/>
    <w:basedOn w:val="1"/>
    <w:next w:val="Normal"/>
    <w:uiPriority w:val="99"/>
    <w:qFormat/>
    <w:rsid w:val="00de1fca"/>
    <w:pPr>
      <w:keepNext w:val="true"/>
      <w:keepLines/>
      <w:shd w:val="clear" w:color="auto" w:fill="FFFFFF"/>
      <w:spacing w:lineRule="auto" w:line="360" w:beforeAutospacing="0" w:before="0" w:afterAutospacing="0" w:after="240"/>
      <w:jc w:val="center"/>
    </w:pPr>
    <w:rPr>
      <w:b w:val="false"/>
      <w:bCs w:val="false"/>
      <w:kern w:val="0"/>
      <w:sz w:val="18"/>
      <w:szCs w:val="18"/>
      <w:lang w:val="x-none" w:eastAsia="x-none"/>
    </w:rPr>
  </w:style>
  <w:style w:type="paragraph" w:styleId="Style62" w:customStyle="1">
    <w:name w:val="Заголовок распахивающейся части диалога"/>
    <w:basedOn w:val="Normal"/>
    <w:next w:val="Normal"/>
    <w:uiPriority w:val="99"/>
    <w:qFormat/>
    <w:rsid w:val="00de1fca"/>
    <w:pPr>
      <w:widowControl w:val="false"/>
      <w:spacing w:lineRule="auto" w:line="360"/>
      <w:ind w:firstLine="720"/>
      <w:jc w:val="both"/>
    </w:pPr>
    <w:rPr>
      <w:rFonts w:ascii="Times New Roman" w:hAnsi="Times New Roman" w:eastAsia="Times New Roman" w:cs="Times New Roman"/>
      <w:i/>
      <w:iCs/>
      <w:color w:val="000080"/>
    </w:rPr>
  </w:style>
  <w:style w:type="paragraph" w:styleId="Style63" w:customStyle="1">
    <w:name w:val="Заголовок статьи"/>
    <w:basedOn w:val="Normal"/>
    <w:next w:val="Normal"/>
    <w:uiPriority w:val="99"/>
    <w:qFormat/>
    <w:rsid w:val="00de1fca"/>
    <w:pPr>
      <w:widowControl w:val="false"/>
      <w:spacing w:lineRule="auto" w:line="360"/>
      <w:ind w:left="1612" w:hanging="892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Style64" w:customStyle="1">
    <w:name w:val="Заголовок ЭР (левое окно)"/>
    <w:basedOn w:val="Normal"/>
    <w:next w:val="Normal"/>
    <w:uiPriority w:val="99"/>
    <w:qFormat/>
    <w:rsid w:val="00de1fca"/>
    <w:pPr>
      <w:widowControl w:val="false"/>
      <w:spacing w:lineRule="auto" w:line="360" w:before="300" w:after="250"/>
      <w:jc w:val="center"/>
    </w:pPr>
    <w:rPr>
      <w:rFonts w:ascii="Times New Roman" w:hAnsi="Times New Roman" w:eastAsia="Times New Roman" w:cs="Times New Roman"/>
      <w:b/>
      <w:bCs/>
      <w:color w:val="26282F"/>
      <w:sz w:val="26"/>
      <w:szCs w:val="26"/>
    </w:rPr>
  </w:style>
  <w:style w:type="paragraph" w:styleId="Style65" w:customStyle="1">
    <w:name w:val="Заголовок ЭР (правое окно)"/>
    <w:basedOn w:val="Style64"/>
    <w:next w:val="Normal"/>
    <w:uiPriority w:val="99"/>
    <w:qFormat/>
    <w:rsid w:val="00de1fca"/>
    <w:pPr>
      <w:spacing w:before="300" w:after="0"/>
      <w:jc w:val="left"/>
    </w:pPr>
    <w:rPr/>
  </w:style>
  <w:style w:type="paragraph" w:styleId="Style66" w:customStyle="1">
    <w:name w:val="Интерактивный заголовок"/>
    <w:basedOn w:val="115"/>
    <w:next w:val="Normal"/>
    <w:uiPriority w:val="99"/>
    <w:qFormat/>
    <w:rsid w:val="00de1fca"/>
    <w:pPr/>
    <w:rPr>
      <w:u w:val="single"/>
    </w:rPr>
  </w:style>
  <w:style w:type="paragraph" w:styleId="Style67" w:customStyle="1">
    <w:name w:val="Текст информации об изменениях"/>
    <w:basedOn w:val="Normal"/>
    <w:next w:val="Normal"/>
    <w:uiPriority w:val="99"/>
    <w:qFormat/>
    <w:rsid w:val="00de1fca"/>
    <w:pPr>
      <w:widowControl w:val="false"/>
      <w:spacing w:lineRule="auto" w:line="360"/>
      <w:ind w:firstLine="720"/>
      <w:jc w:val="both"/>
    </w:pPr>
    <w:rPr>
      <w:rFonts w:ascii="Times New Roman" w:hAnsi="Times New Roman" w:eastAsia="Times New Roman" w:cs="Times New Roman"/>
      <w:color w:val="353842"/>
      <w:sz w:val="18"/>
      <w:szCs w:val="18"/>
    </w:rPr>
  </w:style>
  <w:style w:type="paragraph" w:styleId="Style68" w:customStyle="1">
    <w:name w:val="Информация об изменениях"/>
    <w:basedOn w:val="Style67"/>
    <w:next w:val="Normal"/>
    <w:uiPriority w:val="99"/>
    <w:qFormat/>
    <w:rsid w:val="00de1fca"/>
    <w:pPr>
      <w:shd w:val="clear" w:color="auto" w:fill="EAEFED"/>
      <w:spacing w:before="180" w:after="0"/>
      <w:ind w:left="360" w:right="360" w:hanging="0"/>
    </w:pPr>
    <w:rPr/>
  </w:style>
  <w:style w:type="paragraph" w:styleId="Style69" w:customStyle="1">
    <w:name w:val="Текст (справка)"/>
    <w:basedOn w:val="Normal"/>
    <w:next w:val="Normal"/>
    <w:uiPriority w:val="99"/>
    <w:qFormat/>
    <w:rsid w:val="00de1fca"/>
    <w:pPr>
      <w:widowControl w:val="false"/>
      <w:spacing w:lineRule="auto" w:line="360"/>
      <w:ind w:left="170" w:right="170" w:hanging="0"/>
    </w:pPr>
    <w:rPr>
      <w:rFonts w:ascii="Times New Roman" w:hAnsi="Times New Roman" w:eastAsia="Times New Roman" w:cs="Times New Roman"/>
      <w:sz w:val="24"/>
      <w:szCs w:val="24"/>
    </w:rPr>
  </w:style>
  <w:style w:type="paragraph" w:styleId="Style70" w:customStyle="1">
    <w:name w:val="Комментарий"/>
    <w:basedOn w:val="Style69"/>
    <w:next w:val="Normal"/>
    <w:uiPriority w:val="99"/>
    <w:qFormat/>
    <w:rsid w:val="00de1fca"/>
    <w:pPr>
      <w:shd w:val="clear" w:color="auto" w:fill="F0F0F0"/>
      <w:spacing w:before="75" w:after="0"/>
      <w:ind w:left="170" w:right="0" w:hanging="0"/>
      <w:jc w:val="both"/>
    </w:pPr>
    <w:rPr>
      <w:color w:val="353842"/>
    </w:rPr>
  </w:style>
  <w:style w:type="paragraph" w:styleId="Style71" w:customStyle="1">
    <w:name w:val="Информация об изменениях документа"/>
    <w:basedOn w:val="Style70"/>
    <w:next w:val="Normal"/>
    <w:uiPriority w:val="99"/>
    <w:qFormat/>
    <w:rsid w:val="00de1fca"/>
    <w:pPr/>
    <w:rPr>
      <w:i/>
      <w:iCs/>
    </w:rPr>
  </w:style>
  <w:style w:type="paragraph" w:styleId="Style72" w:customStyle="1">
    <w:name w:val="Текст (лев. подпись)"/>
    <w:basedOn w:val="Normal"/>
    <w:next w:val="Normal"/>
    <w:uiPriority w:val="99"/>
    <w:qFormat/>
    <w:rsid w:val="00de1fca"/>
    <w:pPr>
      <w:widowControl w:val="false"/>
      <w:spacing w:lineRule="auto" w:line="360"/>
    </w:pPr>
    <w:rPr>
      <w:rFonts w:ascii="Times New Roman" w:hAnsi="Times New Roman" w:eastAsia="Times New Roman" w:cs="Times New Roman"/>
      <w:sz w:val="24"/>
      <w:szCs w:val="24"/>
    </w:rPr>
  </w:style>
  <w:style w:type="paragraph" w:styleId="Style73" w:customStyle="1">
    <w:name w:val="Колонтитул (левый)"/>
    <w:basedOn w:val="Style72"/>
    <w:next w:val="Normal"/>
    <w:uiPriority w:val="99"/>
    <w:qFormat/>
    <w:rsid w:val="00de1fca"/>
    <w:pPr/>
    <w:rPr>
      <w:sz w:val="14"/>
      <w:szCs w:val="14"/>
    </w:rPr>
  </w:style>
  <w:style w:type="paragraph" w:styleId="Style74" w:customStyle="1">
    <w:name w:val="Текст (прав. подпись)"/>
    <w:basedOn w:val="Normal"/>
    <w:next w:val="Normal"/>
    <w:uiPriority w:val="99"/>
    <w:qFormat/>
    <w:rsid w:val="00de1fca"/>
    <w:pPr>
      <w:widowControl w:val="false"/>
      <w:spacing w:lineRule="auto" w:line="360"/>
      <w:jc w:val="right"/>
    </w:pPr>
    <w:rPr>
      <w:rFonts w:ascii="Times New Roman" w:hAnsi="Times New Roman" w:eastAsia="Times New Roman" w:cs="Times New Roman"/>
      <w:sz w:val="24"/>
      <w:szCs w:val="24"/>
    </w:rPr>
  </w:style>
  <w:style w:type="paragraph" w:styleId="Style75" w:customStyle="1">
    <w:name w:val="Колонтитул (правый)"/>
    <w:basedOn w:val="Style74"/>
    <w:next w:val="Normal"/>
    <w:uiPriority w:val="99"/>
    <w:qFormat/>
    <w:rsid w:val="00de1fca"/>
    <w:pPr/>
    <w:rPr>
      <w:sz w:val="14"/>
      <w:szCs w:val="14"/>
    </w:rPr>
  </w:style>
  <w:style w:type="paragraph" w:styleId="Style76" w:customStyle="1">
    <w:name w:val="Комментарий пользователя"/>
    <w:basedOn w:val="Style70"/>
    <w:next w:val="Normal"/>
    <w:uiPriority w:val="99"/>
    <w:qFormat/>
    <w:rsid w:val="00de1fca"/>
    <w:pPr>
      <w:shd w:val="clear" w:color="auto" w:fill="FFDFE0"/>
      <w:jc w:val="left"/>
    </w:pPr>
    <w:rPr/>
  </w:style>
  <w:style w:type="paragraph" w:styleId="Style77" w:customStyle="1">
    <w:name w:val="Куда обратиться?"/>
    <w:basedOn w:val="Style55"/>
    <w:next w:val="Normal"/>
    <w:uiPriority w:val="99"/>
    <w:qFormat/>
    <w:rsid w:val="00de1fca"/>
    <w:pPr/>
    <w:rPr/>
  </w:style>
  <w:style w:type="paragraph" w:styleId="Style78" w:customStyle="1">
    <w:name w:val="Моноширинный"/>
    <w:basedOn w:val="Normal"/>
    <w:next w:val="Normal"/>
    <w:uiPriority w:val="99"/>
    <w:qFormat/>
    <w:rsid w:val="00de1fca"/>
    <w:pPr>
      <w:widowControl w:val="false"/>
      <w:spacing w:lineRule="auto" w:line="360"/>
    </w:pPr>
    <w:rPr>
      <w:rFonts w:ascii="Courier New" w:hAnsi="Courier New" w:eastAsia="Times New Roman" w:cs="Courier New"/>
      <w:sz w:val="24"/>
      <w:szCs w:val="24"/>
    </w:rPr>
  </w:style>
  <w:style w:type="paragraph" w:styleId="Style79" w:customStyle="1">
    <w:name w:val="Напишите нам"/>
    <w:basedOn w:val="Normal"/>
    <w:next w:val="Normal"/>
    <w:uiPriority w:val="99"/>
    <w:qFormat/>
    <w:rsid w:val="00de1fca"/>
    <w:pPr>
      <w:widowControl w:val="false"/>
      <w:shd w:val="clear" w:color="auto" w:fill="EFFFAD"/>
      <w:spacing w:lineRule="auto" w:line="360" w:before="90" w:after="90"/>
      <w:ind w:left="180" w:right="180" w:hanging="0"/>
      <w:jc w:val="both"/>
    </w:pPr>
    <w:rPr>
      <w:rFonts w:ascii="Times New Roman" w:hAnsi="Times New Roman" w:eastAsia="Times New Roman" w:cs="Times New Roman"/>
      <w:sz w:val="20"/>
      <w:szCs w:val="20"/>
    </w:rPr>
  </w:style>
  <w:style w:type="paragraph" w:styleId="Style80" w:customStyle="1">
    <w:name w:val="Необходимые документы"/>
    <w:basedOn w:val="Style55"/>
    <w:next w:val="Normal"/>
    <w:uiPriority w:val="99"/>
    <w:qFormat/>
    <w:rsid w:val="00de1fca"/>
    <w:pPr>
      <w:ind w:left="420" w:right="420" w:firstLine="118"/>
    </w:pPr>
    <w:rPr/>
  </w:style>
  <w:style w:type="paragraph" w:styleId="Style81" w:customStyle="1">
    <w:name w:val="Нормальный (таблица)"/>
    <w:basedOn w:val="Normal"/>
    <w:next w:val="Normal"/>
    <w:uiPriority w:val="99"/>
    <w:qFormat/>
    <w:rsid w:val="00de1fca"/>
    <w:pPr>
      <w:widowControl w:val="false"/>
      <w:spacing w:lineRule="auto" w:line="36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Style82" w:customStyle="1">
    <w:name w:val="Таблицы (моноширинный)"/>
    <w:basedOn w:val="Normal"/>
    <w:next w:val="Normal"/>
    <w:uiPriority w:val="99"/>
    <w:qFormat/>
    <w:rsid w:val="00de1fca"/>
    <w:pPr>
      <w:widowControl w:val="false"/>
      <w:spacing w:lineRule="auto" w:line="360"/>
    </w:pPr>
    <w:rPr>
      <w:rFonts w:ascii="Courier New" w:hAnsi="Courier New" w:eastAsia="Times New Roman" w:cs="Courier New"/>
      <w:sz w:val="24"/>
      <w:szCs w:val="24"/>
    </w:rPr>
  </w:style>
  <w:style w:type="paragraph" w:styleId="Style83" w:customStyle="1">
    <w:name w:val="Оглавление"/>
    <w:basedOn w:val="Style82"/>
    <w:next w:val="Normal"/>
    <w:uiPriority w:val="99"/>
    <w:qFormat/>
    <w:rsid w:val="00de1fca"/>
    <w:pPr>
      <w:ind w:left="140" w:hanging="0"/>
    </w:pPr>
    <w:rPr/>
  </w:style>
  <w:style w:type="paragraph" w:styleId="Style84" w:customStyle="1">
    <w:name w:val="Переменная часть"/>
    <w:basedOn w:val="Style59"/>
    <w:next w:val="Normal"/>
    <w:uiPriority w:val="99"/>
    <w:qFormat/>
    <w:rsid w:val="00de1fca"/>
    <w:pPr/>
    <w:rPr>
      <w:sz w:val="18"/>
      <w:szCs w:val="18"/>
    </w:rPr>
  </w:style>
  <w:style w:type="paragraph" w:styleId="Style85" w:customStyle="1">
    <w:name w:val="Подвал для информации об изменениях"/>
    <w:basedOn w:val="1"/>
    <w:next w:val="Normal"/>
    <w:uiPriority w:val="99"/>
    <w:qFormat/>
    <w:rsid w:val="00de1fca"/>
    <w:pPr>
      <w:keepNext w:val="true"/>
      <w:keepLines/>
      <w:spacing w:lineRule="auto" w:line="360" w:beforeAutospacing="0" w:before="480" w:afterAutospacing="0" w:after="240"/>
      <w:jc w:val="center"/>
    </w:pPr>
    <w:rPr>
      <w:b w:val="false"/>
      <w:bCs w:val="false"/>
      <w:kern w:val="0"/>
      <w:sz w:val="18"/>
      <w:szCs w:val="18"/>
      <w:lang w:val="x-none" w:eastAsia="x-none"/>
    </w:rPr>
  </w:style>
  <w:style w:type="paragraph" w:styleId="Style86" w:customStyle="1">
    <w:name w:val="Подзаголовок для информации об изменениях"/>
    <w:basedOn w:val="Style67"/>
    <w:next w:val="Normal"/>
    <w:uiPriority w:val="99"/>
    <w:qFormat/>
    <w:rsid w:val="00de1fca"/>
    <w:pPr/>
    <w:rPr>
      <w:b/>
      <w:bCs/>
    </w:rPr>
  </w:style>
  <w:style w:type="paragraph" w:styleId="Style87" w:customStyle="1">
    <w:name w:val="Подчёркнуный текст"/>
    <w:basedOn w:val="Normal"/>
    <w:next w:val="Normal"/>
    <w:uiPriority w:val="99"/>
    <w:qFormat/>
    <w:rsid w:val="00de1fca"/>
    <w:pPr>
      <w:widowControl w:val="false"/>
      <w:pBdr>
        <w:bottom w:val="single" w:sz="4" w:space="0" w:color="000000"/>
      </w:pBdr>
      <w:spacing w:lineRule="auto" w:line="360"/>
      <w:ind w:firstLine="72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Style88" w:customStyle="1">
    <w:name w:val="Постоянная часть"/>
    <w:basedOn w:val="Style59"/>
    <w:next w:val="Normal"/>
    <w:uiPriority w:val="99"/>
    <w:qFormat/>
    <w:rsid w:val="00de1fca"/>
    <w:pPr/>
    <w:rPr>
      <w:sz w:val="20"/>
      <w:szCs w:val="20"/>
    </w:rPr>
  </w:style>
  <w:style w:type="paragraph" w:styleId="Style89" w:customStyle="1">
    <w:name w:val="Прижатый влево"/>
    <w:basedOn w:val="Normal"/>
    <w:next w:val="Normal"/>
    <w:uiPriority w:val="99"/>
    <w:qFormat/>
    <w:rsid w:val="00de1fca"/>
    <w:pPr>
      <w:widowControl w:val="false"/>
      <w:spacing w:lineRule="auto" w:line="360"/>
    </w:pPr>
    <w:rPr>
      <w:rFonts w:ascii="Times New Roman" w:hAnsi="Times New Roman" w:eastAsia="Times New Roman" w:cs="Times New Roman"/>
      <w:sz w:val="24"/>
      <w:szCs w:val="24"/>
    </w:rPr>
  </w:style>
  <w:style w:type="paragraph" w:styleId="Style90" w:customStyle="1">
    <w:name w:val="Пример."/>
    <w:basedOn w:val="Style55"/>
    <w:next w:val="Normal"/>
    <w:uiPriority w:val="99"/>
    <w:qFormat/>
    <w:rsid w:val="00de1fca"/>
    <w:pPr/>
    <w:rPr/>
  </w:style>
  <w:style w:type="paragraph" w:styleId="Style91" w:customStyle="1">
    <w:name w:val="Примечание."/>
    <w:basedOn w:val="Style55"/>
    <w:next w:val="Normal"/>
    <w:uiPriority w:val="99"/>
    <w:qFormat/>
    <w:rsid w:val="00de1fca"/>
    <w:pPr/>
    <w:rPr/>
  </w:style>
  <w:style w:type="paragraph" w:styleId="Style92" w:customStyle="1">
    <w:name w:val="Словарная статья"/>
    <w:basedOn w:val="Normal"/>
    <w:next w:val="Normal"/>
    <w:uiPriority w:val="99"/>
    <w:qFormat/>
    <w:rsid w:val="00de1fca"/>
    <w:pPr>
      <w:widowControl w:val="false"/>
      <w:spacing w:lineRule="auto" w:line="360"/>
      <w:ind w:right="118" w:hanging="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Style93" w:customStyle="1">
    <w:name w:val="Ссылка на официальную публикацию"/>
    <w:basedOn w:val="Normal"/>
    <w:next w:val="Normal"/>
    <w:uiPriority w:val="99"/>
    <w:qFormat/>
    <w:rsid w:val="00de1fca"/>
    <w:pPr>
      <w:widowControl w:val="false"/>
      <w:spacing w:lineRule="auto" w:line="360"/>
      <w:ind w:firstLine="72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Style94" w:customStyle="1">
    <w:name w:val="Текст в таблице"/>
    <w:basedOn w:val="Style81"/>
    <w:next w:val="Normal"/>
    <w:uiPriority w:val="99"/>
    <w:qFormat/>
    <w:rsid w:val="00de1fca"/>
    <w:pPr>
      <w:ind w:firstLine="500"/>
    </w:pPr>
    <w:rPr/>
  </w:style>
  <w:style w:type="paragraph" w:styleId="Style95" w:customStyle="1">
    <w:name w:val="Текст ЭР (см. также)"/>
    <w:basedOn w:val="Normal"/>
    <w:next w:val="Normal"/>
    <w:uiPriority w:val="99"/>
    <w:qFormat/>
    <w:rsid w:val="00de1fca"/>
    <w:pPr>
      <w:widowControl w:val="false"/>
      <w:spacing w:lineRule="auto" w:line="360" w:before="200" w:after="0"/>
    </w:pPr>
    <w:rPr>
      <w:rFonts w:ascii="Times New Roman" w:hAnsi="Times New Roman" w:eastAsia="Times New Roman" w:cs="Times New Roman"/>
      <w:sz w:val="20"/>
      <w:szCs w:val="20"/>
    </w:rPr>
  </w:style>
  <w:style w:type="paragraph" w:styleId="Style96" w:customStyle="1">
    <w:name w:val="Технический комментарий"/>
    <w:basedOn w:val="Normal"/>
    <w:next w:val="Normal"/>
    <w:uiPriority w:val="99"/>
    <w:qFormat/>
    <w:rsid w:val="00de1fca"/>
    <w:pPr>
      <w:widowControl w:val="false"/>
      <w:shd w:val="clear" w:color="auto" w:fill="FFFFA6"/>
      <w:spacing w:lineRule="auto" w:line="360"/>
    </w:pPr>
    <w:rPr>
      <w:rFonts w:ascii="Times New Roman" w:hAnsi="Times New Roman" w:eastAsia="Times New Roman" w:cs="Times New Roman"/>
      <w:color w:val="463F31"/>
      <w:sz w:val="24"/>
      <w:szCs w:val="24"/>
    </w:rPr>
  </w:style>
  <w:style w:type="paragraph" w:styleId="Style97" w:customStyle="1">
    <w:name w:val="Формула"/>
    <w:basedOn w:val="Normal"/>
    <w:next w:val="Normal"/>
    <w:uiPriority w:val="99"/>
    <w:qFormat/>
    <w:rsid w:val="00de1fca"/>
    <w:pPr>
      <w:widowControl w:val="false"/>
      <w:shd w:val="clear" w:color="auto" w:fill="F5F3DA"/>
      <w:spacing w:lineRule="auto" w:line="360" w:before="240" w:after="240"/>
      <w:ind w:left="420" w:right="420" w:firstLine="30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Style98" w:customStyle="1">
    <w:name w:val="Центрированный (таблица)"/>
    <w:basedOn w:val="Style81"/>
    <w:next w:val="Normal"/>
    <w:uiPriority w:val="99"/>
    <w:qFormat/>
    <w:rsid w:val="00de1fca"/>
    <w:pPr>
      <w:jc w:val="center"/>
    </w:pPr>
    <w:rPr/>
  </w:style>
  <w:style w:type="paragraph" w:styleId="-1" w:customStyle="1">
    <w:name w:val="ЭР-содержание (правое окно)"/>
    <w:basedOn w:val="Normal"/>
    <w:next w:val="Normal"/>
    <w:uiPriority w:val="99"/>
    <w:qFormat/>
    <w:rsid w:val="00de1fca"/>
    <w:pPr>
      <w:widowControl w:val="false"/>
      <w:spacing w:lineRule="auto" w:line="360" w:before="300" w:after="0"/>
    </w:pPr>
    <w:rPr>
      <w:rFonts w:ascii="Times New Roman" w:hAnsi="Times New Roman" w:eastAsia="Times New Roman" w:cs="Times New Roman"/>
      <w:sz w:val="24"/>
      <w:szCs w:val="24"/>
    </w:rPr>
  </w:style>
  <w:style w:type="paragraph" w:styleId="S1" w:customStyle="1">
    <w:name w:val="s_1"/>
    <w:basedOn w:val="Normal"/>
    <w:qFormat/>
    <w:rsid w:val="00de1fca"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ConsPlusNonformat" w:customStyle="1">
    <w:name w:val="ConsPlusNonformat"/>
    <w:uiPriority w:val="99"/>
    <w:qFormat/>
    <w:rsid w:val="00de1fca"/>
    <w:pPr>
      <w:widowControl w:val="fals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hi-IN"/>
    </w:rPr>
  </w:style>
  <w:style w:type="paragraph" w:styleId="Style99">
    <w:name w:val="Index Heading"/>
    <w:basedOn w:val="Style43"/>
    <w:pPr/>
    <w:rPr/>
  </w:style>
  <w:style w:type="paragraph" w:styleId="Style100">
    <w:name w:val="TOC Heading"/>
    <w:basedOn w:val="1"/>
    <w:next w:val="Normal"/>
    <w:uiPriority w:val="39"/>
    <w:unhideWhenUsed/>
    <w:qFormat/>
    <w:rsid w:val="00064407"/>
    <w:pPr>
      <w:keepNext w:val="true"/>
      <w:keepLines/>
      <w:spacing w:lineRule="auto" w:line="259" w:beforeAutospacing="0" w:before="240" w:afterAutospacing="0" w:after="0"/>
      <w:ind w:firstLine="709"/>
    </w:pPr>
    <w:rPr>
      <w:rFonts w:ascii="@Batang" w:hAnsi="@Batang" w:eastAsia="Segoe UI" w:cs="Segoe UI"/>
      <w:b w:val="false"/>
      <w:bCs w:val="false"/>
      <w:color w:val="2F5496"/>
      <w:kern w:val="0"/>
      <w:sz w:val="24"/>
      <w:szCs w:val="24"/>
    </w:rPr>
  </w:style>
  <w:style w:type="paragraph" w:styleId="121" w:customStyle="1">
    <w:name w:val="таблСлева12"/>
    <w:basedOn w:val="Normal"/>
    <w:uiPriority w:val="3"/>
    <w:qFormat/>
    <w:rsid w:val="00064407"/>
    <w:pPr>
      <w:snapToGrid w:val="false"/>
    </w:pPr>
    <w:rPr>
      <w:rFonts w:ascii="Segoe UI" w:hAnsi="Segoe UI" w:eastAsia="Segoe UI" w:cs="Segoe UI"/>
      <w:iCs/>
      <w:sz w:val="24"/>
      <w:szCs w:val="28"/>
    </w:rPr>
  </w:style>
  <w:style w:type="paragraph" w:styleId="S16" w:customStyle="1">
    <w:name w:val="s_16"/>
    <w:basedOn w:val="Normal"/>
    <w:qFormat/>
    <w:rsid w:val="00064407"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29" w:customStyle="1">
    <w:name w:val="Основной текст (2)"/>
    <w:basedOn w:val="Normal"/>
    <w:link w:val="26"/>
    <w:qFormat/>
    <w:rsid w:val="00064407"/>
    <w:pPr>
      <w:widowControl w:val="false"/>
      <w:shd w:val="clear" w:color="auto" w:fill="FFFFFF"/>
      <w:spacing w:lineRule="atLeast" w:line="240" w:before="360" w:after="0"/>
      <w:jc w:val="both"/>
    </w:pPr>
    <w:rPr>
      <w:sz w:val="28"/>
    </w:rPr>
  </w:style>
  <w:style w:type="paragraph" w:styleId="Xl63" w:customStyle="1">
    <w:name w:val="xl63"/>
    <w:basedOn w:val="Normal"/>
    <w:qFormat/>
    <w:rsid w:val="00064407"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Xl64" w:customStyle="1">
    <w:name w:val="xl64"/>
    <w:basedOn w:val="Normal"/>
    <w:qFormat/>
    <w:rsid w:val="00064407"/>
    <w:pPr>
      <w:spacing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</w:rPr>
  </w:style>
  <w:style w:type="paragraph" w:styleId="Xl65" w:customStyle="1">
    <w:name w:val="xl65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 w:eastAsia="Times New Roman" w:cs="Times New Roman"/>
      <w:sz w:val="14"/>
      <w:szCs w:val="14"/>
    </w:rPr>
  </w:style>
  <w:style w:type="paragraph" w:styleId="Xl66" w:customStyle="1">
    <w:name w:val="xl66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Xl67" w:customStyle="1">
    <w:name w:val="xl67"/>
    <w:basedOn w:val="Normal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68" w:customStyle="1">
    <w:name w:val="xl68"/>
    <w:basedOn w:val="Normal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69" w:customStyle="1">
    <w:name w:val="xl69"/>
    <w:basedOn w:val="Normal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0" w:customStyle="1">
    <w:name w:val="xl70"/>
    <w:basedOn w:val="Normal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1" w:customStyle="1">
    <w:name w:val="xl71"/>
    <w:basedOn w:val="Normal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 w:eastAsia="Times New Roman" w:cs="Times New Roman"/>
      <w:sz w:val="14"/>
      <w:szCs w:val="14"/>
    </w:rPr>
  </w:style>
  <w:style w:type="paragraph" w:styleId="Xl72" w:customStyle="1">
    <w:name w:val="xl72"/>
    <w:basedOn w:val="Normal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hAnsi="Times New Roman" w:eastAsia="Times New Roman" w:cs="Times New Roman"/>
      <w:b/>
      <w:bCs/>
      <w:color w:val="000000"/>
      <w:sz w:val="16"/>
      <w:szCs w:val="16"/>
    </w:rPr>
  </w:style>
  <w:style w:type="paragraph" w:styleId="Xl73" w:customStyle="1">
    <w:name w:val="xl73"/>
    <w:basedOn w:val="Normal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4" w:customStyle="1">
    <w:name w:val="xl74"/>
    <w:basedOn w:val="Normal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5" w:customStyle="1">
    <w:name w:val="xl75"/>
    <w:basedOn w:val="Normal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hAnsi="Times New Roman" w:eastAsia="Times New Roman" w:cs="Times New Roman"/>
      <w:sz w:val="16"/>
      <w:szCs w:val="16"/>
    </w:rPr>
  </w:style>
  <w:style w:type="paragraph" w:styleId="Xl76" w:customStyle="1">
    <w:name w:val="xl76"/>
    <w:basedOn w:val="Normal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hAnsi="Times New Roman" w:eastAsia="Times New Roman" w:cs="Times New Roman"/>
      <w:sz w:val="16"/>
      <w:szCs w:val="16"/>
    </w:rPr>
  </w:style>
  <w:style w:type="paragraph" w:styleId="Xl77" w:customStyle="1">
    <w:name w:val="xl77"/>
    <w:basedOn w:val="Normal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8" w:customStyle="1">
    <w:name w:val="xl78"/>
    <w:basedOn w:val="Normal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 w:eastAsia="Times New Roman" w:cs="Times New Roman"/>
      <w:sz w:val="14"/>
      <w:szCs w:val="14"/>
    </w:rPr>
  </w:style>
  <w:style w:type="paragraph" w:styleId="Xl79" w:customStyle="1">
    <w:name w:val="xl79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hAnsi="Times New Roman" w:eastAsia="Times New Roman" w:cs="Times New Roman"/>
      <w:sz w:val="14"/>
      <w:szCs w:val="14"/>
    </w:rPr>
  </w:style>
  <w:style w:type="paragraph" w:styleId="Xl80" w:customStyle="1">
    <w:name w:val="xl80"/>
    <w:basedOn w:val="Normal"/>
    <w:qFormat/>
    <w:rsid w:val="00064407"/>
    <w:pPr>
      <w:shd w:val="clear" w:color="000000" w:fill="FFFFFF"/>
      <w:spacing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Xl81" w:customStyle="1">
    <w:name w:val="xl81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82" w:customStyle="1">
    <w:name w:val="xl82"/>
    <w:basedOn w:val="Normal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83" w:customStyle="1">
    <w:name w:val="xl83"/>
    <w:basedOn w:val="Normal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hAnsi="Times New Roman" w:eastAsia="Times New Roman" w:cs="Times New Roman"/>
      <w:sz w:val="14"/>
      <w:szCs w:val="14"/>
    </w:rPr>
  </w:style>
  <w:style w:type="paragraph" w:styleId="Xl84" w:customStyle="1">
    <w:name w:val="xl84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 w:eastAsia="Times New Roman" w:cs="Times New Roman"/>
      <w:sz w:val="14"/>
      <w:szCs w:val="14"/>
    </w:rPr>
  </w:style>
  <w:style w:type="paragraph" w:styleId="Xl85" w:customStyle="1">
    <w:name w:val="xl85"/>
    <w:basedOn w:val="Normal"/>
    <w:qFormat/>
    <w:rsid w:val="00064407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 w:eastAsia="Times New Roman" w:cs="Times New Roman"/>
      <w:sz w:val="14"/>
      <w:szCs w:val="14"/>
    </w:rPr>
  </w:style>
  <w:style w:type="paragraph" w:styleId="Xl86" w:customStyle="1">
    <w:name w:val="xl86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</w:rPr>
  </w:style>
  <w:style w:type="paragraph" w:styleId="Xl87" w:customStyle="1">
    <w:name w:val="xl87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</w:rPr>
  </w:style>
  <w:style w:type="paragraph" w:styleId="Xl88" w:customStyle="1">
    <w:name w:val="xl88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</w:rPr>
  </w:style>
  <w:style w:type="paragraph" w:styleId="Xl89" w:customStyle="1">
    <w:name w:val="xl89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hAnsi="Times New Roman" w:eastAsia="Times New Roman" w:cs="Times New Roman"/>
      <w:i/>
      <w:iCs/>
      <w:sz w:val="14"/>
      <w:szCs w:val="14"/>
    </w:rPr>
  </w:style>
  <w:style w:type="paragraph" w:styleId="Xl90" w:customStyle="1">
    <w:name w:val="xl90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hAnsi="Times New Roman" w:eastAsia="Times New Roman" w:cs="Times New Roman"/>
      <w:sz w:val="14"/>
      <w:szCs w:val="14"/>
    </w:rPr>
  </w:style>
  <w:style w:type="paragraph" w:styleId="Xl91" w:customStyle="1">
    <w:name w:val="xl91"/>
    <w:basedOn w:val="Normal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hAnsi="Times New Roman" w:eastAsia="Times New Roman" w:cs="Times New Roman"/>
      <w:sz w:val="14"/>
      <w:szCs w:val="14"/>
    </w:rPr>
  </w:style>
  <w:style w:type="paragraph" w:styleId="Xl92" w:customStyle="1">
    <w:name w:val="xl92"/>
    <w:basedOn w:val="Normal"/>
    <w:qFormat/>
    <w:rsid w:val="00064407"/>
    <w:pPr>
      <w:pBdr>
        <w:top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 w:eastAsia="Times New Roman" w:cs="Times New Roman"/>
      <w:sz w:val="14"/>
      <w:szCs w:val="14"/>
    </w:rPr>
  </w:style>
  <w:style w:type="paragraph" w:styleId="Xl93" w:customStyle="1">
    <w:name w:val="xl93"/>
    <w:basedOn w:val="Normal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Xl94" w:customStyle="1">
    <w:name w:val="xl94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hAnsi="Times New Roman" w:eastAsia="Times New Roman" w:cs="Times New Roman"/>
      <w:color w:val="FFFFFF"/>
      <w:sz w:val="14"/>
      <w:szCs w:val="14"/>
    </w:rPr>
  </w:style>
  <w:style w:type="paragraph" w:styleId="Xl95" w:customStyle="1">
    <w:name w:val="xl95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hAnsi="Times New Roman" w:eastAsia="Times New Roman" w:cs="Times New Roman"/>
      <w:color w:val="FFFFFF"/>
      <w:sz w:val="24"/>
      <w:szCs w:val="24"/>
    </w:rPr>
  </w:style>
  <w:style w:type="paragraph" w:styleId="Xl96" w:customStyle="1">
    <w:name w:val="xl96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97" w:customStyle="1">
    <w:name w:val="xl97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hAnsi="Times New Roman" w:eastAsia="Times New Roman" w:cs="Times New Roman"/>
      <w:color w:val="FF0000"/>
      <w:sz w:val="24"/>
      <w:szCs w:val="24"/>
    </w:rPr>
  </w:style>
  <w:style w:type="paragraph" w:styleId="Xl98" w:customStyle="1">
    <w:name w:val="xl98"/>
    <w:basedOn w:val="Normal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99" w:customStyle="1">
    <w:name w:val="xl99"/>
    <w:basedOn w:val="Normal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Xl100" w:customStyle="1">
    <w:name w:val="xl100"/>
    <w:basedOn w:val="Normal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 w:eastAsia="Times New Roman" w:cs="Times New Roman"/>
      <w:sz w:val="14"/>
      <w:szCs w:val="14"/>
    </w:rPr>
  </w:style>
  <w:style w:type="paragraph" w:styleId="Xl101" w:customStyle="1">
    <w:name w:val="xl101"/>
    <w:basedOn w:val="Normal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hAnsi="Times New Roman" w:eastAsia="Times New Roman" w:cs="Times New Roman"/>
      <w:color w:val="FFFFFF"/>
      <w:sz w:val="14"/>
      <w:szCs w:val="14"/>
    </w:rPr>
  </w:style>
  <w:style w:type="paragraph" w:styleId="Xl102" w:customStyle="1">
    <w:name w:val="xl102"/>
    <w:basedOn w:val="Normal"/>
    <w:qFormat/>
    <w:rsid w:val="00064407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03" w:customStyle="1">
    <w:name w:val="xl103"/>
    <w:basedOn w:val="Normal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color w:val="000000"/>
      <w:sz w:val="16"/>
      <w:szCs w:val="16"/>
    </w:rPr>
  </w:style>
  <w:style w:type="paragraph" w:styleId="Xl104" w:customStyle="1">
    <w:name w:val="xl104"/>
    <w:basedOn w:val="Normal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hAnsi="Times New Roman" w:eastAsia="Times New Roman" w:cs="Times New Roman"/>
      <w:b/>
      <w:bCs/>
      <w:color w:val="000000"/>
      <w:sz w:val="16"/>
      <w:szCs w:val="16"/>
    </w:rPr>
  </w:style>
  <w:style w:type="paragraph" w:styleId="Xl105" w:customStyle="1">
    <w:name w:val="xl105"/>
    <w:basedOn w:val="Normal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color w:val="000000"/>
      <w:sz w:val="16"/>
      <w:szCs w:val="16"/>
    </w:rPr>
  </w:style>
  <w:style w:type="paragraph" w:styleId="Xl106" w:customStyle="1">
    <w:name w:val="xl106"/>
    <w:basedOn w:val="Normal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sz w:val="16"/>
      <w:szCs w:val="16"/>
    </w:rPr>
  </w:style>
  <w:style w:type="paragraph" w:styleId="Xl107" w:customStyle="1">
    <w:name w:val="xl107"/>
    <w:basedOn w:val="Normal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08" w:customStyle="1">
    <w:name w:val="xl108"/>
    <w:basedOn w:val="Normal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09" w:customStyle="1">
    <w:name w:val="xl109"/>
    <w:basedOn w:val="Normal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textAlignment w:val="center"/>
    </w:pPr>
    <w:rPr>
      <w:rFonts w:ascii="Times New Roman" w:hAnsi="Times New Roman" w:eastAsia="Times New Roman" w:cs="Times New Roman"/>
      <w:sz w:val="14"/>
      <w:szCs w:val="14"/>
    </w:rPr>
  </w:style>
  <w:style w:type="paragraph" w:styleId="Xl110" w:customStyle="1">
    <w:name w:val="xl110"/>
    <w:basedOn w:val="Normal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i/>
      <w:iCs/>
      <w:color w:val="000000"/>
      <w:sz w:val="16"/>
      <w:szCs w:val="16"/>
    </w:rPr>
  </w:style>
  <w:style w:type="paragraph" w:styleId="Xl111" w:customStyle="1">
    <w:name w:val="xl111"/>
    <w:basedOn w:val="Normal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12" w:customStyle="1">
    <w:name w:val="xl112"/>
    <w:basedOn w:val="Normal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13" w:customStyle="1">
    <w:name w:val="xl113"/>
    <w:basedOn w:val="Normal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14" w:customStyle="1">
    <w:name w:val="xl114"/>
    <w:basedOn w:val="Normal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center"/>
    </w:pPr>
    <w:rPr>
      <w:rFonts w:ascii="Times New Roman" w:hAnsi="Times New Roman" w:eastAsia="Times New Roman" w:cs="Times New Roman"/>
      <w:b/>
      <w:bCs/>
      <w:i/>
      <w:iCs/>
      <w:color w:val="000000"/>
      <w:sz w:val="16"/>
      <w:szCs w:val="16"/>
    </w:rPr>
  </w:style>
  <w:style w:type="paragraph" w:styleId="Xl115" w:customStyle="1">
    <w:name w:val="xl115"/>
    <w:basedOn w:val="Normal"/>
    <w:qFormat/>
    <w:rsid w:val="00064407"/>
    <w:pPr>
      <w:pBdr>
        <w:left w:val="single" w:sz="4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hAnsi="Times New Roman" w:eastAsia="Times New Roman" w:cs="Times New Roman"/>
      <w:b/>
      <w:bCs/>
      <w:sz w:val="16"/>
      <w:szCs w:val="16"/>
    </w:rPr>
  </w:style>
  <w:style w:type="paragraph" w:styleId="Xl116" w:customStyle="1">
    <w:name w:val="xl116"/>
    <w:basedOn w:val="Normal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hAnsi="Times New Roman" w:eastAsia="Times New Roman" w:cs="Times New Roman"/>
      <w:b/>
      <w:bCs/>
      <w:sz w:val="16"/>
      <w:szCs w:val="16"/>
    </w:rPr>
  </w:style>
  <w:style w:type="paragraph" w:styleId="Xl117" w:customStyle="1">
    <w:name w:val="xl117"/>
    <w:basedOn w:val="Normal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hAnsi="Times New Roman" w:eastAsia="Times New Roman" w:cs="Times New Roman"/>
      <w:sz w:val="14"/>
      <w:szCs w:val="14"/>
    </w:rPr>
  </w:style>
  <w:style w:type="paragraph" w:styleId="Xl118" w:customStyle="1">
    <w:name w:val="xl118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hAnsi="Times New Roman" w:eastAsia="Times New Roman" w:cs="Times New Roman"/>
      <w:sz w:val="14"/>
      <w:szCs w:val="14"/>
    </w:rPr>
  </w:style>
  <w:style w:type="paragraph" w:styleId="Xl119" w:customStyle="1">
    <w:name w:val="xl119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hAnsi="Times New Roman" w:eastAsia="Times New Roman" w:cs="Times New Roman"/>
      <w:color w:val="FFFFFF"/>
      <w:sz w:val="14"/>
      <w:szCs w:val="14"/>
    </w:rPr>
  </w:style>
  <w:style w:type="paragraph" w:styleId="Xl120" w:customStyle="1">
    <w:name w:val="xl120"/>
    <w:basedOn w:val="Normal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i/>
      <w:iCs/>
      <w:color w:val="000000"/>
      <w:sz w:val="16"/>
      <w:szCs w:val="16"/>
    </w:rPr>
  </w:style>
  <w:style w:type="paragraph" w:styleId="Xl121" w:customStyle="1">
    <w:name w:val="xl121"/>
    <w:basedOn w:val="Normal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hAnsi="Times New Roman" w:eastAsia="Times New Roman" w:cs="Times New Roman"/>
      <w:b/>
      <w:bCs/>
      <w:i/>
      <w:iCs/>
      <w:color w:val="000000"/>
      <w:sz w:val="16"/>
      <w:szCs w:val="16"/>
    </w:rPr>
  </w:style>
  <w:style w:type="paragraph" w:styleId="Xl122" w:customStyle="1">
    <w:name w:val="xl122"/>
    <w:basedOn w:val="Normal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hAnsi="Times New Roman" w:eastAsia="Times New Roman" w:cs="Times New Roman"/>
      <w:sz w:val="16"/>
      <w:szCs w:val="16"/>
    </w:rPr>
  </w:style>
  <w:style w:type="paragraph" w:styleId="Xl123" w:customStyle="1">
    <w:name w:val="xl123"/>
    <w:basedOn w:val="Normal"/>
    <w:qFormat/>
    <w:rsid w:val="00064407"/>
    <w:pPr>
      <w:pBdr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hAnsi="Times New Roman" w:eastAsia="Times New Roman" w:cs="Times New Roman"/>
      <w:b/>
      <w:bCs/>
      <w:color w:val="000000"/>
      <w:sz w:val="16"/>
      <w:szCs w:val="16"/>
    </w:rPr>
  </w:style>
  <w:style w:type="paragraph" w:styleId="Xl124" w:customStyle="1">
    <w:name w:val="xl124"/>
    <w:basedOn w:val="Normal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jc w:val="center"/>
    </w:pPr>
    <w:rPr>
      <w:rFonts w:ascii="Times New Roman" w:hAnsi="Times New Roman" w:eastAsia="Times New Roman" w:cs="Times New Roman"/>
      <w:b/>
      <w:bCs/>
      <w:color w:val="000000"/>
      <w:sz w:val="16"/>
      <w:szCs w:val="16"/>
    </w:rPr>
  </w:style>
  <w:style w:type="paragraph" w:styleId="Xl125" w:customStyle="1">
    <w:name w:val="xl125"/>
    <w:basedOn w:val="Normal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</w:pPr>
    <w:rPr>
      <w:rFonts w:ascii="Times New Roman" w:hAnsi="Times New Roman" w:eastAsia="Times New Roman" w:cs="Times New Roman"/>
      <w:b/>
      <w:bCs/>
      <w:color w:val="000000"/>
      <w:sz w:val="16"/>
      <w:szCs w:val="16"/>
    </w:rPr>
  </w:style>
  <w:style w:type="paragraph" w:styleId="Xl126" w:customStyle="1">
    <w:name w:val="xl126"/>
    <w:basedOn w:val="Normal"/>
    <w:qFormat/>
    <w:rsid w:val="00064407"/>
    <w:pPr>
      <w:pBdr>
        <w:left w:val="single" w:sz="8" w:space="0" w:color="000000"/>
        <w:bottom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hAnsi="Times New Roman" w:eastAsia="Times New Roman" w:cs="Times New Roman"/>
      <w:b/>
      <w:bCs/>
      <w:sz w:val="16"/>
      <w:szCs w:val="16"/>
    </w:rPr>
  </w:style>
  <w:style w:type="paragraph" w:styleId="Xl127" w:customStyle="1">
    <w:name w:val="xl127"/>
    <w:basedOn w:val="Normal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hAnsi="Times New Roman" w:eastAsia="Times New Roman" w:cs="Times New Roman"/>
      <w:b/>
      <w:bCs/>
      <w:sz w:val="16"/>
      <w:szCs w:val="16"/>
    </w:rPr>
  </w:style>
  <w:style w:type="paragraph" w:styleId="Xl128" w:customStyle="1">
    <w:name w:val="xl128"/>
    <w:basedOn w:val="Normal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i/>
      <w:iCs/>
      <w:color w:val="000000"/>
      <w:sz w:val="16"/>
      <w:szCs w:val="16"/>
    </w:rPr>
  </w:style>
  <w:style w:type="paragraph" w:styleId="Xl129" w:customStyle="1">
    <w:name w:val="xl129"/>
    <w:basedOn w:val="Normal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center"/>
    </w:pPr>
    <w:rPr>
      <w:rFonts w:ascii="Times New Roman" w:hAnsi="Times New Roman" w:eastAsia="Times New Roman" w:cs="Times New Roman"/>
      <w:b/>
      <w:bCs/>
      <w:i/>
      <w:iCs/>
      <w:color w:val="000000"/>
      <w:sz w:val="16"/>
      <w:szCs w:val="16"/>
    </w:rPr>
  </w:style>
  <w:style w:type="paragraph" w:styleId="Xl130" w:customStyle="1">
    <w:name w:val="xl130"/>
    <w:basedOn w:val="Normal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hAnsi="Times New Roman" w:eastAsia="Times New Roman" w:cs="Times New Roman"/>
      <w:b/>
      <w:bCs/>
      <w:sz w:val="16"/>
      <w:szCs w:val="16"/>
    </w:rPr>
  </w:style>
  <w:style w:type="paragraph" w:styleId="Xl131" w:customStyle="1">
    <w:name w:val="xl131"/>
    <w:basedOn w:val="Normal"/>
    <w:qFormat/>
    <w:rsid w:val="00064407"/>
    <w:pPr>
      <w:pBdr>
        <w:top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hAnsi="Times New Roman" w:eastAsia="Times New Roman" w:cs="Times New Roman"/>
      <w:b/>
      <w:bCs/>
      <w:sz w:val="16"/>
      <w:szCs w:val="16"/>
    </w:rPr>
  </w:style>
  <w:style w:type="paragraph" w:styleId="Xl132" w:customStyle="1">
    <w:name w:val="xl132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Xl133" w:customStyle="1">
    <w:name w:val="xl133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hAnsi="Times New Roman" w:eastAsia="Times New Roman" w:cs="Times New Roman"/>
      <w:color w:val="FFFFFF"/>
      <w:sz w:val="24"/>
      <w:szCs w:val="24"/>
    </w:rPr>
  </w:style>
  <w:style w:type="paragraph" w:styleId="Xl134" w:customStyle="1">
    <w:name w:val="xl134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hAnsi="Times New Roman" w:eastAsia="Times New Roman" w:cs="Times New Roman"/>
      <w:sz w:val="14"/>
      <w:szCs w:val="14"/>
    </w:rPr>
  </w:style>
  <w:style w:type="paragraph" w:styleId="Xl135" w:customStyle="1">
    <w:name w:val="xl135"/>
    <w:basedOn w:val="Normal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hAnsi="Times New Roman" w:eastAsia="Times New Roman" w:cs="Times New Roman"/>
      <w:b/>
      <w:bCs/>
      <w:sz w:val="16"/>
      <w:szCs w:val="16"/>
    </w:rPr>
  </w:style>
  <w:style w:type="paragraph" w:styleId="Xl136" w:customStyle="1">
    <w:name w:val="xl136"/>
    <w:basedOn w:val="Normal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hAnsi="Times New Roman" w:eastAsia="Times New Roman" w:cs="Times New Roman"/>
      <w:b/>
      <w:bCs/>
      <w:sz w:val="16"/>
      <w:szCs w:val="16"/>
    </w:rPr>
  </w:style>
  <w:style w:type="paragraph" w:styleId="Xl137" w:customStyle="1">
    <w:name w:val="xl137"/>
    <w:basedOn w:val="Normal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color w:val="000000"/>
      <w:sz w:val="16"/>
      <w:szCs w:val="16"/>
    </w:rPr>
  </w:style>
  <w:style w:type="paragraph" w:styleId="Xl138" w:customStyle="1">
    <w:name w:val="xl138"/>
    <w:basedOn w:val="Normal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color w:val="000000"/>
      <w:sz w:val="16"/>
      <w:szCs w:val="16"/>
    </w:rPr>
  </w:style>
  <w:style w:type="paragraph" w:styleId="Xl139" w:customStyle="1">
    <w:name w:val="xl139"/>
    <w:basedOn w:val="Normal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hAnsi="Times New Roman" w:eastAsia="Times New Roman" w:cs="Times New Roman"/>
      <w:b/>
      <w:bCs/>
      <w:sz w:val="16"/>
      <w:szCs w:val="16"/>
    </w:rPr>
  </w:style>
  <w:style w:type="paragraph" w:styleId="Xl140" w:customStyle="1">
    <w:name w:val="xl140"/>
    <w:basedOn w:val="Normal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hAnsi="Times New Roman" w:eastAsia="Times New Roman" w:cs="Times New Roman"/>
      <w:b/>
      <w:bCs/>
      <w:sz w:val="16"/>
      <w:szCs w:val="16"/>
    </w:rPr>
  </w:style>
  <w:style w:type="paragraph" w:styleId="Xl141" w:customStyle="1">
    <w:name w:val="xl141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hAnsi="Times New Roman" w:eastAsia="Times New Roman" w:cs="Times New Roman"/>
      <w:sz w:val="14"/>
      <w:szCs w:val="14"/>
    </w:rPr>
  </w:style>
  <w:style w:type="paragraph" w:styleId="Xl142" w:customStyle="1">
    <w:name w:val="xl142"/>
    <w:basedOn w:val="Normal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3" w:customStyle="1">
    <w:name w:val="xl143"/>
    <w:basedOn w:val="Normal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4" w:customStyle="1">
    <w:name w:val="xl144"/>
    <w:basedOn w:val="Normal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5" w:customStyle="1">
    <w:name w:val="xl145"/>
    <w:basedOn w:val="Normal"/>
    <w:qFormat/>
    <w:rsid w:val="00064407"/>
    <w:pPr>
      <w:pBdr>
        <w:right w:val="single" w:sz="8" w:space="0" w:color="000000"/>
      </w:pBdr>
      <w:spacing w:beforeAutospacing="1" w:afterAutospacing="1"/>
    </w:pPr>
    <w:rPr>
      <w:rFonts w:ascii="Times New Roman" w:hAnsi="Times New Roman" w:eastAsia="Times New Roman" w:cs="Times New Roman"/>
      <w:b/>
      <w:bCs/>
      <w:color w:val="000000"/>
      <w:sz w:val="16"/>
      <w:szCs w:val="16"/>
    </w:rPr>
  </w:style>
  <w:style w:type="paragraph" w:styleId="Xl146" w:customStyle="1">
    <w:name w:val="xl146"/>
    <w:basedOn w:val="Normal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hAnsi="Times New Roman" w:eastAsia="Times New Roman" w:cs="Times New Roman"/>
      <w:b/>
      <w:bCs/>
      <w:color w:val="000000"/>
      <w:sz w:val="16"/>
      <w:szCs w:val="16"/>
    </w:rPr>
  </w:style>
  <w:style w:type="paragraph" w:styleId="Xl147" w:customStyle="1">
    <w:name w:val="xl147"/>
    <w:basedOn w:val="Normal"/>
    <w:qFormat/>
    <w:rsid w:val="00064407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8" w:customStyle="1">
    <w:name w:val="xl148"/>
    <w:basedOn w:val="Normal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hAnsi="Times New Roman" w:eastAsia="Times New Roman" w:cs="Times New Roman"/>
      <w:b/>
      <w:bCs/>
      <w:sz w:val="16"/>
      <w:szCs w:val="16"/>
    </w:rPr>
  </w:style>
  <w:style w:type="paragraph" w:styleId="Xl149" w:customStyle="1">
    <w:name w:val="xl149"/>
    <w:basedOn w:val="Normal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top"/>
    </w:pPr>
    <w:rPr>
      <w:rFonts w:ascii="Times New Roman" w:hAnsi="Times New Roman" w:eastAsia="Times New Roman" w:cs="Times New Roman"/>
      <w:b/>
      <w:bCs/>
      <w:sz w:val="16"/>
      <w:szCs w:val="16"/>
    </w:rPr>
  </w:style>
  <w:style w:type="paragraph" w:styleId="Xl150" w:customStyle="1">
    <w:name w:val="xl150"/>
    <w:basedOn w:val="Normal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</w:rPr>
  </w:style>
  <w:style w:type="paragraph" w:styleId="Xl151" w:customStyle="1">
    <w:name w:val="xl151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</w:rPr>
  </w:style>
  <w:style w:type="paragraph" w:styleId="Xl152" w:customStyle="1">
    <w:name w:val="xl152"/>
    <w:basedOn w:val="Normal"/>
    <w:qFormat/>
    <w:rsid w:val="00064407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Xl153" w:customStyle="1">
    <w:name w:val="xl153"/>
    <w:basedOn w:val="Normal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</w:rPr>
  </w:style>
  <w:style w:type="paragraph" w:styleId="Xl154" w:customStyle="1">
    <w:name w:val="xl154"/>
    <w:basedOn w:val="Normal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</w:rPr>
  </w:style>
  <w:style w:type="paragraph" w:styleId="Xl155" w:customStyle="1">
    <w:name w:val="xl155"/>
    <w:basedOn w:val="Normal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</w:rPr>
  </w:style>
  <w:style w:type="paragraph" w:styleId="Xl156" w:customStyle="1">
    <w:name w:val="xl156"/>
    <w:basedOn w:val="Normal"/>
    <w:qFormat/>
    <w:rsid w:val="00064407"/>
    <w:pPr>
      <w:spacing w:beforeAutospacing="1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Xl157" w:customStyle="1">
    <w:name w:val="xl157"/>
    <w:basedOn w:val="Normal"/>
    <w:qFormat/>
    <w:rsid w:val="00064407"/>
    <w:pPr>
      <w:spacing w:beforeAutospacing="1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Xl158" w:customStyle="1">
    <w:name w:val="xl158"/>
    <w:basedOn w:val="Normal"/>
    <w:qFormat/>
    <w:rsid w:val="00064407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6"/>
      <w:szCs w:val="16"/>
    </w:rPr>
  </w:style>
  <w:style w:type="paragraph" w:styleId="Xl159" w:customStyle="1">
    <w:name w:val="xl159"/>
    <w:basedOn w:val="Normal"/>
    <w:qFormat/>
    <w:rsid w:val="00064407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6"/>
      <w:szCs w:val="16"/>
    </w:rPr>
  </w:style>
  <w:style w:type="paragraph" w:styleId="Xl160" w:customStyle="1">
    <w:name w:val="xl160"/>
    <w:basedOn w:val="Normal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6"/>
      <w:szCs w:val="16"/>
    </w:rPr>
  </w:style>
  <w:style w:type="paragraph" w:styleId="Xl161" w:customStyle="1">
    <w:name w:val="xl161"/>
    <w:basedOn w:val="Normal"/>
    <w:qFormat/>
    <w:rsid w:val="00064407"/>
    <w:pPr>
      <w:pBdr>
        <w:top w:val="single" w:sz="8" w:space="0" w:color="000000"/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6"/>
      <w:szCs w:val="16"/>
    </w:rPr>
  </w:style>
  <w:style w:type="paragraph" w:styleId="Xl162" w:customStyle="1">
    <w:name w:val="xl162"/>
    <w:basedOn w:val="Normal"/>
    <w:qFormat/>
    <w:rsid w:val="00064407"/>
    <w:pPr>
      <w:pBdr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6"/>
      <w:szCs w:val="16"/>
    </w:rPr>
  </w:style>
  <w:style w:type="paragraph" w:styleId="Xl163" w:customStyle="1">
    <w:name w:val="xl163"/>
    <w:basedOn w:val="Normal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6"/>
      <w:szCs w:val="16"/>
    </w:rPr>
  </w:style>
  <w:style w:type="paragraph" w:styleId="Xl164" w:customStyle="1">
    <w:name w:val="xl164"/>
    <w:basedOn w:val="Normal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</w:rPr>
  </w:style>
  <w:style w:type="paragraph" w:styleId="Xl165" w:customStyle="1">
    <w:name w:val="xl165"/>
    <w:basedOn w:val="Normal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</w:pPr>
    <w:rPr>
      <w:rFonts w:ascii="Times New Roman" w:hAnsi="Times New Roman" w:eastAsia="Times New Roman" w:cs="Times New Roman"/>
      <w:sz w:val="14"/>
      <w:szCs w:val="14"/>
    </w:rPr>
  </w:style>
  <w:style w:type="paragraph" w:styleId="Xl166" w:customStyle="1">
    <w:name w:val="xl166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4"/>
      <w:szCs w:val="14"/>
    </w:rPr>
  </w:style>
  <w:style w:type="paragraph" w:styleId="Xl167" w:customStyle="1">
    <w:name w:val="xl167"/>
    <w:basedOn w:val="Normal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4"/>
      <w:szCs w:val="14"/>
    </w:rPr>
  </w:style>
  <w:style w:type="paragraph" w:styleId="Xl168" w:customStyle="1">
    <w:name w:val="xl168"/>
    <w:basedOn w:val="Normal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4"/>
      <w:szCs w:val="14"/>
    </w:rPr>
  </w:style>
  <w:style w:type="paragraph" w:styleId="Xl169" w:customStyle="1">
    <w:name w:val="xl169"/>
    <w:basedOn w:val="Normal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</w:rPr>
  </w:style>
  <w:style w:type="paragraph" w:styleId="Xl170" w:customStyle="1">
    <w:name w:val="xl170"/>
    <w:basedOn w:val="Normal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</w:rPr>
  </w:style>
  <w:style w:type="paragraph" w:styleId="Xl171" w:customStyle="1">
    <w:name w:val="xl171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</w:rPr>
  </w:style>
  <w:style w:type="paragraph" w:styleId="Xl172" w:customStyle="1">
    <w:name w:val="xl172"/>
    <w:basedOn w:val="Normal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</w:rPr>
  </w:style>
  <w:style w:type="paragraph" w:styleId="Xl173" w:customStyle="1">
    <w:name w:val="xl173"/>
    <w:basedOn w:val="Normal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</w:rPr>
  </w:style>
  <w:style w:type="paragraph" w:styleId="Xl174" w:customStyle="1">
    <w:name w:val="xl174"/>
    <w:basedOn w:val="Normal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</w:rPr>
  </w:style>
  <w:style w:type="paragraph" w:styleId="Xl175" w:customStyle="1">
    <w:name w:val="xl175"/>
    <w:basedOn w:val="Normal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</w:rPr>
  </w:style>
  <w:style w:type="paragraph" w:styleId="Xl176" w:customStyle="1">
    <w:name w:val="xl176"/>
    <w:basedOn w:val="Normal"/>
    <w:qFormat/>
    <w:rsid w:val="00064407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</w:rPr>
  </w:style>
  <w:style w:type="paragraph" w:styleId="C14" w:customStyle="1">
    <w:name w:val="c14"/>
    <w:basedOn w:val="Normal"/>
    <w:qFormat/>
    <w:rsid w:val="00064407"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C18" w:customStyle="1">
    <w:name w:val="c18"/>
    <w:basedOn w:val="Normal"/>
    <w:qFormat/>
    <w:rsid w:val="00064407"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Xl177" w:customStyle="1">
    <w:name w:val="xl177"/>
    <w:basedOn w:val="Normal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14"/>
      <w:szCs w:val="14"/>
    </w:rPr>
  </w:style>
  <w:style w:type="paragraph" w:styleId="Xl178" w:customStyle="1">
    <w:name w:val="xl178"/>
    <w:basedOn w:val="Normal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14"/>
      <w:szCs w:val="14"/>
    </w:rPr>
  </w:style>
  <w:style w:type="paragraph" w:styleId="Xl179" w:customStyle="1">
    <w:name w:val="xl179"/>
    <w:basedOn w:val="Normal"/>
    <w:qFormat/>
    <w:rsid w:val="00064407"/>
    <w:pPr>
      <w:shd w:val="clear" w:color="000000" w:fill="FFFFFF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14"/>
      <w:szCs w:val="14"/>
    </w:rPr>
  </w:style>
  <w:style w:type="paragraph" w:styleId="Xl180" w:customStyle="1">
    <w:name w:val="xl180"/>
    <w:basedOn w:val="Normal"/>
    <w:qFormat/>
    <w:rsid w:val="00064407"/>
    <w:pP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14"/>
      <w:szCs w:val="14"/>
    </w:rPr>
  </w:style>
  <w:style w:type="paragraph" w:styleId="NoSpacing">
    <w:name w:val="No Spacing"/>
    <w:link w:val="Style42"/>
    <w:uiPriority w:val="1"/>
    <w:qFormat/>
    <w:rsid w:val="00064407"/>
    <w:pPr>
      <w:widowControl/>
      <w:bidi w:val="0"/>
      <w:spacing w:before="0" w:after="0"/>
      <w:jc w:val="left"/>
    </w:pPr>
    <w:rPr>
      <w:rFonts w:eastAsia="Times New Roman" w:cs="Times New Roman" w:ascii="Calibri" w:hAnsi="Calibri"/>
      <w:color w:val="auto"/>
      <w:kern w:val="0"/>
      <w:sz w:val="22"/>
      <w:szCs w:val="22"/>
      <w:lang w:val="ru-RU" w:eastAsia="zh-CN" w:bidi="hi-IN"/>
    </w:rPr>
  </w:style>
  <w:style w:type="paragraph" w:styleId="116" w:customStyle="1">
    <w:name w:val="Обычный (веб)1"/>
    <w:basedOn w:val="Normal"/>
    <w:next w:val="NormalWeb"/>
    <w:qFormat/>
    <w:rsid w:val="00064407"/>
    <w:pPr>
      <w:widowControl w:val="false"/>
    </w:pPr>
    <w:rPr>
      <w:rFonts w:ascii="Times New Roman" w:hAnsi="Times New Roman" w:eastAsia="Times New Roman" w:cs="Times New Roman"/>
      <w:sz w:val="24"/>
      <w:szCs w:val="24"/>
      <w:lang w:val="en-US" w:eastAsia="nl-NL"/>
    </w:rPr>
  </w:style>
  <w:style w:type="paragraph" w:styleId="ConsPlusCell" w:customStyle="1">
    <w:name w:val="ConsPlusCell"/>
    <w:uiPriority w:val="99"/>
    <w:qFormat/>
    <w:rsid w:val="00064407"/>
    <w:pPr>
      <w:widowControl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hi-IN"/>
    </w:rPr>
  </w:style>
  <w:style w:type="paragraph" w:styleId="117" w:customStyle="1">
    <w:name w:val="Раздел 1"/>
    <w:basedOn w:val="1"/>
    <w:link w:val="110"/>
    <w:qFormat/>
    <w:rsid w:val="00064407"/>
    <w:pPr>
      <w:keepNext w:val="true"/>
      <w:spacing w:beforeAutospacing="0" w:before="240" w:afterAutospacing="0" w:after="120"/>
      <w:ind w:firstLine="709"/>
      <w:jc w:val="both"/>
    </w:pPr>
    <w:rPr>
      <w:rFonts w:eastAsia="Segoe UI"/>
      <w:kern w:val="2"/>
      <w:sz w:val="24"/>
      <w:szCs w:val="24"/>
      <w:lang w:val="x-none" w:eastAsia="x-none"/>
    </w:rPr>
  </w:style>
  <w:style w:type="paragraph" w:styleId="118" w:customStyle="1">
    <w:name w:val="Раздел 1.1"/>
    <w:basedOn w:val="Style53"/>
    <w:link w:val="113"/>
    <w:qFormat/>
    <w:rsid w:val="00064407"/>
    <w:pPr>
      <w:spacing w:lineRule="auto" w:line="276" w:before="0" w:after="60"/>
      <w:ind w:firstLine="709"/>
      <w:jc w:val="both"/>
      <w:outlineLvl w:val="1"/>
    </w:pPr>
    <w:rPr>
      <w:rFonts w:ascii="Times New Roman" w:hAnsi="Times New Roman" w:eastAsia="Segoe UI" w:cs="Times New Roman"/>
      <w:sz w:val="24"/>
      <w:szCs w:val="24"/>
    </w:rPr>
  </w:style>
  <w:style w:type="paragraph" w:styleId="PTextStyle" w:customStyle="1">
    <w:name w:val="pTextStyle"/>
    <w:basedOn w:val="Normal"/>
    <w:qFormat/>
    <w:rsid w:val="00cd2973"/>
    <w:pPr>
      <w:spacing w:lineRule="auto" w:line="247"/>
    </w:pPr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PTextStyleCenter" w:customStyle="1">
    <w:name w:val="pTextStyleCenter"/>
    <w:basedOn w:val="Normal"/>
    <w:qFormat/>
    <w:rsid w:val="00cd2973"/>
    <w:pPr>
      <w:spacing w:lineRule="auto" w:line="252"/>
      <w:jc w:val="center"/>
    </w:pPr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119" w:customStyle="1">
    <w:name w:val="Знак сноски1"/>
    <w:basedOn w:val="Normal"/>
    <w:qFormat/>
    <w:rsid w:val="005d7117"/>
    <w:pPr/>
    <w:rPr>
      <w:rFonts w:cs="Times New Roman"/>
      <w:vertAlign w:val="superscript"/>
    </w:rPr>
  </w:style>
  <w:style w:type="paragraph" w:styleId="Formattext" w:customStyle="1">
    <w:name w:val="formattext"/>
    <w:basedOn w:val="Normal"/>
    <w:qFormat/>
    <w:rsid w:val="002168ea"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120" w:customStyle="1">
    <w:name w:val="Нет списка1"/>
    <w:uiPriority w:val="99"/>
    <w:semiHidden/>
    <w:unhideWhenUsed/>
    <w:qFormat/>
    <w:rsid w:val="00de1fca"/>
  </w:style>
  <w:style w:type="numbering" w:styleId="1110" w:customStyle="1">
    <w:name w:val="Нет списка11"/>
    <w:uiPriority w:val="99"/>
    <w:semiHidden/>
    <w:unhideWhenUsed/>
    <w:qFormat/>
    <w:rsid w:val="00de1fca"/>
  </w:style>
  <w:style w:type="numbering" w:styleId="210" w:customStyle="1">
    <w:name w:val="Нет списка2"/>
    <w:uiPriority w:val="99"/>
    <w:semiHidden/>
    <w:unhideWhenUsed/>
    <w:qFormat/>
    <w:rsid w:val="00064407"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82217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Сетка таблицы1"/>
    <w:basedOn w:val="a1"/>
    <w:uiPriority w:val="39"/>
    <w:rsid w:val="00a2197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0">
    <w:name w:val="Сетка таблицы11"/>
    <w:basedOn w:val="a1"/>
    <w:uiPriority w:val="39"/>
    <w:rsid w:val="00774cb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1">
    <w:name w:val="Table Normal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0">
    <w:name w:val="Table Normal10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8">
    <w:name w:val="Сетка таблицы2"/>
    <w:basedOn w:val="a1"/>
    <w:uiPriority w:val="39"/>
    <w:rsid w:val="00de1fca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13">
    <w:name w:val="Table Normal13"/>
    <w:uiPriority w:val="2"/>
    <w:semiHidden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uiPriority w:val="43"/>
    <w:rsid w:val="00064407"/>
    <w:rPr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 w:sz="0" w:space="0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 w:sz="0" w:space="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 w:sz="0" w:space="0"/>
        </w:tcBorders>
      </w:tcPr>
    </w:tblStylePr>
    <w:tblStylePr w:type="nwCell">
      <w:tblPr/>
      <w:tcPr>
        <w:tcBorders>
          <w:right w:val="nil" w:sz="0" w:space="0"/>
        </w:tcBorders>
      </w:tcPr>
    </w:tblStylePr>
  </w:style>
  <w:style w:type="table" w:customStyle="1" w:styleId="32">
    <w:name w:val="Таблица простая 32"/>
    <w:basedOn w:val="a1"/>
    <w:uiPriority w:val="43"/>
    <w:rsid w:val="00064407"/>
    <w:rPr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 w:sz="0" w:space="0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 w:sz="0" w:space="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 w:sz="0" w:space="0"/>
        </w:tcBorders>
      </w:tcPr>
    </w:tblStylePr>
    <w:tblStylePr w:type="nwCell">
      <w:tblPr/>
      <w:tcPr>
        <w:tcBorders>
          <w:right w:val="nil" w:sz="0" w:space="0"/>
        </w:tcBorders>
      </w:tcPr>
    </w:tblStylePr>
  </w:style>
  <w:style w:type="table" w:customStyle="1" w:styleId="34">
    <w:name w:val="Сетка таблицы3"/>
    <w:basedOn w:val="a1"/>
    <w:uiPriority w:val="39"/>
    <w:rsid w:val="00064407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0">
    <w:name w:val="Сетка таблицы21"/>
    <w:basedOn w:val="a1"/>
    <w:uiPriority w:val="39"/>
    <w:rsid w:val="00064407"/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0">
    <w:name w:val="Сетка таблицы111"/>
    <w:basedOn w:val="a1"/>
    <w:uiPriority w:val="59"/>
    <w:rsid w:val="00064407"/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3">
    <w:name w:val="Сетка таблицы4"/>
    <w:basedOn w:val="a1"/>
    <w:uiPriority w:val="39"/>
    <w:rsid w:val="0051713f"/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ba5POjw69MEp/RD7hCzI5vCxwsQ==">CgMxLjAyCGguZ2pkZ3hzMgloLjMwajB6bGwyCWguMWZvYjl0ZTIOaC44Z3Q0aTh3c3cwaDEyDWguaGl4MnpkdDBzdTcyCWguMmV0OTJwMDIJaC4xdDNoNXNmMgloLjRkMzRvZzgyCWguMnM4ZXlvMTIJaC4yNmluMXJnOAByITFKUUNlenoxcFU3cFVjQnAtUHZHeDN4YlBzOVRYV0tFZw==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LibreOffice/7.5.1.2$Windows_X86_64 LibreOffice_project/fcbaee479e84c6cd81291587d2ee68cba099e129</Application>
  <AppVersion>15.0000</AppVersion>
  <Pages>6</Pages>
  <Words>1140</Words>
  <Characters>8923</Characters>
  <CharactersWithSpaces>10006</CharactersWithSpaces>
  <Paragraphs>79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2024-03-04T11:39:00Z</dcterms:created>
  <dc:creator>Виктория Тимонина</dc:creator>
  <dc:description/>
  <dc:language>ru-RU</dc:language>
  <cp:lastModifiedBy/>
  <dcterms:modified xsi:type="dcterms:W3CDTF">2024-06-19T17:50:22Z</dcterms:modified>
  <cp:revision>1</cp:revision>
  <dc:subject/>
  <dc:title/>
</cp:coreProperties>
</file>