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20.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footer2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3.xml" ContentType="application/vnd.openxmlformats-officedocument.wordprocessingml.footer+xml"/>
  <Override PartName="/word/header31.xml" ContentType="application/vnd.openxmlformats-officedocument.wordprocessingml.header+xml"/>
  <Override PartName="/word/footer2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5.xml" ContentType="application/vnd.openxmlformats-officedocument.wordprocessingml.footer+xml"/>
  <Override PartName="/word/header34.xml" ContentType="application/vnd.openxmlformats-officedocument.wordprocessingml.header+xml"/>
  <Override PartName="/word/footer2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27.xml" ContentType="application/vnd.openxmlformats-officedocument.wordprocessingml.footer+xml"/>
  <Override PartName="/word/header37.xml" ContentType="application/vnd.openxmlformats-officedocument.wordprocessingml.header+xml"/>
  <Override PartName="/word/footer2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29.xml" ContentType="application/vnd.openxmlformats-officedocument.wordprocessingml.footer+xml"/>
  <Override PartName="/word/header40.xml" ContentType="application/vnd.openxmlformats-officedocument.wordprocessingml.header+xml"/>
  <Override PartName="/word/footer3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31.xml" ContentType="application/vnd.openxmlformats-officedocument.wordprocessingml.footer+xml"/>
  <Override PartName="/word/header43.xml" ContentType="application/vnd.openxmlformats-officedocument.wordprocessingml.header+xml"/>
  <Override PartName="/word/footer32.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33.xml" ContentType="application/vnd.openxmlformats-officedocument.wordprocessingml.footer+xml"/>
  <Override PartName="/word/header46.xml" ContentType="application/vnd.openxmlformats-officedocument.wordprocessingml.header+xml"/>
  <Override PartName="/word/footer34.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35.xml" ContentType="application/vnd.openxmlformats-officedocument.wordprocessingml.footer+xml"/>
  <Override PartName="/word/header49.xml" ContentType="application/vnd.openxmlformats-officedocument.wordprocessingml.header+xml"/>
  <Override PartName="/word/footer36.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37.xml" ContentType="application/vnd.openxmlformats-officedocument.wordprocessingml.footer+xml"/>
  <Override PartName="/word/header52.xml" ContentType="application/vnd.openxmlformats-officedocument.wordprocessingml.header+xml"/>
  <Override PartName="/word/footer38.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39.xml" ContentType="application/vnd.openxmlformats-officedocument.wordprocessingml.footer+xml"/>
  <Override PartName="/word/header55.xml" ContentType="application/vnd.openxmlformats-officedocument.wordprocessingml.header+xml"/>
  <Override PartName="/word/footer40.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41.xml" ContentType="application/vnd.openxmlformats-officedocument.wordprocessingml.footer+xml"/>
  <Override PartName="/word/header58.xml" ContentType="application/vnd.openxmlformats-officedocument.wordprocessingml.head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14E2A" w14:textId="77777777" w:rsidR="00AC350F" w:rsidRPr="00985111" w:rsidRDefault="00AC350F" w:rsidP="00AC350F">
      <w:pPr>
        <w:keepNext/>
        <w:spacing w:before="240" w:after="120"/>
        <w:jc w:val="right"/>
        <w:outlineLvl w:val="0"/>
        <w:rPr>
          <w:rFonts w:ascii="Times New Roman" w:hAnsi="Times New Roman"/>
          <w:b/>
          <w:bCs/>
          <w:kern w:val="32"/>
          <w:sz w:val="24"/>
          <w:szCs w:val="24"/>
          <w:lang w:val="x-none" w:eastAsia="x-none"/>
        </w:rPr>
      </w:pPr>
      <w:bookmarkStart w:id="0" w:name="_Toc84499259"/>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3 Примерные рабочие </w:t>
      </w:r>
      <w:r w:rsidRPr="00985111">
        <w:rPr>
          <w:rFonts w:ascii="Times New Roman" w:hAnsi="Times New Roman"/>
          <w:b/>
          <w:bCs/>
          <w:kern w:val="32"/>
          <w:sz w:val="24"/>
          <w:szCs w:val="24"/>
          <w:lang w:val="x-none" w:eastAsia="x-none"/>
        </w:rPr>
        <w:t>программы учебных дисциплин</w:t>
      </w:r>
      <w:bookmarkEnd w:id="0"/>
    </w:p>
    <w:p w14:paraId="01393544" w14:textId="77777777" w:rsidR="00A121A3" w:rsidRPr="00AC350F" w:rsidRDefault="00A121A3" w:rsidP="00A121A3">
      <w:pPr>
        <w:spacing w:after="0"/>
        <w:jc w:val="right"/>
        <w:rPr>
          <w:rFonts w:ascii="Times New Roman" w:hAnsi="Times New Roman"/>
          <w:b/>
          <w:sz w:val="24"/>
          <w:szCs w:val="24"/>
          <w:lang w:val="x-none"/>
        </w:rPr>
      </w:pPr>
    </w:p>
    <w:p w14:paraId="2F23DEC9" w14:textId="77777777" w:rsidR="00AC350F" w:rsidRPr="00985111" w:rsidRDefault="00AC350F" w:rsidP="00AC350F">
      <w:pPr>
        <w:spacing w:after="60"/>
        <w:jc w:val="right"/>
        <w:outlineLvl w:val="1"/>
        <w:rPr>
          <w:rFonts w:ascii="Times New Roman" w:hAnsi="Times New Roman"/>
          <w:b/>
          <w:bCs/>
          <w:sz w:val="24"/>
          <w:szCs w:val="24"/>
        </w:rPr>
      </w:pPr>
      <w:r w:rsidRPr="00985111">
        <w:rPr>
          <w:rFonts w:ascii="Times New Roman" w:hAnsi="Times New Roman"/>
          <w:b/>
          <w:bCs/>
          <w:sz w:val="24"/>
          <w:szCs w:val="24"/>
        </w:rPr>
        <w:t>Приложение 3.1</w:t>
      </w:r>
    </w:p>
    <w:p w14:paraId="1411B55B" w14:textId="77777777" w:rsidR="00A121A3" w:rsidRPr="004F7F67" w:rsidRDefault="00A121A3" w:rsidP="00A121A3">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047C387" w14:textId="77777777" w:rsidR="00A121A3" w:rsidRPr="005F75A5" w:rsidRDefault="00A121A3" w:rsidP="00A121A3">
      <w:pPr>
        <w:spacing w:after="0"/>
        <w:jc w:val="right"/>
        <w:rPr>
          <w:bCs/>
        </w:rPr>
      </w:pPr>
      <w:r w:rsidRPr="005F75A5">
        <w:rPr>
          <w:rFonts w:ascii="Times New Roman" w:hAnsi="Times New Roman"/>
          <w:bCs/>
          <w:sz w:val="24"/>
          <w:szCs w:val="24"/>
        </w:rPr>
        <w:t>21.02.02 Бурение нефтяных и газовых скважин</w:t>
      </w:r>
    </w:p>
    <w:p w14:paraId="3B5C4BC0" w14:textId="77777777" w:rsidR="00A121A3" w:rsidRPr="00A81A95" w:rsidRDefault="00A121A3" w:rsidP="00A121A3">
      <w:pPr>
        <w:spacing w:after="0"/>
        <w:jc w:val="right"/>
        <w:rPr>
          <w:rFonts w:ascii="Times New Roman" w:hAnsi="Times New Roman"/>
          <w:sz w:val="24"/>
          <w:szCs w:val="24"/>
        </w:rPr>
      </w:pPr>
    </w:p>
    <w:p w14:paraId="5ED2CD9E" w14:textId="77777777" w:rsidR="00A121A3" w:rsidRPr="00A81A95" w:rsidRDefault="00A121A3" w:rsidP="00A121A3">
      <w:pPr>
        <w:spacing w:after="0"/>
        <w:rPr>
          <w:rFonts w:ascii="Times New Roman" w:hAnsi="Times New Roman"/>
          <w:sz w:val="24"/>
          <w:szCs w:val="24"/>
        </w:rPr>
      </w:pPr>
    </w:p>
    <w:p w14:paraId="582705DB" w14:textId="77777777" w:rsidR="00A121A3" w:rsidRPr="00A81A95" w:rsidRDefault="00A121A3" w:rsidP="00A121A3">
      <w:pPr>
        <w:spacing w:after="0"/>
        <w:rPr>
          <w:rFonts w:ascii="Times New Roman" w:hAnsi="Times New Roman"/>
          <w:sz w:val="24"/>
          <w:szCs w:val="24"/>
        </w:rPr>
      </w:pPr>
    </w:p>
    <w:p w14:paraId="6C188C21" w14:textId="77777777" w:rsidR="00A121A3" w:rsidRPr="00A81A95" w:rsidRDefault="00A121A3" w:rsidP="00A121A3">
      <w:pPr>
        <w:spacing w:after="0"/>
        <w:rPr>
          <w:rFonts w:ascii="Times New Roman" w:hAnsi="Times New Roman"/>
          <w:sz w:val="24"/>
          <w:szCs w:val="24"/>
        </w:rPr>
      </w:pPr>
    </w:p>
    <w:p w14:paraId="04C4CB92" w14:textId="77777777" w:rsidR="00A121A3" w:rsidRPr="00A81A95" w:rsidRDefault="00A121A3" w:rsidP="00A121A3">
      <w:pPr>
        <w:spacing w:after="0"/>
        <w:rPr>
          <w:rFonts w:ascii="Times New Roman" w:hAnsi="Times New Roman"/>
          <w:sz w:val="24"/>
          <w:szCs w:val="24"/>
        </w:rPr>
      </w:pPr>
    </w:p>
    <w:p w14:paraId="0CC26401" w14:textId="77777777" w:rsidR="00A121A3" w:rsidRPr="00A81A95" w:rsidRDefault="00A121A3" w:rsidP="00A121A3">
      <w:pPr>
        <w:spacing w:after="0"/>
        <w:rPr>
          <w:rFonts w:ascii="Times New Roman" w:hAnsi="Times New Roman"/>
          <w:sz w:val="24"/>
          <w:szCs w:val="24"/>
        </w:rPr>
      </w:pPr>
    </w:p>
    <w:p w14:paraId="1883242D" w14:textId="77777777" w:rsidR="00A121A3" w:rsidRPr="00A81A95" w:rsidRDefault="00A121A3" w:rsidP="00A121A3">
      <w:pPr>
        <w:spacing w:after="0"/>
        <w:rPr>
          <w:rFonts w:ascii="Times New Roman" w:hAnsi="Times New Roman"/>
          <w:sz w:val="24"/>
          <w:szCs w:val="24"/>
        </w:rPr>
      </w:pPr>
    </w:p>
    <w:p w14:paraId="7A0F9375" w14:textId="77777777" w:rsidR="00A121A3" w:rsidRPr="00A81A95" w:rsidRDefault="00A121A3" w:rsidP="00A121A3">
      <w:pPr>
        <w:spacing w:after="0"/>
        <w:rPr>
          <w:rFonts w:ascii="Times New Roman" w:hAnsi="Times New Roman"/>
          <w:sz w:val="24"/>
          <w:szCs w:val="24"/>
        </w:rPr>
      </w:pPr>
    </w:p>
    <w:p w14:paraId="4298E9C9" w14:textId="77777777" w:rsidR="00A121A3" w:rsidRPr="00A81A95" w:rsidRDefault="00A121A3" w:rsidP="00A121A3">
      <w:pPr>
        <w:spacing w:after="0"/>
        <w:rPr>
          <w:rFonts w:ascii="Times New Roman" w:hAnsi="Times New Roman"/>
          <w:sz w:val="24"/>
          <w:szCs w:val="24"/>
        </w:rPr>
      </w:pPr>
    </w:p>
    <w:p w14:paraId="7F4DAEA4" w14:textId="77777777" w:rsidR="00A121A3" w:rsidRPr="00A81A95" w:rsidRDefault="00A121A3" w:rsidP="00A121A3">
      <w:pPr>
        <w:spacing w:after="0"/>
        <w:rPr>
          <w:rFonts w:ascii="Times New Roman" w:hAnsi="Times New Roman"/>
          <w:sz w:val="24"/>
          <w:szCs w:val="24"/>
        </w:rPr>
      </w:pPr>
    </w:p>
    <w:p w14:paraId="6231B59F" w14:textId="77777777" w:rsidR="00A121A3" w:rsidRPr="00A81A95" w:rsidRDefault="00A121A3" w:rsidP="00A121A3">
      <w:pPr>
        <w:spacing w:after="0"/>
        <w:rPr>
          <w:rFonts w:ascii="Times New Roman" w:hAnsi="Times New Roman"/>
          <w:sz w:val="24"/>
          <w:szCs w:val="24"/>
        </w:rPr>
      </w:pPr>
    </w:p>
    <w:p w14:paraId="28119245" w14:textId="77777777" w:rsidR="00A121A3" w:rsidRPr="00A81A95" w:rsidRDefault="00A121A3" w:rsidP="00A121A3">
      <w:pPr>
        <w:spacing w:after="0"/>
        <w:rPr>
          <w:rFonts w:ascii="Times New Roman" w:hAnsi="Times New Roman"/>
          <w:sz w:val="24"/>
          <w:szCs w:val="24"/>
        </w:rPr>
      </w:pPr>
    </w:p>
    <w:p w14:paraId="45251E0F" w14:textId="77777777" w:rsidR="00A121A3" w:rsidRPr="00A26668" w:rsidRDefault="00A121A3" w:rsidP="00A121A3">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BFEF9BE" w14:textId="77777777" w:rsidR="00A121A3" w:rsidRPr="00814B24" w:rsidRDefault="00A121A3" w:rsidP="00A121A3">
      <w:pPr>
        <w:spacing w:after="0"/>
        <w:jc w:val="center"/>
        <w:rPr>
          <w:rFonts w:ascii="Times New Roman" w:hAnsi="Times New Roman"/>
          <w:b/>
          <w:sz w:val="24"/>
          <w:szCs w:val="24"/>
          <w:highlight w:val="yellow"/>
        </w:rPr>
      </w:pPr>
    </w:p>
    <w:p w14:paraId="3FBFD520" w14:textId="77777777" w:rsidR="00A121A3" w:rsidRPr="00814B24" w:rsidRDefault="00A121A3" w:rsidP="00A121A3">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D600411" w14:textId="77777777" w:rsidR="00A121A3" w:rsidRPr="00A81A95" w:rsidRDefault="00A121A3" w:rsidP="00A121A3">
      <w:pPr>
        <w:spacing w:after="0"/>
        <w:rPr>
          <w:rFonts w:ascii="Times New Roman" w:hAnsi="Times New Roman"/>
          <w:sz w:val="24"/>
          <w:szCs w:val="24"/>
        </w:rPr>
      </w:pPr>
    </w:p>
    <w:p w14:paraId="2788D90B" w14:textId="77777777" w:rsidR="00A121A3" w:rsidRPr="00A81A95" w:rsidRDefault="00A121A3" w:rsidP="00A121A3">
      <w:pPr>
        <w:spacing w:after="0"/>
        <w:rPr>
          <w:rFonts w:ascii="Times New Roman" w:hAnsi="Times New Roman"/>
          <w:sz w:val="24"/>
          <w:szCs w:val="24"/>
        </w:rPr>
      </w:pPr>
    </w:p>
    <w:p w14:paraId="47FB3ECE" w14:textId="77777777" w:rsidR="00A121A3" w:rsidRPr="00A81A95" w:rsidRDefault="00A121A3" w:rsidP="00A121A3">
      <w:pPr>
        <w:spacing w:after="0"/>
        <w:rPr>
          <w:rFonts w:ascii="Times New Roman" w:hAnsi="Times New Roman"/>
          <w:sz w:val="24"/>
          <w:szCs w:val="24"/>
        </w:rPr>
      </w:pPr>
    </w:p>
    <w:p w14:paraId="0CA54D70" w14:textId="77777777" w:rsidR="00A121A3" w:rsidRPr="00A81A95" w:rsidRDefault="00A121A3" w:rsidP="00A121A3">
      <w:pPr>
        <w:spacing w:after="0"/>
        <w:rPr>
          <w:rFonts w:ascii="Times New Roman" w:hAnsi="Times New Roman"/>
          <w:sz w:val="24"/>
          <w:szCs w:val="24"/>
        </w:rPr>
      </w:pPr>
    </w:p>
    <w:p w14:paraId="3C988B0B" w14:textId="77777777" w:rsidR="00A121A3" w:rsidRPr="00A81A95" w:rsidRDefault="00A121A3" w:rsidP="00A121A3">
      <w:pPr>
        <w:spacing w:after="0"/>
        <w:rPr>
          <w:rFonts w:ascii="Times New Roman" w:hAnsi="Times New Roman"/>
          <w:sz w:val="24"/>
          <w:szCs w:val="24"/>
        </w:rPr>
      </w:pPr>
    </w:p>
    <w:p w14:paraId="431AF82B" w14:textId="77777777" w:rsidR="00A121A3" w:rsidRPr="00A81A95" w:rsidRDefault="00A121A3" w:rsidP="00A121A3">
      <w:pPr>
        <w:spacing w:after="0"/>
        <w:rPr>
          <w:rFonts w:ascii="Times New Roman" w:hAnsi="Times New Roman"/>
          <w:sz w:val="24"/>
          <w:szCs w:val="24"/>
        </w:rPr>
      </w:pPr>
    </w:p>
    <w:p w14:paraId="7CAF54EC" w14:textId="77777777" w:rsidR="00A121A3" w:rsidRPr="00A81A95" w:rsidRDefault="00A121A3" w:rsidP="00A121A3">
      <w:pPr>
        <w:spacing w:after="0"/>
        <w:rPr>
          <w:rFonts w:ascii="Times New Roman" w:hAnsi="Times New Roman"/>
          <w:sz w:val="24"/>
          <w:szCs w:val="24"/>
        </w:rPr>
      </w:pPr>
    </w:p>
    <w:p w14:paraId="6D59D0A0" w14:textId="77777777" w:rsidR="00A121A3" w:rsidRPr="00A81A95" w:rsidRDefault="00A121A3" w:rsidP="00A121A3">
      <w:pPr>
        <w:spacing w:after="0"/>
        <w:rPr>
          <w:rFonts w:ascii="Times New Roman" w:hAnsi="Times New Roman"/>
          <w:sz w:val="24"/>
          <w:szCs w:val="24"/>
        </w:rPr>
      </w:pPr>
    </w:p>
    <w:p w14:paraId="29A583BC" w14:textId="77777777" w:rsidR="00A121A3" w:rsidRPr="00A81A95" w:rsidRDefault="00A121A3" w:rsidP="00A121A3">
      <w:pPr>
        <w:spacing w:after="0"/>
        <w:rPr>
          <w:rFonts w:ascii="Times New Roman" w:hAnsi="Times New Roman"/>
          <w:sz w:val="24"/>
          <w:szCs w:val="24"/>
        </w:rPr>
      </w:pPr>
    </w:p>
    <w:p w14:paraId="4DBB95A4" w14:textId="77777777" w:rsidR="00A121A3" w:rsidRPr="00A81A95" w:rsidRDefault="00A121A3" w:rsidP="00A121A3">
      <w:pPr>
        <w:spacing w:after="0"/>
        <w:rPr>
          <w:rFonts w:ascii="Times New Roman" w:hAnsi="Times New Roman"/>
          <w:sz w:val="24"/>
          <w:szCs w:val="24"/>
        </w:rPr>
      </w:pPr>
    </w:p>
    <w:p w14:paraId="3068A652" w14:textId="77777777" w:rsidR="00A121A3" w:rsidRPr="00A81A95" w:rsidRDefault="00A121A3" w:rsidP="00A121A3">
      <w:pPr>
        <w:spacing w:after="0"/>
        <w:rPr>
          <w:rFonts w:ascii="Times New Roman" w:hAnsi="Times New Roman"/>
          <w:sz w:val="24"/>
          <w:szCs w:val="24"/>
        </w:rPr>
      </w:pPr>
    </w:p>
    <w:p w14:paraId="39C1674A" w14:textId="77777777" w:rsidR="00A121A3" w:rsidRPr="00A81A95" w:rsidRDefault="00A121A3" w:rsidP="00A121A3">
      <w:pPr>
        <w:spacing w:after="0"/>
        <w:rPr>
          <w:rFonts w:ascii="Times New Roman" w:hAnsi="Times New Roman"/>
          <w:sz w:val="24"/>
          <w:szCs w:val="24"/>
        </w:rPr>
      </w:pPr>
    </w:p>
    <w:p w14:paraId="4BA45102" w14:textId="77777777" w:rsidR="00A121A3" w:rsidRPr="00A81A95" w:rsidRDefault="00A121A3" w:rsidP="00A121A3">
      <w:pPr>
        <w:spacing w:after="0"/>
        <w:rPr>
          <w:rFonts w:ascii="Times New Roman" w:hAnsi="Times New Roman"/>
          <w:sz w:val="24"/>
          <w:szCs w:val="24"/>
        </w:rPr>
      </w:pPr>
    </w:p>
    <w:p w14:paraId="79C48C5F" w14:textId="77777777" w:rsidR="00A121A3" w:rsidRPr="00A81A95" w:rsidRDefault="00A121A3" w:rsidP="00A121A3">
      <w:pPr>
        <w:spacing w:after="0"/>
        <w:rPr>
          <w:rFonts w:ascii="Times New Roman" w:hAnsi="Times New Roman"/>
          <w:sz w:val="24"/>
          <w:szCs w:val="24"/>
        </w:rPr>
      </w:pPr>
    </w:p>
    <w:p w14:paraId="0449FFC4" w14:textId="77777777" w:rsidR="00A121A3" w:rsidRPr="00A81A95" w:rsidRDefault="00A121A3" w:rsidP="00A121A3">
      <w:pPr>
        <w:spacing w:after="0"/>
        <w:rPr>
          <w:rFonts w:ascii="Times New Roman" w:hAnsi="Times New Roman"/>
          <w:sz w:val="24"/>
          <w:szCs w:val="24"/>
        </w:rPr>
      </w:pPr>
    </w:p>
    <w:p w14:paraId="25E5C15F" w14:textId="77777777" w:rsidR="00A121A3" w:rsidRDefault="00A121A3" w:rsidP="00A121A3">
      <w:pPr>
        <w:rPr>
          <w:rFonts w:ascii="Times New Roman" w:hAnsi="Times New Roman"/>
          <w:sz w:val="28"/>
          <w:szCs w:val="28"/>
        </w:rPr>
      </w:pPr>
    </w:p>
    <w:p w14:paraId="7A3811B4" w14:textId="77777777" w:rsidR="00A121A3" w:rsidRDefault="00A121A3" w:rsidP="00A121A3">
      <w:pPr>
        <w:rPr>
          <w:rFonts w:ascii="Times New Roman" w:hAnsi="Times New Roman"/>
          <w:sz w:val="28"/>
          <w:szCs w:val="28"/>
        </w:rPr>
      </w:pPr>
    </w:p>
    <w:p w14:paraId="540C2F6F" w14:textId="77777777" w:rsidR="00A121A3" w:rsidRDefault="00A121A3" w:rsidP="00A121A3">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15A3C87C" w14:textId="77777777" w:rsidR="00AC350F" w:rsidRPr="00985111" w:rsidRDefault="00AC350F" w:rsidP="00AC350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74F0785"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C350F" w:rsidRPr="00985111" w14:paraId="610EA7D2" w14:textId="77777777" w:rsidTr="007B6C00">
        <w:tc>
          <w:tcPr>
            <w:tcW w:w="7501" w:type="dxa"/>
          </w:tcPr>
          <w:p w14:paraId="3DE05529" w14:textId="77777777" w:rsidR="00AC350F" w:rsidRPr="005F59C7" w:rsidRDefault="00AC350F" w:rsidP="00DA05FC">
            <w:pPr>
              <w:numPr>
                <w:ilvl w:val="0"/>
                <w:numId w:val="4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22FDBC3" w14:textId="77777777" w:rsidR="00AC350F" w:rsidRPr="005F59C7" w:rsidRDefault="00AC350F" w:rsidP="007B6C00">
            <w:pPr>
              <w:rPr>
                <w:rFonts w:ascii="Times New Roman" w:hAnsi="Times New Roman"/>
                <w:b/>
                <w:sz w:val="24"/>
                <w:szCs w:val="24"/>
              </w:rPr>
            </w:pPr>
          </w:p>
        </w:tc>
      </w:tr>
      <w:tr w:rsidR="00AC350F" w:rsidRPr="00985111" w14:paraId="3C984C03" w14:textId="77777777" w:rsidTr="007B6C00">
        <w:tc>
          <w:tcPr>
            <w:tcW w:w="7501" w:type="dxa"/>
          </w:tcPr>
          <w:p w14:paraId="0A491748" w14:textId="77777777" w:rsidR="00AC350F" w:rsidRPr="00314663" w:rsidRDefault="00AC350F" w:rsidP="00DA05FC">
            <w:pPr>
              <w:numPr>
                <w:ilvl w:val="0"/>
                <w:numId w:val="49"/>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10EDF87" w14:textId="77777777" w:rsidR="00AC350F" w:rsidRPr="005F59C7" w:rsidRDefault="00AC350F" w:rsidP="00DA05FC">
            <w:pPr>
              <w:numPr>
                <w:ilvl w:val="0"/>
                <w:numId w:val="49"/>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2A204A1" w14:textId="77777777" w:rsidR="00AC350F" w:rsidRPr="005F59C7" w:rsidRDefault="00AC350F" w:rsidP="007B6C00">
            <w:pPr>
              <w:rPr>
                <w:rFonts w:ascii="Times New Roman" w:hAnsi="Times New Roman"/>
                <w:b/>
                <w:sz w:val="24"/>
                <w:szCs w:val="24"/>
              </w:rPr>
            </w:pPr>
          </w:p>
        </w:tc>
      </w:tr>
      <w:tr w:rsidR="00AC350F" w:rsidRPr="00985111" w14:paraId="65E8DE46" w14:textId="77777777" w:rsidTr="007B6C00">
        <w:tc>
          <w:tcPr>
            <w:tcW w:w="7501" w:type="dxa"/>
          </w:tcPr>
          <w:p w14:paraId="39A8D96B" w14:textId="77777777" w:rsidR="00AC350F" w:rsidRPr="00314663" w:rsidRDefault="00AC350F" w:rsidP="00DA05FC">
            <w:pPr>
              <w:numPr>
                <w:ilvl w:val="0"/>
                <w:numId w:val="4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DA9BEE8" w14:textId="77777777" w:rsidR="00AC350F" w:rsidRPr="00314663" w:rsidRDefault="00AC350F" w:rsidP="007B6C00">
            <w:pPr>
              <w:suppressAutoHyphens/>
              <w:rPr>
                <w:rFonts w:ascii="Times New Roman" w:hAnsi="Times New Roman"/>
                <w:b/>
                <w:sz w:val="24"/>
                <w:szCs w:val="24"/>
              </w:rPr>
            </w:pPr>
          </w:p>
        </w:tc>
        <w:tc>
          <w:tcPr>
            <w:tcW w:w="1854" w:type="dxa"/>
          </w:tcPr>
          <w:p w14:paraId="140D8660" w14:textId="77777777" w:rsidR="00AC350F" w:rsidRPr="005F59C7" w:rsidRDefault="00AC350F" w:rsidP="007B6C00">
            <w:pPr>
              <w:rPr>
                <w:rFonts w:ascii="Times New Roman" w:hAnsi="Times New Roman"/>
                <w:b/>
                <w:sz w:val="24"/>
                <w:szCs w:val="24"/>
              </w:rPr>
            </w:pPr>
          </w:p>
        </w:tc>
      </w:tr>
    </w:tbl>
    <w:p w14:paraId="2B6097FD" w14:textId="54EF6DFB" w:rsidR="00A121A3" w:rsidRPr="00E525A4" w:rsidRDefault="00AC350F" w:rsidP="00846921">
      <w:pPr>
        <w:spacing w:after="0" w:line="259" w:lineRule="auto"/>
        <w:jc w:val="center"/>
        <w:rPr>
          <w:rFonts w:ascii="Times New Roman" w:hAnsi="Times New Roman"/>
          <w:b/>
        </w:rPr>
      </w:pPr>
      <w:r w:rsidRPr="005F59C7">
        <w:rPr>
          <w:rFonts w:ascii="Times New Roman" w:hAnsi="Times New Roman"/>
          <w:b/>
          <w:i/>
          <w:sz w:val="24"/>
          <w:szCs w:val="24"/>
          <w:u w:val="single"/>
        </w:rPr>
        <w:br w:type="page"/>
      </w:r>
      <w:r w:rsidR="00A121A3" w:rsidRPr="004F7F67">
        <w:rPr>
          <w:rFonts w:ascii="Times New Roman" w:hAnsi="Times New Roman"/>
          <w:b/>
          <w:sz w:val="24"/>
          <w:szCs w:val="24"/>
        </w:rPr>
        <w:lastRenderedPageBreak/>
        <w:t>1.</w:t>
      </w:r>
      <w:r w:rsidR="00A121A3">
        <w:rPr>
          <w:rFonts w:ascii="Times New Roman" w:hAnsi="Times New Roman"/>
          <w:sz w:val="24"/>
          <w:szCs w:val="24"/>
        </w:rPr>
        <w:t xml:space="preserve"> </w:t>
      </w:r>
      <w:r w:rsidR="00A121A3" w:rsidRPr="00E525A4">
        <w:rPr>
          <w:rFonts w:ascii="Times New Roman" w:hAnsi="Times New Roman"/>
          <w:b/>
        </w:rPr>
        <w:t xml:space="preserve">ОБЩАЯ ХАРАКТЕРИСТИКА РАБОЧЕЙ ПРОГРАММЫ </w:t>
      </w:r>
      <w:r w:rsidR="00846921">
        <w:rPr>
          <w:rFonts w:ascii="Times New Roman" w:hAnsi="Times New Roman"/>
          <w:b/>
        </w:rPr>
        <w:br/>
      </w:r>
      <w:r w:rsidR="00A121A3" w:rsidRPr="00E525A4">
        <w:rPr>
          <w:rFonts w:ascii="Times New Roman" w:hAnsi="Times New Roman"/>
          <w:b/>
        </w:rPr>
        <w:t>УЧЕБНОЙ ДИСЦИПЛИНЫ</w:t>
      </w:r>
    </w:p>
    <w:p w14:paraId="33B37E02" w14:textId="77777777" w:rsidR="00A121A3" w:rsidRPr="00E525A4" w:rsidRDefault="00A121A3" w:rsidP="00846921">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07F5D5F1" w14:textId="77777777" w:rsidR="00A121A3" w:rsidRPr="00E525A4" w:rsidRDefault="00A121A3" w:rsidP="00A121A3">
      <w:pPr>
        <w:suppressAutoHyphens/>
        <w:spacing w:after="0"/>
        <w:ind w:firstLine="709"/>
        <w:jc w:val="center"/>
        <w:rPr>
          <w:rFonts w:ascii="Times New Roman" w:hAnsi="Times New Roman"/>
          <w:b/>
          <w:bCs/>
          <w:sz w:val="24"/>
          <w:szCs w:val="24"/>
        </w:rPr>
      </w:pPr>
    </w:p>
    <w:p w14:paraId="7D1D2F67" w14:textId="77777777" w:rsidR="00A121A3" w:rsidRPr="00E525A4" w:rsidRDefault="00A121A3" w:rsidP="00A121A3">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5EC7D6CA" w14:textId="7E51AC8A" w:rsidR="00A121A3" w:rsidRPr="00846921" w:rsidRDefault="00A121A3" w:rsidP="00846921">
      <w:pPr>
        <w:spacing w:after="0"/>
        <w:ind w:firstLine="708"/>
        <w:jc w:val="both"/>
        <w:rPr>
          <w:bCs/>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r w:rsidRPr="005F75A5">
        <w:rPr>
          <w:rFonts w:ascii="Times New Roman" w:hAnsi="Times New Roman"/>
          <w:bCs/>
          <w:sz w:val="24"/>
          <w:szCs w:val="24"/>
        </w:rPr>
        <w:t>21.02.02 Бурение нефтяных и газовых скважин</w:t>
      </w:r>
      <w:r w:rsidR="00846921" w:rsidRPr="00846921">
        <w:rPr>
          <w:rFonts w:ascii="Times New Roman" w:hAnsi="Times New Roman"/>
          <w:bCs/>
          <w:sz w:val="24"/>
          <w:szCs w:val="24"/>
        </w:rPr>
        <w:t>.</w:t>
      </w:r>
    </w:p>
    <w:p w14:paraId="02488547" w14:textId="1E5514E8" w:rsidR="00A121A3" w:rsidRDefault="00A121A3" w:rsidP="00A121A3">
      <w:pPr>
        <w:spacing w:after="0"/>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410FDBFA" w14:textId="77777777" w:rsidR="00846921" w:rsidRDefault="00846921" w:rsidP="00A121A3">
      <w:pPr>
        <w:spacing w:after="0"/>
        <w:rPr>
          <w:rFonts w:ascii="Times New Roman" w:hAnsi="Times New Roman"/>
          <w:sz w:val="24"/>
          <w:szCs w:val="24"/>
        </w:rPr>
      </w:pPr>
    </w:p>
    <w:p w14:paraId="332D9683" w14:textId="77777777" w:rsidR="00A121A3" w:rsidRDefault="00A121A3" w:rsidP="00A121A3">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76F3EF63" w14:textId="77777777" w:rsidR="00A121A3" w:rsidRDefault="00A121A3" w:rsidP="00A121A3">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6"/>
        <w:tblW w:w="9385" w:type="dxa"/>
        <w:tblInd w:w="108" w:type="dxa"/>
        <w:tblLook w:val="04A0" w:firstRow="1" w:lastRow="0" w:firstColumn="1" w:lastColumn="0" w:noHBand="0" w:noVBand="1"/>
      </w:tblPr>
      <w:tblGrid>
        <w:gridCol w:w="1447"/>
        <w:gridCol w:w="3827"/>
        <w:gridCol w:w="4111"/>
      </w:tblGrid>
      <w:tr w:rsidR="00AC350F" w14:paraId="2EDC42F0" w14:textId="77777777" w:rsidTr="00AC350F">
        <w:tc>
          <w:tcPr>
            <w:tcW w:w="1447" w:type="dxa"/>
          </w:tcPr>
          <w:p w14:paraId="0733AAF8" w14:textId="68696265" w:rsidR="00AC350F" w:rsidRDefault="00AC350F" w:rsidP="005005DC">
            <w:pPr>
              <w:spacing w:after="0" w:line="240" w:lineRule="auto"/>
              <w:jc w:val="center"/>
              <w:rPr>
                <w:rFonts w:ascii="Times New Roman" w:hAnsi="Times New Roman"/>
                <w:sz w:val="24"/>
                <w:szCs w:val="24"/>
              </w:rPr>
            </w:pPr>
            <w:r>
              <w:rPr>
                <w:rFonts w:ascii="Times New Roman" w:hAnsi="Times New Roman"/>
                <w:sz w:val="24"/>
                <w:szCs w:val="24"/>
              </w:rPr>
              <w:t xml:space="preserve">Код </w:t>
            </w:r>
            <w:r>
              <w:rPr>
                <w:rFonts w:ascii="Times New Roman" w:hAnsi="Times New Roman"/>
                <w:sz w:val="24"/>
                <w:szCs w:val="24"/>
              </w:rPr>
              <w:br/>
              <w:t>ПК, ОК</w:t>
            </w:r>
          </w:p>
        </w:tc>
        <w:tc>
          <w:tcPr>
            <w:tcW w:w="3827" w:type="dxa"/>
          </w:tcPr>
          <w:p w14:paraId="05FAEBE3" w14:textId="77777777" w:rsidR="00AC350F" w:rsidRDefault="00AC350F" w:rsidP="005005DC">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111" w:type="dxa"/>
          </w:tcPr>
          <w:p w14:paraId="2FD238DD" w14:textId="77777777" w:rsidR="00AC350F" w:rsidRDefault="00AC350F" w:rsidP="005005DC">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C350F" w14:paraId="42CCC030" w14:textId="77777777" w:rsidTr="00AC350F">
        <w:trPr>
          <w:trHeight w:val="1133"/>
        </w:trPr>
        <w:tc>
          <w:tcPr>
            <w:tcW w:w="1447" w:type="dxa"/>
          </w:tcPr>
          <w:p w14:paraId="5300C40F" w14:textId="77777777" w:rsidR="00AC350F" w:rsidRDefault="00AC350F" w:rsidP="005005DC">
            <w:pPr>
              <w:spacing w:after="0" w:line="240" w:lineRule="auto"/>
              <w:jc w:val="both"/>
              <w:rPr>
                <w:rFonts w:ascii="Times New Roman" w:hAnsi="Times New Roman"/>
                <w:sz w:val="24"/>
                <w:szCs w:val="24"/>
              </w:rPr>
            </w:pPr>
            <w:r>
              <w:rPr>
                <w:rFonts w:ascii="Times New Roman" w:hAnsi="Times New Roman"/>
                <w:sz w:val="24"/>
                <w:szCs w:val="24"/>
              </w:rPr>
              <w:t>ОК 04</w:t>
            </w:r>
          </w:p>
        </w:tc>
        <w:tc>
          <w:tcPr>
            <w:tcW w:w="3827" w:type="dxa"/>
          </w:tcPr>
          <w:p w14:paraId="24FCA88A" w14:textId="77777777" w:rsidR="00AC350F" w:rsidRDefault="00AC350F" w:rsidP="005005DC">
            <w:pPr>
              <w:suppressAutoHyphens/>
              <w:spacing w:after="0" w:line="240" w:lineRule="auto"/>
              <w:rPr>
                <w:rFonts w:ascii="Times New Roman" w:hAnsi="Times New Roman"/>
                <w:b/>
                <w:bCs/>
                <w:iCs/>
                <w:sz w:val="24"/>
                <w:szCs w:val="24"/>
              </w:rPr>
            </w:pPr>
          </w:p>
        </w:tc>
        <w:tc>
          <w:tcPr>
            <w:tcW w:w="4111" w:type="dxa"/>
          </w:tcPr>
          <w:p w14:paraId="599BA318" w14:textId="77777777" w:rsidR="00AC350F" w:rsidRDefault="00AC350F" w:rsidP="005005DC">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C350F" w14:paraId="395975DB" w14:textId="77777777" w:rsidTr="00AC350F">
        <w:trPr>
          <w:trHeight w:val="1133"/>
        </w:trPr>
        <w:tc>
          <w:tcPr>
            <w:tcW w:w="1447" w:type="dxa"/>
          </w:tcPr>
          <w:p w14:paraId="43F5BD91" w14:textId="77777777" w:rsidR="00AC350F" w:rsidRDefault="00AC350F" w:rsidP="005005DC">
            <w:pPr>
              <w:spacing w:after="0" w:line="240" w:lineRule="auto"/>
              <w:jc w:val="both"/>
              <w:rPr>
                <w:rFonts w:ascii="Times New Roman" w:hAnsi="Times New Roman"/>
                <w:sz w:val="24"/>
                <w:szCs w:val="24"/>
              </w:rPr>
            </w:pPr>
            <w:r>
              <w:rPr>
                <w:rFonts w:ascii="Times New Roman" w:hAnsi="Times New Roman"/>
                <w:sz w:val="24"/>
                <w:szCs w:val="24"/>
              </w:rPr>
              <w:t>ОК 05</w:t>
            </w:r>
          </w:p>
        </w:tc>
        <w:tc>
          <w:tcPr>
            <w:tcW w:w="3827" w:type="dxa"/>
          </w:tcPr>
          <w:p w14:paraId="6187E0A0" w14:textId="77777777" w:rsidR="00AC350F" w:rsidRDefault="00AC350F" w:rsidP="005005DC">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4111" w:type="dxa"/>
          </w:tcPr>
          <w:p w14:paraId="782EE022" w14:textId="77777777" w:rsidR="00AC350F" w:rsidRDefault="00AC350F" w:rsidP="005005DC">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AC350F" w:rsidRPr="0045111A" w14:paraId="3AC46B76" w14:textId="77777777" w:rsidTr="00AC350F">
        <w:trPr>
          <w:trHeight w:val="1133"/>
        </w:trPr>
        <w:tc>
          <w:tcPr>
            <w:tcW w:w="1447" w:type="dxa"/>
          </w:tcPr>
          <w:p w14:paraId="380B35FD" w14:textId="77777777" w:rsidR="00AC350F" w:rsidRDefault="00AC350F" w:rsidP="005005DC">
            <w:pPr>
              <w:spacing w:after="0" w:line="240" w:lineRule="auto"/>
              <w:jc w:val="both"/>
              <w:rPr>
                <w:rFonts w:ascii="Times New Roman" w:hAnsi="Times New Roman"/>
                <w:sz w:val="24"/>
                <w:szCs w:val="24"/>
              </w:rPr>
            </w:pPr>
            <w:r>
              <w:rPr>
                <w:rFonts w:ascii="Times New Roman" w:hAnsi="Times New Roman"/>
                <w:sz w:val="24"/>
                <w:szCs w:val="24"/>
              </w:rPr>
              <w:t>ОК 06</w:t>
            </w:r>
          </w:p>
        </w:tc>
        <w:tc>
          <w:tcPr>
            <w:tcW w:w="3827" w:type="dxa"/>
          </w:tcPr>
          <w:p w14:paraId="57B0A8F7" w14:textId="77777777" w:rsidR="00AC350F" w:rsidRDefault="00AC350F" w:rsidP="005005DC">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4111" w:type="dxa"/>
          </w:tcPr>
          <w:p w14:paraId="007C4735" w14:textId="77777777" w:rsidR="00AC350F" w:rsidRPr="0045111A" w:rsidRDefault="00AC350F" w:rsidP="005005DC">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C5B51FB" w14:textId="77777777" w:rsidR="00A121A3" w:rsidRDefault="00A121A3" w:rsidP="00A121A3">
      <w:pPr>
        <w:spacing w:after="0"/>
        <w:ind w:firstLine="709"/>
        <w:jc w:val="both"/>
        <w:rPr>
          <w:rFonts w:ascii="Times New Roman" w:hAnsi="Times New Roman"/>
          <w:sz w:val="24"/>
          <w:szCs w:val="24"/>
        </w:rPr>
      </w:pPr>
    </w:p>
    <w:p w14:paraId="7664CD64" w14:textId="77777777" w:rsidR="00A121A3" w:rsidRPr="00E525A4" w:rsidRDefault="00A121A3" w:rsidP="00A121A3">
      <w:pPr>
        <w:spacing w:after="0"/>
        <w:ind w:firstLine="709"/>
        <w:jc w:val="both"/>
        <w:rPr>
          <w:rFonts w:ascii="Times New Roman" w:hAnsi="Times New Roman"/>
          <w:sz w:val="24"/>
          <w:szCs w:val="24"/>
        </w:rPr>
      </w:pPr>
    </w:p>
    <w:p w14:paraId="4D35C27B" w14:textId="77777777" w:rsidR="00A121A3" w:rsidRPr="00983478" w:rsidRDefault="00A121A3" w:rsidP="00A121A3">
      <w:pPr>
        <w:spacing w:after="160" w:line="259" w:lineRule="auto"/>
        <w:ind w:left="709"/>
        <w:jc w:val="center"/>
        <w:rPr>
          <w:rFonts w:ascii="Times New Roman" w:hAnsi="Times New Roman"/>
          <w:b/>
          <w:sz w:val="24"/>
          <w:szCs w:val="24"/>
        </w:rPr>
      </w:pPr>
      <w:r>
        <w:rPr>
          <w:rFonts w:ascii="Times New Roman" w:hAnsi="Times New Roman"/>
          <w:b/>
          <w:sz w:val="24"/>
          <w:szCs w:val="24"/>
        </w:rPr>
        <w:t>2.</w:t>
      </w:r>
      <w:r w:rsidRPr="00983478">
        <w:rPr>
          <w:rFonts w:ascii="Times New Roman" w:hAnsi="Times New Roman"/>
          <w:b/>
          <w:sz w:val="24"/>
          <w:szCs w:val="24"/>
        </w:rPr>
        <w:t xml:space="preserve"> СТРУКТУРА И СОДЕРЖАНИЕ УЧЕБНОЙ ДИСЦИПЛИНЫ</w:t>
      </w:r>
    </w:p>
    <w:p w14:paraId="2272D050" w14:textId="77777777" w:rsidR="00A121A3" w:rsidRPr="00A17B68" w:rsidRDefault="00A121A3" w:rsidP="00A121A3">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A121A3" w:rsidRPr="00530503" w14:paraId="25AF5D87" w14:textId="77777777" w:rsidTr="00846921">
        <w:trPr>
          <w:trHeight w:val="397"/>
        </w:trPr>
        <w:tc>
          <w:tcPr>
            <w:tcW w:w="7583" w:type="dxa"/>
            <w:vAlign w:val="center"/>
            <w:hideMark/>
          </w:tcPr>
          <w:p w14:paraId="29AE488F" w14:textId="77777777" w:rsidR="00A121A3" w:rsidRPr="00530503" w:rsidRDefault="00A121A3" w:rsidP="005005DC">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1E2251F8" w14:textId="77777777" w:rsidR="00A121A3" w:rsidRPr="00530503" w:rsidRDefault="00A121A3" w:rsidP="005005DC">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A121A3" w:rsidRPr="00530503" w14:paraId="159D03C1" w14:textId="77777777" w:rsidTr="00846921">
        <w:trPr>
          <w:trHeight w:val="397"/>
        </w:trPr>
        <w:tc>
          <w:tcPr>
            <w:tcW w:w="7583" w:type="dxa"/>
            <w:vAlign w:val="center"/>
            <w:hideMark/>
          </w:tcPr>
          <w:p w14:paraId="53A3D3FE" w14:textId="77777777" w:rsidR="00A121A3" w:rsidRPr="00530503" w:rsidRDefault="00A121A3" w:rsidP="005005DC">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4F0889D8" w14:textId="6793A6B4" w:rsidR="00A121A3" w:rsidRPr="00530503" w:rsidRDefault="00A121A3" w:rsidP="005005DC">
            <w:pPr>
              <w:spacing w:after="0" w:line="240" w:lineRule="auto"/>
              <w:rPr>
                <w:rFonts w:ascii="Times New Roman" w:hAnsi="Times New Roman"/>
                <w:sz w:val="24"/>
                <w:szCs w:val="24"/>
              </w:rPr>
            </w:pPr>
            <w:r>
              <w:rPr>
                <w:rFonts w:ascii="Times New Roman" w:hAnsi="Times New Roman"/>
                <w:sz w:val="24"/>
                <w:szCs w:val="24"/>
              </w:rPr>
              <w:t>68</w:t>
            </w:r>
          </w:p>
        </w:tc>
      </w:tr>
      <w:tr w:rsidR="00A121A3" w:rsidRPr="00530503" w14:paraId="7FE3D794" w14:textId="77777777" w:rsidTr="00846921">
        <w:trPr>
          <w:trHeight w:val="397"/>
        </w:trPr>
        <w:tc>
          <w:tcPr>
            <w:tcW w:w="7583" w:type="dxa"/>
            <w:vAlign w:val="center"/>
          </w:tcPr>
          <w:p w14:paraId="43A5C640" w14:textId="77777777" w:rsidR="00A121A3" w:rsidRPr="00530503" w:rsidRDefault="00A121A3" w:rsidP="005005DC">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49B3557F" w14:textId="0FE9BAD1" w:rsidR="00A121A3" w:rsidRPr="00530503" w:rsidRDefault="00A121A3" w:rsidP="005005DC">
            <w:pPr>
              <w:spacing w:after="0" w:line="240" w:lineRule="auto"/>
              <w:rPr>
                <w:rFonts w:ascii="Times New Roman" w:hAnsi="Times New Roman"/>
                <w:sz w:val="24"/>
                <w:szCs w:val="24"/>
              </w:rPr>
            </w:pPr>
            <w:r>
              <w:rPr>
                <w:rFonts w:ascii="Times New Roman" w:hAnsi="Times New Roman"/>
                <w:sz w:val="24"/>
                <w:szCs w:val="24"/>
              </w:rPr>
              <w:t>14</w:t>
            </w:r>
          </w:p>
        </w:tc>
      </w:tr>
      <w:tr w:rsidR="00A121A3" w:rsidRPr="00530503" w14:paraId="3CFE621D" w14:textId="77777777" w:rsidTr="00846921">
        <w:trPr>
          <w:trHeight w:val="397"/>
        </w:trPr>
        <w:tc>
          <w:tcPr>
            <w:tcW w:w="7583" w:type="dxa"/>
            <w:vAlign w:val="center"/>
          </w:tcPr>
          <w:p w14:paraId="62D23EED" w14:textId="77777777" w:rsidR="00A121A3" w:rsidRDefault="00A121A3" w:rsidP="005005DC">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36C4F52C" w14:textId="77777777" w:rsidR="00A121A3" w:rsidRPr="00530503" w:rsidRDefault="00A121A3" w:rsidP="005005DC">
            <w:pPr>
              <w:spacing w:after="0" w:line="240" w:lineRule="auto"/>
              <w:rPr>
                <w:rFonts w:ascii="Times New Roman" w:hAnsi="Times New Roman"/>
                <w:sz w:val="24"/>
                <w:szCs w:val="24"/>
              </w:rPr>
            </w:pPr>
          </w:p>
        </w:tc>
      </w:tr>
      <w:tr w:rsidR="00A121A3" w:rsidRPr="00530503" w14:paraId="79497480" w14:textId="77777777" w:rsidTr="00846921">
        <w:trPr>
          <w:trHeight w:val="397"/>
        </w:trPr>
        <w:tc>
          <w:tcPr>
            <w:tcW w:w="7583" w:type="dxa"/>
            <w:vAlign w:val="center"/>
          </w:tcPr>
          <w:p w14:paraId="0606D72B" w14:textId="77777777" w:rsidR="00A121A3" w:rsidRDefault="00A121A3" w:rsidP="005005DC">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4F793DEC" w14:textId="68D13B30" w:rsidR="00A121A3" w:rsidRPr="00530503" w:rsidRDefault="00A121A3" w:rsidP="005005DC">
            <w:pPr>
              <w:spacing w:after="0" w:line="240" w:lineRule="auto"/>
              <w:rPr>
                <w:rFonts w:ascii="Times New Roman" w:hAnsi="Times New Roman"/>
                <w:sz w:val="24"/>
                <w:szCs w:val="24"/>
              </w:rPr>
            </w:pPr>
            <w:r>
              <w:rPr>
                <w:rFonts w:ascii="Times New Roman" w:hAnsi="Times New Roman"/>
                <w:sz w:val="24"/>
                <w:szCs w:val="24"/>
              </w:rPr>
              <w:t>54</w:t>
            </w:r>
          </w:p>
        </w:tc>
      </w:tr>
      <w:tr w:rsidR="00A121A3" w:rsidRPr="00530503" w14:paraId="72834C68" w14:textId="77777777" w:rsidTr="00846921">
        <w:trPr>
          <w:trHeight w:val="397"/>
        </w:trPr>
        <w:tc>
          <w:tcPr>
            <w:tcW w:w="7583" w:type="dxa"/>
            <w:vAlign w:val="center"/>
          </w:tcPr>
          <w:p w14:paraId="120756AD" w14:textId="77777777" w:rsidR="00A121A3" w:rsidRDefault="00A121A3" w:rsidP="005005DC">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3E94EE35" w14:textId="6E22E5C5" w:rsidR="00A121A3" w:rsidRPr="00530503" w:rsidRDefault="00A121A3" w:rsidP="005005DC">
            <w:pPr>
              <w:spacing w:after="0" w:line="240" w:lineRule="auto"/>
              <w:rPr>
                <w:rFonts w:ascii="Times New Roman" w:hAnsi="Times New Roman"/>
                <w:sz w:val="24"/>
                <w:szCs w:val="24"/>
              </w:rPr>
            </w:pPr>
            <w:r>
              <w:rPr>
                <w:rFonts w:ascii="Times New Roman" w:hAnsi="Times New Roman"/>
                <w:sz w:val="24"/>
                <w:szCs w:val="24"/>
              </w:rPr>
              <w:t>14</w:t>
            </w:r>
          </w:p>
        </w:tc>
      </w:tr>
      <w:tr w:rsidR="00A121A3" w:rsidRPr="00530503" w14:paraId="56666F8E" w14:textId="77777777" w:rsidTr="00846921">
        <w:trPr>
          <w:trHeight w:val="397"/>
        </w:trPr>
        <w:tc>
          <w:tcPr>
            <w:tcW w:w="7583" w:type="dxa"/>
            <w:vAlign w:val="center"/>
            <w:hideMark/>
          </w:tcPr>
          <w:p w14:paraId="321713DD" w14:textId="77777777" w:rsidR="00A121A3" w:rsidRPr="00530503" w:rsidRDefault="00A121A3" w:rsidP="005005DC">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A61D649" w14:textId="77777777" w:rsidR="00A121A3" w:rsidRPr="00530503" w:rsidRDefault="00A121A3" w:rsidP="005005DC">
            <w:pPr>
              <w:spacing w:after="0" w:line="240" w:lineRule="auto"/>
              <w:rPr>
                <w:rFonts w:ascii="Times New Roman" w:hAnsi="Times New Roman"/>
                <w:sz w:val="24"/>
                <w:szCs w:val="24"/>
              </w:rPr>
            </w:pPr>
          </w:p>
        </w:tc>
      </w:tr>
      <w:tr w:rsidR="00A121A3" w:rsidRPr="00530503" w14:paraId="10DE1249" w14:textId="77777777" w:rsidTr="00846921">
        <w:trPr>
          <w:trHeight w:val="397"/>
        </w:trPr>
        <w:tc>
          <w:tcPr>
            <w:tcW w:w="7583" w:type="dxa"/>
            <w:vAlign w:val="center"/>
            <w:hideMark/>
          </w:tcPr>
          <w:p w14:paraId="32D28DE7" w14:textId="77777777" w:rsidR="00A121A3" w:rsidRPr="00530503" w:rsidRDefault="00A121A3" w:rsidP="005005DC">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529A9F4C" w14:textId="77777777" w:rsidR="00A121A3" w:rsidRPr="00530503" w:rsidRDefault="00A121A3" w:rsidP="005005DC">
            <w:pPr>
              <w:widowControl w:val="0"/>
              <w:autoSpaceDE w:val="0"/>
              <w:autoSpaceDN w:val="0"/>
              <w:adjustRightInd w:val="0"/>
              <w:spacing w:after="0" w:line="240" w:lineRule="auto"/>
              <w:rPr>
                <w:rFonts w:ascii="Times New Roman" w:hAnsi="Times New Roman"/>
                <w:b/>
                <w:sz w:val="24"/>
                <w:szCs w:val="24"/>
              </w:rPr>
            </w:pPr>
          </w:p>
        </w:tc>
      </w:tr>
    </w:tbl>
    <w:p w14:paraId="32702EAC" w14:textId="77777777" w:rsidR="00A121A3" w:rsidRDefault="00A121A3" w:rsidP="00A121A3"/>
    <w:p w14:paraId="14BB4026" w14:textId="77777777" w:rsidR="00A121A3" w:rsidRDefault="00A121A3" w:rsidP="00A121A3">
      <w:pPr>
        <w:sectPr w:rsidR="00A121A3">
          <w:headerReference w:type="even" r:id="rId7"/>
          <w:pgSz w:w="11906" w:h="16838"/>
          <w:pgMar w:top="1134" w:right="850" w:bottom="1134" w:left="1701" w:header="708" w:footer="708" w:gutter="0"/>
          <w:cols w:space="708"/>
          <w:docGrid w:linePitch="360"/>
        </w:sectPr>
      </w:pPr>
    </w:p>
    <w:p w14:paraId="6E98A61A" w14:textId="77777777" w:rsidR="00A121A3" w:rsidRPr="00A17B68" w:rsidRDefault="00A121A3" w:rsidP="00A121A3">
      <w:pPr>
        <w:spacing w:after="120" w:line="240" w:lineRule="auto"/>
        <w:ind w:left="851"/>
        <w:rPr>
          <w:rFonts w:ascii="Times New Roman" w:hAnsi="Times New Roman"/>
          <w:b/>
          <w:sz w:val="24"/>
          <w:szCs w:val="24"/>
        </w:rPr>
      </w:pPr>
      <w:r>
        <w:rPr>
          <w:rFonts w:ascii="Times New Roman" w:hAnsi="Times New Roman"/>
          <w:b/>
          <w:sz w:val="24"/>
          <w:szCs w:val="24"/>
        </w:rPr>
        <w:lastRenderedPageBreak/>
        <w:t>2.2.</w:t>
      </w:r>
      <w:r w:rsidRPr="00A17B68">
        <w:rPr>
          <w:rFonts w:ascii="Times New Roman" w:hAnsi="Times New Roman"/>
          <w:b/>
          <w:sz w:val="24"/>
          <w:szCs w:val="24"/>
        </w:rPr>
        <w:t>Тематический план и содержание учебной дисциплины</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8505"/>
        <w:gridCol w:w="1842"/>
        <w:gridCol w:w="2127"/>
      </w:tblGrid>
      <w:tr w:rsidR="00BA1036" w:rsidRPr="000E5620" w14:paraId="113F158D" w14:textId="77777777" w:rsidTr="00BA1036">
        <w:trPr>
          <w:trHeight w:val="2537"/>
          <w:jc w:val="center"/>
        </w:trPr>
        <w:tc>
          <w:tcPr>
            <w:tcW w:w="2122" w:type="dxa"/>
            <w:shd w:val="clear" w:color="auto" w:fill="auto"/>
            <w:vAlign w:val="center"/>
          </w:tcPr>
          <w:p w14:paraId="71292B67" w14:textId="77777777" w:rsidR="00BA1036" w:rsidRPr="000E5620" w:rsidRDefault="00BA1036" w:rsidP="005005DC">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8505" w:type="dxa"/>
            <w:vAlign w:val="center"/>
          </w:tcPr>
          <w:p w14:paraId="53730747" w14:textId="77777777" w:rsidR="00BA1036" w:rsidRPr="000E5620" w:rsidRDefault="00BA1036" w:rsidP="005005DC">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1842" w:type="dxa"/>
            <w:vAlign w:val="center"/>
          </w:tcPr>
          <w:p w14:paraId="1C115097" w14:textId="5F4D7543" w:rsidR="00BA1036" w:rsidRPr="000E5620" w:rsidRDefault="00BA1036" w:rsidP="005005DC">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p>
        </w:tc>
        <w:tc>
          <w:tcPr>
            <w:tcW w:w="2127" w:type="dxa"/>
            <w:vAlign w:val="center"/>
          </w:tcPr>
          <w:p w14:paraId="19A5C14D" w14:textId="2289D085" w:rsidR="00BA1036" w:rsidRPr="000E5620" w:rsidRDefault="00BA1036" w:rsidP="005005DC">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r>
      <w:tr w:rsidR="00BA1036" w:rsidRPr="000E5620" w14:paraId="07378540" w14:textId="77777777" w:rsidTr="00BA1036">
        <w:trPr>
          <w:jc w:val="center"/>
        </w:trPr>
        <w:tc>
          <w:tcPr>
            <w:tcW w:w="2122" w:type="dxa"/>
          </w:tcPr>
          <w:p w14:paraId="3C2A7CBE" w14:textId="77777777" w:rsidR="00BA1036" w:rsidRPr="000E5620" w:rsidRDefault="00BA1036" w:rsidP="005005DC">
            <w:pPr>
              <w:spacing w:after="0" w:line="240" w:lineRule="auto"/>
              <w:jc w:val="center"/>
              <w:rPr>
                <w:rFonts w:ascii="Times New Roman" w:hAnsi="Times New Roman"/>
                <w:b/>
              </w:rPr>
            </w:pPr>
            <w:r w:rsidRPr="000E5620">
              <w:rPr>
                <w:rFonts w:ascii="Times New Roman" w:hAnsi="Times New Roman"/>
                <w:b/>
              </w:rPr>
              <w:t>1</w:t>
            </w:r>
          </w:p>
        </w:tc>
        <w:tc>
          <w:tcPr>
            <w:tcW w:w="8505" w:type="dxa"/>
          </w:tcPr>
          <w:p w14:paraId="4500598B" w14:textId="77777777" w:rsidR="00BA1036" w:rsidRPr="000E5620" w:rsidRDefault="00BA1036" w:rsidP="005005DC">
            <w:pPr>
              <w:spacing w:after="0" w:line="240" w:lineRule="auto"/>
              <w:jc w:val="center"/>
              <w:rPr>
                <w:rFonts w:ascii="Times New Roman" w:hAnsi="Times New Roman"/>
                <w:b/>
              </w:rPr>
            </w:pPr>
            <w:r w:rsidRPr="000E5620">
              <w:rPr>
                <w:rFonts w:ascii="Times New Roman" w:hAnsi="Times New Roman"/>
                <w:b/>
              </w:rPr>
              <w:t>2</w:t>
            </w:r>
          </w:p>
        </w:tc>
        <w:tc>
          <w:tcPr>
            <w:tcW w:w="1842" w:type="dxa"/>
          </w:tcPr>
          <w:p w14:paraId="4B83D328" w14:textId="77777777" w:rsidR="00BA1036" w:rsidRPr="000E5620" w:rsidRDefault="00BA1036" w:rsidP="005005DC">
            <w:pPr>
              <w:spacing w:after="0" w:line="240" w:lineRule="auto"/>
              <w:jc w:val="center"/>
              <w:rPr>
                <w:rFonts w:ascii="Times New Roman" w:hAnsi="Times New Roman"/>
                <w:b/>
              </w:rPr>
            </w:pPr>
          </w:p>
        </w:tc>
        <w:tc>
          <w:tcPr>
            <w:tcW w:w="2127" w:type="dxa"/>
          </w:tcPr>
          <w:p w14:paraId="1B487F86" w14:textId="77777777" w:rsidR="00BA1036" w:rsidRPr="000E5620" w:rsidRDefault="00BA1036" w:rsidP="005005DC">
            <w:pPr>
              <w:spacing w:after="0" w:line="240" w:lineRule="auto"/>
              <w:jc w:val="center"/>
              <w:rPr>
                <w:rFonts w:ascii="Times New Roman" w:hAnsi="Times New Roman"/>
                <w:b/>
              </w:rPr>
            </w:pPr>
            <w:r w:rsidRPr="000E5620">
              <w:rPr>
                <w:rFonts w:ascii="Times New Roman" w:hAnsi="Times New Roman"/>
                <w:b/>
              </w:rPr>
              <w:t>4</w:t>
            </w:r>
          </w:p>
        </w:tc>
      </w:tr>
      <w:tr w:rsidR="00BA1036" w:rsidRPr="000E5620" w14:paraId="01D25E63" w14:textId="77777777" w:rsidTr="00BA1036">
        <w:trPr>
          <w:jc w:val="center"/>
        </w:trPr>
        <w:tc>
          <w:tcPr>
            <w:tcW w:w="2122" w:type="dxa"/>
          </w:tcPr>
          <w:p w14:paraId="77FF90DC" w14:textId="77777777" w:rsidR="00BA1036" w:rsidRPr="000E5620" w:rsidRDefault="00BA1036" w:rsidP="005005DC">
            <w:pPr>
              <w:spacing w:after="0" w:line="240" w:lineRule="auto"/>
              <w:jc w:val="center"/>
              <w:rPr>
                <w:rFonts w:ascii="Times New Roman" w:hAnsi="Times New Roman"/>
                <w:b/>
              </w:rPr>
            </w:pPr>
          </w:p>
        </w:tc>
        <w:tc>
          <w:tcPr>
            <w:tcW w:w="8505" w:type="dxa"/>
          </w:tcPr>
          <w:p w14:paraId="226532FF" w14:textId="77777777" w:rsidR="00BA1036" w:rsidRPr="000E5620" w:rsidRDefault="00BA1036" w:rsidP="005005DC">
            <w:pPr>
              <w:spacing w:after="0" w:line="240" w:lineRule="auto"/>
              <w:jc w:val="center"/>
              <w:rPr>
                <w:rFonts w:ascii="Times New Roman" w:hAnsi="Times New Roman"/>
                <w:b/>
              </w:rPr>
            </w:pPr>
          </w:p>
        </w:tc>
        <w:tc>
          <w:tcPr>
            <w:tcW w:w="1842" w:type="dxa"/>
          </w:tcPr>
          <w:p w14:paraId="13EC08B5" w14:textId="77777777" w:rsidR="00BA1036" w:rsidRPr="000E5620" w:rsidRDefault="00BA1036" w:rsidP="005005DC">
            <w:pPr>
              <w:spacing w:after="0" w:line="240" w:lineRule="auto"/>
              <w:jc w:val="center"/>
              <w:rPr>
                <w:rFonts w:ascii="Times New Roman" w:hAnsi="Times New Roman"/>
                <w:b/>
              </w:rPr>
            </w:pPr>
            <w:r>
              <w:rPr>
                <w:rFonts w:ascii="Times New Roman" w:hAnsi="Times New Roman"/>
                <w:b/>
                <w:bCs/>
                <w:color w:val="000000"/>
              </w:rPr>
              <w:t>Обязат. часть ОП</w:t>
            </w:r>
          </w:p>
        </w:tc>
        <w:tc>
          <w:tcPr>
            <w:tcW w:w="2127" w:type="dxa"/>
          </w:tcPr>
          <w:p w14:paraId="6116B4EF" w14:textId="77777777" w:rsidR="00BA1036" w:rsidRPr="000E5620" w:rsidRDefault="00BA1036" w:rsidP="005005DC">
            <w:pPr>
              <w:spacing w:after="0" w:line="240" w:lineRule="auto"/>
              <w:jc w:val="center"/>
              <w:rPr>
                <w:rFonts w:ascii="Times New Roman" w:hAnsi="Times New Roman"/>
                <w:b/>
              </w:rPr>
            </w:pPr>
          </w:p>
        </w:tc>
      </w:tr>
      <w:tr w:rsidR="00BA1036" w:rsidRPr="000E5620" w14:paraId="5EEEF6D5" w14:textId="77777777" w:rsidTr="00BA1036">
        <w:trPr>
          <w:jc w:val="center"/>
        </w:trPr>
        <w:tc>
          <w:tcPr>
            <w:tcW w:w="2122" w:type="dxa"/>
          </w:tcPr>
          <w:p w14:paraId="7E7BAAB7" w14:textId="77777777" w:rsidR="00BA1036" w:rsidRPr="000E5620" w:rsidRDefault="00BA1036" w:rsidP="005005DC">
            <w:pPr>
              <w:spacing w:after="0" w:line="240" w:lineRule="auto"/>
              <w:jc w:val="center"/>
              <w:rPr>
                <w:rFonts w:ascii="Times New Roman" w:hAnsi="Times New Roman"/>
                <w:b/>
              </w:rPr>
            </w:pPr>
          </w:p>
        </w:tc>
        <w:tc>
          <w:tcPr>
            <w:tcW w:w="8505" w:type="dxa"/>
          </w:tcPr>
          <w:p w14:paraId="69513BDF" w14:textId="77777777" w:rsidR="00BA1036" w:rsidRPr="000E5620" w:rsidRDefault="00BA1036" w:rsidP="005005DC">
            <w:pPr>
              <w:spacing w:after="0" w:line="240" w:lineRule="auto"/>
              <w:jc w:val="center"/>
              <w:rPr>
                <w:rFonts w:ascii="Times New Roman" w:hAnsi="Times New Roman"/>
                <w:b/>
              </w:rPr>
            </w:pPr>
          </w:p>
        </w:tc>
        <w:tc>
          <w:tcPr>
            <w:tcW w:w="1842" w:type="dxa"/>
          </w:tcPr>
          <w:p w14:paraId="0975AC55" w14:textId="325982DA" w:rsidR="00BA1036" w:rsidRDefault="00BA1036" w:rsidP="005005DC">
            <w:pPr>
              <w:spacing w:after="0" w:line="240" w:lineRule="auto"/>
              <w:jc w:val="center"/>
              <w:rPr>
                <w:rFonts w:ascii="Times New Roman" w:hAnsi="Times New Roman"/>
                <w:b/>
                <w:bCs/>
                <w:color w:val="000000"/>
              </w:rPr>
            </w:pPr>
            <w:r>
              <w:rPr>
                <w:rFonts w:ascii="Times New Roman" w:hAnsi="Times New Roman"/>
                <w:b/>
                <w:bCs/>
                <w:color w:val="000000"/>
              </w:rPr>
              <w:t>68/14</w:t>
            </w:r>
          </w:p>
        </w:tc>
        <w:tc>
          <w:tcPr>
            <w:tcW w:w="2127" w:type="dxa"/>
          </w:tcPr>
          <w:p w14:paraId="0260FD25" w14:textId="77777777" w:rsidR="00BA1036" w:rsidRPr="000E5620" w:rsidRDefault="00BA1036" w:rsidP="005005DC">
            <w:pPr>
              <w:spacing w:after="0" w:line="240" w:lineRule="auto"/>
              <w:jc w:val="center"/>
              <w:rPr>
                <w:rFonts w:ascii="Times New Roman" w:hAnsi="Times New Roman"/>
                <w:b/>
              </w:rPr>
            </w:pPr>
          </w:p>
        </w:tc>
      </w:tr>
      <w:tr w:rsidR="00BA1036" w:rsidRPr="000E5620" w14:paraId="08FA80A6" w14:textId="77777777" w:rsidTr="00BA1036">
        <w:trPr>
          <w:jc w:val="center"/>
        </w:trPr>
        <w:tc>
          <w:tcPr>
            <w:tcW w:w="10627" w:type="dxa"/>
            <w:gridSpan w:val="2"/>
          </w:tcPr>
          <w:p w14:paraId="108035CE"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Раздел 1. История России с древнейших времён до конца Х</w:t>
            </w:r>
            <w:r w:rsidRPr="000E5620">
              <w:rPr>
                <w:rFonts w:ascii="Times New Roman" w:hAnsi="Times New Roman"/>
                <w:b/>
                <w:lang w:val="en-US"/>
              </w:rPr>
              <w:t>VII</w:t>
            </w:r>
            <w:r w:rsidRPr="000E5620">
              <w:rPr>
                <w:rFonts w:ascii="Times New Roman" w:hAnsi="Times New Roman"/>
                <w:b/>
              </w:rPr>
              <w:t xml:space="preserve"> века</w:t>
            </w:r>
          </w:p>
        </w:tc>
        <w:tc>
          <w:tcPr>
            <w:tcW w:w="1842" w:type="dxa"/>
          </w:tcPr>
          <w:p w14:paraId="176F20BB" w14:textId="77777777" w:rsidR="00BA1036" w:rsidRPr="000E5620" w:rsidRDefault="00BA1036" w:rsidP="005005DC">
            <w:pPr>
              <w:spacing w:after="0" w:line="240" w:lineRule="auto"/>
              <w:rPr>
                <w:rFonts w:ascii="Times New Roman" w:hAnsi="Times New Roman"/>
                <w:b/>
              </w:rPr>
            </w:pPr>
          </w:p>
        </w:tc>
        <w:tc>
          <w:tcPr>
            <w:tcW w:w="2127" w:type="dxa"/>
          </w:tcPr>
          <w:p w14:paraId="1D475DFB" w14:textId="77777777" w:rsidR="00BA1036" w:rsidRPr="000E5620" w:rsidRDefault="00BA1036" w:rsidP="005005DC">
            <w:pPr>
              <w:spacing w:after="0" w:line="240" w:lineRule="auto"/>
              <w:rPr>
                <w:rFonts w:ascii="Times New Roman" w:hAnsi="Times New Roman"/>
                <w:b/>
              </w:rPr>
            </w:pPr>
          </w:p>
        </w:tc>
      </w:tr>
      <w:tr w:rsidR="00BA1036" w:rsidRPr="000E5620" w14:paraId="29B0EDD1" w14:textId="77777777" w:rsidTr="00BA1036">
        <w:trPr>
          <w:jc w:val="center"/>
        </w:trPr>
        <w:tc>
          <w:tcPr>
            <w:tcW w:w="2122" w:type="dxa"/>
            <w:vMerge w:val="restart"/>
          </w:tcPr>
          <w:p w14:paraId="0D261F06" w14:textId="77777777" w:rsidR="00BA1036" w:rsidRPr="000E5620" w:rsidRDefault="00BA1036" w:rsidP="005005DC">
            <w:pPr>
              <w:spacing w:after="0" w:line="240" w:lineRule="auto"/>
              <w:rPr>
                <w:rFonts w:ascii="Times New Roman" w:hAnsi="Times New Roman"/>
                <w:b/>
              </w:rPr>
            </w:pPr>
            <w:r>
              <w:rPr>
                <w:rFonts w:ascii="Times New Roman" w:hAnsi="Times New Roman"/>
                <w:b/>
                <w:sz w:val="24"/>
                <w:szCs w:val="24"/>
              </w:rPr>
              <w:t>Тема 1.1 История Древней Руси</w:t>
            </w:r>
            <w:r w:rsidRPr="000E5620">
              <w:rPr>
                <w:rFonts w:ascii="Times New Roman" w:hAnsi="Times New Roman"/>
                <w:b/>
                <w:lang w:eastAsia="en-US"/>
              </w:rPr>
              <w:t>.</w:t>
            </w:r>
          </w:p>
        </w:tc>
        <w:tc>
          <w:tcPr>
            <w:tcW w:w="8505" w:type="dxa"/>
          </w:tcPr>
          <w:p w14:paraId="0A80DDEF"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Содержание</w:t>
            </w:r>
          </w:p>
        </w:tc>
        <w:tc>
          <w:tcPr>
            <w:tcW w:w="1842" w:type="dxa"/>
          </w:tcPr>
          <w:p w14:paraId="73EEDCEB" w14:textId="77777777" w:rsidR="00BA1036" w:rsidRPr="000E5620" w:rsidRDefault="00BA1036" w:rsidP="005005DC">
            <w:pPr>
              <w:spacing w:after="0" w:line="240" w:lineRule="auto"/>
              <w:rPr>
                <w:rFonts w:ascii="Times New Roman" w:hAnsi="Times New Roman"/>
                <w:b/>
              </w:rPr>
            </w:pPr>
          </w:p>
        </w:tc>
        <w:tc>
          <w:tcPr>
            <w:tcW w:w="2127" w:type="dxa"/>
            <w:vMerge w:val="restart"/>
          </w:tcPr>
          <w:p w14:paraId="6CC13D35" w14:textId="77777777" w:rsidR="00BA1036" w:rsidRDefault="00BA1036" w:rsidP="00123529">
            <w:pPr>
              <w:spacing w:after="0" w:line="240" w:lineRule="auto"/>
              <w:jc w:val="center"/>
              <w:rPr>
                <w:rFonts w:ascii="Times New Roman" w:hAnsi="Times New Roman"/>
              </w:rPr>
            </w:pPr>
            <w:r>
              <w:rPr>
                <w:rFonts w:ascii="Times New Roman" w:hAnsi="Times New Roman"/>
              </w:rPr>
              <w:t>ОК 04</w:t>
            </w:r>
          </w:p>
          <w:p w14:paraId="2D9E1E54" w14:textId="4C56046D" w:rsidR="00BA1036" w:rsidRPr="000E5620" w:rsidRDefault="00BA1036" w:rsidP="00123529">
            <w:pPr>
              <w:spacing w:after="0" w:line="240" w:lineRule="auto"/>
              <w:jc w:val="center"/>
              <w:rPr>
                <w:rFonts w:ascii="Times New Roman" w:hAnsi="Times New Roman"/>
                <w:b/>
              </w:rPr>
            </w:pPr>
            <w:r>
              <w:rPr>
                <w:rFonts w:ascii="Times New Roman" w:hAnsi="Times New Roman"/>
              </w:rPr>
              <w:t>ОК 06</w:t>
            </w:r>
          </w:p>
        </w:tc>
      </w:tr>
      <w:tr w:rsidR="00BA1036" w:rsidRPr="000E5620" w14:paraId="25AEDB31" w14:textId="77777777" w:rsidTr="00BA1036">
        <w:trPr>
          <w:jc w:val="center"/>
        </w:trPr>
        <w:tc>
          <w:tcPr>
            <w:tcW w:w="2122" w:type="dxa"/>
            <w:vMerge/>
          </w:tcPr>
          <w:p w14:paraId="000D3138" w14:textId="77777777" w:rsidR="00BA1036" w:rsidRDefault="00BA1036" w:rsidP="005005DC">
            <w:pPr>
              <w:spacing w:after="0" w:line="240" w:lineRule="auto"/>
              <w:rPr>
                <w:rFonts w:ascii="Times New Roman" w:hAnsi="Times New Roman"/>
                <w:b/>
                <w:sz w:val="24"/>
                <w:szCs w:val="24"/>
              </w:rPr>
            </w:pPr>
          </w:p>
        </w:tc>
        <w:tc>
          <w:tcPr>
            <w:tcW w:w="8505" w:type="dxa"/>
          </w:tcPr>
          <w:p w14:paraId="1525E725" w14:textId="3CB44131" w:rsidR="00BA1036" w:rsidRPr="000E5620" w:rsidRDefault="00BA1036" w:rsidP="003F3E20">
            <w:pPr>
              <w:spacing w:after="0" w:line="240" w:lineRule="auto"/>
              <w:rPr>
                <w:rFonts w:ascii="Times New Roman" w:hAnsi="Times New Roman"/>
                <w:b/>
              </w:rPr>
            </w:pPr>
            <w:r>
              <w:rPr>
                <w:rFonts w:ascii="Times New Roman" w:hAnsi="Times New Roman"/>
              </w:rPr>
              <w:t xml:space="preserve">1. </w:t>
            </w:r>
            <w:r w:rsidRPr="00AE3BCF">
              <w:rPr>
                <w:rFonts w:ascii="Times New Roman" w:hAnsi="Times New Roman"/>
              </w:rPr>
              <w:t xml:space="preserve">Основные этапы становления государственности. </w:t>
            </w:r>
          </w:p>
        </w:tc>
        <w:tc>
          <w:tcPr>
            <w:tcW w:w="1842" w:type="dxa"/>
          </w:tcPr>
          <w:p w14:paraId="17B92007" w14:textId="77777777" w:rsidR="00BA1036" w:rsidRPr="000E5620" w:rsidRDefault="00BA1036" w:rsidP="005005DC">
            <w:pPr>
              <w:spacing w:after="0" w:line="240" w:lineRule="auto"/>
              <w:rPr>
                <w:rFonts w:ascii="Times New Roman" w:hAnsi="Times New Roman"/>
                <w:b/>
              </w:rPr>
            </w:pPr>
          </w:p>
        </w:tc>
        <w:tc>
          <w:tcPr>
            <w:tcW w:w="2127" w:type="dxa"/>
            <w:vMerge/>
          </w:tcPr>
          <w:p w14:paraId="340E5A66" w14:textId="77777777" w:rsidR="00BA1036" w:rsidRPr="000E5620" w:rsidRDefault="00BA1036" w:rsidP="005005DC">
            <w:pPr>
              <w:spacing w:after="0" w:line="240" w:lineRule="auto"/>
              <w:rPr>
                <w:rFonts w:ascii="Times New Roman" w:hAnsi="Times New Roman"/>
                <w:b/>
              </w:rPr>
            </w:pPr>
          </w:p>
        </w:tc>
      </w:tr>
      <w:tr w:rsidR="00BA1036" w:rsidRPr="000E5620" w14:paraId="7D698A03" w14:textId="77777777" w:rsidTr="00BA1036">
        <w:trPr>
          <w:jc w:val="center"/>
        </w:trPr>
        <w:tc>
          <w:tcPr>
            <w:tcW w:w="2122" w:type="dxa"/>
            <w:vMerge/>
          </w:tcPr>
          <w:p w14:paraId="2D89CAEA" w14:textId="77777777" w:rsidR="00BA1036" w:rsidRDefault="00BA1036" w:rsidP="005005DC">
            <w:pPr>
              <w:spacing w:after="0" w:line="240" w:lineRule="auto"/>
              <w:rPr>
                <w:rFonts w:ascii="Times New Roman" w:hAnsi="Times New Roman"/>
                <w:b/>
                <w:sz w:val="24"/>
                <w:szCs w:val="24"/>
              </w:rPr>
            </w:pPr>
          </w:p>
        </w:tc>
        <w:tc>
          <w:tcPr>
            <w:tcW w:w="8505" w:type="dxa"/>
          </w:tcPr>
          <w:p w14:paraId="1A3A4EB9" w14:textId="6A600434" w:rsidR="00BA1036" w:rsidRPr="00AE3BCF" w:rsidRDefault="00BA1036" w:rsidP="003F3E20">
            <w:pPr>
              <w:spacing w:after="0" w:line="240" w:lineRule="auto"/>
              <w:rPr>
                <w:rFonts w:ascii="Times New Roman" w:hAnsi="Times New Roman"/>
              </w:rPr>
            </w:pPr>
            <w:r>
              <w:rPr>
                <w:rFonts w:ascii="Times New Roman" w:hAnsi="Times New Roman"/>
              </w:rPr>
              <w:t xml:space="preserve">2. </w:t>
            </w:r>
            <w:r w:rsidRPr="00AE3BCF">
              <w:rPr>
                <w:rFonts w:ascii="Times New Roman" w:hAnsi="Times New Roman"/>
              </w:rPr>
              <w:t>Образование древнерусского государства: спорные вопросы.</w:t>
            </w:r>
          </w:p>
        </w:tc>
        <w:tc>
          <w:tcPr>
            <w:tcW w:w="1842" w:type="dxa"/>
          </w:tcPr>
          <w:p w14:paraId="524656B0" w14:textId="77777777" w:rsidR="00BA1036" w:rsidRPr="000E5620" w:rsidRDefault="00BA1036" w:rsidP="005005DC">
            <w:pPr>
              <w:spacing w:after="0" w:line="240" w:lineRule="auto"/>
              <w:rPr>
                <w:rFonts w:ascii="Times New Roman" w:hAnsi="Times New Roman"/>
                <w:b/>
              </w:rPr>
            </w:pPr>
          </w:p>
        </w:tc>
        <w:tc>
          <w:tcPr>
            <w:tcW w:w="2127" w:type="dxa"/>
            <w:vMerge/>
          </w:tcPr>
          <w:p w14:paraId="6F7883EA" w14:textId="77777777" w:rsidR="00BA1036" w:rsidRPr="000E5620" w:rsidRDefault="00BA1036" w:rsidP="005005DC">
            <w:pPr>
              <w:spacing w:after="0" w:line="240" w:lineRule="auto"/>
              <w:rPr>
                <w:rFonts w:ascii="Times New Roman" w:hAnsi="Times New Roman"/>
                <w:b/>
              </w:rPr>
            </w:pPr>
          </w:p>
        </w:tc>
      </w:tr>
      <w:tr w:rsidR="00BA1036" w:rsidRPr="000E5620" w14:paraId="6C171BF8" w14:textId="77777777" w:rsidTr="00BA1036">
        <w:trPr>
          <w:jc w:val="center"/>
        </w:trPr>
        <w:tc>
          <w:tcPr>
            <w:tcW w:w="2122" w:type="dxa"/>
            <w:vMerge/>
          </w:tcPr>
          <w:p w14:paraId="5D9EC138" w14:textId="77777777" w:rsidR="00BA1036" w:rsidRDefault="00BA1036" w:rsidP="005005DC">
            <w:pPr>
              <w:spacing w:after="0" w:line="240" w:lineRule="auto"/>
              <w:rPr>
                <w:rFonts w:ascii="Times New Roman" w:hAnsi="Times New Roman"/>
                <w:b/>
                <w:sz w:val="24"/>
                <w:szCs w:val="24"/>
              </w:rPr>
            </w:pPr>
          </w:p>
        </w:tc>
        <w:tc>
          <w:tcPr>
            <w:tcW w:w="8505" w:type="dxa"/>
          </w:tcPr>
          <w:p w14:paraId="2E6770B0" w14:textId="6EE9BEE6" w:rsidR="00BA1036" w:rsidRPr="00AE3BCF" w:rsidRDefault="00BA1036" w:rsidP="003F3E20">
            <w:pPr>
              <w:spacing w:after="0" w:line="240" w:lineRule="auto"/>
              <w:rPr>
                <w:rFonts w:ascii="Times New Roman" w:hAnsi="Times New Roman"/>
              </w:rPr>
            </w:pPr>
            <w:r>
              <w:rPr>
                <w:rFonts w:ascii="Times New Roman" w:hAnsi="Times New Roman"/>
              </w:rPr>
              <w:t xml:space="preserve">3. </w:t>
            </w:r>
            <w:r w:rsidRPr="00AE3BCF">
              <w:rPr>
                <w:rFonts w:ascii="Times New Roman" w:hAnsi="Times New Roman"/>
              </w:rPr>
              <w:t xml:space="preserve">Норманнская теория и антинорманизм. </w:t>
            </w:r>
          </w:p>
        </w:tc>
        <w:tc>
          <w:tcPr>
            <w:tcW w:w="1842" w:type="dxa"/>
          </w:tcPr>
          <w:p w14:paraId="274E8E66" w14:textId="77777777" w:rsidR="00BA1036" w:rsidRPr="000E5620" w:rsidRDefault="00BA1036" w:rsidP="005005DC">
            <w:pPr>
              <w:spacing w:after="0" w:line="240" w:lineRule="auto"/>
              <w:rPr>
                <w:rFonts w:ascii="Times New Roman" w:hAnsi="Times New Roman"/>
                <w:b/>
              </w:rPr>
            </w:pPr>
          </w:p>
        </w:tc>
        <w:tc>
          <w:tcPr>
            <w:tcW w:w="2127" w:type="dxa"/>
            <w:vMerge/>
          </w:tcPr>
          <w:p w14:paraId="0BB9A5B7" w14:textId="77777777" w:rsidR="00BA1036" w:rsidRPr="000E5620" w:rsidRDefault="00BA1036" w:rsidP="005005DC">
            <w:pPr>
              <w:spacing w:after="0" w:line="240" w:lineRule="auto"/>
              <w:rPr>
                <w:rFonts w:ascii="Times New Roman" w:hAnsi="Times New Roman"/>
                <w:b/>
              </w:rPr>
            </w:pPr>
          </w:p>
        </w:tc>
      </w:tr>
      <w:tr w:rsidR="00BA1036" w:rsidRPr="000E5620" w14:paraId="36AEEE65" w14:textId="77777777" w:rsidTr="00BA1036">
        <w:trPr>
          <w:jc w:val="center"/>
        </w:trPr>
        <w:tc>
          <w:tcPr>
            <w:tcW w:w="2122" w:type="dxa"/>
            <w:vMerge/>
          </w:tcPr>
          <w:p w14:paraId="4D98E5AA" w14:textId="77777777" w:rsidR="00BA1036" w:rsidRDefault="00BA1036" w:rsidP="005005DC">
            <w:pPr>
              <w:spacing w:after="0" w:line="240" w:lineRule="auto"/>
              <w:rPr>
                <w:rFonts w:ascii="Times New Roman" w:hAnsi="Times New Roman"/>
                <w:b/>
                <w:sz w:val="24"/>
                <w:szCs w:val="24"/>
              </w:rPr>
            </w:pPr>
          </w:p>
        </w:tc>
        <w:tc>
          <w:tcPr>
            <w:tcW w:w="8505" w:type="dxa"/>
          </w:tcPr>
          <w:p w14:paraId="7DAF8C3C" w14:textId="15EBBE83" w:rsidR="00BA1036" w:rsidRPr="00AE3BCF" w:rsidRDefault="00BA1036" w:rsidP="003F3E20">
            <w:pPr>
              <w:spacing w:after="0" w:line="240" w:lineRule="auto"/>
              <w:rPr>
                <w:rFonts w:ascii="Times New Roman" w:hAnsi="Times New Roman"/>
              </w:rPr>
            </w:pPr>
            <w:r>
              <w:rPr>
                <w:rFonts w:ascii="Times New Roman" w:hAnsi="Times New Roman"/>
              </w:rPr>
              <w:t xml:space="preserve">4. </w:t>
            </w:r>
            <w:r w:rsidRPr="00AE3BCF">
              <w:rPr>
                <w:rFonts w:ascii="Times New Roman" w:hAnsi="Times New Roman"/>
              </w:rPr>
              <w:t xml:space="preserve">Варяжские походы на Византию и договоры с греками. Княжение Игоря, св. Ольги и Святослава. </w:t>
            </w:r>
          </w:p>
        </w:tc>
        <w:tc>
          <w:tcPr>
            <w:tcW w:w="1842" w:type="dxa"/>
          </w:tcPr>
          <w:p w14:paraId="74BDCED9" w14:textId="77777777" w:rsidR="00BA1036" w:rsidRPr="000E5620" w:rsidRDefault="00BA1036" w:rsidP="005005DC">
            <w:pPr>
              <w:spacing w:after="0" w:line="240" w:lineRule="auto"/>
              <w:rPr>
                <w:rFonts w:ascii="Times New Roman" w:hAnsi="Times New Roman"/>
                <w:b/>
              </w:rPr>
            </w:pPr>
          </w:p>
        </w:tc>
        <w:tc>
          <w:tcPr>
            <w:tcW w:w="2127" w:type="dxa"/>
            <w:vMerge/>
          </w:tcPr>
          <w:p w14:paraId="30B54F46" w14:textId="77777777" w:rsidR="00BA1036" w:rsidRPr="000E5620" w:rsidRDefault="00BA1036" w:rsidP="005005DC">
            <w:pPr>
              <w:spacing w:after="0" w:line="240" w:lineRule="auto"/>
              <w:rPr>
                <w:rFonts w:ascii="Times New Roman" w:hAnsi="Times New Roman"/>
                <w:b/>
              </w:rPr>
            </w:pPr>
          </w:p>
        </w:tc>
      </w:tr>
      <w:tr w:rsidR="00BA1036" w:rsidRPr="000E5620" w14:paraId="61ADB6FA" w14:textId="77777777" w:rsidTr="00BA1036">
        <w:trPr>
          <w:jc w:val="center"/>
        </w:trPr>
        <w:tc>
          <w:tcPr>
            <w:tcW w:w="2122" w:type="dxa"/>
            <w:vMerge/>
          </w:tcPr>
          <w:p w14:paraId="43BDF065" w14:textId="77777777" w:rsidR="00BA1036" w:rsidRDefault="00BA1036" w:rsidP="005005DC">
            <w:pPr>
              <w:spacing w:after="0" w:line="240" w:lineRule="auto"/>
              <w:rPr>
                <w:rFonts w:ascii="Times New Roman" w:hAnsi="Times New Roman"/>
                <w:b/>
                <w:sz w:val="24"/>
                <w:szCs w:val="24"/>
              </w:rPr>
            </w:pPr>
          </w:p>
        </w:tc>
        <w:tc>
          <w:tcPr>
            <w:tcW w:w="8505" w:type="dxa"/>
          </w:tcPr>
          <w:p w14:paraId="68BC2AF4" w14:textId="38D6B5D1" w:rsidR="00BA1036" w:rsidRPr="00AE3BCF" w:rsidRDefault="00BA1036" w:rsidP="003F3E20">
            <w:pPr>
              <w:spacing w:after="0" w:line="240" w:lineRule="auto"/>
              <w:rPr>
                <w:rFonts w:ascii="Times New Roman" w:hAnsi="Times New Roman"/>
              </w:rPr>
            </w:pPr>
            <w:r>
              <w:rPr>
                <w:rFonts w:ascii="Times New Roman" w:hAnsi="Times New Roman"/>
              </w:rPr>
              <w:t xml:space="preserve">5. </w:t>
            </w:r>
            <w:r w:rsidRPr="00AE3BCF">
              <w:rPr>
                <w:rFonts w:ascii="Times New Roman" w:hAnsi="Times New Roman"/>
              </w:rPr>
              <w:t xml:space="preserve">Владимир и его реформы. Крещения Руси и его значение. Древняя Русь и кочевники. Византийско-древнерусские связи. </w:t>
            </w:r>
          </w:p>
        </w:tc>
        <w:tc>
          <w:tcPr>
            <w:tcW w:w="1842" w:type="dxa"/>
          </w:tcPr>
          <w:p w14:paraId="54253BF3" w14:textId="77777777" w:rsidR="00BA1036" w:rsidRPr="000E5620" w:rsidRDefault="00BA1036" w:rsidP="005005DC">
            <w:pPr>
              <w:spacing w:after="0" w:line="240" w:lineRule="auto"/>
              <w:rPr>
                <w:rFonts w:ascii="Times New Roman" w:hAnsi="Times New Roman"/>
                <w:b/>
              </w:rPr>
            </w:pPr>
          </w:p>
        </w:tc>
        <w:tc>
          <w:tcPr>
            <w:tcW w:w="2127" w:type="dxa"/>
            <w:vMerge/>
          </w:tcPr>
          <w:p w14:paraId="3379C600" w14:textId="77777777" w:rsidR="00BA1036" w:rsidRPr="000E5620" w:rsidRDefault="00BA1036" w:rsidP="005005DC">
            <w:pPr>
              <w:spacing w:after="0" w:line="240" w:lineRule="auto"/>
              <w:rPr>
                <w:rFonts w:ascii="Times New Roman" w:hAnsi="Times New Roman"/>
                <w:b/>
              </w:rPr>
            </w:pPr>
          </w:p>
        </w:tc>
      </w:tr>
      <w:tr w:rsidR="00BA1036" w:rsidRPr="000E5620" w14:paraId="61A0597D" w14:textId="77777777" w:rsidTr="00BA1036">
        <w:trPr>
          <w:jc w:val="center"/>
        </w:trPr>
        <w:tc>
          <w:tcPr>
            <w:tcW w:w="2122" w:type="dxa"/>
            <w:vMerge/>
          </w:tcPr>
          <w:p w14:paraId="605191E0" w14:textId="77777777" w:rsidR="00BA1036" w:rsidRDefault="00BA1036" w:rsidP="005005DC">
            <w:pPr>
              <w:spacing w:after="0" w:line="240" w:lineRule="auto"/>
              <w:rPr>
                <w:rFonts w:ascii="Times New Roman" w:hAnsi="Times New Roman"/>
                <w:b/>
                <w:sz w:val="24"/>
                <w:szCs w:val="24"/>
              </w:rPr>
            </w:pPr>
          </w:p>
        </w:tc>
        <w:tc>
          <w:tcPr>
            <w:tcW w:w="8505" w:type="dxa"/>
          </w:tcPr>
          <w:p w14:paraId="34561E49" w14:textId="61E3751F" w:rsidR="00BA1036" w:rsidRPr="00AE3BCF" w:rsidRDefault="00BA1036" w:rsidP="003F3E20">
            <w:pPr>
              <w:spacing w:after="0" w:line="240" w:lineRule="auto"/>
              <w:rPr>
                <w:rFonts w:ascii="Times New Roman" w:hAnsi="Times New Roman"/>
              </w:rPr>
            </w:pPr>
            <w:r>
              <w:rPr>
                <w:rFonts w:ascii="Times New Roman" w:hAnsi="Times New Roman"/>
              </w:rPr>
              <w:t xml:space="preserve">6. </w:t>
            </w:r>
            <w:r w:rsidRPr="00AE3BCF">
              <w:rPr>
                <w:rFonts w:ascii="Times New Roman" w:hAnsi="Times New Roman"/>
              </w:rPr>
              <w:t>Русь в эпоху политической раздробленности. Причины и последствия междоусобицы. Борьба с печенегами и половцами.  Монголо¬татарское иго и борьба с ним. Русь и Орда: проблемы взаимовлияния. Куликовская битва и ее историческое значение. Россия и средневековые государства.</w:t>
            </w:r>
          </w:p>
        </w:tc>
        <w:tc>
          <w:tcPr>
            <w:tcW w:w="1842" w:type="dxa"/>
          </w:tcPr>
          <w:p w14:paraId="059EAC34" w14:textId="77777777" w:rsidR="00BA1036" w:rsidRPr="000E5620" w:rsidRDefault="00BA1036" w:rsidP="005005DC">
            <w:pPr>
              <w:spacing w:after="0" w:line="240" w:lineRule="auto"/>
              <w:rPr>
                <w:rFonts w:ascii="Times New Roman" w:hAnsi="Times New Roman"/>
                <w:b/>
              </w:rPr>
            </w:pPr>
          </w:p>
        </w:tc>
        <w:tc>
          <w:tcPr>
            <w:tcW w:w="2127" w:type="dxa"/>
            <w:vMerge/>
          </w:tcPr>
          <w:p w14:paraId="33410D19" w14:textId="77777777" w:rsidR="00BA1036" w:rsidRPr="000E5620" w:rsidRDefault="00BA1036" w:rsidP="005005DC">
            <w:pPr>
              <w:spacing w:after="0" w:line="240" w:lineRule="auto"/>
              <w:rPr>
                <w:rFonts w:ascii="Times New Roman" w:hAnsi="Times New Roman"/>
                <w:b/>
              </w:rPr>
            </w:pPr>
          </w:p>
        </w:tc>
      </w:tr>
      <w:tr w:rsidR="00BA1036" w:rsidRPr="000E5620" w14:paraId="3D1B40E0" w14:textId="77777777" w:rsidTr="00BA1036">
        <w:trPr>
          <w:jc w:val="center"/>
        </w:trPr>
        <w:tc>
          <w:tcPr>
            <w:tcW w:w="2122" w:type="dxa"/>
            <w:vMerge/>
          </w:tcPr>
          <w:p w14:paraId="1AC3E09C" w14:textId="77777777" w:rsidR="00BA1036" w:rsidRPr="000E5620" w:rsidRDefault="00BA1036" w:rsidP="005005DC">
            <w:pPr>
              <w:spacing w:after="0" w:line="240" w:lineRule="auto"/>
              <w:rPr>
                <w:rFonts w:ascii="Times New Roman" w:hAnsi="Times New Roman"/>
                <w:b/>
              </w:rPr>
            </w:pPr>
          </w:p>
        </w:tc>
        <w:tc>
          <w:tcPr>
            <w:tcW w:w="8505" w:type="dxa"/>
          </w:tcPr>
          <w:p w14:paraId="678C7831" w14:textId="77777777" w:rsidR="00BA1036" w:rsidRPr="000E5620" w:rsidRDefault="00BA1036" w:rsidP="005005DC">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842" w:type="dxa"/>
          </w:tcPr>
          <w:p w14:paraId="7E1022CD" w14:textId="77777777" w:rsidR="00BA1036" w:rsidRPr="000351F0" w:rsidRDefault="00BA1036" w:rsidP="005005DC">
            <w:pPr>
              <w:spacing w:after="0" w:line="240" w:lineRule="auto"/>
              <w:jc w:val="center"/>
              <w:rPr>
                <w:rFonts w:ascii="Times New Roman" w:hAnsi="Times New Roman"/>
                <w:b/>
              </w:rPr>
            </w:pPr>
          </w:p>
        </w:tc>
        <w:tc>
          <w:tcPr>
            <w:tcW w:w="2127" w:type="dxa"/>
          </w:tcPr>
          <w:p w14:paraId="4C141B4B" w14:textId="77777777" w:rsidR="00BA1036" w:rsidRPr="000351F0" w:rsidRDefault="00BA1036" w:rsidP="005005DC">
            <w:pPr>
              <w:spacing w:after="0" w:line="240" w:lineRule="auto"/>
              <w:jc w:val="center"/>
              <w:rPr>
                <w:rFonts w:ascii="Times New Roman" w:hAnsi="Times New Roman"/>
                <w:b/>
              </w:rPr>
            </w:pPr>
          </w:p>
        </w:tc>
      </w:tr>
      <w:tr w:rsidR="00BA1036" w:rsidRPr="000E5620" w14:paraId="5FA7D16B" w14:textId="77777777" w:rsidTr="00BA1036">
        <w:trPr>
          <w:jc w:val="center"/>
        </w:trPr>
        <w:tc>
          <w:tcPr>
            <w:tcW w:w="2122" w:type="dxa"/>
            <w:vMerge/>
          </w:tcPr>
          <w:p w14:paraId="59949C14" w14:textId="77777777" w:rsidR="00BA1036" w:rsidRPr="000E5620" w:rsidRDefault="00BA1036" w:rsidP="005005DC">
            <w:pPr>
              <w:spacing w:after="0" w:line="240" w:lineRule="auto"/>
              <w:rPr>
                <w:rFonts w:ascii="Times New Roman" w:hAnsi="Times New Roman"/>
                <w:b/>
              </w:rPr>
            </w:pPr>
          </w:p>
        </w:tc>
        <w:tc>
          <w:tcPr>
            <w:tcW w:w="8505" w:type="dxa"/>
          </w:tcPr>
          <w:p w14:paraId="353488C7" w14:textId="77777777" w:rsidR="00BA1036" w:rsidRPr="000E5620" w:rsidRDefault="00BA1036" w:rsidP="005005DC">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842" w:type="dxa"/>
          </w:tcPr>
          <w:p w14:paraId="53F542B7" w14:textId="77777777" w:rsidR="00BA1036" w:rsidRPr="000351F0" w:rsidRDefault="00BA1036" w:rsidP="005005DC">
            <w:pPr>
              <w:spacing w:after="0" w:line="240" w:lineRule="auto"/>
              <w:jc w:val="center"/>
              <w:rPr>
                <w:rFonts w:ascii="Times New Roman" w:hAnsi="Times New Roman"/>
                <w:b/>
              </w:rPr>
            </w:pPr>
          </w:p>
        </w:tc>
        <w:tc>
          <w:tcPr>
            <w:tcW w:w="2127" w:type="dxa"/>
          </w:tcPr>
          <w:p w14:paraId="030D4711" w14:textId="77777777" w:rsidR="00BA1036" w:rsidRPr="000351F0" w:rsidRDefault="00BA1036" w:rsidP="005005DC">
            <w:pPr>
              <w:spacing w:after="0" w:line="240" w:lineRule="auto"/>
              <w:jc w:val="center"/>
              <w:rPr>
                <w:rFonts w:ascii="Times New Roman" w:hAnsi="Times New Roman"/>
                <w:b/>
              </w:rPr>
            </w:pPr>
          </w:p>
        </w:tc>
      </w:tr>
      <w:tr w:rsidR="00BA1036" w:rsidRPr="000E5620" w14:paraId="01F5BEED" w14:textId="77777777" w:rsidTr="00BA1036">
        <w:trPr>
          <w:jc w:val="center"/>
        </w:trPr>
        <w:tc>
          <w:tcPr>
            <w:tcW w:w="2122" w:type="dxa"/>
            <w:vMerge w:val="restart"/>
          </w:tcPr>
          <w:p w14:paraId="4419D674"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 xml:space="preserve">Тема 1.2. </w:t>
            </w:r>
            <w:r w:rsidRPr="00AE3BCF">
              <w:rPr>
                <w:rFonts w:ascii="Times New Roman" w:hAnsi="Times New Roman"/>
                <w:b/>
              </w:rPr>
              <w:t>История Московского княжества</w:t>
            </w:r>
            <w:r w:rsidRPr="000E5620">
              <w:rPr>
                <w:rFonts w:ascii="Times New Roman" w:hAnsi="Times New Roman"/>
                <w:b/>
              </w:rPr>
              <w:t>.</w:t>
            </w:r>
          </w:p>
        </w:tc>
        <w:tc>
          <w:tcPr>
            <w:tcW w:w="8505" w:type="dxa"/>
          </w:tcPr>
          <w:p w14:paraId="2E44FF27" w14:textId="77777777" w:rsidR="00BA1036" w:rsidRPr="000E5620" w:rsidRDefault="00BA1036" w:rsidP="005005DC">
            <w:pPr>
              <w:spacing w:after="0" w:line="240" w:lineRule="auto"/>
              <w:rPr>
                <w:rFonts w:ascii="Times New Roman" w:hAnsi="Times New Roman"/>
              </w:rPr>
            </w:pPr>
            <w:r w:rsidRPr="000E5620">
              <w:rPr>
                <w:rFonts w:ascii="Times New Roman" w:hAnsi="Times New Roman"/>
                <w:b/>
              </w:rPr>
              <w:t>Содержание</w:t>
            </w:r>
          </w:p>
        </w:tc>
        <w:tc>
          <w:tcPr>
            <w:tcW w:w="1842" w:type="dxa"/>
          </w:tcPr>
          <w:p w14:paraId="38CAAC68" w14:textId="77777777" w:rsidR="00BA1036" w:rsidRPr="000E5620" w:rsidRDefault="00BA1036" w:rsidP="005005DC">
            <w:pPr>
              <w:spacing w:after="0" w:line="240" w:lineRule="auto"/>
              <w:rPr>
                <w:rFonts w:ascii="Times New Roman" w:hAnsi="Times New Roman"/>
                <w:b/>
              </w:rPr>
            </w:pPr>
          </w:p>
        </w:tc>
        <w:tc>
          <w:tcPr>
            <w:tcW w:w="2127" w:type="dxa"/>
            <w:vMerge w:val="restart"/>
          </w:tcPr>
          <w:p w14:paraId="3AC343EF" w14:textId="77777777" w:rsidR="00BA1036" w:rsidRDefault="00BA1036" w:rsidP="005005DC">
            <w:pPr>
              <w:spacing w:after="0" w:line="240" w:lineRule="auto"/>
              <w:jc w:val="center"/>
              <w:rPr>
                <w:rFonts w:ascii="Times New Roman" w:hAnsi="Times New Roman"/>
              </w:rPr>
            </w:pPr>
            <w:r>
              <w:rPr>
                <w:rFonts w:ascii="Times New Roman" w:hAnsi="Times New Roman"/>
              </w:rPr>
              <w:t>ОК 04</w:t>
            </w:r>
          </w:p>
          <w:p w14:paraId="5244D37E" w14:textId="70120110" w:rsidR="00BA1036" w:rsidRPr="000E5620" w:rsidRDefault="00BA1036" w:rsidP="005005DC">
            <w:pPr>
              <w:spacing w:after="0" w:line="240" w:lineRule="auto"/>
              <w:jc w:val="center"/>
              <w:rPr>
                <w:rFonts w:ascii="Times New Roman" w:hAnsi="Times New Roman"/>
                <w:b/>
              </w:rPr>
            </w:pPr>
            <w:r>
              <w:rPr>
                <w:rFonts w:ascii="Times New Roman" w:hAnsi="Times New Roman"/>
              </w:rPr>
              <w:t>ОК 06</w:t>
            </w:r>
          </w:p>
        </w:tc>
      </w:tr>
      <w:tr w:rsidR="00BA1036" w:rsidRPr="000E5620" w14:paraId="473BC6F5" w14:textId="77777777" w:rsidTr="00BA1036">
        <w:trPr>
          <w:jc w:val="center"/>
        </w:trPr>
        <w:tc>
          <w:tcPr>
            <w:tcW w:w="2122" w:type="dxa"/>
            <w:vMerge/>
          </w:tcPr>
          <w:p w14:paraId="3CF3B75C" w14:textId="77777777" w:rsidR="00BA1036" w:rsidRPr="000E5620" w:rsidRDefault="00BA1036" w:rsidP="005005DC">
            <w:pPr>
              <w:spacing w:after="0" w:line="240" w:lineRule="auto"/>
              <w:rPr>
                <w:rFonts w:ascii="Times New Roman" w:hAnsi="Times New Roman"/>
                <w:b/>
              </w:rPr>
            </w:pPr>
          </w:p>
        </w:tc>
        <w:tc>
          <w:tcPr>
            <w:tcW w:w="8505" w:type="dxa"/>
          </w:tcPr>
          <w:p w14:paraId="6CCE0814" w14:textId="106F96D4" w:rsidR="00BA1036" w:rsidRPr="000E5620" w:rsidRDefault="00BA1036" w:rsidP="00123529">
            <w:pPr>
              <w:spacing w:after="0" w:line="240" w:lineRule="auto"/>
              <w:rPr>
                <w:rFonts w:ascii="Times New Roman" w:hAnsi="Times New Roman"/>
                <w:b/>
              </w:rPr>
            </w:pPr>
            <w:r w:rsidRPr="00AE3BCF">
              <w:rPr>
                <w:rFonts w:ascii="Times New Roman" w:hAnsi="Times New Roman"/>
              </w:rPr>
              <w:t xml:space="preserve">Специфика формирования единого российского государства. </w:t>
            </w:r>
          </w:p>
        </w:tc>
        <w:tc>
          <w:tcPr>
            <w:tcW w:w="1842" w:type="dxa"/>
          </w:tcPr>
          <w:p w14:paraId="519456FE" w14:textId="77777777" w:rsidR="00BA1036" w:rsidRPr="000E5620" w:rsidRDefault="00BA1036" w:rsidP="005005DC">
            <w:pPr>
              <w:spacing w:after="0" w:line="240" w:lineRule="auto"/>
              <w:rPr>
                <w:rFonts w:ascii="Times New Roman" w:hAnsi="Times New Roman"/>
                <w:b/>
              </w:rPr>
            </w:pPr>
          </w:p>
        </w:tc>
        <w:tc>
          <w:tcPr>
            <w:tcW w:w="2127" w:type="dxa"/>
            <w:vMerge/>
          </w:tcPr>
          <w:p w14:paraId="42DA2EA2" w14:textId="39CE4F41" w:rsidR="00BA1036" w:rsidRPr="000E5620" w:rsidRDefault="00BA1036" w:rsidP="005005DC">
            <w:pPr>
              <w:spacing w:after="0" w:line="240" w:lineRule="auto"/>
              <w:jc w:val="center"/>
              <w:rPr>
                <w:rFonts w:ascii="Times New Roman" w:hAnsi="Times New Roman"/>
                <w:b/>
              </w:rPr>
            </w:pPr>
          </w:p>
        </w:tc>
      </w:tr>
      <w:tr w:rsidR="00BA1036" w:rsidRPr="000E5620" w14:paraId="13C912EC" w14:textId="77777777" w:rsidTr="00BA1036">
        <w:trPr>
          <w:jc w:val="center"/>
        </w:trPr>
        <w:tc>
          <w:tcPr>
            <w:tcW w:w="2122" w:type="dxa"/>
            <w:vMerge/>
          </w:tcPr>
          <w:p w14:paraId="59120055" w14:textId="77777777" w:rsidR="00BA1036" w:rsidRPr="000E5620" w:rsidRDefault="00BA1036" w:rsidP="005005DC">
            <w:pPr>
              <w:spacing w:after="0" w:line="240" w:lineRule="auto"/>
              <w:rPr>
                <w:rFonts w:ascii="Times New Roman" w:hAnsi="Times New Roman"/>
                <w:b/>
              </w:rPr>
            </w:pPr>
          </w:p>
        </w:tc>
        <w:tc>
          <w:tcPr>
            <w:tcW w:w="8505" w:type="dxa"/>
          </w:tcPr>
          <w:p w14:paraId="6E964BF9" w14:textId="77777777" w:rsidR="00BA1036" w:rsidRPr="00AE3BCF" w:rsidRDefault="00BA1036" w:rsidP="00123529">
            <w:pPr>
              <w:spacing w:after="0" w:line="240" w:lineRule="auto"/>
              <w:rPr>
                <w:rFonts w:ascii="Times New Roman" w:hAnsi="Times New Roman"/>
              </w:rPr>
            </w:pPr>
            <w:r w:rsidRPr="00AE3BCF">
              <w:rPr>
                <w:rFonts w:ascii="Times New Roman" w:hAnsi="Times New Roman"/>
              </w:rPr>
              <w:t xml:space="preserve">Борьба Москвы с Тверью за великое княжение. </w:t>
            </w:r>
          </w:p>
          <w:p w14:paraId="22A3A7CE" w14:textId="5A147D16" w:rsidR="00BA1036" w:rsidRPr="00AE3BCF" w:rsidRDefault="00BA1036" w:rsidP="00123529">
            <w:pPr>
              <w:spacing w:after="0" w:line="240" w:lineRule="auto"/>
              <w:rPr>
                <w:rFonts w:ascii="Times New Roman" w:hAnsi="Times New Roman"/>
              </w:rPr>
            </w:pPr>
            <w:r w:rsidRPr="00AE3BCF">
              <w:rPr>
                <w:rFonts w:ascii="Times New Roman" w:hAnsi="Times New Roman"/>
              </w:rPr>
              <w:t xml:space="preserve">Причины и последствия усиление Московского княжества. </w:t>
            </w:r>
          </w:p>
        </w:tc>
        <w:tc>
          <w:tcPr>
            <w:tcW w:w="1842" w:type="dxa"/>
          </w:tcPr>
          <w:p w14:paraId="108A0A6B" w14:textId="77777777" w:rsidR="00BA1036" w:rsidRPr="000E5620" w:rsidRDefault="00BA1036" w:rsidP="005005DC">
            <w:pPr>
              <w:spacing w:after="0" w:line="240" w:lineRule="auto"/>
              <w:rPr>
                <w:rFonts w:ascii="Times New Roman" w:hAnsi="Times New Roman"/>
                <w:b/>
              </w:rPr>
            </w:pPr>
          </w:p>
        </w:tc>
        <w:tc>
          <w:tcPr>
            <w:tcW w:w="2127" w:type="dxa"/>
            <w:vMerge/>
          </w:tcPr>
          <w:p w14:paraId="1ABE5B81" w14:textId="552B1721" w:rsidR="00BA1036" w:rsidRPr="000E5620" w:rsidRDefault="00BA1036" w:rsidP="005005DC">
            <w:pPr>
              <w:spacing w:after="0" w:line="240" w:lineRule="auto"/>
              <w:jc w:val="center"/>
              <w:rPr>
                <w:rFonts w:ascii="Times New Roman" w:hAnsi="Times New Roman"/>
                <w:b/>
              </w:rPr>
            </w:pPr>
          </w:p>
        </w:tc>
      </w:tr>
      <w:tr w:rsidR="00BA1036" w:rsidRPr="000E5620" w14:paraId="13D7B6A2" w14:textId="77777777" w:rsidTr="00BA1036">
        <w:trPr>
          <w:jc w:val="center"/>
        </w:trPr>
        <w:tc>
          <w:tcPr>
            <w:tcW w:w="2122" w:type="dxa"/>
            <w:vMerge/>
          </w:tcPr>
          <w:p w14:paraId="23E79DE9" w14:textId="77777777" w:rsidR="00BA1036" w:rsidRPr="000E5620" w:rsidRDefault="00BA1036" w:rsidP="005005DC">
            <w:pPr>
              <w:spacing w:after="0" w:line="240" w:lineRule="auto"/>
              <w:rPr>
                <w:rFonts w:ascii="Times New Roman" w:hAnsi="Times New Roman"/>
                <w:b/>
              </w:rPr>
            </w:pPr>
          </w:p>
        </w:tc>
        <w:tc>
          <w:tcPr>
            <w:tcW w:w="8505" w:type="dxa"/>
          </w:tcPr>
          <w:p w14:paraId="07A1B3A3" w14:textId="5F0F8C6F" w:rsidR="00BA1036" w:rsidRPr="00AE3BCF" w:rsidRDefault="00BA1036" w:rsidP="00123529">
            <w:pPr>
              <w:spacing w:after="0" w:line="240" w:lineRule="auto"/>
              <w:rPr>
                <w:rFonts w:ascii="Times New Roman" w:hAnsi="Times New Roman"/>
              </w:rPr>
            </w:pPr>
            <w:r w:rsidRPr="00AE3BCF">
              <w:rPr>
                <w:rFonts w:ascii="Times New Roman" w:hAnsi="Times New Roman"/>
              </w:rPr>
              <w:t xml:space="preserve">Иван Калита. Правление Ивана III. </w:t>
            </w:r>
          </w:p>
        </w:tc>
        <w:tc>
          <w:tcPr>
            <w:tcW w:w="1842" w:type="dxa"/>
          </w:tcPr>
          <w:p w14:paraId="6732BAF4" w14:textId="77777777" w:rsidR="00BA1036" w:rsidRPr="000E5620" w:rsidRDefault="00BA1036" w:rsidP="005005DC">
            <w:pPr>
              <w:spacing w:after="0" w:line="240" w:lineRule="auto"/>
              <w:rPr>
                <w:rFonts w:ascii="Times New Roman" w:hAnsi="Times New Roman"/>
                <w:b/>
              </w:rPr>
            </w:pPr>
          </w:p>
        </w:tc>
        <w:tc>
          <w:tcPr>
            <w:tcW w:w="2127" w:type="dxa"/>
            <w:vMerge/>
          </w:tcPr>
          <w:p w14:paraId="203B0912" w14:textId="4D50C8C8" w:rsidR="00BA1036" w:rsidRPr="000E5620" w:rsidRDefault="00BA1036" w:rsidP="005005DC">
            <w:pPr>
              <w:spacing w:after="0" w:line="240" w:lineRule="auto"/>
              <w:jc w:val="center"/>
              <w:rPr>
                <w:rFonts w:ascii="Times New Roman" w:hAnsi="Times New Roman"/>
                <w:b/>
              </w:rPr>
            </w:pPr>
          </w:p>
        </w:tc>
      </w:tr>
      <w:tr w:rsidR="00BA1036" w:rsidRPr="000E5620" w14:paraId="3E67AAE5" w14:textId="77777777" w:rsidTr="00BA1036">
        <w:trPr>
          <w:jc w:val="center"/>
        </w:trPr>
        <w:tc>
          <w:tcPr>
            <w:tcW w:w="2122" w:type="dxa"/>
            <w:vMerge/>
          </w:tcPr>
          <w:p w14:paraId="4BAA2C6A" w14:textId="77777777" w:rsidR="00BA1036" w:rsidRPr="000E5620" w:rsidRDefault="00BA1036" w:rsidP="005005DC">
            <w:pPr>
              <w:spacing w:after="0" w:line="240" w:lineRule="auto"/>
              <w:rPr>
                <w:rFonts w:ascii="Times New Roman" w:hAnsi="Times New Roman"/>
                <w:b/>
              </w:rPr>
            </w:pPr>
          </w:p>
        </w:tc>
        <w:tc>
          <w:tcPr>
            <w:tcW w:w="8505" w:type="dxa"/>
          </w:tcPr>
          <w:p w14:paraId="4D233EC5" w14:textId="0AFB4956" w:rsidR="00BA1036" w:rsidRPr="000E5620" w:rsidRDefault="00BA1036" w:rsidP="005005DC">
            <w:pPr>
              <w:spacing w:after="0" w:line="240" w:lineRule="auto"/>
              <w:rPr>
                <w:rFonts w:ascii="Times New Roman" w:hAnsi="Times New Roman"/>
              </w:rPr>
            </w:pPr>
            <w:r w:rsidRPr="00AE3BCF">
              <w:rPr>
                <w:rFonts w:ascii="Times New Roman" w:hAnsi="Times New Roman"/>
              </w:rPr>
              <w:t>Формирование идеологии «Москва-третий Рим».</w:t>
            </w:r>
          </w:p>
        </w:tc>
        <w:tc>
          <w:tcPr>
            <w:tcW w:w="1842" w:type="dxa"/>
          </w:tcPr>
          <w:p w14:paraId="1A04245B" w14:textId="77777777" w:rsidR="00BA1036" w:rsidRDefault="00BA1036" w:rsidP="005005DC">
            <w:pPr>
              <w:spacing w:after="0" w:line="240" w:lineRule="auto"/>
              <w:jc w:val="center"/>
              <w:rPr>
                <w:rFonts w:ascii="Times New Roman" w:hAnsi="Times New Roman"/>
              </w:rPr>
            </w:pPr>
          </w:p>
        </w:tc>
        <w:tc>
          <w:tcPr>
            <w:tcW w:w="2127" w:type="dxa"/>
            <w:vMerge/>
          </w:tcPr>
          <w:p w14:paraId="338D23FA" w14:textId="1F75D9B6" w:rsidR="00BA1036" w:rsidRPr="000351F0" w:rsidRDefault="00BA1036" w:rsidP="005005DC">
            <w:pPr>
              <w:spacing w:after="0" w:line="240" w:lineRule="auto"/>
              <w:jc w:val="center"/>
              <w:rPr>
                <w:rFonts w:ascii="Times New Roman" w:hAnsi="Times New Roman"/>
              </w:rPr>
            </w:pPr>
          </w:p>
        </w:tc>
      </w:tr>
      <w:tr w:rsidR="00BA1036" w:rsidRPr="000E5620" w14:paraId="06B7F57F" w14:textId="77777777" w:rsidTr="00BA1036">
        <w:trPr>
          <w:jc w:val="center"/>
        </w:trPr>
        <w:tc>
          <w:tcPr>
            <w:tcW w:w="2122" w:type="dxa"/>
            <w:vMerge/>
          </w:tcPr>
          <w:p w14:paraId="2A13E132" w14:textId="77777777" w:rsidR="00BA1036" w:rsidRPr="000E5620" w:rsidRDefault="00BA1036" w:rsidP="005005DC">
            <w:pPr>
              <w:spacing w:after="0" w:line="240" w:lineRule="auto"/>
              <w:rPr>
                <w:rFonts w:ascii="Times New Roman" w:hAnsi="Times New Roman"/>
                <w:b/>
              </w:rPr>
            </w:pPr>
          </w:p>
        </w:tc>
        <w:tc>
          <w:tcPr>
            <w:tcW w:w="8505" w:type="dxa"/>
          </w:tcPr>
          <w:p w14:paraId="57B2F203" w14:textId="77777777" w:rsidR="00BA1036" w:rsidRPr="000E5620" w:rsidRDefault="00BA1036" w:rsidP="005005DC">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842" w:type="dxa"/>
          </w:tcPr>
          <w:p w14:paraId="6E3D9CB8" w14:textId="77777777" w:rsidR="00BA1036" w:rsidRPr="000351F0" w:rsidRDefault="00BA1036" w:rsidP="005005DC">
            <w:pPr>
              <w:spacing w:after="0" w:line="240" w:lineRule="auto"/>
              <w:jc w:val="center"/>
              <w:rPr>
                <w:rFonts w:ascii="Times New Roman" w:hAnsi="Times New Roman"/>
                <w:b/>
              </w:rPr>
            </w:pPr>
          </w:p>
        </w:tc>
        <w:tc>
          <w:tcPr>
            <w:tcW w:w="2127" w:type="dxa"/>
          </w:tcPr>
          <w:p w14:paraId="4CB21DED" w14:textId="77777777" w:rsidR="00BA1036" w:rsidRPr="000351F0" w:rsidRDefault="00BA1036" w:rsidP="005005DC">
            <w:pPr>
              <w:spacing w:after="0" w:line="240" w:lineRule="auto"/>
              <w:jc w:val="center"/>
              <w:rPr>
                <w:rFonts w:ascii="Times New Roman" w:hAnsi="Times New Roman"/>
                <w:b/>
              </w:rPr>
            </w:pPr>
          </w:p>
        </w:tc>
      </w:tr>
      <w:tr w:rsidR="00BA1036" w:rsidRPr="000E5620" w14:paraId="43C5A776" w14:textId="77777777" w:rsidTr="00BA1036">
        <w:trPr>
          <w:jc w:val="center"/>
        </w:trPr>
        <w:tc>
          <w:tcPr>
            <w:tcW w:w="2122" w:type="dxa"/>
            <w:vMerge/>
          </w:tcPr>
          <w:p w14:paraId="7BF16A42" w14:textId="77777777" w:rsidR="00BA1036" w:rsidRPr="000E5620" w:rsidRDefault="00BA1036" w:rsidP="005005DC">
            <w:pPr>
              <w:spacing w:after="0" w:line="240" w:lineRule="auto"/>
              <w:rPr>
                <w:rFonts w:ascii="Times New Roman" w:hAnsi="Times New Roman"/>
                <w:b/>
              </w:rPr>
            </w:pPr>
          </w:p>
        </w:tc>
        <w:tc>
          <w:tcPr>
            <w:tcW w:w="8505" w:type="dxa"/>
          </w:tcPr>
          <w:p w14:paraId="77865AA3" w14:textId="77777777" w:rsidR="00BA1036" w:rsidRPr="000E5620" w:rsidRDefault="00BA1036" w:rsidP="005005DC">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842" w:type="dxa"/>
          </w:tcPr>
          <w:p w14:paraId="33C3E9C7" w14:textId="77777777" w:rsidR="00BA1036" w:rsidRPr="000351F0" w:rsidRDefault="00BA1036" w:rsidP="005005DC">
            <w:pPr>
              <w:spacing w:after="0" w:line="240" w:lineRule="auto"/>
              <w:jc w:val="center"/>
              <w:rPr>
                <w:rFonts w:ascii="Times New Roman" w:hAnsi="Times New Roman"/>
                <w:b/>
              </w:rPr>
            </w:pPr>
          </w:p>
        </w:tc>
        <w:tc>
          <w:tcPr>
            <w:tcW w:w="2127" w:type="dxa"/>
          </w:tcPr>
          <w:p w14:paraId="7DEC351B" w14:textId="77777777" w:rsidR="00BA1036" w:rsidRPr="000351F0" w:rsidRDefault="00BA1036" w:rsidP="005005DC">
            <w:pPr>
              <w:spacing w:after="0" w:line="240" w:lineRule="auto"/>
              <w:jc w:val="center"/>
              <w:rPr>
                <w:rFonts w:ascii="Times New Roman" w:hAnsi="Times New Roman"/>
                <w:b/>
              </w:rPr>
            </w:pPr>
          </w:p>
        </w:tc>
      </w:tr>
      <w:tr w:rsidR="00BA1036" w:rsidRPr="000E5620" w14:paraId="5CBB360E" w14:textId="77777777" w:rsidTr="00BA1036">
        <w:trPr>
          <w:jc w:val="center"/>
        </w:trPr>
        <w:tc>
          <w:tcPr>
            <w:tcW w:w="2122" w:type="dxa"/>
            <w:vMerge w:val="restart"/>
          </w:tcPr>
          <w:p w14:paraId="0C11DF6F" w14:textId="77777777" w:rsidR="00BA1036" w:rsidRDefault="00BA1036" w:rsidP="005005DC">
            <w:pPr>
              <w:spacing w:after="0" w:line="240" w:lineRule="auto"/>
              <w:rPr>
                <w:rFonts w:ascii="Times New Roman" w:hAnsi="Times New Roman"/>
                <w:b/>
              </w:rPr>
            </w:pPr>
            <w:r w:rsidRPr="000E5620">
              <w:rPr>
                <w:rFonts w:ascii="Times New Roman" w:hAnsi="Times New Roman"/>
                <w:b/>
              </w:rPr>
              <w:t xml:space="preserve">Тема 1.3. </w:t>
            </w:r>
          </w:p>
          <w:p w14:paraId="24B551E9" w14:textId="02EEA309" w:rsidR="00BA1036" w:rsidRPr="000E5620" w:rsidRDefault="00BA1036" w:rsidP="005005DC">
            <w:pPr>
              <w:spacing w:after="0" w:line="240" w:lineRule="auto"/>
              <w:rPr>
                <w:rFonts w:ascii="Times New Roman" w:hAnsi="Times New Roman"/>
                <w:b/>
              </w:rPr>
            </w:pPr>
            <w:r>
              <w:rPr>
                <w:rFonts w:ascii="Times New Roman" w:hAnsi="Times New Roman"/>
                <w:b/>
                <w:sz w:val="24"/>
                <w:szCs w:val="24"/>
              </w:rPr>
              <w:t>Период Смутного времени</w:t>
            </w:r>
          </w:p>
        </w:tc>
        <w:tc>
          <w:tcPr>
            <w:tcW w:w="8505" w:type="dxa"/>
          </w:tcPr>
          <w:p w14:paraId="5B140E0B" w14:textId="77777777" w:rsidR="00BA1036" w:rsidRPr="000E5620" w:rsidRDefault="00BA1036" w:rsidP="005005DC">
            <w:pPr>
              <w:spacing w:after="0" w:line="240" w:lineRule="auto"/>
              <w:rPr>
                <w:rFonts w:ascii="Times New Roman" w:hAnsi="Times New Roman"/>
              </w:rPr>
            </w:pPr>
            <w:r w:rsidRPr="000E5620">
              <w:rPr>
                <w:rFonts w:ascii="Times New Roman" w:hAnsi="Times New Roman"/>
                <w:b/>
              </w:rPr>
              <w:t>Содержание</w:t>
            </w:r>
          </w:p>
        </w:tc>
        <w:tc>
          <w:tcPr>
            <w:tcW w:w="1842" w:type="dxa"/>
          </w:tcPr>
          <w:p w14:paraId="58A24CF3" w14:textId="77777777" w:rsidR="00BA1036" w:rsidRPr="000E5620" w:rsidRDefault="00BA1036" w:rsidP="005005DC">
            <w:pPr>
              <w:spacing w:after="0" w:line="240" w:lineRule="auto"/>
              <w:rPr>
                <w:rFonts w:ascii="Times New Roman" w:hAnsi="Times New Roman"/>
                <w:b/>
              </w:rPr>
            </w:pPr>
          </w:p>
        </w:tc>
        <w:tc>
          <w:tcPr>
            <w:tcW w:w="2127" w:type="dxa"/>
            <w:vMerge w:val="restart"/>
          </w:tcPr>
          <w:p w14:paraId="07C8076A" w14:textId="77777777" w:rsidR="00BA1036" w:rsidRDefault="00BA1036" w:rsidP="005005DC">
            <w:pPr>
              <w:spacing w:after="0" w:line="240" w:lineRule="auto"/>
              <w:jc w:val="center"/>
              <w:rPr>
                <w:rFonts w:ascii="Times New Roman" w:hAnsi="Times New Roman"/>
              </w:rPr>
            </w:pPr>
            <w:r>
              <w:rPr>
                <w:rFonts w:ascii="Times New Roman" w:hAnsi="Times New Roman"/>
              </w:rPr>
              <w:t>ОК 04</w:t>
            </w:r>
          </w:p>
          <w:p w14:paraId="656EE31D" w14:textId="1FD11EF6" w:rsidR="00BA1036" w:rsidRPr="000E5620" w:rsidRDefault="00BA1036" w:rsidP="005005DC">
            <w:pPr>
              <w:spacing w:after="0" w:line="240" w:lineRule="auto"/>
              <w:jc w:val="center"/>
              <w:rPr>
                <w:rFonts w:ascii="Times New Roman" w:hAnsi="Times New Roman"/>
                <w:b/>
              </w:rPr>
            </w:pPr>
            <w:r>
              <w:rPr>
                <w:rFonts w:ascii="Times New Roman" w:hAnsi="Times New Roman"/>
              </w:rPr>
              <w:t>ОК 06</w:t>
            </w:r>
          </w:p>
        </w:tc>
      </w:tr>
      <w:tr w:rsidR="00BA1036" w:rsidRPr="000E5620" w14:paraId="5677BC62" w14:textId="77777777" w:rsidTr="00BA1036">
        <w:trPr>
          <w:jc w:val="center"/>
        </w:trPr>
        <w:tc>
          <w:tcPr>
            <w:tcW w:w="2122" w:type="dxa"/>
            <w:vMerge/>
          </w:tcPr>
          <w:p w14:paraId="67E09C04" w14:textId="77777777" w:rsidR="00BA1036" w:rsidRPr="000E5620" w:rsidRDefault="00BA1036" w:rsidP="005005DC">
            <w:pPr>
              <w:spacing w:after="0" w:line="240" w:lineRule="auto"/>
              <w:rPr>
                <w:rFonts w:ascii="Times New Roman" w:hAnsi="Times New Roman"/>
                <w:b/>
              </w:rPr>
            </w:pPr>
          </w:p>
        </w:tc>
        <w:tc>
          <w:tcPr>
            <w:tcW w:w="8505" w:type="dxa"/>
          </w:tcPr>
          <w:p w14:paraId="2ECE3F10" w14:textId="316C24AE" w:rsidR="00BA1036" w:rsidRPr="000E5620" w:rsidRDefault="00BA1036" w:rsidP="00123529">
            <w:pPr>
              <w:spacing w:after="0" w:line="240" w:lineRule="auto"/>
              <w:rPr>
                <w:rFonts w:ascii="Times New Roman" w:hAnsi="Times New Roman"/>
                <w:b/>
              </w:rPr>
            </w:pPr>
            <w:r>
              <w:rPr>
                <w:rFonts w:ascii="Times New Roman" w:hAnsi="Times New Roman"/>
              </w:rPr>
              <w:t xml:space="preserve">1. </w:t>
            </w:r>
            <w:r w:rsidRPr="00AE3BCF">
              <w:rPr>
                <w:rFonts w:ascii="Times New Roman" w:hAnsi="Times New Roman"/>
              </w:rPr>
              <w:t xml:space="preserve">Духовная и политическая жизнь России в Смутное время. </w:t>
            </w:r>
          </w:p>
        </w:tc>
        <w:tc>
          <w:tcPr>
            <w:tcW w:w="1842" w:type="dxa"/>
          </w:tcPr>
          <w:p w14:paraId="3759DF67" w14:textId="77777777" w:rsidR="00BA1036" w:rsidRPr="000E5620" w:rsidRDefault="00BA1036" w:rsidP="005005DC">
            <w:pPr>
              <w:spacing w:after="0" w:line="240" w:lineRule="auto"/>
              <w:rPr>
                <w:rFonts w:ascii="Times New Roman" w:hAnsi="Times New Roman"/>
                <w:b/>
              </w:rPr>
            </w:pPr>
          </w:p>
        </w:tc>
        <w:tc>
          <w:tcPr>
            <w:tcW w:w="2127" w:type="dxa"/>
            <w:vMerge/>
          </w:tcPr>
          <w:p w14:paraId="0DDC460B" w14:textId="4C3AD346" w:rsidR="00BA1036" w:rsidRPr="000E5620" w:rsidRDefault="00BA1036" w:rsidP="005005DC">
            <w:pPr>
              <w:spacing w:after="0" w:line="240" w:lineRule="auto"/>
              <w:jc w:val="center"/>
              <w:rPr>
                <w:rFonts w:ascii="Times New Roman" w:hAnsi="Times New Roman"/>
                <w:b/>
              </w:rPr>
            </w:pPr>
          </w:p>
        </w:tc>
      </w:tr>
      <w:tr w:rsidR="00BA1036" w:rsidRPr="000E5620" w14:paraId="1E2B0FE3" w14:textId="77777777" w:rsidTr="00BA1036">
        <w:trPr>
          <w:jc w:val="center"/>
        </w:trPr>
        <w:tc>
          <w:tcPr>
            <w:tcW w:w="2122" w:type="dxa"/>
            <w:vMerge/>
          </w:tcPr>
          <w:p w14:paraId="5575BC34" w14:textId="77777777" w:rsidR="00BA1036" w:rsidRPr="000E5620" w:rsidRDefault="00BA1036" w:rsidP="005005DC">
            <w:pPr>
              <w:spacing w:after="0" w:line="240" w:lineRule="auto"/>
              <w:rPr>
                <w:rFonts w:ascii="Times New Roman" w:hAnsi="Times New Roman"/>
                <w:b/>
              </w:rPr>
            </w:pPr>
          </w:p>
        </w:tc>
        <w:tc>
          <w:tcPr>
            <w:tcW w:w="8505" w:type="dxa"/>
          </w:tcPr>
          <w:p w14:paraId="20C1E8B7" w14:textId="6A20BAC0" w:rsidR="00BA1036" w:rsidRPr="000E5620" w:rsidRDefault="00BA1036" w:rsidP="00123529">
            <w:pPr>
              <w:spacing w:after="0" w:line="240" w:lineRule="auto"/>
              <w:rPr>
                <w:rFonts w:ascii="Times New Roman" w:hAnsi="Times New Roman"/>
                <w:b/>
              </w:rPr>
            </w:pPr>
            <w:r>
              <w:rPr>
                <w:rFonts w:ascii="Times New Roman" w:hAnsi="Times New Roman"/>
              </w:rPr>
              <w:t xml:space="preserve">2. </w:t>
            </w:r>
            <w:r w:rsidRPr="00AE3BCF">
              <w:rPr>
                <w:rFonts w:ascii="Times New Roman" w:hAnsi="Times New Roman"/>
              </w:rPr>
              <w:t xml:space="preserve">Истоки и сущность русского самозванства. Роль Польши в истории России 17 века. </w:t>
            </w:r>
          </w:p>
        </w:tc>
        <w:tc>
          <w:tcPr>
            <w:tcW w:w="1842" w:type="dxa"/>
          </w:tcPr>
          <w:p w14:paraId="67EB5C65" w14:textId="77777777" w:rsidR="00BA1036" w:rsidRPr="000E5620" w:rsidRDefault="00BA1036" w:rsidP="005005DC">
            <w:pPr>
              <w:spacing w:after="0" w:line="240" w:lineRule="auto"/>
              <w:rPr>
                <w:rFonts w:ascii="Times New Roman" w:hAnsi="Times New Roman"/>
                <w:b/>
              </w:rPr>
            </w:pPr>
          </w:p>
        </w:tc>
        <w:tc>
          <w:tcPr>
            <w:tcW w:w="2127" w:type="dxa"/>
            <w:vMerge/>
          </w:tcPr>
          <w:p w14:paraId="4B44818E" w14:textId="0817BBA4" w:rsidR="00BA1036" w:rsidRPr="000E5620" w:rsidRDefault="00BA1036" w:rsidP="005005DC">
            <w:pPr>
              <w:spacing w:after="0" w:line="240" w:lineRule="auto"/>
              <w:jc w:val="center"/>
              <w:rPr>
                <w:rFonts w:ascii="Times New Roman" w:hAnsi="Times New Roman"/>
                <w:b/>
              </w:rPr>
            </w:pPr>
          </w:p>
        </w:tc>
      </w:tr>
      <w:tr w:rsidR="00BA1036" w:rsidRPr="000E5620" w14:paraId="23DAF549" w14:textId="77777777" w:rsidTr="00BA1036">
        <w:trPr>
          <w:jc w:val="center"/>
        </w:trPr>
        <w:tc>
          <w:tcPr>
            <w:tcW w:w="2122" w:type="dxa"/>
            <w:vMerge/>
          </w:tcPr>
          <w:p w14:paraId="750D2F22" w14:textId="77777777" w:rsidR="00BA1036" w:rsidRPr="000E5620" w:rsidRDefault="00BA1036" w:rsidP="005005DC">
            <w:pPr>
              <w:spacing w:after="0" w:line="240" w:lineRule="auto"/>
              <w:rPr>
                <w:rFonts w:ascii="Times New Roman" w:hAnsi="Times New Roman"/>
                <w:b/>
              </w:rPr>
            </w:pPr>
          </w:p>
        </w:tc>
        <w:tc>
          <w:tcPr>
            <w:tcW w:w="8505" w:type="dxa"/>
          </w:tcPr>
          <w:p w14:paraId="15D629FC" w14:textId="185FBC20" w:rsidR="00BA1036" w:rsidRPr="000E5620" w:rsidRDefault="00BA1036" w:rsidP="00123529">
            <w:pPr>
              <w:spacing w:after="0" w:line="240" w:lineRule="auto"/>
              <w:rPr>
                <w:rFonts w:ascii="Times New Roman" w:hAnsi="Times New Roman"/>
                <w:b/>
              </w:rPr>
            </w:pPr>
            <w:r>
              <w:rPr>
                <w:rFonts w:ascii="Times New Roman" w:hAnsi="Times New Roman"/>
              </w:rPr>
              <w:t xml:space="preserve">3. </w:t>
            </w:r>
            <w:r w:rsidRPr="00AE3BCF">
              <w:rPr>
                <w:rFonts w:ascii="Times New Roman" w:hAnsi="Times New Roman"/>
              </w:rPr>
              <w:t xml:space="preserve">Причины, этапы и последствия Смуты. </w:t>
            </w:r>
          </w:p>
        </w:tc>
        <w:tc>
          <w:tcPr>
            <w:tcW w:w="1842" w:type="dxa"/>
          </w:tcPr>
          <w:p w14:paraId="5255A567" w14:textId="77777777" w:rsidR="00BA1036" w:rsidRPr="000E5620" w:rsidRDefault="00BA1036" w:rsidP="005005DC">
            <w:pPr>
              <w:spacing w:after="0" w:line="240" w:lineRule="auto"/>
              <w:rPr>
                <w:rFonts w:ascii="Times New Roman" w:hAnsi="Times New Roman"/>
                <w:b/>
              </w:rPr>
            </w:pPr>
          </w:p>
        </w:tc>
        <w:tc>
          <w:tcPr>
            <w:tcW w:w="2127" w:type="dxa"/>
            <w:vMerge/>
          </w:tcPr>
          <w:p w14:paraId="3AB744E6" w14:textId="53FDF791" w:rsidR="00BA1036" w:rsidRPr="000E5620" w:rsidRDefault="00BA1036" w:rsidP="005005DC">
            <w:pPr>
              <w:spacing w:after="0" w:line="240" w:lineRule="auto"/>
              <w:jc w:val="center"/>
              <w:rPr>
                <w:rFonts w:ascii="Times New Roman" w:hAnsi="Times New Roman"/>
                <w:b/>
              </w:rPr>
            </w:pPr>
          </w:p>
        </w:tc>
      </w:tr>
      <w:tr w:rsidR="00BA1036" w:rsidRPr="000E5620" w14:paraId="66D3DB26" w14:textId="77777777" w:rsidTr="00BA1036">
        <w:trPr>
          <w:jc w:val="center"/>
        </w:trPr>
        <w:tc>
          <w:tcPr>
            <w:tcW w:w="2122" w:type="dxa"/>
            <w:vMerge/>
          </w:tcPr>
          <w:p w14:paraId="1515944D" w14:textId="77777777" w:rsidR="00BA1036" w:rsidRPr="000E5620" w:rsidRDefault="00BA1036" w:rsidP="005005DC">
            <w:pPr>
              <w:spacing w:after="0" w:line="240" w:lineRule="auto"/>
              <w:rPr>
                <w:rFonts w:ascii="Times New Roman" w:hAnsi="Times New Roman"/>
                <w:b/>
              </w:rPr>
            </w:pPr>
          </w:p>
        </w:tc>
        <w:tc>
          <w:tcPr>
            <w:tcW w:w="8505" w:type="dxa"/>
          </w:tcPr>
          <w:p w14:paraId="7AAA969B" w14:textId="2B689B94" w:rsidR="00BA1036" w:rsidRPr="000E5620" w:rsidRDefault="00BA1036" w:rsidP="005005DC">
            <w:pPr>
              <w:spacing w:after="0" w:line="240" w:lineRule="auto"/>
              <w:rPr>
                <w:rFonts w:ascii="Times New Roman" w:hAnsi="Times New Roman"/>
              </w:rPr>
            </w:pPr>
            <w:r>
              <w:rPr>
                <w:rFonts w:ascii="Times New Roman" w:hAnsi="Times New Roman"/>
              </w:rPr>
              <w:t xml:space="preserve">4. </w:t>
            </w:r>
            <w:r w:rsidRPr="00AE3BCF">
              <w:rPr>
                <w:rFonts w:ascii="Times New Roman" w:hAnsi="Times New Roman"/>
              </w:rPr>
              <w:t>Земский Собор и формирование новой династии</w:t>
            </w:r>
            <w:r w:rsidRPr="000E5620">
              <w:rPr>
                <w:rFonts w:ascii="Times New Roman" w:hAnsi="Times New Roman"/>
              </w:rPr>
              <w:t>.</w:t>
            </w:r>
          </w:p>
        </w:tc>
        <w:tc>
          <w:tcPr>
            <w:tcW w:w="1842" w:type="dxa"/>
          </w:tcPr>
          <w:p w14:paraId="7F5490C8" w14:textId="77777777" w:rsidR="00BA1036" w:rsidRDefault="00BA1036" w:rsidP="005005DC">
            <w:pPr>
              <w:spacing w:after="0" w:line="240" w:lineRule="auto"/>
              <w:jc w:val="center"/>
              <w:rPr>
                <w:rFonts w:ascii="Times New Roman" w:hAnsi="Times New Roman"/>
              </w:rPr>
            </w:pPr>
          </w:p>
        </w:tc>
        <w:tc>
          <w:tcPr>
            <w:tcW w:w="2127" w:type="dxa"/>
            <w:vMerge/>
          </w:tcPr>
          <w:p w14:paraId="3499574A" w14:textId="332D6351" w:rsidR="00BA1036" w:rsidRPr="000351F0" w:rsidRDefault="00BA1036" w:rsidP="005005DC">
            <w:pPr>
              <w:spacing w:after="0" w:line="240" w:lineRule="auto"/>
              <w:jc w:val="center"/>
              <w:rPr>
                <w:rFonts w:ascii="Times New Roman" w:hAnsi="Times New Roman"/>
              </w:rPr>
            </w:pPr>
          </w:p>
        </w:tc>
      </w:tr>
      <w:tr w:rsidR="00BA1036" w:rsidRPr="000E5620" w14:paraId="32E07AF4" w14:textId="77777777" w:rsidTr="00BA1036">
        <w:trPr>
          <w:jc w:val="center"/>
        </w:trPr>
        <w:tc>
          <w:tcPr>
            <w:tcW w:w="2122" w:type="dxa"/>
            <w:vMerge/>
          </w:tcPr>
          <w:p w14:paraId="688B3DDC" w14:textId="77777777" w:rsidR="00BA1036" w:rsidRPr="000E5620" w:rsidRDefault="00BA1036" w:rsidP="005005DC">
            <w:pPr>
              <w:spacing w:after="0" w:line="240" w:lineRule="auto"/>
              <w:rPr>
                <w:rFonts w:ascii="Times New Roman" w:hAnsi="Times New Roman"/>
                <w:b/>
              </w:rPr>
            </w:pPr>
          </w:p>
        </w:tc>
        <w:tc>
          <w:tcPr>
            <w:tcW w:w="8505" w:type="dxa"/>
          </w:tcPr>
          <w:p w14:paraId="40D100D5"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842" w:type="dxa"/>
          </w:tcPr>
          <w:p w14:paraId="4DCFE81F" w14:textId="77777777" w:rsidR="00BA1036" w:rsidRPr="000351F0" w:rsidRDefault="00BA1036" w:rsidP="005005DC">
            <w:pPr>
              <w:spacing w:after="0" w:line="240" w:lineRule="auto"/>
              <w:jc w:val="center"/>
              <w:rPr>
                <w:rFonts w:ascii="Times New Roman" w:hAnsi="Times New Roman"/>
                <w:b/>
              </w:rPr>
            </w:pPr>
          </w:p>
        </w:tc>
        <w:tc>
          <w:tcPr>
            <w:tcW w:w="2127" w:type="dxa"/>
          </w:tcPr>
          <w:p w14:paraId="3C08D9D5" w14:textId="77777777" w:rsidR="00BA1036" w:rsidRPr="000351F0" w:rsidRDefault="00BA1036" w:rsidP="005005DC">
            <w:pPr>
              <w:spacing w:after="0" w:line="240" w:lineRule="auto"/>
              <w:jc w:val="center"/>
              <w:rPr>
                <w:rFonts w:ascii="Times New Roman" w:hAnsi="Times New Roman"/>
                <w:b/>
              </w:rPr>
            </w:pPr>
          </w:p>
        </w:tc>
      </w:tr>
      <w:tr w:rsidR="00BA1036" w:rsidRPr="000E5620" w14:paraId="579DD459" w14:textId="77777777" w:rsidTr="00BA1036">
        <w:trPr>
          <w:jc w:val="center"/>
        </w:trPr>
        <w:tc>
          <w:tcPr>
            <w:tcW w:w="2122" w:type="dxa"/>
            <w:vMerge/>
          </w:tcPr>
          <w:p w14:paraId="66CF9C6C" w14:textId="77777777" w:rsidR="00BA1036" w:rsidRPr="000E5620" w:rsidRDefault="00BA1036" w:rsidP="005005DC">
            <w:pPr>
              <w:spacing w:after="0" w:line="240" w:lineRule="auto"/>
              <w:rPr>
                <w:rFonts w:ascii="Times New Roman" w:hAnsi="Times New Roman"/>
                <w:b/>
              </w:rPr>
            </w:pPr>
          </w:p>
        </w:tc>
        <w:tc>
          <w:tcPr>
            <w:tcW w:w="8505" w:type="dxa"/>
          </w:tcPr>
          <w:p w14:paraId="45B0B898"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842" w:type="dxa"/>
          </w:tcPr>
          <w:p w14:paraId="3A5C30A7" w14:textId="77777777" w:rsidR="00BA1036" w:rsidRPr="000351F0" w:rsidRDefault="00BA1036" w:rsidP="005005DC">
            <w:pPr>
              <w:spacing w:after="0" w:line="240" w:lineRule="auto"/>
              <w:jc w:val="center"/>
              <w:rPr>
                <w:rFonts w:ascii="Times New Roman" w:hAnsi="Times New Roman"/>
                <w:b/>
              </w:rPr>
            </w:pPr>
          </w:p>
        </w:tc>
        <w:tc>
          <w:tcPr>
            <w:tcW w:w="2127" w:type="dxa"/>
          </w:tcPr>
          <w:p w14:paraId="7DC3567F" w14:textId="77777777" w:rsidR="00BA1036" w:rsidRPr="000351F0" w:rsidRDefault="00BA1036" w:rsidP="005005DC">
            <w:pPr>
              <w:spacing w:after="0" w:line="240" w:lineRule="auto"/>
              <w:jc w:val="center"/>
              <w:rPr>
                <w:rFonts w:ascii="Times New Roman" w:hAnsi="Times New Roman"/>
                <w:b/>
              </w:rPr>
            </w:pPr>
          </w:p>
        </w:tc>
      </w:tr>
      <w:tr w:rsidR="00BA1036" w:rsidRPr="000E5620" w14:paraId="37094F34" w14:textId="77777777" w:rsidTr="00BA1036">
        <w:trPr>
          <w:jc w:val="center"/>
        </w:trPr>
        <w:tc>
          <w:tcPr>
            <w:tcW w:w="10627" w:type="dxa"/>
            <w:gridSpan w:val="2"/>
          </w:tcPr>
          <w:p w14:paraId="0320523F" w14:textId="77777777" w:rsidR="00BA1036" w:rsidRPr="000E5620" w:rsidRDefault="00BA1036" w:rsidP="005005DC">
            <w:pPr>
              <w:spacing w:after="0" w:line="240" w:lineRule="auto"/>
              <w:rPr>
                <w:rFonts w:ascii="Times New Roman" w:hAnsi="Times New Roman"/>
                <w:b/>
              </w:rPr>
            </w:pPr>
            <w:r>
              <w:rPr>
                <w:rFonts w:ascii="Times New Roman" w:hAnsi="Times New Roman"/>
                <w:b/>
                <w:bCs/>
                <w:sz w:val="24"/>
                <w:szCs w:val="24"/>
              </w:rPr>
              <w:t>Раздел 2. Царствование династии Романовых в 17-19 веке</w:t>
            </w:r>
          </w:p>
        </w:tc>
        <w:tc>
          <w:tcPr>
            <w:tcW w:w="1842" w:type="dxa"/>
          </w:tcPr>
          <w:p w14:paraId="3CD23BA8" w14:textId="77777777" w:rsidR="00BA1036" w:rsidRPr="000E5620" w:rsidRDefault="00BA1036" w:rsidP="005005DC">
            <w:pPr>
              <w:spacing w:after="0" w:line="240" w:lineRule="auto"/>
              <w:rPr>
                <w:rFonts w:ascii="Times New Roman" w:hAnsi="Times New Roman"/>
                <w:b/>
              </w:rPr>
            </w:pPr>
          </w:p>
        </w:tc>
        <w:tc>
          <w:tcPr>
            <w:tcW w:w="2127" w:type="dxa"/>
          </w:tcPr>
          <w:p w14:paraId="68476261" w14:textId="77777777" w:rsidR="00BA1036" w:rsidRPr="000E5620" w:rsidRDefault="00BA1036" w:rsidP="005005DC">
            <w:pPr>
              <w:spacing w:after="0" w:line="240" w:lineRule="auto"/>
              <w:rPr>
                <w:rFonts w:ascii="Times New Roman" w:hAnsi="Times New Roman"/>
                <w:b/>
              </w:rPr>
            </w:pPr>
          </w:p>
        </w:tc>
      </w:tr>
      <w:tr w:rsidR="00BA1036" w:rsidRPr="000E5620" w14:paraId="639B2697" w14:textId="77777777" w:rsidTr="00BA1036">
        <w:trPr>
          <w:jc w:val="center"/>
        </w:trPr>
        <w:tc>
          <w:tcPr>
            <w:tcW w:w="2122" w:type="dxa"/>
            <w:vMerge w:val="restart"/>
          </w:tcPr>
          <w:p w14:paraId="7B305A80" w14:textId="77777777" w:rsidR="00BA1036" w:rsidRPr="000E5620" w:rsidRDefault="00BA1036" w:rsidP="005005DC">
            <w:pPr>
              <w:spacing w:after="0" w:line="240" w:lineRule="auto"/>
              <w:rPr>
                <w:rFonts w:ascii="Times New Roman" w:hAnsi="Times New Roman"/>
                <w:b/>
              </w:rPr>
            </w:pPr>
            <w:r>
              <w:rPr>
                <w:rFonts w:ascii="Times New Roman" w:hAnsi="Times New Roman"/>
                <w:b/>
                <w:sz w:val="24"/>
                <w:szCs w:val="24"/>
              </w:rPr>
              <w:t>Тема 2.1 История России 17 – середины 18 века</w:t>
            </w:r>
            <w:r w:rsidRPr="000E5620">
              <w:rPr>
                <w:rFonts w:ascii="Times New Roman" w:hAnsi="Times New Roman"/>
                <w:b/>
              </w:rPr>
              <w:t>.</w:t>
            </w:r>
          </w:p>
        </w:tc>
        <w:tc>
          <w:tcPr>
            <w:tcW w:w="8505" w:type="dxa"/>
          </w:tcPr>
          <w:p w14:paraId="090CCDD3"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Содержание</w:t>
            </w:r>
          </w:p>
        </w:tc>
        <w:tc>
          <w:tcPr>
            <w:tcW w:w="1842" w:type="dxa"/>
          </w:tcPr>
          <w:p w14:paraId="0FD481A1" w14:textId="77777777" w:rsidR="00BA1036" w:rsidRPr="000E5620" w:rsidRDefault="00BA1036" w:rsidP="005005DC">
            <w:pPr>
              <w:spacing w:after="0" w:line="240" w:lineRule="auto"/>
              <w:rPr>
                <w:rFonts w:ascii="Times New Roman" w:hAnsi="Times New Roman"/>
                <w:b/>
              </w:rPr>
            </w:pPr>
          </w:p>
        </w:tc>
        <w:tc>
          <w:tcPr>
            <w:tcW w:w="2127" w:type="dxa"/>
            <w:vMerge w:val="restart"/>
          </w:tcPr>
          <w:p w14:paraId="6404437F" w14:textId="77777777" w:rsidR="00BA1036" w:rsidRDefault="00BA1036" w:rsidP="005005DC">
            <w:pPr>
              <w:spacing w:after="0" w:line="240" w:lineRule="auto"/>
              <w:jc w:val="center"/>
              <w:rPr>
                <w:rFonts w:ascii="Times New Roman" w:hAnsi="Times New Roman"/>
              </w:rPr>
            </w:pPr>
            <w:r>
              <w:rPr>
                <w:rFonts w:ascii="Times New Roman" w:hAnsi="Times New Roman"/>
              </w:rPr>
              <w:t>ОК 04</w:t>
            </w:r>
          </w:p>
          <w:p w14:paraId="667DB5E8" w14:textId="129E3B74" w:rsidR="00BA1036" w:rsidRPr="000E5620" w:rsidRDefault="00BA1036" w:rsidP="005005DC">
            <w:pPr>
              <w:spacing w:after="0" w:line="240" w:lineRule="auto"/>
              <w:jc w:val="center"/>
              <w:rPr>
                <w:rFonts w:ascii="Times New Roman" w:hAnsi="Times New Roman"/>
                <w:b/>
              </w:rPr>
            </w:pPr>
            <w:r>
              <w:rPr>
                <w:rFonts w:ascii="Times New Roman" w:hAnsi="Times New Roman"/>
              </w:rPr>
              <w:t>ОК 06</w:t>
            </w:r>
          </w:p>
        </w:tc>
      </w:tr>
      <w:tr w:rsidR="00BA1036" w:rsidRPr="000E5620" w14:paraId="3821218F" w14:textId="77777777" w:rsidTr="00BA1036">
        <w:trPr>
          <w:trHeight w:val="575"/>
          <w:jc w:val="center"/>
        </w:trPr>
        <w:tc>
          <w:tcPr>
            <w:tcW w:w="2122" w:type="dxa"/>
            <w:vMerge/>
          </w:tcPr>
          <w:p w14:paraId="522455E2" w14:textId="77777777" w:rsidR="00BA1036" w:rsidRPr="000E5620" w:rsidRDefault="00BA1036" w:rsidP="005005DC">
            <w:pPr>
              <w:spacing w:after="0" w:line="240" w:lineRule="auto"/>
              <w:rPr>
                <w:rFonts w:ascii="Times New Roman" w:hAnsi="Times New Roman"/>
                <w:b/>
              </w:rPr>
            </w:pPr>
          </w:p>
        </w:tc>
        <w:tc>
          <w:tcPr>
            <w:tcW w:w="8505" w:type="dxa"/>
          </w:tcPr>
          <w:p w14:paraId="50DADAC3" w14:textId="26E31667" w:rsidR="00BA1036" w:rsidRPr="00AE3BCF" w:rsidRDefault="00BA1036" w:rsidP="00123529">
            <w:pPr>
              <w:spacing w:after="0" w:line="240" w:lineRule="auto"/>
              <w:rPr>
                <w:rFonts w:ascii="Times New Roman" w:hAnsi="Times New Roman"/>
              </w:rPr>
            </w:pPr>
            <w:r>
              <w:rPr>
                <w:rFonts w:ascii="Times New Roman" w:hAnsi="Times New Roman"/>
              </w:rPr>
              <w:t xml:space="preserve">1. </w:t>
            </w:r>
            <w:r w:rsidRPr="00AE3BCF">
              <w:rPr>
                <w:rFonts w:ascii="Times New Roman" w:hAnsi="Times New Roman"/>
              </w:rPr>
              <w:t xml:space="preserve">Внешняя и внутренняя политика России в XVII в. </w:t>
            </w:r>
            <w:r>
              <w:rPr>
                <w:rFonts w:ascii="Times New Roman" w:hAnsi="Times New Roman"/>
              </w:rPr>
              <w:t xml:space="preserve"> </w:t>
            </w:r>
            <w:r w:rsidRPr="00AE3BCF">
              <w:rPr>
                <w:rFonts w:ascii="Times New Roman" w:hAnsi="Times New Roman"/>
              </w:rPr>
              <w:t xml:space="preserve"> Церковный раскол и его последствия.  Формирование сословной системы организации общества. </w:t>
            </w:r>
          </w:p>
        </w:tc>
        <w:tc>
          <w:tcPr>
            <w:tcW w:w="1842" w:type="dxa"/>
          </w:tcPr>
          <w:p w14:paraId="6F9FF953" w14:textId="77777777" w:rsidR="00BA1036" w:rsidRDefault="00BA1036" w:rsidP="005005DC">
            <w:pPr>
              <w:spacing w:after="0" w:line="240" w:lineRule="auto"/>
              <w:jc w:val="center"/>
              <w:rPr>
                <w:rFonts w:ascii="Times New Roman" w:hAnsi="Times New Roman"/>
              </w:rPr>
            </w:pPr>
          </w:p>
        </w:tc>
        <w:tc>
          <w:tcPr>
            <w:tcW w:w="2127" w:type="dxa"/>
            <w:vMerge/>
          </w:tcPr>
          <w:p w14:paraId="3F25B44A" w14:textId="40E9CA57" w:rsidR="00BA1036" w:rsidRPr="000351F0" w:rsidRDefault="00BA1036" w:rsidP="005005DC">
            <w:pPr>
              <w:spacing w:after="0" w:line="240" w:lineRule="auto"/>
              <w:jc w:val="center"/>
              <w:rPr>
                <w:rFonts w:ascii="Times New Roman" w:hAnsi="Times New Roman"/>
              </w:rPr>
            </w:pPr>
          </w:p>
        </w:tc>
      </w:tr>
      <w:tr w:rsidR="00BA1036" w:rsidRPr="000E5620" w14:paraId="3BEC9D60" w14:textId="77777777" w:rsidTr="00BA1036">
        <w:trPr>
          <w:trHeight w:val="575"/>
          <w:jc w:val="center"/>
        </w:trPr>
        <w:tc>
          <w:tcPr>
            <w:tcW w:w="2122" w:type="dxa"/>
            <w:vMerge/>
          </w:tcPr>
          <w:p w14:paraId="1CE0A08F" w14:textId="77777777" w:rsidR="00BA1036" w:rsidRPr="000E5620" w:rsidRDefault="00BA1036" w:rsidP="005005DC">
            <w:pPr>
              <w:spacing w:after="0" w:line="240" w:lineRule="auto"/>
              <w:rPr>
                <w:rFonts w:ascii="Times New Roman" w:hAnsi="Times New Roman"/>
                <w:b/>
              </w:rPr>
            </w:pPr>
          </w:p>
        </w:tc>
        <w:tc>
          <w:tcPr>
            <w:tcW w:w="8505" w:type="dxa"/>
          </w:tcPr>
          <w:p w14:paraId="707C537B" w14:textId="02AC9499" w:rsidR="00BA1036" w:rsidRDefault="00BA1036" w:rsidP="00123529">
            <w:pPr>
              <w:spacing w:after="0" w:line="240" w:lineRule="auto"/>
              <w:rPr>
                <w:rFonts w:ascii="Times New Roman" w:hAnsi="Times New Roman"/>
              </w:rPr>
            </w:pPr>
            <w:r>
              <w:rPr>
                <w:rFonts w:ascii="Times New Roman" w:hAnsi="Times New Roman"/>
              </w:rPr>
              <w:t xml:space="preserve">2. </w:t>
            </w:r>
            <w:r w:rsidRPr="00AE3BCF">
              <w:rPr>
                <w:rFonts w:ascii="Times New Roman" w:hAnsi="Times New Roman"/>
              </w:rPr>
              <w:t>Реформы Петра I и их последствия. Предпосылки и особенности складывания российского абсолютизма</w:t>
            </w:r>
          </w:p>
        </w:tc>
        <w:tc>
          <w:tcPr>
            <w:tcW w:w="1842" w:type="dxa"/>
          </w:tcPr>
          <w:p w14:paraId="254E142F" w14:textId="77777777" w:rsidR="00BA1036" w:rsidRDefault="00BA1036" w:rsidP="005005DC">
            <w:pPr>
              <w:spacing w:after="0" w:line="240" w:lineRule="auto"/>
              <w:jc w:val="center"/>
              <w:rPr>
                <w:rFonts w:ascii="Times New Roman" w:hAnsi="Times New Roman"/>
              </w:rPr>
            </w:pPr>
          </w:p>
        </w:tc>
        <w:tc>
          <w:tcPr>
            <w:tcW w:w="2127" w:type="dxa"/>
            <w:vMerge/>
          </w:tcPr>
          <w:p w14:paraId="3F690B8B" w14:textId="77777777" w:rsidR="00BA1036" w:rsidRDefault="00BA1036" w:rsidP="005005DC">
            <w:pPr>
              <w:spacing w:after="0" w:line="240" w:lineRule="auto"/>
              <w:jc w:val="center"/>
              <w:rPr>
                <w:rFonts w:ascii="Times New Roman" w:hAnsi="Times New Roman"/>
              </w:rPr>
            </w:pPr>
          </w:p>
        </w:tc>
      </w:tr>
      <w:tr w:rsidR="00BA1036" w:rsidRPr="000E5620" w14:paraId="16F93D81" w14:textId="77777777" w:rsidTr="00BA1036">
        <w:trPr>
          <w:trHeight w:val="252"/>
          <w:jc w:val="center"/>
        </w:trPr>
        <w:tc>
          <w:tcPr>
            <w:tcW w:w="2122" w:type="dxa"/>
            <w:vMerge/>
          </w:tcPr>
          <w:p w14:paraId="57FC4758" w14:textId="77777777" w:rsidR="00BA1036" w:rsidRPr="000E5620" w:rsidRDefault="00BA1036" w:rsidP="005005DC">
            <w:pPr>
              <w:spacing w:after="0" w:line="240" w:lineRule="auto"/>
              <w:rPr>
                <w:rFonts w:ascii="Times New Roman" w:hAnsi="Times New Roman"/>
                <w:b/>
              </w:rPr>
            </w:pPr>
          </w:p>
        </w:tc>
        <w:tc>
          <w:tcPr>
            <w:tcW w:w="8505" w:type="dxa"/>
          </w:tcPr>
          <w:p w14:paraId="0449EB84" w14:textId="61E73AD6" w:rsidR="00BA1036" w:rsidRDefault="00BA1036" w:rsidP="00123529">
            <w:pPr>
              <w:spacing w:after="0" w:line="240" w:lineRule="auto"/>
              <w:rPr>
                <w:rFonts w:ascii="Times New Roman" w:hAnsi="Times New Roman"/>
              </w:rPr>
            </w:pPr>
            <w:r>
              <w:rPr>
                <w:rFonts w:ascii="Times New Roman" w:hAnsi="Times New Roman"/>
              </w:rPr>
              <w:t xml:space="preserve">3. </w:t>
            </w:r>
            <w:r w:rsidRPr="00AE3BCF">
              <w:rPr>
                <w:rFonts w:ascii="Times New Roman" w:hAnsi="Times New Roman"/>
              </w:rPr>
              <w:t>Северная война.</w:t>
            </w:r>
          </w:p>
        </w:tc>
        <w:tc>
          <w:tcPr>
            <w:tcW w:w="1842" w:type="dxa"/>
          </w:tcPr>
          <w:p w14:paraId="0CB1CB47" w14:textId="77777777" w:rsidR="00BA1036" w:rsidRDefault="00BA1036" w:rsidP="005005DC">
            <w:pPr>
              <w:spacing w:after="0" w:line="240" w:lineRule="auto"/>
              <w:jc w:val="center"/>
              <w:rPr>
                <w:rFonts w:ascii="Times New Roman" w:hAnsi="Times New Roman"/>
              </w:rPr>
            </w:pPr>
          </w:p>
        </w:tc>
        <w:tc>
          <w:tcPr>
            <w:tcW w:w="2127" w:type="dxa"/>
            <w:vMerge/>
          </w:tcPr>
          <w:p w14:paraId="1BD00915" w14:textId="77777777" w:rsidR="00BA1036" w:rsidRDefault="00BA1036" w:rsidP="005005DC">
            <w:pPr>
              <w:spacing w:after="0" w:line="240" w:lineRule="auto"/>
              <w:jc w:val="center"/>
              <w:rPr>
                <w:rFonts w:ascii="Times New Roman" w:hAnsi="Times New Roman"/>
              </w:rPr>
            </w:pPr>
          </w:p>
        </w:tc>
      </w:tr>
      <w:tr w:rsidR="00BA1036" w:rsidRPr="000E5620" w14:paraId="6D9A6999" w14:textId="77777777" w:rsidTr="00BA1036">
        <w:trPr>
          <w:trHeight w:val="128"/>
          <w:jc w:val="center"/>
        </w:trPr>
        <w:tc>
          <w:tcPr>
            <w:tcW w:w="2122" w:type="dxa"/>
            <w:vMerge/>
          </w:tcPr>
          <w:p w14:paraId="72B92D4A" w14:textId="77777777" w:rsidR="00BA1036" w:rsidRPr="000E5620" w:rsidRDefault="00BA1036" w:rsidP="005005DC">
            <w:pPr>
              <w:spacing w:after="0" w:line="240" w:lineRule="auto"/>
              <w:rPr>
                <w:rFonts w:ascii="Times New Roman" w:hAnsi="Times New Roman"/>
                <w:b/>
              </w:rPr>
            </w:pPr>
          </w:p>
        </w:tc>
        <w:tc>
          <w:tcPr>
            <w:tcW w:w="8505" w:type="dxa"/>
          </w:tcPr>
          <w:p w14:paraId="450B6F43" w14:textId="5B5A5D47" w:rsidR="00BA1036" w:rsidRDefault="00BA1036" w:rsidP="00123529">
            <w:pPr>
              <w:spacing w:after="0" w:line="240" w:lineRule="auto"/>
              <w:rPr>
                <w:rFonts w:ascii="Times New Roman" w:hAnsi="Times New Roman"/>
              </w:rPr>
            </w:pPr>
            <w:r>
              <w:rPr>
                <w:rFonts w:ascii="Times New Roman" w:hAnsi="Times New Roman"/>
              </w:rPr>
              <w:t xml:space="preserve">4. </w:t>
            </w:r>
            <w:r w:rsidRPr="00AE3BCF">
              <w:rPr>
                <w:rFonts w:ascii="Times New Roman" w:hAnsi="Times New Roman"/>
              </w:rPr>
              <w:t>Формирование Российской империи.</w:t>
            </w:r>
          </w:p>
        </w:tc>
        <w:tc>
          <w:tcPr>
            <w:tcW w:w="1842" w:type="dxa"/>
          </w:tcPr>
          <w:p w14:paraId="4EF33F59" w14:textId="77777777" w:rsidR="00BA1036" w:rsidRDefault="00BA1036" w:rsidP="005005DC">
            <w:pPr>
              <w:spacing w:after="0" w:line="240" w:lineRule="auto"/>
              <w:jc w:val="center"/>
              <w:rPr>
                <w:rFonts w:ascii="Times New Roman" w:hAnsi="Times New Roman"/>
              </w:rPr>
            </w:pPr>
          </w:p>
        </w:tc>
        <w:tc>
          <w:tcPr>
            <w:tcW w:w="2127" w:type="dxa"/>
            <w:vMerge/>
          </w:tcPr>
          <w:p w14:paraId="64D229CC" w14:textId="77777777" w:rsidR="00BA1036" w:rsidRDefault="00BA1036" w:rsidP="005005DC">
            <w:pPr>
              <w:spacing w:after="0" w:line="240" w:lineRule="auto"/>
              <w:jc w:val="center"/>
              <w:rPr>
                <w:rFonts w:ascii="Times New Roman" w:hAnsi="Times New Roman"/>
              </w:rPr>
            </w:pPr>
          </w:p>
        </w:tc>
      </w:tr>
      <w:tr w:rsidR="00BA1036" w:rsidRPr="000E5620" w14:paraId="472587AD" w14:textId="77777777" w:rsidTr="00BA1036">
        <w:trPr>
          <w:trHeight w:val="301"/>
          <w:jc w:val="center"/>
        </w:trPr>
        <w:tc>
          <w:tcPr>
            <w:tcW w:w="2122" w:type="dxa"/>
            <w:vMerge/>
          </w:tcPr>
          <w:p w14:paraId="100CB7CE" w14:textId="77777777" w:rsidR="00BA1036" w:rsidRPr="000E5620" w:rsidRDefault="00BA1036" w:rsidP="005005DC">
            <w:pPr>
              <w:spacing w:after="0" w:line="240" w:lineRule="auto"/>
              <w:rPr>
                <w:rFonts w:ascii="Times New Roman" w:hAnsi="Times New Roman"/>
                <w:b/>
              </w:rPr>
            </w:pPr>
          </w:p>
        </w:tc>
        <w:tc>
          <w:tcPr>
            <w:tcW w:w="8505" w:type="dxa"/>
          </w:tcPr>
          <w:p w14:paraId="52F425AA" w14:textId="45277ABF" w:rsidR="00BA1036" w:rsidRPr="00AE3BCF" w:rsidRDefault="00BA1036" w:rsidP="00123529">
            <w:pPr>
              <w:spacing w:after="0" w:line="240" w:lineRule="auto"/>
              <w:rPr>
                <w:rFonts w:ascii="Times New Roman" w:hAnsi="Times New Roman"/>
              </w:rPr>
            </w:pPr>
            <w:r>
              <w:rPr>
                <w:rFonts w:ascii="Times New Roman" w:hAnsi="Times New Roman"/>
              </w:rPr>
              <w:t xml:space="preserve">5. </w:t>
            </w:r>
            <w:r w:rsidRPr="00AE3BCF">
              <w:rPr>
                <w:rFonts w:ascii="Times New Roman" w:hAnsi="Times New Roman"/>
              </w:rPr>
              <w:t>Основные направления внешней политики в первой половине XVIII в.</w:t>
            </w:r>
          </w:p>
        </w:tc>
        <w:tc>
          <w:tcPr>
            <w:tcW w:w="1842" w:type="dxa"/>
          </w:tcPr>
          <w:p w14:paraId="235B7F27" w14:textId="77777777" w:rsidR="00BA1036" w:rsidRDefault="00BA1036" w:rsidP="005005DC">
            <w:pPr>
              <w:spacing w:after="0" w:line="240" w:lineRule="auto"/>
              <w:jc w:val="center"/>
              <w:rPr>
                <w:rFonts w:ascii="Times New Roman" w:hAnsi="Times New Roman"/>
              </w:rPr>
            </w:pPr>
          </w:p>
        </w:tc>
        <w:tc>
          <w:tcPr>
            <w:tcW w:w="2127" w:type="dxa"/>
            <w:vMerge/>
          </w:tcPr>
          <w:p w14:paraId="0829D037" w14:textId="77777777" w:rsidR="00BA1036" w:rsidRDefault="00BA1036" w:rsidP="005005DC">
            <w:pPr>
              <w:spacing w:after="0" w:line="240" w:lineRule="auto"/>
              <w:jc w:val="center"/>
              <w:rPr>
                <w:rFonts w:ascii="Times New Roman" w:hAnsi="Times New Roman"/>
              </w:rPr>
            </w:pPr>
          </w:p>
        </w:tc>
      </w:tr>
      <w:tr w:rsidR="00BA1036" w:rsidRPr="000E5620" w14:paraId="0721B074" w14:textId="77777777" w:rsidTr="00BA1036">
        <w:trPr>
          <w:jc w:val="center"/>
        </w:trPr>
        <w:tc>
          <w:tcPr>
            <w:tcW w:w="2122" w:type="dxa"/>
            <w:vMerge/>
          </w:tcPr>
          <w:p w14:paraId="6A1141DD" w14:textId="77777777" w:rsidR="00BA1036" w:rsidRPr="000E5620" w:rsidRDefault="00BA1036" w:rsidP="005005DC">
            <w:pPr>
              <w:spacing w:after="0" w:line="240" w:lineRule="auto"/>
              <w:rPr>
                <w:rFonts w:ascii="Times New Roman" w:hAnsi="Times New Roman"/>
                <w:b/>
              </w:rPr>
            </w:pPr>
          </w:p>
        </w:tc>
        <w:tc>
          <w:tcPr>
            <w:tcW w:w="8505" w:type="dxa"/>
          </w:tcPr>
          <w:p w14:paraId="4194CAA9" w14:textId="18A23786" w:rsidR="00BA1036" w:rsidRPr="000E5620" w:rsidRDefault="00BA1036" w:rsidP="00123529">
            <w:pPr>
              <w:spacing w:after="0" w:line="240" w:lineRule="auto"/>
              <w:rPr>
                <w:rFonts w:ascii="Times New Roman" w:hAnsi="Times New Roman"/>
                <w:b/>
              </w:rPr>
            </w:pPr>
            <w:r>
              <w:rPr>
                <w:rFonts w:ascii="Times New Roman" w:hAnsi="Times New Roman"/>
              </w:rPr>
              <w:t xml:space="preserve">6. </w:t>
            </w:r>
            <w:r w:rsidRPr="00AE3BCF">
              <w:rPr>
                <w:rFonts w:ascii="Times New Roman" w:hAnsi="Times New Roman"/>
              </w:rPr>
              <w:t>Дворцовые перевороты средины XVIII в.</w:t>
            </w:r>
          </w:p>
        </w:tc>
        <w:tc>
          <w:tcPr>
            <w:tcW w:w="1842" w:type="dxa"/>
          </w:tcPr>
          <w:p w14:paraId="3131CFFA" w14:textId="77777777" w:rsidR="00BA1036" w:rsidRDefault="00BA1036" w:rsidP="005005DC">
            <w:pPr>
              <w:spacing w:after="0" w:line="240" w:lineRule="auto"/>
              <w:jc w:val="center"/>
              <w:rPr>
                <w:rFonts w:ascii="Times New Roman" w:hAnsi="Times New Roman"/>
              </w:rPr>
            </w:pPr>
          </w:p>
        </w:tc>
        <w:tc>
          <w:tcPr>
            <w:tcW w:w="2127" w:type="dxa"/>
            <w:vMerge/>
          </w:tcPr>
          <w:p w14:paraId="5F047559" w14:textId="77777777" w:rsidR="00BA1036" w:rsidRPr="000351F0" w:rsidRDefault="00BA1036" w:rsidP="005005DC">
            <w:pPr>
              <w:spacing w:after="0" w:line="240" w:lineRule="auto"/>
              <w:jc w:val="center"/>
              <w:rPr>
                <w:rFonts w:ascii="Times New Roman" w:hAnsi="Times New Roman"/>
              </w:rPr>
            </w:pPr>
          </w:p>
        </w:tc>
      </w:tr>
      <w:tr w:rsidR="00BA1036" w:rsidRPr="000E5620" w14:paraId="08846765" w14:textId="77777777" w:rsidTr="00BA1036">
        <w:trPr>
          <w:jc w:val="center"/>
        </w:trPr>
        <w:tc>
          <w:tcPr>
            <w:tcW w:w="2122" w:type="dxa"/>
            <w:vMerge/>
          </w:tcPr>
          <w:p w14:paraId="327AFF2C" w14:textId="77777777" w:rsidR="00BA1036" w:rsidRPr="000E5620" w:rsidRDefault="00BA1036" w:rsidP="005005DC">
            <w:pPr>
              <w:spacing w:after="0" w:line="240" w:lineRule="auto"/>
              <w:rPr>
                <w:rFonts w:ascii="Times New Roman" w:hAnsi="Times New Roman"/>
                <w:b/>
              </w:rPr>
            </w:pPr>
          </w:p>
        </w:tc>
        <w:tc>
          <w:tcPr>
            <w:tcW w:w="8505" w:type="dxa"/>
          </w:tcPr>
          <w:p w14:paraId="339C1B32"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842" w:type="dxa"/>
          </w:tcPr>
          <w:p w14:paraId="5C8ED63F" w14:textId="77777777" w:rsidR="00BA1036" w:rsidRPr="000351F0" w:rsidRDefault="00BA1036" w:rsidP="005005DC">
            <w:pPr>
              <w:spacing w:after="0" w:line="240" w:lineRule="auto"/>
              <w:jc w:val="center"/>
              <w:rPr>
                <w:rFonts w:ascii="Times New Roman" w:hAnsi="Times New Roman"/>
                <w:b/>
              </w:rPr>
            </w:pPr>
          </w:p>
        </w:tc>
        <w:tc>
          <w:tcPr>
            <w:tcW w:w="2127" w:type="dxa"/>
          </w:tcPr>
          <w:p w14:paraId="6EBE1CF4" w14:textId="77777777" w:rsidR="00BA1036" w:rsidRPr="000351F0" w:rsidRDefault="00BA1036" w:rsidP="005005DC">
            <w:pPr>
              <w:spacing w:after="0" w:line="240" w:lineRule="auto"/>
              <w:jc w:val="center"/>
              <w:rPr>
                <w:rFonts w:ascii="Times New Roman" w:hAnsi="Times New Roman"/>
                <w:b/>
              </w:rPr>
            </w:pPr>
          </w:p>
        </w:tc>
      </w:tr>
      <w:tr w:rsidR="00BA1036" w:rsidRPr="000E5620" w14:paraId="644CA3EA" w14:textId="77777777" w:rsidTr="00BA1036">
        <w:trPr>
          <w:jc w:val="center"/>
        </w:trPr>
        <w:tc>
          <w:tcPr>
            <w:tcW w:w="2122" w:type="dxa"/>
            <w:vMerge/>
          </w:tcPr>
          <w:p w14:paraId="190806E1" w14:textId="77777777" w:rsidR="00BA1036" w:rsidRPr="000E5620" w:rsidRDefault="00BA1036" w:rsidP="005005DC">
            <w:pPr>
              <w:spacing w:after="0" w:line="240" w:lineRule="auto"/>
              <w:rPr>
                <w:rFonts w:ascii="Times New Roman" w:hAnsi="Times New Roman"/>
                <w:b/>
              </w:rPr>
            </w:pPr>
          </w:p>
        </w:tc>
        <w:tc>
          <w:tcPr>
            <w:tcW w:w="8505" w:type="dxa"/>
          </w:tcPr>
          <w:p w14:paraId="63FCAF77"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842" w:type="dxa"/>
          </w:tcPr>
          <w:p w14:paraId="27004D96" w14:textId="77777777" w:rsidR="00BA1036" w:rsidRPr="000351F0" w:rsidRDefault="00BA1036" w:rsidP="005005DC">
            <w:pPr>
              <w:spacing w:after="0" w:line="240" w:lineRule="auto"/>
              <w:jc w:val="center"/>
              <w:rPr>
                <w:rFonts w:ascii="Times New Roman" w:hAnsi="Times New Roman"/>
                <w:b/>
              </w:rPr>
            </w:pPr>
          </w:p>
        </w:tc>
        <w:tc>
          <w:tcPr>
            <w:tcW w:w="2127" w:type="dxa"/>
          </w:tcPr>
          <w:p w14:paraId="51AD3E0C" w14:textId="77777777" w:rsidR="00BA1036" w:rsidRPr="000351F0" w:rsidRDefault="00BA1036" w:rsidP="005005DC">
            <w:pPr>
              <w:spacing w:after="0" w:line="240" w:lineRule="auto"/>
              <w:jc w:val="center"/>
              <w:rPr>
                <w:rFonts w:ascii="Times New Roman" w:hAnsi="Times New Roman"/>
                <w:b/>
              </w:rPr>
            </w:pPr>
          </w:p>
        </w:tc>
      </w:tr>
      <w:tr w:rsidR="00BA1036" w:rsidRPr="000E5620" w14:paraId="7783AAAF" w14:textId="77777777" w:rsidTr="00BA1036">
        <w:trPr>
          <w:jc w:val="center"/>
        </w:trPr>
        <w:tc>
          <w:tcPr>
            <w:tcW w:w="2122" w:type="dxa"/>
            <w:vMerge w:val="restart"/>
          </w:tcPr>
          <w:p w14:paraId="18BC715F" w14:textId="77777777" w:rsidR="00BA1036" w:rsidRPr="000E5620" w:rsidRDefault="00BA1036" w:rsidP="005005DC">
            <w:pPr>
              <w:spacing w:after="0" w:line="240" w:lineRule="auto"/>
              <w:rPr>
                <w:rFonts w:ascii="Times New Roman" w:hAnsi="Times New Roman"/>
                <w:b/>
              </w:rPr>
            </w:pPr>
            <w:r>
              <w:rPr>
                <w:rFonts w:ascii="Times New Roman" w:hAnsi="Times New Roman"/>
                <w:b/>
                <w:sz w:val="24"/>
                <w:szCs w:val="24"/>
              </w:rPr>
              <w:t>Тема 2.2 История середины 18 века.</w:t>
            </w:r>
          </w:p>
        </w:tc>
        <w:tc>
          <w:tcPr>
            <w:tcW w:w="8505" w:type="dxa"/>
          </w:tcPr>
          <w:p w14:paraId="105618B7"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Содержание</w:t>
            </w:r>
          </w:p>
        </w:tc>
        <w:tc>
          <w:tcPr>
            <w:tcW w:w="1842" w:type="dxa"/>
          </w:tcPr>
          <w:p w14:paraId="38A70411" w14:textId="77777777" w:rsidR="00BA1036" w:rsidRPr="000351F0" w:rsidRDefault="00BA1036" w:rsidP="005005DC">
            <w:pPr>
              <w:spacing w:after="0" w:line="240" w:lineRule="auto"/>
              <w:jc w:val="center"/>
              <w:rPr>
                <w:rFonts w:ascii="Times New Roman" w:hAnsi="Times New Roman"/>
                <w:b/>
              </w:rPr>
            </w:pPr>
          </w:p>
        </w:tc>
        <w:tc>
          <w:tcPr>
            <w:tcW w:w="2127" w:type="dxa"/>
            <w:vMerge w:val="restart"/>
          </w:tcPr>
          <w:p w14:paraId="014C7ED0" w14:textId="77777777" w:rsidR="00BA1036" w:rsidRDefault="00BA1036" w:rsidP="00165D45">
            <w:pPr>
              <w:spacing w:after="0" w:line="240" w:lineRule="auto"/>
              <w:jc w:val="center"/>
              <w:rPr>
                <w:rFonts w:ascii="Times New Roman" w:hAnsi="Times New Roman"/>
              </w:rPr>
            </w:pPr>
            <w:r>
              <w:rPr>
                <w:rFonts w:ascii="Times New Roman" w:hAnsi="Times New Roman"/>
              </w:rPr>
              <w:t>ОК 04</w:t>
            </w:r>
          </w:p>
          <w:p w14:paraId="7A53BF90" w14:textId="6EA991A1" w:rsidR="00BA1036" w:rsidRPr="000351F0" w:rsidRDefault="00BA1036" w:rsidP="00165D45">
            <w:pPr>
              <w:spacing w:after="0" w:line="240" w:lineRule="auto"/>
              <w:jc w:val="center"/>
              <w:rPr>
                <w:rFonts w:ascii="Times New Roman" w:hAnsi="Times New Roman"/>
                <w:b/>
              </w:rPr>
            </w:pPr>
            <w:r>
              <w:rPr>
                <w:rFonts w:ascii="Times New Roman" w:hAnsi="Times New Roman"/>
              </w:rPr>
              <w:t>ОК 06</w:t>
            </w:r>
          </w:p>
        </w:tc>
      </w:tr>
      <w:tr w:rsidR="00BA1036" w:rsidRPr="000E5620" w14:paraId="5063A462" w14:textId="77777777" w:rsidTr="00BA1036">
        <w:trPr>
          <w:jc w:val="center"/>
        </w:trPr>
        <w:tc>
          <w:tcPr>
            <w:tcW w:w="2122" w:type="dxa"/>
            <w:vMerge/>
          </w:tcPr>
          <w:p w14:paraId="31D48D5C" w14:textId="77777777" w:rsidR="00BA1036" w:rsidRDefault="00BA1036" w:rsidP="005005DC">
            <w:pPr>
              <w:spacing w:after="0" w:line="240" w:lineRule="auto"/>
              <w:rPr>
                <w:rFonts w:ascii="Times New Roman" w:hAnsi="Times New Roman"/>
                <w:b/>
                <w:sz w:val="24"/>
                <w:szCs w:val="24"/>
              </w:rPr>
            </w:pPr>
          </w:p>
        </w:tc>
        <w:tc>
          <w:tcPr>
            <w:tcW w:w="8505" w:type="dxa"/>
          </w:tcPr>
          <w:p w14:paraId="423FD4EB" w14:textId="6807E5A8" w:rsidR="00BA1036" w:rsidRPr="000E5620" w:rsidRDefault="00BA1036" w:rsidP="00165D45">
            <w:pPr>
              <w:spacing w:after="0" w:line="240" w:lineRule="auto"/>
              <w:rPr>
                <w:rFonts w:ascii="Times New Roman" w:hAnsi="Times New Roman"/>
                <w:b/>
              </w:rPr>
            </w:pPr>
            <w:r>
              <w:rPr>
                <w:rFonts w:ascii="Times New Roman" w:hAnsi="Times New Roman"/>
              </w:rPr>
              <w:t xml:space="preserve">1. </w:t>
            </w:r>
            <w:r w:rsidRPr="00AE3BCF">
              <w:rPr>
                <w:rFonts w:ascii="Times New Roman" w:hAnsi="Times New Roman"/>
              </w:rPr>
              <w:t>Приход к власти Екатерины II Великой.</w:t>
            </w:r>
          </w:p>
        </w:tc>
        <w:tc>
          <w:tcPr>
            <w:tcW w:w="1842" w:type="dxa"/>
          </w:tcPr>
          <w:p w14:paraId="6D9E6B31" w14:textId="77777777" w:rsidR="00BA1036" w:rsidRPr="000351F0" w:rsidRDefault="00BA1036" w:rsidP="005005DC">
            <w:pPr>
              <w:spacing w:after="0" w:line="240" w:lineRule="auto"/>
              <w:jc w:val="center"/>
              <w:rPr>
                <w:rFonts w:ascii="Times New Roman" w:hAnsi="Times New Roman"/>
                <w:b/>
              </w:rPr>
            </w:pPr>
          </w:p>
        </w:tc>
        <w:tc>
          <w:tcPr>
            <w:tcW w:w="2127" w:type="dxa"/>
            <w:vMerge/>
          </w:tcPr>
          <w:p w14:paraId="71832D09" w14:textId="77777777" w:rsidR="00BA1036" w:rsidRPr="000351F0" w:rsidRDefault="00BA1036" w:rsidP="005005DC">
            <w:pPr>
              <w:spacing w:after="0" w:line="240" w:lineRule="auto"/>
              <w:jc w:val="center"/>
              <w:rPr>
                <w:rFonts w:ascii="Times New Roman" w:hAnsi="Times New Roman"/>
                <w:b/>
              </w:rPr>
            </w:pPr>
          </w:p>
        </w:tc>
      </w:tr>
      <w:tr w:rsidR="00BA1036" w:rsidRPr="000E5620" w14:paraId="0B99AB34" w14:textId="77777777" w:rsidTr="00BA1036">
        <w:trPr>
          <w:jc w:val="center"/>
        </w:trPr>
        <w:tc>
          <w:tcPr>
            <w:tcW w:w="2122" w:type="dxa"/>
            <w:vMerge/>
          </w:tcPr>
          <w:p w14:paraId="1097EBEF" w14:textId="77777777" w:rsidR="00BA1036" w:rsidRDefault="00BA1036" w:rsidP="005005DC">
            <w:pPr>
              <w:spacing w:after="0" w:line="240" w:lineRule="auto"/>
              <w:rPr>
                <w:rFonts w:ascii="Times New Roman" w:hAnsi="Times New Roman"/>
                <w:b/>
                <w:sz w:val="24"/>
                <w:szCs w:val="24"/>
              </w:rPr>
            </w:pPr>
          </w:p>
        </w:tc>
        <w:tc>
          <w:tcPr>
            <w:tcW w:w="8505" w:type="dxa"/>
          </w:tcPr>
          <w:p w14:paraId="2F42EAF2" w14:textId="747031F1" w:rsidR="00BA1036" w:rsidRPr="000E5620" w:rsidRDefault="00BA1036" w:rsidP="00165D45">
            <w:pPr>
              <w:spacing w:after="0" w:line="240" w:lineRule="auto"/>
              <w:rPr>
                <w:rFonts w:ascii="Times New Roman" w:hAnsi="Times New Roman"/>
                <w:b/>
              </w:rPr>
            </w:pPr>
            <w:r>
              <w:rPr>
                <w:rFonts w:ascii="Times New Roman" w:hAnsi="Times New Roman"/>
              </w:rPr>
              <w:t xml:space="preserve">2. </w:t>
            </w:r>
            <w:r w:rsidRPr="00AE3BCF">
              <w:rPr>
                <w:rFonts w:ascii="Times New Roman" w:hAnsi="Times New Roman"/>
              </w:rPr>
              <w:t xml:space="preserve">Социально-политическое развитие России в екатерининское время. </w:t>
            </w:r>
          </w:p>
        </w:tc>
        <w:tc>
          <w:tcPr>
            <w:tcW w:w="1842" w:type="dxa"/>
          </w:tcPr>
          <w:p w14:paraId="5AAA0E2D" w14:textId="77777777" w:rsidR="00BA1036" w:rsidRPr="000351F0" w:rsidRDefault="00BA1036" w:rsidP="005005DC">
            <w:pPr>
              <w:spacing w:after="0" w:line="240" w:lineRule="auto"/>
              <w:jc w:val="center"/>
              <w:rPr>
                <w:rFonts w:ascii="Times New Roman" w:hAnsi="Times New Roman"/>
                <w:b/>
              </w:rPr>
            </w:pPr>
          </w:p>
        </w:tc>
        <w:tc>
          <w:tcPr>
            <w:tcW w:w="2127" w:type="dxa"/>
            <w:vMerge/>
          </w:tcPr>
          <w:p w14:paraId="48EEC8C9" w14:textId="77777777" w:rsidR="00BA1036" w:rsidRPr="000351F0" w:rsidRDefault="00BA1036" w:rsidP="005005DC">
            <w:pPr>
              <w:spacing w:after="0" w:line="240" w:lineRule="auto"/>
              <w:jc w:val="center"/>
              <w:rPr>
                <w:rFonts w:ascii="Times New Roman" w:hAnsi="Times New Roman"/>
                <w:b/>
              </w:rPr>
            </w:pPr>
          </w:p>
        </w:tc>
      </w:tr>
      <w:tr w:rsidR="00BA1036" w:rsidRPr="000E5620" w14:paraId="5C02130B" w14:textId="77777777" w:rsidTr="00BA1036">
        <w:trPr>
          <w:jc w:val="center"/>
        </w:trPr>
        <w:tc>
          <w:tcPr>
            <w:tcW w:w="2122" w:type="dxa"/>
            <w:vMerge/>
          </w:tcPr>
          <w:p w14:paraId="214997C0" w14:textId="77777777" w:rsidR="00BA1036" w:rsidRDefault="00BA1036" w:rsidP="005005DC">
            <w:pPr>
              <w:spacing w:after="0" w:line="240" w:lineRule="auto"/>
              <w:rPr>
                <w:rFonts w:ascii="Times New Roman" w:hAnsi="Times New Roman"/>
                <w:b/>
                <w:sz w:val="24"/>
                <w:szCs w:val="24"/>
              </w:rPr>
            </w:pPr>
          </w:p>
        </w:tc>
        <w:tc>
          <w:tcPr>
            <w:tcW w:w="8505" w:type="dxa"/>
          </w:tcPr>
          <w:p w14:paraId="1F4F5A86" w14:textId="59993F94" w:rsidR="00BA1036" w:rsidRPr="000E5620" w:rsidRDefault="00BA1036" w:rsidP="005005DC">
            <w:pPr>
              <w:spacing w:after="0" w:line="240" w:lineRule="auto"/>
              <w:rPr>
                <w:rFonts w:ascii="Times New Roman" w:hAnsi="Times New Roman"/>
                <w:b/>
              </w:rPr>
            </w:pPr>
            <w:r>
              <w:rPr>
                <w:rFonts w:ascii="Times New Roman" w:hAnsi="Times New Roman"/>
              </w:rPr>
              <w:t xml:space="preserve">3. </w:t>
            </w:r>
            <w:r w:rsidRPr="00AE3BCF">
              <w:rPr>
                <w:rFonts w:ascii="Times New Roman" w:hAnsi="Times New Roman"/>
              </w:rPr>
              <w:t>Политика Просвещенного абсолютизма: суть, цели, основные направления.</w:t>
            </w:r>
          </w:p>
        </w:tc>
        <w:tc>
          <w:tcPr>
            <w:tcW w:w="1842" w:type="dxa"/>
          </w:tcPr>
          <w:p w14:paraId="24AD3F3B" w14:textId="77777777" w:rsidR="00BA1036" w:rsidRPr="000351F0" w:rsidRDefault="00BA1036" w:rsidP="005005DC">
            <w:pPr>
              <w:spacing w:after="0" w:line="240" w:lineRule="auto"/>
              <w:jc w:val="center"/>
              <w:rPr>
                <w:rFonts w:ascii="Times New Roman" w:hAnsi="Times New Roman"/>
                <w:b/>
              </w:rPr>
            </w:pPr>
          </w:p>
        </w:tc>
        <w:tc>
          <w:tcPr>
            <w:tcW w:w="2127" w:type="dxa"/>
            <w:vMerge/>
          </w:tcPr>
          <w:p w14:paraId="255F81C4" w14:textId="77777777" w:rsidR="00BA1036" w:rsidRPr="000351F0" w:rsidRDefault="00BA1036" w:rsidP="005005DC">
            <w:pPr>
              <w:spacing w:after="0" w:line="240" w:lineRule="auto"/>
              <w:jc w:val="center"/>
              <w:rPr>
                <w:rFonts w:ascii="Times New Roman" w:hAnsi="Times New Roman"/>
                <w:b/>
              </w:rPr>
            </w:pPr>
          </w:p>
        </w:tc>
      </w:tr>
      <w:tr w:rsidR="00BA1036" w:rsidRPr="000E5620" w14:paraId="3CABD60D" w14:textId="77777777" w:rsidTr="00BA1036">
        <w:trPr>
          <w:jc w:val="center"/>
        </w:trPr>
        <w:tc>
          <w:tcPr>
            <w:tcW w:w="2122" w:type="dxa"/>
            <w:vMerge/>
          </w:tcPr>
          <w:p w14:paraId="36DC735B" w14:textId="77777777" w:rsidR="00BA1036" w:rsidRDefault="00BA1036" w:rsidP="005005DC">
            <w:pPr>
              <w:spacing w:after="0" w:line="240" w:lineRule="auto"/>
              <w:rPr>
                <w:rFonts w:ascii="Times New Roman" w:hAnsi="Times New Roman"/>
                <w:b/>
                <w:sz w:val="24"/>
                <w:szCs w:val="24"/>
              </w:rPr>
            </w:pPr>
          </w:p>
        </w:tc>
        <w:tc>
          <w:tcPr>
            <w:tcW w:w="8505" w:type="dxa"/>
          </w:tcPr>
          <w:p w14:paraId="42424AB7" w14:textId="25342A5C" w:rsidR="00BA1036" w:rsidRPr="00AE3BCF" w:rsidRDefault="00BA1036" w:rsidP="00165D45">
            <w:pPr>
              <w:spacing w:after="0" w:line="240" w:lineRule="auto"/>
              <w:rPr>
                <w:rFonts w:ascii="Times New Roman" w:hAnsi="Times New Roman"/>
              </w:rPr>
            </w:pPr>
            <w:r>
              <w:rPr>
                <w:rFonts w:ascii="Times New Roman" w:hAnsi="Times New Roman"/>
              </w:rPr>
              <w:t xml:space="preserve">4. </w:t>
            </w:r>
            <w:r w:rsidRPr="00AE3BCF">
              <w:rPr>
                <w:rFonts w:ascii="Times New Roman" w:hAnsi="Times New Roman"/>
              </w:rPr>
              <w:t>Екатерининские реформы и их последствия.</w:t>
            </w:r>
          </w:p>
        </w:tc>
        <w:tc>
          <w:tcPr>
            <w:tcW w:w="1842" w:type="dxa"/>
          </w:tcPr>
          <w:p w14:paraId="219E4E83" w14:textId="77777777" w:rsidR="00BA1036" w:rsidRPr="000351F0" w:rsidRDefault="00BA1036" w:rsidP="005005DC">
            <w:pPr>
              <w:spacing w:after="0" w:line="240" w:lineRule="auto"/>
              <w:jc w:val="center"/>
              <w:rPr>
                <w:rFonts w:ascii="Times New Roman" w:hAnsi="Times New Roman"/>
                <w:b/>
              </w:rPr>
            </w:pPr>
          </w:p>
        </w:tc>
        <w:tc>
          <w:tcPr>
            <w:tcW w:w="2127" w:type="dxa"/>
            <w:vMerge/>
          </w:tcPr>
          <w:p w14:paraId="5136C18B" w14:textId="77777777" w:rsidR="00BA1036" w:rsidRPr="000351F0" w:rsidRDefault="00BA1036" w:rsidP="005005DC">
            <w:pPr>
              <w:spacing w:after="0" w:line="240" w:lineRule="auto"/>
              <w:jc w:val="center"/>
              <w:rPr>
                <w:rFonts w:ascii="Times New Roman" w:hAnsi="Times New Roman"/>
                <w:b/>
              </w:rPr>
            </w:pPr>
          </w:p>
        </w:tc>
      </w:tr>
      <w:tr w:rsidR="00BA1036" w:rsidRPr="000E5620" w14:paraId="1A1519BC" w14:textId="77777777" w:rsidTr="00BA1036">
        <w:trPr>
          <w:jc w:val="center"/>
        </w:trPr>
        <w:tc>
          <w:tcPr>
            <w:tcW w:w="2122" w:type="dxa"/>
            <w:vMerge/>
          </w:tcPr>
          <w:p w14:paraId="273F816C" w14:textId="77777777" w:rsidR="00BA1036" w:rsidRDefault="00BA1036" w:rsidP="005005DC">
            <w:pPr>
              <w:spacing w:after="0" w:line="240" w:lineRule="auto"/>
              <w:rPr>
                <w:rFonts w:ascii="Times New Roman" w:hAnsi="Times New Roman"/>
                <w:b/>
                <w:sz w:val="24"/>
                <w:szCs w:val="24"/>
              </w:rPr>
            </w:pPr>
          </w:p>
        </w:tc>
        <w:tc>
          <w:tcPr>
            <w:tcW w:w="8505" w:type="dxa"/>
          </w:tcPr>
          <w:p w14:paraId="4A54D7C3" w14:textId="205E16A5" w:rsidR="00BA1036" w:rsidRPr="00AE3BCF" w:rsidRDefault="00BA1036" w:rsidP="00165D45">
            <w:pPr>
              <w:spacing w:after="0" w:line="240" w:lineRule="auto"/>
              <w:rPr>
                <w:rFonts w:ascii="Times New Roman" w:hAnsi="Times New Roman"/>
              </w:rPr>
            </w:pPr>
            <w:r>
              <w:rPr>
                <w:rFonts w:ascii="Times New Roman" w:hAnsi="Times New Roman"/>
              </w:rPr>
              <w:t xml:space="preserve">5. </w:t>
            </w:r>
            <w:r w:rsidRPr="00AE3BCF">
              <w:rPr>
                <w:rFonts w:ascii="Times New Roman" w:hAnsi="Times New Roman"/>
              </w:rPr>
              <w:t xml:space="preserve">Формирование и развитие движения русских просветителей. </w:t>
            </w:r>
          </w:p>
        </w:tc>
        <w:tc>
          <w:tcPr>
            <w:tcW w:w="1842" w:type="dxa"/>
          </w:tcPr>
          <w:p w14:paraId="20FD37AD" w14:textId="77777777" w:rsidR="00BA1036" w:rsidRPr="000351F0" w:rsidRDefault="00BA1036" w:rsidP="005005DC">
            <w:pPr>
              <w:spacing w:after="0" w:line="240" w:lineRule="auto"/>
              <w:jc w:val="center"/>
              <w:rPr>
                <w:rFonts w:ascii="Times New Roman" w:hAnsi="Times New Roman"/>
                <w:b/>
              </w:rPr>
            </w:pPr>
          </w:p>
        </w:tc>
        <w:tc>
          <w:tcPr>
            <w:tcW w:w="2127" w:type="dxa"/>
            <w:vMerge/>
          </w:tcPr>
          <w:p w14:paraId="2D4DBB3F" w14:textId="77777777" w:rsidR="00BA1036" w:rsidRPr="000351F0" w:rsidRDefault="00BA1036" w:rsidP="005005DC">
            <w:pPr>
              <w:spacing w:after="0" w:line="240" w:lineRule="auto"/>
              <w:jc w:val="center"/>
              <w:rPr>
                <w:rFonts w:ascii="Times New Roman" w:hAnsi="Times New Roman"/>
                <w:b/>
              </w:rPr>
            </w:pPr>
          </w:p>
        </w:tc>
      </w:tr>
      <w:tr w:rsidR="00BA1036" w:rsidRPr="000E5620" w14:paraId="60D24988" w14:textId="77777777" w:rsidTr="00BA1036">
        <w:trPr>
          <w:jc w:val="center"/>
        </w:trPr>
        <w:tc>
          <w:tcPr>
            <w:tcW w:w="2122" w:type="dxa"/>
            <w:vMerge/>
          </w:tcPr>
          <w:p w14:paraId="3688FD77" w14:textId="77777777" w:rsidR="00BA1036" w:rsidRDefault="00BA1036" w:rsidP="005005DC">
            <w:pPr>
              <w:spacing w:after="0" w:line="240" w:lineRule="auto"/>
              <w:rPr>
                <w:rFonts w:ascii="Times New Roman" w:hAnsi="Times New Roman"/>
                <w:b/>
                <w:sz w:val="24"/>
                <w:szCs w:val="24"/>
              </w:rPr>
            </w:pPr>
          </w:p>
        </w:tc>
        <w:tc>
          <w:tcPr>
            <w:tcW w:w="8505" w:type="dxa"/>
          </w:tcPr>
          <w:p w14:paraId="4070929A" w14:textId="263C1CAA" w:rsidR="00BA1036" w:rsidRPr="00AE3BCF" w:rsidRDefault="00BA1036" w:rsidP="005005DC">
            <w:pPr>
              <w:spacing w:after="0" w:line="240" w:lineRule="auto"/>
              <w:rPr>
                <w:rFonts w:ascii="Times New Roman" w:hAnsi="Times New Roman"/>
              </w:rPr>
            </w:pPr>
            <w:r>
              <w:rPr>
                <w:rFonts w:ascii="Times New Roman" w:hAnsi="Times New Roman"/>
              </w:rPr>
              <w:t xml:space="preserve">6. </w:t>
            </w:r>
            <w:r w:rsidRPr="00AE3BCF">
              <w:rPr>
                <w:rFonts w:ascii="Times New Roman" w:hAnsi="Times New Roman"/>
              </w:rPr>
              <w:t>Основные направления внешней политики России в эпоху Екатерины II</w:t>
            </w:r>
            <w:r>
              <w:rPr>
                <w:rFonts w:ascii="Times New Roman" w:hAnsi="Times New Roman"/>
              </w:rPr>
              <w:t>.</w:t>
            </w:r>
          </w:p>
        </w:tc>
        <w:tc>
          <w:tcPr>
            <w:tcW w:w="1842" w:type="dxa"/>
          </w:tcPr>
          <w:p w14:paraId="6BDB0AFC" w14:textId="77777777" w:rsidR="00BA1036" w:rsidRPr="000351F0" w:rsidRDefault="00BA1036" w:rsidP="005005DC">
            <w:pPr>
              <w:spacing w:after="0" w:line="240" w:lineRule="auto"/>
              <w:jc w:val="center"/>
              <w:rPr>
                <w:rFonts w:ascii="Times New Roman" w:hAnsi="Times New Roman"/>
                <w:b/>
              </w:rPr>
            </w:pPr>
          </w:p>
        </w:tc>
        <w:tc>
          <w:tcPr>
            <w:tcW w:w="2127" w:type="dxa"/>
            <w:vMerge/>
          </w:tcPr>
          <w:p w14:paraId="4D416526" w14:textId="77777777" w:rsidR="00BA1036" w:rsidRPr="000351F0" w:rsidRDefault="00BA1036" w:rsidP="005005DC">
            <w:pPr>
              <w:spacing w:after="0" w:line="240" w:lineRule="auto"/>
              <w:jc w:val="center"/>
              <w:rPr>
                <w:rFonts w:ascii="Times New Roman" w:hAnsi="Times New Roman"/>
                <w:b/>
              </w:rPr>
            </w:pPr>
          </w:p>
        </w:tc>
      </w:tr>
      <w:tr w:rsidR="00BA1036" w:rsidRPr="000E5620" w14:paraId="6C909FBE" w14:textId="77777777" w:rsidTr="00BA1036">
        <w:trPr>
          <w:jc w:val="center"/>
        </w:trPr>
        <w:tc>
          <w:tcPr>
            <w:tcW w:w="2122" w:type="dxa"/>
            <w:vMerge/>
          </w:tcPr>
          <w:p w14:paraId="1454F166" w14:textId="77777777" w:rsidR="00BA1036" w:rsidRDefault="00BA1036" w:rsidP="005005DC">
            <w:pPr>
              <w:spacing w:after="0" w:line="240" w:lineRule="auto"/>
              <w:rPr>
                <w:rFonts w:ascii="Times New Roman" w:hAnsi="Times New Roman"/>
                <w:b/>
                <w:sz w:val="24"/>
                <w:szCs w:val="24"/>
              </w:rPr>
            </w:pPr>
          </w:p>
        </w:tc>
        <w:tc>
          <w:tcPr>
            <w:tcW w:w="8505" w:type="dxa"/>
          </w:tcPr>
          <w:p w14:paraId="19BD84AA" w14:textId="40D25A5D" w:rsidR="00BA1036" w:rsidRPr="00AE3BCF" w:rsidRDefault="00BA1036" w:rsidP="005005DC">
            <w:pPr>
              <w:spacing w:after="0" w:line="240" w:lineRule="auto"/>
              <w:rPr>
                <w:rFonts w:ascii="Times New Roman" w:hAnsi="Times New Roman"/>
              </w:rPr>
            </w:pPr>
            <w:r>
              <w:rPr>
                <w:rFonts w:ascii="Times New Roman" w:hAnsi="Times New Roman"/>
              </w:rPr>
              <w:t xml:space="preserve">7. </w:t>
            </w:r>
            <w:r w:rsidRPr="00AE3BCF">
              <w:rPr>
                <w:rFonts w:ascii="Times New Roman" w:hAnsi="Times New Roman"/>
              </w:rPr>
              <w:t>Присоединение Кубани и Крыма.</w:t>
            </w:r>
          </w:p>
        </w:tc>
        <w:tc>
          <w:tcPr>
            <w:tcW w:w="1842" w:type="dxa"/>
          </w:tcPr>
          <w:p w14:paraId="3EC60DC3" w14:textId="77777777" w:rsidR="00BA1036" w:rsidRPr="000351F0" w:rsidRDefault="00BA1036" w:rsidP="005005DC">
            <w:pPr>
              <w:spacing w:after="0" w:line="240" w:lineRule="auto"/>
              <w:jc w:val="center"/>
              <w:rPr>
                <w:rFonts w:ascii="Times New Roman" w:hAnsi="Times New Roman"/>
                <w:b/>
              </w:rPr>
            </w:pPr>
          </w:p>
        </w:tc>
        <w:tc>
          <w:tcPr>
            <w:tcW w:w="2127" w:type="dxa"/>
            <w:vMerge/>
          </w:tcPr>
          <w:p w14:paraId="4F0ACE13" w14:textId="77777777" w:rsidR="00BA1036" w:rsidRPr="000351F0" w:rsidRDefault="00BA1036" w:rsidP="005005DC">
            <w:pPr>
              <w:spacing w:after="0" w:line="240" w:lineRule="auto"/>
              <w:jc w:val="center"/>
              <w:rPr>
                <w:rFonts w:ascii="Times New Roman" w:hAnsi="Times New Roman"/>
                <w:b/>
              </w:rPr>
            </w:pPr>
          </w:p>
        </w:tc>
      </w:tr>
      <w:tr w:rsidR="00BA1036" w:rsidRPr="000E5620" w14:paraId="06BAC5C4" w14:textId="77777777" w:rsidTr="00BA1036">
        <w:trPr>
          <w:jc w:val="center"/>
        </w:trPr>
        <w:tc>
          <w:tcPr>
            <w:tcW w:w="2122" w:type="dxa"/>
            <w:vMerge/>
          </w:tcPr>
          <w:p w14:paraId="034D2AFF" w14:textId="77777777" w:rsidR="00BA1036" w:rsidRDefault="00BA1036" w:rsidP="005005DC">
            <w:pPr>
              <w:spacing w:after="0" w:line="240" w:lineRule="auto"/>
              <w:rPr>
                <w:rFonts w:ascii="Times New Roman" w:hAnsi="Times New Roman"/>
                <w:b/>
                <w:sz w:val="24"/>
                <w:szCs w:val="24"/>
              </w:rPr>
            </w:pPr>
          </w:p>
        </w:tc>
        <w:tc>
          <w:tcPr>
            <w:tcW w:w="8505" w:type="dxa"/>
          </w:tcPr>
          <w:p w14:paraId="42772C90" w14:textId="129A1F4E" w:rsidR="00BA1036" w:rsidRPr="00AE3BCF" w:rsidRDefault="00BA1036" w:rsidP="005005DC">
            <w:pPr>
              <w:spacing w:after="0" w:line="240" w:lineRule="auto"/>
              <w:rPr>
                <w:rFonts w:ascii="Times New Roman" w:hAnsi="Times New Roman"/>
              </w:rPr>
            </w:pPr>
            <w:r>
              <w:rPr>
                <w:rFonts w:ascii="Times New Roman" w:hAnsi="Times New Roman"/>
              </w:rPr>
              <w:t xml:space="preserve">8. </w:t>
            </w:r>
            <w:r w:rsidRPr="00AE3BCF">
              <w:rPr>
                <w:rFonts w:ascii="Times New Roman" w:hAnsi="Times New Roman"/>
              </w:rPr>
              <w:t>Политика Российской империи на Северном Кавказе.</w:t>
            </w:r>
          </w:p>
        </w:tc>
        <w:tc>
          <w:tcPr>
            <w:tcW w:w="1842" w:type="dxa"/>
          </w:tcPr>
          <w:p w14:paraId="11412AFE" w14:textId="77777777" w:rsidR="00BA1036" w:rsidRPr="000351F0" w:rsidRDefault="00BA1036" w:rsidP="005005DC">
            <w:pPr>
              <w:spacing w:after="0" w:line="240" w:lineRule="auto"/>
              <w:jc w:val="center"/>
              <w:rPr>
                <w:rFonts w:ascii="Times New Roman" w:hAnsi="Times New Roman"/>
                <w:b/>
              </w:rPr>
            </w:pPr>
          </w:p>
        </w:tc>
        <w:tc>
          <w:tcPr>
            <w:tcW w:w="2127" w:type="dxa"/>
            <w:vMerge/>
          </w:tcPr>
          <w:p w14:paraId="0C1B19D5" w14:textId="77777777" w:rsidR="00BA1036" w:rsidRPr="000351F0" w:rsidRDefault="00BA1036" w:rsidP="005005DC">
            <w:pPr>
              <w:spacing w:after="0" w:line="240" w:lineRule="auto"/>
              <w:jc w:val="center"/>
              <w:rPr>
                <w:rFonts w:ascii="Times New Roman" w:hAnsi="Times New Roman"/>
                <w:b/>
              </w:rPr>
            </w:pPr>
          </w:p>
        </w:tc>
      </w:tr>
      <w:tr w:rsidR="00BA1036" w:rsidRPr="000E5620" w14:paraId="6356ED8C" w14:textId="77777777" w:rsidTr="00BA1036">
        <w:trPr>
          <w:jc w:val="center"/>
        </w:trPr>
        <w:tc>
          <w:tcPr>
            <w:tcW w:w="2122" w:type="dxa"/>
            <w:vMerge/>
          </w:tcPr>
          <w:p w14:paraId="4641AB52" w14:textId="77777777" w:rsidR="00BA1036" w:rsidRDefault="00BA1036" w:rsidP="005005DC">
            <w:pPr>
              <w:spacing w:after="0" w:line="240" w:lineRule="auto"/>
              <w:rPr>
                <w:rFonts w:ascii="Times New Roman" w:hAnsi="Times New Roman"/>
                <w:b/>
                <w:sz w:val="24"/>
                <w:szCs w:val="24"/>
              </w:rPr>
            </w:pPr>
          </w:p>
        </w:tc>
        <w:tc>
          <w:tcPr>
            <w:tcW w:w="8505" w:type="dxa"/>
          </w:tcPr>
          <w:p w14:paraId="60564EB1" w14:textId="0D5F3A37" w:rsidR="00BA1036" w:rsidRPr="00AE3BCF" w:rsidRDefault="00BA1036" w:rsidP="005005DC">
            <w:pPr>
              <w:spacing w:after="0" w:line="240" w:lineRule="auto"/>
              <w:rPr>
                <w:rFonts w:ascii="Times New Roman" w:hAnsi="Times New Roman"/>
              </w:rPr>
            </w:pPr>
            <w:r>
              <w:rPr>
                <w:rFonts w:ascii="Times New Roman" w:hAnsi="Times New Roman"/>
              </w:rPr>
              <w:t xml:space="preserve">9. </w:t>
            </w:r>
            <w:r w:rsidRPr="00AE3BCF">
              <w:rPr>
                <w:rFonts w:ascii="Times New Roman" w:hAnsi="Times New Roman"/>
              </w:rPr>
              <w:t>Роль Павла I в истории России.</w:t>
            </w:r>
          </w:p>
        </w:tc>
        <w:tc>
          <w:tcPr>
            <w:tcW w:w="1842" w:type="dxa"/>
          </w:tcPr>
          <w:p w14:paraId="5E2752AE" w14:textId="77777777" w:rsidR="00BA1036" w:rsidRPr="000351F0" w:rsidRDefault="00BA1036" w:rsidP="005005DC">
            <w:pPr>
              <w:spacing w:after="0" w:line="240" w:lineRule="auto"/>
              <w:jc w:val="center"/>
              <w:rPr>
                <w:rFonts w:ascii="Times New Roman" w:hAnsi="Times New Roman"/>
                <w:b/>
              </w:rPr>
            </w:pPr>
          </w:p>
        </w:tc>
        <w:tc>
          <w:tcPr>
            <w:tcW w:w="2127" w:type="dxa"/>
            <w:vMerge/>
          </w:tcPr>
          <w:p w14:paraId="259BC164" w14:textId="77777777" w:rsidR="00BA1036" w:rsidRPr="000351F0" w:rsidRDefault="00BA1036" w:rsidP="005005DC">
            <w:pPr>
              <w:spacing w:after="0" w:line="240" w:lineRule="auto"/>
              <w:jc w:val="center"/>
              <w:rPr>
                <w:rFonts w:ascii="Times New Roman" w:hAnsi="Times New Roman"/>
                <w:b/>
              </w:rPr>
            </w:pPr>
          </w:p>
        </w:tc>
      </w:tr>
      <w:tr w:rsidR="00BA1036" w:rsidRPr="000E5620" w14:paraId="694AE962" w14:textId="77777777" w:rsidTr="00BA1036">
        <w:trPr>
          <w:jc w:val="center"/>
        </w:trPr>
        <w:tc>
          <w:tcPr>
            <w:tcW w:w="2122" w:type="dxa"/>
            <w:vMerge/>
          </w:tcPr>
          <w:p w14:paraId="7297DBA1" w14:textId="77777777" w:rsidR="00BA1036" w:rsidRPr="000E5620" w:rsidRDefault="00BA1036" w:rsidP="005005DC">
            <w:pPr>
              <w:spacing w:after="0" w:line="240" w:lineRule="auto"/>
              <w:rPr>
                <w:rFonts w:ascii="Times New Roman" w:hAnsi="Times New Roman"/>
                <w:b/>
              </w:rPr>
            </w:pPr>
          </w:p>
        </w:tc>
        <w:tc>
          <w:tcPr>
            <w:tcW w:w="8505" w:type="dxa"/>
          </w:tcPr>
          <w:p w14:paraId="46D19D7C"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842" w:type="dxa"/>
          </w:tcPr>
          <w:p w14:paraId="1C65A86B" w14:textId="77777777" w:rsidR="00BA1036" w:rsidRPr="000351F0" w:rsidRDefault="00BA1036" w:rsidP="005005DC">
            <w:pPr>
              <w:spacing w:after="0" w:line="240" w:lineRule="auto"/>
              <w:jc w:val="center"/>
              <w:rPr>
                <w:rFonts w:ascii="Times New Roman" w:hAnsi="Times New Roman"/>
              </w:rPr>
            </w:pPr>
          </w:p>
        </w:tc>
        <w:tc>
          <w:tcPr>
            <w:tcW w:w="2127" w:type="dxa"/>
          </w:tcPr>
          <w:p w14:paraId="02FAD0F0" w14:textId="77777777" w:rsidR="00BA1036" w:rsidRPr="000351F0" w:rsidRDefault="00BA1036" w:rsidP="005005DC">
            <w:pPr>
              <w:spacing w:after="0" w:line="240" w:lineRule="auto"/>
              <w:jc w:val="center"/>
              <w:rPr>
                <w:rFonts w:ascii="Times New Roman" w:hAnsi="Times New Roman"/>
              </w:rPr>
            </w:pPr>
          </w:p>
        </w:tc>
      </w:tr>
      <w:tr w:rsidR="00BA1036" w:rsidRPr="000E5620" w14:paraId="7874210E" w14:textId="77777777" w:rsidTr="00BA1036">
        <w:trPr>
          <w:jc w:val="center"/>
        </w:trPr>
        <w:tc>
          <w:tcPr>
            <w:tcW w:w="2122" w:type="dxa"/>
            <w:vMerge/>
          </w:tcPr>
          <w:p w14:paraId="20019C95" w14:textId="77777777" w:rsidR="00BA1036" w:rsidRPr="000E5620" w:rsidRDefault="00BA1036" w:rsidP="005005DC">
            <w:pPr>
              <w:spacing w:after="0" w:line="240" w:lineRule="auto"/>
              <w:rPr>
                <w:rFonts w:ascii="Times New Roman" w:hAnsi="Times New Roman"/>
                <w:b/>
              </w:rPr>
            </w:pPr>
          </w:p>
        </w:tc>
        <w:tc>
          <w:tcPr>
            <w:tcW w:w="8505" w:type="dxa"/>
          </w:tcPr>
          <w:p w14:paraId="78E0B0C1"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842" w:type="dxa"/>
          </w:tcPr>
          <w:p w14:paraId="4C0C48BA" w14:textId="77777777" w:rsidR="00BA1036" w:rsidRPr="000351F0" w:rsidRDefault="00BA1036" w:rsidP="005005DC">
            <w:pPr>
              <w:spacing w:after="0" w:line="240" w:lineRule="auto"/>
              <w:jc w:val="center"/>
              <w:rPr>
                <w:rFonts w:ascii="Times New Roman" w:hAnsi="Times New Roman"/>
              </w:rPr>
            </w:pPr>
          </w:p>
        </w:tc>
        <w:tc>
          <w:tcPr>
            <w:tcW w:w="2127" w:type="dxa"/>
          </w:tcPr>
          <w:p w14:paraId="0E4EEDED" w14:textId="77777777" w:rsidR="00BA1036" w:rsidRPr="000351F0" w:rsidRDefault="00BA1036" w:rsidP="005005DC">
            <w:pPr>
              <w:spacing w:after="0" w:line="240" w:lineRule="auto"/>
              <w:jc w:val="center"/>
              <w:rPr>
                <w:rFonts w:ascii="Times New Roman" w:hAnsi="Times New Roman"/>
              </w:rPr>
            </w:pPr>
          </w:p>
        </w:tc>
      </w:tr>
      <w:tr w:rsidR="00BA1036" w:rsidRPr="000E5620" w14:paraId="0D1F42E0" w14:textId="77777777" w:rsidTr="00BA1036">
        <w:trPr>
          <w:jc w:val="center"/>
        </w:trPr>
        <w:tc>
          <w:tcPr>
            <w:tcW w:w="2122" w:type="dxa"/>
            <w:vMerge w:val="restart"/>
          </w:tcPr>
          <w:p w14:paraId="0DE03A3C" w14:textId="77777777" w:rsidR="00BA1036" w:rsidRDefault="00BA1036" w:rsidP="005005DC">
            <w:pPr>
              <w:spacing w:after="0" w:line="240" w:lineRule="auto"/>
              <w:rPr>
                <w:rFonts w:ascii="Times New Roman" w:hAnsi="Times New Roman"/>
                <w:b/>
                <w:sz w:val="24"/>
                <w:szCs w:val="24"/>
              </w:rPr>
            </w:pPr>
            <w:r>
              <w:rPr>
                <w:rFonts w:ascii="Times New Roman" w:hAnsi="Times New Roman"/>
                <w:b/>
                <w:sz w:val="24"/>
                <w:szCs w:val="24"/>
              </w:rPr>
              <w:lastRenderedPageBreak/>
              <w:t xml:space="preserve">Тема 2.3 </w:t>
            </w:r>
          </w:p>
          <w:p w14:paraId="6E26DB2C" w14:textId="77777777" w:rsidR="00BA1036" w:rsidRPr="000E5620" w:rsidRDefault="00BA1036" w:rsidP="005005DC">
            <w:pPr>
              <w:spacing w:after="0" w:line="240" w:lineRule="auto"/>
              <w:rPr>
                <w:rFonts w:ascii="Times New Roman" w:hAnsi="Times New Roman"/>
                <w:b/>
              </w:rPr>
            </w:pPr>
            <w:r>
              <w:rPr>
                <w:rFonts w:ascii="Times New Roman" w:hAnsi="Times New Roman"/>
                <w:b/>
                <w:sz w:val="24"/>
                <w:szCs w:val="24"/>
              </w:rPr>
              <w:t>Россия в эпоху Наполеоновских войн.</w:t>
            </w:r>
          </w:p>
        </w:tc>
        <w:tc>
          <w:tcPr>
            <w:tcW w:w="8505" w:type="dxa"/>
          </w:tcPr>
          <w:p w14:paraId="63B31CD8"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Содержание</w:t>
            </w:r>
          </w:p>
        </w:tc>
        <w:tc>
          <w:tcPr>
            <w:tcW w:w="1842" w:type="dxa"/>
          </w:tcPr>
          <w:p w14:paraId="1C4A8C86" w14:textId="77777777" w:rsidR="00BA1036" w:rsidRPr="000E5620" w:rsidRDefault="00BA1036" w:rsidP="005005DC">
            <w:pPr>
              <w:spacing w:after="0" w:line="240" w:lineRule="auto"/>
              <w:rPr>
                <w:rFonts w:ascii="Times New Roman" w:hAnsi="Times New Roman"/>
                <w:b/>
              </w:rPr>
            </w:pPr>
          </w:p>
        </w:tc>
        <w:tc>
          <w:tcPr>
            <w:tcW w:w="2127" w:type="dxa"/>
            <w:vMerge w:val="restart"/>
          </w:tcPr>
          <w:p w14:paraId="0F6B0001" w14:textId="77777777" w:rsidR="00BA1036" w:rsidRDefault="00BA1036" w:rsidP="00165D45">
            <w:pPr>
              <w:spacing w:after="0" w:line="240" w:lineRule="auto"/>
              <w:jc w:val="center"/>
              <w:rPr>
                <w:rFonts w:ascii="Times New Roman" w:hAnsi="Times New Roman"/>
              </w:rPr>
            </w:pPr>
            <w:r>
              <w:rPr>
                <w:rFonts w:ascii="Times New Roman" w:hAnsi="Times New Roman"/>
              </w:rPr>
              <w:t>ОК 04</w:t>
            </w:r>
          </w:p>
          <w:p w14:paraId="72FDAD72" w14:textId="16EBD319" w:rsidR="00BA1036" w:rsidRPr="000E5620" w:rsidRDefault="00BA1036" w:rsidP="00165D45">
            <w:pPr>
              <w:spacing w:after="0" w:line="240" w:lineRule="auto"/>
              <w:jc w:val="center"/>
              <w:rPr>
                <w:rFonts w:ascii="Times New Roman" w:hAnsi="Times New Roman"/>
                <w:b/>
              </w:rPr>
            </w:pPr>
            <w:r>
              <w:rPr>
                <w:rFonts w:ascii="Times New Roman" w:hAnsi="Times New Roman"/>
              </w:rPr>
              <w:t>ОК 06</w:t>
            </w:r>
          </w:p>
        </w:tc>
      </w:tr>
      <w:tr w:rsidR="00BA1036" w:rsidRPr="000E5620" w14:paraId="122A7A1D" w14:textId="77777777" w:rsidTr="00BA1036">
        <w:trPr>
          <w:jc w:val="center"/>
        </w:trPr>
        <w:tc>
          <w:tcPr>
            <w:tcW w:w="2122" w:type="dxa"/>
            <w:vMerge/>
          </w:tcPr>
          <w:p w14:paraId="075E949E" w14:textId="77777777" w:rsidR="00BA1036" w:rsidRDefault="00BA1036" w:rsidP="005005DC">
            <w:pPr>
              <w:spacing w:after="0" w:line="240" w:lineRule="auto"/>
              <w:rPr>
                <w:rFonts w:ascii="Times New Roman" w:hAnsi="Times New Roman"/>
                <w:b/>
                <w:sz w:val="24"/>
                <w:szCs w:val="24"/>
              </w:rPr>
            </w:pPr>
          </w:p>
        </w:tc>
        <w:tc>
          <w:tcPr>
            <w:tcW w:w="8505" w:type="dxa"/>
          </w:tcPr>
          <w:p w14:paraId="52783402" w14:textId="025942A1" w:rsidR="00BA1036" w:rsidRPr="000E5620" w:rsidRDefault="00BA1036" w:rsidP="005005DC">
            <w:pPr>
              <w:spacing w:after="0" w:line="240" w:lineRule="auto"/>
              <w:rPr>
                <w:rFonts w:ascii="Times New Roman" w:hAnsi="Times New Roman"/>
                <w:b/>
              </w:rPr>
            </w:pPr>
            <w:r>
              <w:rPr>
                <w:rFonts w:ascii="Times New Roman" w:hAnsi="Times New Roman"/>
              </w:rPr>
              <w:t xml:space="preserve">1. </w:t>
            </w:r>
            <w:r w:rsidRPr="00AE3BCF">
              <w:rPr>
                <w:rFonts w:ascii="Times New Roman" w:hAnsi="Times New Roman"/>
              </w:rPr>
              <w:t>Особенности экономического развития России в первой половине XIX в.</w:t>
            </w:r>
          </w:p>
        </w:tc>
        <w:tc>
          <w:tcPr>
            <w:tcW w:w="1842" w:type="dxa"/>
          </w:tcPr>
          <w:p w14:paraId="30126EAA" w14:textId="77777777" w:rsidR="00BA1036" w:rsidRPr="000E5620" w:rsidRDefault="00BA1036" w:rsidP="005005DC">
            <w:pPr>
              <w:spacing w:after="0" w:line="240" w:lineRule="auto"/>
              <w:rPr>
                <w:rFonts w:ascii="Times New Roman" w:hAnsi="Times New Roman"/>
                <w:b/>
              </w:rPr>
            </w:pPr>
          </w:p>
        </w:tc>
        <w:tc>
          <w:tcPr>
            <w:tcW w:w="2127" w:type="dxa"/>
            <w:vMerge/>
          </w:tcPr>
          <w:p w14:paraId="4E2C3CEF" w14:textId="77777777" w:rsidR="00BA1036" w:rsidRPr="000E5620" w:rsidRDefault="00BA1036" w:rsidP="005005DC">
            <w:pPr>
              <w:spacing w:after="0" w:line="240" w:lineRule="auto"/>
              <w:rPr>
                <w:rFonts w:ascii="Times New Roman" w:hAnsi="Times New Roman"/>
                <w:b/>
              </w:rPr>
            </w:pPr>
          </w:p>
        </w:tc>
      </w:tr>
      <w:tr w:rsidR="00BA1036" w:rsidRPr="000E5620" w14:paraId="02652E01" w14:textId="77777777" w:rsidTr="00BA1036">
        <w:trPr>
          <w:jc w:val="center"/>
        </w:trPr>
        <w:tc>
          <w:tcPr>
            <w:tcW w:w="2122" w:type="dxa"/>
            <w:vMerge/>
          </w:tcPr>
          <w:p w14:paraId="6CE04262" w14:textId="77777777" w:rsidR="00BA1036" w:rsidRDefault="00BA1036" w:rsidP="005005DC">
            <w:pPr>
              <w:spacing w:after="0" w:line="240" w:lineRule="auto"/>
              <w:rPr>
                <w:rFonts w:ascii="Times New Roman" w:hAnsi="Times New Roman"/>
                <w:b/>
                <w:sz w:val="24"/>
                <w:szCs w:val="24"/>
              </w:rPr>
            </w:pPr>
          </w:p>
        </w:tc>
        <w:tc>
          <w:tcPr>
            <w:tcW w:w="8505" w:type="dxa"/>
          </w:tcPr>
          <w:p w14:paraId="725FA00F" w14:textId="36441C12" w:rsidR="00BA1036" w:rsidRPr="000E5620" w:rsidRDefault="00BA1036" w:rsidP="00165D45">
            <w:pPr>
              <w:spacing w:after="0" w:line="240" w:lineRule="auto"/>
              <w:rPr>
                <w:rFonts w:ascii="Times New Roman" w:hAnsi="Times New Roman"/>
                <w:b/>
              </w:rPr>
            </w:pPr>
            <w:r>
              <w:rPr>
                <w:rFonts w:ascii="Times New Roman" w:hAnsi="Times New Roman"/>
              </w:rPr>
              <w:t xml:space="preserve">2. </w:t>
            </w:r>
            <w:r w:rsidRPr="00AE3BCF">
              <w:rPr>
                <w:rFonts w:ascii="Times New Roman" w:hAnsi="Times New Roman"/>
              </w:rPr>
              <w:t xml:space="preserve">Реформы Александра I. </w:t>
            </w:r>
          </w:p>
        </w:tc>
        <w:tc>
          <w:tcPr>
            <w:tcW w:w="1842" w:type="dxa"/>
          </w:tcPr>
          <w:p w14:paraId="7A410FC6" w14:textId="77777777" w:rsidR="00BA1036" w:rsidRPr="000E5620" w:rsidRDefault="00BA1036" w:rsidP="005005DC">
            <w:pPr>
              <w:spacing w:after="0" w:line="240" w:lineRule="auto"/>
              <w:rPr>
                <w:rFonts w:ascii="Times New Roman" w:hAnsi="Times New Roman"/>
                <w:b/>
              </w:rPr>
            </w:pPr>
          </w:p>
        </w:tc>
        <w:tc>
          <w:tcPr>
            <w:tcW w:w="2127" w:type="dxa"/>
            <w:vMerge/>
          </w:tcPr>
          <w:p w14:paraId="2D070C07" w14:textId="77777777" w:rsidR="00BA1036" w:rsidRPr="000E5620" w:rsidRDefault="00BA1036" w:rsidP="005005DC">
            <w:pPr>
              <w:spacing w:after="0" w:line="240" w:lineRule="auto"/>
              <w:rPr>
                <w:rFonts w:ascii="Times New Roman" w:hAnsi="Times New Roman"/>
                <w:b/>
              </w:rPr>
            </w:pPr>
          </w:p>
        </w:tc>
      </w:tr>
      <w:tr w:rsidR="00BA1036" w:rsidRPr="000E5620" w14:paraId="71082820" w14:textId="77777777" w:rsidTr="00BA1036">
        <w:trPr>
          <w:jc w:val="center"/>
        </w:trPr>
        <w:tc>
          <w:tcPr>
            <w:tcW w:w="2122" w:type="dxa"/>
            <w:vMerge/>
          </w:tcPr>
          <w:p w14:paraId="7EA29E72" w14:textId="77777777" w:rsidR="00BA1036" w:rsidRDefault="00BA1036" w:rsidP="005005DC">
            <w:pPr>
              <w:spacing w:after="0" w:line="240" w:lineRule="auto"/>
              <w:rPr>
                <w:rFonts w:ascii="Times New Roman" w:hAnsi="Times New Roman"/>
                <w:b/>
                <w:sz w:val="24"/>
                <w:szCs w:val="24"/>
              </w:rPr>
            </w:pPr>
          </w:p>
        </w:tc>
        <w:tc>
          <w:tcPr>
            <w:tcW w:w="8505" w:type="dxa"/>
          </w:tcPr>
          <w:p w14:paraId="3FA58390" w14:textId="798AC158" w:rsidR="00BA1036" w:rsidRPr="000E5620" w:rsidRDefault="00BA1036" w:rsidP="00165D45">
            <w:pPr>
              <w:spacing w:after="0" w:line="240" w:lineRule="auto"/>
              <w:rPr>
                <w:rFonts w:ascii="Times New Roman" w:hAnsi="Times New Roman"/>
                <w:b/>
              </w:rPr>
            </w:pPr>
            <w:r>
              <w:rPr>
                <w:rFonts w:ascii="Times New Roman" w:hAnsi="Times New Roman"/>
              </w:rPr>
              <w:t xml:space="preserve">3. </w:t>
            </w:r>
            <w:r w:rsidRPr="00AE3BCF">
              <w:rPr>
                <w:rFonts w:ascii="Times New Roman" w:hAnsi="Times New Roman"/>
              </w:rPr>
              <w:t xml:space="preserve">Крепостное право в России. </w:t>
            </w:r>
          </w:p>
        </w:tc>
        <w:tc>
          <w:tcPr>
            <w:tcW w:w="1842" w:type="dxa"/>
          </w:tcPr>
          <w:p w14:paraId="788292A2" w14:textId="77777777" w:rsidR="00BA1036" w:rsidRPr="000E5620" w:rsidRDefault="00BA1036" w:rsidP="005005DC">
            <w:pPr>
              <w:spacing w:after="0" w:line="240" w:lineRule="auto"/>
              <w:rPr>
                <w:rFonts w:ascii="Times New Roman" w:hAnsi="Times New Roman"/>
                <w:b/>
              </w:rPr>
            </w:pPr>
          </w:p>
        </w:tc>
        <w:tc>
          <w:tcPr>
            <w:tcW w:w="2127" w:type="dxa"/>
            <w:vMerge/>
          </w:tcPr>
          <w:p w14:paraId="4440479D" w14:textId="77777777" w:rsidR="00BA1036" w:rsidRPr="000E5620" w:rsidRDefault="00BA1036" w:rsidP="005005DC">
            <w:pPr>
              <w:spacing w:after="0" w:line="240" w:lineRule="auto"/>
              <w:rPr>
                <w:rFonts w:ascii="Times New Roman" w:hAnsi="Times New Roman"/>
                <w:b/>
              </w:rPr>
            </w:pPr>
          </w:p>
        </w:tc>
      </w:tr>
      <w:tr w:rsidR="00BA1036" w:rsidRPr="000E5620" w14:paraId="07BB2905" w14:textId="77777777" w:rsidTr="00BA1036">
        <w:trPr>
          <w:jc w:val="center"/>
        </w:trPr>
        <w:tc>
          <w:tcPr>
            <w:tcW w:w="2122" w:type="dxa"/>
            <w:vMerge/>
          </w:tcPr>
          <w:p w14:paraId="1A9AA945" w14:textId="77777777" w:rsidR="00BA1036" w:rsidRDefault="00BA1036" w:rsidP="005005DC">
            <w:pPr>
              <w:spacing w:after="0" w:line="240" w:lineRule="auto"/>
              <w:rPr>
                <w:rFonts w:ascii="Times New Roman" w:hAnsi="Times New Roman"/>
                <w:b/>
                <w:sz w:val="24"/>
                <w:szCs w:val="24"/>
              </w:rPr>
            </w:pPr>
          </w:p>
        </w:tc>
        <w:tc>
          <w:tcPr>
            <w:tcW w:w="8505" w:type="dxa"/>
          </w:tcPr>
          <w:p w14:paraId="3A5C8A84" w14:textId="15E05FFC" w:rsidR="00BA1036" w:rsidRPr="000E5620" w:rsidRDefault="00BA1036" w:rsidP="00165D45">
            <w:pPr>
              <w:spacing w:after="0" w:line="240" w:lineRule="auto"/>
              <w:rPr>
                <w:rFonts w:ascii="Times New Roman" w:hAnsi="Times New Roman"/>
                <w:b/>
              </w:rPr>
            </w:pPr>
            <w:r>
              <w:rPr>
                <w:rFonts w:ascii="Times New Roman" w:hAnsi="Times New Roman"/>
              </w:rPr>
              <w:t xml:space="preserve">4. </w:t>
            </w:r>
            <w:r w:rsidRPr="00AE3BCF">
              <w:rPr>
                <w:rFonts w:ascii="Times New Roman" w:hAnsi="Times New Roman"/>
              </w:rPr>
              <w:t xml:space="preserve">Мануфактурно-промышленное производство. </w:t>
            </w:r>
          </w:p>
        </w:tc>
        <w:tc>
          <w:tcPr>
            <w:tcW w:w="1842" w:type="dxa"/>
          </w:tcPr>
          <w:p w14:paraId="697BA8A6" w14:textId="77777777" w:rsidR="00BA1036" w:rsidRPr="000E5620" w:rsidRDefault="00BA1036" w:rsidP="005005DC">
            <w:pPr>
              <w:spacing w:after="0" w:line="240" w:lineRule="auto"/>
              <w:rPr>
                <w:rFonts w:ascii="Times New Roman" w:hAnsi="Times New Roman"/>
                <w:b/>
              </w:rPr>
            </w:pPr>
          </w:p>
        </w:tc>
        <w:tc>
          <w:tcPr>
            <w:tcW w:w="2127" w:type="dxa"/>
            <w:vMerge/>
          </w:tcPr>
          <w:p w14:paraId="4801CA50" w14:textId="77777777" w:rsidR="00BA1036" w:rsidRPr="000E5620" w:rsidRDefault="00BA1036" w:rsidP="005005DC">
            <w:pPr>
              <w:spacing w:after="0" w:line="240" w:lineRule="auto"/>
              <w:rPr>
                <w:rFonts w:ascii="Times New Roman" w:hAnsi="Times New Roman"/>
                <w:b/>
              </w:rPr>
            </w:pPr>
          </w:p>
        </w:tc>
      </w:tr>
      <w:tr w:rsidR="00BA1036" w:rsidRPr="000E5620" w14:paraId="422B2636" w14:textId="77777777" w:rsidTr="00BA1036">
        <w:trPr>
          <w:jc w:val="center"/>
        </w:trPr>
        <w:tc>
          <w:tcPr>
            <w:tcW w:w="2122" w:type="dxa"/>
            <w:vMerge/>
          </w:tcPr>
          <w:p w14:paraId="32216302" w14:textId="77777777" w:rsidR="00BA1036" w:rsidRDefault="00BA1036" w:rsidP="005005DC">
            <w:pPr>
              <w:spacing w:after="0" w:line="240" w:lineRule="auto"/>
              <w:rPr>
                <w:rFonts w:ascii="Times New Roman" w:hAnsi="Times New Roman"/>
                <w:b/>
                <w:sz w:val="24"/>
                <w:szCs w:val="24"/>
              </w:rPr>
            </w:pPr>
          </w:p>
        </w:tc>
        <w:tc>
          <w:tcPr>
            <w:tcW w:w="8505" w:type="dxa"/>
          </w:tcPr>
          <w:p w14:paraId="45E0146D" w14:textId="1764CEFB" w:rsidR="00BA1036" w:rsidRPr="000E5620" w:rsidRDefault="00BA1036" w:rsidP="00165D45">
            <w:pPr>
              <w:spacing w:after="0" w:line="240" w:lineRule="auto"/>
              <w:rPr>
                <w:rFonts w:ascii="Times New Roman" w:hAnsi="Times New Roman"/>
                <w:b/>
              </w:rPr>
            </w:pPr>
            <w:r>
              <w:rPr>
                <w:rFonts w:ascii="Times New Roman" w:hAnsi="Times New Roman"/>
              </w:rPr>
              <w:t xml:space="preserve">5. </w:t>
            </w:r>
            <w:r w:rsidRPr="00AE3BCF">
              <w:rPr>
                <w:rFonts w:ascii="Times New Roman" w:hAnsi="Times New Roman"/>
              </w:rPr>
              <w:t xml:space="preserve">Становление индустриального общества в России: общее и особенное. </w:t>
            </w:r>
          </w:p>
        </w:tc>
        <w:tc>
          <w:tcPr>
            <w:tcW w:w="1842" w:type="dxa"/>
          </w:tcPr>
          <w:p w14:paraId="7F405A0F" w14:textId="77777777" w:rsidR="00BA1036" w:rsidRPr="000E5620" w:rsidRDefault="00BA1036" w:rsidP="005005DC">
            <w:pPr>
              <w:spacing w:after="0" w:line="240" w:lineRule="auto"/>
              <w:rPr>
                <w:rFonts w:ascii="Times New Roman" w:hAnsi="Times New Roman"/>
                <w:b/>
              </w:rPr>
            </w:pPr>
          </w:p>
        </w:tc>
        <w:tc>
          <w:tcPr>
            <w:tcW w:w="2127" w:type="dxa"/>
            <w:vMerge/>
          </w:tcPr>
          <w:p w14:paraId="62CBDEB1" w14:textId="77777777" w:rsidR="00BA1036" w:rsidRPr="000E5620" w:rsidRDefault="00BA1036" w:rsidP="005005DC">
            <w:pPr>
              <w:spacing w:after="0" w:line="240" w:lineRule="auto"/>
              <w:rPr>
                <w:rFonts w:ascii="Times New Roman" w:hAnsi="Times New Roman"/>
                <w:b/>
              </w:rPr>
            </w:pPr>
          </w:p>
        </w:tc>
      </w:tr>
      <w:tr w:rsidR="00BA1036" w:rsidRPr="000E5620" w14:paraId="3E692F55" w14:textId="77777777" w:rsidTr="00BA1036">
        <w:trPr>
          <w:jc w:val="center"/>
        </w:trPr>
        <w:tc>
          <w:tcPr>
            <w:tcW w:w="2122" w:type="dxa"/>
            <w:vMerge/>
          </w:tcPr>
          <w:p w14:paraId="0C65AD67" w14:textId="77777777" w:rsidR="00BA1036" w:rsidRDefault="00BA1036" w:rsidP="005005DC">
            <w:pPr>
              <w:spacing w:after="0" w:line="240" w:lineRule="auto"/>
              <w:rPr>
                <w:rFonts w:ascii="Times New Roman" w:hAnsi="Times New Roman"/>
                <w:b/>
                <w:sz w:val="24"/>
                <w:szCs w:val="24"/>
              </w:rPr>
            </w:pPr>
          </w:p>
        </w:tc>
        <w:tc>
          <w:tcPr>
            <w:tcW w:w="8505" w:type="dxa"/>
          </w:tcPr>
          <w:p w14:paraId="33B9FC58" w14:textId="4DB69B44" w:rsidR="00BA1036" w:rsidRPr="000E5620" w:rsidRDefault="00BA1036" w:rsidP="00165D45">
            <w:pPr>
              <w:spacing w:after="0" w:line="240" w:lineRule="auto"/>
              <w:rPr>
                <w:rFonts w:ascii="Times New Roman" w:hAnsi="Times New Roman"/>
                <w:b/>
              </w:rPr>
            </w:pPr>
            <w:r>
              <w:rPr>
                <w:rFonts w:ascii="Times New Roman" w:hAnsi="Times New Roman"/>
              </w:rPr>
              <w:t xml:space="preserve">6. </w:t>
            </w:r>
            <w:r w:rsidRPr="00AE3BCF">
              <w:rPr>
                <w:rFonts w:ascii="Times New Roman" w:hAnsi="Times New Roman"/>
              </w:rPr>
              <w:t xml:space="preserve">Отечественная война 1812 г. в отечественной и западной историографии. </w:t>
            </w:r>
          </w:p>
        </w:tc>
        <w:tc>
          <w:tcPr>
            <w:tcW w:w="1842" w:type="dxa"/>
          </w:tcPr>
          <w:p w14:paraId="4054E005" w14:textId="77777777" w:rsidR="00BA1036" w:rsidRPr="000E5620" w:rsidRDefault="00BA1036" w:rsidP="005005DC">
            <w:pPr>
              <w:spacing w:after="0" w:line="240" w:lineRule="auto"/>
              <w:rPr>
                <w:rFonts w:ascii="Times New Roman" w:hAnsi="Times New Roman"/>
                <w:b/>
              </w:rPr>
            </w:pPr>
          </w:p>
        </w:tc>
        <w:tc>
          <w:tcPr>
            <w:tcW w:w="2127" w:type="dxa"/>
            <w:vMerge/>
          </w:tcPr>
          <w:p w14:paraId="1322F04B" w14:textId="77777777" w:rsidR="00BA1036" w:rsidRPr="000E5620" w:rsidRDefault="00BA1036" w:rsidP="005005DC">
            <w:pPr>
              <w:spacing w:after="0" w:line="240" w:lineRule="auto"/>
              <w:rPr>
                <w:rFonts w:ascii="Times New Roman" w:hAnsi="Times New Roman"/>
                <w:b/>
              </w:rPr>
            </w:pPr>
          </w:p>
        </w:tc>
      </w:tr>
      <w:tr w:rsidR="00BA1036" w:rsidRPr="000E5620" w14:paraId="49DF5252" w14:textId="77777777" w:rsidTr="00BA1036">
        <w:trPr>
          <w:jc w:val="center"/>
        </w:trPr>
        <w:tc>
          <w:tcPr>
            <w:tcW w:w="2122" w:type="dxa"/>
            <w:vMerge/>
          </w:tcPr>
          <w:p w14:paraId="6449B1A9" w14:textId="77777777" w:rsidR="00BA1036" w:rsidRDefault="00BA1036" w:rsidP="005005DC">
            <w:pPr>
              <w:spacing w:after="0" w:line="240" w:lineRule="auto"/>
              <w:rPr>
                <w:rFonts w:ascii="Times New Roman" w:hAnsi="Times New Roman"/>
                <w:b/>
                <w:sz w:val="24"/>
                <w:szCs w:val="24"/>
              </w:rPr>
            </w:pPr>
          </w:p>
        </w:tc>
        <w:tc>
          <w:tcPr>
            <w:tcW w:w="8505" w:type="dxa"/>
          </w:tcPr>
          <w:p w14:paraId="7A317BCE" w14:textId="4D5B89E1" w:rsidR="00BA1036" w:rsidRPr="000E5620" w:rsidRDefault="00BA1036" w:rsidP="00165D45">
            <w:pPr>
              <w:spacing w:after="0" w:line="240" w:lineRule="auto"/>
              <w:rPr>
                <w:rFonts w:ascii="Times New Roman" w:hAnsi="Times New Roman"/>
                <w:b/>
              </w:rPr>
            </w:pPr>
            <w:r>
              <w:rPr>
                <w:rFonts w:ascii="Times New Roman" w:hAnsi="Times New Roman"/>
              </w:rPr>
              <w:t xml:space="preserve">7. </w:t>
            </w:r>
            <w:r w:rsidRPr="00AE3BCF">
              <w:rPr>
                <w:rFonts w:ascii="Times New Roman" w:hAnsi="Times New Roman"/>
              </w:rPr>
              <w:t>Заграничный поход русской армии 1813—1814 годов. Война шестой коалиции.</w:t>
            </w:r>
          </w:p>
        </w:tc>
        <w:tc>
          <w:tcPr>
            <w:tcW w:w="1842" w:type="dxa"/>
          </w:tcPr>
          <w:p w14:paraId="387681C3" w14:textId="77777777" w:rsidR="00BA1036" w:rsidRPr="000E5620" w:rsidRDefault="00BA1036" w:rsidP="005005DC">
            <w:pPr>
              <w:spacing w:after="0" w:line="240" w:lineRule="auto"/>
              <w:rPr>
                <w:rFonts w:ascii="Times New Roman" w:hAnsi="Times New Roman"/>
                <w:b/>
              </w:rPr>
            </w:pPr>
          </w:p>
        </w:tc>
        <w:tc>
          <w:tcPr>
            <w:tcW w:w="2127" w:type="dxa"/>
            <w:vMerge/>
          </w:tcPr>
          <w:p w14:paraId="355CF2E7" w14:textId="77777777" w:rsidR="00BA1036" w:rsidRPr="000E5620" w:rsidRDefault="00BA1036" w:rsidP="005005DC">
            <w:pPr>
              <w:spacing w:after="0" w:line="240" w:lineRule="auto"/>
              <w:rPr>
                <w:rFonts w:ascii="Times New Roman" w:hAnsi="Times New Roman"/>
                <w:b/>
              </w:rPr>
            </w:pPr>
          </w:p>
        </w:tc>
      </w:tr>
      <w:tr w:rsidR="00BA1036" w:rsidRPr="000E5620" w14:paraId="692E7103" w14:textId="77777777" w:rsidTr="00BA1036">
        <w:trPr>
          <w:jc w:val="center"/>
        </w:trPr>
        <w:tc>
          <w:tcPr>
            <w:tcW w:w="2122" w:type="dxa"/>
            <w:vMerge/>
          </w:tcPr>
          <w:p w14:paraId="03554945" w14:textId="77777777" w:rsidR="00BA1036" w:rsidRPr="000E5620" w:rsidRDefault="00BA1036" w:rsidP="005005DC">
            <w:pPr>
              <w:spacing w:after="0" w:line="240" w:lineRule="auto"/>
              <w:rPr>
                <w:rFonts w:ascii="Times New Roman" w:hAnsi="Times New Roman"/>
                <w:b/>
              </w:rPr>
            </w:pPr>
          </w:p>
        </w:tc>
        <w:tc>
          <w:tcPr>
            <w:tcW w:w="8505" w:type="dxa"/>
          </w:tcPr>
          <w:p w14:paraId="005C7D20" w14:textId="3A558FBF" w:rsidR="00BA1036" w:rsidRPr="000E5620" w:rsidRDefault="00BA1036" w:rsidP="005005DC">
            <w:pPr>
              <w:spacing w:after="0" w:line="240" w:lineRule="auto"/>
              <w:rPr>
                <w:rFonts w:ascii="Times New Roman" w:hAnsi="Times New Roman"/>
                <w:b/>
              </w:rPr>
            </w:pPr>
            <w:r>
              <w:rPr>
                <w:rFonts w:ascii="Times New Roman" w:hAnsi="Times New Roman"/>
              </w:rPr>
              <w:t xml:space="preserve">8. </w:t>
            </w:r>
            <w:r w:rsidRPr="00AE3BCF">
              <w:rPr>
                <w:rFonts w:ascii="Times New Roman" w:hAnsi="Times New Roman"/>
              </w:rPr>
              <w:t>Венский конгресс 1815 г. и Священный союз</w:t>
            </w:r>
          </w:p>
        </w:tc>
        <w:tc>
          <w:tcPr>
            <w:tcW w:w="1842" w:type="dxa"/>
          </w:tcPr>
          <w:p w14:paraId="5D88FAFB" w14:textId="77777777" w:rsidR="00BA1036" w:rsidRDefault="00BA1036" w:rsidP="005005DC">
            <w:pPr>
              <w:spacing w:after="0" w:line="240" w:lineRule="auto"/>
              <w:jc w:val="center"/>
              <w:rPr>
                <w:rFonts w:ascii="Times New Roman" w:hAnsi="Times New Roman"/>
              </w:rPr>
            </w:pPr>
          </w:p>
        </w:tc>
        <w:tc>
          <w:tcPr>
            <w:tcW w:w="2127" w:type="dxa"/>
            <w:vMerge w:val="restart"/>
          </w:tcPr>
          <w:p w14:paraId="6B11462C" w14:textId="77777777" w:rsidR="00BA1036" w:rsidRDefault="00BA1036" w:rsidP="005005DC">
            <w:pPr>
              <w:spacing w:after="0" w:line="240" w:lineRule="auto"/>
              <w:jc w:val="center"/>
              <w:rPr>
                <w:rFonts w:ascii="Times New Roman" w:hAnsi="Times New Roman"/>
              </w:rPr>
            </w:pPr>
            <w:r>
              <w:rPr>
                <w:rFonts w:ascii="Times New Roman" w:hAnsi="Times New Roman"/>
              </w:rPr>
              <w:t>ОК 04</w:t>
            </w:r>
          </w:p>
          <w:p w14:paraId="10BE01C5" w14:textId="77777777" w:rsidR="00BA1036" w:rsidRPr="000351F0" w:rsidRDefault="00BA1036" w:rsidP="005005DC">
            <w:pPr>
              <w:spacing w:after="0" w:line="240" w:lineRule="auto"/>
              <w:jc w:val="center"/>
              <w:rPr>
                <w:rFonts w:ascii="Times New Roman" w:hAnsi="Times New Roman"/>
              </w:rPr>
            </w:pPr>
            <w:r>
              <w:rPr>
                <w:rFonts w:ascii="Times New Roman" w:hAnsi="Times New Roman"/>
              </w:rPr>
              <w:t>ОК 06</w:t>
            </w:r>
          </w:p>
        </w:tc>
      </w:tr>
      <w:tr w:rsidR="00BA1036" w:rsidRPr="000E5620" w14:paraId="02FBBA11" w14:textId="77777777" w:rsidTr="00BA1036">
        <w:trPr>
          <w:jc w:val="center"/>
        </w:trPr>
        <w:tc>
          <w:tcPr>
            <w:tcW w:w="2122" w:type="dxa"/>
            <w:vMerge/>
          </w:tcPr>
          <w:p w14:paraId="35B25E93" w14:textId="77777777" w:rsidR="00BA1036" w:rsidRPr="000E5620" w:rsidRDefault="00BA1036" w:rsidP="005005DC">
            <w:pPr>
              <w:spacing w:after="0" w:line="240" w:lineRule="auto"/>
              <w:rPr>
                <w:rFonts w:ascii="Times New Roman" w:hAnsi="Times New Roman"/>
                <w:b/>
              </w:rPr>
            </w:pPr>
          </w:p>
        </w:tc>
        <w:tc>
          <w:tcPr>
            <w:tcW w:w="8505" w:type="dxa"/>
          </w:tcPr>
          <w:p w14:paraId="16E3091E"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842" w:type="dxa"/>
          </w:tcPr>
          <w:p w14:paraId="4C9059D2" w14:textId="77777777" w:rsidR="00BA1036" w:rsidRPr="000351F0" w:rsidRDefault="00BA1036" w:rsidP="005005DC">
            <w:pPr>
              <w:spacing w:after="0" w:line="240" w:lineRule="auto"/>
              <w:jc w:val="center"/>
              <w:rPr>
                <w:rFonts w:ascii="Times New Roman" w:hAnsi="Times New Roman"/>
              </w:rPr>
            </w:pPr>
          </w:p>
        </w:tc>
        <w:tc>
          <w:tcPr>
            <w:tcW w:w="2127" w:type="dxa"/>
            <w:vMerge/>
          </w:tcPr>
          <w:p w14:paraId="58D2A4E1" w14:textId="77777777" w:rsidR="00BA1036" w:rsidRPr="000351F0" w:rsidRDefault="00BA1036" w:rsidP="005005DC">
            <w:pPr>
              <w:spacing w:after="0" w:line="240" w:lineRule="auto"/>
              <w:jc w:val="center"/>
              <w:rPr>
                <w:rFonts w:ascii="Times New Roman" w:hAnsi="Times New Roman"/>
              </w:rPr>
            </w:pPr>
          </w:p>
        </w:tc>
      </w:tr>
      <w:tr w:rsidR="00BA1036" w:rsidRPr="000E5620" w14:paraId="4CE3F877" w14:textId="77777777" w:rsidTr="00BA1036">
        <w:trPr>
          <w:jc w:val="center"/>
        </w:trPr>
        <w:tc>
          <w:tcPr>
            <w:tcW w:w="2122" w:type="dxa"/>
            <w:vMerge/>
          </w:tcPr>
          <w:p w14:paraId="0E1DE12A" w14:textId="77777777" w:rsidR="00BA1036" w:rsidRPr="000E5620" w:rsidRDefault="00BA1036" w:rsidP="005005DC">
            <w:pPr>
              <w:spacing w:after="0" w:line="240" w:lineRule="auto"/>
              <w:rPr>
                <w:rFonts w:ascii="Times New Roman" w:hAnsi="Times New Roman"/>
                <w:b/>
              </w:rPr>
            </w:pPr>
          </w:p>
        </w:tc>
        <w:tc>
          <w:tcPr>
            <w:tcW w:w="8505" w:type="dxa"/>
          </w:tcPr>
          <w:p w14:paraId="2B53CA93" w14:textId="77777777" w:rsidR="00BA1036" w:rsidRDefault="00BA1036" w:rsidP="005005DC">
            <w:pPr>
              <w:spacing w:after="0" w:line="240" w:lineRule="auto"/>
              <w:rPr>
                <w:rFonts w:ascii="Times New Roman" w:hAnsi="Times New Roman"/>
              </w:rPr>
            </w:pPr>
            <w:r w:rsidRPr="00CE502A">
              <w:rPr>
                <w:rFonts w:ascii="Times New Roman" w:hAnsi="Times New Roman"/>
              </w:rPr>
              <w:t>Практическая работа № 1</w:t>
            </w:r>
            <w:r>
              <w:rPr>
                <w:rFonts w:ascii="Times New Roman" w:hAnsi="Times New Roman"/>
              </w:rPr>
              <w:t xml:space="preserve"> Общественное движение в первой четверти Х</w:t>
            </w:r>
            <w:r>
              <w:rPr>
                <w:rFonts w:ascii="Times New Roman" w:hAnsi="Times New Roman"/>
                <w:lang w:val="en-US"/>
              </w:rPr>
              <w:t>I</w:t>
            </w:r>
            <w:r>
              <w:rPr>
                <w:rFonts w:ascii="Times New Roman" w:hAnsi="Times New Roman"/>
              </w:rPr>
              <w:t xml:space="preserve">Х в. </w:t>
            </w:r>
          </w:p>
          <w:p w14:paraId="488F2A5D" w14:textId="77777777" w:rsidR="00BA1036" w:rsidRPr="00CE502A" w:rsidRDefault="00BA1036" w:rsidP="005005DC">
            <w:pPr>
              <w:spacing w:after="0" w:line="240" w:lineRule="auto"/>
              <w:rPr>
                <w:rFonts w:ascii="Times New Roman" w:hAnsi="Times New Roman"/>
              </w:rPr>
            </w:pPr>
            <w:r>
              <w:rPr>
                <w:rFonts w:ascii="Times New Roman" w:hAnsi="Times New Roman"/>
              </w:rPr>
              <w:t>Движение декабристов: предпосылки возникновения, идейные основы и цели, первые организации и их участники. 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842" w:type="dxa"/>
          </w:tcPr>
          <w:p w14:paraId="70E5CADA" w14:textId="77777777" w:rsidR="00BA1036" w:rsidRDefault="00BA1036" w:rsidP="005005DC">
            <w:pPr>
              <w:spacing w:after="0" w:line="240" w:lineRule="auto"/>
              <w:jc w:val="center"/>
              <w:rPr>
                <w:rFonts w:ascii="Times New Roman" w:hAnsi="Times New Roman"/>
              </w:rPr>
            </w:pPr>
          </w:p>
        </w:tc>
        <w:tc>
          <w:tcPr>
            <w:tcW w:w="2127" w:type="dxa"/>
            <w:vMerge/>
          </w:tcPr>
          <w:p w14:paraId="3AA3F87E" w14:textId="77777777" w:rsidR="00BA1036" w:rsidRPr="000351F0" w:rsidRDefault="00BA1036" w:rsidP="005005DC">
            <w:pPr>
              <w:spacing w:after="0" w:line="240" w:lineRule="auto"/>
              <w:jc w:val="center"/>
              <w:rPr>
                <w:rFonts w:ascii="Times New Roman" w:hAnsi="Times New Roman"/>
              </w:rPr>
            </w:pPr>
          </w:p>
        </w:tc>
      </w:tr>
      <w:tr w:rsidR="00BA1036" w:rsidRPr="000E5620" w14:paraId="798396D6" w14:textId="77777777" w:rsidTr="00BA1036">
        <w:trPr>
          <w:jc w:val="center"/>
        </w:trPr>
        <w:tc>
          <w:tcPr>
            <w:tcW w:w="2122" w:type="dxa"/>
            <w:vMerge/>
          </w:tcPr>
          <w:p w14:paraId="60BFC605" w14:textId="77777777" w:rsidR="00BA1036" w:rsidRPr="000E5620" w:rsidRDefault="00BA1036" w:rsidP="005005DC">
            <w:pPr>
              <w:spacing w:after="0" w:line="240" w:lineRule="auto"/>
              <w:rPr>
                <w:rFonts w:ascii="Times New Roman" w:hAnsi="Times New Roman"/>
                <w:b/>
              </w:rPr>
            </w:pPr>
          </w:p>
        </w:tc>
        <w:tc>
          <w:tcPr>
            <w:tcW w:w="8505" w:type="dxa"/>
          </w:tcPr>
          <w:p w14:paraId="381C9106"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842" w:type="dxa"/>
          </w:tcPr>
          <w:p w14:paraId="4B1BCC1D" w14:textId="77777777" w:rsidR="00BA1036" w:rsidRPr="000351F0" w:rsidRDefault="00BA1036" w:rsidP="005005DC">
            <w:pPr>
              <w:spacing w:after="0" w:line="240" w:lineRule="auto"/>
              <w:jc w:val="center"/>
              <w:rPr>
                <w:rFonts w:ascii="Times New Roman" w:hAnsi="Times New Roman"/>
              </w:rPr>
            </w:pPr>
          </w:p>
        </w:tc>
        <w:tc>
          <w:tcPr>
            <w:tcW w:w="2127" w:type="dxa"/>
          </w:tcPr>
          <w:p w14:paraId="04724B3B" w14:textId="77777777" w:rsidR="00BA1036" w:rsidRPr="000351F0" w:rsidRDefault="00BA1036" w:rsidP="005005DC">
            <w:pPr>
              <w:spacing w:after="0" w:line="240" w:lineRule="auto"/>
              <w:jc w:val="center"/>
              <w:rPr>
                <w:rFonts w:ascii="Times New Roman" w:hAnsi="Times New Roman"/>
              </w:rPr>
            </w:pPr>
          </w:p>
        </w:tc>
      </w:tr>
      <w:tr w:rsidR="00BA1036" w:rsidRPr="000E5620" w14:paraId="2D5C2A0D" w14:textId="77777777" w:rsidTr="00BA1036">
        <w:trPr>
          <w:jc w:val="center"/>
        </w:trPr>
        <w:tc>
          <w:tcPr>
            <w:tcW w:w="2122" w:type="dxa"/>
            <w:vMerge w:val="restart"/>
          </w:tcPr>
          <w:p w14:paraId="60A77643" w14:textId="0AE54F03" w:rsidR="00BA1036" w:rsidRPr="000E5620" w:rsidRDefault="00BA1036" w:rsidP="005005DC">
            <w:pPr>
              <w:spacing w:after="0" w:line="240" w:lineRule="auto"/>
              <w:rPr>
                <w:rFonts w:ascii="Times New Roman" w:hAnsi="Times New Roman"/>
                <w:b/>
              </w:rPr>
            </w:pPr>
            <w:r>
              <w:rPr>
                <w:rFonts w:ascii="Times New Roman" w:hAnsi="Times New Roman"/>
                <w:b/>
                <w:sz w:val="24"/>
                <w:szCs w:val="24"/>
              </w:rPr>
              <w:t>Тема 2.4 История середины 19 века.</w:t>
            </w:r>
          </w:p>
        </w:tc>
        <w:tc>
          <w:tcPr>
            <w:tcW w:w="8505" w:type="dxa"/>
          </w:tcPr>
          <w:p w14:paraId="1370C9D3"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Содержание</w:t>
            </w:r>
          </w:p>
        </w:tc>
        <w:tc>
          <w:tcPr>
            <w:tcW w:w="1842" w:type="dxa"/>
          </w:tcPr>
          <w:p w14:paraId="0F1929D8" w14:textId="77777777" w:rsidR="00BA1036" w:rsidRPr="000351F0" w:rsidRDefault="00BA1036" w:rsidP="005005DC">
            <w:pPr>
              <w:spacing w:after="0" w:line="240" w:lineRule="auto"/>
              <w:jc w:val="center"/>
              <w:rPr>
                <w:rFonts w:ascii="Times New Roman" w:hAnsi="Times New Roman"/>
              </w:rPr>
            </w:pPr>
          </w:p>
        </w:tc>
        <w:tc>
          <w:tcPr>
            <w:tcW w:w="2127" w:type="dxa"/>
            <w:vMerge w:val="restart"/>
          </w:tcPr>
          <w:p w14:paraId="020AC824" w14:textId="77777777" w:rsidR="00BA1036" w:rsidRDefault="00BA1036" w:rsidP="00165D45">
            <w:pPr>
              <w:spacing w:after="0" w:line="240" w:lineRule="auto"/>
              <w:jc w:val="center"/>
              <w:rPr>
                <w:rFonts w:ascii="Times New Roman" w:hAnsi="Times New Roman"/>
              </w:rPr>
            </w:pPr>
            <w:r>
              <w:rPr>
                <w:rFonts w:ascii="Times New Roman" w:hAnsi="Times New Roman"/>
              </w:rPr>
              <w:t>ОК 04</w:t>
            </w:r>
          </w:p>
          <w:p w14:paraId="5366EB2E" w14:textId="72ACC01B" w:rsidR="00BA1036" w:rsidRPr="000351F0" w:rsidRDefault="00BA1036" w:rsidP="00165D45">
            <w:pPr>
              <w:spacing w:after="0" w:line="240" w:lineRule="auto"/>
              <w:jc w:val="center"/>
              <w:rPr>
                <w:rFonts w:ascii="Times New Roman" w:hAnsi="Times New Roman"/>
              </w:rPr>
            </w:pPr>
            <w:r>
              <w:rPr>
                <w:rFonts w:ascii="Times New Roman" w:hAnsi="Times New Roman"/>
              </w:rPr>
              <w:t>ОК 06</w:t>
            </w:r>
          </w:p>
        </w:tc>
      </w:tr>
      <w:tr w:rsidR="00BA1036" w:rsidRPr="000E5620" w14:paraId="57CDBAA3" w14:textId="77777777" w:rsidTr="00BA1036">
        <w:trPr>
          <w:jc w:val="center"/>
        </w:trPr>
        <w:tc>
          <w:tcPr>
            <w:tcW w:w="2122" w:type="dxa"/>
            <w:vMerge/>
          </w:tcPr>
          <w:p w14:paraId="19AF463F" w14:textId="77777777" w:rsidR="00BA1036" w:rsidRDefault="00BA1036" w:rsidP="005005DC">
            <w:pPr>
              <w:spacing w:after="0" w:line="240" w:lineRule="auto"/>
              <w:rPr>
                <w:rFonts w:ascii="Times New Roman" w:hAnsi="Times New Roman"/>
                <w:b/>
                <w:sz w:val="24"/>
                <w:szCs w:val="24"/>
              </w:rPr>
            </w:pPr>
          </w:p>
        </w:tc>
        <w:tc>
          <w:tcPr>
            <w:tcW w:w="8505" w:type="dxa"/>
          </w:tcPr>
          <w:p w14:paraId="74269BF3" w14:textId="0ACAF8DF" w:rsidR="00BA1036" w:rsidRPr="00165D45" w:rsidRDefault="00BA1036" w:rsidP="005005DC">
            <w:pPr>
              <w:spacing w:after="0" w:line="240" w:lineRule="auto"/>
              <w:rPr>
                <w:rFonts w:ascii="Times New Roman" w:hAnsi="Times New Roman"/>
              </w:rPr>
            </w:pPr>
            <w:r>
              <w:rPr>
                <w:rFonts w:ascii="Times New Roman" w:hAnsi="Times New Roman"/>
              </w:rPr>
              <w:t xml:space="preserve">1. </w:t>
            </w:r>
            <w:r w:rsidRPr="00AE3BCF">
              <w:rPr>
                <w:rFonts w:ascii="Times New Roman" w:hAnsi="Times New Roman"/>
              </w:rPr>
              <w:t>Участие России в событиях Весны народов 1848 г.</w:t>
            </w:r>
          </w:p>
        </w:tc>
        <w:tc>
          <w:tcPr>
            <w:tcW w:w="1842" w:type="dxa"/>
          </w:tcPr>
          <w:p w14:paraId="29C4130D" w14:textId="77777777" w:rsidR="00BA1036" w:rsidRPr="000351F0" w:rsidRDefault="00BA1036" w:rsidP="005005DC">
            <w:pPr>
              <w:spacing w:after="0" w:line="240" w:lineRule="auto"/>
              <w:jc w:val="center"/>
              <w:rPr>
                <w:rFonts w:ascii="Times New Roman" w:hAnsi="Times New Roman"/>
              </w:rPr>
            </w:pPr>
          </w:p>
        </w:tc>
        <w:tc>
          <w:tcPr>
            <w:tcW w:w="2127" w:type="dxa"/>
            <w:vMerge/>
          </w:tcPr>
          <w:p w14:paraId="621B991C" w14:textId="77777777" w:rsidR="00BA1036" w:rsidRPr="000351F0" w:rsidRDefault="00BA1036" w:rsidP="005005DC">
            <w:pPr>
              <w:spacing w:after="0" w:line="240" w:lineRule="auto"/>
              <w:jc w:val="center"/>
              <w:rPr>
                <w:rFonts w:ascii="Times New Roman" w:hAnsi="Times New Roman"/>
              </w:rPr>
            </w:pPr>
          </w:p>
        </w:tc>
      </w:tr>
      <w:tr w:rsidR="00BA1036" w:rsidRPr="000E5620" w14:paraId="4A410472" w14:textId="77777777" w:rsidTr="00BA1036">
        <w:trPr>
          <w:jc w:val="center"/>
        </w:trPr>
        <w:tc>
          <w:tcPr>
            <w:tcW w:w="2122" w:type="dxa"/>
            <w:vMerge/>
          </w:tcPr>
          <w:p w14:paraId="4A04C63C" w14:textId="77777777" w:rsidR="00BA1036" w:rsidRDefault="00BA1036" w:rsidP="005005DC">
            <w:pPr>
              <w:spacing w:after="0" w:line="240" w:lineRule="auto"/>
              <w:rPr>
                <w:rFonts w:ascii="Times New Roman" w:hAnsi="Times New Roman"/>
                <w:b/>
                <w:sz w:val="24"/>
                <w:szCs w:val="24"/>
              </w:rPr>
            </w:pPr>
          </w:p>
        </w:tc>
        <w:tc>
          <w:tcPr>
            <w:tcW w:w="8505" w:type="dxa"/>
          </w:tcPr>
          <w:p w14:paraId="3435BD3F" w14:textId="4F4AB646" w:rsidR="00BA1036" w:rsidRPr="000E5620" w:rsidRDefault="00BA1036" w:rsidP="005005DC">
            <w:pPr>
              <w:spacing w:after="0" w:line="240" w:lineRule="auto"/>
              <w:rPr>
                <w:rFonts w:ascii="Times New Roman" w:hAnsi="Times New Roman"/>
                <w:b/>
              </w:rPr>
            </w:pPr>
            <w:r>
              <w:rPr>
                <w:rFonts w:ascii="Times New Roman" w:hAnsi="Times New Roman"/>
              </w:rPr>
              <w:t xml:space="preserve">2. </w:t>
            </w:r>
            <w:r w:rsidRPr="00AE3BCF">
              <w:rPr>
                <w:rFonts w:ascii="Times New Roman" w:hAnsi="Times New Roman"/>
              </w:rPr>
              <w:t>Политическое и социальное развитие России накануне Крымской войне.</w:t>
            </w:r>
          </w:p>
        </w:tc>
        <w:tc>
          <w:tcPr>
            <w:tcW w:w="1842" w:type="dxa"/>
          </w:tcPr>
          <w:p w14:paraId="6BC4BD19" w14:textId="77777777" w:rsidR="00BA1036" w:rsidRPr="000351F0" w:rsidRDefault="00BA1036" w:rsidP="005005DC">
            <w:pPr>
              <w:spacing w:after="0" w:line="240" w:lineRule="auto"/>
              <w:jc w:val="center"/>
              <w:rPr>
                <w:rFonts w:ascii="Times New Roman" w:hAnsi="Times New Roman"/>
              </w:rPr>
            </w:pPr>
          </w:p>
        </w:tc>
        <w:tc>
          <w:tcPr>
            <w:tcW w:w="2127" w:type="dxa"/>
            <w:vMerge/>
          </w:tcPr>
          <w:p w14:paraId="75975912" w14:textId="77777777" w:rsidR="00BA1036" w:rsidRPr="000351F0" w:rsidRDefault="00BA1036" w:rsidP="005005DC">
            <w:pPr>
              <w:spacing w:after="0" w:line="240" w:lineRule="auto"/>
              <w:jc w:val="center"/>
              <w:rPr>
                <w:rFonts w:ascii="Times New Roman" w:hAnsi="Times New Roman"/>
              </w:rPr>
            </w:pPr>
          </w:p>
        </w:tc>
      </w:tr>
      <w:tr w:rsidR="00BA1036" w:rsidRPr="000E5620" w14:paraId="510265FC" w14:textId="77777777" w:rsidTr="00BA1036">
        <w:trPr>
          <w:jc w:val="center"/>
        </w:trPr>
        <w:tc>
          <w:tcPr>
            <w:tcW w:w="2122" w:type="dxa"/>
            <w:vMerge/>
          </w:tcPr>
          <w:p w14:paraId="3B545B76" w14:textId="77777777" w:rsidR="00BA1036" w:rsidRDefault="00BA1036" w:rsidP="005005DC">
            <w:pPr>
              <w:spacing w:after="0" w:line="240" w:lineRule="auto"/>
              <w:rPr>
                <w:rFonts w:ascii="Times New Roman" w:hAnsi="Times New Roman"/>
                <w:b/>
                <w:sz w:val="24"/>
                <w:szCs w:val="24"/>
              </w:rPr>
            </w:pPr>
          </w:p>
        </w:tc>
        <w:tc>
          <w:tcPr>
            <w:tcW w:w="8505" w:type="dxa"/>
          </w:tcPr>
          <w:p w14:paraId="2E4593BD" w14:textId="13B8BBCC" w:rsidR="00BA1036" w:rsidRPr="00165D45" w:rsidRDefault="00BA1036" w:rsidP="005005DC">
            <w:pPr>
              <w:spacing w:after="0" w:line="240" w:lineRule="auto"/>
              <w:rPr>
                <w:rFonts w:ascii="Times New Roman" w:hAnsi="Times New Roman"/>
              </w:rPr>
            </w:pPr>
            <w:r>
              <w:rPr>
                <w:rFonts w:ascii="Times New Roman" w:hAnsi="Times New Roman"/>
              </w:rPr>
              <w:t xml:space="preserve">3. </w:t>
            </w:r>
            <w:r w:rsidRPr="00AE3BCF">
              <w:rPr>
                <w:rFonts w:ascii="Times New Roman" w:hAnsi="Times New Roman"/>
              </w:rPr>
              <w:t>Дипломатическое положение России накануне Крымской войны.</w:t>
            </w:r>
          </w:p>
        </w:tc>
        <w:tc>
          <w:tcPr>
            <w:tcW w:w="1842" w:type="dxa"/>
          </w:tcPr>
          <w:p w14:paraId="6FF05EC8" w14:textId="77777777" w:rsidR="00BA1036" w:rsidRPr="000351F0" w:rsidRDefault="00BA1036" w:rsidP="005005DC">
            <w:pPr>
              <w:spacing w:after="0" w:line="240" w:lineRule="auto"/>
              <w:jc w:val="center"/>
              <w:rPr>
                <w:rFonts w:ascii="Times New Roman" w:hAnsi="Times New Roman"/>
              </w:rPr>
            </w:pPr>
          </w:p>
        </w:tc>
        <w:tc>
          <w:tcPr>
            <w:tcW w:w="2127" w:type="dxa"/>
            <w:vMerge/>
          </w:tcPr>
          <w:p w14:paraId="7370FF63" w14:textId="77777777" w:rsidR="00BA1036" w:rsidRPr="000351F0" w:rsidRDefault="00BA1036" w:rsidP="005005DC">
            <w:pPr>
              <w:spacing w:after="0" w:line="240" w:lineRule="auto"/>
              <w:jc w:val="center"/>
              <w:rPr>
                <w:rFonts w:ascii="Times New Roman" w:hAnsi="Times New Roman"/>
              </w:rPr>
            </w:pPr>
          </w:p>
        </w:tc>
      </w:tr>
      <w:tr w:rsidR="00BA1036" w:rsidRPr="000E5620" w14:paraId="62DE57E9" w14:textId="77777777" w:rsidTr="00BA1036">
        <w:trPr>
          <w:jc w:val="center"/>
        </w:trPr>
        <w:tc>
          <w:tcPr>
            <w:tcW w:w="2122" w:type="dxa"/>
            <w:vMerge/>
          </w:tcPr>
          <w:p w14:paraId="6B55729A" w14:textId="77777777" w:rsidR="00BA1036" w:rsidRDefault="00BA1036" w:rsidP="005005DC">
            <w:pPr>
              <w:spacing w:after="0" w:line="240" w:lineRule="auto"/>
              <w:rPr>
                <w:rFonts w:ascii="Times New Roman" w:hAnsi="Times New Roman"/>
                <w:b/>
                <w:sz w:val="24"/>
                <w:szCs w:val="24"/>
              </w:rPr>
            </w:pPr>
          </w:p>
        </w:tc>
        <w:tc>
          <w:tcPr>
            <w:tcW w:w="8505" w:type="dxa"/>
          </w:tcPr>
          <w:p w14:paraId="481A6DBD" w14:textId="5930EED7" w:rsidR="00BA1036" w:rsidRPr="00AE3BCF" w:rsidRDefault="00BA1036" w:rsidP="00165D45">
            <w:pPr>
              <w:spacing w:after="0" w:line="240" w:lineRule="auto"/>
              <w:rPr>
                <w:rFonts w:ascii="Times New Roman" w:hAnsi="Times New Roman"/>
              </w:rPr>
            </w:pPr>
            <w:r>
              <w:rPr>
                <w:rFonts w:ascii="Times New Roman" w:hAnsi="Times New Roman"/>
              </w:rPr>
              <w:t xml:space="preserve">4. </w:t>
            </w:r>
            <w:r w:rsidRPr="00AE3BCF">
              <w:rPr>
                <w:rFonts w:ascii="Times New Roman" w:hAnsi="Times New Roman"/>
              </w:rPr>
              <w:t>Крымская война и ее последствия. Причины реформ Александра II.</w:t>
            </w:r>
          </w:p>
        </w:tc>
        <w:tc>
          <w:tcPr>
            <w:tcW w:w="1842" w:type="dxa"/>
          </w:tcPr>
          <w:p w14:paraId="07E110A9" w14:textId="77777777" w:rsidR="00BA1036" w:rsidRPr="000351F0" w:rsidRDefault="00BA1036" w:rsidP="005005DC">
            <w:pPr>
              <w:spacing w:after="0" w:line="240" w:lineRule="auto"/>
              <w:jc w:val="center"/>
              <w:rPr>
                <w:rFonts w:ascii="Times New Roman" w:hAnsi="Times New Roman"/>
              </w:rPr>
            </w:pPr>
          </w:p>
        </w:tc>
        <w:tc>
          <w:tcPr>
            <w:tcW w:w="2127" w:type="dxa"/>
            <w:vMerge/>
          </w:tcPr>
          <w:p w14:paraId="6048C5EF" w14:textId="77777777" w:rsidR="00BA1036" w:rsidRPr="000351F0" w:rsidRDefault="00BA1036" w:rsidP="005005DC">
            <w:pPr>
              <w:spacing w:after="0" w:line="240" w:lineRule="auto"/>
              <w:jc w:val="center"/>
              <w:rPr>
                <w:rFonts w:ascii="Times New Roman" w:hAnsi="Times New Roman"/>
              </w:rPr>
            </w:pPr>
          </w:p>
        </w:tc>
      </w:tr>
      <w:tr w:rsidR="00BA1036" w:rsidRPr="000E5620" w14:paraId="1CE1F614" w14:textId="77777777" w:rsidTr="00BA1036">
        <w:trPr>
          <w:jc w:val="center"/>
        </w:trPr>
        <w:tc>
          <w:tcPr>
            <w:tcW w:w="2122" w:type="dxa"/>
            <w:vMerge/>
          </w:tcPr>
          <w:p w14:paraId="06DF69AD" w14:textId="77777777" w:rsidR="00BA1036" w:rsidRDefault="00BA1036" w:rsidP="005005DC">
            <w:pPr>
              <w:spacing w:after="0" w:line="240" w:lineRule="auto"/>
              <w:rPr>
                <w:rFonts w:ascii="Times New Roman" w:hAnsi="Times New Roman"/>
                <w:b/>
                <w:sz w:val="24"/>
                <w:szCs w:val="24"/>
              </w:rPr>
            </w:pPr>
          </w:p>
        </w:tc>
        <w:tc>
          <w:tcPr>
            <w:tcW w:w="8505" w:type="dxa"/>
          </w:tcPr>
          <w:p w14:paraId="43E5D821" w14:textId="2F560734" w:rsidR="00BA1036" w:rsidRPr="00AE3BCF" w:rsidRDefault="00BA1036" w:rsidP="00165D45">
            <w:pPr>
              <w:spacing w:after="0" w:line="240" w:lineRule="auto"/>
              <w:rPr>
                <w:rFonts w:ascii="Times New Roman" w:hAnsi="Times New Roman"/>
              </w:rPr>
            </w:pPr>
            <w:r>
              <w:rPr>
                <w:rFonts w:ascii="Times New Roman" w:hAnsi="Times New Roman"/>
              </w:rPr>
              <w:t xml:space="preserve">5. </w:t>
            </w:r>
            <w:r w:rsidRPr="00AE3BCF">
              <w:rPr>
                <w:rFonts w:ascii="Times New Roman" w:hAnsi="Times New Roman"/>
              </w:rPr>
              <w:t>Основные положения реформ Александра II.</w:t>
            </w:r>
          </w:p>
        </w:tc>
        <w:tc>
          <w:tcPr>
            <w:tcW w:w="1842" w:type="dxa"/>
          </w:tcPr>
          <w:p w14:paraId="3EE19499" w14:textId="77777777" w:rsidR="00BA1036" w:rsidRPr="000351F0" w:rsidRDefault="00BA1036" w:rsidP="005005DC">
            <w:pPr>
              <w:spacing w:after="0" w:line="240" w:lineRule="auto"/>
              <w:jc w:val="center"/>
              <w:rPr>
                <w:rFonts w:ascii="Times New Roman" w:hAnsi="Times New Roman"/>
              </w:rPr>
            </w:pPr>
          </w:p>
        </w:tc>
        <w:tc>
          <w:tcPr>
            <w:tcW w:w="2127" w:type="dxa"/>
            <w:vMerge/>
          </w:tcPr>
          <w:p w14:paraId="6F0E911D" w14:textId="77777777" w:rsidR="00BA1036" w:rsidRPr="000351F0" w:rsidRDefault="00BA1036" w:rsidP="005005DC">
            <w:pPr>
              <w:spacing w:after="0" w:line="240" w:lineRule="auto"/>
              <w:jc w:val="center"/>
              <w:rPr>
                <w:rFonts w:ascii="Times New Roman" w:hAnsi="Times New Roman"/>
              </w:rPr>
            </w:pPr>
          </w:p>
        </w:tc>
      </w:tr>
      <w:tr w:rsidR="00BA1036" w:rsidRPr="000E5620" w14:paraId="4E9BCD3C" w14:textId="77777777" w:rsidTr="00BA1036">
        <w:trPr>
          <w:jc w:val="center"/>
        </w:trPr>
        <w:tc>
          <w:tcPr>
            <w:tcW w:w="2122" w:type="dxa"/>
            <w:vMerge/>
          </w:tcPr>
          <w:p w14:paraId="23AA3083" w14:textId="77777777" w:rsidR="00BA1036" w:rsidRDefault="00BA1036" w:rsidP="005005DC">
            <w:pPr>
              <w:spacing w:after="0" w:line="240" w:lineRule="auto"/>
              <w:rPr>
                <w:rFonts w:ascii="Times New Roman" w:hAnsi="Times New Roman"/>
                <w:b/>
                <w:sz w:val="24"/>
                <w:szCs w:val="24"/>
              </w:rPr>
            </w:pPr>
          </w:p>
        </w:tc>
        <w:tc>
          <w:tcPr>
            <w:tcW w:w="8505" w:type="dxa"/>
          </w:tcPr>
          <w:p w14:paraId="5313E3DC" w14:textId="5848937B" w:rsidR="00BA1036" w:rsidRPr="00AE3BCF" w:rsidRDefault="00BA1036" w:rsidP="00165D45">
            <w:pPr>
              <w:spacing w:after="0" w:line="240" w:lineRule="auto"/>
              <w:rPr>
                <w:rFonts w:ascii="Times New Roman" w:hAnsi="Times New Roman"/>
              </w:rPr>
            </w:pPr>
            <w:r>
              <w:rPr>
                <w:rFonts w:ascii="Times New Roman" w:hAnsi="Times New Roman"/>
              </w:rPr>
              <w:t xml:space="preserve">6. </w:t>
            </w:r>
            <w:r w:rsidRPr="00AE3BCF">
              <w:rPr>
                <w:rFonts w:ascii="Times New Roman" w:hAnsi="Times New Roman"/>
              </w:rPr>
              <w:t xml:space="preserve">Итоги либеральных реформ 60-70 -х гг. XIX в. </w:t>
            </w:r>
          </w:p>
        </w:tc>
        <w:tc>
          <w:tcPr>
            <w:tcW w:w="1842" w:type="dxa"/>
          </w:tcPr>
          <w:p w14:paraId="1092D54A" w14:textId="77777777" w:rsidR="00BA1036" w:rsidRPr="000351F0" w:rsidRDefault="00BA1036" w:rsidP="005005DC">
            <w:pPr>
              <w:spacing w:after="0" w:line="240" w:lineRule="auto"/>
              <w:jc w:val="center"/>
              <w:rPr>
                <w:rFonts w:ascii="Times New Roman" w:hAnsi="Times New Roman"/>
              </w:rPr>
            </w:pPr>
          </w:p>
        </w:tc>
        <w:tc>
          <w:tcPr>
            <w:tcW w:w="2127" w:type="dxa"/>
            <w:vMerge/>
          </w:tcPr>
          <w:p w14:paraId="6C0D2044" w14:textId="77777777" w:rsidR="00BA1036" w:rsidRPr="000351F0" w:rsidRDefault="00BA1036" w:rsidP="005005DC">
            <w:pPr>
              <w:spacing w:after="0" w:line="240" w:lineRule="auto"/>
              <w:jc w:val="center"/>
              <w:rPr>
                <w:rFonts w:ascii="Times New Roman" w:hAnsi="Times New Roman"/>
              </w:rPr>
            </w:pPr>
          </w:p>
        </w:tc>
      </w:tr>
      <w:tr w:rsidR="00BA1036" w:rsidRPr="000E5620" w14:paraId="0F4731A4" w14:textId="77777777" w:rsidTr="00BA1036">
        <w:trPr>
          <w:jc w:val="center"/>
        </w:trPr>
        <w:tc>
          <w:tcPr>
            <w:tcW w:w="2122" w:type="dxa"/>
            <w:vMerge/>
          </w:tcPr>
          <w:p w14:paraId="1FC29B69" w14:textId="77777777" w:rsidR="00BA1036" w:rsidRDefault="00BA1036" w:rsidP="005005DC">
            <w:pPr>
              <w:spacing w:after="0" w:line="240" w:lineRule="auto"/>
              <w:rPr>
                <w:rFonts w:ascii="Times New Roman" w:hAnsi="Times New Roman"/>
                <w:b/>
                <w:sz w:val="24"/>
                <w:szCs w:val="24"/>
              </w:rPr>
            </w:pPr>
          </w:p>
        </w:tc>
        <w:tc>
          <w:tcPr>
            <w:tcW w:w="8505" w:type="dxa"/>
          </w:tcPr>
          <w:p w14:paraId="07D0C8D0" w14:textId="37C05DAB" w:rsidR="00BA1036" w:rsidRPr="00AE3BCF" w:rsidRDefault="00BA1036" w:rsidP="00165D45">
            <w:pPr>
              <w:spacing w:after="0" w:line="240" w:lineRule="auto"/>
              <w:rPr>
                <w:rFonts w:ascii="Times New Roman" w:hAnsi="Times New Roman"/>
              </w:rPr>
            </w:pPr>
            <w:r>
              <w:rPr>
                <w:rFonts w:ascii="Times New Roman" w:hAnsi="Times New Roman"/>
              </w:rPr>
              <w:t xml:space="preserve">7. </w:t>
            </w:r>
            <w:r w:rsidRPr="00AE3BCF">
              <w:rPr>
                <w:rFonts w:ascii="Times New Roman" w:hAnsi="Times New Roman"/>
              </w:rPr>
              <w:t>Формирование революционных террористических организаций.</w:t>
            </w:r>
          </w:p>
        </w:tc>
        <w:tc>
          <w:tcPr>
            <w:tcW w:w="1842" w:type="dxa"/>
          </w:tcPr>
          <w:p w14:paraId="7E7EDBD7" w14:textId="77777777" w:rsidR="00BA1036" w:rsidRPr="000351F0" w:rsidRDefault="00BA1036" w:rsidP="005005DC">
            <w:pPr>
              <w:spacing w:after="0" w:line="240" w:lineRule="auto"/>
              <w:jc w:val="center"/>
              <w:rPr>
                <w:rFonts w:ascii="Times New Roman" w:hAnsi="Times New Roman"/>
              </w:rPr>
            </w:pPr>
          </w:p>
        </w:tc>
        <w:tc>
          <w:tcPr>
            <w:tcW w:w="2127" w:type="dxa"/>
            <w:vMerge/>
          </w:tcPr>
          <w:p w14:paraId="63C4C85B" w14:textId="77777777" w:rsidR="00BA1036" w:rsidRPr="000351F0" w:rsidRDefault="00BA1036" w:rsidP="005005DC">
            <w:pPr>
              <w:spacing w:after="0" w:line="240" w:lineRule="auto"/>
              <w:jc w:val="center"/>
              <w:rPr>
                <w:rFonts w:ascii="Times New Roman" w:hAnsi="Times New Roman"/>
              </w:rPr>
            </w:pPr>
          </w:p>
        </w:tc>
      </w:tr>
      <w:tr w:rsidR="00BA1036" w:rsidRPr="000E5620" w14:paraId="029F2BED" w14:textId="77777777" w:rsidTr="00BA1036">
        <w:trPr>
          <w:jc w:val="center"/>
        </w:trPr>
        <w:tc>
          <w:tcPr>
            <w:tcW w:w="2122" w:type="dxa"/>
            <w:vMerge/>
          </w:tcPr>
          <w:p w14:paraId="43C5EE7E" w14:textId="77777777" w:rsidR="00BA1036" w:rsidRPr="000E5620" w:rsidRDefault="00BA1036" w:rsidP="005005DC">
            <w:pPr>
              <w:spacing w:after="0" w:line="240" w:lineRule="auto"/>
              <w:rPr>
                <w:rFonts w:ascii="Times New Roman" w:hAnsi="Times New Roman"/>
                <w:b/>
              </w:rPr>
            </w:pPr>
          </w:p>
        </w:tc>
        <w:tc>
          <w:tcPr>
            <w:tcW w:w="8505" w:type="dxa"/>
          </w:tcPr>
          <w:p w14:paraId="6178B434" w14:textId="3290A7E3" w:rsidR="00BA1036" w:rsidRPr="00AE3BCF" w:rsidRDefault="00BA1036" w:rsidP="00165D45">
            <w:pPr>
              <w:spacing w:after="0" w:line="240" w:lineRule="auto"/>
              <w:rPr>
                <w:rFonts w:ascii="Times New Roman" w:hAnsi="Times New Roman"/>
              </w:rPr>
            </w:pPr>
            <w:r>
              <w:rPr>
                <w:rFonts w:ascii="Times New Roman" w:hAnsi="Times New Roman"/>
              </w:rPr>
              <w:t xml:space="preserve">8. </w:t>
            </w:r>
            <w:r w:rsidRPr="00AE3BCF">
              <w:rPr>
                <w:rFonts w:ascii="Times New Roman" w:hAnsi="Times New Roman"/>
              </w:rPr>
              <w:t>Причины и последствия убийства Александра II</w:t>
            </w:r>
          </w:p>
        </w:tc>
        <w:tc>
          <w:tcPr>
            <w:tcW w:w="1842" w:type="dxa"/>
          </w:tcPr>
          <w:p w14:paraId="75757F66" w14:textId="77777777" w:rsidR="00BA1036" w:rsidRDefault="00BA1036" w:rsidP="005005DC">
            <w:pPr>
              <w:spacing w:after="0" w:line="240" w:lineRule="auto"/>
              <w:jc w:val="center"/>
              <w:rPr>
                <w:rFonts w:ascii="Times New Roman" w:hAnsi="Times New Roman"/>
              </w:rPr>
            </w:pPr>
          </w:p>
        </w:tc>
        <w:tc>
          <w:tcPr>
            <w:tcW w:w="2127" w:type="dxa"/>
            <w:vMerge w:val="restart"/>
          </w:tcPr>
          <w:p w14:paraId="37A5758D" w14:textId="77777777" w:rsidR="00BA1036" w:rsidRDefault="00BA1036" w:rsidP="005005DC">
            <w:pPr>
              <w:spacing w:after="0" w:line="240" w:lineRule="auto"/>
              <w:jc w:val="center"/>
              <w:rPr>
                <w:rFonts w:ascii="Times New Roman" w:hAnsi="Times New Roman"/>
              </w:rPr>
            </w:pPr>
            <w:r>
              <w:rPr>
                <w:rFonts w:ascii="Times New Roman" w:hAnsi="Times New Roman"/>
              </w:rPr>
              <w:t>ОК 04</w:t>
            </w:r>
          </w:p>
          <w:p w14:paraId="619B61AF" w14:textId="77777777" w:rsidR="00BA1036" w:rsidRPr="000351F0" w:rsidRDefault="00BA1036" w:rsidP="005005DC">
            <w:pPr>
              <w:spacing w:after="0" w:line="240" w:lineRule="auto"/>
              <w:jc w:val="center"/>
              <w:rPr>
                <w:rFonts w:ascii="Times New Roman" w:hAnsi="Times New Roman"/>
              </w:rPr>
            </w:pPr>
            <w:r>
              <w:rPr>
                <w:rFonts w:ascii="Times New Roman" w:hAnsi="Times New Roman"/>
              </w:rPr>
              <w:t>ОК 06</w:t>
            </w:r>
          </w:p>
        </w:tc>
      </w:tr>
      <w:tr w:rsidR="00BA1036" w:rsidRPr="000E5620" w14:paraId="3E0C8793" w14:textId="77777777" w:rsidTr="00BA1036">
        <w:trPr>
          <w:jc w:val="center"/>
        </w:trPr>
        <w:tc>
          <w:tcPr>
            <w:tcW w:w="2122" w:type="dxa"/>
            <w:vMerge/>
          </w:tcPr>
          <w:p w14:paraId="2F64E08A" w14:textId="77777777" w:rsidR="00BA1036" w:rsidRPr="000E5620" w:rsidRDefault="00BA1036" w:rsidP="005005DC">
            <w:pPr>
              <w:spacing w:after="0" w:line="240" w:lineRule="auto"/>
              <w:rPr>
                <w:rFonts w:ascii="Times New Roman" w:hAnsi="Times New Roman"/>
                <w:b/>
              </w:rPr>
            </w:pPr>
          </w:p>
        </w:tc>
        <w:tc>
          <w:tcPr>
            <w:tcW w:w="8505" w:type="dxa"/>
          </w:tcPr>
          <w:p w14:paraId="4C06E5E0"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842" w:type="dxa"/>
          </w:tcPr>
          <w:p w14:paraId="040967BD" w14:textId="77777777" w:rsidR="00BA1036" w:rsidRPr="000351F0" w:rsidRDefault="00BA1036" w:rsidP="005005DC">
            <w:pPr>
              <w:spacing w:after="0" w:line="240" w:lineRule="auto"/>
              <w:jc w:val="center"/>
              <w:rPr>
                <w:rFonts w:ascii="Times New Roman" w:hAnsi="Times New Roman"/>
              </w:rPr>
            </w:pPr>
          </w:p>
        </w:tc>
        <w:tc>
          <w:tcPr>
            <w:tcW w:w="2127" w:type="dxa"/>
            <w:vMerge/>
          </w:tcPr>
          <w:p w14:paraId="77DD8237" w14:textId="77777777" w:rsidR="00BA1036" w:rsidRPr="000351F0" w:rsidRDefault="00BA1036" w:rsidP="005005DC">
            <w:pPr>
              <w:spacing w:after="0" w:line="240" w:lineRule="auto"/>
              <w:jc w:val="center"/>
              <w:rPr>
                <w:rFonts w:ascii="Times New Roman" w:hAnsi="Times New Roman"/>
              </w:rPr>
            </w:pPr>
          </w:p>
        </w:tc>
      </w:tr>
      <w:tr w:rsidR="00BA1036" w:rsidRPr="000E5620" w14:paraId="77FA4277" w14:textId="77777777" w:rsidTr="00BA1036">
        <w:trPr>
          <w:jc w:val="center"/>
        </w:trPr>
        <w:tc>
          <w:tcPr>
            <w:tcW w:w="2122" w:type="dxa"/>
            <w:vMerge/>
          </w:tcPr>
          <w:p w14:paraId="01B9F743" w14:textId="77777777" w:rsidR="00BA1036" w:rsidRPr="000E5620" w:rsidRDefault="00BA1036" w:rsidP="005005DC">
            <w:pPr>
              <w:spacing w:after="0" w:line="240" w:lineRule="auto"/>
              <w:rPr>
                <w:rFonts w:ascii="Times New Roman" w:hAnsi="Times New Roman"/>
                <w:b/>
              </w:rPr>
            </w:pPr>
          </w:p>
        </w:tc>
        <w:tc>
          <w:tcPr>
            <w:tcW w:w="8505" w:type="dxa"/>
          </w:tcPr>
          <w:p w14:paraId="564F652F" w14:textId="47FA8328" w:rsidR="00BA1036" w:rsidRPr="00F96B39" w:rsidRDefault="00BA1036" w:rsidP="00F96B39">
            <w:pPr>
              <w:spacing w:after="0" w:line="240" w:lineRule="auto"/>
              <w:rPr>
                <w:rFonts w:ascii="Times New Roman" w:hAnsi="Times New Roman"/>
              </w:rPr>
            </w:pPr>
            <w:r w:rsidRPr="00F96B39">
              <w:rPr>
                <w:rFonts w:ascii="Times New Roman" w:hAnsi="Times New Roman"/>
              </w:rPr>
              <w:t>Практическая работа №2 Общественное движение во второй четверти Х</w:t>
            </w:r>
            <w:r w:rsidRPr="00F96B39">
              <w:rPr>
                <w:rFonts w:ascii="Times New Roman" w:hAnsi="Times New Roman"/>
                <w:lang w:val="en-US"/>
              </w:rPr>
              <w:t>I</w:t>
            </w:r>
            <w:r w:rsidRPr="00F96B39">
              <w:rPr>
                <w:rFonts w:ascii="Times New Roman" w:hAnsi="Times New Roman"/>
              </w:rPr>
              <w:t>Х в.</w:t>
            </w:r>
          </w:p>
          <w:p w14:paraId="3EE99D7C" w14:textId="77777777" w:rsidR="00BA1036" w:rsidRPr="00CE502A" w:rsidRDefault="00BA1036" w:rsidP="005005DC">
            <w:pPr>
              <w:spacing w:after="0" w:line="240" w:lineRule="auto"/>
              <w:rPr>
                <w:rFonts w:ascii="Times New Roman" w:hAnsi="Times New Roman"/>
              </w:rPr>
            </w:pPr>
            <w:r>
              <w:rPr>
                <w:rFonts w:ascii="Times New Roman" w:hAnsi="Times New Roman"/>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1842" w:type="dxa"/>
          </w:tcPr>
          <w:p w14:paraId="1FB942DB" w14:textId="77777777" w:rsidR="00BA1036" w:rsidRDefault="00BA1036" w:rsidP="005005DC">
            <w:pPr>
              <w:spacing w:after="0" w:line="240" w:lineRule="auto"/>
              <w:jc w:val="center"/>
              <w:rPr>
                <w:rFonts w:ascii="Times New Roman" w:hAnsi="Times New Roman"/>
              </w:rPr>
            </w:pPr>
          </w:p>
        </w:tc>
        <w:tc>
          <w:tcPr>
            <w:tcW w:w="2127" w:type="dxa"/>
            <w:vMerge/>
          </w:tcPr>
          <w:p w14:paraId="21469A16" w14:textId="77777777" w:rsidR="00BA1036" w:rsidRPr="000351F0" w:rsidRDefault="00BA1036" w:rsidP="005005DC">
            <w:pPr>
              <w:spacing w:after="0" w:line="240" w:lineRule="auto"/>
              <w:jc w:val="center"/>
              <w:rPr>
                <w:rFonts w:ascii="Times New Roman" w:hAnsi="Times New Roman"/>
              </w:rPr>
            </w:pPr>
          </w:p>
        </w:tc>
      </w:tr>
      <w:tr w:rsidR="00BA1036" w:rsidRPr="000E5620" w14:paraId="5F744E99" w14:textId="77777777" w:rsidTr="00BA1036">
        <w:trPr>
          <w:jc w:val="center"/>
        </w:trPr>
        <w:tc>
          <w:tcPr>
            <w:tcW w:w="2122" w:type="dxa"/>
            <w:vMerge/>
          </w:tcPr>
          <w:p w14:paraId="56D4D7F9" w14:textId="77777777" w:rsidR="00BA1036" w:rsidRPr="000E5620" w:rsidRDefault="00BA1036" w:rsidP="005005DC">
            <w:pPr>
              <w:spacing w:after="0" w:line="240" w:lineRule="auto"/>
              <w:rPr>
                <w:rFonts w:ascii="Times New Roman" w:hAnsi="Times New Roman"/>
                <w:b/>
              </w:rPr>
            </w:pPr>
          </w:p>
        </w:tc>
        <w:tc>
          <w:tcPr>
            <w:tcW w:w="8505" w:type="dxa"/>
          </w:tcPr>
          <w:p w14:paraId="3E6E5854"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842" w:type="dxa"/>
          </w:tcPr>
          <w:p w14:paraId="5D2321C6" w14:textId="77777777" w:rsidR="00BA1036" w:rsidRPr="000351F0" w:rsidRDefault="00BA1036" w:rsidP="005005DC">
            <w:pPr>
              <w:spacing w:after="0" w:line="240" w:lineRule="auto"/>
              <w:jc w:val="center"/>
              <w:rPr>
                <w:rFonts w:ascii="Times New Roman" w:hAnsi="Times New Roman"/>
              </w:rPr>
            </w:pPr>
          </w:p>
        </w:tc>
        <w:tc>
          <w:tcPr>
            <w:tcW w:w="2127" w:type="dxa"/>
          </w:tcPr>
          <w:p w14:paraId="27D38997" w14:textId="77777777" w:rsidR="00BA1036" w:rsidRPr="000351F0" w:rsidRDefault="00BA1036" w:rsidP="005005DC">
            <w:pPr>
              <w:spacing w:after="0" w:line="240" w:lineRule="auto"/>
              <w:jc w:val="center"/>
              <w:rPr>
                <w:rFonts w:ascii="Times New Roman" w:hAnsi="Times New Roman"/>
              </w:rPr>
            </w:pPr>
          </w:p>
        </w:tc>
      </w:tr>
      <w:tr w:rsidR="00BA1036" w:rsidRPr="000E5620" w14:paraId="0462D623" w14:textId="77777777" w:rsidTr="00BA1036">
        <w:trPr>
          <w:jc w:val="center"/>
        </w:trPr>
        <w:tc>
          <w:tcPr>
            <w:tcW w:w="2122" w:type="dxa"/>
            <w:vMerge/>
          </w:tcPr>
          <w:p w14:paraId="0BF833E7" w14:textId="77777777" w:rsidR="00BA1036" w:rsidRPr="000E5620" w:rsidRDefault="00BA1036" w:rsidP="005005DC">
            <w:pPr>
              <w:spacing w:after="0" w:line="240" w:lineRule="auto"/>
              <w:rPr>
                <w:rFonts w:ascii="Times New Roman" w:hAnsi="Times New Roman"/>
                <w:b/>
              </w:rPr>
            </w:pPr>
          </w:p>
        </w:tc>
        <w:tc>
          <w:tcPr>
            <w:tcW w:w="8505" w:type="dxa"/>
          </w:tcPr>
          <w:p w14:paraId="4BEBE31C" w14:textId="77777777" w:rsidR="00BA1036" w:rsidRPr="000E5620" w:rsidRDefault="00BA1036" w:rsidP="005005DC">
            <w:pPr>
              <w:spacing w:after="0" w:line="240" w:lineRule="auto"/>
              <w:rPr>
                <w:rFonts w:ascii="Times New Roman" w:hAnsi="Times New Roman"/>
                <w:b/>
              </w:rPr>
            </w:pPr>
          </w:p>
        </w:tc>
        <w:tc>
          <w:tcPr>
            <w:tcW w:w="1842" w:type="dxa"/>
          </w:tcPr>
          <w:p w14:paraId="16742B8B" w14:textId="77777777" w:rsidR="00BA1036" w:rsidRPr="000351F0" w:rsidRDefault="00BA1036" w:rsidP="005005DC">
            <w:pPr>
              <w:spacing w:after="0" w:line="240" w:lineRule="auto"/>
              <w:jc w:val="center"/>
              <w:rPr>
                <w:rFonts w:ascii="Times New Roman" w:hAnsi="Times New Roman"/>
              </w:rPr>
            </w:pPr>
          </w:p>
        </w:tc>
        <w:tc>
          <w:tcPr>
            <w:tcW w:w="2127" w:type="dxa"/>
          </w:tcPr>
          <w:p w14:paraId="01B72A93" w14:textId="77777777" w:rsidR="00BA1036" w:rsidRPr="000351F0" w:rsidRDefault="00BA1036" w:rsidP="005005DC">
            <w:pPr>
              <w:spacing w:after="0" w:line="240" w:lineRule="auto"/>
              <w:jc w:val="center"/>
              <w:rPr>
                <w:rFonts w:ascii="Times New Roman" w:hAnsi="Times New Roman"/>
              </w:rPr>
            </w:pPr>
          </w:p>
        </w:tc>
      </w:tr>
      <w:tr w:rsidR="00BA1036" w:rsidRPr="000E5620" w14:paraId="22BAB199" w14:textId="77777777" w:rsidTr="00BA1036">
        <w:trPr>
          <w:jc w:val="center"/>
        </w:trPr>
        <w:tc>
          <w:tcPr>
            <w:tcW w:w="10627" w:type="dxa"/>
            <w:gridSpan w:val="2"/>
          </w:tcPr>
          <w:p w14:paraId="5EBDA733" w14:textId="77777777" w:rsidR="00BA1036" w:rsidRPr="000E5620" w:rsidRDefault="00BA1036" w:rsidP="005005DC">
            <w:pPr>
              <w:spacing w:after="0" w:line="240" w:lineRule="auto"/>
              <w:rPr>
                <w:rFonts w:ascii="Times New Roman" w:hAnsi="Times New Roman"/>
                <w:b/>
              </w:rPr>
            </w:pPr>
            <w:r>
              <w:rPr>
                <w:rFonts w:ascii="Times New Roman" w:hAnsi="Times New Roman"/>
                <w:b/>
                <w:bCs/>
                <w:sz w:val="24"/>
                <w:szCs w:val="24"/>
              </w:rPr>
              <w:t>Раздел 3. Российская империя в конце 19-начале 20 века</w:t>
            </w:r>
          </w:p>
        </w:tc>
        <w:tc>
          <w:tcPr>
            <w:tcW w:w="1842" w:type="dxa"/>
          </w:tcPr>
          <w:p w14:paraId="7C656D77" w14:textId="77777777" w:rsidR="00BA1036" w:rsidRPr="000E5620" w:rsidRDefault="00BA1036" w:rsidP="005005DC">
            <w:pPr>
              <w:spacing w:after="0" w:line="240" w:lineRule="auto"/>
              <w:rPr>
                <w:rFonts w:ascii="Times New Roman" w:hAnsi="Times New Roman"/>
                <w:b/>
              </w:rPr>
            </w:pPr>
          </w:p>
        </w:tc>
        <w:tc>
          <w:tcPr>
            <w:tcW w:w="2127" w:type="dxa"/>
          </w:tcPr>
          <w:p w14:paraId="5A255C39" w14:textId="77777777" w:rsidR="00BA1036" w:rsidRPr="000E5620" w:rsidRDefault="00BA1036" w:rsidP="005005DC">
            <w:pPr>
              <w:spacing w:after="0" w:line="240" w:lineRule="auto"/>
              <w:rPr>
                <w:rFonts w:ascii="Times New Roman" w:hAnsi="Times New Roman"/>
                <w:b/>
              </w:rPr>
            </w:pPr>
          </w:p>
        </w:tc>
      </w:tr>
      <w:tr w:rsidR="00BA1036" w:rsidRPr="000E5620" w14:paraId="2EA5618E" w14:textId="77777777" w:rsidTr="00BA1036">
        <w:trPr>
          <w:jc w:val="center"/>
        </w:trPr>
        <w:tc>
          <w:tcPr>
            <w:tcW w:w="2122" w:type="dxa"/>
            <w:vMerge w:val="restart"/>
          </w:tcPr>
          <w:p w14:paraId="6F3BFA7E" w14:textId="77777777" w:rsidR="00BA1036" w:rsidRPr="000E5620" w:rsidRDefault="00BA1036" w:rsidP="005005DC">
            <w:pPr>
              <w:spacing w:after="0" w:line="240" w:lineRule="auto"/>
              <w:rPr>
                <w:rFonts w:ascii="Times New Roman" w:hAnsi="Times New Roman"/>
                <w:b/>
              </w:rPr>
            </w:pPr>
            <w:r w:rsidRPr="004E27FA">
              <w:rPr>
                <w:rFonts w:ascii="Times New Roman" w:hAnsi="Times New Roman"/>
                <w:b/>
              </w:rPr>
              <w:t xml:space="preserve">Тема 3.1 Российская </w:t>
            </w:r>
            <w:r w:rsidRPr="004E27FA">
              <w:rPr>
                <w:rFonts w:ascii="Times New Roman" w:hAnsi="Times New Roman"/>
                <w:b/>
              </w:rPr>
              <w:lastRenderedPageBreak/>
              <w:t>империя в конце 19-начале 20 века</w:t>
            </w:r>
            <w:r w:rsidRPr="000E5620">
              <w:rPr>
                <w:rFonts w:ascii="Times New Roman" w:hAnsi="Times New Roman"/>
                <w:b/>
              </w:rPr>
              <w:t>.</w:t>
            </w:r>
          </w:p>
        </w:tc>
        <w:tc>
          <w:tcPr>
            <w:tcW w:w="8505" w:type="dxa"/>
          </w:tcPr>
          <w:p w14:paraId="6B05B1A7"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lastRenderedPageBreak/>
              <w:t xml:space="preserve">Содержание </w:t>
            </w:r>
          </w:p>
        </w:tc>
        <w:tc>
          <w:tcPr>
            <w:tcW w:w="1842" w:type="dxa"/>
          </w:tcPr>
          <w:p w14:paraId="622D9BA0" w14:textId="77777777" w:rsidR="00BA1036" w:rsidRPr="000351F0" w:rsidRDefault="00BA1036" w:rsidP="005005DC">
            <w:pPr>
              <w:spacing w:after="0" w:line="240" w:lineRule="auto"/>
              <w:jc w:val="center"/>
              <w:rPr>
                <w:rFonts w:ascii="Times New Roman" w:hAnsi="Times New Roman"/>
              </w:rPr>
            </w:pPr>
          </w:p>
        </w:tc>
        <w:tc>
          <w:tcPr>
            <w:tcW w:w="2127" w:type="dxa"/>
            <w:vMerge w:val="restart"/>
          </w:tcPr>
          <w:p w14:paraId="6E5CF1E3" w14:textId="77777777" w:rsidR="00BA1036" w:rsidRDefault="00BA1036" w:rsidP="00F96B39">
            <w:pPr>
              <w:spacing w:after="0" w:line="240" w:lineRule="auto"/>
              <w:jc w:val="center"/>
              <w:rPr>
                <w:rFonts w:ascii="Times New Roman" w:hAnsi="Times New Roman"/>
              </w:rPr>
            </w:pPr>
            <w:r>
              <w:rPr>
                <w:rFonts w:ascii="Times New Roman" w:hAnsi="Times New Roman"/>
              </w:rPr>
              <w:t>ОК 05</w:t>
            </w:r>
          </w:p>
          <w:p w14:paraId="0AB83912" w14:textId="7EB888BF" w:rsidR="00BA1036" w:rsidRPr="000351F0" w:rsidRDefault="00BA1036" w:rsidP="00F96B39">
            <w:pPr>
              <w:spacing w:after="0" w:line="240" w:lineRule="auto"/>
              <w:jc w:val="center"/>
              <w:rPr>
                <w:rFonts w:ascii="Times New Roman" w:hAnsi="Times New Roman"/>
              </w:rPr>
            </w:pPr>
            <w:r>
              <w:rPr>
                <w:rFonts w:ascii="Times New Roman" w:hAnsi="Times New Roman"/>
              </w:rPr>
              <w:t>ОК 06</w:t>
            </w:r>
          </w:p>
        </w:tc>
      </w:tr>
      <w:tr w:rsidR="00BA1036" w:rsidRPr="000E5620" w14:paraId="0205AF9F" w14:textId="77777777" w:rsidTr="00BA1036">
        <w:trPr>
          <w:jc w:val="center"/>
        </w:trPr>
        <w:tc>
          <w:tcPr>
            <w:tcW w:w="2122" w:type="dxa"/>
            <w:vMerge/>
          </w:tcPr>
          <w:p w14:paraId="6F05A166" w14:textId="77777777" w:rsidR="00BA1036" w:rsidRPr="004E27FA" w:rsidRDefault="00BA1036" w:rsidP="005005DC">
            <w:pPr>
              <w:spacing w:after="0" w:line="240" w:lineRule="auto"/>
              <w:rPr>
                <w:rFonts w:ascii="Times New Roman" w:hAnsi="Times New Roman"/>
                <w:b/>
              </w:rPr>
            </w:pPr>
          </w:p>
        </w:tc>
        <w:tc>
          <w:tcPr>
            <w:tcW w:w="8505" w:type="dxa"/>
          </w:tcPr>
          <w:p w14:paraId="460DC941" w14:textId="3C729C0D" w:rsidR="00BA1036" w:rsidRPr="00F96B39" w:rsidRDefault="00BA1036" w:rsidP="00F96B39">
            <w:pPr>
              <w:spacing w:after="0" w:line="240" w:lineRule="auto"/>
              <w:ind w:left="35"/>
              <w:rPr>
                <w:rFonts w:ascii="Times New Roman" w:hAnsi="Times New Roman"/>
              </w:rPr>
            </w:pPr>
            <w:r>
              <w:rPr>
                <w:rFonts w:ascii="Times New Roman" w:hAnsi="Times New Roman"/>
              </w:rPr>
              <w:t xml:space="preserve">1. </w:t>
            </w:r>
            <w:r w:rsidRPr="00E45247">
              <w:rPr>
                <w:rFonts w:ascii="Times New Roman" w:hAnsi="Times New Roman"/>
              </w:rPr>
              <w:t xml:space="preserve">Политическая и экономическая жизнь России в конце XIX в. </w:t>
            </w:r>
          </w:p>
        </w:tc>
        <w:tc>
          <w:tcPr>
            <w:tcW w:w="1842" w:type="dxa"/>
          </w:tcPr>
          <w:p w14:paraId="72455C30" w14:textId="77777777" w:rsidR="00BA1036" w:rsidRPr="000351F0" w:rsidRDefault="00BA1036" w:rsidP="005005DC">
            <w:pPr>
              <w:spacing w:after="0" w:line="240" w:lineRule="auto"/>
              <w:jc w:val="center"/>
              <w:rPr>
                <w:rFonts w:ascii="Times New Roman" w:hAnsi="Times New Roman"/>
              </w:rPr>
            </w:pPr>
          </w:p>
        </w:tc>
        <w:tc>
          <w:tcPr>
            <w:tcW w:w="2127" w:type="dxa"/>
            <w:vMerge/>
          </w:tcPr>
          <w:p w14:paraId="69EE9CE3" w14:textId="77777777" w:rsidR="00BA1036" w:rsidRPr="000351F0" w:rsidRDefault="00BA1036" w:rsidP="005005DC">
            <w:pPr>
              <w:spacing w:after="0" w:line="240" w:lineRule="auto"/>
              <w:jc w:val="center"/>
              <w:rPr>
                <w:rFonts w:ascii="Times New Roman" w:hAnsi="Times New Roman"/>
              </w:rPr>
            </w:pPr>
          </w:p>
        </w:tc>
      </w:tr>
      <w:tr w:rsidR="00BA1036" w:rsidRPr="000E5620" w14:paraId="778EFE8E" w14:textId="77777777" w:rsidTr="00BA1036">
        <w:trPr>
          <w:jc w:val="center"/>
        </w:trPr>
        <w:tc>
          <w:tcPr>
            <w:tcW w:w="2122" w:type="dxa"/>
            <w:vMerge/>
          </w:tcPr>
          <w:p w14:paraId="4424E508" w14:textId="77777777" w:rsidR="00BA1036" w:rsidRPr="004E27FA" w:rsidRDefault="00BA1036" w:rsidP="005005DC">
            <w:pPr>
              <w:spacing w:after="0" w:line="240" w:lineRule="auto"/>
              <w:rPr>
                <w:rFonts w:ascii="Times New Roman" w:hAnsi="Times New Roman"/>
                <w:b/>
              </w:rPr>
            </w:pPr>
          </w:p>
        </w:tc>
        <w:tc>
          <w:tcPr>
            <w:tcW w:w="8505" w:type="dxa"/>
          </w:tcPr>
          <w:p w14:paraId="567341CA" w14:textId="69FD9A56" w:rsidR="00BA1036" w:rsidRPr="00F96B39" w:rsidRDefault="00BA1036" w:rsidP="00F96B39">
            <w:pPr>
              <w:spacing w:after="0" w:line="240" w:lineRule="auto"/>
              <w:ind w:left="35"/>
              <w:rPr>
                <w:rFonts w:ascii="Times New Roman" w:hAnsi="Times New Roman"/>
              </w:rPr>
            </w:pPr>
            <w:r>
              <w:rPr>
                <w:rFonts w:ascii="Times New Roman" w:hAnsi="Times New Roman"/>
              </w:rPr>
              <w:t xml:space="preserve">2. </w:t>
            </w:r>
            <w:r w:rsidRPr="00E45247">
              <w:rPr>
                <w:rFonts w:ascii="Times New Roman" w:hAnsi="Times New Roman"/>
              </w:rPr>
              <w:t xml:space="preserve">Место России в мировом сообществе. </w:t>
            </w:r>
          </w:p>
        </w:tc>
        <w:tc>
          <w:tcPr>
            <w:tcW w:w="1842" w:type="dxa"/>
          </w:tcPr>
          <w:p w14:paraId="5A4160EF" w14:textId="77777777" w:rsidR="00BA1036" w:rsidRPr="000351F0" w:rsidRDefault="00BA1036" w:rsidP="005005DC">
            <w:pPr>
              <w:spacing w:after="0" w:line="240" w:lineRule="auto"/>
              <w:jc w:val="center"/>
              <w:rPr>
                <w:rFonts w:ascii="Times New Roman" w:hAnsi="Times New Roman"/>
              </w:rPr>
            </w:pPr>
          </w:p>
        </w:tc>
        <w:tc>
          <w:tcPr>
            <w:tcW w:w="2127" w:type="dxa"/>
            <w:vMerge/>
          </w:tcPr>
          <w:p w14:paraId="19309348" w14:textId="77777777" w:rsidR="00BA1036" w:rsidRPr="000351F0" w:rsidRDefault="00BA1036" w:rsidP="005005DC">
            <w:pPr>
              <w:spacing w:after="0" w:line="240" w:lineRule="auto"/>
              <w:jc w:val="center"/>
              <w:rPr>
                <w:rFonts w:ascii="Times New Roman" w:hAnsi="Times New Roman"/>
              </w:rPr>
            </w:pPr>
          </w:p>
        </w:tc>
      </w:tr>
      <w:tr w:rsidR="00BA1036" w:rsidRPr="000E5620" w14:paraId="094D854B" w14:textId="77777777" w:rsidTr="00BA1036">
        <w:trPr>
          <w:jc w:val="center"/>
        </w:trPr>
        <w:tc>
          <w:tcPr>
            <w:tcW w:w="2122" w:type="dxa"/>
            <w:vMerge/>
          </w:tcPr>
          <w:p w14:paraId="43C87FC7" w14:textId="77777777" w:rsidR="00BA1036" w:rsidRPr="004E27FA" w:rsidRDefault="00BA1036" w:rsidP="005005DC">
            <w:pPr>
              <w:spacing w:after="0" w:line="240" w:lineRule="auto"/>
              <w:rPr>
                <w:rFonts w:ascii="Times New Roman" w:hAnsi="Times New Roman"/>
                <w:b/>
              </w:rPr>
            </w:pPr>
          </w:p>
        </w:tc>
        <w:tc>
          <w:tcPr>
            <w:tcW w:w="8505" w:type="dxa"/>
          </w:tcPr>
          <w:p w14:paraId="7DDAC83C" w14:textId="3B34E8B0" w:rsidR="00BA1036" w:rsidRPr="00F96B39" w:rsidRDefault="00BA1036" w:rsidP="00F96B39">
            <w:pPr>
              <w:spacing w:after="0" w:line="240" w:lineRule="auto"/>
              <w:ind w:left="35"/>
              <w:rPr>
                <w:rFonts w:ascii="Times New Roman" w:hAnsi="Times New Roman"/>
              </w:rPr>
            </w:pPr>
            <w:r>
              <w:rPr>
                <w:rFonts w:ascii="Times New Roman" w:hAnsi="Times New Roman"/>
              </w:rPr>
              <w:t xml:space="preserve">3. </w:t>
            </w:r>
            <w:r w:rsidRPr="00E45247">
              <w:rPr>
                <w:rFonts w:ascii="Times New Roman" w:hAnsi="Times New Roman"/>
              </w:rPr>
              <w:t xml:space="preserve">Русско-японская война итоги и последствия. </w:t>
            </w:r>
          </w:p>
        </w:tc>
        <w:tc>
          <w:tcPr>
            <w:tcW w:w="1842" w:type="dxa"/>
          </w:tcPr>
          <w:p w14:paraId="449D3AC7" w14:textId="77777777" w:rsidR="00BA1036" w:rsidRPr="000351F0" w:rsidRDefault="00BA1036" w:rsidP="005005DC">
            <w:pPr>
              <w:spacing w:after="0" w:line="240" w:lineRule="auto"/>
              <w:jc w:val="center"/>
              <w:rPr>
                <w:rFonts w:ascii="Times New Roman" w:hAnsi="Times New Roman"/>
              </w:rPr>
            </w:pPr>
          </w:p>
        </w:tc>
        <w:tc>
          <w:tcPr>
            <w:tcW w:w="2127" w:type="dxa"/>
            <w:vMerge/>
          </w:tcPr>
          <w:p w14:paraId="5EE4C459" w14:textId="77777777" w:rsidR="00BA1036" w:rsidRPr="000351F0" w:rsidRDefault="00BA1036" w:rsidP="005005DC">
            <w:pPr>
              <w:spacing w:after="0" w:line="240" w:lineRule="auto"/>
              <w:jc w:val="center"/>
              <w:rPr>
                <w:rFonts w:ascii="Times New Roman" w:hAnsi="Times New Roman"/>
              </w:rPr>
            </w:pPr>
          </w:p>
        </w:tc>
      </w:tr>
      <w:tr w:rsidR="00BA1036" w:rsidRPr="000E5620" w14:paraId="51534B18" w14:textId="77777777" w:rsidTr="00BA1036">
        <w:trPr>
          <w:jc w:val="center"/>
        </w:trPr>
        <w:tc>
          <w:tcPr>
            <w:tcW w:w="2122" w:type="dxa"/>
            <w:vMerge/>
          </w:tcPr>
          <w:p w14:paraId="15C1A505" w14:textId="77777777" w:rsidR="00BA1036" w:rsidRPr="004E27FA" w:rsidRDefault="00BA1036" w:rsidP="005005DC">
            <w:pPr>
              <w:spacing w:after="0" w:line="240" w:lineRule="auto"/>
              <w:rPr>
                <w:rFonts w:ascii="Times New Roman" w:hAnsi="Times New Roman"/>
                <w:b/>
              </w:rPr>
            </w:pPr>
          </w:p>
        </w:tc>
        <w:tc>
          <w:tcPr>
            <w:tcW w:w="8505" w:type="dxa"/>
          </w:tcPr>
          <w:p w14:paraId="40E46066" w14:textId="5519DE24" w:rsidR="00BA1036" w:rsidRPr="00F96B39" w:rsidRDefault="00BA1036" w:rsidP="00F96B39">
            <w:pPr>
              <w:spacing w:after="0" w:line="240" w:lineRule="auto"/>
              <w:ind w:left="35"/>
              <w:rPr>
                <w:rFonts w:ascii="Times New Roman" w:hAnsi="Times New Roman"/>
              </w:rPr>
            </w:pPr>
            <w:r>
              <w:rPr>
                <w:rFonts w:ascii="Times New Roman" w:hAnsi="Times New Roman"/>
              </w:rPr>
              <w:t xml:space="preserve">4. </w:t>
            </w:r>
            <w:r w:rsidRPr="00E45247">
              <w:rPr>
                <w:rFonts w:ascii="Times New Roman" w:hAnsi="Times New Roman"/>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tc>
        <w:tc>
          <w:tcPr>
            <w:tcW w:w="1842" w:type="dxa"/>
          </w:tcPr>
          <w:p w14:paraId="4E0157AB" w14:textId="77777777" w:rsidR="00BA1036" w:rsidRPr="000351F0" w:rsidRDefault="00BA1036" w:rsidP="005005DC">
            <w:pPr>
              <w:spacing w:after="0" w:line="240" w:lineRule="auto"/>
              <w:jc w:val="center"/>
              <w:rPr>
                <w:rFonts w:ascii="Times New Roman" w:hAnsi="Times New Roman"/>
              </w:rPr>
            </w:pPr>
          </w:p>
        </w:tc>
        <w:tc>
          <w:tcPr>
            <w:tcW w:w="2127" w:type="dxa"/>
            <w:vMerge/>
          </w:tcPr>
          <w:p w14:paraId="248D0707" w14:textId="77777777" w:rsidR="00BA1036" w:rsidRPr="000351F0" w:rsidRDefault="00BA1036" w:rsidP="005005DC">
            <w:pPr>
              <w:spacing w:after="0" w:line="240" w:lineRule="auto"/>
              <w:jc w:val="center"/>
              <w:rPr>
                <w:rFonts w:ascii="Times New Roman" w:hAnsi="Times New Roman"/>
              </w:rPr>
            </w:pPr>
          </w:p>
        </w:tc>
      </w:tr>
      <w:tr w:rsidR="00BA1036" w:rsidRPr="000E5620" w14:paraId="3A972BE4" w14:textId="77777777" w:rsidTr="00BA1036">
        <w:trPr>
          <w:jc w:val="center"/>
        </w:trPr>
        <w:tc>
          <w:tcPr>
            <w:tcW w:w="2122" w:type="dxa"/>
            <w:vMerge/>
          </w:tcPr>
          <w:p w14:paraId="0374B05D" w14:textId="77777777" w:rsidR="00BA1036" w:rsidRPr="004E27FA" w:rsidRDefault="00BA1036" w:rsidP="005005DC">
            <w:pPr>
              <w:spacing w:after="0" w:line="240" w:lineRule="auto"/>
              <w:rPr>
                <w:rFonts w:ascii="Times New Roman" w:hAnsi="Times New Roman"/>
                <w:b/>
              </w:rPr>
            </w:pPr>
          </w:p>
        </w:tc>
        <w:tc>
          <w:tcPr>
            <w:tcW w:w="8505" w:type="dxa"/>
          </w:tcPr>
          <w:p w14:paraId="4B7FC22F" w14:textId="698689A7" w:rsidR="00BA1036" w:rsidRPr="00E45247" w:rsidRDefault="00BA1036" w:rsidP="00F96B39">
            <w:pPr>
              <w:spacing w:after="0" w:line="240" w:lineRule="auto"/>
              <w:ind w:left="35"/>
              <w:rPr>
                <w:rFonts w:ascii="Times New Roman" w:hAnsi="Times New Roman"/>
              </w:rPr>
            </w:pPr>
            <w:r>
              <w:rPr>
                <w:rFonts w:ascii="Times New Roman" w:hAnsi="Times New Roman"/>
              </w:rPr>
              <w:t xml:space="preserve">5. </w:t>
            </w:r>
            <w:r w:rsidRPr="00E45247">
              <w:rPr>
                <w:rFonts w:ascii="Times New Roman" w:hAnsi="Times New Roman"/>
              </w:rPr>
              <w:t xml:space="preserve">Манифест 17 октября 1905 г. Первая и вторая государственные думы. </w:t>
            </w:r>
          </w:p>
          <w:p w14:paraId="7F497131" w14:textId="77777777" w:rsidR="00BA1036" w:rsidRPr="00E45247" w:rsidRDefault="00BA1036" w:rsidP="00F96B39">
            <w:pPr>
              <w:spacing w:after="0" w:line="240" w:lineRule="auto"/>
              <w:ind w:left="35"/>
              <w:rPr>
                <w:rFonts w:ascii="Times New Roman" w:hAnsi="Times New Roman"/>
              </w:rPr>
            </w:pPr>
            <w:r w:rsidRPr="00E45247">
              <w:rPr>
                <w:rFonts w:ascii="Times New Roman" w:hAnsi="Times New Roman"/>
              </w:rPr>
              <w:t xml:space="preserve">Реформы П.А. Столыпина. Третья и четвертая государственная дума. </w:t>
            </w:r>
          </w:p>
          <w:p w14:paraId="2E9E8EB1" w14:textId="3B0551B5" w:rsidR="00BA1036" w:rsidRPr="00F96B39" w:rsidRDefault="00BA1036" w:rsidP="00F96B39">
            <w:pPr>
              <w:spacing w:after="0" w:line="240" w:lineRule="auto"/>
              <w:ind w:left="35"/>
              <w:rPr>
                <w:rFonts w:ascii="Times New Roman" w:hAnsi="Times New Roman"/>
              </w:rPr>
            </w:pPr>
            <w:r w:rsidRPr="00E45247">
              <w:rPr>
                <w:rFonts w:ascii="Times New Roman" w:hAnsi="Times New Roman"/>
              </w:rPr>
              <w:t>Первая мировая война. Причины, ход боевых действий, состояние противоборствующих сторон к весне 1917 г.</w:t>
            </w:r>
          </w:p>
        </w:tc>
        <w:tc>
          <w:tcPr>
            <w:tcW w:w="1842" w:type="dxa"/>
          </w:tcPr>
          <w:p w14:paraId="6A446826" w14:textId="77777777" w:rsidR="00BA1036" w:rsidRPr="000351F0" w:rsidRDefault="00BA1036" w:rsidP="005005DC">
            <w:pPr>
              <w:spacing w:after="0" w:line="240" w:lineRule="auto"/>
              <w:jc w:val="center"/>
              <w:rPr>
                <w:rFonts w:ascii="Times New Roman" w:hAnsi="Times New Roman"/>
              </w:rPr>
            </w:pPr>
          </w:p>
        </w:tc>
        <w:tc>
          <w:tcPr>
            <w:tcW w:w="2127" w:type="dxa"/>
            <w:vMerge/>
          </w:tcPr>
          <w:p w14:paraId="5D5C578A" w14:textId="77777777" w:rsidR="00BA1036" w:rsidRPr="000351F0" w:rsidRDefault="00BA1036" w:rsidP="005005DC">
            <w:pPr>
              <w:spacing w:after="0" w:line="240" w:lineRule="auto"/>
              <w:jc w:val="center"/>
              <w:rPr>
                <w:rFonts w:ascii="Times New Roman" w:hAnsi="Times New Roman"/>
              </w:rPr>
            </w:pPr>
          </w:p>
        </w:tc>
      </w:tr>
      <w:tr w:rsidR="00BA1036" w:rsidRPr="000E5620" w14:paraId="7F0214F0" w14:textId="77777777" w:rsidTr="00BA1036">
        <w:trPr>
          <w:jc w:val="center"/>
        </w:trPr>
        <w:tc>
          <w:tcPr>
            <w:tcW w:w="2122" w:type="dxa"/>
            <w:vMerge/>
          </w:tcPr>
          <w:p w14:paraId="547B8CBD" w14:textId="77777777" w:rsidR="00BA1036" w:rsidRPr="004E27FA" w:rsidRDefault="00BA1036" w:rsidP="005005DC">
            <w:pPr>
              <w:spacing w:after="0" w:line="240" w:lineRule="auto"/>
              <w:rPr>
                <w:rFonts w:ascii="Times New Roman" w:hAnsi="Times New Roman"/>
                <w:b/>
              </w:rPr>
            </w:pPr>
          </w:p>
        </w:tc>
        <w:tc>
          <w:tcPr>
            <w:tcW w:w="8505" w:type="dxa"/>
          </w:tcPr>
          <w:p w14:paraId="22D3105E" w14:textId="236AFBE8" w:rsidR="00BA1036" w:rsidRPr="00F96B39" w:rsidRDefault="00BA1036" w:rsidP="00F96B39">
            <w:pPr>
              <w:spacing w:after="0" w:line="240" w:lineRule="auto"/>
              <w:rPr>
                <w:rFonts w:ascii="Times New Roman" w:hAnsi="Times New Roman"/>
              </w:rPr>
            </w:pPr>
            <w:r>
              <w:rPr>
                <w:rFonts w:ascii="Times New Roman" w:hAnsi="Times New Roman"/>
              </w:rPr>
              <w:t xml:space="preserve">6. </w:t>
            </w:r>
            <w:r w:rsidRPr="00E45247">
              <w:rPr>
                <w:rFonts w:ascii="Times New Roman" w:hAnsi="Times New Roman"/>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tc>
        <w:tc>
          <w:tcPr>
            <w:tcW w:w="1842" w:type="dxa"/>
          </w:tcPr>
          <w:p w14:paraId="0D2E27E6" w14:textId="77777777" w:rsidR="00BA1036" w:rsidRPr="000351F0" w:rsidRDefault="00BA1036" w:rsidP="005005DC">
            <w:pPr>
              <w:spacing w:after="0" w:line="240" w:lineRule="auto"/>
              <w:jc w:val="center"/>
              <w:rPr>
                <w:rFonts w:ascii="Times New Roman" w:hAnsi="Times New Roman"/>
              </w:rPr>
            </w:pPr>
          </w:p>
        </w:tc>
        <w:tc>
          <w:tcPr>
            <w:tcW w:w="2127" w:type="dxa"/>
            <w:vMerge/>
          </w:tcPr>
          <w:p w14:paraId="3EBD4B64" w14:textId="77777777" w:rsidR="00BA1036" w:rsidRPr="000351F0" w:rsidRDefault="00BA1036" w:rsidP="005005DC">
            <w:pPr>
              <w:spacing w:after="0" w:line="240" w:lineRule="auto"/>
              <w:jc w:val="center"/>
              <w:rPr>
                <w:rFonts w:ascii="Times New Roman" w:hAnsi="Times New Roman"/>
              </w:rPr>
            </w:pPr>
          </w:p>
        </w:tc>
      </w:tr>
      <w:tr w:rsidR="00BA1036" w:rsidRPr="000E5620" w14:paraId="79807421" w14:textId="77777777" w:rsidTr="00BA1036">
        <w:trPr>
          <w:jc w:val="center"/>
        </w:trPr>
        <w:tc>
          <w:tcPr>
            <w:tcW w:w="2122" w:type="dxa"/>
            <w:vMerge/>
          </w:tcPr>
          <w:p w14:paraId="0DEA44AF" w14:textId="77777777" w:rsidR="00BA1036" w:rsidRPr="004E27FA" w:rsidRDefault="00BA1036" w:rsidP="005005DC">
            <w:pPr>
              <w:spacing w:after="0" w:line="240" w:lineRule="auto"/>
              <w:rPr>
                <w:rFonts w:ascii="Times New Roman" w:hAnsi="Times New Roman"/>
                <w:b/>
              </w:rPr>
            </w:pPr>
          </w:p>
        </w:tc>
        <w:tc>
          <w:tcPr>
            <w:tcW w:w="8505" w:type="dxa"/>
          </w:tcPr>
          <w:p w14:paraId="25DB710D" w14:textId="2A0261A9" w:rsidR="00BA1036" w:rsidRPr="00E45247" w:rsidRDefault="00BA1036" w:rsidP="00F96B39">
            <w:pPr>
              <w:spacing w:after="0" w:line="240" w:lineRule="auto"/>
              <w:ind w:left="35"/>
              <w:rPr>
                <w:rFonts w:ascii="Times New Roman" w:hAnsi="Times New Roman"/>
              </w:rPr>
            </w:pPr>
            <w:r>
              <w:rPr>
                <w:rFonts w:ascii="Times New Roman" w:hAnsi="Times New Roman"/>
              </w:rPr>
              <w:t xml:space="preserve">7. </w:t>
            </w:r>
            <w:r w:rsidRPr="00E45247">
              <w:rPr>
                <w:rFonts w:ascii="Times New Roman" w:hAnsi="Times New Roman"/>
              </w:rPr>
              <w:t xml:space="preserve">Причины и последствия событий 25 октября 1917 г. </w:t>
            </w:r>
          </w:p>
          <w:p w14:paraId="6E8CBF2F" w14:textId="77777777" w:rsidR="00BA1036" w:rsidRPr="00E45247" w:rsidRDefault="00BA1036" w:rsidP="00F96B39">
            <w:pPr>
              <w:spacing w:after="0" w:line="240" w:lineRule="auto"/>
              <w:ind w:left="35"/>
              <w:rPr>
                <w:rFonts w:ascii="Times New Roman" w:hAnsi="Times New Roman"/>
              </w:rPr>
            </w:pPr>
            <w:r w:rsidRPr="00E45247">
              <w:rPr>
                <w:rFonts w:ascii="Times New Roman" w:hAnsi="Times New Roman"/>
              </w:rPr>
              <w:t xml:space="preserve">Первые декреты Советской власти. </w:t>
            </w:r>
          </w:p>
          <w:p w14:paraId="6F59AD09" w14:textId="17AD4885" w:rsidR="00BA1036" w:rsidRPr="00F96B39" w:rsidRDefault="00BA1036" w:rsidP="00F96B39">
            <w:pPr>
              <w:spacing w:after="0" w:line="240" w:lineRule="auto"/>
              <w:ind w:left="35"/>
              <w:rPr>
                <w:rFonts w:ascii="Times New Roman" w:hAnsi="Times New Roman"/>
              </w:rPr>
            </w:pPr>
            <w:r w:rsidRPr="00E45247">
              <w:rPr>
                <w:rFonts w:ascii="Times New Roman" w:hAnsi="Times New Roman"/>
              </w:rPr>
              <w:t>Брестский мир.</w:t>
            </w:r>
          </w:p>
        </w:tc>
        <w:tc>
          <w:tcPr>
            <w:tcW w:w="1842" w:type="dxa"/>
          </w:tcPr>
          <w:p w14:paraId="44CFC7BD" w14:textId="77777777" w:rsidR="00BA1036" w:rsidRPr="000351F0" w:rsidRDefault="00BA1036" w:rsidP="005005DC">
            <w:pPr>
              <w:spacing w:after="0" w:line="240" w:lineRule="auto"/>
              <w:jc w:val="center"/>
              <w:rPr>
                <w:rFonts w:ascii="Times New Roman" w:hAnsi="Times New Roman"/>
              </w:rPr>
            </w:pPr>
          </w:p>
        </w:tc>
        <w:tc>
          <w:tcPr>
            <w:tcW w:w="2127" w:type="dxa"/>
            <w:vMerge/>
          </w:tcPr>
          <w:p w14:paraId="722E6909" w14:textId="77777777" w:rsidR="00BA1036" w:rsidRPr="000351F0" w:rsidRDefault="00BA1036" w:rsidP="005005DC">
            <w:pPr>
              <w:spacing w:after="0" w:line="240" w:lineRule="auto"/>
              <w:jc w:val="center"/>
              <w:rPr>
                <w:rFonts w:ascii="Times New Roman" w:hAnsi="Times New Roman"/>
              </w:rPr>
            </w:pPr>
          </w:p>
        </w:tc>
      </w:tr>
      <w:tr w:rsidR="00BA1036" w:rsidRPr="000E5620" w14:paraId="4AEEF855" w14:textId="77777777" w:rsidTr="00BA1036">
        <w:trPr>
          <w:jc w:val="center"/>
        </w:trPr>
        <w:tc>
          <w:tcPr>
            <w:tcW w:w="2122" w:type="dxa"/>
            <w:vMerge/>
          </w:tcPr>
          <w:p w14:paraId="7CC9CCB7" w14:textId="77777777" w:rsidR="00BA1036" w:rsidRPr="004E27FA" w:rsidRDefault="00BA1036" w:rsidP="005005DC">
            <w:pPr>
              <w:spacing w:after="0" w:line="240" w:lineRule="auto"/>
              <w:rPr>
                <w:rFonts w:ascii="Times New Roman" w:hAnsi="Times New Roman"/>
                <w:b/>
              </w:rPr>
            </w:pPr>
          </w:p>
        </w:tc>
        <w:tc>
          <w:tcPr>
            <w:tcW w:w="8505" w:type="dxa"/>
          </w:tcPr>
          <w:p w14:paraId="64BF775F" w14:textId="0E1838AD" w:rsidR="00BA1036" w:rsidRPr="00E45247" w:rsidRDefault="00BA1036" w:rsidP="00F96B39">
            <w:pPr>
              <w:spacing w:after="0" w:line="240" w:lineRule="auto"/>
              <w:ind w:left="35"/>
              <w:rPr>
                <w:rFonts w:ascii="Times New Roman" w:hAnsi="Times New Roman"/>
              </w:rPr>
            </w:pPr>
            <w:r>
              <w:rPr>
                <w:rFonts w:ascii="Times New Roman" w:hAnsi="Times New Roman"/>
              </w:rPr>
              <w:t xml:space="preserve">8. </w:t>
            </w:r>
            <w:r w:rsidRPr="00E45247">
              <w:rPr>
                <w:rFonts w:ascii="Times New Roman" w:hAnsi="Times New Roman"/>
              </w:rPr>
              <w:t xml:space="preserve">Гражданская война, результаты и последствия. </w:t>
            </w:r>
          </w:p>
        </w:tc>
        <w:tc>
          <w:tcPr>
            <w:tcW w:w="1842" w:type="dxa"/>
          </w:tcPr>
          <w:p w14:paraId="3C278489" w14:textId="77777777" w:rsidR="00BA1036" w:rsidRPr="000351F0" w:rsidRDefault="00BA1036" w:rsidP="005005DC">
            <w:pPr>
              <w:spacing w:after="0" w:line="240" w:lineRule="auto"/>
              <w:jc w:val="center"/>
              <w:rPr>
                <w:rFonts w:ascii="Times New Roman" w:hAnsi="Times New Roman"/>
              </w:rPr>
            </w:pPr>
          </w:p>
        </w:tc>
        <w:tc>
          <w:tcPr>
            <w:tcW w:w="2127" w:type="dxa"/>
            <w:vMerge/>
          </w:tcPr>
          <w:p w14:paraId="5314402E" w14:textId="77777777" w:rsidR="00BA1036" w:rsidRPr="000351F0" w:rsidRDefault="00BA1036" w:rsidP="005005DC">
            <w:pPr>
              <w:spacing w:after="0" w:line="240" w:lineRule="auto"/>
              <w:jc w:val="center"/>
              <w:rPr>
                <w:rFonts w:ascii="Times New Roman" w:hAnsi="Times New Roman"/>
              </w:rPr>
            </w:pPr>
          </w:p>
        </w:tc>
      </w:tr>
      <w:tr w:rsidR="00BA1036" w:rsidRPr="000E5620" w14:paraId="5B976B3E" w14:textId="77777777" w:rsidTr="00BA1036">
        <w:trPr>
          <w:jc w:val="center"/>
        </w:trPr>
        <w:tc>
          <w:tcPr>
            <w:tcW w:w="2122" w:type="dxa"/>
            <w:vMerge/>
          </w:tcPr>
          <w:p w14:paraId="199C4E3E" w14:textId="77777777" w:rsidR="00BA1036" w:rsidRPr="000E5620" w:rsidRDefault="00BA1036" w:rsidP="005005DC">
            <w:pPr>
              <w:spacing w:after="0" w:line="240" w:lineRule="auto"/>
              <w:rPr>
                <w:rFonts w:ascii="Times New Roman" w:hAnsi="Times New Roman"/>
                <w:b/>
              </w:rPr>
            </w:pPr>
          </w:p>
        </w:tc>
        <w:tc>
          <w:tcPr>
            <w:tcW w:w="8505" w:type="dxa"/>
          </w:tcPr>
          <w:p w14:paraId="1C0DD7C5" w14:textId="568A816E" w:rsidR="00BA1036" w:rsidRPr="00E45247" w:rsidRDefault="00BA1036" w:rsidP="005005DC">
            <w:pPr>
              <w:spacing w:after="0" w:line="240" w:lineRule="auto"/>
              <w:ind w:left="35"/>
              <w:rPr>
                <w:rFonts w:ascii="Times New Roman" w:hAnsi="Times New Roman"/>
              </w:rPr>
            </w:pPr>
            <w:r>
              <w:rPr>
                <w:rFonts w:ascii="Times New Roman" w:hAnsi="Times New Roman"/>
              </w:rPr>
              <w:t xml:space="preserve">9. </w:t>
            </w:r>
            <w:r w:rsidRPr="00E45247">
              <w:rPr>
                <w:rFonts w:ascii="Times New Roman" w:hAnsi="Times New Roman"/>
              </w:rPr>
              <w:t>Российская эмиграция в 20 веке.</w:t>
            </w:r>
          </w:p>
        </w:tc>
        <w:tc>
          <w:tcPr>
            <w:tcW w:w="1842" w:type="dxa"/>
          </w:tcPr>
          <w:p w14:paraId="66C44C89" w14:textId="77777777" w:rsidR="00BA1036" w:rsidRDefault="00BA1036" w:rsidP="005005DC">
            <w:pPr>
              <w:spacing w:after="0" w:line="240" w:lineRule="auto"/>
              <w:jc w:val="center"/>
              <w:rPr>
                <w:rFonts w:ascii="Times New Roman" w:hAnsi="Times New Roman"/>
              </w:rPr>
            </w:pPr>
          </w:p>
        </w:tc>
        <w:tc>
          <w:tcPr>
            <w:tcW w:w="2127" w:type="dxa"/>
            <w:vMerge w:val="restart"/>
          </w:tcPr>
          <w:p w14:paraId="13B90DB9" w14:textId="77777777" w:rsidR="00BA1036" w:rsidRDefault="00BA1036" w:rsidP="00F96B39">
            <w:pPr>
              <w:spacing w:after="0" w:line="240" w:lineRule="auto"/>
              <w:jc w:val="center"/>
              <w:rPr>
                <w:rFonts w:ascii="Times New Roman" w:hAnsi="Times New Roman"/>
              </w:rPr>
            </w:pPr>
            <w:r>
              <w:rPr>
                <w:rFonts w:ascii="Times New Roman" w:hAnsi="Times New Roman"/>
              </w:rPr>
              <w:t>ОК 05</w:t>
            </w:r>
          </w:p>
          <w:p w14:paraId="3D501F8A" w14:textId="77777777" w:rsidR="00BA1036" w:rsidRPr="000351F0" w:rsidRDefault="00BA1036" w:rsidP="00F96B39">
            <w:pPr>
              <w:spacing w:after="0" w:line="240" w:lineRule="auto"/>
              <w:jc w:val="center"/>
              <w:rPr>
                <w:rFonts w:ascii="Times New Roman" w:hAnsi="Times New Roman"/>
              </w:rPr>
            </w:pPr>
            <w:r>
              <w:rPr>
                <w:rFonts w:ascii="Times New Roman" w:hAnsi="Times New Roman"/>
              </w:rPr>
              <w:t>ОК 06</w:t>
            </w:r>
          </w:p>
        </w:tc>
      </w:tr>
      <w:tr w:rsidR="00BA1036" w:rsidRPr="000E5620" w14:paraId="10FE2438" w14:textId="77777777" w:rsidTr="00BA1036">
        <w:trPr>
          <w:jc w:val="center"/>
        </w:trPr>
        <w:tc>
          <w:tcPr>
            <w:tcW w:w="2122" w:type="dxa"/>
            <w:vMerge/>
          </w:tcPr>
          <w:p w14:paraId="5AF9FF64" w14:textId="77777777" w:rsidR="00BA1036" w:rsidRPr="000E5620" w:rsidRDefault="00BA1036" w:rsidP="005005DC">
            <w:pPr>
              <w:spacing w:after="0" w:line="240" w:lineRule="auto"/>
              <w:rPr>
                <w:rFonts w:ascii="Times New Roman" w:hAnsi="Times New Roman"/>
                <w:b/>
              </w:rPr>
            </w:pPr>
          </w:p>
        </w:tc>
        <w:tc>
          <w:tcPr>
            <w:tcW w:w="8505" w:type="dxa"/>
          </w:tcPr>
          <w:p w14:paraId="43C77F50" w14:textId="77777777" w:rsidR="00BA1036" w:rsidRPr="000E5620" w:rsidRDefault="00BA1036" w:rsidP="005005DC">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842" w:type="dxa"/>
          </w:tcPr>
          <w:p w14:paraId="628A59AB" w14:textId="77777777" w:rsidR="00BA1036" w:rsidRPr="000351F0" w:rsidRDefault="00BA1036" w:rsidP="005005DC">
            <w:pPr>
              <w:spacing w:after="0" w:line="240" w:lineRule="auto"/>
              <w:jc w:val="center"/>
              <w:rPr>
                <w:rFonts w:ascii="Times New Roman" w:hAnsi="Times New Roman"/>
              </w:rPr>
            </w:pPr>
          </w:p>
        </w:tc>
        <w:tc>
          <w:tcPr>
            <w:tcW w:w="2127" w:type="dxa"/>
            <w:vMerge/>
          </w:tcPr>
          <w:p w14:paraId="709EE210" w14:textId="77777777" w:rsidR="00BA1036" w:rsidRPr="000351F0" w:rsidRDefault="00BA1036" w:rsidP="005005DC">
            <w:pPr>
              <w:spacing w:after="0" w:line="240" w:lineRule="auto"/>
              <w:jc w:val="center"/>
              <w:rPr>
                <w:rFonts w:ascii="Times New Roman" w:hAnsi="Times New Roman"/>
              </w:rPr>
            </w:pPr>
          </w:p>
        </w:tc>
      </w:tr>
      <w:tr w:rsidR="00BA1036" w:rsidRPr="000E5620" w14:paraId="615DF1FD" w14:textId="77777777" w:rsidTr="00BA1036">
        <w:trPr>
          <w:jc w:val="center"/>
        </w:trPr>
        <w:tc>
          <w:tcPr>
            <w:tcW w:w="2122" w:type="dxa"/>
            <w:vMerge/>
          </w:tcPr>
          <w:p w14:paraId="00C039FC" w14:textId="77777777" w:rsidR="00BA1036" w:rsidRPr="000E5620" w:rsidRDefault="00BA1036" w:rsidP="005005DC">
            <w:pPr>
              <w:spacing w:after="0" w:line="240" w:lineRule="auto"/>
              <w:rPr>
                <w:rFonts w:ascii="Times New Roman" w:hAnsi="Times New Roman"/>
                <w:b/>
              </w:rPr>
            </w:pPr>
          </w:p>
        </w:tc>
        <w:tc>
          <w:tcPr>
            <w:tcW w:w="8505" w:type="dxa"/>
          </w:tcPr>
          <w:p w14:paraId="02BB2C19" w14:textId="0DBCCD84" w:rsidR="00BA1036" w:rsidRPr="000E5620" w:rsidRDefault="00BA1036" w:rsidP="00F96B39">
            <w:pPr>
              <w:spacing w:after="0" w:line="240" w:lineRule="auto"/>
              <w:rPr>
                <w:rFonts w:ascii="Times New Roman" w:hAnsi="Times New Roman"/>
                <w:b/>
              </w:rPr>
            </w:pPr>
            <w:r>
              <w:rPr>
                <w:rFonts w:ascii="Times New Roman" w:hAnsi="Times New Roman"/>
                <w:lang w:eastAsia="ar-SA"/>
              </w:rPr>
              <w:t>Практическая работа № 3. Общественное движение во второй половине Х</w:t>
            </w:r>
            <w:r>
              <w:rPr>
                <w:rFonts w:ascii="Times New Roman" w:hAnsi="Times New Roman"/>
                <w:lang w:val="en-US" w:eastAsia="ar-SA"/>
              </w:rPr>
              <w:t>I</w:t>
            </w:r>
            <w:r>
              <w:rPr>
                <w:rFonts w:ascii="Times New Roman" w:hAnsi="Times New Roman"/>
                <w:lang w:eastAsia="ar-SA"/>
              </w:rPr>
              <w:t xml:space="preserve">Х в. </w:t>
            </w:r>
            <w:r>
              <w:rPr>
                <w:rFonts w:ascii="Times New Roman" w:hAnsi="Times New Roman"/>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842" w:type="dxa"/>
          </w:tcPr>
          <w:p w14:paraId="0890601A" w14:textId="77777777" w:rsidR="00BA1036" w:rsidRDefault="00BA1036" w:rsidP="005005DC">
            <w:pPr>
              <w:spacing w:after="0" w:line="240" w:lineRule="auto"/>
              <w:jc w:val="center"/>
              <w:rPr>
                <w:rFonts w:ascii="Times New Roman" w:hAnsi="Times New Roman"/>
              </w:rPr>
            </w:pPr>
          </w:p>
        </w:tc>
        <w:tc>
          <w:tcPr>
            <w:tcW w:w="2127" w:type="dxa"/>
            <w:vMerge/>
          </w:tcPr>
          <w:p w14:paraId="25C38403" w14:textId="77777777" w:rsidR="00BA1036" w:rsidRPr="000351F0" w:rsidRDefault="00BA1036" w:rsidP="005005DC">
            <w:pPr>
              <w:spacing w:after="0" w:line="240" w:lineRule="auto"/>
              <w:jc w:val="center"/>
              <w:rPr>
                <w:rFonts w:ascii="Times New Roman" w:hAnsi="Times New Roman"/>
              </w:rPr>
            </w:pPr>
          </w:p>
        </w:tc>
      </w:tr>
      <w:tr w:rsidR="00BA1036" w:rsidRPr="000E5620" w14:paraId="5F338DA3" w14:textId="77777777" w:rsidTr="00BA1036">
        <w:trPr>
          <w:jc w:val="center"/>
        </w:trPr>
        <w:tc>
          <w:tcPr>
            <w:tcW w:w="2122" w:type="dxa"/>
            <w:vMerge/>
          </w:tcPr>
          <w:p w14:paraId="6C195637" w14:textId="77777777" w:rsidR="00BA1036" w:rsidRPr="000E5620" w:rsidRDefault="00BA1036" w:rsidP="005005DC">
            <w:pPr>
              <w:spacing w:after="0" w:line="240" w:lineRule="auto"/>
              <w:rPr>
                <w:rFonts w:ascii="Times New Roman" w:hAnsi="Times New Roman"/>
                <w:b/>
              </w:rPr>
            </w:pPr>
          </w:p>
        </w:tc>
        <w:tc>
          <w:tcPr>
            <w:tcW w:w="8505" w:type="dxa"/>
          </w:tcPr>
          <w:p w14:paraId="230D7DFC"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842" w:type="dxa"/>
          </w:tcPr>
          <w:p w14:paraId="38C78E06" w14:textId="77777777" w:rsidR="00BA1036" w:rsidRPr="000351F0" w:rsidRDefault="00BA1036" w:rsidP="005005DC">
            <w:pPr>
              <w:spacing w:after="0" w:line="240" w:lineRule="auto"/>
              <w:jc w:val="center"/>
              <w:rPr>
                <w:rFonts w:ascii="Times New Roman" w:hAnsi="Times New Roman"/>
              </w:rPr>
            </w:pPr>
          </w:p>
        </w:tc>
        <w:tc>
          <w:tcPr>
            <w:tcW w:w="2127" w:type="dxa"/>
          </w:tcPr>
          <w:p w14:paraId="5AA04F46" w14:textId="77777777" w:rsidR="00BA1036" w:rsidRPr="000351F0" w:rsidRDefault="00BA1036" w:rsidP="005005DC">
            <w:pPr>
              <w:spacing w:after="0" w:line="240" w:lineRule="auto"/>
              <w:jc w:val="center"/>
              <w:rPr>
                <w:rFonts w:ascii="Times New Roman" w:hAnsi="Times New Roman"/>
              </w:rPr>
            </w:pPr>
          </w:p>
        </w:tc>
      </w:tr>
      <w:tr w:rsidR="00BA1036" w:rsidRPr="000E5620" w14:paraId="2895550E" w14:textId="77777777" w:rsidTr="00BA1036">
        <w:trPr>
          <w:jc w:val="center"/>
        </w:trPr>
        <w:tc>
          <w:tcPr>
            <w:tcW w:w="10627" w:type="dxa"/>
            <w:gridSpan w:val="2"/>
          </w:tcPr>
          <w:p w14:paraId="17F80756"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Раздел 4</w:t>
            </w:r>
            <w:r>
              <w:rPr>
                <w:rFonts w:ascii="Times New Roman" w:hAnsi="Times New Roman"/>
                <w:b/>
              </w:rPr>
              <w:t>.</w:t>
            </w:r>
            <w:r w:rsidRPr="00750FAC">
              <w:rPr>
                <w:rFonts w:ascii="Times New Roman" w:hAnsi="Times New Roman"/>
                <w:b/>
              </w:rPr>
              <w:t xml:space="preserve"> История России в период Союза </w:t>
            </w:r>
            <w:r>
              <w:rPr>
                <w:rFonts w:ascii="Times New Roman" w:hAnsi="Times New Roman"/>
                <w:b/>
              </w:rPr>
              <w:t>С</w:t>
            </w:r>
            <w:r w:rsidRPr="00750FAC">
              <w:rPr>
                <w:rFonts w:ascii="Times New Roman" w:hAnsi="Times New Roman"/>
                <w:b/>
              </w:rPr>
              <w:t xml:space="preserve">оветских </w:t>
            </w:r>
            <w:r>
              <w:rPr>
                <w:rFonts w:ascii="Times New Roman" w:hAnsi="Times New Roman"/>
                <w:b/>
              </w:rPr>
              <w:t>С</w:t>
            </w:r>
            <w:r w:rsidRPr="00750FAC">
              <w:rPr>
                <w:rFonts w:ascii="Times New Roman" w:hAnsi="Times New Roman"/>
                <w:b/>
              </w:rPr>
              <w:t xml:space="preserve">оциалистических </w:t>
            </w:r>
            <w:r>
              <w:rPr>
                <w:rFonts w:ascii="Times New Roman" w:hAnsi="Times New Roman"/>
                <w:b/>
              </w:rPr>
              <w:t>Р</w:t>
            </w:r>
            <w:r w:rsidRPr="00750FAC">
              <w:rPr>
                <w:rFonts w:ascii="Times New Roman" w:hAnsi="Times New Roman"/>
                <w:b/>
              </w:rPr>
              <w:t>еспублик</w:t>
            </w:r>
          </w:p>
        </w:tc>
        <w:tc>
          <w:tcPr>
            <w:tcW w:w="1842" w:type="dxa"/>
          </w:tcPr>
          <w:p w14:paraId="6B57D6B5" w14:textId="77777777" w:rsidR="00BA1036" w:rsidRPr="000351F0" w:rsidRDefault="00BA1036" w:rsidP="005005DC">
            <w:pPr>
              <w:spacing w:after="0" w:line="240" w:lineRule="auto"/>
              <w:jc w:val="center"/>
              <w:rPr>
                <w:rFonts w:ascii="Times New Roman" w:hAnsi="Times New Roman"/>
              </w:rPr>
            </w:pPr>
          </w:p>
        </w:tc>
        <w:tc>
          <w:tcPr>
            <w:tcW w:w="2127" w:type="dxa"/>
          </w:tcPr>
          <w:p w14:paraId="23D4C827" w14:textId="77777777" w:rsidR="00BA1036" w:rsidRPr="000351F0" w:rsidRDefault="00BA1036" w:rsidP="005005DC">
            <w:pPr>
              <w:spacing w:after="0" w:line="240" w:lineRule="auto"/>
              <w:jc w:val="center"/>
              <w:rPr>
                <w:rFonts w:ascii="Times New Roman" w:hAnsi="Times New Roman"/>
              </w:rPr>
            </w:pPr>
          </w:p>
        </w:tc>
      </w:tr>
      <w:tr w:rsidR="00BA1036" w:rsidRPr="000E5620" w14:paraId="5C45BEF5" w14:textId="77777777" w:rsidTr="00BA1036">
        <w:trPr>
          <w:jc w:val="center"/>
        </w:trPr>
        <w:tc>
          <w:tcPr>
            <w:tcW w:w="2122" w:type="dxa"/>
            <w:vMerge w:val="restart"/>
          </w:tcPr>
          <w:p w14:paraId="03ECCE62"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 xml:space="preserve">Тема 4.1. </w:t>
            </w:r>
            <w:r w:rsidRPr="00750FAC">
              <w:rPr>
                <w:rFonts w:ascii="Times New Roman" w:hAnsi="Times New Roman"/>
                <w:b/>
              </w:rPr>
              <w:t>История России в период Союза советских социалистических республик.</w:t>
            </w:r>
          </w:p>
        </w:tc>
        <w:tc>
          <w:tcPr>
            <w:tcW w:w="8505" w:type="dxa"/>
          </w:tcPr>
          <w:p w14:paraId="2EB64657"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Содержание</w:t>
            </w:r>
          </w:p>
        </w:tc>
        <w:tc>
          <w:tcPr>
            <w:tcW w:w="1842" w:type="dxa"/>
          </w:tcPr>
          <w:p w14:paraId="43A65839" w14:textId="77777777" w:rsidR="00BA1036" w:rsidRPr="000351F0" w:rsidRDefault="00BA1036" w:rsidP="005005DC">
            <w:pPr>
              <w:spacing w:after="0" w:line="240" w:lineRule="auto"/>
              <w:jc w:val="center"/>
              <w:rPr>
                <w:rFonts w:ascii="Times New Roman" w:hAnsi="Times New Roman"/>
              </w:rPr>
            </w:pPr>
          </w:p>
        </w:tc>
        <w:tc>
          <w:tcPr>
            <w:tcW w:w="2127" w:type="dxa"/>
            <w:vMerge w:val="restart"/>
          </w:tcPr>
          <w:p w14:paraId="67595C1D" w14:textId="77777777" w:rsidR="00BA1036" w:rsidRDefault="00BA1036" w:rsidP="00F96B39">
            <w:pPr>
              <w:spacing w:after="0" w:line="240" w:lineRule="auto"/>
              <w:jc w:val="center"/>
              <w:rPr>
                <w:rFonts w:ascii="Times New Roman" w:hAnsi="Times New Roman"/>
              </w:rPr>
            </w:pPr>
            <w:r>
              <w:rPr>
                <w:rFonts w:ascii="Times New Roman" w:hAnsi="Times New Roman"/>
              </w:rPr>
              <w:t>ОК 04</w:t>
            </w:r>
          </w:p>
          <w:p w14:paraId="5F936CE1" w14:textId="6A2FB513" w:rsidR="00BA1036" w:rsidRPr="000351F0" w:rsidRDefault="00BA1036" w:rsidP="00F96B39">
            <w:pPr>
              <w:spacing w:after="0" w:line="240" w:lineRule="auto"/>
              <w:jc w:val="center"/>
              <w:rPr>
                <w:rFonts w:ascii="Times New Roman" w:hAnsi="Times New Roman"/>
              </w:rPr>
            </w:pPr>
            <w:r>
              <w:rPr>
                <w:rFonts w:ascii="Times New Roman" w:hAnsi="Times New Roman"/>
              </w:rPr>
              <w:t>ОК 06</w:t>
            </w:r>
          </w:p>
        </w:tc>
      </w:tr>
      <w:tr w:rsidR="00BA1036" w:rsidRPr="000E5620" w14:paraId="52245009" w14:textId="77777777" w:rsidTr="00BA1036">
        <w:trPr>
          <w:jc w:val="center"/>
        </w:trPr>
        <w:tc>
          <w:tcPr>
            <w:tcW w:w="2122" w:type="dxa"/>
            <w:vMerge/>
          </w:tcPr>
          <w:p w14:paraId="4406B6EF" w14:textId="77777777" w:rsidR="00BA1036" w:rsidRPr="000E5620" w:rsidRDefault="00BA1036" w:rsidP="005005DC">
            <w:pPr>
              <w:spacing w:after="0" w:line="240" w:lineRule="auto"/>
              <w:rPr>
                <w:rFonts w:ascii="Times New Roman" w:hAnsi="Times New Roman"/>
                <w:b/>
              </w:rPr>
            </w:pPr>
          </w:p>
        </w:tc>
        <w:tc>
          <w:tcPr>
            <w:tcW w:w="8505" w:type="dxa"/>
          </w:tcPr>
          <w:p w14:paraId="50A4C67E" w14:textId="4E4C23F4" w:rsidR="00BA1036" w:rsidRPr="00F96B39" w:rsidRDefault="00BA1036" w:rsidP="005005DC">
            <w:pPr>
              <w:spacing w:after="0" w:line="240" w:lineRule="auto"/>
              <w:rPr>
                <w:rFonts w:ascii="Times New Roman" w:hAnsi="Times New Roman"/>
              </w:rPr>
            </w:pPr>
            <w:r>
              <w:rPr>
                <w:rFonts w:ascii="Times New Roman" w:hAnsi="Times New Roman"/>
              </w:rPr>
              <w:t xml:space="preserve">1. </w:t>
            </w:r>
            <w:r w:rsidRPr="00750FAC">
              <w:rPr>
                <w:rFonts w:ascii="Times New Roman" w:hAnsi="Times New Roman"/>
              </w:rPr>
              <w:t xml:space="preserve">Социально-экономическое развитие страны в 20-е гг. НЭП. </w:t>
            </w:r>
          </w:p>
        </w:tc>
        <w:tc>
          <w:tcPr>
            <w:tcW w:w="1842" w:type="dxa"/>
          </w:tcPr>
          <w:p w14:paraId="5DAA15D1" w14:textId="77777777" w:rsidR="00BA1036" w:rsidRPr="000351F0" w:rsidRDefault="00BA1036" w:rsidP="005005DC">
            <w:pPr>
              <w:spacing w:after="0" w:line="240" w:lineRule="auto"/>
              <w:jc w:val="center"/>
              <w:rPr>
                <w:rFonts w:ascii="Times New Roman" w:hAnsi="Times New Roman"/>
              </w:rPr>
            </w:pPr>
          </w:p>
        </w:tc>
        <w:tc>
          <w:tcPr>
            <w:tcW w:w="2127" w:type="dxa"/>
            <w:vMerge/>
          </w:tcPr>
          <w:p w14:paraId="6113DD79" w14:textId="77777777" w:rsidR="00BA1036" w:rsidRPr="000351F0" w:rsidRDefault="00BA1036" w:rsidP="005005DC">
            <w:pPr>
              <w:spacing w:after="0" w:line="240" w:lineRule="auto"/>
              <w:jc w:val="center"/>
              <w:rPr>
                <w:rFonts w:ascii="Times New Roman" w:hAnsi="Times New Roman"/>
              </w:rPr>
            </w:pPr>
          </w:p>
        </w:tc>
      </w:tr>
      <w:tr w:rsidR="00BA1036" w:rsidRPr="000E5620" w14:paraId="4E470E94" w14:textId="77777777" w:rsidTr="00BA1036">
        <w:trPr>
          <w:jc w:val="center"/>
        </w:trPr>
        <w:tc>
          <w:tcPr>
            <w:tcW w:w="2122" w:type="dxa"/>
            <w:vMerge/>
          </w:tcPr>
          <w:p w14:paraId="156AF736" w14:textId="77777777" w:rsidR="00BA1036" w:rsidRPr="000E5620" w:rsidRDefault="00BA1036" w:rsidP="005005DC">
            <w:pPr>
              <w:spacing w:after="0" w:line="240" w:lineRule="auto"/>
              <w:rPr>
                <w:rFonts w:ascii="Times New Roman" w:hAnsi="Times New Roman"/>
                <w:b/>
              </w:rPr>
            </w:pPr>
          </w:p>
        </w:tc>
        <w:tc>
          <w:tcPr>
            <w:tcW w:w="8505" w:type="dxa"/>
          </w:tcPr>
          <w:p w14:paraId="439A827F" w14:textId="5D1A4330" w:rsidR="00BA1036" w:rsidRPr="00F96B39" w:rsidRDefault="00BA1036" w:rsidP="005005DC">
            <w:pPr>
              <w:spacing w:after="0" w:line="240" w:lineRule="auto"/>
              <w:rPr>
                <w:rFonts w:ascii="Times New Roman" w:hAnsi="Times New Roman"/>
              </w:rPr>
            </w:pPr>
            <w:r>
              <w:rPr>
                <w:rFonts w:ascii="Times New Roman" w:hAnsi="Times New Roman"/>
              </w:rPr>
              <w:t xml:space="preserve">2. </w:t>
            </w:r>
            <w:r w:rsidRPr="00750FAC">
              <w:rPr>
                <w:rFonts w:ascii="Times New Roman" w:hAnsi="Times New Roman"/>
              </w:rPr>
              <w:t xml:space="preserve">Борьба за власть в ВКП(б). Формирование однопартийного политического режима. </w:t>
            </w:r>
          </w:p>
        </w:tc>
        <w:tc>
          <w:tcPr>
            <w:tcW w:w="1842" w:type="dxa"/>
          </w:tcPr>
          <w:p w14:paraId="55DBB2F7" w14:textId="77777777" w:rsidR="00BA1036" w:rsidRPr="000351F0" w:rsidRDefault="00BA1036" w:rsidP="005005DC">
            <w:pPr>
              <w:spacing w:after="0" w:line="240" w:lineRule="auto"/>
              <w:jc w:val="center"/>
              <w:rPr>
                <w:rFonts w:ascii="Times New Roman" w:hAnsi="Times New Roman"/>
              </w:rPr>
            </w:pPr>
          </w:p>
        </w:tc>
        <w:tc>
          <w:tcPr>
            <w:tcW w:w="2127" w:type="dxa"/>
            <w:vMerge/>
          </w:tcPr>
          <w:p w14:paraId="686D9055" w14:textId="77777777" w:rsidR="00BA1036" w:rsidRPr="000351F0" w:rsidRDefault="00BA1036" w:rsidP="005005DC">
            <w:pPr>
              <w:spacing w:after="0" w:line="240" w:lineRule="auto"/>
              <w:jc w:val="center"/>
              <w:rPr>
                <w:rFonts w:ascii="Times New Roman" w:hAnsi="Times New Roman"/>
              </w:rPr>
            </w:pPr>
          </w:p>
        </w:tc>
      </w:tr>
      <w:tr w:rsidR="00BA1036" w:rsidRPr="000E5620" w14:paraId="30EC6263" w14:textId="77777777" w:rsidTr="00BA1036">
        <w:trPr>
          <w:jc w:val="center"/>
        </w:trPr>
        <w:tc>
          <w:tcPr>
            <w:tcW w:w="2122" w:type="dxa"/>
            <w:vMerge/>
          </w:tcPr>
          <w:p w14:paraId="17072DB8" w14:textId="77777777" w:rsidR="00BA1036" w:rsidRPr="000E5620" w:rsidRDefault="00BA1036" w:rsidP="005005DC">
            <w:pPr>
              <w:spacing w:after="0" w:line="240" w:lineRule="auto"/>
              <w:rPr>
                <w:rFonts w:ascii="Times New Roman" w:hAnsi="Times New Roman"/>
                <w:b/>
              </w:rPr>
            </w:pPr>
          </w:p>
        </w:tc>
        <w:tc>
          <w:tcPr>
            <w:tcW w:w="8505" w:type="dxa"/>
          </w:tcPr>
          <w:p w14:paraId="6841A84C" w14:textId="4CFA6EB5" w:rsidR="00BA1036" w:rsidRPr="00750FAC" w:rsidRDefault="00BA1036" w:rsidP="00F96B39">
            <w:pPr>
              <w:spacing w:after="0" w:line="240" w:lineRule="auto"/>
              <w:rPr>
                <w:rFonts w:ascii="Times New Roman" w:hAnsi="Times New Roman"/>
              </w:rPr>
            </w:pPr>
            <w:r>
              <w:rPr>
                <w:rFonts w:ascii="Times New Roman" w:hAnsi="Times New Roman"/>
              </w:rPr>
              <w:t xml:space="preserve">3. </w:t>
            </w:r>
            <w:r w:rsidRPr="00750FAC">
              <w:rPr>
                <w:rFonts w:ascii="Times New Roman" w:hAnsi="Times New Roman"/>
              </w:rPr>
              <w:t xml:space="preserve">Образование СССР. Культурная жизнь страны в 20-е гг. Внешняя политика. </w:t>
            </w:r>
          </w:p>
          <w:p w14:paraId="0971992E" w14:textId="499994F3" w:rsidR="00BA1036" w:rsidRPr="00F96B39" w:rsidRDefault="00BA1036" w:rsidP="005005DC">
            <w:pPr>
              <w:spacing w:after="0" w:line="240" w:lineRule="auto"/>
              <w:rPr>
                <w:rFonts w:ascii="Times New Roman" w:hAnsi="Times New Roman"/>
              </w:rPr>
            </w:pPr>
            <w:r>
              <w:rPr>
                <w:rFonts w:ascii="Times New Roman" w:hAnsi="Times New Roman"/>
              </w:rPr>
              <w:t xml:space="preserve">4. </w:t>
            </w:r>
            <w:r w:rsidRPr="00750FAC">
              <w:rPr>
                <w:rFonts w:ascii="Times New Roman" w:hAnsi="Times New Roman"/>
              </w:rPr>
              <w:t>Курс на строительство социализма в одной стране и его последствия</w:t>
            </w:r>
            <w:r>
              <w:rPr>
                <w:rFonts w:ascii="Times New Roman" w:hAnsi="Times New Roman"/>
              </w:rPr>
              <w:t>.</w:t>
            </w:r>
            <w:r w:rsidRPr="00750FAC">
              <w:rPr>
                <w:rFonts w:ascii="Times New Roman" w:hAnsi="Times New Roman"/>
              </w:rPr>
              <w:t xml:space="preserve"> Социально-экономические преобразования в 30-е гг. Коллективизация и индустриализация.</w:t>
            </w:r>
          </w:p>
        </w:tc>
        <w:tc>
          <w:tcPr>
            <w:tcW w:w="1842" w:type="dxa"/>
          </w:tcPr>
          <w:p w14:paraId="484A4339" w14:textId="77777777" w:rsidR="00BA1036" w:rsidRPr="000351F0" w:rsidRDefault="00BA1036" w:rsidP="005005DC">
            <w:pPr>
              <w:spacing w:after="0" w:line="240" w:lineRule="auto"/>
              <w:jc w:val="center"/>
              <w:rPr>
                <w:rFonts w:ascii="Times New Roman" w:hAnsi="Times New Roman"/>
              </w:rPr>
            </w:pPr>
          </w:p>
        </w:tc>
        <w:tc>
          <w:tcPr>
            <w:tcW w:w="2127" w:type="dxa"/>
            <w:vMerge/>
          </w:tcPr>
          <w:p w14:paraId="6401B793" w14:textId="77777777" w:rsidR="00BA1036" w:rsidRPr="000351F0" w:rsidRDefault="00BA1036" w:rsidP="005005DC">
            <w:pPr>
              <w:spacing w:after="0" w:line="240" w:lineRule="auto"/>
              <w:jc w:val="center"/>
              <w:rPr>
                <w:rFonts w:ascii="Times New Roman" w:hAnsi="Times New Roman"/>
              </w:rPr>
            </w:pPr>
          </w:p>
        </w:tc>
      </w:tr>
      <w:tr w:rsidR="00BA1036" w:rsidRPr="000E5620" w14:paraId="7B53D46E" w14:textId="77777777" w:rsidTr="00BA1036">
        <w:trPr>
          <w:jc w:val="center"/>
        </w:trPr>
        <w:tc>
          <w:tcPr>
            <w:tcW w:w="2122" w:type="dxa"/>
            <w:vMerge/>
          </w:tcPr>
          <w:p w14:paraId="420806E9" w14:textId="77777777" w:rsidR="00BA1036" w:rsidRPr="000E5620" w:rsidRDefault="00BA1036" w:rsidP="005005DC">
            <w:pPr>
              <w:spacing w:after="0" w:line="240" w:lineRule="auto"/>
              <w:rPr>
                <w:rFonts w:ascii="Times New Roman" w:hAnsi="Times New Roman"/>
                <w:b/>
              </w:rPr>
            </w:pPr>
          </w:p>
        </w:tc>
        <w:tc>
          <w:tcPr>
            <w:tcW w:w="8505" w:type="dxa"/>
          </w:tcPr>
          <w:p w14:paraId="740F7018" w14:textId="685186BF" w:rsidR="00BA1036" w:rsidRPr="00750FAC" w:rsidRDefault="00BA1036" w:rsidP="00F96B39">
            <w:pPr>
              <w:spacing w:after="0" w:line="240" w:lineRule="auto"/>
              <w:rPr>
                <w:rFonts w:ascii="Times New Roman" w:hAnsi="Times New Roman"/>
              </w:rPr>
            </w:pPr>
            <w:r>
              <w:rPr>
                <w:rFonts w:ascii="Times New Roman" w:hAnsi="Times New Roman"/>
              </w:rPr>
              <w:t xml:space="preserve">5. </w:t>
            </w:r>
            <w:r w:rsidRPr="00750FAC">
              <w:rPr>
                <w:rFonts w:ascii="Times New Roman" w:hAnsi="Times New Roman"/>
              </w:rPr>
              <w:t xml:space="preserve">Усиление режима личной власти Сталина. </w:t>
            </w:r>
          </w:p>
          <w:p w14:paraId="48FDEF56" w14:textId="7AADBBD9" w:rsidR="00BA1036" w:rsidRPr="000E5620" w:rsidRDefault="00BA1036" w:rsidP="00F96B39">
            <w:pPr>
              <w:spacing w:after="0" w:line="240" w:lineRule="auto"/>
              <w:rPr>
                <w:rFonts w:ascii="Times New Roman" w:hAnsi="Times New Roman"/>
                <w:b/>
              </w:rPr>
            </w:pPr>
            <w:r w:rsidRPr="00750FAC">
              <w:rPr>
                <w:rFonts w:ascii="Times New Roman" w:hAnsi="Times New Roman"/>
              </w:rPr>
              <w:t>Сопротивление сталинизму. СССР накануне и в начальный период второй мировой войны</w:t>
            </w:r>
            <w:r>
              <w:rPr>
                <w:rFonts w:ascii="Times New Roman" w:hAnsi="Times New Roman"/>
              </w:rPr>
              <w:t>.</w:t>
            </w:r>
          </w:p>
        </w:tc>
        <w:tc>
          <w:tcPr>
            <w:tcW w:w="1842" w:type="dxa"/>
          </w:tcPr>
          <w:p w14:paraId="60341CD3" w14:textId="77777777" w:rsidR="00BA1036" w:rsidRPr="000351F0" w:rsidRDefault="00BA1036" w:rsidP="005005DC">
            <w:pPr>
              <w:spacing w:after="0" w:line="240" w:lineRule="auto"/>
              <w:jc w:val="center"/>
              <w:rPr>
                <w:rFonts w:ascii="Times New Roman" w:hAnsi="Times New Roman"/>
              </w:rPr>
            </w:pPr>
          </w:p>
        </w:tc>
        <w:tc>
          <w:tcPr>
            <w:tcW w:w="2127" w:type="dxa"/>
            <w:vMerge/>
          </w:tcPr>
          <w:p w14:paraId="4A42AF81" w14:textId="77777777" w:rsidR="00BA1036" w:rsidRPr="000351F0" w:rsidRDefault="00BA1036" w:rsidP="005005DC">
            <w:pPr>
              <w:spacing w:after="0" w:line="240" w:lineRule="auto"/>
              <w:jc w:val="center"/>
              <w:rPr>
                <w:rFonts w:ascii="Times New Roman" w:hAnsi="Times New Roman"/>
              </w:rPr>
            </w:pPr>
          </w:p>
        </w:tc>
      </w:tr>
      <w:tr w:rsidR="00BA1036" w:rsidRPr="000E5620" w14:paraId="092DB963" w14:textId="77777777" w:rsidTr="00BA1036">
        <w:trPr>
          <w:jc w:val="center"/>
        </w:trPr>
        <w:tc>
          <w:tcPr>
            <w:tcW w:w="2122" w:type="dxa"/>
            <w:vMerge/>
          </w:tcPr>
          <w:p w14:paraId="5A0987BB" w14:textId="77777777" w:rsidR="00BA1036" w:rsidRPr="000E5620" w:rsidRDefault="00BA1036" w:rsidP="005005DC">
            <w:pPr>
              <w:spacing w:after="0" w:line="240" w:lineRule="auto"/>
              <w:rPr>
                <w:rFonts w:ascii="Times New Roman" w:hAnsi="Times New Roman"/>
                <w:b/>
              </w:rPr>
            </w:pPr>
          </w:p>
        </w:tc>
        <w:tc>
          <w:tcPr>
            <w:tcW w:w="8505" w:type="dxa"/>
          </w:tcPr>
          <w:p w14:paraId="3AA8EFDE" w14:textId="2277D681" w:rsidR="00BA1036" w:rsidRPr="00F96B39" w:rsidRDefault="00BA1036" w:rsidP="005005DC">
            <w:pPr>
              <w:spacing w:after="0" w:line="240" w:lineRule="auto"/>
              <w:rPr>
                <w:rFonts w:ascii="Times New Roman" w:hAnsi="Times New Roman"/>
              </w:rPr>
            </w:pPr>
            <w:r>
              <w:rPr>
                <w:rFonts w:ascii="Times New Roman" w:hAnsi="Times New Roman"/>
              </w:rPr>
              <w:t xml:space="preserve">6. </w:t>
            </w:r>
            <w:r w:rsidRPr="00750FAC">
              <w:rPr>
                <w:rFonts w:ascii="Times New Roman" w:hAnsi="Times New Roman"/>
              </w:rPr>
              <w:t xml:space="preserve">Великая Отечественная война. </w:t>
            </w:r>
          </w:p>
        </w:tc>
        <w:tc>
          <w:tcPr>
            <w:tcW w:w="1842" w:type="dxa"/>
          </w:tcPr>
          <w:p w14:paraId="6C3730E6" w14:textId="77777777" w:rsidR="00BA1036" w:rsidRPr="000351F0" w:rsidRDefault="00BA1036" w:rsidP="005005DC">
            <w:pPr>
              <w:spacing w:after="0" w:line="240" w:lineRule="auto"/>
              <w:jc w:val="center"/>
              <w:rPr>
                <w:rFonts w:ascii="Times New Roman" w:hAnsi="Times New Roman"/>
              </w:rPr>
            </w:pPr>
          </w:p>
        </w:tc>
        <w:tc>
          <w:tcPr>
            <w:tcW w:w="2127" w:type="dxa"/>
            <w:vMerge/>
          </w:tcPr>
          <w:p w14:paraId="1C5BCF55" w14:textId="77777777" w:rsidR="00BA1036" w:rsidRPr="000351F0" w:rsidRDefault="00BA1036" w:rsidP="005005DC">
            <w:pPr>
              <w:spacing w:after="0" w:line="240" w:lineRule="auto"/>
              <w:jc w:val="center"/>
              <w:rPr>
                <w:rFonts w:ascii="Times New Roman" w:hAnsi="Times New Roman"/>
              </w:rPr>
            </w:pPr>
          </w:p>
        </w:tc>
      </w:tr>
      <w:tr w:rsidR="00BA1036" w:rsidRPr="000E5620" w14:paraId="621D998A" w14:textId="77777777" w:rsidTr="00BA1036">
        <w:trPr>
          <w:jc w:val="center"/>
        </w:trPr>
        <w:tc>
          <w:tcPr>
            <w:tcW w:w="2122" w:type="dxa"/>
            <w:vMerge/>
          </w:tcPr>
          <w:p w14:paraId="3A2DC5B6" w14:textId="77777777" w:rsidR="00BA1036" w:rsidRPr="000E5620" w:rsidRDefault="00BA1036" w:rsidP="005005DC">
            <w:pPr>
              <w:spacing w:after="0" w:line="240" w:lineRule="auto"/>
              <w:rPr>
                <w:rFonts w:ascii="Times New Roman" w:hAnsi="Times New Roman"/>
                <w:b/>
              </w:rPr>
            </w:pPr>
          </w:p>
        </w:tc>
        <w:tc>
          <w:tcPr>
            <w:tcW w:w="8505" w:type="dxa"/>
          </w:tcPr>
          <w:p w14:paraId="09069A2F" w14:textId="76405972" w:rsidR="00BA1036" w:rsidRPr="00F96B39" w:rsidRDefault="00BA1036" w:rsidP="005005DC">
            <w:pPr>
              <w:spacing w:after="0" w:line="240" w:lineRule="auto"/>
              <w:rPr>
                <w:rFonts w:ascii="Times New Roman" w:hAnsi="Times New Roman"/>
              </w:rPr>
            </w:pPr>
            <w:r>
              <w:rPr>
                <w:rFonts w:ascii="Times New Roman" w:hAnsi="Times New Roman"/>
              </w:rPr>
              <w:t xml:space="preserve">7. </w:t>
            </w:r>
            <w:r w:rsidRPr="00750FAC">
              <w:rPr>
                <w:rFonts w:ascii="Times New Roman" w:hAnsi="Times New Roman"/>
              </w:rPr>
              <w:t xml:space="preserve">Социально-экономическое развитие, общественно-политическая жизнь, культура, внешняя политика СССР в послевоенные годы. </w:t>
            </w:r>
          </w:p>
        </w:tc>
        <w:tc>
          <w:tcPr>
            <w:tcW w:w="1842" w:type="dxa"/>
          </w:tcPr>
          <w:p w14:paraId="38E79F7A" w14:textId="77777777" w:rsidR="00BA1036" w:rsidRPr="000351F0" w:rsidRDefault="00BA1036" w:rsidP="005005DC">
            <w:pPr>
              <w:spacing w:after="0" w:line="240" w:lineRule="auto"/>
              <w:jc w:val="center"/>
              <w:rPr>
                <w:rFonts w:ascii="Times New Roman" w:hAnsi="Times New Roman"/>
              </w:rPr>
            </w:pPr>
          </w:p>
        </w:tc>
        <w:tc>
          <w:tcPr>
            <w:tcW w:w="2127" w:type="dxa"/>
            <w:vMerge/>
          </w:tcPr>
          <w:p w14:paraId="28DDDABF" w14:textId="77777777" w:rsidR="00BA1036" w:rsidRPr="000351F0" w:rsidRDefault="00BA1036" w:rsidP="005005DC">
            <w:pPr>
              <w:spacing w:after="0" w:line="240" w:lineRule="auto"/>
              <w:jc w:val="center"/>
              <w:rPr>
                <w:rFonts w:ascii="Times New Roman" w:hAnsi="Times New Roman"/>
              </w:rPr>
            </w:pPr>
          </w:p>
        </w:tc>
      </w:tr>
      <w:tr w:rsidR="00BA1036" w:rsidRPr="000E5620" w14:paraId="11D8BC77" w14:textId="77777777" w:rsidTr="00BA1036">
        <w:trPr>
          <w:jc w:val="center"/>
        </w:trPr>
        <w:tc>
          <w:tcPr>
            <w:tcW w:w="2122" w:type="dxa"/>
            <w:vMerge/>
          </w:tcPr>
          <w:p w14:paraId="24984044" w14:textId="77777777" w:rsidR="00BA1036" w:rsidRPr="000E5620" w:rsidRDefault="00BA1036" w:rsidP="005005DC">
            <w:pPr>
              <w:spacing w:after="0" w:line="240" w:lineRule="auto"/>
              <w:rPr>
                <w:rFonts w:ascii="Times New Roman" w:hAnsi="Times New Roman"/>
                <w:b/>
              </w:rPr>
            </w:pPr>
          </w:p>
        </w:tc>
        <w:tc>
          <w:tcPr>
            <w:tcW w:w="8505" w:type="dxa"/>
          </w:tcPr>
          <w:p w14:paraId="7FE63136" w14:textId="69D4A5F2" w:rsidR="00BA1036" w:rsidRPr="000E5620" w:rsidRDefault="00BA1036" w:rsidP="005005DC">
            <w:pPr>
              <w:spacing w:after="0" w:line="240" w:lineRule="auto"/>
              <w:rPr>
                <w:rFonts w:ascii="Times New Roman" w:hAnsi="Times New Roman"/>
                <w:b/>
              </w:rPr>
            </w:pPr>
            <w:r>
              <w:rPr>
                <w:rFonts w:ascii="Times New Roman" w:hAnsi="Times New Roman"/>
              </w:rPr>
              <w:t xml:space="preserve">8. </w:t>
            </w:r>
            <w:r w:rsidRPr="00750FAC">
              <w:rPr>
                <w:rFonts w:ascii="Times New Roman" w:hAnsi="Times New Roman"/>
              </w:rPr>
              <w:t>Холодная война.</w:t>
            </w:r>
          </w:p>
        </w:tc>
        <w:tc>
          <w:tcPr>
            <w:tcW w:w="1842" w:type="dxa"/>
          </w:tcPr>
          <w:p w14:paraId="026AE3F8" w14:textId="77777777" w:rsidR="00BA1036" w:rsidRPr="000351F0" w:rsidRDefault="00BA1036" w:rsidP="005005DC">
            <w:pPr>
              <w:spacing w:after="0" w:line="240" w:lineRule="auto"/>
              <w:jc w:val="center"/>
              <w:rPr>
                <w:rFonts w:ascii="Times New Roman" w:hAnsi="Times New Roman"/>
              </w:rPr>
            </w:pPr>
          </w:p>
        </w:tc>
        <w:tc>
          <w:tcPr>
            <w:tcW w:w="2127" w:type="dxa"/>
            <w:vMerge/>
          </w:tcPr>
          <w:p w14:paraId="59B863C7" w14:textId="77777777" w:rsidR="00BA1036" w:rsidRPr="000351F0" w:rsidRDefault="00BA1036" w:rsidP="005005DC">
            <w:pPr>
              <w:spacing w:after="0" w:line="240" w:lineRule="auto"/>
              <w:jc w:val="center"/>
              <w:rPr>
                <w:rFonts w:ascii="Times New Roman" w:hAnsi="Times New Roman"/>
              </w:rPr>
            </w:pPr>
          </w:p>
        </w:tc>
      </w:tr>
      <w:tr w:rsidR="00BA1036" w:rsidRPr="000E5620" w14:paraId="35285325" w14:textId="77777777" w:rsidTr="00BA1036">
        <w:trPr>
          <w:jc w:val="center"/>
        </w:trPr>
        <w:tc>
          <w:tcPr>
            <w:tcW w:w="2122" w:type="dxa"/>
            <w:vMerge/>
          </w:tcPr>
          <w:p w14:paraId="453F9B16" w14:textId="77777777" w:rsidR="00BA1036" w:rsidRPr="000E5620" w:rsidRDefault="00BA1036" w:rsidP="005005DC">
            <w:pPr>
              <w:spacing w:after="0" w:line="240" w:lineRule="auto"/>
              <w:rPr>
                <w:rFonts w:ascii="Times New Roman" w:hAnsi="Times New Roman"/>
                <w:b/>
              </w:rPr>
            </w:pPr>
          </w:p>
        </w:tc>
        <w:tc>
          <w:tcPr>
            <w:tcW w:w="8505" w:type="dxa"/>
          </w:tcPr>
          <w:p w14:paraId="342D7116" w14:textId="6BD36C2A" w:rsidR="00BA1036" w:rsidRPr="00750FAC" w:rsidRDefault="00BA1036" w:rsidP="005005DC">
            <w:pPr>
              <w:spacing w:after="0" w:line="240" w:lineRule="auto"/>
              <w:rPr>
                <w:rFonts w:ascii="Times New Roman" w:hAnsi="Times New Roman"/>
              </w:rPr>
            </w:pPr>
            <w:r>
              <w:rPr>
                <w:rFonts w:ascii="Times New Roman" w:hAnsi="Times New Roman"/>
              </w:rPr>
              <w:t xml:space="preserve">9. </w:t>
            </w:r>
            <w:r w:rsidRPr="00750FAC">
              <w:rPr>
                <w:rFonts w:ascii="Times New Roman" w:hAnsi="Times New Roman"/>
              </w:rPr>
              <w:t xml:space="preserve">Попытки осуществления политических и экономических реформ. </w:t>
            </w:r>
          </w:p>
        </w:tc>
        <w:tc>
          <w:tcPr>
            <w:tcW w:w="1842" w:type="dxa"/>
          </w:tcPr>
          <w:p w14:paraId="26F0DA95" w14:textId="77777777" w:rsidR="00BA1036" w:rsidRPr="000351F0" w:rsidRDefault="00BA1036" w:rsidP="005005DC">
            <w:pPr>
              <w:spacing w:after="0" w:line="240" w:lineRule="auto"/>
              <w:jc w:val="center"/>
              <w:rPr>
                <w:rFonts w:ascii="Times New Roman" w:hAnsi="Times New Roman"/>
              </w:rPr>
            </w:pPr>
          </w:p>
        </w:tc>
        <w:tc>
          <w:tcPr>
            <w:tcW w:w="2127" w:type="dxa"/>
            <w:vMerge/>
          </w:tcPr>
          <w:p w14:paraId="00FE41A0" w14:textId="77777777" w:rsidR="00BA1036" w:rsidRPr="000351F0" w:rsidRDefault="00BA1036" w:rsidP="005005DC">
            <w:pPr>
              <w:spacing w:after="0" w:line="240" w:lineRule="auto"/>
              <w:jc w:val="center"/>
              <w:rPr>
                <w:rFonts w:ascii="Times New Roman" w:hAnsi="Times New Roman"/>
              </w:rPr>
            </w:pPr>
          </w:p>
        </w:tc>
      </w:tr>
      <w:tr w:rsidR="00BA1036" w:rsidRPr="000E5620" w14:paraId="1DB64E23" w14:textId="77777777" w:rsidTr="00BA1036">
        <w:trPr>
          <w:jc w:val="center"/>
        </w:trPr>
        <w:tc>
          <w:tcPr>
            <w:tcW w:w="2122" w:type="dxa"/>
            <w:vMerge/>
          </w:tcPr>
          <w:p w14:paraId="670A78E0" w14:textId="77777777" w:rsidR="00BA1036" w:rsidRPr="000E5620" w:rsidRDefault="00BA1036" w:rsidP="005005DC">
            <w:pPr>
              <w:spacing w:after="0" w:line="240" w:lineRule="auto"/>
              <w:rPr>
                <w:rFonts w:ascii="Times New Roman" w:hAnsi="Times New Roman"/>
                <w:b/>
              </w:rPr>
            </w:pPr>
          </w:p>
        </w:tc>
        <w:tc>
          <w:tcPr>
            <w:tcW w:w="8505" w:type="dxa"/>
          </w:tcPr>
          <w:p w14:paraId="17CC04D4" w14:textId="5A441E5F" w:rsidR="00BA1036" w:rsidRPr="00750FAC" w:rsidRDefault="00BA1036" w:rsidP="005005DC">
            <w:pPr>
              <w:spacing w:after="0" w:line="240" w:lineRule="auto"/>
              <w:rPr>
                <w:rFonts w:ascii="Times New Roman" w:hAnsi="Times New Roman"/>
              </w:rPr>
            </w:pPr>
            <w:r>
              <w:rPr>
                <w:rFonts w:ascii="Times New Roman" w:hAnsi="Times New Roman"/>
              </w:rPr>
              <w:t xml:space="preserve">10. </w:t>
            </w:r>
            <w:r w:rsidRPr="00750FAC">
              <w:rPr>
                <w:rFonts w:ascii="Times New Roman" w:hAnsi="Times New Roman"/>
              </w:rPr>
              <w:t xml:space="preserve">НТР и ее влияние на ход общественного развития. </w:t>
            </w:r>
          </w:p>
        </w:tc>
        <w:tc>
          <w:tcPr>
            <w:tcW w:w="1842" w:type="dxa"/>
          </w:tcPr>
          <w:p w14:paraId="5F5702A4" w14:textId="77777777" w:rsidR="00BA1036" w:rsidRPr="000351F0" w:rsidRDefault="00BA1036" w:rsidP="005005DC">
            <w:pPr>
              <w:spacing w:after="0" w:line="240" w:lineRule="auto"/>
              <w:jc w:val="center"/>
              <w:rPr>
                <w:rFonts w:ascii="Times New Roman" w:hAnsi="Times New Roman"/>
              </w:rPr>
            </w:pPr>
          </w:p>
        </w:tc>
        <w:tc>
          <w:tcPr>
            <w:tcW w:w="2127" w:type="dxa"/>
            <w:vMerge/>
          </w:tcPr>
          <w:p w14:paraId="280D34FB" w14:textId="77777777" w:rsidR="00BA1036" w:rsidRPr="000351F0" w:rsidRDefault="00BA1036" w:rsidP="005005DC">
            <w:pPr>
              <w:spacing w:after="0" w:line="240" w:lineRule="auto"/>
              <w:jc w:val="center"/>
              <w:rPr>
                <w:rFonts w:ascii="Times New Roman" w:hAnsi="Times New Roman"/>
              </w:rPr>
            </w:pPr>
          </w:p>
        </w:tc>
      </w:tr>
      <w:tr w:rsidR="00BA1036" w:rsidRPr="000E5620" w14:paraId="20100178" w14:textId="77777777" w:rsidTr="00BA1036">
        <w:trPr>
          <w:jc w:val="center"/>
        </w:trPr>
        <w:tc>
          <w:tcPr>
            <w:tcW w:w="2122" w:type="dxa"/>
            <w:vMerge/>
          </w:tcPr>
          <w:p w14:paraId="75E05D18" w14:textId="77777777" w:rsidR="00BA1036" w:rsidRPr="000E5620" w:rsidRDefault="00BA1036" w:rsidP="005005DC">
            <w:pPr>
              <w:spacing w:after="0" w:line="240" w:lineRule="auto"/>
              <w:rPr>
                <w:rFonts w:ascii="Times New Roman" w:hAnsi="Times New Roman"/>
                <w:b/>
              </w:rPr>
            </w:pPr>
          </w:p>
        </w:tc>
        <w:tc>
          <w:tcPr>
            <w:tcW w:w="8505" w:type="dxa"/>
          </w:tcPr>
          <w:p w14:paraId="3B604D64" w14:textId="01BB4027" w:rsidR="00BA1036" w:rsidRPr="00750FAC" w:rsidRDefault="00BA1036" w:rsidP="005005DC">
            <w:pPr>
              <w:spacing w:after="0" w:line="240" w:lineRule="auto"/>
              <w:rPr>
                <w:rFonts w:ascii="Times New Roman" w:hAnsi="Times New Roman"/>
              </w:rPr>
            </w:pPr>
            <w:r>
              <w:rPr>
                <w:rFonts w:ascii="Times New Roman" w:hAnsi="Times New Roman"/>
              </w:rPr>
              <w:t xml:space="preserve">11. </w:t>
            </w:r>
            <w:r w:rsidRPr="00750FAC">
              <w:rPr>
                <w:rFonts w:ascii="Times New Roman" w:hAnsi="Times New Roman"/>
              </w:rPr>
              <w:t xml:space="preserve">СССР в середине 60-80-х гг.: нарастание кризисных явлений. </w:t>
            </w:r>
          </w:p>
        </w:tc>
        <w:tc>
          <w:tcPr>
            <w:tcW w:w="1842" w:type="dxa"/>
          </w:tcPr>
          <w:p w14:paraId="40863500" w14:textId="77777777" w:rsidR="00BA1036" w:rsidRPr="000351F0" w:rsidRDefault="00BA1036" w:rsidP="005005DC">
            <w:pPr>
              <w:spacing w:after="0" w:line="240" w:lineRule="auto"/>
              <w:jc w:val="center"/>
              <w:rPr>
                <w:rFonts w:ascii="Times New Roman" w:hAnsi="Times New Roman"/>
              </w:rPr>
            </w:pPr>
          </w:p>
        </w:tc>
        <w:tc>
          <w:tcPr>
            <w:tcW w:w="2127" w:type="dxa"/>
            <w:vMerge/>
          </w:tcPr>
          <w:p w14:paraId="77AC178A" w14:textId="77777777" w:rsidR="00BA1036" w:rsidRPr="000351F0" w:rsidRDefault="00BA1036" w:rsidP="005005DC">
            <w:pPr>
              <w:spacing w:after="0" w:line="240" w:lineRule="auto"/>
              <w:jc w:val="center"/>
              <w:rPr>
                <w:rFonts w:ascii="Times New Roman" w:hAnsi="Times New Roman"/>
              </w:rPr>
            </w:pPr>
          </w:p>
        </w:tc>
      </w:tr>
      <w:tr w:rsidR="00BA1036" w:rsidRPr="000E5620" w14:paraId="4BF18750" w14:textId="77777777" w:rsidTr="00BA1036">
        <w:trPr>
          <w:jc w:val="center"/>
        </w:trPr>
        <w:tc>
          <w:tcPr>
            <w:tcW w:w="2122" w:type="dxa"/>
            <w:vMerge/>
          </w:tcPr>
          <w:p w14:paraId="211527A5" w14:textId="77777777" w:rsidR="00BA1036" w:rsidRPr="000E5620" w:rsidRDefault="00BA1036" w:rsidP="005005DC">
            <w:pPr>
              <w:spacing w:after="0" w:line="240" w:lineRule="auto"/>
              <w:rPr>
                <w:rFonts w:ascii="Times New Roman" w:hAnsi="Times New Roman"/>
                <w:b/>
              </w:rPr>
            </w:pPr>
          </w:p>
        </w:tc>
        <w:tc>
          <w:tcPr>
            <w:tcW w:w="8505" w:type="dxa"/>
          </w:tcPr>
          <w:p w14:paraId="439EB09E" w14:textId="0B69A377" w:rsidR="00BA1036" w:rsidRPr="00750FAC" w:rsidRDefault="00BA1036" w:rsidP="005005DC">
            <w:pPr>
              <w:spacing w:after="0" w:line="240" w:lineRule="auto"/>
              <w:rPr>
                <w:rFonts w:ascii="Times New Roman" w:hAnsi="Times New Roman"/>
              </w:rPr>
            </w:pPr>
            <w:r>
              <w:rPr>
                <w:rFonts w:ascii="Times New Roman" w:hAnsi="Times New Roman"/>
              </w:rPr>
              <w:t xml:space="preserve">12. </w:t>
            </w:r>
            <w:r w:rsidRPr="00750FAC">
              <w:rPr>
                <w:rFonts w:ascii="Times New Roman" w:hAnsi="Times New Roman"/>
              </w:rPr>
              <w:t xml:space="preserve">Советский Союз в 1985-1991 гг. </w:t>
            </w:r>
          </w:p>
        </w:tc>
        <w:tc>
          <w:tcPr>
            <w:tcW w:w="1842" w:type="dxa"/>
          </w:tcPr>
          <w:p w14:paraId="758DD291" w14:textId="77777777" w:rsidR="00BA1036" w:rsidRPr="000351F0" w:rsidRDefault="00BA1036" w:rsidP="005005DC">
            <w:pPr>
              <w:spacing w:after="0" w:line="240" w:lineRule="auto"/>
              <w:jc w:val="center"/>
              <w:rPr>
                <w:rFonts w:ascii="Times New Roman" w:hAnsi="Times New Roman"/>
              </w:rPr>
            </w:pPr>
          </w:p>
        </w:tc>
        <w:tc>
          <w:tcPr>
            <w:tcW w:w="2127" w:type="dxa"/>
            <w:vMerge/>
          </w:tcPr>
          <w:p w14:paraId="5CD3FF2F" w14:textId="77777777" w:rsidR="00BA1036" w:rsidRPr="000351F0" w:rsidRDefault="00BA1036" w:rsidP="005005DC">
            <w:pPr>
              <w:spacing w:after="0" w:line="240" w:lineRule="auto"/>
              <w:jc w:val="center"/>
              <w:rPr>
                <w:rFonts w:ascii="Times New Roman" w:hAnsi="Times New Roman"/>
              </w:rPr>
            </w:pPr>
          </w:p>
        </w:tc>
      </w:tr>
      <w:tr w:rsidR="00BA1036" w:rsidRPr="000E5620" w14:paraId="10C36D04" w14:textId="77777777" w:rsidTr="00BA1036">
        <w:trPr>
          <w:jc w:val="center"/>
        </w:trPr>
        <w:tc>
          <w:tcPr>
            <w:tcW w:w="2122" w:type="dxa"/>
            <w:vMerge/>
          </w:tcPr>
          <w:p w14:paraId="0BE0EEB8" w14:textId="77777777" w:rsidR="00BA1036" w:rsidRPr="000E5620" w:rsidRDefault="00BA1036" w:rsidP="005005DC">
            <w:pPr>
              <w:spacing w:after="0" w:line="240" w:lineRule="auto"/>
              <w:rPr>
                <w:rFonts w:ascii="Times New Roman" w:hAnsi="Times New Roman"/>
                <w:b/>
              </w:rPr>
            </w:pPr>
          </w:p>
        </w:tc>
        <w:tc>
          <w:tcPr>
            <w:tcW w:w="8505" w:type="dxa"/>
          </w:tcPr>
          <w:p w14:paraId="4F32B679" w14:textId="7E00B5FE" w:rsidR="00BA1036" w:rsidRPr="00750FAC" w:rsidRDefault="00BA1036" w:rsidP="005005DC">
            <w:pPr>
              <w:spacing w:after="0" w:line="240" w:lineRule="auto"/>
              <w:rPr>
                <w:rFonts w:ascii="Times New Roman" w:hAnsi="Times New Roman"/>
              </w:rPr>
            </w:pPr>
            <w:r>
              <w:rPr>
                <w:rFonts w:ascii="Times New Roman" w:hAnsi="Times New Roman"/>
              </w:rPr>
              <w:t xml:space="preserve">13. </w:t>
            </w:r>
            <w:r w:rsidRPr="00750FAC">
              <w:rPr>
                <w:rFonts w:ascii="Times New Roman" w:hAnsi="Times New Roman"/>
              </w:rPr>
              <w:t xml:space="preserve">Перестройка. </w:t>
            </w:r>
          </w:p>
        </w:tc>
        <w:tc>
          <w:tcPr>
            <w:tcW w:w="1842" w:type="dxa"/>
          </w:tcPr>
          <w:p w14:paraId="7B6CAFC8" w14:textId="77777777" w:rsidR="00BA1036" w:rsidRPr="000351F0" w:rsidRDefault="00BA1036" w:rsidP="005005DC">
            <w:pPr>
              <w:spacing w:after="0" w:line="240" w:lineRule="auto"/>
              <w:jc w:val="center"/>
              <w:rPr>
                <w:rFonts w:ascii="Times New Roman" w:hAnsi="Times New Roman"/>
              </w:rPr>
            </w:pPr>
          </w:p>
        </w:tc>
        <w:tc>
          <w:tcPr>
            <w:tcW w:w="2127" w:type="dxa"/>
            <w:vMerge/>
          </w:tcPr>
          <w:p w14:paraId="13A08964" w14:textId="77777777" w:rsidR="00BA1036" w:rsidRPr="000351F0" w:rsidRDefault="00BA1036" w:rsidP="005005DC">
            <w:pPr>
              <w:spacing w:after="0" w:line="240" w:lineRule="auto"/>
              <w:jc w:val="center"/>
              <w:rPr>
                <w:rFonts w:ascii="Times New Roman" w:hAnsi="Times New Roman"/>
              </w:rPr>
            </w:pPr>
          </w:p>
        </w:tc>
      </w:tr>
      <w:tr w:rsidR="00BA1036" w:rsidRPr="000E5620" w14:paraId="6B2326CC" w14:textId="77777777" w:rsidTr="00BA1036">
        <w:trPr>
          <w:jc w:val="center"/>
        </w:trPr>
        <w:tc>
          <w:tcPr>
            <w:tcW w:w="2122" w:type="dxa"/>
            <w:vMerge/>
          </w:tcPr>
          <w:p w14:paraId="4CC7EC30" w14:textId="77777777" w:rsidR="00BA1036" w:rsidRPr="000E5620" w:rsidRDefault="00BA1036" w:rsidP="005005DC">
            <w:pPr>
              <w:spacing w:after="0" w:line="240" w:lineRule="auto"/>
              <w:rPr>
                <w:rFonts w:ascii="Times New Roman" w:hAnsi="Times New Roman"/>
                <w:b/>
              </w:rPr>
            </w:pPr>
          </w:p>
        </w:tc>
        <w:tc>
          <w:tcPr>
            <w:tcW w:w="8505" w:type="dxa"/>
          </w:tcPr>
          <w:p w14:paraId="2CBCC1CF" w14:textId="53E6D609" w:rsidR="00BA1036" w:rsidRPr="00750FAC" w:rsidRDefault="00BA1036" w:rsidP="005005DC">
            <w:pPr>
              <w:spacing w:after="0" w:line="240" w:lineRule="auto"/>
              <w:rPr>
                <w:rFonts w:ascii="Times New Roman" w:hAnsi="Times New Roman"/>
              </w:rPr>
            </w:pPr>
            <w:r>
              <w:rPr>
                <w:rFonts w:ascii="Times New Roman" w:hAnsi="Times New Roman"/>
              </w:rPr>
              <w:t xml:space="preserve">14. </w:t>
            </w:r>
            <w:r w:rsidRPr="00750FAC">
              <w:rPr>
                <w:rFonts w:ascii="Times New Roman" w:hAnsi="Times New Roman"/>
              </w:rPr>
              <w:t xml:space="preserve">Постсоветский период в истории России. </w:t>
            </w:r>
          </w:p>
        </w:tc>
        <w:tc>
          <w:tcPr>
            <w:tcW w:w="1842" w:type="dxa"/>
          </w:tcPr>
          <w:p w14:paraId="74113C99" w14:textId="77777777" w:rsidR="00BA1036" w:rsidRPr="000351F0" w:rsidRDefault="00BA1036" w:rsidP="005005DC">
            <w:pPr>
              <w:spacing w:after="0" w:line="240" w:lineRule="auto"/>
              <w:jc w:val="center"/>
              <w:rPr>
                <w:rFonts w:ascii="Times New Roman" w:hAnsi="Times New Roman"/>
              </w:rPr>
            </w:pPr>
          </w:p>
        </w:tc>
        <w:tc>
          <w:tcPr>
            <w:tcW w:w="2127" w:type="dxa"/>
            <w:vMerge/>
          </w:tcPr>
          <w:p w14:paraId="544EB92F" w14:textId="77777777" w:rsidR="00BA1036" w:rsidRPr="000351F0" w:rsidRDefault="00BA1036" w:rsidP="005005DC">
            <w:pPr>
              <w:spacing w:after="0" w:line="240" w:lineRule="auto"/>
              <w:jc w:val="center"/>
              <w:rPr>
                <w:rFonts w:ascii="Times New Roman" w:hAnsi="Times New Roman"/>
              </w:rPr>
            </w:pPr>
          </w:p>
        </w:tc>
      </w:tr>
      <w:tr w:rsidR="00BA1036" w:rsidRPr="000E5620" w14:paraId="55137967" w14:textId="77777777" w:rsidTr="00BA1036">
        <w:trPr>
          <w:jc w:val="center"/>
        </w:trPr>
        <w:tc>
          <w:tcPr>
            <w:tcW w:w="2122" w:type="dxa"/>
            <w:vMerge/>
          </w:tcPr>
          <w:p w14:paraId="3E946170" w14:textId="77777777" w:rsidR="00BA1036" w:rsidRPr="000E5620" w:rsidRDefault="00BA1036" w:rsidP="005005DC">
            <w:pPr>
              <w:spacing w:after="0" w:line="240" w:lineRule="auto"/>
              <w:rPr>
                <w:rFonts w:ascii="Times New Roman" w:hAnsi="Times New Roman"/>
                <w:b/>
              </w:rPr>
            </w:pPr>
          </w:p>
        </w:tc>
        <w:tc>
          <w:tcPr>
            <w:tcW w:w="8505" w:type="dxa"/>
          </w:tcPr>
          <w:p w14:paraId="5D6ACCF1" w14:textId="4EFF5E29" w:rsidR="00BA1036" w:rsidRPr="00750FAC" w:rsidRDefault="00BA1036" w:rsidP="005005DC">
            <w:pPr>
              <w:spacing w:after="0" w:line="240" w:lineRule="auto"/>
              <w:rPr>
                <w:rFonts w:ascii="Times New Roman" w:hAnsi="Times New Roman"/>
              </w:rPr>
            </w:pPr>
            <w:r>
              <w:rPr>
                <w:rFonts w:ascii="Times New Roman" w:hAnsi="Times New Roman"/>
              </w:rPr>
              <w:t xml:space="preserve">15. </w:t>
            </w:r>
            <w:r w:rsidRPr="00750FAC">
              <w:rPr>
                <w:rFonts w:ascii="Times New Roman" w:hAnsi="Times New Roman"/>
              </w:rPr>
              <w:t>Попытка государственного переворота 1991 г. и ее провал. Распад СССР.</w:t>
            </w:r>
          </w:p>
        </w:tc>
        <w:tc>
          <w:tcPr>
            <w:tcW w:w="1842" w:type="dxa"/>
          </w:tcPr>
          <w:p w14:paraId="2A4723FD" w14:textId="77777777" w:rsidR="00BA1036" w:rsidRPr="000351F0" w:rsidRDefault="00BA1036" w:rsidP="005005DC">
            <w:pPr>
              <w:spacing w:after="0" w:line="240" w:lineRule="auto"/>
              <w:jc w:val="center"/>
              <w:rPr>
                <w:rFonts w:ascii="Times New Roman" w:hAnsi="Times New Roman"/>
              </w:rPr>
            </w:pPr>
          </w:p>
        </w:tc>
        <w:tc>
          <w:tcPr>
            <w:tcW w:w="2127" w:type="dxa"/>
            <w:vMerge/>
          </w:tcPr>
          <w:p w14:paraId="063C5EF4" w14:textId="77777777" w:rsidR="00BA1036" w:rsidRPr="000351F0" w:rsidRDefault="00BA1036" w:rsidP="005005DC">
            <w:pPr>
              <w:spacing w:after="0" w:line="240" w:lineRule="auto"/>
              <w:jc w:val="center"/>
              <w:rPr>
                <w:rFonts w:ascii="Times New Roman" w:hAnsi="Times New Roman"/>
              </w:rPr>
            </w:pPr>
          </w:p>
        </w:tc>
      </w:tr>
      <w:tr w:rsidR="00BA1036" w:rsidRPr="000E5620" w14:paraId="5F0FE4AF" w14:textId="77777777" w:rsidTr="00BA1036">
        <w:trPr>
          <w:jc w:val="center"/>
        </w:trPr>
        <w:tc>
          <w:tcPr>
            <w:tcW w:w="2122" w:type="dxa"/>
            <w:vMerge/>
          </w:tcPr>
          <w:p w14:paraId="67253830" w14:textId="77777777" w:rsidR="00BA1036" w:rsidRPr="000E5620" w:rsidRDefault="00BA1036" w:rsidP="005005DC">
            <w:pPr>
              <w:spacing w:after="0" w:line="240" w:lineRule="auto"/>
              <w:rPr>
                <w:rFonts w:ascii="Times New Roman" w:hAnsi="Times New Roman"/>
                <w:b/>
              </w:rPr>
            </w:pPr>
          </w:p>
        </w:tc>
        <w:tc>
          <w:tcPr>
            <w:tcW w:w="8505" w:type="dxa"/>
          </w:tcPr>
          <w:p w14:paraId="19E96620" w14:textId="637BF14C" w:rsidR="00BA1036" w:rsidRPr="00750FAC" w:rsidRDefault="00BA1036" w:rsidP="00F96B39">
            <w:pPr>
              <w:spacing w:after="0" w:line="240" w:lineRule="auto"/>
              <w:rPr>
                <w:rFonts w:ascii="Times New Roman" w:hAnsi="Times New Roman"/>
              </w:rPr>
            </w:pPr>
            <w:r>
              <w:rPr>
                <w:rFonts w:ascii="Times New Roman" w:hAnsi="Times New Roman"/>
              </w:rPr>
              <w:t xml:space="preserve">16. </w:t>
            </w:r>
            <w:r w:rsidRPr="00750FAC">
              <w:rPr>
                <w:rFonts w:ascii="Times New Roman" w:hAnsi="Times New Roman"/>
              </w:rPr>
              <w:t>Беловежские соглашения.</w:t>
            </w:r>
          </w:p>
        </w:tc>
        <w:tc>
          <w:tcPr>
            <w:tcW w:w="1842" w:type="dxa"/>
          </w:tcPr>
          <w:p w14:paraId="4FCBA277" w14:textId="77777777" w:rsidR="00BA1036" w:rsidRPr="000351F0" w:rsidRDefault="00BA1036" w:rsidP="005005DC">
            <w:pPr>
              <w:spacing w:after="0" w:line="240" w:lineRule="auto"/>
              <w:jc w:val="center"/>
              <w:rPr>
                <w:rFonts w:ascii="Times New Roman" w:hAnsi="Times New Roman"/>
              </w:rPr>
            </w:pPr>
          </w:p>
        </w:tc>
        <w:tc>
          <w:tcPr>
            <w:tcW w:w="2127" w:type="dxa"/>
            <w:vMerge/>
          </w:tcPr>
          <w:p w14:paraId="52248BB1" w14:textId="77777777" w:rsidR="00BA1036" w:rsidRPr="000351F0" w:rsidRDefault="00BA1036" w:rsidP="005005DC">
            <w:pPr>
              <w:spacing w:after="0" w:line="240" w:lineRule="auto"/>
              <w:jc w:val="center"/>
              <w:rPr>
                <w:rFonts w:ascii="Times New Roman" w:hAnsi="Times New Roman"/>
              </w:rPr>
            </w:pPr>
          </w:p>
        </w:tc>
      </w:tr>
      <w:tr w:rsidR="00BA1036" w:rsidRPr="000E5620" w14:paraId="65CE1B13" w14:textId="77777777" w:rsidTr="00BA1036">
        <w:trPr>
          <w:jc w:val="center"/>
        </w:trPr>
        <w:tc>
          <w:tcPr>
            <w:tcW w:w="2122" w:type="dxa"/>
            <w:vMerge/>
          </w:tcPr>
          <w:p w14:paraId="1F236F9A" w14:textId="77777777" w:rsidR="00BA1036" w:rsidRPr="000E5620" w:rsidRDefault="00BA1036" w:rsidP="005005DC">
            <w:pPr>
              <w:spacing w:after="0" w:line="240" w:lineRule="auto"/>
              <w:rPr>
                <w:rFonts w:ascii="Times New Roman" w:hAnsi="Times New Roman"/>
                <w:b/>
              </w:rPr>
            </w:pPr>
          </w:p>
        </w:tc>
        <w:tc>
          <w:tcPr>
            <w:tcW w:w="8505" w:type="dxa"/>
          </w:tcPr>
          <w:p w14:paraId="2D7D17F3" w14:textId="77777777" w:rsidR="00BA1036" w:rsidRPr="000E5620" w:rsidRDefault="00BA1036" w:rsidP="005005DC">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842" w:type="dxa"/>
          </w:tcPr>
          <w:p w14:paraId="05106148" w14:textId="77777777" w:rsidR="00BA1036" w:rsidRPr="000E5620" w:rsidRDefault="00BA1036" w:rsidP="005005DC">
            <w:pPr>
              <w:spacing w:after="0" w:line="240" w:lineRule="auto"/>
              <w:rPr>
                <w:rFonts w:ascii="Times New Roman" w:hAnsi="Times New Roman"/>
              </w:rPr>
            </w:pPr>
          </w:p>
        </w:tc>
        <w:tc>
          <w:tcPr>
            <w:tcW w:w="2127" w:type="dxa"/>
          </w:tcPr>
          <w:p w14:paraId="6070C904" w14:textId="77777777" w:rsidR="00BA1036" w:rsidRPr="000E5620" w:rsidRDefault="00BA1036" w:rsidP="005005DC">
            <w:pPr>
              <w:spacing w:after="0" w:line="240" w:lineRule="auto"/>
              <w:rPr>
                <w:rFonts w:ascii="Times New Roman" w:hAnsi="Times New Roman"/>
              </w:rPr>
            </w:pPr>
          </w:p>
        </w:tc>
      </w:tr>
      <w:tr w:rsidR="00BA1036" w:rsidRPr="000E5620" w14:paraId="3A3B3367" w14:textId="77777777" w:rsidTr="00BA1036">
        <w:trPr>
          <w:jc w:val="center"/>
        </w:trPr>
        <w:tc>
          <w:tcPr>
            <w:tcW w:w="2122" w:type="dxa"/>
            <w:vMerge/>
          </w:tcPr>
          <w:p w14:paraId="70BA5E9C" w14:textId="77777777" w:rsidR="00BA1036" w:rsidRPr="000E5620" w:rsidRDefault="00BA1036" w:rsidP="005005DC">
            <w:pPr>
              <w:spacing w:after="0" w:line="240" w:lineRule="auto"/>
              <w:rPr>
                <w:rFonts w:ascii="Times New Roman" w:hAnsi="Times New Roman"/>
                <w:b/>
              </w:rPr>
            </w:pPr>
          </w:p>
        </w:tc>
        <w:tc>
          <w:tcPr>
            <w:tcW w:w="8505" w:type="dxa"/>
          </w:tcPr>
          <w:p w14:paraId="38CC6F6C"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842" w:type="dxa"/>
          </w:tcPr>
          <w:p w14:paraId="1B0C1AB7" w14:textId="77777777" w:rsidR="00BA1036" w:rsidRPr="000E5620" w:rsidRDefault="00BA1036" w:rsidP="005005DC">
            <w:pPr>
              <w:spacing w:after="0" w:line="240" w:lineRule="auto"/>
              <w:rPr>
                <w:rFonts w:ascii="Times New Roman" w:hAnsi="Times New Roman"/>
              </w:rPr>
            </w:pPr>
          </w:p>
        </w:tc>
        <w:tc>
          <w:tcPr>
            <w:tcW w:w="2127" w:type="dxa"/>
          </w:tcPr>
          <w:p w14:paraId="3A69A24B" w14:textId="77777777" w:rsidR="00BA1036" w:rsidRPr="000E5620" w:rsidRDefault="00BA1036" w:rsidP="005005DC">
            <w:pPr>
              <w:spacing w:after="0" w:line="240" w:lineRule="auto"/>
              <w:rPr>
                <w:rFonts w:ascii="Times New Roman" w:hAnsi="Times New Roman"/>
              </w:rPr>
            </w:pPr>
          </w:p>
        </w:tc>
      </w:tr>
      <w:tr w:rsidR="00BA1036" w:rsidRPr="000E5620" w14:paraId="54507C3B" w14:textId="77777777" w:rsidTr="00BA1036">
        <w:trPr>
          <w:jc w:val="center"/>
        </w:trPr>
        <w:tc>
          <w:tcPr>
            <w:tcW w:w="10627" w:type="dxa"/>
            <w:gridSpan w:val="2"/>
          </w:tcPr>
          <w:p w14:paraId="335AC430"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 xml:space="preserve">Раздел 5. </w:t>
            </w:r>
            <w:r>
              <w:rPr>
                <w:rFonts w:ascii="Times New Roman" w:hAnsi="Times New Roman"/>
                <w:b/>
                <w:bCs/>
                <w:sz w:val="24"/>
                <w:szCs w:val="24"/>
              </w:rPr>
              <w:t>Новейшая история России.</w:t>
            </w:r>
          </w:p>
        </w:tc>
        <w:tc>
          <w:tcPr>
            <w:tcW w:w="1842" w:type="dxa"/>
          </w:tcPr>
          <w:p w14:paraId="7A332CE5" w14:textId="77777777" w:rsidR="00BA1036" w:rsidRPr="000E5620" w:rsidRDefault="00BA1036" w:rsidP="005005DC">
            <w:pPr>
              <w:spacing w:after="0" w:line="240" w:lineRule="auto"/>
              <w:rPr>
                <w:rFonts w:ascii="Times New Roman" w:hAnsi="Times New Roman"/>
              </w:rPr>
            </w:pPr>
          </w:p>
        </w:tc>
        <w:tc>
          <w:tcPr>
            <w:tcW w:w="2127" w:type="dxa"/>
          </w:tcPr>
          <w:p w14:paraId="184E4BE6" w14:textId="77777777" w:rsidR="00BA1036" w:rsidRPr="000E5620" w:rsidRDefault="00BA1036" w:rsidP="005005DC">
            <w:pPr>
              <w:spacing w:after="0" w:line="240" w:lineRule="auto"/>
              <w:rPr>
                <w:rFonts w:ascii="Times New Roman" w:hAnsi="Times New Roman"/>
              </w:rPr>
            </w:pPr>
          </w:p>
        </w:tc>
      </w:tr>
      <w:tr w:rsidR="00BA1036" w:rsidRPr="000E5620" w14:paraId="0E22D737" w14:textId="77777777" w:rsidTr="00BA1036">
        <w:trPr>
          <w:jc w:val="center"/>
        </w:trPr>
        <w:tc>
          <w:tcPr>
            <w:tcW w:w="2122" w:type="dxa"/>
            <w:vMerge w:val="restart"/>
          </w:tcPr>
          <w:p w14:paraId="2EBACC69" w14:textId="77777777" w:rsidR="00BA1036" w:rsidRPr="000E5620" w:rsidRDefault="00BA1036" w:rsidP="005005DC">
            <w:pPr>
              <w:spacing w:after="0" w:line="240" w:lineRule="auto"/>
              <w:rPr>
                <w:rFonts w:ascii="Times New Roman" w:hAnsi="Times New Roman"/>
                <w:b/>
              </w:rPr>
            </w:pPr>
            <w:r>
              <w:rPr>
                <w:rFonts w:ascii="Times New Roman" w:hAnsi="Times New Roman"/>
                <w:b/>
                <w:bCs/>
                <w:sz w:val="24"/>
                <w:szCs w:val="24"/>
              </w:rPr>
              <w:t>Тема 5.1. Новейшая история России.</w:t>
            </w:r>
          </w:p>
        </w:tc>
        <w:tc>
          <w:tcPr>
            <w:tcW w:w="8505" w:type="dxa"/>
          </w:tcPr>
          <w:p w14:paraId="4F409DFA"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Содержание</w:t>
            </w:r>
          </w:p>
        </w:tc>
        <w:tc>
          <w:tcPr>
            <w:tcW w:w="1842" w:type="dxa"/>
          </w:tcPr>
          <w:p w14:paraId="069AE6EE" w14:textId="77777777" w:rsidR="00BA1036" w:rsidRPr="000E5620" w:rsidRDefault="00BA1036" w:rsidP="005005DC">
            <w:pPr>
              <w:spacing w:after="0" w:line="240" w:lineRule="auto"/>
              <w:rPr>
                <w:rFonts w:ascii="Times New Roman" w:hAnsi="Times New Roman"/>
              </w:rPr>
            </w:pPr>
          </w:p>
        </w:tc>
        <w:tc>
          <w:tcPr>
            <w:tcW w:w="2127" w:type="dxa"/>
          </w:tcPr>
          <w:p w14:paraId="7F99EF88" w14:textId="77777777" w:rsidR="00BA1036" w:rsidRPr="000E5620" w:rsidRDefault="00BA1036" w:rsidP="005005DC">
            <w:pPr>
              <w:spacing w:after="0" w:line="240" w:lineRule="auto"/>
              <w:rPr>
                <w:rFonts w:ascii="Times New Roman" w:hAnsi="Times New Roman"/>
              </w:rPr>
            </w:pPr>
          </w:p>
        </w:tc>
      </w:tr>
      <w:tr w:rsidR="00BA1036" w:rsidRPr="000E5620" w14:paraId="23416C97" w14:textId="77777777" w:rsidTr="00BA1036">
        <w:trPr>
          <w:jc w:val="center"/>
        </w:trPr>
        <w:tc>
          <w:tcPr>
            <w:tcW w:w="2122" w:type="dxa"/>
            <w:vMerge/>
          </w:tcPr>
          <w:p w14:paraId="69A720C2" w14:textId="77777777" w:rsidR="00BA1036" w:rsidRPr="000E5620" w:rsidRDefault="00BA1036" w:rsidP="005005DC">
            <w:pPr>
              <w:spacing w:after="0" w:line="240" w:lineRule="auto"/>
              <w:rPr>
                <w:rFonts w:ascii="Times New Roman" w:hAnsi="Times New Roman"/>
                <w:b/>
              </w:rPr>
            </w:pPr>
          </w:p>
        </w:tc>
        <w:tc>
          <w:tcPr>
            <w:tcW w:w="8505" w:type="dxa"/>
          </w:tcPr>
          <w:p w14:paraId="4BA0B321" w14:textId="4BEB8A5F" w:rsidR="00BA1036" w:rsidRPr="00750FAC" w:rsidRDefault="00BA1036" w:rsidP="005005DC">
            <w:pPr>
              <w:spacing w:after="0" w:line="240" w:lineRule="auto"/>
              <w:rPr>
                <w:rFonts w:ascii="Times New Roman" w:hAnsi="Times New Roman"/>
              </w:rPr>
            </w:pPr>
            <w:r>
              <w:rPr>
                <w:rFonts w:ascii="Times New Roman" w:hAnsi="Times New Roman"/>
              </w:rPr>
              <w:t xml:space="preserve">1. </w:t>
            </w:r>
            <w:r w:rsidRPr="00750FAC">
              <w:rPr>
                <w:rFonts w:ascii="Times New Roman" w:hAnsi="Times New Roman"/>
              </w:rPr>
              <w:t xml:space="preserve">Октябрьские события 1993 г. </w:t>
            </w:r>
          </w:p>
          <w:p w14:paraId="6F04CE1B" w14:textId="77777777" w:rsidR="00BA1036" w:rsidRDefault="00BA1036" w:rsidP="005005DC">
            <w:pPr>
              <w:spacing w:after="0" w:line="240" w:lineRule="auto"/>
              <w:rPr>
                <w:rFonts w:ascii="Times New Roman" w:hAnsi="Times New Roman"/>
              </w:rPr>
            </w:pPr>
            <w:r w:rsidRPr="00750FAC">
              <w:rPr>
                <w:rFonts w:ascii="Times New Roman" w:hAnsi="Times New Roman"/>
              </w:rPr>
              <w:t xml:space="preserve">Становление новой российской государственности (1993-1999 гг.). </w:t>
            </w:r>
          </w:p>
        </w:tc>
        <w:tc>
          <w:tcPr>
            <w:tcW w:w="1842" w:type="dxa"/>
          </w:tcPr>
          <w:p w14:paraId="5D1C8A4A" w14:textId="77777777" w:rsidR="00BA1036" w:rsidRDefault="00BA1036" w:rsidP="005005DC">
            <w:pPr>
              <w:spacing w:after="0" w:line="240" w:lineRule="auto"/>
              <w:jc w:val="center"/>
              <w:rPr>
                <w:rFonts w:ascii="Times New Roman" w:hAnsi="Times New Roman"/>
              </w:rPr>
            </w:pPr>
          </w:p>
        </w:tc>
        <w:tc>
          <w:tcPr>
            <w:tcW w:w="2127" w:type="dxa"/>
            <w:vMerge w:val="restart"/>
          </w:tcPr>
          <w:p w14:paraId="2AF21CD7" w14:textId="77777777" w:rsidR="00BA1036" w:rsidRDefault="00BA1036" w:rsidP="005005DC">
            <w:pPr>
              <w:spacing w:after="0" w:line="240" w:lineRule="auto"/>
              <w:jc w:val="center"/>
              <w:rPr>
                <w:rFonts w:ascii="Times New Roman" w:hAnsi="Times New Roman"/>
              </w:rPr>
            </w:pPr>
            <w:r>
              <w:rPr>
                <w:rFonts w:ascii="Times New Roman" w:hAnsi="Times New Roman"/>
              </w:rPr>
              <w:t>ОК 05</w:t>
            </w:r>
          </w:p>
          <w:p w14:paraId="2549236C" w14:textId="77777777" w:rsidR="00BA1036" w:rsidRPr="000351F0" w:rsidRDefault="00BA1036" w:rsidP="005005DC">
            <w:pPr>
              <w:spacing w:after="0" w:line="240" w:lineRule="auto"/>
              <w:jc w:val="center"/>
              <w:rPr>
                <w:rFonts w:ascii="Times New Roman" w:hAnsi="Times New Roman"/>
              </w:rPr>
            </w:pPr>
            <w:r>
              <w:rPr>
                <w:rFonts w:ascii="Times New Roman" w:hAnsi="Times New Roman"/>
              </w:rPr>
              <w:t>ОК 06</w:t>
            </w:r>
          </w:p>
        </w:tc>
      </w:tr>
      <w:tr w:rsidR="00BA1036" w:rsidRPr="000E5620" w14:paraId="1D40BFD3" w14:textId="77777777" w:rsidTr="00BA1036">
        <w:trPr>
          <w:trHeight w:val="240"/>
          <w:jc w:val="center"/>
        </w:trPr>
        <w:tc>
          <w:tcPr>
            <w:tcW w:w="2122" w:type="dxa"/>
            <w:vMerge/>
          </w:tcPr>
          <w:p w14:paraId="1FEF998D" w14:textId="77777777" w:rsidR="00BA1036" w:rsidRPr="000E5620" w:rsidRDefault="00BA1036" w:rsidP="005005DC">
            <w:pPr>
              <w:spacing w:after="0" w:line="240" w:lineRule="auto"/>
              <w:rPr>
                <w:rFonts w:ascii="Times New Roman" w:hAnsi="Times New Roman"/>
                <w:b/>
              </w:rPr>
            </w:pPr>
          </w:p>
        </w:tc>
        <w:tc>
          <w:tcPr>
            <w:tcW w:w="8505" w:type="dxa"/>
          </w:tcPr>
          <w:p w14:paraId="45E285A6" w14:textId="086DA1A0" w:rsidR="00BA1036" w:rsidRDefault="00BA1036" w:rsidP="005005DC">
            <w:pPr>
              <w:spacing w:after="0" w:line="240" w:lineRule="auto"/>
              <w:rPr>
                <w:rFonts w:ascii="Times New Roman" w:hAnsi="Times New Roman"/>
              </w:rPr>
            </w:pPr>
            <w:r>
              <w:rPr>
                <w:rFonts w:ascii="Times New Roman" w:hAnsi="Times New Roman"/>
              </w:rPr>
              <w:t xml:space="preserve"> 2. </w:t>
            </w:r>
            <w:r w:rsidRPr="00750FAC">
              <w:rPr>
                <w:rFonts w:ascii="Times New Roman" w:hAnsi="Times New Roman"/>
              </w:rPr>
              <w:t>Россия на пути радикальной социально-экономической модернизации.</w:t>
            </w:r>
          </w:p>
        </w:tc>
        <w:tc>
          <w:tcPr>
            <w:tcW w:w="1842" w:type="dxa"/>
          </w:tcPr>
          <w:p w14:paraId="64C7FAA2" w14:textId="77777777" w:rsidR="00BA1036" w:rsidRDefault="00BA1036" w:rsidP="005005DC">
            <w:pPr>
              <w:spacing w:after="0" w:line="240" w:lineRule="auto"/>
              <w:jc w:val="center"/>
              <w:rPr>
                <w:rFonts w:ascii="Times New Roman" w:hAnsi="Times New Roman"/>
              </w:rPr>
            </w:pPr>
          </w:p>
        </w:tc>
        <w:tc>
          <w:tcPr>
            <w:tcW w:w="2127" w:type="dxa"/>
            <w:vMerge/>
          </w:tcPr>
          <w:p w14:paraId="66E6FFBA" w14:textId="77777777" w:rsidR="00BA1036" w:rsidRPr="000351F0" w:rsidRDefault="00BA1036" w:rsidP="005005DC">
            <w:pPr>
              <w:spacing w:after="0" w:line="240" w:lineRule="auto"/>
              <w:jc w:val="center"/>
              <w:rPr>
                <w:rFonts w:ascii="Times New Roman" w:hAnsi="Times New Roman"/>
              </w:rPr>
            </w:pPr>
          </w:p>
        </w:tc>
      </w:tr>
      <w:tr w:rsidR="00BA1036" w:rsidRPr="000E5620" w14:paraId="47BBE7D3" w14:textId="77777777" w:rsidTr="00BA1036">
        <w:trPr>
          <w:jc w:val="center"/>
        </w:trPr>
        <w:tc>
          <w:tcPr>
            <w:tcW w:w="2122" w:type="dxa"/>
            <w:vMerge/>
          </w:tcPr>
          <w:p w14:paraId="580BC456" w14:textId="77777777" w:rsidR="00BA1036" w:rsidRPr="000E5620" w:rsidRDefault="00BA1036" w:rsidP="005005DC">
            <w:pPr>
              <w:spacing w:after="0" w:line="240" w:lineRule="auto"/>
              <w:rPr>
                <w:rFonts w:ascii="Times New Roman" w:hAnsi="Times New Roman"/>
                <w:b/>
              </w:rPr>
            </w:pPr>
          </w:p>
        </w:tc>
        <w:tc>
          <w:tcPr>
            <w:tcW w:w="8505" w:type="dxa"/>
          </w:tcPr>
          <w:p w14:paraId="56780A68"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842" w:type="dxa"/>
          </w:tcPr>
          <w:p w14:paraId="27A02668" w14:textId="77777777" w:rsidR="00BA1036" w:rsidRPr="000E5620" w:rsidRDefault="00BA1036" w:rsidP="005005DC">
            <w:pPr>
              <w:spacing w:after="0" w:line="240" w:lineRule="auto"/>
              <w:rPr>
                <w:rFonts w:ascii="Times New Roman" w:hAnsi="Times New Roman"/>
              </w:rPr>
            </w:pPr>
          </w:p>
        </w:tc>
        <w:tc>
          <w:tcPr>
            <w:tcW w:w="2127" w:type="dxa"/>
            <w:vMerge/>
          </w:tcPr>
          <w:p w14:paraId="45EE3D8C" w14:textId="77777777" w:rsidR="00BA1036" w:rsidRPr="000E5620" w:rsidRDefault="00BA1036" w:rsidP="005005DC">
            <w:pPr>
              <w:spacing w:after="0" w:line="240" w:lineRule="auto"/>
              <w:rPr>
                <w:rFonts w:ascii="Times New Roman" w:hAnsi="Times New Roman"/>
              </w:rPr>
            </w:pPr>
          </w:p>
        </w:tc>
      </w:tr>
      <w:tr w:rsidR="00BA1036" w:rsidRPr="000E5620" w14:paraId="4EADFC90" w14:textId="77777777" w:rsidTr="00BA1036">
        <w:trPr>
          <w:jc w:val="center"/>
        </w:trPr>
        <w:tc>
          <w:tcPr>
            <w:tcW w:w="2122" w:type="dxa"/>
            <w:vMerge/>
          </w:tcPr>
          <w:p w14:paraId="0EB95782" w14:textId="77777777" w:rsidR="00BA1036" w:rsidRPr="000E5620" w:rsidRDefault="00BA1036" w:rsidP="005005DC">
            <w:pPr>
              <w:spacing w:after="0" w:line="240" w:lineRule="auto"/>
              <w:rPr>
                <w:rFonts w:ascii="Times New Roman" w:hAnsi="Times New Roman"/>
                <w:b/>
              </w:rPr>
            </w:pPr>
          </w:p>
        </w:tc>
        <w:tc>
          <w:tcPr>
            <w:tcW w:w="8505" w:type="dxa"/>
          </w:tcPr>
          <w:p w14:paraId="775EBF22" w14:textId="77777777" w:rsidR="00BA1036" w:rsidRPr="00750FAC" w:rsidRDefault="00BA1036" w:rsidP="005005DC">
            <w:pPr>
              <w:spacing w:after="0" w:line="240" w:lineRule="auto"/>
              <w:rPr>
                <w:rFonts w:ascii="Times New Roman" w:hAnsi="Times New Roman"/>
              </w:rPr>
            </w:pPr>
            <w:r w:rsidRPr="00750FAC">
              <w:rPr>
                <w:rFonts w:ascii="Times New Roman" w:hAnsi="Times New Roman"/>
              </w:rPr>
              <w:t xml:space="preserve">Культура </w:t>
            </w:r>
            <w:r>
              <w:rPr>
                <w:rFonts w:ascii="Times New Roman" w:hAnsi="Times New Roman"/>
              </w:rPr>
              <w:t xml:space="preserve">и наука </w:t>
            </w:r>
            <w:r w:rsidRPr="00750FAC">
              <w:rPr>
                <w:rFonts w:ascii="Times New Roman" w:hAnsi="Times New Roman"/>
              </w:rPr>
              <w:t>в современной</w:t>
            </w:r>
            <w:r>
              <w:rPr>
                <w:rFonts w:ascii="Times New Roman" w:hAnsi="Times New Roman"/>
              </w:rPr>
              <w:t xml:space="preserve"> </w:t>
            </w:r>
            <w:r w:rsidRPr="00750FAC">
              <w:rPr>
                <w:rFonts w:ascii="Times New Roman" w:hAnsi="Times New Roman"/>
              </w:rPr>
              <w:t>России</w:t>
            </w:r>
            <w:r>
              <w:rPr>
                <w:rFonts w:ascii="Times New Roman" w:hAnsi="Times New Roman"/>
              </w:rPr>
              <w:t>.</w:t>
            </w:r>
            <w:r w:rsidRPr="00750FAC">
              <w:rPr>
                <w:rFonts w:ascii="Times New Roman" w:hAnsi="Times New Roman"/>
              </w:rPr>
              <w:t xml:space="preserve"> Внешнеполитическая деятельность в условиях новой геополитической ситуации. </w:t>
            </w:r>
          </w:p>
          <w:p w14:paraId="08D7824D" w14:textId="77777777" w:rsidR="00BA1036" w:rsidRPr="000E5620" w:rsidRDefault="00BA1036" w:rsidP="005005DC">
            <w:pPr>
              <w:spacing w:after="0" w:line="240" w:lineRule="auto"/>
              <w:rPr>
                <w:rFonts w:ascii="Times New Roman" w:hAnsi="Times New Roman"/>
                <w:b/>
              </w:rPr>
            </w:pPr>
            <w:r w:rsidRPr="00750FAC">
              <w:rPr>
                <w:rFonts w:ascii="Times New Roman" w:hAnsi="Times New Roman"/>
              </w:rPr>
              <w:t>Россия в условиях современной модернизации.</w:t>
            </w:r>
          </w:p>
        </w:tc>
        <w:tc>
          <w:tcPr>
            <w:tcW w:w="1842" w:type="dxa"/>
          </w:tcPr>
          <w:p w14:paraId="16F27F66" w14:textId="77777777" w:rsidR="00BA1036" w:rsidRDefault="00BA1036" w:rsidP="005005DC">
            <w:pPr>
              <w:spacing w:after="0" w:line="240" w:lineRule="auto"/>
              <w:jc w:val="center"/>
              <w:rPr>
                <w:rFonts w:ascii="Times New Roman" w:hAnsi="Times New Roman"/>
              </w:rPr>
            </w:pPr>
          </w:p>
        </w:tc>
        <w:tc>
          <w:tcPr>
            <w:tcW w:w="2127" w:type="dxa"/>
            <w:vMerge/>
          </w:tcPr>
          <w:p w14:paraId="700E3183" w14:textId="77777777" w:rsidR="00BA1036" w:rsidRPr="00E45247" w:rsidRDefault="00BA1036" w:rsidP="005005DC">
            <w:pPr>
              <w:spacing w:after="0" w:line="240" w:lineRule="auto"/>
              <w:jc w:val="center"/>
              <w:rPr>
                <w:rFonts w:ascii="Times New Roman" w:hAnsi="Times New Roman"/>
                <w:b/>
                <w:bCs/>
              </w:rPr>
            </w:pPr>
          </w:p>
        </w:tc>
      </w:tr>
      <w:tr w:rsidR="00BA1036" w:rsidRPr="000E5620" w14:paraId="3FD8462E" w14:textId="77777777" w:rsidTr="00BA1036">
        <w:trPr>
          <w:jc w:val="center"/>
        </w:trPr>
        <w:tc>
          <w:tcPr>
            <w:tcW w:w="2122" w:type="dxa"/>
            <w:vMerge/>
          </w:tcPr>
          <w:p w14:paraId="03BF09BE" w14:textId="77777777" w:rsidR="00BA1036" w:rsidRPr="000E5620" w:rsidRDefault="00BA1036" w:rsidP="005005DC">
            <w:pPr>
              <w:spacing w:after="0" w:line="240" w:lineRule="auto"/>
              <w:rPr>
                <w:rFonts w:ascii="Times New Roman" w:hAnsi="Times New Roman"/>
                <w:b/>
              </w:rPr>
            </w:pPr>
          </w:p>
        </w:tc>
        <w:tc>
          <w:tcPr>
            <w:tcW w:w="8505" w:type="dxa"/>
          </w:tcPr>
          <w:p w14:paraId="52E560F0" w14:textId="77777777" w:rsidR="00BA1036" w:rsidRPr="000E5620" w:rsidRDefault="00BA1036" w:rsidP="005005DC">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842" w:type="dxa"/>
          </w:tcPr>
          <w:p w14:paraId="4C7CC089" w14:textId="77777777" w:rsidR="00BA1036" w:rsidRPr="000E5620" w:rsidRDefault="00BA1036" w:rsidP="005005DC">
            <w:pPr>
              <w:spacing w:after="0" w:line="240" w:lineRule="auto"/>
              <w:rPr>
                <w:rFonts w:ascii="Times New Roman" w:hAnsi="Times New Roman"/>
              </w:rPr>
            </w:pPr>
          </w:p>
        </w:tc>
        <w:tc>
          <w:tcPr>
            <w:tcW w:w="2127" w:type="dxa"/>
            <w:vMerge/>
          </w:tcPr>
          <w:p w14:paraId="68F33649" w14:textId="77777777" w:rsidR="00BA1036" w:rsidRPr="000E5620" w:rsidRDefault="00BA1036" w:rsidP="005005DC">
            <w:pPr>
              <w:spacing w:after="0" w:line="240" w:lineRule="auto"/>
              <w:rPr>
                <w:rFonts w:ascii="Times New Roman" w:hAnsi="Times New Roman"/>
              </w:rPr>
            </w:pPr>
          </w:p>
        </w:tc>
      </w:tr>
      <w:tr w:rsidR="00BA1036" w:rsidRPr="000E5620" w14:paraId="5476D10F" w14:textId="77777777" w:rsidTr="00BA1036">
        <w:trPr>
          <w:jc w:val="center"/>
        </w:trPr>
        <w:tc>
          <w:tcPr>
            <w:tcW w:w="2122" w:type="dxa"/>
            <w:vMerge/>
          </w:tcPr>
          <w:p w14:paraId="67093B9C" w14:textId="77777777" w:rsidR="00BA1036" w:rsidRPr="000E5620" w:rsidRDefault="00BA1036" w:rsidP="005005DC">
            <w:pPr>
              <w:spacing w:after="0" w:line="240" w:lineRule="auto"/>
              <w:rPr>
                <w:rFonts w:ascii="Times New Roman" w:hAnsi="Times New Roman"/>
                <w:b/>
              </w:rPr>
            </w:pPr>
          </w:p>
        </w:tc>
        <w:tc>
          <w:tcPr>
            <w:tcW w:w="8505" w:type="dxa"/>
          </w:tcPr>
          <w:p w14:paraId="6840B4E6" w14:textId="77777777" w:rsidR="00BA1036" w:rsidRPr="000E5620" w:rsidRDefault="00BA1036" w:rsidP="005005DC">
            <w:pPr>
              <w:spacing w:after="0" w:line="240" w:lineRule="auto"/>
              <w:rPr>
                <w:rFonts w:ascii="Times New Roman" w:hAnsi="Times New Roman"/>
                <w:b/>
              </w:rPr>
            </w:pPr>
          </w:p>
        </w:tc>
        <w:tc>
          <w:tcPr>
            <w:tcW w:w="1842" w:type="dxa"/>
          </w:tcPr>
          <w:p w14:paraId="6F4B3B1C" w14:textId="77777777" w:rsidR="00BA1036" w:rsidRPr="000E5620" w:rsidRDefault="00BA1036" w:rsidP="005005DC">
            <w:pPr>
              <w:spacing w:after="0" w:line="240" w:lineRule="auto"/>
              <w:rPr>
                <w:rFonts w:ascii="Times New Roman" w:hAnsi="Times New Roman"/>
              </w:rPr>
            </w:pPr>
          </w:p>
        </w:tc>
        <w:tc>
          <w:tcPr>
            <w:tcW w:w="2127" w:type="dxa"/>
          </w:tcPr>
          <w:p w14:paraId="342781FB" w14:textId="77777777" w:rsidR="00BA1036" w:rsidRPr="000E5620" w:rsidRDefault="00BA1036" w:rsidP="005005DC">
            <w:pPr>
              <w:spacing w:after="0" w:line="240" w:lineRule="auto"/>
              <w:rPr>
                <w:rFonts w:ascii="Times New Roman" w:hAnsi="Times New Roman"/>
              </w:rPr>
            </w:pPr>
          </w:p>
        </w:tc>
      </w:tr>
      <w:tr w:rsidR="00BA1036" w:rsidRPr="000E5620" w14:paraId="53A9755A" w14:textId="77777777" w:rsidTr="00BA1036">
        <w:trPr>
          <w:jc w:val="center"/>
        </w:trPr>
        <w:tc>
          <w:tcPr>
            <w:tcW w:w="10627" w:type="dxa"/>
            <w:gridSpan w:val="2"/>
          </w:tcPr>
          <w:p w14:paraId="6D3F1D83" w14:textId="77777777" w:rsidR="00BA1036" w:rsidRPr="00475EBD" w:rsidRDefault="00BA1036" w:rsidP="005005DC">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295C2E77" w14:textId="77777777" w:rsidR="00BA1036" w:rsidRPr="00475EBD" w:rsidRDefault="00BA1036" w:rsidP="005005DC">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842" w:type="dxa"/>
          </w:tcPr>
          <w:p w14:paraId="5AB949E7" w14:textId="77777777" w:rsidR="00BA1036" w:rsidRPr="000E5620" w:rsidRDefault="00BA1036" w:rsidP="005005DC">
            <w:pPr>
              <w:spacing w:after="0" w:line="240" w:lineRule="auto"/>
              <w:rPr>
                <w:rFonts w:ascii="Times New Roman" w:hAnsi="Times New Roman"/>
              </w:rPr>
            </w:pPr>
          </w:p>
        </w:tc>
        <w:tc>
          <w:tcPr>
            <w:tcW w:w="2127" w:type="dxa"/>
          </w:tcPr>
          <w:p w14:paraId="11550381" w14:textId="77777777" w:rsidR="00BA1036" w:rsidRPr="000E5620" w:rsidRDefault="00BA1036" w:rsidP="005005DC">
            <w:pPr>
              <w:spacing w:after="0" w:line="240" w:lineRule="auto"/>
              <w:rPr>
                <w:rFonts w:ascii="Times New Roman" w:hAnsi="Times New Roman"/>
              </w:rPr>
            </w:pPr>
          </w:p>
        </w:tc>
      </w:tr>
      <w:tr w:rsidR="00BA1036" w:rsidRPr="000E5620" w14:paraId="77DC343C" w14:textId="77777777" w:rsidTr="00BA1036">
        <w:trPr>
          <w:jc w:val="center"/>
        </w:trPr>
        <w:tc>
          <w:tcPr>
            <w:tcW w:w="10627" w:type="dxa"/>
            <w:gridSpan w:val="2"/>
          </w:tcPr>
          <w:p w14:paraId="2707EDA4" w14:textId="77777777" w:rsidR="00BA1036" w:rsidRPr="00475EBD" w:rsidRDefault="00BA1036" w:rsidP="005005DC">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842" w:type="dxa"/>
          </w:tcPr>
          <w:p w14:paraId="5477F22F" w14:textId="77777777" w:rsidR="00BA1036" w:rsidRPr="000E5620" w:rsidRDefault="00BA1036" w:rsidP="005005DC">
            <w:pPr>
              <w:spacing w:after="0" w:line="240" w:lineRule="auto"/>
              <w:rPr>
                <w:rFonts w:ascii="Times New Roman" w:hAnsi="Times New Roman"/>
              </w:rPr>
            </w:pPr>
          </w:p>
        </w:tc>
        <w:tc>
          <w:tcPr>
            <w:tcW w:w="2127" w:type="dxa"/>
          </w:tcPr>
          <w:p w14:paraId="1892E518" w14:textId="77777777" w:rsidR="00BA1036" w:rsidRPr="000E5620" w:rsidRDefault="00BA1036" w:rsidP="005005DC">
            <w:pPr>
              <w:spacing w:after="0" w:line="240" w:lineRule="auto"/>
              <w:rPr>
                <w:rFonts w:ascii="Times New Roman" w:hAnsi="Times New Roman"/>
              </w:rPr>
            </w:pPr>
          </w:p>
        </w:tc>
      </w:tr>
      <w:tr w:rsidR="00BA1036" w:rsidRPr="000E5620" w14:paraId="31B809BF" w14:textId="77777777" w:rsidTr="00BA1036">
        <w:trPr>
          <w:jc w:val="center"/>
        </w:trPr>
        <w:tc>
          <w:tcPr>
            <w:tcW w:w="10627" w:type="dxa"/>
            <w:gridSpan w:val="2"/>
          </w:tcPr>
          <w:p w14:paraId="55CCD230" w14:textId="77777777" w:rsidR="00BA1036" w:rsidRPr="00475EBD" w:rsidRDefault="00BA1036" w:rsidP="005005DC">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842" w:type="dxa"/>
          </w:tcPr>
          <w:p w14:paraId="3082B7F2" w14:textId="77777777" w:rsidR="00BA1036" w:rsidRPr="000E5620" w:rsidRDefault="00BA1036" w:rsidP="005005DC">
            <w:pPr>
              <w:spacing w:after="0" w:line="240" w:lineRule="auto"/>
              <w:rPr>
                <w:rFonts w:ascii="Times New Roman" w:hAnsi="Times New Roman"/>
              </w:rPr>
            </w:pPr>
          </w:p>
        </w:tc>
        <w:tc>
          <w:tcPr>
            <w:tcW w:w="2127" w:type="dxa"/>
          </w:tcPr>
          <w:p w14:paraId="21D78AD2" w14:textId="77777777" w:rsidR="00BA1036" w:rsidRPr="000E5620" w:rsidRDefault="00BA1036" w:rsidP="005005DC">
            <w:pPr>
              <w:spacing w:after="0" w:line="240" w:lineRule="auto"/>
              <w:rPr>
                <w:rFonts w:ascii="Times New Roman" w:hAnsi="Times New Roman"/>
              </w:rPr>
            </w:pPr>
          </w:p>
        </w:tc>
      </w:tr>
      <w:tr w:rsidR="00BA1036" w:rsidRPr="000E5620" w14:paraId="696B079C" w14:textId="77777777" w:rsidTr="00BA1036">
        <w:trPr>
          <w:jc w:val="center"/>
        </w:trPr>
        <w:tc>
          <w:tcPr>
            <w:tcW w:w="10627" w:type="dxa"/>
            <w:gridSpan w:val="2"/>
          </w:tcPr>
          <w:p w14:paraId="7C5AB9A7" w14:textId="77777777" w:rsidR="00BA1036" w:rsidRPr="00475EBD" w:rsidRDefault="00BA1036" w:rsidP="005005DC">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842" w:type="dxa"/>
          </w:tcPr>
          <w:p w14:paraId="40037F28" w14:textId="77777777" w:rsidR="00BA1036" w:rsidRPr="000E5620" w:rsidRDefault="00BA1036" w:rsidP="005005DC">
            <w:pPr>
              <w:spacing w:after="0" w:line="240" w:lineRule="auto"/>
              <w:rPr>
                <w:rFonts w:ascii="Times New Roman" w:hAnsi="Times New Roman"/>
              </w:rPr>
            </w:pPr>
          </w:p>
        </w:tc>
        <w:tc>
          <w:tcPr>
            <w:tcW w:w="2127" w:type="dxa"/>
          </w:tcPr>
          <w:p w14:paraId="6132063C" w14:textId="77777777" w:rsidR="00BA1036" w:rsidRPr="000E5620" w:rsidRDefault="00BA1036" w:rsidP="005005DC">
            <w:pPr>
              <w:spacing w:after="0" w:line="240" w:lineRule="auto"/>
              <w:rPr>
                <w:rFonts w:ascii="Times New Roman" w:hAnsi="Times New Roman"/>
              </w:rPr>
            </w:pPr>
          </w:p>
        </w:tc>
      </w:tr>
      <w:tr w:rsidR="00BA1036" w:rsidRPr="000E5620" w14:paraId="6C372BDA" w14:textId="77777777" w:rsidTr="00BA1036">
        <w:trPr>
          <w:jc w:val="center"/>
        </w:trPr>
        <w:tc>
          <w:tcPr>
            <w:tcW w:w="10627" w:type="dxa"/>
            <w:gridSpan w:val="2"/>
          </w:tcPr>
          <w:p w14:paraId="4A0FC9DB" w14:textId="77777777" w:rsidR="00BA1036" w:rsidRPr="000E5620" w:rsidRDefault="00BA1036" w:rsidP="00A121A3">
            <w:pPr>
              <w:spacing w:after="0" w:line="240" w:lineRule="auto"/>
              <w:rPr>
                <w:rFonts w:ascii="Times New Roman" w:hAnsi="Times New Roman"/>
                <w:b/>
              </w:rPr>
            </w:pPr>
            <w:r w:rsidRPr="000E5620">
              <w:rPr>
                <w:rFonts w:ascii="Times New Roman" w:hAnsi="Times New Roman"/>
                <w:b/>
              </w:rPr>
              <w:t>Всего</w:t>
            </w:r>
          </w:p>
        </w:tc>
        <w:tc>
          <w:tcPr>
            <w:tcW w:w="1842" w:type="dxa"/>
          </w:tcPr>
          <w:p w14:paraId="08B95564" w14:textId="1E6362B8" w:rsidR="00BA1036" w:rsidRPr="000E5620" w:rsidRDefault="00BA1036" w:rsidP="00A121A3">
            <w:pPr>
              <w:spacing w:after="0" w:line="240" w:lineRule="auto"/>
              <w:rPr>
                <w:rFonts w:ascii="Times New Roman" w:hAnsi="Times New Roman"/>
              </w:rPr>
            </w:pPr>
            <w:r>
              <w:rPr>
                <w:rFonts w:ascii="Times New Roman" w:hAnsi="Times New Roman"/>
                <w:b/>
                <w:bCs/>
                <w:color w:val="000000"/>
              </w:rPr>
              <w:t>68</w:t>
            </w:r>
          </w:p>
        </w:tc>
        <w:tc>
          <w:tcPr>
            <w:tcW w:w="2127" w:type="dxa"/>
          </w:tcPr>
          <w:p w14:paraId="490D9AEB" w14:textId="77777777" w:rsidR="00BA1036" w:rsidRPr="000E5620" w:rsidRDefault="00BA1036" w:rsidP="00A121A3">
            <w:pPr>
              <w:spacing w:after="0" w:line="240" w:lineRule="auto"/>
              <w:rPr>
                <w:rFonts w:ascii="Times New Roman" w:hAnsi="Times New Roman"/>
              </w:rPr>
            </w:pPr>
          </w:p>
        </w:tc>
      </w:tr>
    </w:tbl>
    <w:p w14:paraId="1B9A4B00" w14:textId="77777777" w:rsidR="00A121A3" w:rsidRDefault="00A121A3" w:rsidP="00A121A3">
      <w:pPr>
        <w:spacing w:after="0" w:line="240" w:lineRule="auto"/>
        <w:rPr>
          <w:rFonts w:ascii="Times New Roman" w:hAnsi="Times New Roman"/>
          <w:sz w:val="24"/>
          <w:szCs w:val="24"/>
        </w:rPr>
        <w:sectPr w:rsidR="00A121A3" w:rsidSect="00A046F2">
          <w:pgSz w:w="16838" w:h="11906" w:orient="landscape"/>
          <w:pgMar w:top="1701" w:right="1134" w:bottom="851" w:left="1134" w:header="709" w:footer="709" w:gutter="0"/>
          <w:cols w:space="708"/>
          <w:docGrid w:linePitch="360"/>
        </w:sectPr>
      </w:pPr>
    </w:p>
    <w:p w14:paraId="093BFBC5" w14:textId="77777777" w:rsidR="00A121A3" w:rsidRPr="00A17B68" w:rsidRDefault="00A121A3" w:rsidP="00A121A3">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5D3673F4" w14:textId="77777777" w:rsidR="00A121A3" w:rsidRPr="00573EC1" w:rsidRDefault="00A121A3" w:rsidP="00A121A3">
      <w:pPr>
        <w:widowControl w:val="0"/>
        <w:overflowPunct w:val="0"/>
        <w:autoSpaceDE w:val="0"/>
        <w:autoSpaceDN w:val="0"/>
        <w:adjustRightInd w:val="0"/>
        <w:spacing w:after="0" w:line="240" w:lineRule="auto"/>
        <w:ind w:left="709"/>
        <w:rPr>
          <w:rFonts w:ascii="Times New Roman" w:hAnsi="Times New Roman"/>
          <w:b/>
          <w:bCs/>
          <w:sz w:val="24"/>
          <w:szCs w:val="24"/>
        </w:rPr>
      </w:pPr>
    </w:p>
    <w:p w14:paraId="0D0B4B1C" w14:textId="77777777" w:rsidR="00A121A3" w:rsidRPr="00663D76" w:rsidRDefault="00A121A3" w:rsidP="00A121A3">
      <w:pPr>
        <w:widowControl w:val="0"/>
        <w:overflowPunct w:val="0"/>
        <w:autoSpaceDE w:val="0"/>
        <w:autoSpaceDN w:val="0"/>
        <w:adjustRightInd w:val="0"/>
        <w:spacing w:after="0" w:line="240" w:lineRule="auto"/>
        <w:ind w:firstLine="851"/>
        <w:jc w:val="both"/>
        <w:rPr>
          <w:rFonts w:ascii="Times New Roman" w:hAnsi="Times New Roman"/>
          <w:sz w:val="24"/>
          <w:szCs w:val="24"/>
        </w:rPr>
      </w:pPr>
      <w:r w:rsidRPr="00663D76">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46EC7745" w14:textId="692D94CB" w:rsidR="00A121A3" w:rsidRDefault="00A121A3" w:rsidP="0033054B">
      <w:pPr>
        <w:spacing w:after="0"/>
        <w:ind w:firstLine="708"/>
        <w:jc w:val="both"/>
        <w:rPr>
          <w:rFonts w:ascii="Times New Roman" w:hAnsi="Times New Roman"/>
          <w:bCs/>
          <w:sz w:val="24"/>
          <w:szCs w:val="24"/>
        </w:rPr>
      </w:pPr>
      <w:r w:rsidRPr="00663D76">
        <w:rPr>
          <w:rFonts w:ascii="Times New Roman" w:hAnsi="Times New Roman"/>
          <w:sz w:val="24"/>
          <w:szCs w:val="24"/>
        </w:rPr>
        <w:t>Кабинет «Социально-гуманитарных и математических дисциплин», оснащённый в</w:t>
      </w:r>
      <w:r>
        <w:rPr>
          <w:rFonts w:ascii="Times New Roman" w:hAnsi="Times New Roman"/>
          <w:sz w:val="24"/>
          <w:szCs w:val="24"/>
        </w:rPr>
        <w:t xml:space="preserve">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bookmarkStart w:id="1" w:name="_Hlk136333916"/>
      <w:r w:rsidRPr="005F75A5">
        <w:rPr>
          <w:rFonts w:ascii="Times New Roman" w:hAnsi="Times New Roman"/>
          <w:bCs/>
          <w:sz w:val="24"/>
          <w:szCs w:val="24"/>
        </w:rPr>
        <w:t>21.02.02 Бурение нефтяных и газовых скважин</w:t>
      </w:r>
      <w:r w:rsidR="00663D76">
        <w:rPr>
          <w:rFonts w:ascii="Times New Roman" w:hAnsi="Times New Roman"/>
          <w:bCs/>
          <w:sz w:val="24"/>
          <w:szCs w:val="24"/>
        </w:rPr>
        <w:t>.</w:t>
      </w:r>
    </w:p>
    <w:p w14:paraId="14B224F0" w14:textId="77777777" w:rsidR="00663D76" w:rsidRPr="005F75A5" w:rsidRDefault="00663D76" w:rsidP="00A121A3">
      <w:pPr>
        <w:spacing w:after="0"/>
        <w:jc w:val="both"/>
        <w:rPr>
          <w:bCs/>
        </w:rPr>
      </w:pPr>
    </w:p>
    <w:bookmarkEnd w:id="1"/>
    <w:p w14:paraId="7AFCAC0D" w14:textId="78A8720C" w:rsidR="00A121A3" w:rsidRPr="000F0D77" w:rsidRDefault="00A121A3" w:rsidP="00663D76">
      <w:pPr>
        <w:spacing w:after="0"/>
        <w:ind w:firstLine="708"/>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4A617059" w14:textId="77777777" w:rsidR="00A121A3" w:rsidRDefault="00A121A3" w:rsidP="00A121A3">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71FE977" w14:textId="77777777" w:rsidR="00A121A3" w:rsidRPr="003E240C" w:rsidRDefault="00A121A3" w:rsidP="00A121A3">
      <w:pPr>
        <w:spacing w:after="0" w:line="240" w:lineRule="auto"/>
        <w:ind w:firstLine="709"/>
        <w:jc w:val="both"/>
        <w:rPr>
          <w:rFonts w:ascii="Times New Roman" w:hAnsi="Times New Roman"/>
          <w:sz w:val="24"/>
          <w:szCs w:val="24"/>
        </w:rPr>
      </w:pPr>
    </w:p>
    <w:p w14:paraId="3E4C399F" w14:textId="77777777" w:rsidR="00A121A3" w:rsidRDefault="00A121A3" w:rsidP="00A121A3">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0D4B55DE" w14:textId="77777777" w:rsidR="00A121A3" w:rsidRPr="00800655" w:rsidRDefault="00A121A3" w:rsidP="00A121A3">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Артемов, В. В. История (для всех специальностей СПО): учебник для студентов учреждений сред. проф. образования / В.В. Артемов, Ю.Н. Лубченков. - 3-е изд., стер. – Москва Академия, 2020. – 256 с.</w:t>
      </w:r>
    </w:p>
    <w:p w14:paraId="1E29D59B" w14:textId="77777777" w:rsidR="00A121A3" w:rsidRPr="00800655" w:rsidRDefault="00A121A3" w:rsidP="00A121A3">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Зуев, М. Н.  История России ХХ – начала ХХI века: учебник и практикум для среднего профессионального образования / М. Н. Зуев, С. Я. Лавренов. — Москва: Издательство Юрайт, 2022. — 299 с.</w:t>
      </w:r>
    </w:p>
    <w:p w14:paraId="45F45860" w14:textId="77777777" w:rsidR="00A121A3" w:rsidRPr="00800655" w:rsidRDefault="00A121A3" w:rsidP="00A121A3">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Лубченков. - 4-е изд., испр.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49EF3623" w14:textId="77777777" w:rsidR="00A121A3" w:rsidRPr="00800655" w:rsidRDefault="00A121A3" w:rsidP="00A121A3">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Лубченков. - 19-е изд. Испр.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78FCBFB1" w14:textId="77777777" w:rsidR="00A121A3" w:rsidRPr="00800655" w:rsidRDefault="00A121A3" w:rsidP="00A121A3">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1352E77C" w14:textId="77777777" w:rsidR="00A121A3" w:rsidRPr="00800655" w:rsidRDefault="00A121A3" w:rsidP="00A121A3">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История России XX – начала XXI века: учебник для среднего профессионального образования / Д. О. Чураков [и др.]; под редакцией Д. О. Чуракова, С. А. Саркисяна. — 3-е изд., перераб. и доп. – Москва</w:t>
      </w:r>
      <w:r>
        <w:rPr>
          <w:rFonts w:ascii="Times New Roman" w:hAnsi="Times New Roman"/>
          <w:color w:val="000000"/>
          <w:sz w:val="24"/>
          <w:szCs w:val="24"/>
        </w:rPr>
        <w:t xml:space="preserve"> </w:t>
      </w:r>
      <w:r w:rsidRPr="00800655">
        <w:rPr>
          <w:rFonts w:ascii="Times New Roman" w:hAnsi="Times New Roman"/>
          <w:color w:val="000000"/>
          <w:sz w:val="24"/>
          <w:szCs w:val="24"/>
        </w:rPr>
        <w:t>: Издательство Юрайт, 2020. – 311 с.</w:t>
      </w:r>
    </w:p>
    <w:p w14:paraId="6E872F06" w14:textId="77777777" w:rsidR="00A121A3" w:rsidRPr="00800655" w:rsidRDefault="00A121A3" w:rsidP="00A121A3">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Сафонов, А. А.  История (конец XX – начало XXI века): учебное пособие для среднего профессионального образования / А. А. Сафонов, М. А. Сафонова. – Москва</w:t>
      </w:r>
      <w:r>
        <w:rPr>
          <w:rFonts w:ascii="Times New Roman" w:hAnsi="Times New Roman"/>
          <w:color w:val="000000"/>
          <w:sz w:val="24"/>
          <w:szCs w:val="24"/>
        </w:rPr>
        <w:t xml:space="preserve"> </w:t>
      </w:r>
      <w:r w:rsidRPr="00800655">
        <w:rPr>
          <w:rFonts w:ascii="Times New Roman" w:hAnsi="Times New Roman"/>
          <w:color w:val="000000"/>
          <w:sz w:val="24"/>
          <w:szCs w:val="24"/>
        </w:rPr>
        <w:t>: Издательство Юрайт, 2022. – 245 с.</w:t>
      </w:r>
    </w:p>
    <w:p w14:paraId="5323F51C" w14:textId="77777777" w:rsidR="00A121A3" w:rsidRPr="00800655" w:rsidRDefault="00A121A3" w:rsidP="00A121A3">
      <w:pPr>
        <w:spacing w:after="160" w:line="240" w:lineRule="auto"/>
        <w:ind w:firstLine="709"/>
        <w:jc w:val="both"/>
        <w:rPr>
          <w:rFonts w:ascii="Times New Roman" w:eastAsia="Calibri" w:hAnsi="Times New Roman"/>
          <w:b/>
          <w:sz w:val="24"/>
          <w:szCs w:val="24"/>
          <w:lang w:eastAsia="en-US"/>
        </w:rPr>
      </w:pPr>
    </w:p>
    <w:p w14:paraId="257F1DCC" w14:textId="77777777" w:rsidR="00A121A3" w:rsidRPr="00800655" w:rsidRDefault="00A121A3" w:rsidP="00A121A3">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18A6E0CC" w14:textId="77777777" w:rsidR="00A121A3" w:rsidRPr="00800655" w:rsidRDefault="00A121A3" w:rsidP="00A121A3">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800655">
        <w:rPr>
          <w:rFonts w:ascii="Times New Roman" w:eastAsia="Calibri" w:hAnsi="Times New Roman"/>
          <w:bCs/>
          <w:sz w:val="24"/>
          <w:szCs w:val="24"/>
          <w:lang w:eastAsia="en-US"/>
        </w:rPr>
        <w:t>. Зуев, М. Н.  История России ХХ - начала ХХI века учебник и практикум для среднего профессионального образования / М. Н. Зуев, С. Я. Лавренов. — Москва, Издательство Юрайт, 2022. — 299 с. — (Профессиональное образование). — ISBN 978-5-534-01245-3. — Текст: электронный // Образовательная платформа Юрайт [сайт]. — URL: https://urait.ru/bcode/491562 (дата обращения: 10.02.2022).</w:t>
      </w:r>
    </w:p>
    <w:p w14:paraId="550AA2BD" w14:textId="77777777" w:rsidR="00A121A3" w:rsidRPr="00800655" w:rsidRDefault="00A121A3" w:rsidP="00A121A3">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800655">
        <w:rPr>
          <w:rFonts w:ascii="Times New Roman" w:eastAsia="Calibri" w:hAnsi="Times New Roman"/>
          <w:bCs/>
          <w:sz w:val="24"/>
          <w:szCs w:val="24"/>
          <w:lang w:eastAsia="en-US"/>
        </w:rPr>
        <w:t>. История России XX - начала XXI века учебник для среднего профессионального образования / Д. О. Чураков [и др.]; под редакцией Д. О. Чуракова, С. А. Саркисяна. — 3-е изд., перераб. и доп. — Москва, Издательство Юрайт, 2020. — 311 с. — (Профессиональное образование). — ISBN 978-5-534-13853-5. — Текст: электронный // Образовательная платформа Юрайт [сайт]. — URL: https://urait.ru/bcode/467055 (дата обращения: 10.02.2022).</w:t>
      </w:r>
    </w:p>
    <w:p w14:paraId="14120215" w14:textId="77777777" w:rsidR="00A121A3" w:rsidRPr="00800655" w:rsidRDefault="00A121A3" w:rsidP="00A121A3">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3</w:t>
      </w:r>
      <w:r w:rsidRPr="00800655">
        <w:rPr>
          <w:rFonts w:ascii="Times New Roman" w:eastAsia="Calibri" w:hAnsi="Times New Roman"/>
          <w:bCs/>
          <w:sz w:val="24"/>
          <w:szCs w:val="24"/>
          <w:lang w:eastAsia="en-US"/>
        </w:rPr>
        <w:t>. Сафонов, А. А.  История (конец XX — начало XXI века): учебное пособие для среднего профессионального образования / А. А. Сафонов, М. А. Сафонова. — Москва: Издательство Юрайт, 2022. –— 245 с. – (Профессиональное образование). — ISBN 978-5-534-12892-5. — Текст электронный // Образовательная платформа Юрайт [сайт]. — URL: https://urait.ru/bcode/496927 (дата обращения: 10.02.2022).</w:t>
      </w:r>
    </w:p>
    <w:p w14:paraId="11E695CE" w14:textId="77777777" w:rsidR="00A121A3" w:rsidRPr="00800655" w:rsidRDefault="00A121A3" w:rsidP="00A121A3">
      <w:pPr>
        <w:spacing w:after="160" w:line="240" w:lineRule="auto"/>
        <w:ind w:firstLine="709"/>
        <w:jc w:val="both"/>
        <w:rPr>
          <w:rFonts w:ascii="Times New Roman" w:eastAsia="Calibri" w:hAnsi="Times New Roman"/>
          <w:bCs/>
          <w:sz w:val="24"/>
          <w:szCs w:val="24"/>
          <w:lang w:eastAsia="en-US"/>
        </w:rPr>
      </w:pPr>
    </w:p>
    <w:p w14:paraId="560DBFD3" w14:textId="77777777" w:rsidR="00A121A3" w:rsidRPr="00800655" w:rsidRDefault="00A121A3" w:rsidP="00A121A3">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6884E023" w14:textId="77777777" w:rsidR="00A121A3" w:rsidRPr="00800655" w:rsidRDefault="00A121A3" w:rsidP="00A121A3">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Лубченков. – 15-е изд., испр. – Москва Академия, 2016. – 448 с. – ISBN 978-5-4468-2871-5. – Текст: непосредственный.</w:t>
      </w:r>
    </w:p>
    <w:p w14:paraId="4C977A6D" w14:textId="77777777" w:rsidR="00A121A3" w:rsidRPr="00800655" w:rsidRDefault="00A121A3" w:rsidP="00A121A3">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Семенникова [и др.]  под редакцией Л.И. Семенниковой. – 7-е изд., испр. и доп. – Москва: Юрайт,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6A408E06" w14:textId="77777777" w:rsidR="00A121A3" w:rsidRPr="00800655" w:rsidRDefault="00A121A3" w:rsidP="00A121A3">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Юрайт,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499561A2" w14:textId="77777777" w:rsidR="00A121A3" w:rsidRDefault="00A121A3" w:rsidP="00A121A3">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02CF5B72" w14:textId="77777777" w:rsidR="00A121A3" w:rsidRPr="00800655" w:rsidRDefault="00A121A3" w:rsidP="00A121A3">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PROFобразование: [сайт]. — URL: https://profspo.ru/books/104903</w:t>
      </w:r>
    </w:p>
    <w:p w14:paraId="67F3E4DA" w14:textId="77777777" w:rsidR="00A121A3" w:rsidRDefault="00A121A3" w:rsidP="00A121A3">
      <w:pPr>
        <w:spacing w:line="240" w:lineRule="auto"/>
        <w:ind w:firstLine="709"/>
        <w:contextualSpacing/>
        <w:jc w:val="both"/>
        <w:rPr>
          <w:rFonts w:ascii="Times New Roman" w:hAnsi="Times New Roman"/>
          <w:bCs/>
          <w:sz w:val="24"/>
          <w:szCs w:val="24"/>
        </w:rPr>
      </w:pPr>
    </w:p>
    <w:p w14:paraId="129F6122" w14:textId="77777777" w:rsidR="00A121A3" w:rsidRDefault="00A121A3" w:rsidP="00A121A3">
      <w:pPr>
        <w:spacing w:line="240" w:lineRule="auto"/>
        <w:ind w:firstLine="709"/>
        <w:contextualSpacing/>
        <w:jc w:val="both"/>
        <w:rPr>
          <w:rFonts w:ascii="Times New Roman" w:hAnsi="Times New Roman"/>
          <w:bCs/>
          <w:sz w:val="24"/>
          <w:szCs w:val="24"/>
        </w:rPr>
      </w:pPr>
    </w:p>
    <w:p w14:paraId="075E08FB" w14:textId="77777777" w:rsidR="00A121A3" w:rsidRDefault="00A121A3" w:rsidP="00A121A3">
      <w:pPr>
        <w:spacing w:line="240" w:lineRule="auto"/>
        <w:ind w:firstLine="709"/>
        <w:contextualSpacing/>
        <w:jc w:val="both"/>
        <w:rPr>
          <w:rFonts w:ascii="Times New Roman" w:hAnsi="Times New Roman"/>
          <w:bCs/>
          <w:sz w:val="24"/>
          <w:szCs w:val="24"/>
        </w:rPr>
      </w:pPr>
    </w:p>
    <w:p w14:paraId="3D8B3E6E" w14:textId="77777777" w:rsidR="00A121A3" w:rsidRDefault="00A121A3" w:rsidP="00A121A3">
      <w:pPr>
        <w:spacing w:line="240" w:lineRule="auto"/>
        <w:ind w:firstLine="709"/>
        <w:contextualSpacing/>
        <w:jc w:val="both"/>
        <w:rPr>
          <w:rFonts w:ascii="Times New Roman" w:hAnsi="Times New Roman"/>
          <w:bCs/>
          <w:sz w:val="24"/>
          <w:szCs w:val="24"/>
        </w:rPr>
      </w:pPr>
    </w:p>
    <w:p w14:paraId="21E6D31C" w14:textId="77777777" w:rsidR="00A121A3" w:rsidRDefault="00A121A3" w:rsidP="00A121A3">
      <w:pPr>
        <w:spacing w:line="240" w:lineRule="auto"/>
        <w:ind w:firstLine="709"/>
        <w:contextualSpacing/>
        <w:jc w:val="both"/>
        <w:rPr>
          <w:rFonts w:ascii="Times New Roman" w:hAnsi="Times New Roman"/>
          <w:bCs/>
          <w:sz w:val="24"/>
          <w:szCs w:val="24"/>
        </w:rPr>
      </w:pPr>
    </w:p>
    <w:p w14:paraId="2F3DA826" w14:textId="77777777" w:rsidR="00A121A3" w:rsidRDefault="00A121A3" w:rsidP="00A121A3">
      <w:pPr>
        <w:spacing w:line="240" w:lineRule="auto"/>
        <w:ind w:firstLine="709"/>
        <w:contextualSpacing/>
        <w:jc w:val="both"/>
        <w:rPr>
          <w:rFonts w:ascii="Times New Roman" w:hAnsi="Times New Roman"/>
          <w:bCs/>
          <w:sz w:val="24"/>
          <w:szCs w:val="24"/>
        </w:rPr>
      </w:pPr>
    </w:p>
    <w:p w14:paraId="6B687E83" w14:textId="77777777" w:rsidR="00A121A3" w:rsidRDefault="00A121A3" w:rsidP="00A121A3">
      <w:pPr>
        <w:spacing w:line="240" w:lineRule="auto"/>
        <w:ind w:firstLine="709"/>
        <w:contextualSpacing/>
        <w:jc w:val="both"/>
        <w:rPr>
          <w:rFonts w:ascii="Times New Roman" w:hAnsi="Times New Roman"/>
          <w:bCs/>
          <w:sz w:val="24"/>
          <w:szCs w:val="24"/>
        </w:rPr>
      </w:pPr>
    </w:p>
    <w:p w14:paraId="22CA5716" w14:textId="77777777" w:rsidR="00A121A3" w:rsidRDefault="00A121A3" w:rsidP="00A121A3">
      <w:pPr>
        <w:spacing w:line="240" w:lineRule="auto"/>
        <w:ind w:firstLine="709"/>
        <w:contextualSpacing/>
        <w:jc w:val="both"/>
        <w:rPr>
          <w:rFonts w:ascii="Times New Roman" w:hAnsi="Times New Roman"/>
          <w:bCs/>
          <w:sz w:val="24"/>
          <w:szCs w:val="24"/>
        </w:rPr>
      </w:pPr>
    </w:p>
    <w:p w14:paraId="477BA542" w14:textId="77777777" w:rsidR="00A121A3" w:rsidRDefault="00A121A3" w:rsidP="00A121A3">
      <w:pPr>
        <w:spacing w:line="240" w:lineRule="auto"/>
        <w:ind w:firstLine="709"/>
        <w:contextualSpacing/>
        <w:jc w:val="both"/>
        <w:rPr>
          <w:rFonts w:ascii="Times New Roman" w:hAnsi="Times New Roman"/>
          <w:bCs/>
          <w:sz w:val="24"/>
          <w:szCs w:val="24"/>
        </w:rPr>
      </w:pPr>
    </w:p>
    <w:p w14:paraId="6D7FACA4" w14:textId="77777777" w:rsidR="00A121A3" w:rsidRDefault="00A121A3" w:rsidP="00A121A3">
      <w:pPr>
        <w:spacing w:line="240" w:lineRule="auto"/>
        <w:ind w:firstLine="709"/>
        <w:contextualSpacing/>
        <w:jc w:val="both"/>
        <w:rPr>
          <w:rFonts w:ascii="Times New Roman" w:hAnsi="Times New Roman"/>
          <w:bCs/>
          <w:sz w:val="24"/>
          <w:szCs w:val="24"/>
        </w:rPr>
      </w:pPr>
    </w:p>
    <w:p w14:paraId="560EFD59" w14:textId="77777777" w:rsidR="00A121A3" w:rsidRDefault="00A121A3" w:rsidP="00A121A3">
      <w:pPr>
        <w:spacing w:line="240" w:lineRule="auto"/>
        <w:ind w:firstLine="709"/>
        <w:contextualSpacing/>
        <w:jc w:val="both"/>
        <w:rPr>
          <w:rFonts w:ascii="Times New Roman" w:hAnsi="Times New Roman"/>
          <w:bCs/>
          <w:sz w:val="24"/>
          <w:szCs w:val="24"/>
        </w:rPr>
      </w:pPr>
    </w:p>
    <w:p w14:paraId="181A1D38" w14:textId="77777777" w:rsidR="00A121A3" w:rsidRDefault="00A121A3" w:rsidP="00A121A3">
      <w:pPr>
        <w:spacing w:line="240" w:lineRule="auto"/>
        <w:ind w:firstLine="709"/>
        <w:contextualSpacing/>
        <w:jc w:val="both"/>
        <w:rPr>
          <w:rFonts w:ascii="Times New Roman" w:hAnsi="Times New Roman"/>
          <w:bCs/>
          <w:sz w:val="24"/>
          <w:szCs w:val="24"/>
        </w:rPr>
      </w:pPr>
    </w:p>
    <w:p w14:paraId="3CDFB7AC" w14:textId="77777777" w:rsidR="00A121A3" w:rsidRDefault="00A121A3" w:rsidP="00A121A3">
      <w:pPr>
        <w:spacing w:line="240" w:lineRule="auto"/>
        <w:ind w:firstLine="709"/>
        <w:contextualSpacing/>
        <w:jc w:val="both"/>
        <w:rPr>
          <w:rFonts w:ascii="Times New Roman" w:hAnsi="Times New Roman"/>
          <w:bCs/>
          <w:sz w:val="24"/>
          <w:szCs w:val="24"/>
        </w:rPr>
      </w:pPr>
    </w:p>
    <w:p w14:paraId="6D962284" w14:textId="77777777" w:rsidR="00A121A3" w:rsidRDefault="00A121A3" w:rsidP="00A121A3">
      <w:pPr>
        <w:spacing w:line="240" w:lineRule="auto"/>
        <w:ind w:firstLine="709"/>
        <w:contextualSpacing/>
        <w:jc w:val="both"/>
        <w:rPr>
          <w:rFonts w:ascii="Times New Roman" w:hAnsi="Times New Roman"/>
          <w:bCs/>
          <w:sz w:val="24"/>
          <w:szCs w:val="24"/>
        </w:rPr>
      </w:pPr>
    </w:p>
    <w:p w14:paraId="33B70469" w14:textId="77777777" w:rsidR="00A121A3" w:rsidRDefault="00A121A3" w:rsidP="00A121A3">
      <w:pPr>
        <w:spacing w:line="240" w:lineRule="auto"/>
        <w:ind w:firstLine="709"/>
        <w:contextualSpacing/>
        <w:jc w:val="both"/>
        <w:rPr>
          <w:rFonts w:ascii="Times New Roman" w:hAnsi="Times New Roman"/>
          <w:bCs/>
          <w:sz w:val="24"/>
          <w:szCs w:val="24"/>
        </w:rPr>
      </w:pPr>
    </w:p>
    <w:p w14:paraId="0F30FDB3" w14:textId="77777777" w:rsidR="00A121A3" w:rsidRDefault="00A121A3" w:rsidP="00A121A3">
      <w:pPr>
        <w:spacing w:line="240" w:lineRule="auto"/>
        <w:ind w:firstLine="709"/>
        <w:contextualSpacing/>
        <w:jc w:val="both"/>
        <w:rPr>
          <w:rFonts w:ascii="Times New Roman" w:hAnsi="Times New Roman"/>
          <w:bCs/>
          <w:sz w:val="24"/>
          <w:szCs w:val="24"/>
        </w:rPr>
      </w:pPr>
    </w:p>
    <w:p w14:paraId="65816F6D" w14:textId="77777777" w:rsidR="00A121A3" w:rsidRDefault="00A121A3" w:rsidP="00A121A3">
      <w:pPr>
        <w:spacing w:line="240" w:lineRule="auto"/>
        <w:ind w:firstLine="709"/>
        <w:contextualSpacing/>
        <w:jc w:val="both"/>
        <w:rPr>
          <w:rFonts w:ascii="Times New Roman" w:hAnsi="Times New Roman"/>
          <w:bCs/>
          <w:sz w:val="24"/>
          <w:szCs w:val="24"/>
        </w:rPr>
      </w:pPr>
    </w:p>
    <w:p w14:paraId="319C99AA" w14:textId="77777777" w:rsidR="00A121A3" w:rsidRDefault="00A121A3" w:rsidP="00A121A3">
      <w:pPr>
        <w:spacing w:line="240" w:lineRule="auto"/>
        <w:ind w:firstLine="709"/>
        <w:contextualSpacing/>
        <w:jc w:val="both"/>
        <w:rPr>
          <w:rFonts w:ascii="Times New Roman" w:hAnsi="Times New Roman"/>
          <w:bCs/>
          <w:sz w:val="24"/>
          <w:szCs w:val="24"/>
        </w:rPr>
      </w:pPr>
    </w:p>
    <w:p w14:paraId="5FBFEC44" w14:textId="77777777" w:rsidR="00A121A3" w:rsidRDefault="00A121A3" w:rsidP="00A121A3">
      <w:pPr>
        <w:spacing w:line="240" w:lineRule="auto"/>
        <w:ind w:firstLine="709"/>
        <w:contextualSpacing/>
        <w:jc w:val="both"/>
        <w:rPr>
          <w:rFonts w:ascii="Times New Roman" w:hAnsi="Times New Roman"/>
          <w:bCs/>
          <w:sz w:val="24"/>
          <w:szCs w:val="24"/>
        </w:rPr>
      </w:pPr>
    </w:p>
    <w:p w14:paraId="60D7E0EA" w14:textId="77777777" w:rsidR="00A121A3" w:rsidRDefault="00A121A3" w:rsidP="00A121A3">
      <w:pPr>
        <w:spacing w:line="240" w:lineRule="auto"/>
        <w:ind w:firstLine="709"/>
        <w:contextualSpacing/>
        <w:jc w:val="both"/>
        <w:rPr>
          <w:rFonts w:ascii="Times New Roman" w:hAnsi="Times New Roman"/>
          <w:bCs/>
          <w:sz w:val="24"/>
          <w:szCs w:val="24"/>
        </w:rPr>
      </w:pPr>
    </w:p>
    <w:p w14:paraId="54DC66A5" w14:textId="77777777" w:rsidR="00A121A3" w:rsidRDefault="00A121A3" w:rsidP="00A121A3">
      <w:pPr>
        <w:spacing w:line="240" w:lineRule="auto"/>
        <w:ind w:firstLine="709"/>
        <w:contextualSpacing/>
        <w:jc w:val="both"/>
        <w:rPr>
          <w:rFonts w:ascii="Times New Roman" w:hAnsi="Times New Roman"/>
          <w:bCs/>
          <w:sz w:val="24"/>
          <w:szCs w:val="24"/>
        </w:rPr>
      </w:pPr>
    </w:p>
    <w:p w14:paraId="265AA887" w14:textId="77777777" w:rsidR="00A121A3" w:rsidRDefault="00A121A3" w:rsidP="00A121A3">
      <w:pPr>
        <w:spacing w:line="240" w:lineRule="auto"/>
        <w:ind w:firstLine="709"/>
        <w:contextualSpacing/>
        <w:jc w:val="both"/>
        <w:rPr>
          <w:rFonts w:ascii="Times New Roman" w:hAnsi="Times New Roman"/>
          <w:bCs/>
          <w:sz w:val="24"/>
          <w:szCs w:val="24"/>
        </w:rPr>
      </w:pPr>
    </w:p>
    <w:p w14:paraId="7EFFFBAF" w14:textId="77777777" w:rsidR="00A121A3" w:rsidRDefault="00A121A3" w:rsidP="00A121A3">
      <w:pPr>
        <w:spacing w:line="240" w:lineRule="auto"/>
        <w:ind w:firstLine="709"/>
        <w:contextualSpacing/>
        <w:jc w:val="both"/>
        <w:rPr>
          <w:rFonts w:ascii="Times New Roman" w:hAnsi="Times New Roman"/>
          <w:bCs/>
          <w:sz w:val="24"/>
          <w:szCs w:val="24"/>
        </w:rPr>
      </w:pPr>
    </w:p>
    <w:p w14:paraId="3D677511" w14:textId="77777777" w:rsidR="00A121A3" w:rsidRDefault="00A121A3" w:rsidP="00A121A3">
      <w:pPr>
        <w:spacing w:line="240" w:lineRule="auto"/>
        <w:ind w:firstLine="709"/>
        <w:contextualSpacing/>
        <w:jc w:val="both"/>
        <w:rPr>
          <w:rFonts w:ascii="Times New Roman" w:hAnsi="Times New Roman"/>
          <w:bCs/>
          <w:sz w:val="24"/>
          <w:szCs w:val="24"/>
        </w:rPr>
      </w:pPr>
    </w:p>
    <w:p w14:paraId="4502D6D5" w14:textId="77777777" w:rsidR="00A121A3" w:rsidRDefault="00A121A3" w:rsidP="00A121A3">
      <w:pPr>
        <w:spacing w:line="240" w:lineRule="auto"/>
        <w:ind w:firstLine="709"/>
        <w:contextualSpacing/>
        <w:jc w:val="both"/>
        <w:rPr>
          <w:rFonts w:ascii="Times New Roman" w:hAnsi="Times New Roman"/>
          <w:bCs/>
          <w:sz w:val="24"/>
          <w:szCs w:val="24"/>
        </w:rPr>
      </w:pPr>
    </w:p>
    <w:p w14:paraId="18F87210" w14:textId="77777777" w:rsidR="00A121A3" w:rsidRDefault="00A121A3" w:rsidP="00A121A3">
      <w:pPr>
        <w:spacing w:line="240" w:lineRule="auto"/>
        <w:ind w:firstLine="709"/>
        <w:contextualSpacing/>
        <w:jc w:val="both"/>
        <w:rPr>
          <w:rFonts w:ascii="Times New Roman" w:hAnsi="Times New Roman"/>
          <w:bCs/>
          <w:sz w:val="24"/>
          <w:szCs w:val="24"/>
        </w:rPr>
      </w:pPr>
    </w:p>
    <w:p w14:paraId="0E3C8AA2" w14:textId="77777777" w:rsidR="00A121A3" w:rsidRDefault="00A121A3" w:rsidP="00A121A3">
      <w:pPr>
        <w:spacing w:line="240" w:lineRule="auto"/>
        <w:ind w:firstLine="709"/>
        <w:contextualSpacing/>
        <w:jc w:val="both"/>
        <w:rPr>
          <w:rFonts w:ascii="Times New Roman" w:hAnsi="Times New Roman"/>
          <w:bCs/>
          <w:sz w:val="24"/>
          <w:szCs w:val="24"/>
        </w:rPr>
      </w:pPr>
    </w:p>
    <w:p w14:paraId="439F32E1" w14:textId="77777777" w:rsidR="00A121A3" w:rsidRDefault="00A121A3" w:rsidP="00A121A3">
      <w:pPr>
        <w:spacing w:line="240" w:lineRule="auto"/>
        <w:ind w:firstLine="709"/>
        <w:contextualSpacing/>
        <w:jc w:val="both"/>
        <w:rPr>
          <w:rFonts w:ascii="Times New Roman" w:hAnsi="Times New Roman"/>
          <w:bCs/>
          <w:sz w:val="24"/>
          <w:szCs w:val="24"/>
        </w:rPr>
      </w:pPr>
    </w:p>
    <w:p w14:paraId="2060B647" w14:textId="53D9CDA4" w:rsidR="00A121A3" w:rsidRPr="000F0D77" w:rsidRDefault="00A121A3" w:rsidP="00663D7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 xml:space="preserve">КОНТРОЛЬ И ОЦЕНКА РЕЗУЛЬТАТОВ ОСВОЕНИЯ </w:t>
      </w:r>
      <w:r w:rsidR="00663D76">
        <w:rPr>
          <w:rFonts w:ascii="Times New Roman" w:hAnsi="Times New Roman"/>
          <w:b/>
          <w:bCs/>
          <w:sz w:val="24"/>
          <w:szCs w:val="24"/>
        </w:rPr>
        <w:br/>
      </w:r>
      <w:r w:rsidRPr="000F0D77">
        <w:rPr>
          <w:rFonts w:ascii="Times New Roman" w:hAnsi="Times New Roman"/>
          <w:b/>
          <w:bCs/>
          <w:sz w:val="24"/>
          <w:szCs w:val="24"/>
        </w:rPr>
        <w:t>УЧЕБНОЙ ДИСЦИПЛИНЫ</w:t>
      </w:r>
    </w:p>
    <w:p w14:paraId="393D7558" w14:textId="77777777" w:rsidR="00A121A3" w:rsidRPr="002E31DB" w:rsidRDefault="00A121A3" w:rsidP="00A121A3">
      <w:pPr>
        <w:widowControl w:val="0"/>
        <w:autoSpaceDE w:val="0"/>
        <w:autoSpaceDN w:val="0"/>
        <w:adjustRightInd w:val="0"/>
        <w:spacing w:after="0" w:line="200" w:lineRule="exact"/>
        <w:rPr>
          <w:rFonts w:ascii="Times New Roman" w:hAnsi="Times New Roman"/>
          <w:sz w:val="24"/>
          <w:szCs w:val="24"/>
        </w:rPr>
      </w:pPr>
    </w:p>
    <w:tbl>
      <w:tblPr>
        <w:tblStyle w:val="a6"/>
        <w:tblW w:w="0" w:type="auto"/>
        <w:tblLook w:val="04A0" w:firstRow="1" w:lastRow="0" w:firstColumn="1" w:lastColumn="0" w:noHBand="0" w:noVBand="1"/>
      </w:tblPr>
      <w:tblGrid>
        <w:gridCol w:w="3114"/>
        <w:gridCol w:w="3678"/>
        <w:gridCol w:w="2552"/>
      </w:tblGrid>
      <w:tr w:rsidR="00A121A3" w:rsidRPr="00C20B96" w14:paraId="5F70A679" w14:textId="77777777" w:rsidTr="005005DC">
        <w:tc>
          <w:tcPr>
            <w:tcW w:w="3114" w:type="dxa"/>
            <w:vAlign w:val="bottom"/>
          </w:tcPr>
          <w:p w14:paraId="05CB899D" w14:textId="77777777" w:rsidR="00A121A3" w:rsidRPr="00C20B96" w:rsidRDefault="00A121A3" w:rsidP="005005DC">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6C6AFAF0" w14:textId="77777777" w:rsidR="00A121A3" w:rsidRPr="00C20B96" w:rsidRDefault="00A121A3" w:rsidP="005005DC">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5F29BE26" w14:textId="77777777" w:rsidR="00A121A3" w:rsidRPr="00C20B96" w:rsidRDefault="00A121A3" w:rsidP="005005DC">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151A69" w:rsidRPr="00151A69" w14:paraId="20B74868" w14:textId="77777777" w:rsidTr="00151A69">
        <w:trPr>
          <w:trHeight w:val="244"/>
        </w:trPr>
        <w:tc>
          <w:tcPr>
            <w:tcW w:w="9344" w:type="dxa"/>
            <w:gridSpan w:val="3"/>
          </w:tcPr>
          <w:p w14:paraId="42570DC0" w14:textId="4842DC71" w:rsidR="00151A69" w:rsidRPr="00151A69" w:rsidRDefault="00151A69" w:rsidP="005005DC">
            <w:pPr>
              <w:spacing w:after="0" w:line="240" w:lineRule="auto"/>
              <w:rPr>
                <w:rFonts w:ascii="Times New Roman" w:hAnsi="Times New Roman"/>
                <w:bCs/>
                <w:iCs/>
                <w:color w:val="000000"/>
                <w:sz w:val="24"/>
                <w:szCs w:val="24"/>
                <w:lang w:eastAsia="en-US"/>
              </w:rPr>
            </w:pPr>
            <w:r w:rsidRPr="00151A69">
              <w:rPr>
                <w:rFonts w:ascii="Times New Roman" w:hAnsi="Times New Roman"/>
                <w:bCs/>
                <w:iCs/>
                <w:sz w:val="24"/>
                <w:szCs w:val="24"/>
              </w:rPr>
              <w:t>Перечень знаний, осваиваемых в рамках дисциплины</w:t>
            </w:r>
          </w:p>
        </w:tc>
      </w:tr>
      <w:tr w:rsidR="00A121A3" w:rsidRPr="00C20B96" w14:paraId="6C3BFDDC" w14:textId="77777777" w:rsidTr="005005DC">
        <w:trPr>
          <w:trHeight w:val="1124"/>
        </w:trPr>
        <w:tc>
          <w:tcPr>
            <w:tcW w:w="3114" w:type="dxa"/>
          </w:tcPr>
          <w:p w14:paraId="7FAF54A8" w14:textId="77777777" w:rsidR="00A121A3" w:rsidRPr="001A5941" w:rsidRDefault="00A121A3" w:rsidP="005005DC">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044FB608" w14:textId="77777777" w:rsidR="00A121A3" w:rsidRPr="000054C9" w:rsidRDefault="00A121A3" w:rsidP="005005DC">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основные источники информации </w:t>
            </w:r>
          </w:p>
          <w:p w14:paraId="01071445" w14:textId="77777777" w:rsidR="00A121A3" w:rsidRPr="000054C9" w:rsidRDefault="00A121A3" w:rsidP="005005DC">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и ресурсы для решения задач и проблем </w:t>
            </w:r>
          </w:p>
          <w:p w14:paraId="07A159DC" w14:textId="77777777" w:rsidR="00A121A3" w:rsidRPr="000054C9" w:rsidRDefault="00A121A3" w:rsidP="005005DC">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в профессиональном и/или социальном контексте</w:t>
            </w:r>
          </w:p>
          <w:p w14:paraId="540108A4" w14:textId="77777777" w:rsidR="00A121A3" w:rsidRPr="000054C9" w:rsidRDefault="00A121A3" w:rsidP="005005DC">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приемы структурирования информации</w:t>
            </w:r>
          </w:p>
          <w:p w14:paraId="46B55801" w14:textId="77777777" w:rsidR="00A121A3" w:rsidRPr="000054C9" w:rsidRDefault="00A121A3" w:rsidP="005005DC">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35FDE70B" w14:textId="77777777" w:rsidR="00A121A3" w:rsidRPr="000054C9" w:rsidRDefault="00A121A3" w:rsidP="005005DC">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порядок выстраивания презентации</w:t>
            </w:r>
          </w:p>
          <w:p w14:paraId="6895722D" w14:textId="77777777" w:rsidR="00A121A3" w:rsidRPr="000054C9" w:rsidRDefault="00A121A3" w:rsidP="005005DC">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психологические основы деятельности коллектива, психологические особенности личности;</w:t>
            </w:r>
          </w:p>
          <w:p w14:paraId="484A18BD" w14:textId="77777777" w:rsidR="00A121A3" w:rsidRPr="000054C9" w:rsidRDefault="00A121A3" w:rsidP="005005DC">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правила оформления документов и построения устных сообщений</w:t>
            </w:r>
          </w:p>
          <w:p w14:paraId="5DA3F62E" w14:textId="77777777" w:rsidR="00A121A3" w:rsidRPr="00C20B96" w:rsidRDefault="00A121A3" w:rsidP="005005DC">
            <w:pPr>
              <w:spacing w:after="0" w:line="240" w:lineRule="auto"/>
              <w:rPr>
                <w:rFonts w:ascii="Times New Roman" w:hAnsi="Times New Roman"/>
                <w:sz w:val="24"/>
                <w:szCs w:val="24"/>
              </w:rPr>
            </w:pPr>
            <w:r w:rsidRPr="000054C9">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762835A6" w14:textId="77777777" w:rsidR="00A121A3" w:rsidRPr="00C20B96" w:rsidRDefault="00A121A3" w:rsidP="005005DC">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F9F1391" w14:textId="77777777" w:rsidR="00A121A3" w:rsidRPr="00C20B96" w:rsidRDefault="00A121A3" w:rsidP="005005DC">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4BEA208" w14:textId="77777777" w:rsidR="00A121A3" w:rsidRPr="00C20B96" w:rsidRDefault="00A121A3" w:rsidP="005005DC">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91FB49A" w14:textId="43FBC87E" w:rsidR="00A121A3" w:rsidRDefault="00A121A3" w:rsidP="005005DC">
            <w:pPr>
              <w:spacing w:after="0" w:line="240" w:lineRule="auto"/>
              <w:rPr>
                <w:rFonts w:ascii="Times New Roman" w:hAnsi="Times New Roman"/>
                <w:color w:val="00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p w14:paraId="2D476CD5" w14:textId="77777777" w:rsidR="00151A69" w:rsidRDefault="00151A69" w:rsidP="005005DC">
            <w:pPr>
              <w:spacing w:after="0" w:line="240" w:lineRule="auto"/>
              <w:rPr>
                <w:rFonts w:ascii="Times New Roman" w:hAnsi="Times New Roman"/>
                <w:color w:val="000000"/>
                <w:sz w:val="24"/>
                <w:szCs w:val="24"/>
              </w:rPr>
            </w:pPr>
          </w:p>
          <w:p w14:paraId="249F7DB6" w14:textId="77777777" w:rsidR="00151A69" w:rsidRDefault="00151A69" w:rsidP="005005DC">
            <w:pPr>
              <w:spacing w:after="0" w:line="240" w:lineRule="auto"/>
              <w:rPr>
                <w:rFonts w:ascii="Times New Roman" w:hAnsi="Times New Roman"/>
                <w:color w:val="000000"/>
                <w:sz w:val="24"/>
                <w:szCs w:val="24"/>
              </w:rPr>
            </w:pPr>
          </w:p>
          <w:p w14:paraId="705AC639" w14:textId="20602CB2" w:rsidR="00151A69" w:rsidRPr="00C20B96" w:rsidRDefault="00151A69" w:rsidP="005005DC">
            <w:pPr>
              <w:spacing w:after="0" w:line="240" w:lineRule="auto"/>
              <w:rPr>
                <w:rFonts w:ascii="Times New Roman" w:hAnsi="Times New Roman"/>
                <w:sz w:val="24"/>
                <w:szCs w:val="24"/>
              </w:rPr>
            </w:pPr>
          </w:p>
        </w:tc>
        <w:tc>
          <w:tcPr>
            <w:tcW w:w="2552" w:type="dxa"/>
          </w:tcPr>
          <w:p w14:paraId="6573772F" w14:textId="77777777" w:rsidR="00A121A3" w:rsidRPr="00C20B96" w:rsidRDefault="00A121A3" w:rsidP="005005DC">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19B0374B" w14:textId="77777777" w:rsidR="00A121A3" w:rsidRPr="00C20B96" w:rsidRDefault="00A121A3" w:rsidP="005005DC">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1845FD55" w14:textId="77777777" w:rsidR="00A121A3" w:rsidRPr="00C20B96" w:rsidRDefault="00A121A3" w:rsidP="005005DC">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0146B7D" w14:textId="77777777" w:rsidR="00A121A3" w:rsidRDefault="00A121A3" w:rsidP="005005DC">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3A6C6A6F" w14:textId="77777777" w:rsidR="00A121A3" w:rsidRPr="00C20B96" w:rsidRDefault="00A121A3" w:rsidP="005005DC">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151A69" w:rsidRPr="00151A69" w14:paraId="04427DAC" w14:textId="77777777" w:rsidTr="00151A69">
        <w:trPr>
          <w:trHeight w:val="273"/>
        </w:trPr>
        <w:tc>
          <w:tcPr>
            <w:tcW w:w="9344" w:type="dxa"/>
            <w:gridSpan w:val="3"/>
          </w:tcPr>
          <w:p w14:paraId="0C3FBD01" w14:textId="02723ADA" w:rsidR="00151A69" w:rsidRPr="00151A69" w:rsidRDefault="00151A69" w:rsidP="005005DC">
            <w:pPr>
              <w:spacing w:after="0" w:line="240" w:lineRule="auto"/>
              <w:rPr>
                <w:rFonts w:ascii="Times New Roman" w:hAnsi="Times New Roman"/>
                <w:bCs/>
                <w:iCs/>
                <w:color w:val="000000"/>
                <w:sz w:val="24"/>
                <w:szCs w:val="24"/>
                <w:lang w:eastAsia="en-US"/>
              </w:rPr>
            </w:pPr>
            <w:r w:rsidRPr="00151A69">
              <w:rPr>
                <w:rFonts w:ascii="Times New Roman" w:hAnsi="Times New Roman"/>
                <w:bCs/>
                <w:iCs/>
                <w:sz w:val="24"/>
                <w:szCs w:val="24"/>
              </w:rPr>
              <w:lastRenderedPageBreak/>
              <w:t>Перечень умений, осваиваемых в рамках дисциплины</w:t>
            </w:r>
          </w:p>
        </w:tc>
      </w:tr>
      <w:tr w:rsidR="00A121A3" w:rsidRPr="00C20B96" w14:paraId="4B038177" w14:textId="77777777" w:rsidTr="005005DC">
        <w:trPr>
          <w:trHeight w:val="1124"/>
        </w:trPr>
        <w:tc>
          <w:tcPr>
            <w:tcW w:w="3114" w:type="dxa"/>
          </w:tcPr>
          <w:p w14:paraId="5486E372" w14:textId="77777777" w:rsidR="00A121A3" w:rsidRPr="001A5941" w:rsidRDefault="00A121A3" w:rsidP="005005DC">
            <w:pPr>
              <w:spacing w:after="0" w:line="240" w:lineRule="auto"/>
              <w:jc w:val="both"/>
              <w:rPr>
                <w:rFonts w:ascii="Times New Roman" w:hAnsi="Times New Roman"/>
                <w:b/>
                <w:bCs/>
                <w:sz w:val="24"/>
                <w:szCs w:val="24"/>
              </w:rPr>
            </w:pPr>
            <w:r w:rsidRPr="001A5941">
              <w:rPr>
                <w:rFonts w:ascii="Times New Roman" w:hAnsi="Times New Roman"/>
                <w:b/>
                <w:bCs/>
                <w:sz w:val="24"/>
                <w:szCs w:val="24"/>
              </w:rPr>
              <w:t>Уметь</w:t>
            </w:r>
            <w:r>
              <w:rPr>
                <w:rFonts w:ascii="Times New Roman" w:hAnsi="Times New Roman"/>
                <w:b/>
                <w:bCs/>
                <w:sz w:val="24"/>
                <w:szCs w:val="24"/>
              </w:rPr>
              <w:t>:</w:t>
            </w:r>
          </w:p>
          <w:p w14:paraId="55D07670" w14:textId="77777777" w:rsidR="00A121A3" w:rsidRPr="000054C9" w:rsidRDefault="00A121A3" w:rsidP="005005DC">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выявлять и эффективно искать информацию, необходимую для решения задачи и/или проблемы</w:t>
            </w:r>
          </w:p>
          <w:p w14:paraId="395C815A" w14:textId="77777777" w:rsidR="00A121A3" w:rsidRPr="000054C9" w:rsidRDefault="00A121A3" w:rsidP="005005DC">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задачи для поиска информации</w:t>
            </w:r>
          </w:p>
          <w:p w14:paraId="2CDB2B4B" w14:textId="77777777" w:rsidR="00A121A3" w:rsidRPr="000054C9" w:rsidRDefault="00A121A3" w:rsidP="005005DC">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необходимые источники информации</w:t>
            </w:r>
          </w:p>
          <w:p w14:paraId="6F18AEAA" w14:textId="77777777" w:rsidR="00A121A3" w:rsidRPr="000054C9" w:rsidRDefault="00A121A3" w:rsidP="005005DC">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планировать процесс поиска; структурировать получаемую информацию</w:t>
            </w:r>
          </w:p>
          <w:p w14:paraId="20F1A878" w14:textId="77777777" w:rsidR="00A121A3" w:rsidRPr="000054C9" w:rsidRDefault="00A121A3" w:rsidP="005005DC">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выделять наиболее значимое в перечне информации</w:t>
            </w:r>
          </w:p>
          <w:p w14:paraId="71D8CF0B" w14:textId="77777777" w:rsidR="00A121A3" w:rsidRPr="000054C9" w:rsidRDefault="00A121A3" w:rsidP="005005DC">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применять современную научную профессиональную терминологию</w:t>
            </w:r>
          </w:p>
          <w:p w14:paraId="258BD5D4" w14:textId="77777777" w:rsidR="00A121A3" w:rsidRPr="000054C9" w:rsidRDefault="00A121A3" w:rsidP="005005DC">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096F12C" w14:textId="77777777" w:rsidR="00A121A3" w:rsidRPr="00C344B3" w:rsidRDefault="00A121A3" w:rsidP="005005DC">
            <w:pPr>
              <w:tabs>
                <w:tab w:val="left" w:pos="266"/>
              </w:tabs>
              <w:spacing w:after="0" w:line="240" w:lineRule="auto"/>
              <w:jc w:val="both"/>
              <w:rPr>
                <w:rFonts w:ascii="Times New Roman" w:hAnsi="Times New Roman"/>
                <w:b/>
                <w:bCs/>
                <w:sz w:val="24"/>
                <w:szCs w:val="24"/>
                <w:u w:val="single"/>
              </w:rPr>
            </w:pPr>
            <w:r w:rsidRPr="000054C9">
              <w:rPr>
                <w:rFonts w:ascii="Times New Roman" w:hAnsi="Times New Roman"/>
                <w:bCs/>
                <w:sz w:val="24"/>
                <w:szCs w:val="24"/>
              </w:rPr>
              <w:t>описывать значимость своей специальности</w:t>
            </w:r>
          </w:p>
        </w:tc>
        <w:tc>
          <w:tcPr>
            <w:tcW w:w="3678" w:type="dxa"/>
          </w:tcPr>
          <w:p w14:paraId="39AEDF94" w14:textId="77777777" w:rsidR="00A121A3" w:rsidRPr="00C20B96" w:rsidRDefault="00A121A3" w:rsidP="005005DC">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4C40C42" w14:textId="77777777" w:rsidR="00A121A3" w:rsidRPr="00C20B96" w:rsidRDefault="00A121A3" w:rsidP="005005DC">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16F699" w14:textId="77777777" w:rsidR="00A121A3" w:rsidRPr="00C20B96" w:rsidRDefault="00A121A3" w:rsidP="005005DC">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BFF3562" w14:textId="77777777" w:rsidR="00A121A3" w:rsidRPr="00C20B96" w:rsidRDefault="00A121A3" w:rsidP="005005DC">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48AFB65C" w14:textId="77777777" w:rsidR="00A121A3" w:rsidRPr="00C20B96" w:rsidRDefault="00A121A3" w:rsidP="005005DC">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практических работ.</w:t>
            </w:r>
          </w:p>
          <w:p w14:paraId="17F3C562" w14:textId="77777777" w:rsidR="00A121A3" w:rsidRPr="00C20B96" w:rsidRDefault="00A121A3" w:rsidP="005005DC">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7DE811E5" w14:textId="77777777" w:rsidR="00A121A3" w:rsidRPr="00C20B96" w:rsidRDefault="00A121A3" w:rsidP="005005DC">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608A950F" w14:textId="77777777" w:rsidR="00A121A3" w:rsidRDefault="00A121A3" w:rsidP="00A121A3">
      <w:pPr>
        <w:pStyle w:val="ab"/>
        <w:spacing w:after="0" w:line="360" w:lineRule="auto"/>
        <w:ind w:left="0" w:firstLine="709"/>
        <w:jc w:val="both"/>
        <w:rPr>
          <w:rFonts w:ascii="Times New Roman" w:hAnsi="Times New Roman"/>
          <w:sz w:val="24"/>
          <w:szCs w:val="24"/>
        </w:rPr>
      </w:pPr>
    </w:p>
    <w:p w14:paraId="3F8550B1" w14:textId="77777777" w:rsidR="00A121A3" w:rsidRDefault="00A121A3" w:rsidP="00A121A3">
      <w:pPr>
        <w:spacing w:after="0" w:line="240" w:lineRule="auto"/>
        <w:jc w:val="both"/>
        <w:rPr>
          <w:rFonts w:ascii="Times New Roman" w:hAnsi="Times New Roman"/>
          <w:sz w:val="24"/>
          <w:szCs w:val="24"/>
        </w:rPr>
      </w:pPr>
    </w:p>
    <w:p w14:paraId="787573E2" w14:textId="77777777" w:rsidR="00A121A3" w:rsidRDefault="00A121A3" w:rsidP="00A121A3">
      <w:pPr>
        <w:spacing w:after="0" w:line="240" w:lineRule="auto"/>
        <w:jc w:val="both"/>
        <w:rPr>
          <w:rFonts w:ascii="Times New Roman" w:hAnsi="Times New Roman"/>
          <w:sz w:val="24"/>
          <w:szCs w:val="24"/>
        </w:rPr>
      </w:pPr>
    </w:p>
    <w:p w14:paraId="4CEBA049" w14:textId="77777777" w:rsidR="00A121A3" w:rsidRDefault="00A121A3" w:rsidP="00A121A3">
      <w:pPr>
        <w:spacing w:after="0" w:line="240" w:lineRule="auto"/>
        <w:jc w:val="both"/>
        <w:rPr>
          <w:rFonts w:ascii="Times New Roman" w:hAnsi="Times New Roman"/>
          <w:sz w:val="24"/>
          <w:szCs w:val="24"/>
        </w:rPr>
      </w:pPr>
    </w:p>
    <w:p w14:paraId="0670DBAD" w14:textId="77777777" w:rsidR="00A121A3" w:rsidRDefault="00A121A3" w:rsidP="00A121A3">
      <w:pPr>
        <w:spacing w:after="0" w:line="240" w:lineRule="auto"/>
        <w:jc w:val="both"/>
        <w:rPr>
          <w:rFonts w:ascii="Times New Roman" w:hAnsi="Times New Roman"/>
          <w:sz w:val="24"/>
          <w:szCs w:val="24"/>
        </w:rPr>
      </w:pPr>
    </w:p>
    <w:p w14:paraId="32A83671" w14:textId="77777777" w:rsidR="00A121A3" w:rsidRDefault="00A121A3" w:rsidP="00A121A3">
      <w:pPr>
        <w:spacing w:after="0" w:line="240" w:lineRule="auto"/>
        <w:jc w:val="both"/>
        <w:rPr>
          <w:rFonts w:ascii="Times New Roman" w:hAnsi="Times New Roman"/>
          <w:sz w:val="24"/>
          <w:szCs w:val="24"/>
        </w:rPr>
      </w:pPr>
    </w:p>
    <w:p w14:paraId="61EBBF67" w14:textId="77777777" w:rsidR="00AC350F" w:rsidRDefault="00AC350F" w:rsidP="00A121A3">
      <w:pPr>
        <w:spacing w:after="0" w:line="240" w:lineRule="auto"/>
        <w:jc w:val="both"/>
        <w:rPr>
          <w:rFonts w:ascii="Times New Roman" w:hAnsi="Times New Roman"/>
          <w:sz w:val="24"/>
          <w:szCs w:val="24"/>
        </w:rPr>
        <w:sectPr w:rsidR="00AC350F" w:rsidSect="00F261BD">
          <w:headerReference w:type="even" r:id="rId8"/>
          <w:pgSz w:w="11906" w:h="16838"/>
          <w:pgMar w:top="1134" w:right="851" w:bottom="1134" w:left="1701" w:header="709" w:footer="709" w:gutter="0"/>
          <w:cols w:space="708"/>
          <w:docGrid w:linePitch="360"/>
        </w:sectPr>
      </w:pPr>
    </w:p>
    <w:p w14:paraId="5729C37C" w14:textId="77777777" w:rsidR="00A121A3" w:rsidRPr="00AC350F" w:rsidRDefault="00A121A3" w:rsidP="00AC350F">
      <w:pPr>
        <w:spacing w:after="60"/>
        <w:jc w:val="right"/>
        <w:outlineLvl w:val="1"/>
        <w:rPr>
          <w:rFonts w:ascii="Times New Roman" w:hAnsi="Times New Roman"/>
          <w:b/>
          <w:bCs/>
          <w:sz w:val="24"/>
          <w:szCs w:val="24"/>
        </w:rPr>
      </w:pPr>
      <w:r w:rsidRPr="00AC350F">
        <w:rPr>
          <w:rFonts w:ascii="Times New Roman" w:hAnsi="Times New Roman"/>
          <w:b/>
          <w:bCs/>
          <w:sz w:val="24"/>
          <w:szCs w:val="24"/>
        </w:rPr>
        <w:lastRenderedPageBreak/>
        <w:t>Приложение 3.2</w:t>
      </w:r>
    </w:p>
    <w:p w14:paraId="783D4283" w14:textId="77777777" w:rsidR="00A121A3" w:rsidRPr="001A5941" w:rsidRDefault="00A121A3" w:rsidP="00A121A3">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712C2A58" w14:textId="77777777" w:rsidR="00A121A3" w:rsidRPr="005F75A5" w:rsidRDefault="00A121A3" w:rsidP="00A121A3">
      <w:pPr>
        <w:spacing w:after="0"/>
        <w:jc w:val="right"/>
        <w:rPr>
          <w:bCs/>
        </w:rPr>
      </w:pPr>
      <w:r w:rsidRPr="005F75A5">
        <w:rPr>
          <w:rFonts w:ascii="Times New Roman" w:hAnsi="Times New Roman"/>
          <w:bCs/>
          <w:sz w:val="24"/>
          <w:szCs w:val="24"/>
        </w:rPr>
        <w:t>21.02.02 Бурение нефтяных и газовых скважин</w:t>
      </w:r>
    </w:p>
    <w:p w14:paraId="2B85661A" w14:textId="77777777" w:rsidR="00A121A3" w:rsidRPr="001A5941" w:rsidRDefault="00A121A3" w:rsidP="00A121A3">
      <w:pPr>
        <w:spacing w:after="0"/>
        <w:rPr>
          <w:rFonts w:ascii="Times New Roman" w:hAnsi="Times New Roman"/>
          <w:sz w:val="24"/>
          <w:szCs w:val="24"/>
        </w:rPr>
      </w:pPr>
    </w:p>
    <w:p w14:paraId="37AAB7C8" w14:textId="77777777" w:rsidR="00A121A3" w:rsidRPr="001A5941" w:rsidRDefault="00A121A3" w:rsidP="00A121A3">
      <w:pPr>
        <w:spacing w:after="0"/>
        <w:rPr>
          <w:rFonts w:ascii="Times New Roman" w:hAnsi="Times New Roman"/>
          <w:sz w:val="24"/>
          <w:szCs w:val="24"/>
        </w:rPr>
      </w:pPr>
    </w:p>
    <w:p w14:paraId="2B59404F" w14:textId="77777777" w:rsidR="00A121A3" w:rsidRPr="001A5941" w:rsidRDefault="00A121A3" w:rsidP="00A121A3">
      <w:pPr>
        <w:spacing w:after="0"/>
        <w:rPr>
          <w:rFonts w:ascii="Times New Roman" w:hAnsi="Times New Roman"/>
          <w:sz w:val="24"/>
          <w:szCs w:val="24"/>
        </w:rPr>
      </w:pPr>
    </w:p>
    <w:p w14:paraId="1A04E993" w14:textId="77777777" w:rsidR="00A121A3" w:rsidRPr="001A5941" w:rsidRDefault="00A121A3" w:rsidP="00A121A3">
      <w:pPr>
        <w:spacing w:after="0"/>
        <w:rPr>
          <w:rFonts w:ascii="Times New Roman" w:hAnsi="Times New Roman"/>
          <w:sz w:val="24"/>
          <w:szCs w:val="24"/>
        </w:rPr>
      </w:pPr>
    </w:p>
    <w:p w14:paraId="49815BD5" w14:textId="77777777" w:rsidR="00A121A3" w:rsidRPr="001A5941" w:rsidRDefault="00A121A3" w:rsidP="00A121A3">
      <w:pPr>
        <w:spacing w:after="0"/>
        <w:rPr>
          <w:rFonts w:ascii="Times New Roman" w:hAnsi="Times New Roman"/>
          <w:sz w:val="24"/>
          <w:szCs w:val="24"/>
        </w:rPr>
      </w:pPr>
    </w:p>
    <w:p w14:paraId="02ACD366" w14:textId="77777777" w:rsidR="00A121A3" w:rsidRPr="001A5941" w:rsidRDefault="00A121A3" w:rsidP="00A121A3">
      <w:pPr>
        <w:spacing w:after="0"/>
        <w:rPr>
          <w:rFonts w:ascii="Times New Roman" w:hAnsi="Times New Roman"/>
          <w:sz w:val="24"/>
          <w:szCs w:val="24"/>
        </w:rPr>
      </w:pPr>
    </w:p>
    <w:p w14:paraId="3B369B70" w14:textId="77777777" w:rsidR="00A121A3" w:rsidRPr="001A5941" w:rsidRDefault="00A121A3" w:rsidP="00A121A3">
      <w:pPr>
        <w:spacing w:after="0"/>
        <w:rPr>
          <w:rFonts w:ascii="Times New Roman" w:hAnsi="Times New Roman"/>
          <w:sz w:val="24"/>
          <w:szCs w:val="24"/>
        </w:rPr>
      </w:pPr>
    </w:p>
    <w:p w14:paraId="38F5F80C" w14:textId="77777777" w:rsidR="00A121A3" w:rsidRPr="001A5941" w:rsidRDefault="00A121A3" w:rsidP="00A121A3">
      <w:pPr>
        <w:spacing w:after="0"/>
        <w:rPr>
          <w:rFonts w:ascii="Times New Roman" w:hAnsi="Times New Roman"/>
          <w:sz w:val="24"/>
          <w:szCs w:val="24"/>
        </w:rPr>
      </w:pPr>
    </w:p>
    <w:p w14:paraId="4F39C577" w14:textId="77777777" w:rsidR="00A121A3" w:rsidRPr="001A5941" w:rsidRDefault="00A121A3" w:rsidP="00A121A3">
      <w:pPr>
        <w:spacing w:after="0"/>
        <w:rPr>
          <w:rFonts w:ascii="Times New Roman" w:hAnsi="Times New Roman"/>
          <w:sz w:val="24"/>
          <w:szCs w:val="24"/>
        </w:rPr>
      </w:pPr>
    </w:p>
    <w:p w14:paraId="76594FA7" w14:textId="77777777" w:rsidR="00A121A3" w:rsidRPr="001A5941" w:rsidRDefault="00A121A3" w:rsidP="00A121A3">
      <w:pPr>
        <w:spacing w:after="0"/>
        <w:rPr>
          <w:rFonts w:ascii="Times New Roman" w:hAnsi="Times New Roman"/>
          <w:sz w:val="24"/>
          <w:szCs w:val="24"/>
        </w:rPr>
      </w:pPr>
    </w:p>
    <w:p w14:paraId="5B51A94F" w14:textId="77777777" w:rsidR="00A121A3" w:rsidRPr="001A5941" w:rsidRDefault="00A121A3" w:rsidP="00A121A3">
      <w:pPr>
        <w:spacing w:after="0"/>
        <w:rPr>
          <w:rFonts w:ascii="Times New Roman" w:hAnsi="Times New Roman"/>
          <w:sz w:val="24"/>
          <w:szCs w:val="24"/>
        </w:rPr>
      </w:pPr>
    </w:p>
    <w:p w14:paraId="66D92E6A" w14:textId="77777777" w:rsidR="00A121A3" w:rsidRPr="001A5941" w:rsidRDefault="00A121A3" w:rsidP="00A121A3">
      <w:pPr>
        <w:spacing w:after="0"/>
        <w:rPr>
          <w:rFonts w:ascii="Times New Roman" w:hAnsi="Times New Roman"/>
          <w:sz w:val="24"/>
          <w:szCs w:val="24"/>
        </w:rPr>
      </w:pPr>
    </w:p>
    <w:p w14:paraId="34D675DF" w14:textId="77777777" w:rsidR="00A121A3" w:rsidRPr="001A5941" w:rsidRDefault="00A121A3" w:rsidP="00A121A3">
      <w:pPr>
        <w:spacing w:after="0"/>
        <w:rPr>
          <w:rFonts w:ascii="Times New Roman" w:hAnsi="Times New Roman"/>
          <w:sz w:val="24"/>
          <w:szCs w:val="24"/>
        </w:rPr>
      </w:pPr>
    </w:p>
    <w:p w14:paraId="2274ABED" w14:textId="77777777" w:rsidR="00A121A3" w:rsidRPr="00A26668" w:rsidRDefault="00A121A3" w:rsidP="00A121A3">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0F47A9C" w14:textId="77777777" w:rsidR="00A121A3" w:rsidRPr="001A5941" w:rsidRDefault="00A121A3" w:rsidP="00A121A3">
      <w:pPr>
        <w:spacing w:after="0"/>
        <w:jc w:val="center"/>
        <w:rPr>
          <w:rFonts w:ascii="Times New Roman" w:hAnsi="Times New Roman"/>
          <w:b/>
          <w:sz w:val="24"/>
          <w:szCs w:val="24"/>
          <w:highlight w:val="yellow"/>
        </w:rPr>
      </w:pPr>
    </w:p>
    <w:p w14:paraId="6E10B8DE" w14:textId="77777777" w:rsidR="00A121A3" w:rsidRPr="001A5941" w:rsidRDefault="00A121A3" w:rsidP="00A121A3">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129102C7" w14:textId="77777777" w:rsidR="00A121A3" w:rsidRPr="001A5941" w:rsidRDefault="00A121A3" w:rsidP="00A121A3">
      <w:pPr>
        <w:spacing w:after="0"/>
        <w:rPr>
          <w:rFonts w:ascii="Times New Roman" w:hAnsi="Times New Roman"/>
          <w:sz w:val="24"/>
          <w:szCs w:val="24"/>
        </w:rPr>
      </w:pPr>
    </w:p>
    <w:p w14:paraId="602455F2" w14:textId="77777777" w:rsidR="00A121A3" w:rsidRPr="001A5941" w:rsidRDefault="00A121A3" w:rsidP="00A121A3">
      <w:pPr>
        <w:spacing w:after="0"/>
        <w:rPr>
          <w:rFonts w:ascii="Times New Roman" w:hAnsi="Times New Roman"/>
          <w:sz w:val="24"/>
          <w:szCs w:val="24"/>
        </w:rPr>
      </w:pPr>
    </w:p>
    <w:p w14:paraId="6D0213F5" w14:textId="77777777" w:rsidR="00A121A3" w:rsidRPr="001A5941" w:rsidRDefault="00A121A3" w:rsidP="00A121A3">
      <w:pPr>
        <w:spacing w:after="0"/>
        <w:rPr>
          <w:rFonts w:ascii="Times New Roman" w:hAnsi="Times New Roman"/>
          <w:sz w:val="24"/>
          <w:szCs w:val="24"/>
        </w:rPr>
      </w:pPr>
    </w:p>
    <w:p w14:paraId="03C47F31" w14:textId="77777777" w:rsidR="00A121A3" w:rsidRPr="001A5941" w:rsidRDefault="00A121A3" w:rsidP="00A121A3">
      <w:pPr>
        <w:spacing w:after="0"/>
        <w:rPr>
          <w:rFonts w:ascii="Times New Roman" w:hAnsi="Times New Roman"/>
          <w:sz w:val="24"/>
          <w:szCs w:val="24"/>
        </w:rPr>
      </w:pPr>
    </w:p>
    <w:p w14:paraId="24501E8B" w14:textId="77777777" w:rsidR="00A121A3" w:rsidRPr="001A5941" w:rsidRDefault="00A121A3" w:rsidP="00A121A3">
      <w:pPr>
        <w:spacing w:after="0"/>
        <w:rPr>
          <w:rFonts w:ascii="Times New Roman" w:hAnsi="Times New Roman"/>
          <w:sz w:val="24"/>
          <w:szCs w:val="24"/>
        </w:rPr>
      </w:pPr>
    </w:p>
    <w:p w14:paraId="30B086A0" w14:textId="77777777" w:rsidR="00A121A3" w:rsidRPr="001A5941" w:rsidRDefault="00A121A3" w:rsidP="00A121A3">
      <w:pPr>
        <w:spacing w:after="0"/>
        <w:rPr>
          <w:rFonts w:ascii="Times New Roman" w:hAnsi="Times New Roman"/>
          <w:sz w:val="24"/>
          <w:szCs w:val="24"/>
        </w:rPr>
      </w:pPr>
    </w:p>
    <w:p w14:paraId="7F297094" w14:textId="77777777" w:rsidR="00A121A3" w:rsidRPr="001A5941" w:rsidRDefault="00A121A3" w:rsidP="00A121A3">
      <w:pPr>
        <w:spacing w:after="0"/>
        <w:rPr>
          <w:rFonts w:ascii="Times New Roman" w:hAnsi="Times New Roman"/>
          <w:sz w:val="24"/>
          <w:szCs w:val="24"/>
        </w:rPr>
      </w:pPr>
    </w:p>
    <w:p w14:paraId="73D0D067" w14:textId="77777777" w:rsidR="00A121A3" w:rsidRPr="001A5941" w:rsidRDefault="00A121A3" w:rsidP="00A121A3">
      <w:pPr>
        <w:spacing w:after="0"/>
        <w:rPr>
          <w:rFonts w:ascii="Times New Roman" w:hAnsi="Times New Roman"/>
          <w:sz w:val="24"/>
          <w:szCs w:val="24"/>
        </w:rPr>
      </w:pPr>
    </w:p>
    <w:p w14:paraId="2CD7FC53" w14:textId="77777777" w:rsidR="00A121A3" w:rsidRPr="001A5941" w:rsidRDefault="00A121A3" w:rsidP="00A121A3">
      <w:pPr>
        <w:spacing w:after="0"/>
        <w:rPr>
          <w:rFonts w:ascii="Times New Roman" w:hAnsi="Times New Roman"/>
          <w:sz w:val="24"/>
          <w:szCs w:val="24"/>
        </w:rPr>
      </w:pPr>
    </w:p>
    <w:p w14:paraId="74F7CE32" w14:textId="77777777" w:rsidR="00A121A3" w:rsidRPr="001A5941" w:rsidRDefault="00A121A3" w:rsidP="00A121A3">
      <w:pPr>
        <w:spacing w:after="0"/>
        <w:rPr>
          <w:rFonts w:ascii="Times New Roman" w:hAnsi="Times New Roman"/>
          <w:sz w:val="24"/>
          <w:szCs w:val="24"/>
        </w:rPr>
      </w:pPr>
    </w:p>
    <w:p w14:paraId="61AE5065" w14:textId="77777777" w:rsidR="00A121A3" w:rsidRPr="001A5941" w:rsidRDefault="00A121A3" w:rsidP="00A121A3">
      <w:pPr>
        <w:spacing w:after="0"/>
        <w:rPr>
          <w:rFonts w:ascii="Times New Roman" w:hAnsi="Times New Roman"/>
          <w:sz w:val="24"/>
          <w:szCs w:val="24"/>
        </w:rPr>
      </w:pPr>
    </w:p>
    <w:p w14:paraId="774F12D2" w14:textId="77777777" w:rsidR="00A121A3" w:rsidRPr="001A5941" w:rsidRDefault="00A121A3" w:rsidP="00A121A3">
      <w:pPr>
        <w:spacing w:after="0"/>
        <w:rPr>
          <w:rFonts w:ascii="Times New Roman" w:hAnsi="Times New Roman"/>
          <w:sz w:val="24"/>
          <w:szCs w:val="24"/>
        </w:rPr>
      </w:pPr>
    </w:p>
    <w:p w14:paraId="2F920437" w14:textId="77777777" w:rsidR="00A121A3" w:rsidRPr="001A5941" w:rsidRDefault="00A121A3" w:rsidP="00A121A3">
      <w:pPr>
        <w:spacing w:after="0"/>
        <w:rPr>
          <w:rFonts w:ascii="Times New Roman" w:hAnsi="Times New Roman"/>
          <w:sz w:val="24"/>
          <w:szCs w:val="24"/>
        </w:rPr>
      </w:pPr>
    </w:p>
    <w:p w14:paraId="0FB88AA0" w14:textId="77777777" w:rsidR="00A121A3" w:rsidRPr="001A5941" w:rsidRDefault="00A121A3" w:rsidP="00A121A3">
      <w:pPr>
        <w:spacing w:after="0"/>
        <w:rPr>
          <w:rFonts w:ascii="Times New Roman" w:hAnsi="Times New Roman"/>
          <w:sz w:val="24"/>
          <w:szCs w:val="24"/>
        </w:rPr>
      </w:pPr>
    </w:p>
    <w:p w14:paraId="35AACB08" w14:textId="77777777" w:rsidR="00A121A3" w:rsidRPr="001A5941" w:rsidRDefault="00A121A3" w:rsidP="00A121A3">
      <w:pPr>
        <w:spacing w:after="0"/>
        <w:rPr>
          <w:rFonts w:ascii="Times New Roman" w:hAnsi="Times New Roman"/>
          <w:sz w:val="24"/>
          <w:szCs w:val="24"/>
        </w:rPr>
      </w:pPr>
    </w:p>
    <w:p w14:paraId="743BC081" w14:textId="77777777" w:rsidR="00A121A3" w:rsidRPr="001A5941" w:rsidRDefault="00A121A3" w:rsidP="00A121A3">
      <w:pPr>
        <w:jc w:val="center"/>
        <w:rPr>
          <w:rFonts w:ascii="Times New Roman" w:hAnsi="Times New Roman"/>
          <w:sz w:val="28"/>
          <w:szCs w:val="28"/>
        </w:rPr>
      </w:pPr>
    </w:p>
    <w:p w14:paraId="33550375" w14:textId="77777777" w:rsidR="00A121A3" w:rsidRPr="001A5941" w:rsidRDefault="00A121A3" w:rsidP="00A121A3">
      <w:pPr>
        <w:jc w:val="center"/>
        <w:rPr>
          <w:rFonts w:ascii="Times New Roman" w:hAnsi="Times New Roman"/>
          <w:sz w:val="28"/>
          <w:szCs w:val="28"/>
        </w:rPr>
      </w:pPr>
    </w:p>
    <w:p w14:paraId="5F727D3D" w14:textId="77777777" w:rsidR="00A121A3" w:rsidRPr="001A5941" w:rsidRDefault="00A121A3" w:rsidP="00A121A3">
      <w:pPr>
        <w:jc w:val="center"/>
        <w:rPr>
          <w:rFonts w:ascii="Times New Roman" w:hAnsi="Times New Roman"/>
          <w:sz w:val="28"/>
          <w:szCs w:val="28"/>
        </w:rPr>
      </w:pPr>
    </w:p>
    <w:p w14:paraId="463B6FEA" w14:textId="77777777" w:rsidR="00A121A3" w:rsidRPr="001A5941" w:rsidRDefault="00A121A3" w:rsidP="00A121A3">
      <w:pPr>
        <w:jc w:val="center"/>
        <w:rPr>
          <w:rFonts w:ascii="Times New Roman" w:hAnsi="Times New Roman"/>
          <w:sz w:val="28"/>
          <w:szCs w:val="28"/>
        </w:rPr>
      </w:pPr>
    </w:p>
    <w:p w14:paraId="71414D48" w14:textId="77777777" w:rsidR="00A121A3" w:rsidRPr="001A5941" w:rsidRDefault="00A121A3" w:rsidP="00A121A3">
      <w:pPr>
        <w:jc w:val="center"/>
        <w:rPr>
          <w:rFonts w:ascii="Times New Roman" w:hAnsi="Times New Roman"/>
          <w:sz w:val="28"/>
          <w:szCs w:val="28"/>
        </w:rPr>
      </w:pPr>
    </w:p>
    <w:p w14:paraId="713EA4DC" w14:textId="77777777" w:rsidR="00A121A3" w:rsidRPr="001A5941" w:rsidRDefault="00A121A3" w:rsidP="00A121A3">
      <w:pPr>
        <w:spacing w:after="0"/>
        <w:jc w:val="center"/>
        <w:rPr>
          <w:rFonts w:ascii="Times New Roman" w:hAnsi="Times New Roman"/>
          <w:b/>
          <w:sz w:val="24"/>
          <w:szCs w:val="24"/>
        </w:rPr>
      </w:pPr>
      <w:r w:rsidRPr="001A5941">
        <w:rPr>
          <w:rFonts w:ascii="Times New Roman" w:hAnsi="Times New Roman"/>
          <w:b/>
          <w:sz w:val="24"/>
          <w:szCs w:val="24"/>
        </w:rPr>
        <w:t>2023 год</w:t>
      </w:r>
    </w:p>
    <w:p w14:paraId="0ED48AD2" w14:textId="77777777" w:rsidR="00AC350F" w:rsidRPr="00985111" w:rsidRDefault="00A121A3" w:rsidP="00AC350F">
      <w:pPr>
        <w:jc w:val="center"/>
        <w:rPr>
          <w:rFonts w:ascii="Times New Roman" w:hAnsi="Times New Roman"/>
          <w:b/>
          <w:i/>
          <w:sz w:val="24"/>
          <w:szCs w:val="24"/>
        </w:rPr>
      </w:pPr>
      <w:r w:rsidRPr="001A5941">
        <w:rPr>
          <w:rFonts w:ascii="Times New Roman" w:hAnsi="Times New Roman"/>
          <w:b/>
          <w:sz w:val="24"/>
          <w:szCs w:val="24"/>
        </w:rPr>
        <w:br w:type="page"/>
      </w:r>
      <w:r w:rsidR="00AC350F" w:rsidRPr="00985111">
        <w:rPr>
          <w:rFonts w:ascii="Times New Roman" w:hAnsi="Times New Roman"/>
          <w:b/>
          <w:i/>
          <w:sz w:val="24"/>
          <w:szCs w:val="24"/>
        </w:rPr>
        <w:lastRenderedPageBreak/>
        <w:t>СОДЕРЖАНИЕ</w:t>
      </w:r>
    </w:p>
    <w:p w14:paraId="0ADE4B5F"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AC350F" w:rsidRPr="00985111" w14:paraId="1847D9F1" w14:textId="77777777" w:rsidTr="007B6C00">
        <w:tc>
          <w:tcPr>
            <w:tcW w:w="7501" w:type="dxa"/>
          </w:tcPr>
          <w:p w14:paraId="0CFE2E04" w14:textId="77777777" w:rsidR="00AC350F" w:rsidRPr="005F59C7" w:rsidRDefault="00AC350F" w:rsidP="00DA05FC">
            <w:pPr>
              <w:numPr>
                <w:ilvl w:val="0"/>
                <w:numId w:val="5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E381344" w14:textId="77777777" w:rsidR="00AC350F" w:rsidRPr="005F59C7" w:rsidRDefault="00AC350F" w:rsidP="007B6C00">
            <w:pPr>
              <w:rPr>
                <w:rFonts w:ascii="Times New Roman" w:hAnsi="Times New Roman"/>
                <w:b/>
                <w:sz w:val="24"/>
                <w:szCs w:val="24"/>
              </w:rPr>
            </w:pPr>
          </w:p>
        </w:tc>
      </w:tr>
      <w:tr w:rsidR="00AC350F" w:rsidRPr="00985111" w14:paraId="3C366CF2" w14:textId="77777777" w:rsidTr="007B6C00">
        <w:tc>
          <w:tcPr>
            <w:tcW w:w="7501" w:type="dxa"/>
          </w:tcPr>
          <w:p w14:paraId="1780BBE9" w14:textId="77777777" w:rsidR="00AC350F" w:rsidRPr="00314663" w:rsidRDefault="00AC350F" w:rsidP="00DA05FC">
            <w:pPr>
              <w:numPr>
                <w:ilvl w:val="0"/>
                <w:numId w:val="5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0B58674" w14:textId="77777777" w:rsidR="00AC350F" w:rsidRPr="005F59C7" w:rsidRDefault="00AC350F" w:rsidP="00DA05FC">
            <w:pPr>
              <w:numPr>
                <w:ilvl w:val="0"/>
                <w:numId w:val="5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EF3DB72" w14:textId="77777777" w:rsidR="00AC350F" w:rsidRPr="005F59C7" w:rsidRDefault="00AC350F" w:rsidP="007B6C00">
            <w:pPr>
              <w:rPr>
                <w:rFonts w:ascii="Times New Roman" w:hAnsi="Times New Roman"/>
                <w:b/>
                <w:sz w:val="24"/>
                <w:szCs w:val="24"/>
              </w:rPr>
            </w:pPr>
          </w:p>
        </w:tc>
      </w:tr>
      <w:tr w:rsidR="00AC350F" w:rsidRPr="00985111" w14:paraId="3B1B3287" w14:textId="77777777" w:rsidTr="007B6C00">
        <w:tc>
          <w:tcPr>
            <w:tcW w:w="7501" w:type="dxa"/>
          </w:tcPr>
          <w:p w14:paraId="0EFE532A" w14:textId="77777777" w:rsidR="00AC350F" w:rsidRPr="00314663" w:rsidRDefault="00AC350F" w:rsidP="00DA05FC">
            <w:pPr>
              <w:numPr>
                <w:ilvl w:val="0"/>
                <w:numId w:val="5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4DC91E2A" w14:textId="77777777" w:rsidR="00AC350F" w:rsidRPr="00314663" w:rsidRDefault="00AC350F" w:rsidP="007B6C00">
            <w:pPr>
              <w:suppressAutoHyphens/>
              <w:rPr>
                <w:rFonts w:ascii="Times New Roman" w:hAnsi="Times New Roman"/>
                <w:b/>
                <w:sz w:val="24"/>
                <w:szCs w:val="24"/>
              </w:rPr>
            </w:pPr>
          </w:p>
        </w:tc>
        <w:tc>
          <w:tcPr>
            <w:tcW w:w="1854" w:type="dxa"/>
          </w:tcPr>
          <w:p w14:paraId="37971C08" w14:textId="77777777" w:rsidR="00AC350F" w:rsidRPr="005F59C7" w:rsidRDefault="00AC350F" w:rsidP="007B6C00">
            <w:pPr>
              <w:rPr>
                <w:rFonts w:ascii="Times New Roman" w:hAnsi="Times New Roman"/>
                <w:b/>
                <w:sz w:val="24"/>
                <w:szCs w:val="24"/>
              </w:rPr>
            </w:pPr>
          </w:p>
        </w:tc>
      </w:tr>
    </w:tbl>
    <w:p w14:paraId="511AF104" w14:textId="1D6E33CC" w:rsidR="00A121A3" w:rsidRPr="001A5941" w:rsidRDefault="00AC350F" w:rsidP="00AC350F">
      <w:pPr>
        <w:spacing w:after="160" w:line="259" w:lineRule="auto"/>
        <w:jc w:val="center"/>
        <w:rPr>
          <w:rFonts w:ascii="Times New Roman" w:hAnsi="Times New Roman"/>
          <w:sz w:val="24"/>
          <w:szCs w:val="24"/>
        </w:rPr>
      </w:pPr>
      <w:r w:rsidRPr="005F59C7">
        <w:rPr>
          <w:rFonts w:ascii="Times New Roman" w:hAnsi="Times New Roman"/>
          <w:b/>
          <w:i/>
          <w:sz w:val="24"/>
          <w:szCs w:val="24"/>
          <w:u w:val="single"/>
        </w:rPr>
        <w:br w:type="page"/>
      </w:r>
    </w:p>
    <w:p w14:paraId="002C15FF" w14:textId="45898208" w:rsidR="00A121A3" w:rsidRPr="001A5941" w:rsidRDefault="00A121A3" w:rsidP="00A121A3">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 xml:space="preserve">ОБЩАЯ ХАРАКТЕРИСТИКА РАБОЧЕЙ ПРОГРАММЫ </w:t>
      </w:r>
      <w:r w:rsidR="00FB6311">
        <w:rPr>
          <w:rFonts w:ascii="Times New Roman" w:hAnsi="Times New Roman"/>
          <w:b/>
          <w:sz w:val="24"/>
          <w:szCs w:val="24"/>
        </w:rPr>
        <w:br/>
      </w:r>
      <w:r w:rsidRPr="001A5941">
        <w:rPr>
          <w:rFonts w:ascii="Times New Roman" w:hAnsi="Times New Roman"/>
          <w:b/>
          <w:sz w:val="24"/>
          <w:szCs w:val="24"/>
        </w:rPr>
        <w:t>УЧЕБНОЙ ДИСЦИПЛИНЫ</w:t>
      </w:r>
    </w:p>
    <w:p w14:paraId="36547F93" w14:textId="77777777" w:rsidR="00A121A3" w:rsidRPr="001A5941" w:rsidRDefault="00A121A3" w:rsidP="00A121A3">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62AEFD1F" w14:textId="77777777" w:rsidR="00A121A3" w:rsidRPr="001A5941" w:rsidRDefault="00A121A3" w:rsidP="00A121A3">
      <w:pPr>
        <w:suppressAutoHyphens/>
        <w:spacing w:after="0"/>
        <w:ind w:firstLine="709"/>
        <w:jc w:val="center"/>
        <w:rPr>
          <w:rFonts w:ascii="Times New Roman" w:hAnsi="Times New Roman"/>
          <w:b/>
          <w:bCs/>
          <w:sz w:val="24"/>
          <w:szCs w:val="24"/>
        </w:rPr>
      </w:pPr>
    </w:p>
    <w:p w14:paraId="6E318ADD" w14:textId="77777777" w:rsidR="00A121A3" w:rsidRPr="001A5941" w:rsidRDefault="00A121A3" w:rsidP="00A121A3">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246E47D6" w14:textId="16C60EBC" w:rsidR="00A121A3" w:rsidRPr="005F75A5" w:rsidRDefault="00A121A3" w:rsidP="00FB6311">
      <w:pPr>
        <w:spacing w:after="0"/>
        <w:ind w:firstLine="708"/>
        <w:jc w:val="both"/>
        <w:rPr>
          <w:bCs/>
        </w:rPr>
      </w:pPr>
      <w:r w:rsidRPr="001A5941">
        <w:rPr>
          <w:rFonts w:ascii="Times New Roman" w:hAnsi="Times New Roman"/>
          <w:sz w:val="24"/>
          <w:szCs w:val="24"/>
        </w:rPr>
        <w:t xml:space="preserve">Учебная дисциплина </w:t>
      </w:r>
      <w:r w:rsidR="00896DD5">
        <w:rPr>
          <w:rFonts w:ascii="Times New Roman" w:hAnsi="Times New Roman"/>
          <w:sz w:val="24"/>
          <w:szCs w:val="24"/>
        </w:rPr>
        <w:t>«</w:t>
      </w:r>
      <w:r w:rsidRPr="001A5941">
        <w:rPr>
          <w:rFonts w:ascii="Times New Roman" w:hAnsi="Times New Roman"/>
          <w:color w:val="000000" w:themeColor="text1"/>
          <w:sz w:val="24"/>
          <w:szCs w:val="24"/>
        </w:rPr>
        <w:t>СГ.02 Иностранный язык в профессиональной деятельности</w:t>
      </w:r>
      <w:r w:rsidR="00896DD5">
        <w:rPr>
          <w:rFonts w:ascii="Times New Roman" w:hAnsi="Times New Roman"/>
          <w:color w:val="000000" w:themeColor="text1"/>
          <w:sz w:val="24"/>
          <w:szCs w:val="24"/>
        </w:rPr>
        <w:t>»</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w:t>
      </w:r>
      <w:r w:rsidR="00FB6311">
        <w:rPr>
          <w:rFonts w:ascii="Times New Roman" w:hAnsi="Times New Roman"/>
          <w:sz w:val="24"/>
          <w:szCs w:val="24"/>
        </w:rPr>
        <w:br/>
      </w:r>
      <w:r w:rsidRPr="001A5941">
        <w:rPr>
          <w:rFonts w:ascii="Times New Roman" w:hAnsi="Times New Roman"/>
          <w:sz w:val="24"/>
          <w:szCs w:val="24"/>
        </w:rPr>
        <w:t xml:space="preserve">с ФГОС СПО по специальности </w:t>
      </w:r>
      <w:r w:rsidRPr="005F75A5">
        <w:rPr>
          <w:rFonts w:ascii="Times New Roman" w:hAnsi="Times New Roman"/>
          <w:bCs/>
          <w:sz w:val="24"/>
          <w:szCs w:val="24"/>
        </w:rPr>
        <w:t>21.02.02 Бурение нефтяных и газовых скважин</w:t>
      </w:r>
      <w:r w:rsidR="00FB6311">
        <w:rPr>
          <w:rFonts w:ascii="Times New Roman" w:hAnsi="Times New Roman"/>
          <w:bCs/>
          <w:sz w:val="24"/>
          <w:szCs w:val="24"/>
        </w:rPr>
        <w:t>.</w:t>
      </w:r>
    </w:p>
    <w:p w14:paraId="618068B4" w14:textId="1FE6FEBC" w:rsidR="00A121A3" w:rsidRPr="001A5941" w:rsidRDefault="00A121A3" w:rsidP="00FB6311">
      <w:pPr>
        <w:spacing w:after="0" w:line="240" w:lineRule="auto"/>
        <w:ind w:firstLine="708"/>
        <w:jc w:val="both"/>
        <w:rPr>
          <w:rFonts w:ascii="Times New Roman" w:hAnsi="Times New Roman"/>
          <w:sz w:val="24"/>
          <w:szCs w:val="24"/>
        </w:rPr>
      </w:pPr>
      <w:r w:rsidRPr="001A5941">
        <w:rPr>
          <w:rFonts w:ascii="Times New Roman" w:hAnsi="Times New Roman"/>
          <w:sz w:val="24"/>
          <w:szCs w:val="24"/>
        </w:rPr>
        <w:t xml:space="preserve">Особое значение дисциплина имеет при формировании и развитии ОК 02, ОК 03, </w:t>
      </w:r>
      <w:r w:rsidR="00FB6311">
        <w:rPr>
          <w:rFonts w:ascii="Times New Roman" w:hAnsi="Times New Roman"/>
          <w:sz w:val="24"/>
          <w:szCs w:val="24"/>
        </w:rPr>
        <w:br/>
      </w:r>
      <w:r w:rsidRPr="001A5941">
        <w:rPr>
          <w:rFonts w:ascii="Times New Roman" w:hAnsi="Times New Roman"/>
          <w:sz w:val="24"/>
          <w:szCs w:val="24"/>
        </w:rPr>
        <w:t>ОК 09.</w:t>
      </w:r>
    </w:p>
    <w:p w14:paraId="163DB203" w14:textId="77777777" w:rsidR="00A121A3" w:rsidRPr="001A5941" w:rsidRDefault="00A121A3" w:rsidP="00FB6311">
      <w:pPr>
        <w:spacing w:after="0"/>
        <w:ind w:firstLine="709"/>
        <w:jc w:val="both"/>
        <w:rPr>
          <w:rFonts w:ascii="Times New Roman" w:hAnsi="Times New Roman"/>
          <w:i/>
          <w:color w:val="FF0000"/>
          <w:sz w:val="24"/>
          <w:szCs w:val="24"/>
        </w:rPr>
      </w:pPr>
    </w:p>
    <w:p w14:paraId="57E2D0CA" w14:textId="77777777" w:rsidR="00A121A3" w:rsidRPr="001A5941" w:rsidRDefault="00A121A3" w:rsidP="00FB6311">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3370BBF6" w14:textId="7BC73282" w:rsidR="00A121A3" w:rsidRPr="001A5941" w:rsidRDefault="00A121A3" w:rsidP="00A121A3">
      <w:pPr>
        <w:spacing w:after="0"/>
        <w:ind w:firstLine="709"/>
        <w:jc w:val="both"/>
        <w:rPr>
          <w:rFonts w:ascii="Times New Roman" w:hAnsi="Times New Roman"/>
          <w:sz w:val="24"/>
          <w:szCs w:val="24"/>
        </w:rPr>
      </w:pPr>
      <w:r w:rsidRPr="001A5941">
        <w:rPr>
          <w:rFonts w:ascii="Times New Roman" w:hAnsi="Times New Roman"/>
          <w:sz w:val="24"/>
          <w:szCs w:val="24"/>
        </w:rPr>
        <w:t xml:space="preserve">В рамках программы учебной дисциплины обучающимися осваиваются умения </w:t>
      </w:r>
      <w:r w:rsidR="00FB6311">
        <w:rPr>
          <w:rFonts w:ascii="Times New Roman" w:hAnsi="Times New Roman"/>
          <w:sz w:val="24"/>
          <w:szCs w:val="24"/>
        </w:rPr>
        <w:br/>
      </w:r>
      <w:r w:rsidRPr="001A5941">
        <w:rPr>
          <w:rFonts w:ascii="Times New Roman" w:hAnsi="Times New Roman"/>
          <w:sz w:val="24"/>
          <w:szCs w:val="24"/>
        </w:rPr>
        <w:t>и знания</w:t>
      </w:r>
    </w:p>
    <w:tbl>
      <w:tblPr>
        <w:tblStyle w:val="a6"/>
        <w:tblW w:w="9385" w:type="dxa"/>
        <w:tblInd w:w="108" w:type="dxa"/>
        <w:tblLook w:val="04A0" w:firstRow="1" w:lastRow="0" w:firstColumn="1" w:lastColumn="0" w:noHBand="0" w:noVBand="1"/>
      </w:tblPr>
      <w:tblGrid>
        <w:gridCol w:w="1447"/>
        <w:gridCol w:w="4394"/>
        <w:gridCol w:w="3544"/>
      </w:tblGrid>
      <w:tr w:rsidR="00AC350F" w:rsidRPr="001A5941" w14:paraId="4D23E2DA" w14:textId="77777777" w:rsidTr="00AC350F">
        <w:trPr>
          <w:trHeight w:val="638"/>
        </w:trPr>
        <w:tc>
          <w:tcPr>
            <w:tcW w:w="1447" w:type="dxa"/>
          </w:tcPr>
          <w:p w14:paraId="06E79966" w14:textId="05094085" w:rsidR="00AC350F" w:rsidRPr="001A5941" w:rsidRDefault="00AC350F" w:rsidP="005005DC">
            <w:pPr>
              <w:spacing w:after="0" w:line="240" w:lineRule="auto"/>
              <w:jc w:val="center"/>
              <w:rPr>
                <w:rFonts w:ascii="Times New Roman" w:hAnsi="Times New Roman"/>
                <w:sz w:val="24"/>
                <w:szCs w:val="24"/>
              </w:rPr>
            </w:pPr>
            <w:r w:rsidRPr="001A5941">
              <w:rPr>
                <w:rFonts w:ascii="Times New Roman" w:hAnsi="Times New Roman"/>
                <w:sz w:val="24"/>
                <w:szCs w:val="24"/>
              </w:rPr>
              <w:t xml:space="preserve">Код </w:t>
            </w:r>
            <w:r>
              <w:rPr>
                <w:rFonts w:ascii="Times New Roman" w:hAnsi="Times New Roman"/>
                <w:sz w:val="24"/>
                <w:szCs w:val="24"/>
              </w:rPr>
              <w:br/>
            </w:r>
            <w:r w:rsidRPr="001A5941">
              <w:rPr>
                <w:rFonts w:ascii="Times New Roman" w:hAnsi="Times New Roman"/>
                <w:sz w:val="24"/>
                <w:szCs w:val="24"/>
              </w:rPr>
              <w:t>ПК, ОК</w:t>
            </w:r>
          </w:p>
        </w:tc>
        <w:tc>
          <w:tcPr>
            <w:tcW w:w="4394" w:type="dxa"/>
          </w:tcPr>
          <w:p w14:paraId="28ED722F" w14:textId="77777777" w:rsidR="00AC350F" w:rsidRPr="001A5941" w:rsidRDefault="00AC350F" w:rsidP="005005DC">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3544" w:type="dxa"/>
          </w:tcPr>
          <w:p w14:paraId="6308369C" w14:textId="77777777" w:rsidR="00AC350F" w:rsidRPr="001A5941" w:rsidRDefault="00AC350F" w:rsidP="005005DC">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AC350F" w:rsidRPr="001A5941" w14:paraId="10C8828F" w14:textId="77777777" w:rsidTr="00AC350F">
        <w:tc>
          <w:tcPr>
            <w:tcW w:w="1447" w:type="dxa"/>
            <w:vMerge w:val="restart"/>
          </w:tcPr>
          <w:p w14:paraId="74C29969" w14:textId="77777777" w:rsidR="00AC350F" w:rsidRPr="001A5941" w:rsidRDefault="00AC350F" w:rsidP="005005DC">
            <w:pPr>
              <w:spacing w:after="0" w:line="240" w:lineRule="auto"/>
              <w:rPr>
                <w:rFonts w:ascii="Times New Roman" w:hAnsi="Times New Roman"/>
                <w:sz w:val="24"/>
                <w:szCs w:val="24"/>
              </w:rPr>
            </w:pPr>
            <w:bookmarkStart w:id="2" w:name="_Hlk124512759"/>
            <w:r w:rsidRPr="001A5941">
              <w:rPr>
                <w:rFonts w:ascii="Times New Roman" w:hAnsi="Times New Roman"/>
                <w:sz w:val="24"/>
                <w:szCs w:val="24"/>
              </w:rPr>
              <w:t>ОК 02</w:t>
            </w:r>
          </w:p>
        </w:tc>
        <w:tc>
          <w:tcPr>
            <w:tcW w:w="4394" w:type="dxa"/>
          </w:tcPr>
          <w:p w14:paraId="38230A37" w14:textId="77777777" w:rsidR="00AC350F" w:rsidRPr="001A5941" w:rsidRDefault="00AC350F" w:rsidP="005005DC">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3544" w:type="dxa"/>
          </w:tcPr>
          <w:p w14:paraId="7BFC1542" w14:textId="77777777" w:rsidR="00AC350F" w:rsidRPr="001A5941" w:rsidRDefault="00AC350F" w:rsidP="005005DC">
            <w:r w:rsidRPr="001A5941">
              <w:rPr>
                <w:rFonts w:ascii="Times New Roman" w:hAnsi="Times New Roman"/>
                <w:iCs/>
                <w:sz w:val="24"/>
                <w:szCs w:val="24"/>
              </w:rPr>
              <w:t>Приемы структурирования информации</w:t>
            </w:r>
          </w:p>
        </w:tc>
      </w:tr>
      <w:tr w:rsidR="00AC350F" w:rsidRPr="001A5941" w14:paraId="4745C4BD" w14:textId="77777777" w:rsidTr="00AC350F">
        <w:tc>
          <w:tcPr>
            <w:tcW w:w="1447" w:type="dxa"/>
            <w:vMerge/>
          </w:tcPr>
          <w:p w14:paraId="77456BE8" w14:textId="77777777" w:rsidR="00AC350F" w:rsidRPr="001A5941" w:rsidRDefault="00AC350F" w:rsidP="005005DC">
            <w:pPr>
              <w:spacing w:after="0" w:line="240" w:lineRule="auto"/>
              <w:rPr>
                <w:rFonts w:ascii="Times New Roman" w:hAnsi="Times New Roman"/>
                <w:sz w:val="24"/>
                <w:szCs w:val="24"/>
              </w:rPr>
            </w:pPr>
          </w:p>
        </w:tc>
        <w:tc>
          <w:tcPr>
            <w:tcW w:w="4394" w:type="dxa"/>
          </w:tcPr>
          <w:p w14:paraId="4B9ECE8D" w14:textId="77777777" w:rsidR="00AC350F" w:rsidRPr="001A5941" w:rsidRDefault="00AC350F" w:rsidP="005005DC">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3544" w:type="dxa"/>
          </w:tcPr>
          <w:p w14:paraId="52A2B6A5" w14:textId="77777777" w:rsidR="00AC350F" w:rsidRPr="001A5941" w:rsidRDefault="00AC350F" w:rsidP="005005DC"/>
        </w:tc>
      </w:tr>
      <w:tr w:rsidR="00AC350F" w:rsidRPr="001A5941" w14:paraId="227DCBDB" w14:textId="77777777" w:rsidTr="00AC350F">
        <w:tc>
          <w:tcPr>
            <w:tcW w:w="1447" w:type="dxa"/>
            <w:vMerge/>
          </w:tcPr>
          <w:p w14:paraId="5A99569B" w14:textId="77777777" w:rsidR="00AC350F" w:rsidRPr="001A5941" w:rsidRDefault="00AC350F" w:rsidP="005005DC">
            <w:pPr>
              <w:spacing w:after="0" w:line="240" w:lineRule="auto"/>
              <w:rPr>
                <w:rFonts w:ascii="Times New Roman" w:hAnsi="Times New Roman"/>
                <w:sz w:val="24"/>
                <w:szCs w:val="24"/>
              </w:rPr>
            </w:pPr>
          </w:p>
        </w:tc>
        <w:tc>
          <w:tcPr>
            <w:tcW w:w="4394" w:type="dxa"/>
          </w:tcPr>
          <w:p w14:paraId="57B137CE" w14:textId="77777777" w:rsidR="00AC350F" w:rsidRPr="001A5941" w:rsidRDefault="00AC350F" w:rsidP="005005DC">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3544" w:type="dxa"/>
          </w:tcPr>
          <w:p w14:paraId="32708A7E" w14:textId="77777777" w:rsidR="00AC350F" w:rsidRPr="001A5941" w:rsidRDefault="00AC350F" w:rsidP="005005DC">
            <w:pPr>
              <w:rPr>
                <w:rFonts w:ascii="Times New Roman" w:hAnsi="Times New Roman"/>
                <w:bCs/>
                <w:sz w:val="24"/>
                <w:szCs w:val="24"/>
              </w:rPr>
            </w:pPr>
          </w:p>
        </w:tc>
      </w:tr>
      <w:tr w:rsidR="00AC350F" w:rsidRPr="001A5941" w14:paraId="1A8857F9" w14:textId="77777777" w:rsidTr="00AC350F">
        <w:tc>
          <w:tcPr>
            <w:tcW w:w="1447" w:type="dxa"/>
            <w:vMerge/>
          </w:tcPr>
          <w:p w14:paraId="4F02605B" w14:textId="77777777" w:rsidR="00AC350F" w:rsidRPr="001A5941" w:rsidRDefault="00AC350F" w:rsidP="005005DC">
            <w:pPr>
              <w:spacing w:after="0" w:line="240" w:lineRule="auto"/>
              <w:rPr>
                <w:rFonts w:ascii="Times New Roman" w:hAnsi="Times New Roman"/>
                <w:sz w:val="24"/>
                <w:szCs w:val="24"/>
              </w:rPr>
            </w:pPr>
          </w:p>
        </w:tc>
        <w:tc>
          <w:tcPr>
            <w:tcW w:w="4394" w:type="dxa"/>
          </w:tcPr>
          <w:p w14:paraId="4E85F79C" w14:textId="77777777" w:rsidR="00AC350F" w:rsidRPr="001A5941" w:rsidRDefault="00AC350F" w:rsidP="005005DC">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544" w:type="dxa"/>
          </w:tcPr>
          <w:p w14:paraId="31AB7A87" w14:textId="77777777" w:rsidR="00AC350F" w:rsidRPr="001A5941" w:rsidRDefault="00AC350F" w:rsidP="005005DC">
            <w:pPr>
              <w:rPr>
                <w:rFonts w:ascii="Times New Roman" w:hAnsi="Times New Roman"/>
                <w:bCs/>
                <w:sz w:val="24"/>
                <w:szCs w:val="24"/>
              </w:rPr>
            </w:pPr>
          </w:p>
        </w:tc>
      </w:tr>
      <w:tr w:rsidR="00AC350F" w:rsidRPr="001A5941" w14:paraId="7B9DF5FB" w14:textId="77777777" w:rsidTr="00AC350F">
        <w:trPr>
          <w:trHeight w:val="470"/>
        </w:trPr>
        <w:tc>
          <w:tcPr>
            <w:tcW w:w="1447" w:type="dxa"/>
            <w:vMerge w:val="restart"/>
          </w:tcPr>
          <w:p w14:paraId="7BA3B782" w14:textId="77777777" w:rsidR="00AC350F" w:rsidRPr="001A5941" w:rsidRDefault="00AC350F" w:rsidP="005005DC">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4394" w:type="dxa"/>
          </w:tcPr>
          <w:p w14:paraId="3F2B75D0" w14:textId="77777777" w:rsidR="00AC350F" w:rsidRPr="001A5941" w:rsidRDefault="00AC350F" w:rsidP="005005DC">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3544" w:type="dxa"/>
          </w:tcPr>
          <w:p w14:paraId="7DDBFDA1" w14:textId="77777777" w:rsidR="00AC350F" w:rsidRPr="001A5941" w:rsidRDefault="00AC350F" w:rsidP="005005DC">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AC350F" w:rsidRPr="001A5941" w14:paraId="4E8012D5" w14:textId="77777777" w:rsidTr="00AC350F">
        <w:trPr>
          <w:trHeight w:val="470"/>
        </w:trPr>
        <w:tc>
          <w:tcPr>
            <w:tcW w:w="1447" w:type="dxa"/>
            <w:vMerge/>
          </w:tcPr>
          <w:p w14:paraId="75F2AA85" w14:textId="77777777" w:rsidR="00AC350F" w:rsidRPr="001A5941" w:rsidRDefault="00AC350F" w:rsidP="005005DC">
            <w:pPr>
              <w:spacing w:after="0" w:line="240" w:lineRule="auto"/>
              <w:rPr>
                <w:rFonts w:ascii="Times New Roman" w:hAnsi="Times New Roman"/>
                <w:sz w:val="24"/>
                <w:szCs w:val="24"/>
              </w:rPr>
            </w:pPr>
          </w:p>
        </w:tc>
        <w:tc>
          <w:tcPr>
            <w:tcW w:w="4394" w:type="dxa"/>
          </w:tcPr>
          <w:p w14:paraId="73B0E1D6" w14:textId="77777777" w:rsidR="00AC350F" w:rsidRPr="001A5941" w:rsidRDefault="00AC350F" w:rsidP="005005DC">
            <w:pPr>
              <w:spacing w:after="0" w:line="240" w:lineRule="auto"/>
              <w:jc w:val="both"/>
              <w:rPr>
                <w:rFonts w:ascii="Times New Roman" w:hAnsi="Times New Roman"/>
                <w:sz w:val="24"/>
                <w:szCs w:val="24"/>
              </w:rPr>
            </w:pPr>
          </w:p>
        </w:tc>
        <w:tc>
          <w:tcPr>
            <w:tcW w:w="3544" w:type="dxa"/>
          </w:tcPr>
          <w:p w14:paraId="725F5656" w14:textId="77777777" w:rsidR="00AC350F" w:rsidRPr="001A5941" w:rsidRDefault="00AC350F" w:rsidP="005005DC">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AC350F" w:rsidRPr="001A5941" w14:paraId="68EE8E42" w14:textId="77777777" w:rsidTr="00AC350F">
        <w:tc>
          <w:tcPr>
            <w:tcW w:w="1447" w:type="dxa"/>
            <w:vMerge w:val="restart"/>
          </w:tcPr>
          <w:p w14:paraId="225F5D4E" w14:textId="77777777" w:rsidR="00AC350F" w:rsidRPr="001A5941" w:rsidRDefault="00AC350F" w:rsidP="005005DC">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4394" w:type="dxa"/>
          </w:tcPr>
          <w:p w14:paraId="5EA3DB49" w14:textId="77777777" w:rsidR="00AC350F" w:rsidRPr="001A5941" w:rsidRDefault="00AC350F" w:rsidP="005005DC">
            <w:pPr>
              <w:spacing w:after="0" w:line="240" w:lineRule="auto"/>
              <w:jc w:val="both"/>
              <w:rPr>
                <w:rFonts w:ascii="Times New Roman" w:hAnsi="Times New Roman"/>
                <w:iCs/>
                <w:sz w:val="24"/>
                <w:szCs w:val="24"/>
              </w:rPr>
            </w:pPr>
            <w:r w:rsidRPr="001A5941">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544" w:type="dxa"/>
          </w:tcPr>
          <w:p w14:paraId="2A21ACCA" w14:textId="77777777" w:rsidR="00AC350F" w:rsidRPr="001A5941" w:rsidRDefault="00AC350F" w:rsidP="005005DC">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AC350F" w:rsidRPr="001A5941" w14:paraId="2CD5A618" w14:textId="77777777" w:rsidTr="00AC350F">
        <w:tc>
          <w:tcPr>
            <w:tcW w:w="1447" w:type="dxa"/>
            <w:vMerge/>
          </w:tcPr>
          <w:p w14:paraId="22D461C1" w14:textId="77777777" w:rsidR="00AC350F" w:rsidRPr="001A5941" w:rsidRDefault="00AC350F" w:rsidP="005005DC">
            <w:pPr>
              <w:spacing w:after="0" w:line="240" w:lineRule="auto"/>
              <w:jc w:val="both"/>
              <w:rPr>
                <w:rFonts w:ascii="Times New Roman" w:hAnsi="Times New Roman"/>
                <w:sz w:val="24"/>
                <w:szCs w:val="24"/>
              </w:rPr>
            </w:pPr>
          </w:p>
        </w:tc>
        <w:tc>
          <w:tcPr>
            <w:tcW w:w="4394" w:type="dxa"/>
          </w:tcPr>
          <w:p w14:paraId="2D8398A3" w14:textId="77777777" w:rsidR="00AC350F" w:rsidRPr="001A5941" w:rsidRDefault="00AC350F" w:rsidP="005005DC">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3544" w:type="dxa"/>
          </w:tcPr>
          <w:p w14:paraId="48E24DF6" w14:textId="77777777" w:rsidR="00AC350F" w:rsidRPr="001A5941" w:rsidRDefault="00AC350F" w:rsidP="005005DC">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AC350F" w:rsidRPr="001A5941" w14:paraId="0B73F893" w14:textId="77777777" w:rsidTr="00AC350F">
        <w:tc>
          <w:tcPr>
            <w:tcW w:w="1447" w:type="dxa"/>
            <w:vMerge/>
          </w:tcPr>
          <w:p w14:paraId="1B51A463" w14:textId="77777777" w:rsidR="00AC350F" w:rsidRPr="001A5941" w:rsidRDefault="00AC350F" w:rsidP="005005DC">
            <w:pPr>
              <w:spacing w:after="0" w:line="240" w:lineRule="auto"/>
              <w:jc w:val="both"/>
              <w:rPr>
                <w:rFonts w:ascii="Times New Roman" w:hAnsi="Times New Roman"/>
                <w:sz w:val="24"/>
                <w:szCs w:val="24"/>
              </w:rPr>
            </w:pPr>
          </w:p>
        </w:tc>
        <w:tc>
          <w:tcPr>
            <w:tcW w:w="4394" w:type="dxa"/>
          </w:tcPr>
          <w:p w14:paraId="2273C944" w14:textId="77777777" w:rsidR="00AC350F" w:rsidRPr="001A5941" w:rsidRDefault="00AC350F" w:rsidP="005005DC">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3544" w:type="dxa"/>
          </w:tcPr>
          <w:p w14:paraId="57AFB9B3" w14:textId="77777777" w:rsidR="00AC350F" w:rsidRPr="001A5941" w:rsidRDefault="00AC350F" w:rsidP="005005DC">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AC350F" w:rsidRPr="001A5941" w14:paraId="5F8DE5CD" w14:textId="77777777" w:rsidTr="00AC350F">
        <w:tc>
          <w:tcPr>
            <w:tcW w:w="1447" w:type="dxa"/>
            <w:vMerge/>
          </w:tcPr>
          <w:p w14:paraId="7B13CC22" w14:textId="77777777" w:rsidR="00AC350F" w:rsidRPr="001A5941" w:rsidRDefault="00AC350F" w:rsidP="005005DC">
            <w:pPr>
              <w:spacing w:after="0" w:line="240" w:lineRule="auto"/>
              <w:jc w:val="both"/>
              <w:rPr>
                <w:rFonts w:ascii="Times New Roman" w:hAnsi="Times New Roman"/>
                <w:sz w:val="24"/>
                <w:szCs w:val="24"/>
              </w:rPr>
            </w:pPr>
          </w:p>
        </w:tc>
        <w:tc>
          <w:tcPr>
            <w:tcW w:w="4394" w:type="dxa"/>
          </w:tcPr>
          <w:p w14:paraId="11330261" w14:textId="77777777" w:rsidR="00AC350F" w:rsidRPr="001A5941" w:rsidRDefault="00AC350F" w:rsidP="005005DC">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3544" w:type="dxa"/>
          </w:tcPr>
          <w:p w14:paraId="2570482E" w14:textId="77777777" w:rsidR="00AC350F" w:rsidRPr="001A5941" w:rsidRDefault="00AC350F" w:rsidP="005005DC">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AC350F" w:rsidRPr="001A5941" w14:paraId="20729A79" w14:textId="77777777" w:rsidTr="00AC350F">
        <w:tc>
          <w:tcPr>
            <w:tcW w:w="1447" w:type="dxa"/>
            <w:vMerge/>
          </w:tcPr>
          <w:p w14:paraId="61B5C230" w14:textId="77777777" w:rsidR="00AC350F" w:rsidRPr="001A5941" w:rsidRDefault="00AC350F" w:rsidP="005005DC">
            <w:pPr>
              <w:spacing w:after="0" w:line="240" w:lineRule="auto"/>
              <w:jc w:val="both"/>
              <w:rPr>
                <w:rFonts w:ascii="Times New Roman" w:hAnsi="Times New Roman"/>
                <w:sz w:val="24"/>
                <w:szCs w:val="24"/>
              </w:rPr>
            </w:pPr>
          </w:p>
        </w:tc>
        <w:tc>
          <w:tcPr>
            <w:tcW w:w="4394" w:type="dxa"/>
          </w:tcPr>
          <w:p w14:paraId="114CC254" w14:textId="77777777" w:rsidR="00AC350F" w:rsidRPr="001A5941" w:rsidRDefault="00AC350F" w:rsidP="005005DC">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544" w:type="dxa"/>
          </w:tcPr>
          <w:p w14:paraId="35E1547A" w14:textId="77777777" w:rsidR="00AC350F" w:rsidRPr="001A5941" w:rsidRDefault="00AC350F" w:rsidP="005005DC">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2"/>
    </w:tbl>
    <w:p w14:paraId="679CD8BD" w14:textId="77777777" w:rsidR="00A121A3" w:rsidRPr="001A5941" w:rsidRDefault="00A121A3" w:rsidP="00A121A3">
      <w:pPr>
        <w:spacing w:after="0"/>
        <w:jc w:val="center"/>
        <w:rPr>
          <w:rFonts w:ascii="Times New Roman" w:hAnsi="Times New Roman"/>
          <w:b/>
          <w:sz w:val="24"/>
          <w:szCs w:val="24"/>
        </w:rPr>
      </w:pPr>
    </w:p>
    <w:p w14:paraId="0733C120" w14:textId="77777777" w:rsidR="00A121A3" w:rsidRPr="001A5941" w:rsidRDefault="00A121A3" w:rsidP="00A121A3">
      <w:pPr>
        <w:spacing w:after="160" w:line="259" w:lineRule="auto"/>
        <w:rPr>
          <w:rFonts w:ascii="Times New Roman" w:hAnsi="Times New Roman"/>
          <w:b/>
          <w:sz w:val="24"/>
          <w:szCs w:val="24"/>
        </w:rPr>
      </w:pPr>
    </w:p>
    <w:p w14:paraId="6784A2C4" w14:textId="77777777" w:rsidR="00A121A3" w:rsidRPr="001A5941" w:rsidRDefault="00A121A3" w:rsidP="00A121A3">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6665379B" w14:textId="77777777" w:rsidR="00A121A3" w:rsidRPr="001A5941" w:rsidRDefault="00A121A3" w:rsidP="00A121A3">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121A3" w:rsidRPr="001A5941" w14:paraId="4C9115C4" w14:textId="77777777" w:rsidTr="00FB6311">
        <w:trPr>
          <w:trHeight w:val="397"/>
        </w:trPr>
        <w:tc>
          <w:tcPr>
            <w:tcW w:w="7309" w:type="dxa"/>
            <w:vAlign w:val="center"/>
            <w:hideMark/>
          </w:tcPr>
          <w:p w14:paraId="54131F8E" w14:textId="77777777" w:rsidR="00A121A3" w:rsidRPr="001A5941" w:rsidRDefault="00A121A3" w:rsidP="005005DC">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7CAE7A27" w14:textId="77777777" w:rsidR="00A121A3" w:rsidRPr="001A5941" w:rsidRDefault="00A121A3" w:rsidP="005005DC">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A121A3" w:rsidRPr="001A5941" w14:paraId="13701FD9" w14:textId="77777777" w:rsidTr="00FB6311">
        <w:trPr>
          <w:trHeight w:val="397"/>
        </w:trPr>
        <w:tc>
          <w:tcPr>
            <w:tcW w:w="7309" w:type="dxa"/>
            <w:vAlign w:val="center"/>
            <w:hideMark/>
          </w:tcPr>
          <w:p w14:paraId="74FCD3BF" w14:textId="77777777" w:rsidR="00A121A3" w:rsidRPr="001A5941" w:rsidRDefault="00A121A3" w:rsidP="005005DC">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22543489" w14:textId="3DDF9430" w:rsidR="00A121A3" w:rsidRPr="0096772B" w:rsidRDefault="00A121A3" w:rsidP="005005DC">
            <w:pPr>
              <w:spacing w:after="0" w:line="240" w:lineRule="auto"/>
              <w:rPr>
                <w:rFonts w:ascii="Times New Roman" w:hAnsi="Times New Roman"/>
                <w:sz w:val="24"/>
                <w:szCs w:val="24"/>
              </w:rPr>
            </w:pPr>
            <w:r>
              <w:rPr>
                <w:rFonts w:ascii="Times New Roman" w:hAnsi="Times New Roman"/>
                <w:sz w:val="24"/>
                <w:szCs w:val="24"/>
              </w:rPr>
              <w:t>166</w:t>
            </w:r>
          </w:p>
        </w:tc>
      </w:tr>
      <w:tr w:rsidR="00A121A3" w:rsidRPr="001A5941" w14:paraId="1F169174" w14:textId="77777777" w:rsidTr="00FB6311">
        <w:trPr>
          <w:trHeight w:val="397"/>
        </w:trPr>
        <w:tc>
          <w:tcPr>
            <w:tcW w:w="7309" w:type="dxa"/>
            <w:vAlign w:val="center"/>
          </w:tcPr>
          <w:p w14:paraId="4F828486" w14:textId="77777777" w:rsidR="00A121A3" w:rsidRPr="001A5941" w:rsidRDefault="00A121A3" w:rsidP="005005DC">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5D22E776" w14:textId="02B7AF99" w:rsidR="00A121A3" w:rsidRPr="0096772B" w:rsidRDefault="00A121A3" w:rsidP="005005DC">
            <w:pPr>
              <w:spacing w:after="0" w:line="240" w:lineRule="auto"/>
              <w:rPr>
                <w:rFonts w:ascii="Times New Roman" w:hAnsi="Times New Roman"/>
                <w:sz w:val="24"/>
                <w:szCs w:val="24"/>
              </w:rPr>
            </w:pPr>
            <w:r>
              <w:rPr>
                <w:rFonts w:ascii="Times New Roman" w:hAnsi="Times New Roman"/>
                <w:sz w:val="24"/>
                <w:szCs w:val="24"/>
              </w:rPr>
              <w:t>118</w:t>
            </w:r>
          </w:p>
        </w:tc>
      </w:tr>
      <w:tr w:rsidR="00A121A3" w:rsidRPr="001A5941" w14:paraId="738A46A1" w14:textId="77777777" w:rsidTr="00FB6311">
        <w:trPr>
          <w:trHeight w:val="397"/>
        </w:trPr>
        <w:tc>
          <w:tcPr>
            <w:tcW w:w="7309" w:type="dxa"/>
            <w:vAlign w:val="center"/>
          </w:tcPr>
          <w:p w14:paraId="3FD6E515" w14:textId="77777777" w:rsidR="00A121A3" w:rsidRPr="001A5941" w:rsidRDefault="00A121A3" w:rsidP="005005DC">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321F3D95" w14:textId="77777777" w:rsidR="00A121A3" w:rsidRPr="0096772B" w:rsidRDefault="00A121A3" w:rsidP="005005DC">
            <w:pPr>
              <w:spacing w:after="0" w:line="240" w:lineRule="auto"/>
              <w:rPr>
                <w:rFonts w:ascii="Times New Roman" w:hAnsi="Times New Roman"/>
                <w:sz w:val="24"/>
                <w:szCs w:val="24"/>
              </w:rPr>
            </w:pPr>
          </w:p>
        </w:tc>
      </w:tr>
      <w:tr w:rsidR="00A121A3" w:rsidRPr="001A5941" w14:paraId="2B3E623E" w14:textId="77777777" w:rsidTr="00FB6311">
        <w:trPr>
          <w:trHeight w:val="397"/>
        </w:trPr>
        <w:tc>
          <w:tcPr>
            <w:tcW w:w="7309" w:type="dxa"/>
            <w:vAlign w:val="center"/>
          </w:tcPr>
          <w:p w14:paraId="1AC495F6" w14:textId="77777777" w:rsidR="00A121A3" w:rsidRPr="001A5941" w:rsidRDefault="00A121A3" w:rsidP="005005DC">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02B9C16F" w14:textId="1351F85A" w:rsidR="00A121A3" w:rsidRPr="0096772B" w:rsidRDefault="006831FE" w:rsidP="005005DC">
            <w:pPr>
              <w:spacing w:after="0" w:line="240" w:lineRule="auto"/>
              <w:rPr>
                <w:rFonts w:ascii="Times New Roman" w:hAnsi="Times New Roman"/>
                <w:sz w:val="24"/>
                <w:szCs w:val="24"/>
              </w:rPr>
            </w:pPr>
            <w:r>
              <w:rPr>
                <w:rFonts w:ascii="Times New Roman" w:hAnsi="Times New Roman"/>
                <w:sz w:val="24"/>
                <w:szCs w:val="24"/>
              </w:rPr>
              <w:t>48</w:t>
            </w:r>
          </w:p>
        </w:tc>
      </w:tr>
      <w:tr w:rsidR="00A121A3" w:rsidRPr="001A5941" w14:paraId="5D9DDD17" w14:textId="77777777" w:rsidTr="00FB6311">
        <w:trPr>
          <w:trHeight w:val="397"/>
        </w:trPr>
        <w:tc>
          <w:tcPr>
            <w:tcW w:w="7309" w:type="dxa"/>
            <w:vAlign w:val="center"/>
          </w:tcPr>
          <w:p w14:paraId="134BB0BB" w14:textId="77777777" w:rsidR="00A121A3" w:rsidRPr="001A5941" w:rsidRDefault="00A121A3" w:rsidP="005005DC">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59C7B5FF" w14:textId="01F2AA0F" w:rsidR="00A121A3" w:rsidRPr="0096772B" w:rsidRDefault="006831FE" w:rsidP="005005DC">
            <w:pPr>
              <w:spacing w:after="0" w:line="240" w:lineRule="auto"/>
              <w:rPr>
                <w:rFonts w:ascii="Times New Roman" w:hAnsi="Times New Roman"/>
                <w:sz w:val="24"/>
                <w:szCs w:val="24"/>
              </w:rPr>
            </w:pPr>
            <w:r w:rsidRPr="006831FE">
              <w:rPr>
                <w:rFonts w:ascii="Times New Roman" w:hAnsi="Times New Roman"/>
                <w:sz w:val="24"/>
                <w:szCs w:val="24"/>
              </w:rPr>
              <w:t>118</w:t>
            </w:r>
          </w:p>
        </w:tc>
      </w:tr>
      <w:tr w:rsidR="00A121A3" w:rsidRPr="001A5941" w14:paraId="54AC3269" w14:textId="77777777" w:rsidTr="00FB6311">
        <w:trPr>
          <w:trHeight w:val="397"/>
        </w:trPr>
        <w:tc>
          <w:tcPr>
            <w:tcW w:w="7309" w:type="dxa"/>
            <w:vAlign w:val="center"/>
            <w:hideMark/>
          </w:tcPr>
          <w:p w14:paraId="0C3792F3" w14:textId="77777777" w:rsidR="00A121A3" w:rsidRPr="001A5941" w:rsidRDefault="00A121A3" w:rsidP="005005DC">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4B0D34B7" w14:textId="77777777" w:rsidR="00A121A3" w:rsidRPr="001A5941" w:rsidRDefault="00A121A3" w:rsidP="005005DC">
            <w:pPr>
              <w:spacing w:after="0" w:line="240" w:lineRule="auto"/>
              <w:rPr>
                <w:rFonts w:ascii="Times New Roman" w:hAnsi="Times New Roman"/>
                <w:sz w:val="24"/>
                <w:szCs w:val="24"/>
              </w:rPr>
            </w:pPr>
          </w:p>
        </w:tc>
      </w:tr>
      <w:tr w:rsidR="00A121A3" w:rsidRPr="001A5941" w14:paraId="1C61F52E" w14:textId="77777777" w:rsidTr="00FB6311">
        <w:trPr>
          <w:trHeight w:val="397"/>
        </w:trPr>
        <w:tc>
          <w:tcPr>
            <w:tcW w:w="7309" w:type="dxa"/>
            <w:vAlign w:val="center"/>
            <w:hideMark/>
          </w:tcPr>
          <w:p w14:paraId="6D16CF7E" w14:textId="77777777" w:rsidR="00A121A3" w:rsidRPr="001A5941" w:rsidRDefault="00A121A3" w:rsidP="005005DC">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1F22FD73" w14:textId="77777777" w:rsidR="00A121A3" w:rsidRPr="001A5941" w:rsidRDefault="00A121A3" w:rsidP="005005DC">
            <w:pPr>
              <w:widowControl w:val="0"/>
              <w:autoSpaceDE w:val="0"/>
              <w:autoSpaceDN w:val="0"/>
              <w:adjustRightInd w:val="0"/>
              <w:spacing w:after="0" w:line="240" w:lineRule="auto"/>
              <w:rPr>
                <w:rFonts w:ascii="Times New Roman" w:hAnsi="Times New Roman"/>
                <w:b/>
                <w:color w:val="FF0000"/>
                <w:sz w:val="24"/>
                <w:szCs w:val="24"/>
              </w:rPr>
            </w:pPr>
          </w:p>
        </w:tc>
      </w:tr>
    </w:tbl>
    <w:p w14:paraId="7507955D" w14:textId="77777777" w:rsidR="00A121A3" w:rsidRPr="001A5941" w:rsidRDefault="00A121A3" w:rsidP="00A121A3">
      <w:pPr>
        <w:spacing w:after="0" w:line="240" w:lineRule="auto"/>
        <w:ind w:left="709"/>
        <w:rPr>
          <w:rFonts w:ascii="Times New Roman" w:hAnsi="Times New Roman"/>
          <w:b/>
          <w:sz w:val="24"/>
          <w:szCs w:val="24"/>
        </w:rPr>
      </w:pPr>
    </w:p>
    <w:p w14:paraId="3EF9FEB5" w14:textId="77777777" w:rsidR="00A121A3" w:rsidRPr="001A5941" w:rsidRDefault="00A121A3" w:rsidP="00A121A3">
      <w:pPr>
        <w:spacing w:after="0" w:line="240" w:lineRule="auto"/>
        <w:ind w:left="709"/>
        <w:rPr>
          <w:rFonts w:ascii="Times New Roman" w:hAnsi="Times New Roman"/>
          <w:b/>
          <w:sz w:val="24"/>
          <w:szCs w:val="24"/>
        </w:rPr>
      </w:pPr>
    </w:p>
    <w:p w14:paraId="17AD2B37" w14:textId="77777777" w:rsidR="00A121A3" w:rsidRPr="001A5941" w:rsidRDefault="00A121A3" w:rsidP="00A121A3">
      <w:pPr>
        <w:spacing w:after="0" w:line="240" w:lineRule="auto"/>
        <w:ind w:left="709"/>
        <w:rPr>
          <w:rFonts w:ascii="Times New Roman" w:hAnsi="Times New Roman"/>
          <w:b/>
          <w:sz w:val="24"/>
          <w:szCs w:val="24"/>
        </w:rPr>
      </w:pPr>
    </w:p>
    <w:p w14:paraId="695F9F11" w14:textId="77777777" w:rsidR="00A121A3" w:rsidRPr="001A5941" w:rsidRDefault="00A121A3" w:rsidP="00A121A3">
      <w:pPr>
        <w:spacing w:after="0" w:line="240" w:lineRule="auto"/>
        <w:ind w:left="709"/>
        <w:rPr>
          <w:rFonts w:ascii="Times New Roman" w:hAnsi="Times New Roman"/>
          <w:b/>
          <w:sz w:val="24"/>
          <w:szCs w:val="24"/>
        </w:rPr>
      </w:pPr>
    </w:p>
    <w:p w14:paraId="146630F6" w14:textId="77777777" w:rsidR="00A121A3" w:rsidRPr="001A5941" w:rsidRDefault="00A121A3" w:rsidP="00A121A3">
      <w:pPr>
        <w:spacing w:after="0" w:line="240" w:lineRule="auto"/>
        <w:ind w:left="709"/>
        <w:rPr>
          <w:rFonts w:ascii="Times New Roman" w:hAnsi="Times New Roman"/>
          <w:b/>
          <w:sz w:val="24"/>
          <w:szCs w:val="24"/>
        </w:rPr>
      </w:pPr>
    </w:p>
    <w:p w14:paraId="2F71026B" w14:textId="77777777" w:rsidR="00A121A3" w:rsidRPr="001A5941" w:rsidRDefault="00A121A3" w:rsidP="00A121A3">
      <w:pPr>
        <w:spacing w:after="0" w:line="240" w:lineRule="auto"/>
        <w:ind w:left="709"/>
        <w:rPr>
          <w:rFonts w:ascii="Times New Roman" w:hAnsi="Times New Roman"/>
          <w:b/>
          <w:sz w:val="24"/>
          <w:szCs w:val="24"/>
        </w:rPr>
      </w:pPr>
    </w:p>
    <w:p w14:paraId="1D768D6D" w14:textId="77777777" w:rsidR="00A121A3" w:rsidRPr="001A5941" w:rsidRDefault="00A121A3" w:rsidP="00A121A3">
      <w:pPr>
        <w:spacing w:after="0" w:line="240" w:lineRule="auto"/>
        <w:ind w:left="709"/>
        <w:rPr>
          <w:rFonts w:ascii="Times New Roman" w:hAnsi="Times New Roman"/>
          <w:b/>
          <w:sz w:val="24"/>
          <w:szCs w:val="24"/>
        </w:rPr>
      </w:pPr>
    </w:p>
    <w:p w14:paraId="681C5E2B" w14:textId="77777777" w:rsidR="00A121A3" w:rsidRPr="001A5941" w:rsidRDefault="00A121A3" w:rsidP="00A121A3">
      <w:pPr>
        <w:spacing w:after="0" w:line="240" w:lineRule="auto"/>
        <w:ind w:left="709"/>
        <w:rPr>
          <w:rFonts w:ascii="Times New Roman" w:hAnsi="Times New Roman"/>
          <w:b/>
          <w:sz w:val="24"/>
          <w:szCs w:val="24"/>
        </w:rPr>
      </w:pPr>
    </w:p>
    <w:p w14:paraId="23559414" w14:textId="77777777" w:rsidR="00A121A3" w:rsidRPr="001A5941" w:rsidRDefault="00A121A3" w:rsidP="00A121A3">
      <w:pPr>
        <w:spacing w:after="0" w:line="240" w:lineRule="auto"/>
        <w:ind w:left="709"/>
        <w:rPr>
          <w:rFonts w:ascii="Times New Roman" w:hAnsi="Times New Roman"/>
          <w:b/>
          <w:sz w:val="24"/>
          <w:szCs w:val="24"/>
        </w:rPr>
      </w:pPr>
    </w:p>
    <w:p w14:paraId="251E91CB" w14:textId="77777777" w:rsidR="00A121A3" w:rsidRPr="001A5941" w:rsidRDefault="00A121A3" w:rsidP="00A121A3">
      <w:pPr>
        <w:spacing w:after="0" w:line="240" w:lineRule="auto"/>
        <w:ind w:left="709"/>
        <w:rPr>
          <w:rFonts w:ascii="Times New Roman" w:hAnsi="Times New Roman"/>
          <w:b/>
          <w:sz w:val="24"/>
          <w:szCs w:val="24"/>
        </w:rPr>
      </w:pPr>
    </w:p>
    <w:p w14:paraId="20CBDA03" w14:textId="77777777" w:rsidR="00A121A3" w:rsidRPr="001A5941" w:rsidRDefault="00A121A3" w:rsidP="00A121A3">
      <w:pPr>
        <w:spacing w:after="0" w:line="240" w:lineRule="auto"/>
        <w:ind w:left="709"/>
        <w:rPr>
          <w:rFonts w:ascii="Times New Roman" w:hAnsi="Times New Roman"/>
          <w:b/>
          <w:sz w:val="24"/>
          <w:szCs w:val="24"/>
        </w:rPr>
      </w:pPr>
    </w:p>
    <w:p w14:paraId="47776095" w14:textId="77777777" w:rsidR="00A121A3" w:rsidRPr="001A5941" w:rsidRDefault="00A121A3" w:rsidP="00A121A3">
      <w:pPr>
        <w:spacing w:after="0" w:line="240" w:lineRule="auto"/>
        <w:ind w:left="709"/>
        <w:rPr>
          <w:rFonts w:ascii="Times New Roman" w:hAnsi="Times New Roman"/>
          <w:b/>
          <w:sz w:val="24"/>
          <w:szCs w:val="24"/>
        </w:rPr>
      </w:pPr>
    </w:p>
    <w:p w14:paraId="49C11682" w14:textId="77777777" w:rsidR="00A121A3" w:rsidRPr="001A5941" w:rsidRDefault="00A121A3" w:rsidP="00A121A3">
      <w:pPr>
        <w:spacing w:after="0" w:line="240" w:lineRule="auto"/>
        <w:ind w:left="709"/>
        <w:rPr>
          <w:rFonts w:ascii="Times New Roman" w:hAnsi="Times New Roman"/>
          <w:b/>
          <w:sz w:val="24"/>
          <w:szCs w:val="24"/>
        </w:rPr>
        <w:sectPr w:rsidR="00A121A3" w:rsidRPr="001A5941" w:rsidSect="00F261BD">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0F896607" w14:textId="77777777" w:rsidR="00A121A3" w:rsidRPr="001A5941" w:rsidRDefault="00A121A3" w:rsidP="00A121A3">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3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796"/>
        <w:gridCol w:w="1417"/>
        <w:gridCol w:w="1843"/>
      </w:tblGrid>
      <w:tr w:rsidR="00BA1036" w:rsidRPr="001A5941" w14:paraId="70D4227E" w14:textId="77777777" w:rsidTr="00BA1036">
        <w:trPr>
          <w:cantSplit/>
          <w:trHeight w:val="1518"/>
        </w:trPr>
        <w:tc>
          <w:tcPr>
            <w:tcW w:w="2122" w:type="dxa"/>
            <w:shd w:val="clear" w:color="auto" w:fill="auto"/>
            <w:vAlign w:val="center"/>
          </w:tcPr>
          <w:p w14:paraId="251BC421" w14:textId="77777777" w:rsidR="00BA1036" w:rsidRPr="00163907" w:rsidRDefault="00BA1036" w:rsidP="005005DC">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53FF88F" w14:textId="77777777" w:rsidR="00BA1036" w:rsidRPr="00163907" w:rsidRDefault="00BA1036" w:rsidP="005005DC">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7796" w:type="dxa"/>
            <w:vAlign w:val="center"/>
          </w:tcPr>
          <w:p w14:paraId="722F663B" w14:textId="77777777" w:rsidR="00BA1036" w:rsidRPr="00163907" w:rsidRDefault="00BA1036" w:rsidP="005005DC">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1417" w:type="dxa"/>
            <w:vAlign w:val="center"/>
          </w:tcPr>
          <w:p w14:paraId="583BC69B" w14:textId="083F00A7" w:rsidR="00BA1036" w:rsidRPr="00492D30" w:rsidRDefault="00BA1036" w:rsidP="005005DC">
            <w:pPr>
              <w:suppressAutoHyphens/>
              <w:spacing w:after="0" w:line="240" w:lineRule="auto"/>
              <w:jc w:val="center"/>
              <w:rPr>
                <w:rFonts w:ascii="Times New Roman" w:hAnsi="Times New Roman"/>
                <w:b/>
                <w:bCs/>
              </w:rPr>
            </w:pPr>
            <w:r w:rsidRPr="00492D30">
              <w:rPr>
                <w:rFonts w:ascii="Times New Roman" w:hAnsi="Times New Roman"/>
                <w:b/>
                <w:bCs/>
              </w:rPr>
              <w:t>Объем, акад. ч</w:t>
            </w:r>
            <w:r>
              <w:rPr>
                <w:rFonts w:ascii="Times New Roman" w:hAnsi="Times New Roman"/>
                <w:b/>
                <w:bCs/>
              </w:rPr>
              <w:t>.</w:t>
            </w:r>
            <w:r w:rsidRPr="00492D30">
              <w:rPr>
                <w:rFonts w:ascii="Times New Roman" w:hAnsi="Times New Roman"/>
                <w:b/>
                <w:bCs/>
              </w:rPr>
              <w:t xml:space="preserve"> / в том числе в форме практической подготовки, акад. ч</w:t>
            </w:r>
            <w:r>
              <w:rPr>
                <w:rFonts w:ascii="Times New Roman" w:hAnsi="Times New Roman"/>
                <w:b/>
                <w:bCs/>
              </w:rPr>
              <w:t>.</w:t>
            </w:r>
          </w:p>
        </w:tc>
        <w:tc>
          <w:tcPr>
            <w:tcW w:w="1843" w:type="dxa"/>
            <w:vAlign w:val="center"/>
          </w:tcPr>
          <w:p w14:paraId="6C1C7712" w14:textId="6E268EA8" w:rsidR="00BA1036" w:rsidRPr="001A5941" w:rsidRDefault="00BA1036" w:rsidP="005005DC">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r>
      <w:tr w:rsidR="00BA1036" w:rsidRPr="001A5941" w14:paraId="7E41BA7D" w14:textId="77777777" w:rsidTr="00BA1036">
        <w:trPr>
          <w:cantSplit/>
          <w:trHeight w:val="320"/>
        </w:trPr>
        <w:tc>
          <w:tcPr>
            <w:tcW w:w="2122" w:type="dxa"/>
          </w:tcPr>
          <w:p w14:paraId="153C34B6" w14:textId="77777777" w:rsidR="00BA1036" w:rsidRPr="001A5941" w:rsidRDefault="00BA1036" w:rsidP="005005DC">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7796" w:type="dxa"/>
          </w:tcPr>
          <w:p w14:paraId="41BEE430" w14:textId="77777777" w:rsidR="00BA1036" w:rsidRPr="001A5941" w:rsidRDefault="00BA1036" w:rsidP="005005DC">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417" w:type="dxa"/>
          </w:tcPr>
          <w:p w14:paraId="12E62799" w14:textId="77777777" w:rsidR="00BA1036" w:rsidRPr="001A5941" w:rsidRDefault="00BA1036" w:rsidP="005005DC">
            <w:pPr>
              <w:suppressAutoHyphens/>
              <w:spacing w:after="0" w:line="240" w:lineRule="auto"/>
              <w:jc w:val="center"/>
              <w:rPr>
                <w:rFonts w:ascii="Times New Roman" w:hAnsi="Times New Roman"/>
                <w:b/>
                <w:sz w:val="24"/>
                <w:szCs w:val="24"/>
              </w:rPr>
            </w:pPr>
          </w:p>
        </w:tc>
        <w:tc>
          <w:tcPr>
            <w:tcW w:w="1843" w:type="dxa"/>
          </w:tcPr>
          <w:p w14:paraId="2289E16A" w14:textId="77777777" w:rsidR="00BA1036" w:rsidRPr="001A5941" w:rsidRDefault="00BA1036" w:rsidP="005005DC">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r>
      <w:tr w:rsidR="00BA1036" w:rsidRPr="001A5941" w14:paraId="37938624" w14:textId="77777777" w:rsidTr="00BA1036">
        <w:trPr>
          <w:cantSplit/>
          <w:trHeight w:val="320"/>
        </w:trPr>
        <w:tc>
          <w:tcPr>
            <w:tcW w:w="2122" w:type="dxa"/>
          </w:tcPr>
          <w:p w14:paraId="3A9C39AF" w14:textId="77777777" w:rsidR="00BA1036" w:rsidRPr="001A5941" w:rsidRDefault="00BA1036" w:rsidP="005005DC">
            <w:pPr>
              <w:suppressAutoHyphens/>
              <w:spacing w:after="0" w:line="240" w:lineRule="auto"/>
              <w:jc w:val="center"/>
              <w:rPr>
                <w:rFonts w:ascii="Times New Roman" w:hAnsi="Times New Roman"/>
                <w:b/>
                <w:sz w:val="24"/>
                <w:szCs w:val="24"/>
              </w:rPr>
            </w:pPr>
          </w:p>
        </w:tc>
        <w:tc>
          <w:tcPr>
            <w:tcW w:w="7796" w:type="dxa"/>
          </w:tcPr>
          <w:p w14:paraId="165DB42F" w14:textId="77777777" w:rsidR="00BA1036" w:rsidRPr="001A5941" w:rsidRDefault="00BA1036" w:rsidP="005005DC">
            <w:pPr>
              <w:suppressAutoHyphens/>
              <w:spacing w:after="0" w:line="240" w:lineRule="auto"/>
              <w:jc w:val="center"/>
              <w:rPr>
                <w:rFonts w:ascii="Times New Roman" w:hAnsi="Times New Roman"/>
                <w:b/>
                <w:sz w:val="24"/>
                <w:szCs w:val="24"/>
              </w:rPr>
            </w:pPr>
          </w:p>
        </w:tc>
        <w:tc>
          <w:tcPr>
            <w:tcW w:w="1417" w:type="dxa"/>
          </w:tcPr>
          <w:p w14:paraId="6D3F7B9E" w14:textId="77777777" w:rsidR="00BA1036" w:rsidRPr="001A5941" w:rsidRDefault="00BA1036" w:rsidP="005005DC">
            <w:pPr>
              <w:suppressAutoHyphens/>
              <w:spacing w:after="0" w:line="240" w:lineRule="auto"/>
              <w:jc w:val="center"/>
              <w:rPr>
                <w:rFonts w:ascii="Times New Roman" w:hAnsi="Times New Roman"/>
                <w:b/>
                <w:sz w:val="24"/>
                <w:szCs w:val="24"/>
              </w:rPr>
            </w:pPr>
            <w:r>
              <w:rPr>
                <w:rFonts w:ascii="Times New Roman" w:hAnsi="Times New Roman"/>
                <w:b/>
                <w:bCs/>
                <w:color w:val="000000"/>
              </w:rPr>
              <w:t>Обязат. часть ОП</w:t>
            </w:r>
          </w:p>
        </w:tc>
        <w:tc>
          <w:tcPr>
            <w:tcW w:w="1843" w:type="dxa"/>
          </w:tcPr>
          <w:p w14:paraId="37765EED" w14:textId="77777777" w:rsidR="00BA1036" w:rsidRPr="001A5941" w:rsidRDefault="00BA1036" w:rsidP="005005DC">
            <w:pPr>
              <w:suppressAutoHyphens/>
              <w:spacing w:after="0" w:line="240" w:lineRule="auto"/>
              <w:jc w:val="center"/>
              <w:rPr>
                <w:rFonts w:ascii="Times New Roman" w:hAnsi="Times New Roman"/>
                <w:b/>
                <w:sz w:val="24"/>
                <w:szCs w:val="24"/>
              </w:rPr>
            </w:pPr>
          </w:p>
        </w:tc>
      </w:tr>
      <w:tr w:rsidR="00BA1036" w:rsidRPr="001A5941" w14:paraId="26E75E23" w14:textId="77777777" w:rsidTr="00BA1036">
        <w:trPr>
          <w:cantSplit/>
          <w:trHeight w:val="320"/>
        </w:trPr>
        <w:tc>
          <w:tcPr>
            <w:tcW w:w="2122" w:type="dxa"/>
          </w:tcPr>
          <w:p w14:paraId="318DE4AD" w14:textId="77777777" w:rsidR="00BA1036" w:rsidRPr="001A5941" w:rsidRDefault="00BA1036" w:rsidP="005005DC">
            <w:pPr>
              <w:suppressAutoHyphens/>
              <w:spacing w:after="0" w:line="240" w:lineRule="auto"/>
              <w:jc w:val="center"/>
              <w:rPr>
                <w:rFonts w:ascii="Times New Roman" w:hAnsi="Times New Roman"/>
                <w:b/>
                <w:sz w:val="24"/>
                <w:szCs w:val="24"/>
              </w:rPr>
            </w:pPr>
          </w:p>
        </w:tc>
        <w:tc>
          <w:tcPr>
            <w:tcW w:w="7796" w:type="dxa"/>
          </w:tcPr>
          <w:p w14:paraId="2B8A9345" w14:textId="77777777" w:rsidR="00BA1036" w:rsidRPr="001A5941" w:rsidRDefault="00BA1036" w:rsidP="005005DC">
            <w:pPr>
              <w:suppressAutoHyphens/>
              <w:spacing w:after="0" w:line="240" w:lineRule="auto"/>
              <w:jc w:val="center"/>
              <w:rPr>
                <w:rFonts w:ascii="Times New Roman" w:hAnsi="Times New Roman"/>
                <w:b/>
                <w:sz w:val="24"/>
                <w:szCs w:val="24"/>
              </w:rPr>
            </w:pPr>
          </w:p>
        </w:tc>
        <w:tc>
          <w:tcPr>
            <w:tcW w:w="1417" w:type="dxa"/>
          </w:tcPr>
          <w:p w14:paraId="0DF0FDE4" w14:textId="68E1C3C7" w:rsidR="00BA1036" w:rsidRDefault="00BA1036" w:rsidP="005005DC">
            <w:pPr>
              <w:suppressAutoHyphens/>
              <w:spacing w:after="0" w:line="240" w:lineRule="auto"/>
              <w:jc w:val="center"/>
              <w:rPr>
                <w:rFonts w:ascii="Times New Roman" w:hAnsi="Times New Roman"/>
                <w:b/>
                <w:bCs/>
                <w:color w:val="000000"/>
              </w:rPr>
            </w:pPr>
            <w:r>
              <w:rPr>
                <w:rFonts w:ascii="Times New Roman" w:hAnsi="Times New Roman"/>
                <w:b/>
                <w:bCs/>
                <w:color w:val="000000"/>
              </w:rPr>
              <w:t>166/118</w:t>
            </w:r>
          </w:p>
        </w:tc>
        <w:tc>
          <w:tcPr>
            <w:tcW w:w="1843" w:type="dxa"/>
          </w:tcPr>
          <w:p w14:paraId="7148BD1C" w14:textId="77777777" w:rsidR="00BA1036" w:rsidRPr="001A5941" w:rsidRDefault="00BA1036" w:rsidP="005005DC">
            <w:pPr>
              <w:suppressAutoHyphens/>
              <w:spacing w:after="0" w:line="240" w:lineRule="auto"/>
              <w:jc w:val="center"/>
              <w:rPr>
                <w:rFonts w:ascii="Times New Roman" w:hAnsi="Times New Roman"/>
                <w:b/>
                <w:sz w:val="24"/>
                <w:szCs w:val="24"/>
              </w:rPr>
            </w:pPr>
          </w:p>
        </w:tc>
      </w:tr>
      <w:tr w:rsidR="00BA1036" w:rsidRPr="001A5941" w14:paraId="2732AF07" w14:textId="77777777" w:rsidTr="00BA1036">
        <w:trPr>
          <w:cantSplit/>
          <w:trHeight w:val="318"/>
        </w:trPr>
        <w:tc>
          <w:tcPr>
            <w:tcW w:w="9918" w:type="dxa"/>
            <w:gridSpan w:val="2"/>
          </w:tcPr>
          <w:p w14:paraId="1513344B" w14:textId="77777777" w:rsidR="00BA1036" w:rsidRPr="001A5941" w:rsidRDefault="00BA1036" w:rsidP="005005DC">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1417" w:type="dxa"/>
          </w:tcPr>
          <w:p w14:paraId="0562D559" w14:textId="77777777" w:rsidR="00BA1036" w:rsidRPr="00CF7421" w:rsidRDefault="00BA1036" w:rsidP="005005DC">
            <w:pPr>
              <w:suppressAutoHyphens/>
              <w:spacing w:after="0" w:line="240" w:lineRule="auto"/>
              <w:jc w:val="center"/>
              <w:rPr>
                <w:rFonts w:ascii="Times New Roman" w:hAnsi="Times New Roman"/>
                <w:b/>
                <w:sz w:val="24"/>
                <w:szCs w:val="24"/>
              </w:rPr>
            </w:pPr>
          </w:p>
        </w:tc>
        <w:tc>
          <w:tcPr>
            <w:tcW w:w="1843" w:type="dxa"/>
          </w:tcPr>
          <w:p w14:paraId="3B9F7898" w14:textId="77777777" w:rsidR="00BA1036" w:rsidRPr="00683E99" w:rsidRDefault="00BA1036" w:rsidP="005005DC">
            <w:pPr>
              <w:suppressAutoHyphens/>
              <w:spacing w:after="0" w:line="240" w:lineRule="auto"/>
              <w:jc w:val="center"/>
              <w:rPr>
                <w:rFonts w:ascii="Times New Roman" w:hAnsi="Times New Roman"/>
                <w:b/>
                <w:sz w:val="24"/>
                <w:szCs w:val="24"/>
              </w:rPr>
            </w:pPr>
          </w:p>
          <w:p w14:paraId="6FE24113" w14:textId="77777777" w:rsidR="00BA1036" w:rsidRPr="00683E99" w:rsidRDefault="00BA1036" w:rsidP="005005DC">
            <w:pPr>
              <w:suppressAutoHyphens/>
              <w:spacing w:after="0" w:line="240" w:lineRule="auto"/>
              <w:jc w:val="center"/>
              <w:rPr>
                <w:rFonts w:ascii="Times New Roman" w:hAnsi="Times New Roman"/>
                <w:b/>
                <w:sz w:val="24"/>
                <w:szCs w:val="24"/>
              </w:rPr>
            </w:pPr>
          </w:p>
        </w:tc>
      </w:tr>
      <w:tr w:rsidR="00BA1036" w:rsidRPr="001A5941" w14:paraId="02E6A27D" w14:textId="77777777" w:rsidTr="00BA1036">
        <w:trPr>
          <w:cantSplit/>
          <w:trHeight w:val="320"/>
        </w:trPr>
        <w:tc>
          <w:tcPr>
            <w:tcW w:w="2122" w:type="dxa"/>
            <w:vMerge w:val="restart"/>
          </w:tcPr>
          <w:p w14:paraId="5E717675" w14:textId="77777777" w:rsidR="00BA1036" w:rsidRPr="0067153C" w:rsidRDefault="00BA1036" w:rsidP="005005DC">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1.1. Я и моя специальность</w:t>
            </w:r>
          </w:p>
          <w:p w14:paraId="41DA5B51" w14:textId="77777777" w:rsidR="00BA1036" w:rsidRPr="001A5941" w:rsidRDefault="00BA1036" w:rsidP="005005DC">
            <w:pPr>
              <w:suppressAutoHyphens/>
              <w:spacing w:after="0" w:line="240" w:lineRule="auto"/>
              <w:rPr>
                <w:rFonts w:ascii="Times New Roman" w:hAnsi="Times New Roman"/>
                <w:i/>
                <w:sz w:val="24"/>
                <w:szCs w:val="24"/>
              </w:rPr>
            </w:pPr>
          </w:p>
        </w:tc>
        <w:tc>
          <w:tcPr>
            <w:tcW w:w="7796" w:type="dxa"/>
          </w:tcPr>
          <w:p w14:paraId="70EE1315" w14:textId="77777777" w:rsidR="00BA1036" w:rsidRPr="001A5941" w:rsidRDefault="00BA1036" w:rsidP="005005DC">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417" w:type="dxa"/>
          </w:tcPr>
          <w:p w14:paraId="6D8E0663"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7C97FB52"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71FE3EBA" w14:textId="77777777" w:rsidTr="00BA1036">
        <w:trPr>
          <w:cantSplit/>
          <w:trHeight w:val="320"/>
        </w:trPr>
        <w:tc>
          <w:tcPr>
            <w:tcW w:w="2122" w:type="dxa"/>
            <w:vMerge/>
          </w:tcPr>
          <w:p w14:paraId="64F43A59"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086F573B" w14:textId="408830DA" w:rsidR="00BA1036" w:rsidRPr="0067153C" w:rsidRDefault="00BA1036" w:rsidP="005005DC">
            <w:pPr>
              <w:suppressAutoHyphens/>
              <w:spacing w:after="0" w:line="240" w:lineRule="auto"/>
              <w:rPr>
                <w:rFonts w:ascii="Times New Roman" w:hAnsi="Times New Roman"/>
                <w:bCs/>
                <w:sz w:val="24"/>
                <w:szCs w:val="24"/>
              </w:rPr>
            </w:pPr>
            <w:r>
              <w:rPr>
                <w:rFonts w:ascii="Times New Roman" w:hAnsi="Times New Roman"/>
                <w:bCs/>
                <w:sz w:val="24"/>
                <w:szCs w:val="24"/>
              </w:rPr>
              <w:t xml:space="preserve">1. </w:t>
            </w:r>
            <w:r w:rsidRPr="0067153C">
              <w:rPr>
                <w:rFonts w:ascii="Times New Roman" w:hAnsi="Times New Roman"/>
                <w:bCs/>
                <w:sz w:val="24"/>
                <w:szCs w:val="24"/>
              </w:rPr>
              <w:t>Современный мир специальностей. Проблемы выбора будущей профессии</w:t>
            </w:r>
            <w:r>
              <w:rPr>
                <w:rFonts w:ascii="Times New Roman" w:hAnsi="Times New Roman"/>
                <w:bCs/>
                <w:sz w:val="24"/>
                <w:szCs w:val="24"/>
              </w:rPr>
              <w:t xml:space="preserve">. </w:t>
            </w:r>
            <w:r w:rsidRPr="001A5941">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w:t>
            </w:r>
            <w:r>
              <w:rPr>
                <w:rFonts w:ascii="Times New Roman" w:hAnsi="Times New Roman"/>
                <w:sz w:val="24"/>
                <w:szCs w:val="24"/>
              </w:rPr>
              <w:t>.</w:t>
            </w:r>
            <w:r w:rsidRPr="001A5941">
              <w:rPr>
                <w:rFonts w:ascii="Times New Roman" w:hAnsi="Times New Roman"/>
                <w:sz w:val="24"/>
                <w:szCs w:val="24"/>
              </w:rPr>
              <w:t xml:space="preserve"> Иностранный язык как средство международного общения в современном мире</w:t>
            </w:r>
          </w:p>
        </w:tc>
        <w:tc>
          <w:tcPr>
            <w:tcW w:w="1417" w:type="dxa"/>
          </w:tcPr>
          <w:p w14:paraId="629AB0FE"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6384EBDE"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BA1036" w:rsidRPr="001A5941" w14:paraId="21C19AFB" w14:textId="77777777" w:rsidTr="00BA1036">
        <w:trPr>
          <w:cantSplit/>
          <w:trHeight w:val="320"/>
        </w:trPr>
        <w:tc>
          <w:tcPr>
            <w:tcW w:w="2122" w:type="dxa"/>
            <w:vMerge/>
          </w:tcPr>
          <w:p w14:paraId="41B9665F"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00992DA5" w14:textId="77777777" w:rsidR="00BA1036" w:rsidRPr="001A5941" w:rsidRDefault="00BA1036" w:rsidP="005005DC">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417" w:type="dxa"/>
          </w:tcPr>
          <w:p w14:paraId="2929D3FC"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44B62601"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121BD492" w14:textId="77777777" w:rsidTr="00BA1036">
        <w:trPr>
          <w:cantSplit/>
          <w:trHeight w:val="320"/>
        </w:trPr>
        <w:tc>
          <w:tcPr>
            <w:tcW w:w="2122" w:type="dxa"/>
            <w:vMerge/>
          </w:tcPr>
          <w:p w14:paraId="1B634F40"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4BE40957" w14:textId="77777777" w:rsidR="00BA1036" w:rsidRPr="001A5941" w:rsidRDefault="00BA1036" w:rsidP="005005DC">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417" w:type="dxa"/>
          </w:tcPr>
          <w:p w14:paraId="729132F7"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475D0FA9"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0FDC81D5" w14:textId="77777777" w:rsidTr="00BA1036">
        <w:trPr>
          <w:cantSplit/>
          <w:trHeight w:val="300"/>
        </w:trPr>
        <w:tc>
          <w:tcPr>
            <w:tcW w:w="2122" w:type="dxa"/>
            <w:vMerge w:val="restart"/>
          </w:tcPr>
          <w:p w14:paraId="50B6B13E" w14:textId="77777777" w:rsidR="00BA1036" w:rsidRPr="0067153C" w:rsidRDefault="00BA1036" w:rsidP="005005DC">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1.2. Диалог-общение</w:t>
            </w:r>
          </w:p>
          <w:p w14:paraId="0BBA66F3" w14:textId="77777777" w:rsidR="00BA1036" w:rsidRPr="001A5941" w:rsidRDefault="00BA1036" w:rsidP="005005DC">
            <w:pPr>
              <w:suppressAutoHyphens/>
              <w:spacing w:after="0" w:line="240" w:lineRule="auto"/>
              <w:rPr>
                <w:rFonts w:ascii="Times New Roman" w:hAnsi="Times New Roman"/>
                <w:i/>
                <w:sz w:val="24"/>
                <w:szCs w:val="24"/>
              </w:rPr>
            </w:pPr>
          </w:p>
          <w:p w14:paraId="090C4070"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7796" w:type="dxa"/>
          </w:tcPr>
          <w:p w14:paraId="3610B918"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 xml:space="preserve">Содержание </w:t>
            </w:r>
          </w:p>
        </w:tc>
        <w:tc>
          <w:tcPr>
            <w:tcW w:w="1417" w:type="dxa"/>
          </w:tcPr>
          <w:p w14:paraId="2FF25656"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val="restart"/>
          </w:tcPr>
          <w:p w14:paraId="7EE6E01A"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r>
              <w:rPr>
                <w:rFonts w:ascii="Times New Roman" w:hAnsi="Times New Roman"/>
                <w:sz w:val="24"/>
                <w:szCs w:val="24"/>
              </w:rPr>
              <w:t xml:space="preserve"> </w:t>
            </w:r>
            <w:r w:rsidRPr="001A5941">
              <w:rPr>
                <w:rFonts w:ascii="Times New Roman" w:hAnsi="Times New Roman"/>
                <w:sz w:val="24"/>
                <w:szCs w:val="24"/>
              </w:rPr>
              <w:t>ОК 09</w:t>
            </w:r>
          </w:p>
          <w:p w14:paraId="7A3054DB"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1CC74394" w14:textId="77777777" w:rsidTr="00BA1036">
        <w:trPr>
          <w:cantSplit/>
          <w:trHeight w:val="320"/>
        </w:trPr>
        <w:tc>
          <w:tcPr>
            <w:tcW w:w="2122" w:type="dxa"/>
            <w:vMerge/>
          </w:tcPr>
          <w:p w14:paraId="196D94A9"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1BECC76D" w14:textId="3D60F3BA" w:rsidR="00BA1036" w:rsidRPr="001A5941" w:rsidRDefault="00BA1036" w:rsidP="005005DC">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Pr="0067153C">
              <w:rPr>
                <w:rFonts w:ascii="Times New Roman" w:hAnsi="Times New Roman"/>
                <w:sz w:val="24"/>
                <w:szCs w:val="24"/>
              </w:rPr>
              <w:t>Дискуссия на тему: “Английский язык в профессиональном общении”</w:t>
            </w:r>
            <w:r>
              <w:rPr>
                <w:rFonts w:ascii="Times New Roman" w:hAnsi="Times New Roman"/>
                <w:sz w:val="24"/>
                <w:szCs w:val="24"/>
              </w:rPr>
              <w:t>.</w:t>
            </w:r>
            <w:r>
              <w:t xml:space="preserve"> </w:t>
            </w:r>
            <w:r w:rsidRPr="00586B61">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Pr>
                <w:rFonts w:ascii="Times New Roman" w:hAnsi="Times New Roman"/>
                <w:sz w:val="24"/>
                <w:szCs w:val="24"/>
              </w:rPr>
              <w:t>.</w:t>
            </w:r>
            <w:r>
              <w:t xml:space="preserve"> </w:t>
            </w:r>
            <w:r w:rsidRPr="00586B61">
              <w:rPr>
                <w:rFonts w:ascii="Times New Roman" w:hAnsi="Times New Roman"/>
                <w:sz w:val="24"/>
                <w:szCs w:val="24"/>
              </w:rPr>
              <w:t>Диалог-расспрос: построение диалога, применение в ситуациях официального и неофициального общения</w:t>
            </w:r>
            <w:r>
              <w:t xml:space="preserve"> </w:t>
            </w:r>
            <w:r w:rsidRPr="00586B61">
              <w:rPr>
                <w:rFonts w:ascii="Times New Roman" w:hAnsi="Times New Roman"/>
                <w:sz w:val="24"/>
                <w:szCs w:val="24"/>
              </w:rPr>
              <w:t>Причастие I. Его функции и способы перевода</w:t>
            </w:r>
            <w:r>
              <w:rPr>
                <w:rFonts w:ascii="Times New Roman" w:hAnsi="Times New Roman"/>
                <w:sz w:val="24"/>
                <w:szCs w:val="24"/>
              </w:rPr>
              <w:t xml:space="preserve">. </w:t>
            </w:r>
            <w:r w:rsidRPr="00586B61">
              <w:rPr>
                <w:rFonts w:ascii="Times New Roman" w:hAnsi="Times New Roman"/>
                <w:sz w:val="24"/>
                <w:szCs w:val="24"/>
              </w:rPr>
              <w:t>Причастие II. Его функции и способы перевода</w:t>
            </w:r>
          </w:p>
        </w:tc>
        <w:tc>
          <w:tcPr>
            <w:tcW w:w="1417" w:type="dxa"/>
          </w:tcPr>
          <w:p w14:paraId="7B4071FD"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726200A0"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63395AE1" w14:textId="77777777" w:rsidTr="00BA1036">
        <w:trPr>
          <w:cantSplit/>
          <w:trHeight w:val="320"/>
        </w:trPr>
        <w:tc>
          <w:tcPr>
            <w:tcW w:w="2122" w:type="dxa"/>
            <w:vMerge/>
          </w:tcPr>
          <w:p w14:paraId="23783492"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55859A88"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417" w:type="dxa"/>
          </w:tcPr>
          <w:p w14:paraId="14F56AE1"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2611F23D"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65C23FCD" w14:textId="77777777" w:rsidTr="00BA1036">
        <w:trPr>
          <w:cantSplit/>
          <w:trHeight w:val="232"/>
        </w:trPr>
        <w:tc>
          <w:tcPr>
            <w:tcW w:w="2122" w:type="dxa"/>
            <w:vMerge/>
          </w:tcPr>
          <w:p w14:paraId="2A60517A"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4C228E7C" w14:textId="77777777" w:rsidR="00BA1036" w:rsidRPr="001A5941" w:rsidRDefault="00BA1036" w:rsidP="005005DC">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1417" w:type="dxa"/>
          </w:tcPr>
          <w:p w14:paraId="5CC5800C"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1FCE3D94"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75C777E7" w14:textId="77777777" w:rsidTr="00BA1036">
        <w:trPr>
          <w:cantSplit/>
          <w:trHeight w:val="232"/>
        </w:trPr>
        <w:tc>
          <w:tcPr>
            <w:tcW w:w="2122" w:type="dxa"/>
            <w:vMerge/>
          </w:tcPr>
          <w:p w14:paraId="681691DB"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44E67E76" w14:textId="77777777" w:rsidR="00BA1036" w:rsidRPr="001A5941" w:rsidRDefault="00BA1036" w:rsidP="005005DC">
            <w:pPr>
              <w:suppressAutoHyphens/>
              <w:spacing w:after="0" w:line="240" w:lineRule="auto"/>
              <w:rPr>
                <w:rFonts w:ascii="Times New Roman" w:hAnsi="Times New Roman"/>
                <w:b/>
                <w:bCs/>
                <w:sz w:val="24"/>
                <w:szCs w:val="24"/>
              </w:rPr>
            </w:pPr>
          </w:p>
        </w:tc>
        <w:tc>
          <w:tcPr>
            <w:tcW w:w="1417" w:type="dxa"/>
          </w:tcPr>
          <w:p w14:paraId="43C7636B"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533DCC99"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2A45D130" w14:textId="77777777" w:rsidTr="00BA1036">
        <w:trPr>
          <w:cantSplit/>
          <w:trHeight w:val="232"/>
        </w:trPr>
        <w:tc>
          <w:tcPr>
            <w:tcW w:w="9918" w:type="dxa"/>
            <w:gridSpan w:val="2"/>
          </w:tcPr>
          <w:p w14:paraId="004FD8AD"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Раздел 2. Профессиональная терминология на иностранном языке</w:t>
            </w:r>
          </w:p>
        </w:tc>
        <w:tc>
          <w:tcPr>
            <w:tcW w:w="1417" w:type="dxa"/>
          </w:tcPr>
          <w:p w14:paraId="0B4F4DBF"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7C66483E"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5206F908" w14:textId="77777777" w:rsidTr="00BA1036">
        <w:trPr>
          <w:cantSplit/>
          <w:trHeight w:val="232"/>
        </w:trPr>
        <w:tc>
          <w:tcPr>
            <w:tcW w:w="2122" w:type="dxa"/>
            <w:vMerge w:val="restart"/>
          </w:tcPr>
          <w:p w14:paraId="5376F92D" w14:textId="77777777" w:rsidR="00BA1036" w:rsidRPr="00586B61" w:rsidRDefault="00BA1036" w:rsidP="005005DC">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2.1. Инструменты, оборудование, приспособления, станки</w:t>
            </w:r>
          </w:p>
        </w:tc>
        <w:tc>
          <w:tcPr>
            <w:tcW w:w="7796" w:type="dxa"/>
          </w:tcPr>
          <w:p w14:paraId="16420BEA"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417" w:type="dxa"/>
          </w:tcPr>
          <w:p w14:paraId="07904F6C"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4643AA17"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580B6B01" w14:textId="77777777" w:rsidTr="00BA1036">
        <w:trPr>
          <w:cantSplit/>
          <w:trHeight w:val="232"/>
        </w:trPr>
        <w:tc>
          <w:tcPr>
            <w:tcW w:w="2122" w:type="dxa"/>
            <w:vMerge/>
          </w:tcPr>
          <w:p w14:paraId="708C8F4E"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5B6296A6" w14:textId="52A765BF" w:rsidR="00BA1036" w:rsidRPr="001A5941" w:rsidRDefault="00BA1036" w:rsidP="005005DC">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Pr="00586B61">
              <w:rPr>
                <w:rFonts w:ascii="Times New Roman" w:hAnsi="Times New Roman"/>
                <w:sz w:val="24"/>
                <w:szCs w:val="24"/>
              </w:rPr>
              <w:t>Станки. Основные виды и функции</w:t>
            </w:r>
            <w:r>
              <w:rPr>
                <w:rFonts w:ascii="Times New Roman" w:hAnsi="Times New Roman"/>
                <w:sz w:val="24"/>
                <w:szCs w:val="24"/>
              </w:rPr>
              <w:t>.</w:t>
            </w:r>
            <w:r>
              <w:t xml:space="preserve"> </w:t>
            </w:r>
            <w:r w:rsidRPr="00586B61">
              <w:rPr>
                <w:rFonts w:ascii="Times New Roman" w:hAnsi="Times New Roman"/>
                <w:sz w:val="24"/>
                <w:szCs w:val="24"/>
              </w:rPr>
              <w:t>Токарный станок</w:t>
            </w:r>
            <w:r>
              <w:rPr>
                <w:rFonts w:ascii="Times New Roman" w:hAnsi="Times New Roman"/>
                <w:sz w:val="24"/>
                <w:szCs w:val="24"/>
              </w:rPr>
              <w:t>.</w:t>
            </w:r>
            <w:r>
              <w:t xml:space="preserve"> </w:t>
            </w:r>
            <w:r w:rsidRPr="00586B61">
              <w:rPr>
                <w:rFonts w:ascii="Times New Roman" w:hAnsi="Times New Roman"/>
                <w:sz w:val="24"/>
                <w:szCs w:val="24"/>
              </w:rPr>
              <w:t>Фрезерный станок</w:t>
            </w:r>
            <w:r>
              <w:rPr>
                <w:rFonts w:ascii="Times New Roman" w:hAnsi="Times New Roman"/>
                <w:sz w:val="24"/>
                <w:szCs w:val="24"/>
              </w:rPr>
              <w:t>.</w:t>
            </w:r>
            <w:r>
              <w:t xml:space="preserve"> </w:t>
            </w:r>
            <w:r w:rsidRPr="00586B61">
              <w:rPr>
                <w:rFonts w:ascii="Times New Roman" w:hAnsi="Times New Roman"/>
                <w:sz w:val="24"/>
                <w:szCs w:val="24"/>
              </w:rPr>
              <w:t>Шлифовальный станок</w:t>
            </w:r>
            <w:r>
              <w:rPr>
                <w:rFonts w:ascii="Times New Roman" w:hAnsi="Times New Roman"/>
                <w:sz w:val="24"/>
                <w:szCs w:val="24"/>
              </w:rPr>
              <w:t>.</w:t>
            </w:r>
            <w:r>
              <w:t xml:space="preserve"> </w:t>
            </w:r>
            <w:r w:rsidRPr="00586B61">
              <w:rPr>
                <w:rFonts w:ascii="Times New Roman" w:hAnsi="Times New Roman"/>
                <w:sz w:val="24"/>
                <w:szCs w:val="24"/>
              </w:rPr>
              <w:t>Строгальный станок</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Применение роботов в производстве</w:t>
            </w:r>
            <w:r>
              <w:rPr>
                <w:rFonts w:ascii="Times New Roman" w:hAnsi="Times New Roman"/>
                <w:sz w:val="24"/>
                <w:szCs w:val="24"/>
              </w:rPr>
              <w:t>.</w:t>
            </w:r>
            <w:r>
              <w:t xml:space="preserve"> </w:t>
            </w:r>
            <w:r w:rsidRPr="00586B61">
              <w:rPr>
                <w:rFonts w:ascii="Times New Roman" w:hAnsi="Times New Roman"/>
                <w:sz w:val="24"/>
                <w:szCs w:val="24"/>
              </w:rPr>
              <w:t>Абразивные инструменты</w:t>
            </w:r>
            <w:r>
              <w:rPr>
                <w:rFonts w:ascii="Times New Roman" w:hAnsi="Times New Roman"/>
                <w:sz w:val="24"/>
                <w:szCs w:val="24"/>
              </w:rPr>
              <w:t>.</w:t>
            </w:r>
            <w:r>
              <w:t xml:space="preserve"> </w:t>
            </w:r>
            <w:r w:rsidRPr="00586B61">
              <w:rPr>
                <w:rFonts w:ascii="Times New Roman" w:hAnsi="Times New Roman"/>
                <w:sz w:val="24"/>
                <w:szCs w:val="24"/>
              </w:rPr>
              <w:t>Контрольно-измерительный инструмент</w:t>
            </w:r>
          </w:p>
        </w:tc>
        <w:tc>
          <w:tcPr>
            <w:tcW w:w="1417" w:type="dxa"/>
          </w:tcPr>
          <w:p w14:paraId="07AD90E8"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289CC476"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BA1036" w:rsidRPr="001A5941" w14:paraId="0855E97D" w14:textId="77777777" w:rsidTr="00BA1036">
        <w:trPr>
          <w:cantSplit/>
          <w:trHeight w:val="232"/>
        </w:trPr>
        <w:tc>
          <w:tcPr>
            <w:tcW w:w="2122" w:type="dxa"/>
            <w:vMerge/>
          </w:tcPr>
          <w:p w14:paraId="4914E978"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424D6DD8"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417" w:type="dxa"/>
          </w:tcPr>
          <w:p w14:paraId="3DA92365"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1CBFB5B5"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4CC1AB6D" w14:textId="77777777" w:rsidTr="00BA1036">
        <w:trPr>
          <w:cantSplit/>
          <w:trHeight w:val="232"/>
        </w:trPr>
        <w:tc>
          <w:tcPr>
            <w:tcW w:w="2122" w:type="dxa"/>
            <w:vMerge/>
          </w:tcPr>
          <w:p w14:paraId="62EB1323"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6F4A156C"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417" w:type="dxa"/>
          </w:tcPr>
          <w:p w14:paraId="0412F068"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659D7296"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5BB4D68D" w14:textId="77777777" w:rsidTr="00BA1036">
        <w:trPr>
          <w:cantSplit/>
          <w:trHeight w:val="232"/>
        </w:trPr>
        <w:tc>
          <w:tcPr>
            <w:tcW w:w="2122" w:type="dxa"/>
            <w:vMerge w:val="restart"/>
          </w:tcPr>
          <w:p w14:paraId="10A9BB5D" w14:textId="77777777" w:rsidR="00BA1036" w:rsidRPr="00586B61" w:rsidRDefault="00BA1036" w:rsidP="005005DC">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2.2. Чертежи и техническая документация</w:t>
            </w:r>
          </w:p>
        </w:tc>
        <w:tc>
          <w:tcPr>
            <w:tcW w:w="7796" w:type="dxa"/>
          </w:tcPr>
          <w:p w14:paraId="5A859AA7"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417" w:type="dxa"/>
          </w:tcPr>
          <w:p w14:paraId="337B2E3C"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17A9859F"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045F77F7" w14:textId="77777777" w:rsidTr="00BA1036">
        <w:trPr>
          <w:cantSplit/>
          <w:trHeight w:val="232"/>
        </w:trPr>
        <w:tc>
          <w:tcPr>
            <w:tcW w:w="2122" w:type="dxa"/>
            <w:vMerge/>
          </w:tcPr>
          <w:p w14:paraId="4397D216"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3263814A" w14:textId="101B1D80" w:rsidR="00BA1036" w:rsidRPr="001A5941" w:rsidRDefault="00BA1036" w:rsidP="005005DC">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Pr="00586B61">
              <w:rPr>
                <w:rFonts w:ascii="Times New Roman" w:hAnsi="Times New Roman"/>
                <w:sz w:val="24"/>
                <w:szCs w:val="24"/>
              </w:rPr>
              <w:t>Чертежи: формат, линии, размеры, масштаб</w:t>
            </w:r>
            <w:r>
              <w:rPr>
                <w:rFonts w:ascii="Times New Roman" w:hAnsi="Times New Roman"/>
                <w:sz w:val="24"/>
                <w:szCs w:val="24"/>
              </w:rPr>
              <w:t>.</w:t>
            </w:r>
            <w:r>
              <w:t xml:space="preserve"> </w:t>
            </w:r>
            <w:r w:rsidRPr="00586B61">
              <w:rPr>
                <w:rFonts w:ascii="Times New Roman" w:hAnsi="Times New Roman"/>
                <w:sz w:val="24"/>
                <w:szCs w:val="24"/>
              </w:rPr>
              <w:t>Инструменты и материалы для черчения</w:t>
            </w:r>
            <w:r>
              <w:rPr>
                <w:rFonts w:ascii="Times New Roman" w:hAnsi="Times New Roman"/>
                <w:sz w:val="24"/>
                <w:szCs w:val="24"/>
              </w:rPr>
              <w:t>.</w:t>
            </w:r>
            <w:r>
              <w:t xml:space="preserve"> </w:t>
            </w:r>
            <w:r w:rsidRPr="00586B61">
              <w:rPr>
                <w:rFonts w:ascii="Times New Roman" w:hAnsi="Times New Roman"/>
                <w:sz w:val="24"/>
                <w:szCs w:val="24"/>
              </w:rPr>
              <w:t>Геометрические построения</w:t>
            </w:r>
            <w:r>
              <w:rPr>
                <w:rFonts w:ascii="Times New Roman" w:hAnsi="Times New Roman"/>
                <w:sz w:val="24"/>
                <w:szCs w:val="24"/>
              </w:rPr>
              <w:t>.</w:t>
            </w:r>
            <w:r>
              <w:t xml:space="preserve"> </w:t>
            </w:r>
            <w:r w:rsidRPr="00586B61">
              <w:rPr>
                <w:rFonts w:ascii="Times New Roman" w:hAnsi="Times New Roman"/>
                <w:sz w:val="24"/>
                <w:szCs w:val="24"/>
              </w:rPr>
              <w:t>Технологические карты и их применение при изготовлении и сборке слесарного изделия</w:t>
            </w:r>
            <w:r>
              <w:rPr>
                <w:rFonts w:ascii="Times New Roman" w:hAnsi="Times New Roman"/>
                <w:sz w:val="24"/>
                <w:szCs w:val="24"/>
              </w:rPr>
              <w:t>.</w:t>
            </w:r>
            <w:r>
              <w:t xml:space="preserve"> </w:t>
            </w:r>
            <w:r w:rsidRPr="00586B61">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417" w:type="dxa"/>
          </w:tcPr>
          <w:p w14:paraId="4678FCA3"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2A80D202" w14:textId="77777777" w:rsidR="00BA1036" w:rsidRPr="001A5941" w:rsidRDefault="00BA1036" w:rsidP="005005DC">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2B055392"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663CE67"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66308C01" w14:textId="77777777" w:rsidTr="00BA1036">
        <w:trPr>
          <w:cantSplit/>
          <w:trHeight w:val="232"/>
        </w:trPr>
        <w:tc>
          <w:tcPr>
            <w:tcW w:w="2122" w:type="dxa"/>
            <w:vMerge/>
          </w:tcPr>
          <w:p w14:paraId="5D89F846"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11068274"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417" w:type="dxa"/>
          </w:tcPr>
          <w:p w14:paraId="17ECBF10"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706A83DA"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4BFF251E" w14:textId="77777777" w:rsidTr="00BA1036">
        <w:trPr>
          <w:cantSplit/>
          <w:trHeight w:val="302"/>
        </w:trPr>
        <w:tc>
          <w:tcPr>
            <w:tcW w:w="2122" w:type="dxa"/>
            <w:vMerge/>
          </w:tcPr>
          <w:p w14:paraId="6F77FD65"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6940EF45" w14:textId="77777777" w:rsidR="00BA1036" w:rsidRPr="001A5941" w:rsidRDefault="00BA1036" w:rsidP="005005DC">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417" w:type="dxa"/>
          </w:tcPr>
          <w:p w14:paraId="4B7AD250"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41E31B82"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25EA0B3E" w14:textId="77777777" w:rsidTr="00BA1036">
        <w:trPr>
          <w:cantSplit/>
          <w:trHeight w:val="283"/>
        </w:trPr>
        <w:tc>
          <w:tcPr>
            <w:tcW w:w="2122" w:type="dxa"/>
            <w:vMerge w:val="restart"/>
          </w:tcPr>
          <w:p w14:paraId="163FC984" w14:textId="77777777" w:rsidR="00BA1036" w:rsidRPr="00586B61" w:rsidRDefault="00BA1036" w:rsidP="005005DC">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2.3 Основные операции при изготовлении слесарных изделий</w:t>
            </w:r>
          </w:p>
        </w:tc>
        <w:tc>
          <w:tcPr>
            <w:tcW w:w="7796" w:type="dxa"/>
          </w:tcPr>
          <w:p w14:paraId="282289B9"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417" w:type="dxa"/>
          </w:tcPr>
          <w:p w14:paraId="33E9E3AF"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2ED086E5"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2626601C" w14:textId="77777777" w:rsidTr="00BA1036">
        <w:trPr>
          <w:cantSplit/>
          <w:trHeight w:val="232"/>
        </w:trPr>
        <w:tc>
          <w:tcPr>
            <w:tcW w:w="2122" w:type="dxa"/>
            <w:vMerge/>
          </w:tcPr>
          <w:p w14:paraId="1EBE0625"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7AFE6AE4" w14:textId="0C2608B3" w:rsidR="00BA1036" w:rsidRPr="001A5941" w:rsidRDefault="00BA1036" w:rsidP="005005DC">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Pr="00586B61">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Pr>
                <w:rFonts w:ascii="Times New Roman" w:hAnsi="Times New Roman"/>
                <w:sz w:val="24"/>
                <w:szCs w:val="24"/>
              </w:rPr>
              <w:t>.</w:t>
            </w:r>
            <w:r>
              <w:t xml:space="preserve"> </w:t>
            </w:r>
            <w:r w:rsidRPr="00586B61">
              <w:rPr>
                <w:rFonts w:ascii="Times New Roman" w:hAnsi="Times New Roman"/>
                <w:sz w:val="24"/>
                <w:szCs w:val="24"/>
              </w:rPr>
              <w:t>Технология слесарной обработки деталей.</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Механическая обработка металлов на металлорежущих станках</w:t>
            </w:r>
          </w:p>
        </w:tc>
        <w:tc>
          <w:tcPr>
            <w:tcW w:w="1417" w:type="dxa"/>
          </w:tcPr>
          <w:p w14:paraId="76E96569"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72E45E95"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BA1036" w:rsidRPr="001A5941" w14:paraId="52CCAFFF" w14:textId="77777777" w:rsidTr="00BA1036">
        <w:trPr>
          <w:cantSplit/>
          <w:trHeight w:val="232"/>
        </w:trPr>
        <w:tc>
          <w:tcPr>
            <w:tcW w:w="2122" w:type="dxa"/>
            <w:vMerge/>
          </w:tcPr>
          <w:p w14:paraId="2941E20C"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5F89B1F6"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417" w:type="dxa"/>
          </w:tcPr>
          <w:p w14:paraId="18AC84B2"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2D6B4E12"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797C17BE" w14:textId="77777777" w:rsidTr="00BA1036">
        <w:trPr>
          <w:cantSplit/>
          <w:trHeight w:val="232"/>
        </w:trPr>
        <w:tc>
          <w:tcPr>
            <w:tcW w:w="2122" w:type="dxa"/>
            <w:vMerge/>
          </w:tcPr>
          <w:p w14:paraId="11889FE2"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416A5733" w14:textId="77777777" w:rsidR="00BA1036" w:rsidRPr="001A5941" w:rsidRDefault="00BA1036" w:rsidP="005005DC">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417" w:type="dxa"/>
          </w:tcPr>
          <w:p w14:paraId="44CEB340"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48BF7996"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06F8C279" w14:textId="77777777" w:rsidTr="00BA1036">
        <w:trPr>
          <w:cantSplit/>
          <w:trHeight w:val="232"/>
        </w:trPr>
        <w:tc>
          <w:tcPr>
            <w:tcW w:w="2122" w:type="dxa"/>
            <w:vMerge w:val="restart"/>
          </w:tcPr>
          <w:p w14:paraId="28A7D02E" w14:textId="77777777" w:rsidR="00BA1036" w:rsidRPr="00586B61" w:rsidRDefault="00BA1036" w:rsidP="005005DC">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2.4 </w:t>
            </w:r>
          </w:p>
          <w:p w14:paraId="48EA4DCD" w14:textId="77777777" w:rsidR="00BA1036" w:rsidRPr="001A5941" w:rsidRDefault="00BA1036" w:rsidP="005005DC">
            <w:pPr>
              <w:suppressAutoHyphens/>
              <w:spacing w:after="0" w:line="240" w:lineRule="auto"/>
              <w:rPr>
                <w:rFonts w:ascii="Times New Roman" w:hAnsi="Times New Roman"/>
                <w:sz w:val="24"/>
                <w:szCs w:val="24"/>
              </w:rPr>
            </w:pPr>
            <w:r w:rsidRPr="00586B61">
              <w:rPr>
                <w:rFonts w:ascii="Times New Roman" w:hAnsi="Times New Roman"/>
                <w:b/>
                <w:bCs/>
                <w:sz w:val="24"/>
                <w:szCs w:val="24"/>
              </w:rPr>
              <w:t>Материалы и их свойства</w:t>
            </w:r>
          </w:p>
        </w:tc>
        <w:tc>
          <w:tcPr>
            <w:tcW w:w="7796" w:type="dxa"/>
          </w:tcPr>
          <w:p w14:paraId="5FB78A30"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417" w:type="dxa"/>
          </w:tcPr>
          <w:p w14:paraId="095ACA54"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7B10C11E"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091EDB9F" w14:textId="77777777" w:rsidTr="00BA1036">
        <w:trPr>
          <w:cantSplit/>
          <w:trHeight w:val="232"/>
        </w:trPr>
        <w:tc>
          <w:tcPr>
            <w:tcW w:w="2122" w:type="dxa"/>
            <w:vMerge/>
          </w:tcPr>
          <w:p w14:paraId="104960BF"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6A11291F" w14:textId="466D1F49" w:rsidR="00BA1036" w:rsidRPr="00F6582D" w:rsidRDefault="00BA1036" w:rsidP="005005DC">
            <w:pPr>
              <w:suppressAutoHyphens/>
              <w:spacing w:after="0" w:line="240" w:lineRule="auto"/>
              <w:rPr>
                <w:rFonts w:ascii="Times New Roman" w:hAnsi="Times New Roman"/>
                <w:sz w:val="24"/>
                <w:szCs w:val="24"/>
              </w:rPr>
            </w:pPr>
            <w:r>
              <w:rPr>
                <w:rFonts w:ascii="Times New Roman" w:hAnsi="Times New Roman"/>
                <w:sz w:val="24"/>
                <w:szCs w:val="24"/>
              </w:rPr>
              <w:t xml:space="preserve">1. </w:t>
            </w:r>
            <w:r w:rsidRPr="001A5941">
              <w:rPr>
                <w:rFonts w:ascii="Times New Roman" w:hAnsi="Times New Roman"/>
                <w:sz w:val="24"/>
                <w:szCs w:val="24"/>
              </w:rPr>
              <w:t>Металлы и сплавы</w:t>
            </w:r>
            <w:r>
              <w:rPr>
                <w:rFonts w:ascii="Times New Roman" w:hAnsi="Times New Roman"/>
                <w:sz w:val="24"/>
                <w:szCs w:val="24"/>
              </w:rPr>
              <w:t>.</w:t>
            </w:r>
            <w:r w:rsidRPr="001A5941">
              <w:rPr>
                <w:rFonts w:ascii="Times New Roman" w:hAnsi="Times New Roman"/>
                <w:sz w:val="24"/>
                <w:szCs w:val="24"/>
              </w:rPr>
              <w:t xml:space="preserve"> Металлы и неметаллы</w:t>
            </w:r>
            <w:r>
              <w:rPr>
                <w:rFonts w:ascii="Times New Roman" w:hAnsi="Times New Roman"/>
                <w:sz w:val="24"/>
                <w:szCs w:val="24"/>
              </w:rPr>
              <w:t xml:space="preserve">. </w:t>
            </w:r>
            <w:r w:rsidRPr="001A5941">
              <w:rPr>
                <w:rFonts w:ascii="Times New Roman" w:hAnsi="Times New Roman"/>
                <w:sz w:val="24"/>
                <w:szCs w:val="24"/>
              </w:rPr>
              <w:t>Механические свойства материалов</w:t>
            </w:r>
            <w:r>
              <w:rPr>
                <w:rFonts w:ascii="Times New Roman" w:hAnsi="Times New Roman"/>
                <w:sz w:val="24"/>
                <w:szCs w:val="24"/>
              </w:rPr>
              <w:t xml:space="preserve">. </w:t>
            </w:r>
            <w:r w:rsidRPr="001A5941">
              <w:rPr>
                <w:rFonts w:ascii="Times New Roman" w:hAnsi="Times New Roman"/>
                <w:sz w:val="24"/>
                <w:szCs w:val="24"/>
              </w:rPr>
              <w:t>Страдательный залог</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Simple</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Continuous</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Perfect</w:t>
            </w:r>
          </w:p>
        </w:tc>
        <w:tc>
          <w:tcPr>
            <w:tcW w:w="1417" w:type="dxa"/>
          </w:tcPr>
          <w:p w14:paraId="1403DF9C"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73A6278E" w14:textId="77777777" w:rsidR="00BA1036" w:rsidRPr="001A5941" w:rsidRDefault="00BA1036" w:rsidP="005005DC">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48486227"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r>
      <w:tr w:rsidR="00BA1036" w:rsidRPr="001A5941" w14:paraId="0AD7944F" w14:textId="77777777" w:rsidTr="00BA1036">
        <w:trPr>
          <w:cantSplit/>
          <w:trHeight w:val="232"/>
        </w:trPr>
        <w:tc>
          <w:tcPr>
            <w:tcW w:w="2122" w:type="dxa"/>
            <w:vMerge/>
          </w:tcPr>
          <w:p w14:paraId="7FDC266B"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3BBAD7E6"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417" w:type="dxa"/>
          </w:tcPr>
          <w:p w14:paraId="3F89BE55"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22578CFC"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4B8D5EC2" w14:textId="77777777" w:rsidTr="00BA1036">
        <w:trPr>
          <w:cantSplit/>
          <w:trHeight w:val="232"/>
        </w:trPr>
        <w:tc>
          <w:tcPr>
            <w:tcW w:w="2122" w:type="dxa"/>
            <w:vMerge/>
          </w:tcPr>
          <w:p w14:paraId="0B61409E"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2CF89D6E" w14:textId="77777777" w:rsidR="00BA1036" w:rsidRPr="001A5941" w:rsidRDefault="00BA1036" w:rsidP="005005DC">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417" w:type="dxa"/>
          </w:tcPr>
          <w:p w14:paraId="4A4935C7"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75A0F6A5"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6043164B" w14:textId="77777777" w:rsidTr="00BA1036">
        <w:trPr>
          <w:cantSplit/>
          <w:trHeight w:val="378"/>
        </w:trPr>
        <w:tc>
          <w:tcPr>
            <w:tcW w:w="9918" w:type="dxa"/>
            <w:gridSpan w:val="2"/>
          </w:tcPr>
          <w:p w14:paraId="01C1E15D"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3. Изучение истории и культурных особенностей Великобритании</w:t>
            </w:r>
          </w:p>
        </w:tc>
        <w:tc>
          <w:tcPr>
            <w:tcW w:w="1417" w:type="dxa"/>
          </w:tcPr>
          <w:p w14:paraId="4BB7173B"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4A02FD6D"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53DD2D25" w14:textId="77777777" w:rsidTr="00BA1036">
        <w:trPr>
          <w:cantSplit/>
          <w:trHeight w:val="232"/>
        </w:trPr>
        <w:tc>
          <w:tcPr>
            <w:tcW w:w="2122" w:type="dxa"/>
            <w:vMerge w:val="restart"/>
          </w:tcPr>
          <w:p w14:paraId="08BB2F2A" w14:textId="77777777" w:rsidR="00BA1036" w:rsidRPr="00F6582D" w:rsidRDefault="00BA1036" w:rsidP="005005DC">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lastRenderedPageBreak/>
              <w:t>Тема 3.1. Географическое положение, форма государственного устройства, климат и культура Великобритании</w:t>
            </w:r>
          </w:p>
        </w:tc>
        <w:tc>
          <w:tcPr>
            <w:tcW w:w="7796" w:type="dxa"/>
          </w:tcPr>
          <w:p w14:paraId="100D11A9"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417" w:type="dxa"/>
          </w:tcPr>
          <w:p w14:paraId="0F2CDB99"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46F12412"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47D9A530" w14:textId="77777777" w:rsidTr="00BA1036">
        <w:trPr>
          <w:cantSplit/>
          <w:trHeight w:val="232"/>
        </w:trPr>
        <w:tc>
          <w:tcPr>
            <w:tcW w:w="2122" w:type="dxa"/>
            <w:vMerge/>
          </w:tcPr>
          <w:p w14:paraId="27FE9D02"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6DDA1FC1"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417" w:type="dxa"/>
          </w:tcPr>
          <w:p w14:paraId="1967ABDF"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39393685"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2BD94A80" w14:textId="77777777" w:rsidTr="00BA1036">
        <w:trPr>
          <w:cantSplit/>
          <w:trHeight w:val="232"/>
        </w:trPr>
        <w:tc>
          <w:tcPr>
            <w:tcW w:w="2122" w:type="dxa"/>
            <w:vMerge/>
          </w:tcPr>
          <w:p w14:paraId="03A2F430"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1D7E8F6F"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r w:rsidRPr="001A5941">
              <w:rPr>
                <w:rFonts w:ascii="Times New Roman" w:hAnsi="Times New Roman"/>
                <w:sz w:val="24"/>
                <w:szCs w:val="24"/>
              </w:rPr>
              <w:t xml:space="preserve"> Географическое положение Великобритании, природные особенности, климат, экология</w:t>
            </w:r>
          </w:p>
        </w:tc>
        <w:tc>
          <w:tcPr>
            <w:tcW w:w="1417" w:type="dxa"/>
          </w:tcPr>
          <w:p w14:paraId="1BC6CB17" w14:textId="77777777" w:rsidR="00BA1036" w:rsidRPr="00CF7421" w:rsidRDefault="00BA1036" w:rsidP="005005DC">
            <w:pPr>
              <w:suppressAutoHyphens/>
              <w:spacing w:after="0" w:line="240" w:lineRule="auto"/>
              <w:jc w:val="both"/>
              <w:rPr>
                <w:rFonts w:ascii="Times New Roman" w:hAnsi="Times New Roman"/>
                <w:sz w:val="24"/>
                <w:szCs w:val="24"/>
              </w:rPr>
            </w:pPr>
          </w:p>
        </w:tc>
        <w:tc>
          <w:tcPr>
            <w:tcW w:w="1843" w:type="dxa"/>
            <w:vMerge w:val="restart"/>
          </w:tcPr>
          <w:p w14:paraId="3469F9D0" w14:textId="77777777" w:rsidR="00BA1036" w:rsidRPr="001A5941" w:rsidRDefault="00BA1036" w:rsidP="005005DC">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r>
      <w:tr w:rsidR="00BA1036" w:rsidRPr="001A5941" w14:paraId="2E4697B0" w14:textId="77777777" w:rsidTr="00BA1036">
        <w:trPr>
          <w:cantSplit/>
          <w:trHeight w:val="232"/>
        </w:trPr>
        <w:tc>
          <w:tcPr>
            <w:tcW w:w="2122" w:type="dxa"/>
            <w:vMerge/>
          </w:tcPr>
          <w:p w14:paraId="4A0BD489"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42E562E9"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Государственное устройство Великобритании, этнический состав, религиозные особенности</w:t>
            </w:r>
          </w:p>
        </w:tc>
        <w:tc>
          <w:tcPr>
            <w:tcW w:w="1417" w:type="dxa"/>
          </w:tcPr>
          <w:p w14:paraId="11729C4C"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74E2D06B"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6BF2D30A" w14:textId="77777777" w:rsidTr="00BA1036">
        <w:trPr>
          <w:cantSplit/>
          <w:trHeight w:val="232"/>
        </w:trPr>
        <w:tc>
          <w:tcPr>
            <w:tcW w:w="2122" w:type="dxa"/>
            <w:vMerge/>
          </w:tcPr>
          <w:p w14:paraId="6535FF1F"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63892D57"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Национальные традиции Великобритании</w:t>
            </w:r>
          </w:p>
        </w:tc>
        <w:tc>
          <w:tcPr>
            <w:tcW w:w="1417" w:type="dxa"/>
          </w:tcPr>
          <w:p w14:paraId="4B5590E3"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2CA43486"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744ACF20" w14:textId="77777777" w:rsidTr="00BA1036">
        <w:trPr>
          <w:cantSplit/>
          <w:trHeight w:val="232"/>
        </w:trPr>
        <w:tc>
          <w:tcPr>
            <w:tcW w:w="2122" w:type="dxa"/>
            <w:vMerge/>
          </w:tcPr>
          <w:p w14:paraId="5D9713F4"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07E55215"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Достопримечательности страны, отдых, туризм</w:t>
            </w:r>
          </w:p>
        </w:tc>
        <w:tc>
          <w:tcPr>
            <w:tcW w:w="1417" w:type="dxa"/>
          </w:tcPr>
          <w:p w14:paraId="7A01A492"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2C136CA0"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0764B177" w14:textId="77777777" w:rsidTr="00BA1036">
        <w:trPr>
          <w:cantSplit/>
          <w:trHeight w:val="232"/>
        </w:trPr>
        <w:tc>
          <w:tcPr>
            <w:tcW w:w="2122" w:type="dxa"/>
            <w:vMerge/>
          </w:tcPr>
          <w:p w14:paraId="74F8EE7E"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0CE24758"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Профессиональное образование в Великобритании</w:t>
            </w:r>
          </w:p>
        </w:tc>
        <w:tc>
          <w:tcPr>
            <w:tcW w:w="1417" w:type="dxa"/>
          </w:tcPr>
          <w:p w14:paraId="72F83E4E"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387B205C"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06505F24" w14:textId="77777777" w:rsidTr="00BA1036">
        <w:tc>
          <w:tcPr>
            <w:tcW w:w="2122" w:type="dxa"/>
            <w:vMerge w:val="restart"/>
          </w:tcPr>
          <w:p w14:paraId="3CF8CA2B" w14:textId="77777777" w:rsidR="00BA1036" w:rsidRPr="00F6582D" w:rsidRDefault="00BA1036" w:rsidP="005005DC">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3.2. Общественная жизнь в Великобритании, ценностные ориентиры молодежи</w:t>
            </w:r>
          </w:p>
        </w:tc>
        <w:tc>
          <w:tcPr>
            <w:tcW w:w="7796" w:type="dxa"/>
          </w:tcPr>
          <w:p w14:paraId="2F70A658"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417" w:type="dxa"/>
          </w:tcPr>
          <w:p w14:paraId="124590EA"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11D50BA5"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68AF8A4A" w14:textId="77777777" w:rsidTr="00BA1036">
        <w:trPr>
          <w:trHeight w:val="303"/>
        </w:trPr>
        <w:tc>
          <w:tcPr>
            <w:tcW w:w="2122" w:type="dxa"/>
            <w:vMerge/>
          </w:tcPr>
          <w:p w14:paraId="2B6F5EF9"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6A9B41D5"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417" w:type="dxa"/>
          </w:tcPr>
          <w:p w14:paraId="75ACDFA5"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val="restart"/>
          </w:tcPr>
          <w:p w14:paraId="040CB5F4" w14:textId="20B7AA4F"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ОК 01</w:t>
            </w:r>
            <w:r w:rsidRPr="001A5941">
              <w:rPr>
                <w:rFonts w:ascii="Times New Roman" w:hAnsi="Times New Roman"/>
                <w:sz w:val="24"/>
                <w:szCs w:val="24"/>
                <w:lang w:val="en-US"/>
              </w:rPr>
              <w:t>,</w:t>
            </w:r>
            <w:r>
              <w:rPr>
                <w:rFonts w:ascii="Times New Roman" w:hAnsi="Times New Roman"/>
                <w:sz w:val="24"/>
                <w:szCs w:val="24"/>
              </w:rPr>
              <w:t xml:space="preserve"> </w:t>
            </w:r>
            <w:r w:rsidRPr="001A5941">
              <w:rPr>
                <w:rFonts w:ascii="Times New Roman" w:hAnsi="Times New Roman"/>
                <w:sz w:val="24"/>
                <w:szCs w:val="24"/>
              </w:rPr>
              <w:t>ОК 09</w:t>
            </w:r>
          </w:p>
        </w:tc>
      </w:tr>
      <w:tr w:rsidR="00BA1036" w:rsidRPr="001A5941" w14:paraId="651E837C" w14:textId="77777777" w:rsidTr="00BA1036">
        <w:trPr>
          <w:cantSplit/>
          <w:trHeight w:val="398"/>
        </w:trPr>
        <w:tc>
          <w:tcPr>
            <w:tcW w:w="2122" w:type="dxa"/>
            <w:vMerge/>
          </w:tcPr>
          <w:p w14:paraId="31592BE6"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44F5E96D"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Практическая работа </w:t>
            </w:r>
            <w:r>
              <w:rPr>
                <w:rFonts w:ascii="Times New Roman" w:hAnsi="Times New Roman"/>
                <w:sz w:val="24"/>
                <w:szCs w:val="24"/>
              </w:rPr>
              <w:t xml:space="preserve">. </w:t>
            </w:r>
          </w:p>
          <w:p w14:paraId="2908D064"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Досуг молодежи. Спорт в Великобритании</w:t>
            </w:r>
          </w:p>
        </w:tc>
        <w:tc>
          <w:tcPr>
            <w:tcW w:w="1417" w:type="dxa"/>
          </w:tcPr>
          <w:p w14:paraId="7F4FB2B6"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2F87F6D7"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4D5D8AF4" w14:textId="77777777" w:rsidTr="00BA1036">
        <w:trPr>
          <w:cantSplit/>
          <w:trHeight w:val="232"/>
        </w:trPr>
        <w:tc>
          <w:tcPr>
            <w:tcW w:w="2122" w:type="dxa"/>
            <w:vMerge/>
          </w:tcPr>
          <w:p w14:paraId="5EA7129F"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4A825127"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4701485" w14:textId="77D3CBC1"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Образ жизни людей в Великобритании, влияние научно-технического прогресса</w:t>
            </w:r>
          </w:p>
        </w:tc>
        <w:tc>
          <w:tcPr>
            <w:tcW w:w="1417" w:type="dxa"/>
          </w:tcPr>
          <w:p w14:paraId="76BD76C0"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5D818A40"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0483FBCE" w14:textId="77777777" w:rsidTr="00BA1036">
        <w:trPr>
          <w:cantSplit/>
          <w:trHeight w:val="232"/>
        </w:trPr>
        <w:tc>
          <w:tcPr>
            <w:tcW w:w="2122" w:type="dxa"/>
            <w:vMerge/>
          </w:tcPr>
          <w:p w14:paraId="18A899D2"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1721C557"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59C48FD" w14:textId="133CAF24"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Известные русские ученые, имеющие тесные связи с английской культурой </w:t>
            </w:r>
          </w:p>
        </w:tc>
        <w:tc>
          <w:tcPr>
            <w:tcW w:w="1417" w:type="dxa"/>
          </w:tcPr>
          <w:p w14:paraId="032A3BCD"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0644DC3A"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1183AF87" w14:textId="77777777" w:rsidTr="00BA1036">
        <w:trPr>
          <w:cantSplit/>
          <w:trHeight w:val="232"/>
        </w:trPr>
        <w:tc>
          <w:tcPr>
            <w:tcW w:w="2122" w:type="dxa"/>
            <w:vMerge/>
          </w:tcPr>
          <w:p w14:paraId="565FCA1D"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33D9AC8A" w14:textId="77777777" w:rsidR="00BA1036" w:rsidRPr="001A5941" w:rsidRDefault="00BA1036" w:rsidP="005005DC">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417" w:type="dxa"/>
          </w:tcPr>
          <w:p w14:paraId="2D87E20E"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50F7F5EC"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3D40FF54" w14:textId="77777777" w:rsidTr="00BA1036">
        <w:trPr>
          <w:cantSplit/>
          <w:trHeight w:val="232"/>
        </w:trPr>
        <w:tc>
          <w:tcPr>
            <w:tcW w:w="9918" w:type="dxa"/>
            <w:gridSpan w:val="2"/>
          </w:tcPr>
          <w:p w14:paraId="1BC9D229"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4. Решение стандартных и нестандартных профессиональных ситуаций</w:t>
            </w:r>
          </w:p>
        </w:tc>
        <w:tc>
          <w:tcPr>
            <w:tcW w:w="1417" w:type="dxa"/>
          </w:tcPr>
          <w:p w14:paraId="3F2FA068"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212996BE"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16BB0A8D" w14:textId="77777777" w:rsidTr="00BA1036">
        <w:trPr>
          <w:cantSplit/>
          <w:trHeight w:val="232"/>
        </w:trPr>
        <w:tc>
          <w:tcPr>
            <w:tcW w:w="2122" w:type="dxa"/>
            <w:vMerge w:val="restart"/>
          </w:tcPr>
          <w:p w14:paraId="019004F9" w14:textId="77777777" w:rsidR="00BA1036" w:rsidRPr="00F6582D" w:rsidRDefault="00BA1036" w:rsidP="005005DC">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4.1. Профессиональные ситуации и задачи</w:t>
            </w:r>
          </w:p>
        </w:tc>
        <w:tc>
          <w:tcPr>
            <w:tcW w:w="7796" w:type="dxa"/>
          </w:tcPr>
          <w:p w14:paraId="0D1B7490"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417" w:type="dxa"/>
          </w:tcPr>
          <w:p w14:paraId="2BE198F3"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08B56E55"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2E335C06" w14:textId="77777777" w:rsidTr="00BA1036">
        <w:trPr>
          <w:cantSplit/>
          <w:trHeight w:val="232"/>
        </w:trPr>
        <w:tc>
          <w:tcPr>
            <w:tcW w:w="2122" w:type="dxa"/>
            <w:vMerge/>
          </w:tcPr>
          <w:p w14:paraId="2ACE93E2"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520C1533"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417" w:type="dxa"/>
          </w:tcPr>
          <w:p w14:paraId="7F3DFF4F"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087863F4"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0C24B3A1" w14:textId="77777777" w:rsidTr="00BA1036">
        <w:trPr>
          <w:cantSplit/>
          <w:trHeight w:val="232"/>
        </w:trPr>
        <w:tc>
          <w:tcPr>
            <w:tcW w:w="2122" w:type="dxa"/>
            <w:vMerge/>
          </w:tcPr>
          <w:p w14:paraId="035E1D7D"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4C9DE694"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60A38F02" w14:textId="410D4B0D"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Формулировка проблемы и ее устранение на производстве. Составление диалогов-побуждений к действию</w:t>
            </w:r>
          </w:p>
        </w:tc>
        <w:tc>
          <w:tcPr>
            <w:tcW w:w="1417" w:type="dxa"/>
          </w:tcPr>
          <w:p w14:paraId="39290C32"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val="restart"/>
          </w:tcPr>
          <w:p w14:paraId="76C5ADDB"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ОК 01</w:t>
            </w:r>
            <w:r w:rsidRPr="001A5941">
              <w:rPr>
                <w:rFonts w:ascii="Times New Roman" w:hAnsi="Times New Roman"/>
                <w:sz w:val="24"/>
                <w:szCs w:val="24"/>
                <w:lang w:val="en-US"/>
              </w:rPr>
              <w:t>,</w:t>
            </w:r>
            <w:r>
              <w:rPr>
                <w:rFonts w:ascii="Times New Roman" w:hAnsi="Times New Roman"/>
                <w:sz w:val="24"/>
                <w:szCs w:val="24"/>
              </w:rPr>
              <w:t xml:space="preserve"> </w:t>
            </w:r>
            <w:r w:rsidRPr="001A5941">
              <w:rPr>
                <w:rFonts w:ascii="Times New Roman" w:hAnsi="Times New Roman"/>
                <w:sz w:val="24"/>
                <w:szCs w:val="24"/>
              </w:rPr>
              <w:t>ОК 09</w:t>
            </w:r>
          </w:p>
        </w:tc>
      </w:tr>
      <w:tr w:rsidR="00BA1036" w:rsidRPr="001A5941" w14:paraId="0F22D2A7" w14:textId="77777777" w:rsidTr="00BA1036">
        <w:trPr>
          <w:cantSplit/>
          <w:trHeight w:val="232"/>
        </w:trPr>
        <w:tc>
          <w:tcPr>
            <w:tcW w:w="2122" w:type="dxa"/>
            <w:vMerge/>
          </w:tcPr>
          <w:p w14:paraId="770BD6FD"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1C43AE42"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6B80E7AD" w14:textId="36050DF6"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Решение ситуационных производственных (профессиональных) задач</w:t>
            </w:r>
          </w:p>
        </w:tc>
        <w:tc>
          <w:tcPr>
            <w:tcW w:w="1417" w:type="dxa"/>
          </w:tcPr>
          <w:p w14:paraId="277546B0"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592585D5"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1AE8EA92" w14:textId="77777777" w:rsidTr="00BA1036">
        <w:trPr>
          <w:cantSplit/>
          <w:trHeight w:val="232"/>
        </w:trPr>
        <w:tc>
          <w:tcPr>
            <w:tcW w:w="2122" w:type="dxa"/>
            <w:vMerge/>
          </w:tcPr>
          <w:p w14:paraId="45F80EA2"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58563F02"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FBC079D" w14:textId="7AF560D8"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Герундий. Способы перевода и функции в предложении</w:t>
            </w:r>
          </w:p>
        </w:tc>
        <w:tc>
          <w:tcPr>
            <w:tcW w:w="1417" w:type="dxa"/>
          </w:tcPr>
          <w:p w14:paraId="38905B91"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15158E3D"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13B25524" w14:textId="77777777" w:rsidTr="00BA1036">
        <w:trPr>
          <w:cantSplit/>
          <w:trHeight w:val="232"/>
        </w:trPr>
        <w:tc>
          <w:tcPr>
            <w:tcW w:w="2122" w:type="dxa"/>
            <w:vMerge/>
          </w:tcPr>
          <w:p w14:paraId="747B93AA" w14:textId="77777777" w:rsidR="00BA1036" w:rsidRPr="001A5941" w:rsidRDefault="00BA1036" w:rsidP="005005DC">
            <w:pPr>
              <w:suppressAutoHyphens/>
              <w:spacing w:after="0" w:line="240" w:lineRule="auto"/>
              <w:rPr>
                <w:rFonts w:ascii="Times New Roman" w:hAnsi="Times New Roman"/>
                <w:sz w:val="24"/>
                <w:szCs w:val="24"/>
              </w:rPr>
            </w:pPr>
          </w:p>
        </w:tc>
        <w:tc>
          <w:tcPr>
            <w:tcW w:w="7796" w:type="dxa"/>
          </w:tcPr>
          <w:p w14:paraId="43DCDC8A" w14:textId="77777777" w:rsidR="00BA1036" w:rsidRPr="001A5941" w:rsidRDefault="00BA1036" w:rsidP="005005DC">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417" w:type="dxa"/>
          </w:tcPr>
          <w:p w14:paraId="6BA66479"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69695470"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46D6760A" w14:textId="77777777" w:rsidTr="00BA1036">
        <w:tc>
          <w:tcPr>
            <w:tcW w:w="2122" w:type="dxa"/>
            <w:vMerge w:val="restart"/>
          </w:tcPr>
          <w:p w14:paraId="66FF045D" w14:textId="77777777" w:rsidR="00BA1036" w:rsidRPr="00F6582D" w:rsidRDefault="00BA1036" w:rsidP="005005DC">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4.2. Профессиональное саморазвитие</w:t>
            </w:r>
          </w:p>
        </w:tc>
        <w:tc>
          <w:tcPr>
            <w:tcW w:w="7796" w:type="dxa"/>
          </w:tcPr>
          <w:p w14:paraId="60574A83"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417" w:type="dxa"/>
          </w:tcPr>
          <w:p w14:paraId="148234B2"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622C5299"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5277BA67" w14:textId="77777777" w:rsidTr="00BA1036">
        <w:tc>
          <w:tcPr>
            <w:tcW w:w="2122" w:type="dxa"/>
            <w:vMerge/>
          </w:tcPr>
          <w:p w14:paraId="648F83DC"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70C286BB"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417" w:type="dxa"/>
          </w:tcPr>
          <w:p w14:paraId="2C533965"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0FCDB056"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45128364" w14:textId="77777777" w:rsidTr="00BA1036">
        <w:trPr>
          <w:cantSplit/>
          <w:trHeight w:val="828"/>
        </w:trPr>
        <w:tc>
          <w:tcPr>
            <w:tcW w:w="2122" w:type="dxa"/>
            <w:vMerge/>
          </w:tcPr>
          <w:p w14:paraId="5636F003"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14A280D4"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39350169" w14:textId="32912D70"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Национальные чемпионаты по профмастерству «Молодые профессионалы».</w:t>
            </w:r>
            <w:r w:rsidRPr="001A5941">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417" w:type="dxa"/>
          </w:tcPr>
          <w:p w14:paraId="7A9DE6CA"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val="restart"/>
          </w:tcPr>
          <w:p w14:paraId="16ABCE31"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ОК 02</w:t>
            </w:r>
            <w:r w:rsidRPr="001A5941">
              <w:rPr>
                <w:rFonts w:ascii="Times New Roman" w:hAnsi="Times New Roman"/>
                <w:sz w:val="24"/>
                <w:szCs w:val="24"/>
                <w:lang w:val="en-US"/>
              </w:rPr>
              <w:t>,</w:t>
            </w:r>
            <w:r>
              <w:rPr>
                <w:rFonts w:ascii="Times New Roman" w:hAnsi="Times New Roman"/>
                <w:sz w:val="24"/>
                <w:szCs w:val="24"/>
              </w:rPr>
              <w:t xml:space="preserve"> </w:t>
            </w:r>
            <w:r w:rsidRPr="001A5941">
              <w:rPr>
                <w:rFonts w:ascii="Times New Roman" w:hAnsi="Times New Roman"/>
                <w:sz w:val="24"/>
                <w:szCs w:val="24"/>
              </w:rPr>
              <w:t>ОК 09</w:t>
            </w:r>
          </w:p>
        </w:tc>
      </w:tr>
      <w:tr w:rsidR="00BA1036" w:rsidRPr="001A5941" w14:paraId="3B6F3965" w14:textId="77777777" w:rsidTr="00BA1036">
        <w:trPr>
          <w:cantSplit/>
          <w:trHeight w:val="232"/>
        </w:trPr>
        <w:tc>
          <w:tcPr>
            <w:tcW w:w="2122" w:type="dxa"/>
            <w:vMerge/>
          </w:tcPr>
          <w:p w14:paraId="724768D2"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388D23CB"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19A304FB" w14:textId="77777777"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Важные профессиональные качества молодого специалиста</w:t>
            </w:r>
          </w:p>
        </w:tc>
        <w:tc>
          <w:tcPr>
            <w:tcW w:w="1417" w:type="dxa"/>
          </w:tcPr>
          <w:p w14:paraId="6BFFF066"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54B6713D"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317392D7" w14:textId="77777777" w:rsidTr="00BA1036">
        <w:trPr>
          <w:cantSplit/>
          <w:trHeight w:val="232"/>
        </w:trPr>
        <w:tc>
          <w:tcPr>
            <w:tcW w:w="2122" w:type="dxa"/>
            <w:vMerge/>
          </w:tcPr>
          <w:p w14:paraId="34F9A458"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682296D6"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12018BE7" w14:textId="0688FBFB"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Составление резюме при поиске работы</w:t>
            </w:r>
          </w:p>
        </w:tc>
        <w:tc>
          <w:tcPr>
            <w:tcW w:w="1417" w:type="dxa"/>
          </w:tcPr>
          <w:p w14:paraId="7D07E5C8"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33073061"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3E608C72" w14:textId="77777777" w:rsidTr="00BA1036">
        <w:trPr>
          <w:cantSplit/>
          <w:trHeight w:val="232"/>
        </w:trPr>
        <w:tc>
          <w:tcPr>
            <w:tcW w:w="2122" w:type="dxa"/>
            <w:vMerge/>
          </w:tcPr>
          <w:p w14:paraId="39D50252"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3BC6D0D1"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5545B146" w14:textId="50377AF0"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Саморазвитие и самообразование как важные аспекты профессиональной деятельности</w:t>
            </w:r>
            <w:r>
              <w:rPr>
                <w:rFonts w:ascii="Times New Roman" w:hAnsi="Times New Roman"/>
                <w:sz w:val="24"/>
                <w:szCs w:val="24"/>
              </w:rPr>
              <w:t>.</w:t>
            </w:r>
            <w:r w:rsidRPr="001A5941">
              <w:rPr>
                <w:rFonts w:ascii="Times New Roman" w:hAnsi="Times New Roman"/>
                <w:sz w:val="24"/>
                <w:szCs w:val="24"/>
              </w:rPr>
              <w:t xml:space="preserve"> Перевод профессионально-ориентированного текста</w:t>
            </w:r>
          </w:p>
        </w:tc>
        <w:tc>
          <w:tcPr>
            <w:tcW w:w="1417" w:type="dxa"/>
          </w:tcPr>
          <w:p w14:paraId="61EEC512"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200B2A1E"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5EC96589" w14:textId="77777777" w:rsidTr="00BA1036">
        <w:trPr>
          <w:cantSplit/>
          <w:trHeight w:val="232"/>
        </w:trPr>
        <w:tc>
          <w:tcPr>
            <w:tcW w:w="2122" w:type="dxa"/>
            <w:vMerge/>
          </w:tcPr>
          <w:p w14:paraId="18F8D8F8"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1DA8569F" w14:textId="77777777" w:rsidR="00BA1036"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5E0FD1E6" w14:textId="7B743036" w:rsidR="00BA1036" w:rsidRPr="001A5941" w:rsidRDefault="00BA1036" w:rsidP="005005DC">
            <w:pPr>
              <w:suppressAutoHyphens/>
              <w:spacing w:after="0" w:line="240" w:lineRule="auto"/>
              <w:rPr>
                <w:rFonts w:ascii="Times New Roman" w:hAnsi="Times New Roman"/>
                <w:sz w:val="24"/>
                <w:szCs w:val="24"/>
              </w:rPr>
            </w:pPr>
            <w:r w:rsidRPr="001A5941">
              <w:rPr>
                <w:rFonts w:ascii="Times New Roman" w:hAnsi="Times New Roman"/>
                <w:sz w:val="24"/>
                <w:szCs w:val="24"/>
              </w:rPr>
              <w:t>Промышленные предприятия нашего региона Обобщение изученного материала. Выполнение лексических и грамматических упражнений</w:t>
            </w:r>
          </w:p>
        </w:tc>
        <w:tc>
          <w:tcPr>
            <w:tcW w:w="1417" w:type="dxa"/>
          </w:tcPr>
          <w:p w14:paraId="7AD35A4A"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vMerge/>
          </w:tcPr>
          <w:p w14:paraId="193BB010"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138D35F3" w14:textId="77777777" w:rsidTr="00BA1036">
        <w:trPr>
          <w:cantSplit/>
          <w:trHeight w:val="232"/>
        </w:trPr>
        <w:tc>
          <w:tcPr>
            <w:tcW w:w="2122" w:type="dxa"/>
            <w:vMerge/>
          </w:tcPr>
          <w:p w14:paraId="6F491F32" w14:textId="77777777" w:rsidR="00BA1036" w:rsidRPr="001A5941" w:rsidRDefault="00BA1036" w:rsidP="005005DC">
            <w:pPr>
              <w:suppressAutoHyphens/>
              <w:spacing w:after="0" w:line="240" w:lineRule="auto"/>
              <w:rPr>
                <w:rFonts w:ascii="Times New Roman" w:hAnsi="Times New Roman"/>
                <w:sz w:val="24"/>
                <w:szCs w:val="24"/>
                <w:highlight w:val="yellow"/>
              </w:rPr>
            </w:pPr>
          </w:p>
        </w:tc>
        <w:tc>
          <w:tcPr>
            <w:tcW w:w="7796" w:type="dxa"/>
          </w:tcPr>
          <w:p w14:paraId="633EA69D" w14:textId="77777777" w:rsidR="00BA1036" w:rsidRPr="001A5941" w:rsidRDefault="00BA1036" w:rsidP="005005DC">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417" w:type="dxa"/>
          </w:tcPr>
          <w:p w14:paraId="69D2DA73"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59136DFA"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29C8F9AC" w14:textId="77777777" w:rsidTr="00BA1036">
        <w:trPr>
          <w:cantSplit/>
          <w:trHeight w:val="232"/>
        </w:trPr>
        <w:tc>
          <w:tcPr>
            <w:tcW w:w="9918" w:type="dxa"/>
            <w:gridSpan w:val="2"/>
          </w:tcPr>
          <w:p w14:paraId="1E4A5687" w14:textId="77777777" w:rsidR="00BA1036" w:rsidRPr="0050132F" w:rsidRDefault="00BA1036" w:rsidP="005005DC">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1417" w:type="dxa"/>
          </w:tcPr>
          <w:p w14:paraId="2DB6D6F2" w14:textId="77777777" w:rsidR="00BA1036" w:rsidRPr="001A5941" w:rsidRDefault="00BA1036" w:rsidP="005005DC">
            <w:pPr>
              <w:suppressAutoHyphens/>
              <w:spacing w:after="0" w:line="240" w:lineRule="auto"/>
              <w:rPr>
                <w:rFonts w:ascii="Times New Roman" w:hAnsi="Times New Roman"/>
                <w:sz w:val="24"/>
                <w:szCs w:val="24"/>
              </w:rPr>
            </w:pPr>
          </w:p>
        </w:tc>
        <w:tc>
          <w:tcPr>
            <w:tcW w:w="1843" w:type="dxa"/>
          </w:tcPr>
          <w:p w14:paraId="5A60D409" w14:textId="77777777" w:rsidR="00BA1036" w:rsidRPr="001A5941" w:rsidRDefault="00BA1036" w:rsidP="005005DC">
            <w:pPr>
              <w:suppressAutoHyphens/>
              <w:spacing w:after="0" w:line="240" w:lineRule="auto"/>
              <w:rPr>
                <w:rFonts w:ascii="Times New Roman" w:hAnsi="Times New Roman"/>
                <w:sz w:val="24"/>
                <w:szCs w:val="24"/>
              </w:rPr>
            </w:pPr>
          </w:p>
        </w:tc>
      </w:tr>
      <w:tr w:rsidR="00BA1036" w:rsidRPr="001A5941" w14:paraId="76185BA0" w14:textId="77777777" w:rsidTr="00BA1036">
        <w:trPr>
          <w:cantSplit/>
          <w:trHeight w:val="195"/>
        </w:trPr>
        <w:tc>
          <w:tcPr>
            <w:tcW w:w="9918" w:type="dxa"/>
            <w:gridSpan w:val="2"/>
            <w:vAlign w:val="center"/>
          </w:tcPr>
          <w:p w14:paraId="1E1F097D" w14:textId="77777777" w:rsidR="00BA1036" w:rsidRPr="001A5941" w:rsidRDefault="00BA1036" w:rsidP="006831FE">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417" w:type="dxa"/>
          </w:tcPr>
          <w:p w14:paraId="67723751" w14:textId="5282980A" w:rsidR="00BA1036" w:rsidRPr="001A5941" w:rsidRDefault="00BA1036" w:rsidP="00FB6311">
            <w:pPr>
              <w:suppressAutoHyphens/>
              <w:spacing w:after="0" w:line="240" w:lineRule="auto"/>
              <w:jc w:val="center"/>
              <w:rPr>
                <w:rFonts w:ascii="Times New Roman" w:hAnsi="Times New Roman"/>
                <w:b/>
                <w:sz w:val="24"/>
                <w:szCs w:val="24"/>
              </w:rPr>
            </w:pPr>
            <w:r>
              <w:rPr>
                <w:rFonts w:ascii="Times New Roman" w:hAnsi="Times New Roman"/>
                <w:b/>
                <w:bCs/>
                <w:color w:val="000000"/>
              </w:rPr>
              <w:t>166</w:t>
            </w:r>
          </w:p>
        </w:tc>
        <w:tc>
          <w:tcPr>
            <w:tcW w:w="1843" w:type="dxa"/>
          </w:tcPr>
          <w:p w14:paraId="23C0FE30" w14:textId="77777777" w:rsidR="00BA1036" w:rsidRPr="001A5941" w:rsidRDefault="00BA1036" w:rsidP="006831FE">
            <w:pPr>
              <w:suppressAutoHyphens/>
              <w:spacing w:after="0" w:line="240" w:lineRule="auto"/>
              <w:jc w:val="center"/>
              <w:rPr>
                <w:rFonts w:ascii="Times New Roman" w:hAnsi="Times New Roman"/>
                <w:b/>
                <w:sz w:val="24"/>
                <w:szCs w:val="24"/>
              </w:rPr>
            </w:pPr>
          </w:p>
        </w:tc>
      </w:tr>
    </w:tbl>
    <w:p w14:paraId="1F7FF4F3" w14:textId="77777777" w:rsidR="00A121A3" w:rsidRPr="001A5941" w:rsidRDefault="00A121A3" w:rsidP="00A121A3">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A121A3" w:rsidRPr="001A5941" w:rsidSect="00F261BD">
          <w:pgSz w:w="16838" w:h="11906" w:orient="landscape"/>
          <w:pgMar w:top="1134" w:right="1134" w:bottom="1134" w:left="1134" w:header="709" w:footer="709" w:gutter="0"/>
          <w:cols w:space="708"/>
          <w:docGrid w:linePitch="360"/>
        </w:sectPr>
      </w:pPr>
    </w:p>
    <w:p w14:paraId="0AE4D071" w14:textId="77777777" w:rsidR="00A121A3" w:rsidRPr="001A5941" w:rsidRDefault="00A121A3" w:rsidP="00A121A3">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071D4171" w14:textId="77777777" w:rsidR="00A121A3" w:rsidRPr="001A5941" w:rsidRDefault="00A121A3" w:rsidP="00A121A3">
      <w:pPr>
        <w:widowControl w:val="0"/>
        <w:overflowPunct w:val="0"/>
        <w:autoSpaceDE w:val="0"/>
        <w:autoSpaceDN w:val="0"/>
        <w:adjustRightInd w:val="0"/>
        <w:spacing w:after="0" w:line="240" w:lineRule="auto"/>
        <w:ind w:left="709"/>
        <w:rPr>
          <w:rFonts w:ascii="Times New Roman" w:hAnsi="Times New Roman"/>
          <w:b/>
          <w:bCs/>
          <w:sz w:val="24"/>
          <w:szCs w:val="24"/>
        </w:rPr>
      </w:pPr>
    </w:p>
    <w:p w14:paraId="08643CFC" w14:textId="77777777" w:rsidR="00A121A3" w:rsidRPr="001A5941" w:rsidRDefault="00A121A3" w:rsidP="00A121A3">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2D00896" w14:textId="71562398" w:rsidR="00A121A3" w:rsidRPr="001A5941" w:rsidRDefault="00A121A3" w:rsidP="006831FE">
      <w:pPr>
        <w:spacing w:after="0"/>
        <w:jc w:val="both"/>
        <w:rPr>
          <w:rFonts w:ascii="Times New Roman" w:hAnsi="Times New Roman"/>
          <w:i/>
          <w:color w:val="FF0000"/>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специальности </w:t>
      </w:r>
      <w:r w:rsidR="006831FE" w:rsidRPr="005F75A5">
        <w:rPr>
          <w:rFonts w:ascii="Times New Roman" w:hAnsi="Times New Roman"/>
          <w:bCs/>
          <w:sz w:val="24"/>
          <w:szCs w:val="24"/>
        </w:rPr>
        <w:t>21.02.02 Бурение нефтяных и газовых скважин</w:t>
      </w:r>
      <w:r w:rsidRPr="001A5941">
        <w:rPr>
          <w:rFonts w:ascii="Times New Roman" w:hAnsi="Times New Roman"/>
          <w:sz w:val="24"/>
          <w:szCs w:val="24"/>
        </w:rPr>
        <w:t>.</w:t>
      </w:r>
    </w:p>
    <w:p w14:paraId="4ABEE25E" w14:textId="77777777" w:rsidR="00A121A3" w:rsidRPr="001A5941" w:rsidRDefault="00A121A3" w:rsidP="00A121A3">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17FF062B" w14:textId="77777777" w:rsidR="00A121A3" w:rsidRPr="001A5941" w:rsidRDefault="00A121A3" w:rsidP="00A121A3">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D9C672E" w14:textId="77777777" w:rsidR="00A121A3" w:rsidRPr="001A5941" w:rsidRDefault="00A121A3" w:rsidP="00A121A3">
      <w:pPr>
        <w:spacing w:after="0" w:line="240" w:lineRule="auto"/>
        <w:ind w:firstLine="709"/>
        <w:jc w:val="both"/>
        <w:rPr>
          <w:rFonts w:ascii="Times New Roman" w:hAnsi="Times New Roman"/>
          <w:sz w:val="24"/>
          <w:szCs w:val="24"/>
        </w:rPr>
      </w:pPr>
    </w:p>
    <w:p w14:paraId="642F1518" w14:textId="77777777" w:rsidR="00A121A3" w:rsidRPr="001A5941" w:rsidRDefault="00A121A3" w:rsidP="00A121A3">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7D491B32" w14:textId="77777777" w:rsidR="00A121A3" w:rsidRPr="001A5941" w:rsidRDefault="00A121A3" w:rsidP="00A121A3">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Анюшенкова, О.Н. Английский язык для машиностроительных специальностей: учебник английского  языка для учреждений СПО / О.Н. Анюшенкова — Москва : Кнорус, 2022. — 320 с. — ISBN 978-5-406-07920-1 — Текст: непосредственный  </w:t>
      </w:r>
    </w:p>
    <w:p w14:paraId="78A5596D" w14:textId="77777777" w:rsidR="00A121A3" w:rsidRPr="001A5941" w:rsidRDefault="00A121A3" w:rsidP="00A121A3">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Голубев, А.П. Балюк, Н. В. Смирнова, И. Б. Английский язык для всех специальностей: учебник / А.П Голубев, Н. В. Балюк, И. Б. Смирнова – Москва : КНОРУС, 2020. — 386 с. — (Среднее профессиональное образование). — ISBN 978-5-406-07353-7.- Текст: непосредственный</w:t>
      </w:r>
    </w:p>
    <w:p w14:paraId="7A64ABFF" w14:textId="77777777" w:rsidR="00A121A3" w:rsidRPr="001A5941" w:rsidRDefault="00A121A3" w:rsidP="00A121A3">
      <w:pPr>
        <w:spacing w:after="0" w:line="240" w:lineRule="auto"/>
        <w:jc w:val="both"/>
        <w:rPr>
          <w:rFonts w:ascii="Times New Roman" w:hAnsi="Times New Roman"/>
          <w:sz w:val="24"/>
          <w:szCs w:val="24"/>
        </w:rPr>
      </w:pPr>
    </w:p>
    <w:p w14:paraId="03274A27" w14:textId="77777777" w:rsidR="00A121A3" w:rsidRPr="001A5941" w:rsidRDefault="00A121A3" w:rsidP="00A121A3">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15547F08" w14:textId="77777777" w:rsidR="00A121A3" w:rsidRPr="001A5941" w:rsidRDefault="00A121A3" w:rsidP="00A121A3">
      <w:pPr>
        <w:numPr>
          <w:ilvl w:val="0"/>
          <w:numId w:val="2"/>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Байдикова, Н. Л.  Английский язык для технических направлений (B1–B2) : учебное пособие для среднего профессионального образования / Н. Л. Байдикова, Е. С. Давиденко. — Москва : Издательство Юрайт, 2023. — 171 с. — (Профессиональное образование). — ISBN 978-5-534-10078-5. — Текст : электронный // Образовательная платформа Юрайт [сайт]. — URL: </w:t>
      </w:r>
      <w:hyperlink r:id="rId9" w:tgtFrame="_blank" w:history="1">
        <w:r w:rsidRPr="001A5941">
          <w:rPr>
            <w:rFonts w:ascii="Times New Roman" w:hAnsi="Times New Roman"/>
            <w:sz w:val="24"/>
            <w:szCs w:val="24"/>
          </w:rPr>
          <w:t>https://urait.ru/bcode/516975</w:t>
        </w:r>
      </w:hyperlink>
      <w:r w:rsidRPr="001A5941">
        <w:rPr>
          <w:rFonts w:ascii="Times New Roman" w:hAnsi="Times New Roman"/>
          <w:sz w:val="24"/>
          <w:szCs w:val="24"/>
        </w:rPr>
        <w:t> (дата обращения: 11.01.2023).</w:t>
      </w:r>
    </w:p>
    <w:p w14:paraId="659A069C" w14:textId="77777777" w:rsidR="00A121A3" w:rsidRPr="001A5941" w:rsidRDefault="00A121A3" w:rsidP="00A121A3">
      <w:pPr>
        <w:numPr>
          <w:ilvl w:val="0"/>
          <w:numId w:val="2"/>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Гуреев, В. А.  Английский язык. Грамматика (B2) : учебник и практикум для среднего профессионального образования / В. А. Гуреев. — Москва : Издательство Юрайт, 2023. — 294 с. — (Профессиональное образование). — ISBN 978-5-534-10481-3. — Текст : электронный // Образовательная платформа Юрайт [сайт]. — URL: </w:t>
      </w:r>
      <w:hyperlink r:id="rId10" w:tgtFrame="_blank" w:history="1">
        <w:r w:rsidRPr="001A5941">
          <w:rPr>
            <w:rFonts w:ascii="Times New Roman" w:hAnsi="Times New Roman"/>
            <w:sz w:val="24"/>
            <w:szCs w:val="24"/>
          </w:rPr>
          <w:t>https://urait.ru/bcode/516727</w:t>
        </w:r>
      </w:hyperlink>
      <w:r w:rsidRPr="001A5941">
        <w:rPr>
          <w:rFonts w:ascii="Times New Roman" w:hAnsi="Times New Roman"/>
          <w:sz w:val="24"/>
          <w:szCs w:val="24"/>
        </w:rPr>
        <w:t> (дата обращения: 11.01.2023).</w:t>
      </w:r>
    </w:p>
    <w:p w14:paraId="60FC820F" w14:textId="77777777" w:rsidR="00A121A3" w:rsidRPr="001A5941" w:rsidRDefault="00A121A3" w:rsidP="00A121A3">
      <w:pPr>
        <w:spacing w:after="0" w:line="240" w:lineRule="auto"/>
        <w:ind w:left="709"/>
        <w:jc w:val="both"/>
        <w:rPr>
          <w:rFonts w:ascii="Times New Roman" w:hAnsi="Times New Roman"/>
          <w:b/>
          <w:sz w:val="24"/>
          <w:szCs w:val="24"/>
        </w:rPr>
      </w:pPr>
    </w:p>
    <w:p w14:paraId="52166F29" w14:textId="77777777" w:rsidR="00A121A3" w:rsidRPr="001A5941" w:rsidRDefault="00A121A3" w:rsidP="00A121A3">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41B35F72" w14:textId="77777777" w:rsidR="00A121A3" w:rsidRPr="001A5941" w:rsidRDefault="00A121A3" w:rsidP="00A121A3">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Юрайт, 2023. — 207 с. — (Профессиональное образование). — ISBN 978-5-534-12346-3. — Текст : электронный // Образовательная платформа Юрайт [сайт]. — URL: </w:t>
      </w:r>
      <w:hyperlink r:id="rId11"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1961734E" w14:textId="77777777" w:rsidR="00A121A3" w:rsidRPr="001A5941" w:rsidRDefault="00A121A3" w:rsidP="00A121A3">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t>Куряева, Р. И.  Английский язык. Лексико-грамматическое пособие в 2 ч. Часть 1 : учебное пособие для среднего профессионального образования / Р. И. Куряева. — 8-е изд., испр. и доп. — Москва : Издательство Юрайт, 2023. — 264 с. — (Профессиональное образование). — ISBN 978-5-534-09890-7. — Текст : электронный // Образовательная платформа Юрайт [сайт]. — URL: </w:t>
      </w:r>
      <w:hyperlink r:id="rId12"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4A913779" w14:textId="77777777" w:rsidR="00A121A3" w:rsidRPr="001A5941" w:rsidRDefault="00A121A3" w:rsidP="00A121A3">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400A0961" w14:textId="64717063" w:rsidR="00A121A3" w:rsidRPr="001A5941" w:rsidRDefault="00A121A3" w:rsidP="00A121A3">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 xml:space="preserve">4. КОНТРОЛЬ И ОЦЕНКА РЕЗУЛЬТАТОВ ОСВОЕНИЯ </w:t>
      </w:r>
      <w:r w:rsidR="00CC1532">
        <w:rPr>
          <w:rFonts w:ascii="Times New Roman" w:hAnsi="Times New Roman"/>
          <w:b/>
          <w:bCs/>
          <w:sz w:val="24"/>
          <w:szCs w:val="24"/>
        </w:rPr>
        <w:br/>
      </w:r>
      <w:r w:rsidRPr="001A5941">
        <w:rPr>
          <w:rFonts w:ascii="Times New Roman" w:hAnsi="Times New Roman"/>
          <w:b/>
          <w:bCs/>
          <w:sz w:val="24"/>
          <w:szCs w:val="24"/>
        </w:rPr>
        <w:t>УЧЕБНОЙ ДИСЦИПЛИНЫ</w:t>
      </w:r>
    </w:p>
    <w:tbl>
      <w:tblPr>
        <w:tblStyle w:val="a6"/>
        <w:tblW w:w="9634" w:type="dxa"/>
        <w:tblLook w:val="04A0" w:firstRow="1" w:lastRow="0" w:firstColumn="1" w:lastColumn="0" w:noHBand="0" w:noVBand="1"/>
      </w:tblPr>
      <w:tblGrid>
        <w:gridCol w:w="3397"/>
        <w:gridCol w:w="3828"/>
        <w:gridCol w:w="2409"/>
      </w:tblGrid>
      <w:tr w:rsidR="00A121A3" w:rsidRPr="001A5941" w14:paraId="361382C2" w14:textId="77777777" w:rsidTr="005005DC">
        <w:tc>
          <w:tcPr>
            <w:tcW w:w="3397" w:type="dxa"/>
            <w:vAlign w:val="bottom"/>
          </w:tcPr>
          <w:p w14:paraId="5C16A1B5" w14:textId="77777777" w:rsidR="00A121A3" w:rsidRPr="001A5941" w:rsidRDefault="00A121A3" w:rsidP="005005DC">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6B4683EE" w14:textId="77777777" w:rsidR="00A121A3" w:rsidRPr="001A5941" w:rsidRDefault="00A121A3" w:rsidP="005005DC">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0B401FE0" w14:textId="77777777" w:rsidR="00A121A3" w:rsidRPr="001A5941" w:rsidRDefault="00A121A3" w:rsidP="005005DC">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151A69" w:rsidRPr="001A5941" w14:paraId="1FE2F1C6" w14:textId="77777777" w:rsidTr="004A1C71">
        <w:tc>
          <w:tcPr>
            <w:tcW w:w="9634" w:type="dxa"/>
            <w:gridSpan w:val="3"/>
          </w:tcPr>
          <w:p w14:paraId="068B0F9F" w14:textId="1D3C9BAA" w:rsidR="00151A69" w:rsidRPr="001A5941" w:rsidRDefault="00151A69" w:rsidP="005005DC">
            <w:pPr>
              <w:spacing w:after="0" w:line="240" w:lineRule="auto"/>
              <w:jc w:val="both"/>
              <w:rPr>
                <w:rFonts w:ascii="Times New Roman" w:hAnsi="Times New Roman"/>
                <w:bCs/>
                <w:color w:val="000000"/>
                <w:sz w:val="24"/>
                <w:szCs w:val="24"/>
                <w:lang w:eastAsia="en-US"/>
              </w:rPr>
            </w:pPr>
            <w:r w:rsidRPr="000B392C">
              <w:rPr>
                <w:rFonts w:ascii="Times New Roman" w:hAnsi="Times New Roman"/>
                <w:bCs/>
                <w:iCs/>
                <w:sz w:val="24"/>
                <w:szCs w:val="24"/>
              </w:rPr>
              <w:t>Перечень знаний, осваиваемых в рамках дисциплины</w:t>
            </w:r>
          </w:p>
        </w:tc>
      </w:tr>
      <w:tr w:rsidR="00A121A3" w:rsidRPr="001A5941" w14:paraId="4CADD971" w14:textId="77777777" w:rsidTr="005005DC">
        <w:tc>
          <w:tcPr>
            <w:tcW w:w="3397" w:type="dxa"/>
          </w:tcPr>
          <w:p w14:paraId="258C10AA" w14:textId="72E66D89" w:rsidR="00A121A3" w:rsidRPr="001A5941" w:rsidRDefault="00CC1532" w:rsidP="005005DC">
            <w:pPr>
              <w:spacing w:after="0" w:line="240" w:lineRule="auto"/>
              <w:jc w:val="both"/>
              <w:rPr>
                <w:rFonts w:ascii="Times New Roman" w:hAnsi="Times New Roman"/>
                <w:b/>
                <w:bCs/>
                <w:sz w:val="24"/>
                <w:szCs w:val="24"/>
              </w:rPr>
            </w:pPr>
            <w:r>
              <w:rPr>
                <w:rFonts w:ascii="Times New Roman" w:hAnsi="Times New Roman"/>
                <w:b/>
                <w:bCs/>
                <w:sz w:val="24"/>
                <w:szCs w:val="24"/>
              </w:rPr>
              <w:t>З</w:t>
            </w:r>
            <w:r w:rsidR="00A121A3" w:rsidRPr="001A5941">
              <w:rPr>
                <w:rFonts w:ascii="Times New Roman" w:hAnsi="Times New Roman"/>
                <w:b/>
                <w:bCs/>
                <w:sz w:val="24"/>
                <w:szCs w:val="24"/>
              </w:rPr>
              <w:t xml:space="preserve">нать: </w:t>
            </w:r>
          </w:p>
          <w:p w14:paraId="0968087A" w14:textId="77777777" w:rsidR="00A121A3" w:rsidRPr="001A5941" w:rsidRDefault="00A121A3" w:rsidP="005005DC">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7719E511" w14:textId="77777777" w:rsidR="00A121A3" w:rsidRPr="001A5941" w:rsidRDefault="00A121A3" w:rsidP="005005DC">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3775B895" w14:textId="77777777" w:rsidR="00A121A3" w:rsidRPr="001A5941" w:rsidRDefault="00A121A3" w:rsidP="005005DC">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3A370C43" w14:textId="77777777" w:rsidR="00A121A3" w:rsidRPr="001A5941" w:rsidRDefault="00A121A3" w:rsidP="005005DC">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6CDE41E6" w14:textId="77777777" w:rsidR="00A121A3" w:rsidRPr="001A5941" w:rsidRDefault="00A121A3" w:rsidP="005005DC">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5931369" w14:textId="77777777" w:rsidR="00A121A3" w:rsidRPr="001A5941" w:rsidRDefault="00A121A3" w:rsidP="005005DC">
            <w:pPr>
              <w:spacing w:after="0" w:line="240" w:lineRule="auto"/>
              <w:jc w:val="both"/>
              <w:rPr>
                <w:rFonts w:ascii="Times New Roman" w:hAnsi="Times New Roman"/>
                <w:sz w:val="24"/>
                <w:szCs w:val="24"/>
              </w:rPr>
            </w:pPr>
          </w:p>
        </w:tc>
        <w:tc>
          <w:tcPr>
            <w:tcW w:w="3828" w:type="dxa"/>
          </w:tcPr>
          <w:p w14:paraId="165C6A8E" w14:textId="77777777" w:rsidR="00A121A3" w:rsidRPr="001A5941" w:rsidRDefault="00A121A3" w:rsidP="005005DC">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2708108" w14:textId="77777777" w:rsidR="00A121A3" w:rsidRPr="001A5941" w:rsidRDefault="00A121A3" w:rsidP="005005DC">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112F9A1" w14:textId="77777777" w:rsidR="00A121A3" w:rsidRPr="001A5941" w:rsidRDefault="00A121A3" w:rsidP="005005DC">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FFF7AB8" w14:textId="77777777" w:rsidR="00A121A3" w:rsidRPr="001A5941" w:rsidRDefault="00A121A3" w:rsidP="005005DC">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7713A787" w14:textId="77777777" w:rsidR="00A121A3" w:rsidRPr="001A5941" w:rsidRDefault="00A121A3" w:rsidP="005005DC">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480ED935" w14:textId="77777777" w:rsidR="00A121A3" w:rsidRPr="001A5941" w:rsidRDefault="00A121A3" w:rsidP="005005DC">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7CAFA722" w14:textId="77777777" w:rsidR="00A121A3" w:rsidRPr="001A5941" w:rsidRDefault="00A121A3" w:rsidP="005005DC">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79ABBE3B" w14:textId="77777777" w:rsidR="00A121A3" w:rsidRPr="001A5941" w:rsidRDefault="00A121A3" w:rsidP="005005DC">
            <w:pPr>
              <w:widowControl w:val="0"/>
              <w:overflowPunct w:val="0"/>
              <w:autoSpaceDE w:val="0"/>
              <w:autoSpaceDN w:val="0"/>
              <w:adjustRightInd w:val="0"/>
              <w:spacing w:after="0" w:line="240" w:lineRule="auto"/>
              <w:jc w:val="both"/>
              <w:rPr>
                <w:rFonts w:ascii="Times New Roman" w:hAnsi="Times New Roman"/>
                <w:sz w:val="24"/>
                <w:szCs w:val="24"/>
              </w:rPr>
            </w:pPr>
          </w:p>
        </w:tc>
      </w:tr>
      <w:tr w:rsidR="00151A69" w:rsidRPr="001A5941" w14:paraId="2284D4B7" w14:textId="77777777" w:rsidTr="00731897">
        <w:tc>
          <w:tcPr>
            <w:tcW w:w="9634" w:type="dxa"/>
            <w:gridSpan w:val="3"/>
          </w:tcPr>
          <w:p w14:paraId="22F16A39" w14:textId="0DECD295" w:rsidR="00151A69" w:rsidRPr="001A5941" w:rsidRDefault="00151A69" w:rsidP="005005DC">
            <w:pPr>
              <w:spacing w:after="0" w:line="240" w:lineRule="auto"/>
              <w:jc w:val="both"/>
              <w:rPr>
                <w:rFonts w:ascii="Times New Roman" w:hAnsi="Times New Roman"/>
                <w:bCs/>
                <w:color w:val="000000"/>
                <w:sz w:val="24"/>
                <w:szCs w:val="24"/>
                <w:lang w:eastAsia="en-US"/>
              </w:rPr>
            </w:pPr>
            <w:r w:rsidRPr="000B392C">
              <w:rPr>
                <w:rFonts w:ascii="Times New Roman" w:hAnsi="Times New Roman"/>
                <w:bCs/>
                <w:iCs/>
                <w:sz w:val="24"/>
                <w:szCs w:val="24"/>
              </w:rPr>
              <w:t>Перечень умений, осваиваемых в рамках дисциплины</w:t>
            </w:r>
          </w:p>
        </w:tc>
      </w:tr>
      <w:tr w:rsidR="00A121A3" w:rsidRPr="001A5941" w14:paraId="625C8923" w14:textId="77777777" w:rsidTr="005005DC">
        <w:tc>
          <w:tcPr>
            <w:tcW w:w="3397" w:type="dxa"/>
          </w:tcPr>
          <w:p w14:paraId="447B8F34" w14:textId="15032DEB" w:rsidR="00A121A3" w:rsidRPr="001A5941" w:rsidRDefault="00CC1532" w:rsidP="005005DC">
            <w:pPr>
              <w:spacing w:after="0" w:line="240" w:lineRule="auto"/>
              <w:rPr>
                <w:rFonts w:ascii="Times New Roman" w:hAnsi="Times New Roman"/>
                <w:bCs/>
                <w:color w:val="000000"/>
                <w:sz w:val="24"/>
                <w:szCs w:val="24"/>
              </w:rPr>
            </w:pPr>
            <w:r>
              <w:rPr>
                <w:rFonts w:ascii="Times New Roman" w:hAnsi="Times New Roman"/>
                <w:b/>
                <w:color w:val="000000"/>
                <w:sz w:val="24"/>
                <w:szCs w:val="24"/>
              </w:rPr>
              <w:t>У</w:t>
            </w:r>
            <w:r w:rsidR="00A121A3" w:rsidRPr="001A5941">
              <w:rPr>
                <w:rFonts w:ascii="Times New Roman" w:hAnsi="Times New Roman"/>
                <w:b/>
                <w:color w:val="000000"/>
                <w:sz w:val="24"/>
                <w:szCs w:val="24"/>
              </w:rPr>
              <w:t>меть</w:t>
            </w:r>
            <w:r w:rsidR="00A121A3" w:rsidRPr="001A5941">
              <w:rPr>
                <w:rFonts w:ascii="Times New Roman" w:hAnsi="Times New Roman"/>
                <w:bCs/>
                <w:color w:val="000000"/>
                <w:sz w:val="24"/>
                <w:szCs w:val="24"/>
              </w:rPr>
              <w:t>:</w:t>
            </w:r>
          </w:p>
          <w:p w14:paraId="53319ED9"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31A7C652"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0C700951"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выявлять и эффективно искать информацию, необходимую </w:t>
            </w:r>
            <w:r w:rsidRPr="001A5941">
              <w:rPr>
                <w:rFonts w:ascii="Times New Roman" w:hAnsi="Times New Roman"/>
                <w:bCs/>
                <w:color w:val="000000"/>
                <w:sz w:val="24"/>
                <w:szCs w:val="24"/>
              </w:rPr>
              <w:lastRenderedPageBreak/>
              <w:t>для решения задачи и/или проблемы;</w:t>
            </w:r>
          </w:p>
          <w:p w14:paraId="41220D84"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определять необходимые источники информации,</w:t>
            </w:r>
          </w:p>
          <w:p w14:paraId="526D576B"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47BF953D"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1BCD182F"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26258071"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07BD3FD4"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465427"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5F170F1E"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12ABDF86"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66AAD831" w14:textId="77777777" w:rsidR="00A121A3" w:rsidRPr="001A5941" w:rsidRDefault="00A121A3" w:rsidP="005005DC">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4334B8B3" w14:textId="77777777" w:rsidR="00A121A3" w:rsidRPr="001A5941" w:rsidRDefault="00A121A3" w:rsidP="005005DC">
            <w:pPr>
              <w:spacing w:after="0" w:line="240" w:lineRule="auto"/>
              <w:rPr>
                <w:rFonts w:ascii="Times New Roman" w:hAnsi="Times New Roman"/>
                <w:b/>
                <w:color w:val="000000"/>
                <w:sz w:val="24"/>
                <w:szCs w:val="24"/>
              </w:rPr>
            </w:pPr>
          </w:p>
        </w:tc>
        <w:tc>
          <w:tcPr>
            <w:tcW w:w="3828" w:type="dxa"/>
          </w:tcPr>
          <w:p w14:paraId="589E9041"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5610F6A9"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«отлично» (5 баллов) ставится в том случае, если коммуникативная задача решена и при этом обучающиеся полностью поняли содержание иноязычной </w:t>
            </w:r>
            <w:r w:rsidRPr="001A5941">
              <w:rPr>
                <w:rFonts w:ascii="Times New Roman" w:hAnsi="Times New Roman"/>
                <w:color w:val="000000"/>
                <w:sz w:val="24"/>
                <w:szCs w:val="24"/>
              </w:rPr>
              <w:lastRenderedPageBreak/>
              <w:t>речи, соответствующей программным требованиям.</w:t>
            </w:r>
          </w:p>
          <w:p w14:paraId="63D3A48F"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содержания услышанного в целом.</w:t>
            </w:r>
          </w:p>
          <w:p w14:paraId="495CE2C2"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0B73FA08"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7B4BB84E"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22EA7968"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18404202"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7430F52E"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Оценка «удовлетворительно» (3балла)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153AD73B"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0D5FAD1B"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2A80A0E7"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23A98B52"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3A52949E"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w:t>
            </w:r>
            <w:r w:rsidRPr="001A5941">
              <w:rPr>
                <w:rFonts w:ascii="Times New Roman" w:hAnsi="Times New Roman"/>
                <w:color w:val="000000"/>
                <w:sz w:val="24"/>
                <w:szCs w:val="24"/>
              </w:rPr>
              <w:lastRenderedPageBreak/>
              <w:t>в объеме, предусмотренном заданием, чтение обучающихся в основном соответствует программным требованиям.</w:t>
            </w:r>
          </w:p>
          <w:p w14:paraId="0D1C4459" w14:textId="77777777" w:rsidR="00A121A3" w:rsidRPr="001A5941" w:rsidRDefault="00A121A3" w:rsidP="005005DC">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076C0BC" w14:textId="77777777" w:rsidR="00A121A3" w:rsidRPr="001A5941" w:rsidRDefault="00A121A3" w:rsidP="005005DC">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36CC9AD4" w14:textId="77777777" w:rsidR="00A121A3" w:rsidRPr="001A5941" w:rsidRDefault="00A121A3" w:rsidP="005005DC">
            <w:pPr>
              <w:spacing w:after="0" w:line="240" w:lineRule="auto"/>
              <w:jc w:val="both"/>
              <w:rPr>
                <w:rFonts w:ascii="Times New Roman" w:hAnsi="Times New Roman"/>
                <w:bCs/>
                <w:color w:val="000000"/>
                <w:sz w:val="24"/>
                <w:szCs w:val="24"/>
                <w:lang w:eastAsia="en-US"/>
              </w:rPr>
            </w:pPr>
          </w:p>
        </w:tc>
      </w:tr>
    </w:tbl>
    <w:p w14:paraId="1305E08E" w14:textId="77777777" w:rsidR="00A121A3" w:rsidRPr="001A5941" w:rsidRDefault="00A121A3" w:rsidP="00A121A3">
      <w:pPr>
        <w:spacing w:after="0" w:line="360" w:lineRule="auto"/>
        <w:jc w:val="both"/>
        <w:rPr>
          <w:rFonts w:ascii="Times New Roman" w:hAnsi="Times New Roman"/>
          <w:i/>
          <w:color w:val="FF0000"/>
          <w:sz w:val="24"/>
          <w:szCs w:val="24"/>
        </w:rPr>
      </w:pPr>
    </w:p>
    <w:p w14:paraId="63845D15" w14:textId="77777777" w:rsidR="00A121A3" w:rsidRPr="001A5941" w:rsidRDefault="00A121A3" w:rsidP="00A121A3">
      <w:pPr>
        <w:spacing w:after="0" w:line="360" w:lineRule="auto"/>
        <w:ind w:firstLine="709"/>
        <w:contextualSpacing/>
        <w:jc w:val="both"/>
        <w:rPr>
          <w:rFonts w:ascii="Times New Roman" w:hAnsi="Times New Roman"/>
          <w:sz w:val="24"/>
          <w:szCs w:val="24"/>
        </w:rPr>
      </w:pPr>
    </w:p>
    <w:p w14:paraId="67F3E2FE" w14:textId="77777777" w:rsidR="00A121A3" w:rsidRDefault="00A121A3" w:rsidP="00A121A3">
      <w:pPr>
        <w:spacing w:after="0" w:line="240" w:lineRule="auto"/>
        <w:jc w:val="both"/>
        <w:rPr>
          <w:rFonts w:ascii="Times New Roman" w:hAnsi="Times New Roman"/>
          <w:sz w:val="24"/>
          <w:szCs w:val="24"/>
        </w:rPr>
      </w:pPr>
    </w:p>
    <w:p w14:paraId="1258077D" w14:textId="77777777" w:rsidR="00A121A3" w:rsidRDefault="00A121A3" w:rsidP="00A121A3">
      <w:pPr>
        <w:spacing w:after="0" w:line="240" w:lineRule="auto"/>
        <w:jc w:val="both"/>
        <w:rPr>
          <w:rFonts w:ascii="Times New Roman" w:hAnsi="Times New Roman"/>
          <w:sz w:val="24"/>
          <w:szCs w:val="24"/>
        </w:rPr>
      </w:pPr>
    </w:p>
    <w:p w14:paraId="5623F863" w14:textId="77777777" w:rsidR="00A121A3" w:rsidRDefault="00A121A3" w:rsidP="00A121A3">
      <w:pPr>
        <w:spacing w:after="0" w:line="240" w:lineRule="auto"/>
        <w:jc w:val="both"/>
        <w:rPr>
          <w:rFonts w:ascii="Times New Roman" w:hAnsi="Times New Roman"/>
          <w:sz w:val="24"/>
          <w:szCs w:val="24"/>
        </w:rPr>
      </w:pPr>
    </w:p>
    <w:p w14:paraId="3CFCCDB9" w14:textId="77777777" w:rsidR="00A121A3" w:rsidRDefault="00A121A3" w:rsidP="00A121A3">
      <w:pPr>
        <w:spacing w:after="0" w:line="240" w:lineRule="auto"/>
        <w:jc w:val="both"/>
        <w:rPr>
          <w:rFonts w:ascii="Times New Roman" w:hAnsi="Times New Roman"/>
          <w:sz w:val="24"/>
          <w:szCs w:val="24"/>
        </w:rPr>
      </w:pPr>
    </w:p>
    <w:p w14:paraId="496D114A" w14:textId="77777777" w:rsidR="00A121A3" w:rsidRDefault="00A121A3" w:rsidP="00A121A3">
      <w:pPr>
        <w:spacing w:after="0" w:line="240" w:lineRule="auto"/>
        <w:jc w:val="both"/>
        <w:rPr>
          <w:rFonts w:ascii="Times New Roman" w:hAnsi="Times New Roman"/>
          <w:sz w:val="24"/>
          <w:szCs w:val="24"/>
        </w:rPr>
      </w:pPr>
    </w:p>
    <w:p w14:paraId="783D30FA" w14:textId="77777777" w:rsidR="00A121A3" w:rsidRDefault="00A121A3" w:rsidP="00A121A3">
      <w:pPr>
        <w:spacing w:after="0" w:line="240" w:lineRule="auto"/>
        <w:jc w:val="both"/>
        <w:rPr>
          <w:rFonts w:ascii="Times New Roman" w:hAnsi="Times New Roman"/>
          <w:sz w:val="24"/>
          <w:szCs w:val="24"/>
        </w:rPr>
      </w:pPr>
    </w:p>
    <w:p w14:paraId="5E8CD2A4" w14:textId="77777777" w:rsidR="00A121A3" w:rsidRDefault="00A121A3" w:rsidP="00A121A3">
      <w:pPr>
        <w:spacing w:after="0" w:line="240" w:lineRule="auto"/>
        <w:jc w:val="both"/>
        <w:rPr>
          <w:rFonts w:ascii="Times New Roman" w:hAnsi="Times New Roman"/>
          <w:sz w:val="24"/>
          <w:szCs w:val="24"/>
        </w:rPr>
      </w:pPr>
    </w:p>
    <w:p w14:paraId="5B79C61A" w14:textId="77777777" w:rsidR="00A121A3" w:rsidRDefault="00A121A3" w:rsidP="00A121A3">
      <w:pPr>
        <w:spacing w:after="0" w:line="240" w:lineRule="auto"/>
        <w:jc w:val="both"/>
        <w:rPr>
          <w:rFonts w:ascii="Times New Roman" w:hAnsi="Times New Roman"/>
          <w:sz w:val="24"/>
          <w:szCs w:val="24"/>
        </w:rPr>
      </w:pPr>
    </w:p>
    <w:p w14:paraId="69B1BC31" w14:textId="77777777" w:rsidR="00A121A3" w:rsidRDefault="00A121A3" w:rsidP="00A121A3">
      <w:pPr>
        <w:spacing w:after="0" w:line="240" w:lineRule="auto"/>
        <w:jc w:val="both"/>
        <w:rPr>
          <w:rFonts w:ascii="Times New Roman" w:hAnsi="Times New Roman"/>
          <w:sz w:val="24"/>
          <w:szCs w:val="24"/>
        </w:rPr>
      </w:pPr>
    </w:p>
    <w:p w14:paraId="628DA174" w14:textId="77777777" w:rsidR="00A121A3" w:rsidRDefault="00A121A3" w:rsidP="00A121A3">
      <w:pPr>
        <w:spacing w:after="0" w:line="240" w:lineRule="auto"/>
        <w:jc w:val="both"/>
        <w:rPr>
          <w:rFonts w:ascii="Times New Roman" w:hAnsi="Times New Roman"/>
          <w:sz w:val="24"/>
          <w:szCs w:val="24"/>
        </w:rPr>
      </w:pPr>
    </w:p>
    <w:p w14:paraId="6E77D06E" w14:textId="77777777" w:rsidR="00A121A3" w:rsidRDefault="00A121A3" w:rsidP="00A121A3">
      <w:pPr>
        <w:spacing w:after="0" w:line="240" w:lineRule="auto"/>
        <w:jc w:val="both"/>
        <w:rPr>
          <w:rFonts w:ascii="Times New Roman" w:hAnsi="Times New Roman"/>
          <w:sz w:val="24"/>
          <w:szCs w:val="24"/>
        </w:rPr>
      </w:pPr>
    </w:p>
    <w:p w14:paraId="0583FE61" w14:textId="77777777" w:rsidR="00A121A3" w:rsidRDefault="00A121A3" w:rsidP="00A121A3">
      <w:pPr>
        <w:spacing w:after="0" w:line="240" w:lineRule="auto"/>
        <w:jc w:val="both"/>
        <w:rPr>
          <w:rFonts w:ascii="Times New Roman" w:hAnsi="Times New Roman"/>
          <w:sz w:val="24"/>
          <w:szCs w:val="24"/>
        </w:rPr>
      </w:pPr>
    </w:p>
    <w:p w14:paraId="33C290CD" w14:textId="77777777" w:rsidR="00A121A3" w:rsidRDefault="00A121A3" w:rsidP="00A121A3">
      <w:pPr>
        <w:spacing w:after="0" w:line="240" w:lineRule="auto"/>
        <w:jc w:val="both"/>
        <w:rPr>
          <w:rFonts w:ascii="Times New Roman" w:hAnsi="Times New Roman"/>
          <w:sz w:val="24"/>
          <w:szCs w:val="24"/>
        </w:rPr>
      </w:pPr>
    </w:p>
    <w:p w14:paraId="4A39DFD7" w14:textId="77777777" w:rsidR="00A121A3" w:rsidRDefault="00A121A3" w:rsidP="00A121A3">
      <w:pPr>
        <w:spacing w:after="0" w:line="240" w:lineRule="auto"/>
        <w:jc w:val="both"/>
        <w:rPr>
          <w:rFonts w:ascii="Times New Roman" w:hAnsi="Times New Roman"/>
          <w:sz w:val="24"/>
          <w:szCs w:val="24"/>
        </w:rPr>
      </w:pPr>
    </w:p>
    <w:p w14:paraId="294D0D01" w14:textId="77777777" w:rsidR="00A121A3" w:rsidRDefault="00A121A3" w:rsidP="00A121A3">
      <w:pPr>
        <w:spacing w:after="0" w:line="240" w:lineRule="auto"/>
        <w:jc w:val="both"/>
        <w:rPr>
          <w:rFonts w:ascii="Times New Roman" w:hAnsi="Times New Roman"/>
          <w:sz w:val="24"/>
          <w:szCs w:val="24"/>
        </w:rPr>
      </w:pPr>
    </w:p>
    <w:p w14:paraId="0BF8A74C" w14:textId="77777777" w:rsidR="00A121A3" w:rsidRDefault="00A121A3" w:rsidP="00A121A3">
      <w:pPr>
        <w:spacing w:after="0" w:line="240" w:lineRule="auto"/>
        <w:jc w:val="both"/>
        <w:rPr>
          <w:rFonts w:ascii="Times New Roman" w:hAnsi="Times New Roman"/>
          <w:sz w:val="24"/>
          <w:szCs w:val="24"/>
        </w:rPr>
      </w:pPr>
    </w:p>
    <w:p w14:paraId="5D36D078" w14:textId="77777777" w:rsidR="00A121A3" w:rsidRDefault="00A121A3" w:rsidP="00A121A3">
      <w:pPr>
        <w:spacing w:after="0" w:line="240" w:lineRule="auto"/>
        <w:jc w:val="both"/>
        <w:rPr>
          <w:rFonts w:ascii="Times New Roman" w:hAnsi="Times New Roman"/>
          <w:sz w:val="24"/>
          <w:szCs w:val="24"/>
        </w:rPr>
      </w:pPr>
    </w:p>
    <w:p w14:paraId="1AE87ED6" w14:textId="77777777" w:rsidR="00A121A3" w:rsidRDefault="00A121A3" w:rsidP="00A121A3">
      <w:pPr>
        <w:spacing w:after="0" w:line="240" w:lineRule="auto"/>
        <w:jc w:val="both"/>
        <w:rPr>
          <w:rFonts w:ascii="Times New Roman" w:hAnsi="Times New Roman"/>
          <w:sz w:val="24"/>
          <w:szCs w:val="24"/>
        </w:rPr>
      </w:pPr>
    </w:p>
    <w:p w14:paraId="64569927" w14:textId="77777777" w:rsidR="00A121A3" w:rsidRDefault="00A121A3" w:rsidP="00A121A3">
      <w:pPr>
        <w:spacing w:after="0" w:line="240" w:lineRule="auto"/>
        <w:jc w:val="both"/>
        <w:rPr>
          <w:rFonts w:ascii="Times New Roman" w:hAnsi="Times New Roman"/>
          <w:sz w:val="24"/>
          <w:szCs w:val="24"/>
        </w:rPr>
      </w:pPr>
    </w:p>
    <w:p w14:paraId="693E5CF5" w14:textId="77777777" w:rsidR="00A121A3" w:rsidRDefault="00A121A3" w:rsidP="00A121A3">
      <w:pPr>
        <w:spacing w:after="0" w:line="240" w:lineRule="auto"/>
        <w:jc w:val="both"/>
        <w:rPr>
          <w:rFonts w:ascii="Times New Roman" w:hAnsi="Times New Roman"/>
          <w:sz w:val="24"/>
          <w:szCs w:val="24"/>
        </w:rPr>
      </w:pPr>
    </w:p>
    <w:p w14:paraId="18812382" w14:textId="77777777" w:rsidR="00A121A3" w:rsidRDefault="00A121A3" w:rsidP="00A121A3">
      <w:pPr>
        <w:spacing w:after="0" w:line="240" w:lineRule="auto"/>
        <w:jc w:val="both"/>
        <w:rPr>
          <w:rFonts w:ascii="Times New Roman" w:hAnsi="Times New Roman"/>
          <w:sz w:val="24"/>
          <w:szCs w:val="24"/>
        </w:rPr>
      </w:pPr>
    </w:p>
    <w:p w14:paraId="2D3BF969" w14:textId="77777777" w:rsidR="00A121A3" w:rsidRDefault="00A121A3" w:rsidP="00A121A3">
      <w:pPr>
        <w:spacing w:after="0" w:line="240" w:lineRule="auto"/>
        <w:jc w:val="both"/>
        <w:rPr>
          <w:rFonts w:ascii="Times New Roman" w:hAnsi="Times New Roman"/>
          <w:sz w:val="24"/>
          <w:szCs w:val="24"/>
        </w:rPr>
      </w:pPr>
    </w:p>
    <w:p w14:paraId="70DBFA0C" w14:textId="77777777" w:rsidR="00A121A3" w:rsidRDefault="00A121A3" w:rsidP="00A121A3">
      <w:pPr>
        <w:spacing w:after="0" w:line="240" w:lineRule="auto"/>
        <w:jc w:val="both"/>
        <w:rPr>
          <w:rFonts w:ascii="Times New Roman" w:hAnsi="Times New Roman"/>
          <w:sz w:val="24"/>
          <w:szCs w:val="24"/>
        </w:rPr>
      </w:pPr>
    </w:p>
    <w:p w14:paraId="42149472" w14:textId="77777777" w:rsidR="00A121A3" w:rsidRDefault="00A121A3" w:rsidP="00A121A3">
      <w:pPr>
        <w:spacing w:after="0" w:line="240" w:lineRule="auto"/>
        <w:jc w:val="both"/>
        <w:rPr>
          <w:rFonts w:ascii="Times New Roman" w:hAnsi="Times New Roman"/>
          <w:sz w:val="24"/>
          <w:szCs w:val="24"/>
        </w:rPr>
      </w:pPr>
    </w:p>
    <w:p w14:paraId="2A8FBD72" w14:textId="77777777" w:rsidR="00A121A3" w:rsidRDefault="00A121A3" w:rsidP="00A121A3">
      <w:pPr>
        <w:spacing w:after="0" w:line="240" w:lineRule="auto"/>
        <w:jc w:val="both"/>
        <w:rPr>
          <w:rFonts w:ascii="Times New Roman" w:hAnsi="Times New Roman"/>
          <w:sz w:val="24"/>
          <w:szCs w:val="24"/>
        </w:rPr>
      </w:pPr>
    </w:p>
    <w:p w14:paraId="676384B2" w14:textId="77777777" w:rsidR="00A121A3" w:rsidRDefault="00A121A3" w:rsidP="00A121A3">
      <w:pPr>
        <w:spacing w:after="0" w:line="240" w:lineRule="auto"/>
        <w:jc w:val="both"/>
        <w:rPr>
          <w:rFonts w:ascii="Times New Roman" w:hAnsi="Times New Roman"/>
          <w:sz w:val="24"/>
          <w:szCs w:val="24"/>
        </w:rPr>
      </w:pPr>
    </w:p>
    <w:p w14:paraId="6FE68909" w14:textId="77777777" w:rsidR="00A121A3" w:rsidRDefault="00A121A3" w:rsidP="00A121A3">
      <w:pPr>
        <w:spacing w:after="0" w:line="240" w:lineRule="auto"/>
        <w:jc w:val="both"/>
        <w:rPr>
          <w:rFonts w:ascii="Times New Roman" w:hAnsi="Times New Roman"/>
          <w:sz w:val="24"/>
          <w:szCs w:val="24"/>
        </w:rPr>
      </w:pPr>
    </w:p>
    <w:p w14:paraId="7A241F71" w14:textId="77777777" w:rsidR="00A121A3" w:rsidRDefault="00A121A3" w:rsidP="00A121A3">
      <w:pPr>
        <w:spacing w:after="0" w:line="240" w:lineRule="auto"/>
        <w:jc w:val="both"/>
        <w:rPr>
          <w:rFonts w:ascii="Times New Roman" w:hAnsi="Times New Roman"/>
          <w:sz w:val="24"/>
          <w:szCs w:val="24"/>
        </w:rPr>
      </w:pPr>
    </w:p>
    <w:p w14:paraId="56D737F2" w14:textId="77777777" w:rsidR="00A121A3" w:rsidRDefault="00A121A3" w:rsidP="00A121A3">
      <w:pPr>
        <w:spacing w:after="0" w:line="240" w:lineRule="auto"/>
        <w:jc w:val="both"/>
        <w:rPr>
          <w:rFonts w:ascii="Times New Roman" w:hAnsi="Times New Roman"/>
          <w:sz w:val="24"/>
          <w:szCs w:val="24"/>
        </w:rPr>
      </w:pPr>
    </w:p>
    <w:p w14:paraId="198A2F89" w14:textId="77777777" w:rsidR="00A121A3" w:rsidRDefault="00A121A3" w:rsidP="00A121A3">
      <w:pPr>
        <w:spacing w:after="0" w:line="240" w:lineRule="auto"/>
        <w:jc w:val="both"/>
        <w:rPr>
          <w:rFonts w:ascii="Times New Roman" w:hAnsi="Times New Roman"/>
          <w:sz w:val="24"/>
          <w:szCs w:val="24"/>
        </w:rPr>
      </w:pPr>
    </w:p>
    <w:p w14:paraId="654E4E78" w14:textId="77777777" w:rsidR="00A121A3" w:rsidRDefault="00A121A3" w:rsidP="00A121A3">
      <w:pPr>
        <w:spacing w:after="0" w:line="240" w:lineRule="auto"/>
        <w:jc w:val="both"/>
        <w:rPr>
          <w:rFonts w:ascii="Times New Roman" w:hAnsi="Times New Roman"/>
          <w:sz w:val="24"/>
          <w:szCs w:val="24"/>
        </w:rPr>
      </w:pPr>
    </w:p>
    <w:p w14:paraId="0825382D" w14:textId="77777777" w:rsidR="00A121A3" w:rsidRDefault="00A121A3" w:rsidP="00A121A3">
      <w:pPr>
        <w:spacing w:after="0" w:line="240" w:lineRule="auto"/>
        <w:jc w:val="both"/>
        <w:rPr>
          <w:rFonts w:ascii="Times New Roman" w:hAnsi="Times New Roman"/>
          <w:sz w:val="24"/>
          <w:szCs w:val="24"/>
        </w:rPr>
      </w:pPr>
    </w:p>
    <w:p w14:paraId="16E8BD03" w14:textId="77777777" w:rsidR="00A121A3" w:rsidRDefault="00A121A3" w:rsidP="00A121A3">
      <w:pPr>
        <w:spacing w:after="0" w:line="240" w:lineRule="auto"/>
        <w:jc w:val="both"/>
        <w:rPr>
          <w:rFonts w:ascii="Times New Roman" w:hAnsi="Times New Roman"/>
          <w:sz w:val="24"/>
          <w:szCs w:val="24"/>
        </w:rPr>
      </w:pPr>
    </w:p>
    <w:p w14:paraId="79A7EB70" w14:textId="77777777" w:rsidR="00A121A3" w:rsidRDefault="00A121A3" w:rsidP="00A121A3">
      <w:pPr>
        <w:spacing w:after="0" w:line="240" w:lineRule="auto"/>
        <w:jc w:val="both"/>
        <w:rPr>
          <w:rFonts w:ascii="Times New Roman" w:hAnsi="Times New Roman"/>
          <w:sz w:val="24"/>
          <w:szCs w:val="24"/>
        </w:rPr>
      </w:pPr>
    </w:p>
    <w:p w14:paraId="3A000F3D" w14:textId="77777777" w:rsidR="00A121A3" w:rsidRDefault="00A121A3" w:rsidP="00A121A3">
      <w:pPr>
        <w:spacing w:after="0" w:line="240" w:lineRule="auto"/>
        <w:jc w:val="both"/>
        <w:rPr>
          <w:rFonts w:ascii="Times New Roman" w:hAnsi="Times New Roman"/>
          <w:sz w:val="24"/>
          <w:szCs w:val="24"/>
        </w:rPr>
      </w:pPr>
    </w:p>
    <w:p w14:paraId="2F557233" w14:textId="77777777" w:rsidR="00A121A3" w:rsidRDefault="00A121A3" w:rsidP="00A121A3">
      <w:pPr>
        <w:spacing w:after="0" w:line="240" w:lineRule="auto"/>
        <w:jc w:val="both"/>
        <w:rPr>
          <w:rFonts w:ascii="Times New Roman" w:hAnsi="Times New Roman"/>
          <w:sz w:val="24"/>
          <w:szCs w:val="24"/>
        </w:rPr>
      </w:pPr>
    </w:p>
    <w:p w14:paraId="7C0ADC99" w14:textId="77777777" w:rsidR="00A121A3" w:rsidRDefault="00A121A3" w:rsidP="00A121A3">
      <w:pPr>
        <w:spacing w:after="0" w:line="240" w:lineRule="auto"/>
        <w:jc w:val="both"/>
        <w:rPr>
          <w:rFonts w:ascii="Times New Roman" w:hAnsi="Times New Roman"/>
          <w:sz w:val="24"/>
          <w:szCs w:val="24"/>
        </w:rPr>
      </w:pPr>
    </w:p>
    <w:p w14:paraId="47BDE420" w14:textId="77777777" w:rsidR="00A121A3" w:rsidRDefault="00A121A3" w:rsidP="00A121A3">
      <w:pPr>
        <w:spacing w:after="0" w:line="240" w:lineRule="auto"/>
        <w:jc w:val="both"/>
        <w:rPr>
          <w:rFonts w:ascii="Times New Roman" w:hAnsi="Times New Roman"/>
          <w:sz w:val="24"/>
          <w:szCs w:val="24"/>
        </w:rPr>
      </w:pPr>
    </w:p>
    <w:p w14:paraId="2F9CE579" w14:textId="77777777" w:rsidR="00A121A3" w:rsidRPr="00AC350F" w:rsidRDefault="00A121A3" w:rsidP="00A121A3">
      <w:pPr>
        <w:spacing w:after="60"/>
        <w:jc w:val="right"/>
        <w:outlineLvl w:val="1"/>
        <w:rPr>
          <w:rFonts w:ascii="Times New Roman" w:hAnsi="Times New Roman"/>
          <w:b/>
          <w:bCs/>
          <w:sz w:val="24"/>
          <w:szCs w:val="24"/>
        </w:rPr>
      </w:pPr>
      <w:bookmarkStart w:id="3" w:name="_Toc84499260"/>
      <w:bookmarkStart w:id="4" w:name="_Hlk130295503"/>
      <w:r w:rsidRPr="00AC350F">
        <w:rPr>
          <w:rFonts w:ascii="Times New Roman" w:hAnsi="Times New Roman"/>
          <w:b/>
          <w:bCs/>
          <w:sz w:val="24"/>
          <w:szCs w:val="24"/>
        </w:rPr>
        <w:lastRenderedPageBreak/>
        <w:t>Приложение</w:t>
      </w:r>
      <w:bookmarkEnd w:id="3"/>
      <w:r w:rsidRPr="00AC350F">
        <w:rPr>
          <w:rFonts w:ascii="Times New Roman" w:hAnsi="Times New Roman"/>
          <w:b/>
          <w:bCs/>
          <w:sz w:val="24"/>
          <w:szCs w:val="24"/>
        </w:rPr>
        <w:t xml:space="preserve"> 3.3</w:t>
      </w:r>
    </w:p>
    <w:p w14:paraId="311C2A66" w14:textId="77777777" w:rsidR="00A121A3" w:rsidRPr="00540DAD" w:rsidRDefault="00A121A3" w:rsidP="006831FE">
      <w:pPr>
        <w:spacing w:after="0" w:line="360" w:lineRule="auto"/>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10A06FD0" w14:textId="77777777" w:rsidR="006831FE" w:rsidRPr="005F75A5" w:rsidRDefault="006831FE" w:rsidP="006831FE">
      <w:pPr>
        <w:spacing w:after="0"/>
        <w:jc w:val="right"/>
        <w:rPr>
          <w:bCs/>
        </w:rPr>
      </w:pPr>
      <w:r w:rsidRPr="005F75A5">
        <w:rPr>
          <w:rFonts w:ascii="Times New Roman" w:hAnsi="Times New Roman"/>
          <w:bCs/>
          <w:sz w:val="24"/>
          <w:szCs w:val="24"/>
        </w:rPr>
        <w:t>21.02.02 Бурение нефтяных и газовых скважин</w:t>
      </w:r>
    </w:p>
    <w:p w14:paraId="516D188B" w14:textId="206ED700" w:rsidR="00A121A3" w:rsidRDefault="00A121A3" w:rsidP="00A121A3">
      <w:pPr>
        <w:jc w:val="center"/>
        <w:rPr>
          <w:rFonts w:ascii="Times New Roman" w:eastAsia="Batang" w:hAnsi="Times New Roman"/>
          <w:bCs/>
          <w:color w:val="FF0000"/>
          <w:sz w:val="18"/>
          <w:szCs w:val="18"/>
          <w:u w:val="single"/>
        </w:rPr>
      </w:pPr>
    </w:p>
    <w:p w14:paraId="573AE195" w14:textId="08ECEF05" w:rsidR="00D7361C" w:rsidRDefault="00D7361C" w:rsidP="00A121A3">
      <w:pPr>
        <w:jc w:val="center"/>
        <w:rPr>
          <w:rFonts w:ascii="Times New Roman" w:eastAsia="Batang" w:hAnsi="Times New Roman"/>
          <w:bCs/>
          <w:color w:val="FF0000"/>
          <w:sz w:val="18"/>
          <w:szCs w:val="18"/>
          <w:u w:val="single"/>
        </w:rPr>
      </w:pPr>
    </w:p>
    <w:p w14:paraId="049A36C9" w14:textId="2B3477B1" w:rsidR="00D7361C" w:rsidRDefault="00D7361C" w:rsidP="00A121A3">
      <w:pPr>
        <w:jc w:val="center"/>
        <w:rPr>
          <w:rFonts w:ascii="Times New Roman" w:eastAsia="Batang" w:hAnsi="Times New Roman"/>
          <w:bCs/>
          <w:color w:val="FF0000"/>
          <w:sz w:val="18"/>
          <w:szCs w:val="18"/>
          <w:u w:val="single"/>
        </w:rPr>
      </w:pPr>
    </w:p>
    <w:p w14:paraId="16E07D65" w14:textId="77777777" w:rsidR="00D7361C" w:rsidRPr="00540DAD" w:rsidRDefault="00D7361C" w:rsidP="00A121A3">
      <w:pPr>
        <w:jc w:val="center"/>
        <w:rPr>
          <w:rFonts w:ascii="Times New Roman" w:eastAsia="Batang" w:hAnsi="Times New Roman"/>
          <w:bCs/>
          <w:color w:val="FF0000"/>
          <w:sz w:val="18"/>
          <w:szCs w:val="18"/>
          <w:u w:val="single"/>
        </w:rPr>
      </w:pPr>
    </w:p>
    <w:p w14:paraId="61537518" w14:textId="77777777" w:rsidR="00A121A3" w:rsidRPr="00540DAD" w:rsidRDefault="00A121A3" w:rsidP="00A121A3">
      <w:pPr>
        <w:jc w:val="center"/>
        <w:rPr>
          <w:rFonts w:ascii="Times New Roman" w:eastAsia="Batang" w:hAnsi="Times New Roman"/>
          <w:b/>
          <w:i/>
        </w:rPr>
      </w:pPr>
    </w:p>
    <w:p w14:paraId="4F5D2339" w14:textId="77777777" w:rsidR="00A121A3" w:rsidRPr="00540DAD" w:rsidRDefault="00A121A3" w:rsidP="00A121A3">
      <w:pPr>
        <w:jc w:val="center"/>
        <w:rPr>
          <w:rFonts w:ascii="Times New Roman" w:eastAsia="Batang" w:hAnsi="Times New Roman"/>
          <w:b/>
          <w:i/>
        </w:rPr>
      </w:pPr>
    </w:p>
    <w:p w14:paraId="431D309A" w14:textId="77777777" w:rsidR="00A121A3" w:rsidRPr="00540DAD" w:rsidRDefault="00A121A3" w:rsidP="00A121A3">
      <w:pPr>
        <w:jc w:val="center"/>
        <w:rPr>
          <w:rFonts w:ascii="Times New Roman" w:eastAsia="Batang" w:hAnsi="Times New Roman"/>
          <w:b/>
          <w:i/>
        </w:rPr>
      </w:pPr>
    </w:p>
    <w:p w14:paraId="51DE5731" w14:textId="77777777" w:rsidR="00A121A3" w:rsidRPr="00540DAD" w:rsidRDefault="00A121A3" w:rsidP="00A121A3">
      <w:pPr>
        <w:jc w:val="center"/>
        <w:rPr>
          <w:rFonts w:ascii="Times New Roman" w:eastAsia="Batang" w:hAnsi="Times New Roman"/>
          <w:b/>
          <w:i/>
        </w:rPr>
      </w:pPr>
    </w:p>
    <w:p w14:paraId="59C3C512" w14:textId="77777777" w:rsidR="00A121A3" w:rsidRPr="00540DAD" w:rsidRDefault="00A121A3" w:rsidP="00A121A3">
      <w:pPr>
        <w:jc w:val="center"/>
        <w:rPr>
          <w:rFonts w:ascii="Times New Roman" w:eastAsia="Batang" w:hAnsi="Times New Roman"/>
          <w:b/>
          <w:i/>
        </w:rPr>
      </w:pPr>
    </w:p>
    <w:p w14:paraId="466C2E50" w14:textId="77777777" w:rsidR="00A121A3" w:rsidRPr="00540DAD" w:rsidRDefault="00A121A3" w:rsidP="00A121A3">
      <w:pPr>
        <w:jc w:val="center"/>
        <w:rPr>
          <w:rFonts w:ascii="Times New Roman" w:eastAsia="Batang" w:hAnsi="Times New Roman"/>
          <w:b/>
          <w:i/>
        </w:rPr>
      </w:pPr>
    </w:p>
    <w:p w14:paraId="3F3986AF" w14:textId="77777777" w:rsidR="00A121A3" w:rsidRPr="00540DAD" w:rsidRDefault="00A121A3" w:rsidP="00A121A3">
      <w:pPr>
        <w:jc w:val="center"/>
        <w:rPr>
          <w:rFonts w:ascii="Times New Roman" w:eastAsia="Batang" w:hAnsi="Times New Roman"/>
          <w:b/>
          <w:i/>
        </w:rPr>
      </w:pPr>
    </w:p>
    <w:p w14:paraId="1CF0B654" w14:textId="77777777" w:rsidR="00A121A3" w:rsidRPr="00540DAD" w:rsidRDefault="00A121A3" w:rsidP="00A121A3">
      <w:pPr>
        <w:jc w:val="center"/>
        <w:rPr>
          <w:rFonts w:ascii="Times New Roman" w:eastAsia="Batang" w:hAnsi="Times New Roman"/>
          <w:b/>
          <w:i/>
        </w:rPr>
      </w:pPr>
    </w:p>
    <w:p w14:paraId="598F6452" w14:textId="77777777" w:rsidR="00A121A3" w:rsidRPr="00540DAD" w:rsidRDefault="00A121A3" w:rsidP="00A121A3">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5" w:name="_Hlk107851694"/>
    </w:p>
    <w:p w14:paraId="6D087348" w14:textId="77777777" w:rsidR="00A121A3" w:rsidRPr="00540DAD" w:rsidRDefault="00A121A3" w:rsidP="00A121A3">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5"/>
    <w:p w14:paraId="783B74A8" w14:textId="77777777" w:rsidR="00A121A3" w:rsidRPr="00540DAD" w:rsidRDefault="00A121A3" w:rsidP="00A121A3">
      <w:pPr>
        <w:rPr>
          <w:rFonts w:ascii="Times New Roman" w:eastAsia="Batang" w:hAnsi="Times New Roman"/>
          <w:b/>
          <w:i/>
        </w:rPr>
      </w:pPr>
    </w:p>
    <w:p w14:paraId="1BF759A1" w14:textId="77777777" w:rsidR="00A121A3" w:rsidRPr="00540DAD" w:rsidRDefault="00A121A3" w:rsidP="00A121A3">
      <w:pPr>
        <w:rPr>
          <w:rFonts w:ascii="Times New Roman" w:eastAsia="Batang" w:hAnsi="Times New Roman"/>
          <w:b/>
          <w:i/>
        </w:rPr>
      </w:pPr>
    </w:p>
    <w:p w14:paraId="7B362E0E" w14:textId="77777777" w:rsidR="00A121A3" w:rsidRPr="00540DAD" w:rsidRDefault="00A121A3" w:rsidP="00A121A3">
      <w:pPr>
        <w:rPr>
          <w:rFonts w:ascii="Times New Roman" w:eastAsia="Batang" w:hAnsi="Times New Roman"/>
          <w:b/>
          <w:i/>
        </w:rPr>
      </w:pPr>
      <w:r w:rsidRPr="00540DAD">
        <w:rPr>
          <w:rFonts w:ascii="Times New Roman" w:eastAsia="Batang" w:hAnsi="Times New Roman"/>
          <w:b/>
          <w:i/>
        </w:rPr>
        <w:t xml:space="preserve">  </w:t>
      </w:r>
    </w:p>
    <w:p w14:paraId="6891D49B" w14:textId="77777777" w:rsidR="00A121A3" w:rsidRPr="00540DAD" w:rsidRDefault="00A121A3" w:rsidP="00A121A3">
      <w:pPr>
        <w:rPr>
          <w:rFonts w:ascii="Times New Roman" w:eastAsia="Batang" w:hAnsi="Times New Roman"/>
          <w:b/>
          <w:i/>
        </w:rPr>
      </w:pPr>
    </w:p>
    <w:p w14:paraId="3D963286" w14:textId="77777777" w:rsidR="00A121A3" w:rsidRPr="00540DAD" w:rsidRDefault="00A121A3" w:rsidP="00A121A3">
      <w:pPr>
        <w:rPr>
          <w:rFonts w:ascii="Times New Roman" w:eastAsia="Batang" w:hAnsi="Times New Roman"/>
          <w:b/>
          <w:i/>
        </w:rPr>
      </w:pPr>
    </w:p>
    <w:p w14:paraId="461D0DF4" w14:textId="77777777" w:rsidR="00A121A3" w:rsidRPr="00540DAD" w:rsidRDefault="00A121A3" w:rsidP="00A121A3">
      <w:pPr>
        <w:rPr>
          <w:rFonts w:ascii="Times New Roman" w:eastAsia="Batang" w:hAnsi="Times New Roman"/>
          <w:b/>
          <w:i/>
        </w:rPr>
      </w:pPr>
    </w:p>
    <w:p w14:paraId="63AD2A39" w14:textId="77777777" w:rsidR="00A121A3" w:rsidRPr="00540DAD" w:rsidRDefault="00A121A3" w:rsidP="00A121A3">
      <w:pPr>
        <w:rPr>
          <w:rFonts w:ascii="Times New Roman" w:eastAsia="Batang" w:hAnsi="Times New Roman"/>
          <w:b/>
          <w:i/>
        </w:rPr>
      </w:pPr>
    </w:p>
    <w:p w14:paraId="0539ABB8" w14:textId="77777777" w:rsidR="00A121A3" w:rsidRPr="00540DAD" w:rsidRDefault="00A121A3" w:rsidP="00A121A3">
      <w:pPr>
        <w:rPr>
          <w:rFonts w:ascii="Times New Roman" w:eastAsia="Batang" w:hAnsi="Times New Roman"/>
          <w:b/>
          <w:i/>
        </w:rPr>
      </w:pPr>
    </w:p>
    <w:p w14:paraId="107D719C" w14:textId="77777777" w:rsidR="00A121A3" w:rsidRPr="00540DAD" w:rsidRDefault="00A121A3" w:rsidP="00A121A3">
      <w:pPr>
        <w:rPr>
          <w:rFonts w:ascii="Times New Roman" w:eastAsia="Batang" w:hAnsi="Times New Roman"/>
          <w:b/>
          <w:i/>
        </w:rPr>
      </w:pPr>
    </w:p>
    <w:p w14:paraId="377C3741" w14:textId="77777777" w:rsidR="00A121A3" w:rsidRPr="00540DAD" w:rsidRDefault="00A121A3" w:rsidP="00A121A3">
      <w:pPr>
        <w:rPr>
          <w:rFonts w:ascii="Times New Roman" w:eastAsia="Batang" w:hAnsi="Times New Roman"/>
          <w:b/>
          <w:i/>
        </w:rPr>
      </w:pPr>
    </w:p>
    <w:p w14:paraId="33607A54" w14:textId="77777777" w:rsidR="00A121A3" w:rsidRDefault="00A121A3" w:rsidP="00A121A3">
      <w:pPr>
        <w:jc w:val="center"/>
        <w:rPr>
          <w:rFonts w:ascii="Times New Roman" w:eastAsia="Batang" w:hAnsi="Times New Roman"/>
          <w:b/>
          <w:sz w:val="24"/>
          <w:szCs w:val="24"/>
        </w:rPr>
      </w:pPr>
    </w:p>
    <w:p w14:paraId="1741A775" w14:textId="77777777" w:rsidR="00A121A3" w:rsidRDefault="00A121A3" w:rsidP="00A121A3">
      <w:pPr>
        <w:jc w:val="center"/>
        <w:rPr>
          <w:rFonts w:ascii="Times New Roman" w:eastAsia="Batang" w:hAnsi="Times New Roman"/>
          <w:b/>
          <w:sz w:val="24"/>
          <w:szCs w:val="24"/>
        </w:rPr>
      </w:pPr>
    </w:p>
    <w:p w14:paraId="4CC1FD28" w14:textId="77777777" w:rsidR="00A121A3" w:rsidRPr="00540DAD" w:rsidRDefault="00A121A3" w:rsidP="00A121A3">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4919D693" w14:textId="77777777" w:rsidR="00A121A3" w:rsidRPr="00540DAD" w:rsidRDefault="00A121A3" w:rsidP="00A121A3">
      <w:pPr>
        <w:spacing w:after="0"/>
        <w:rPr>
          <w:rFonts w:ascii="Times New Roman" w:eastAsia="Batang" w:hAnsi="Times New Roman"/>
          <w:b/>
          <w:i/>
          <w:sz w:val="24"/>
          <w:szCs w:val="24"/>
        </w:rPr>
        <w:sectPr w:rsidR="00A121A3" w:rsidRPr="00540DAD">
          <w:pgSz w:w="11907" w:h="16840"/>
          <w:pgMar w:top="1134" w:right="851" w:bottom="992" w:left="1418" w:header="709" w:footer="709" w:gutter="0"/>
          <w:cols w:space="720"/>
        </w:sectPr>
      </w:pPr>
    </w:p>
    <w:p w14:paraId="0184DB5F" w14:textId="77777777" w:rsidR="00AC350F" w:rsidRPr="00985111" w:rsidRDefault="00AC350F" w:rsidP="00AC350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0E08F05"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C350F" w:rsidRPr="00985111" w14:paraId="67CF3625" w14:textId="77777777" w:rsidTr="007B6C00">
        <w:tc>
          <w:tcPr>
            <w:tcW w:w="7501" w:type="dxa"/>
          </w:tcPr>
          <w:p w14:paraId="21DBA5E9" w14:textId="77777777" w:rsidR="00AC350F" w:rsidRPr="005F59C7" w:rsidRDefault="00AC350F" w:rsidP="00DA05FC">
            <w:pPr>
              <w:numPr>
                <w:ilvl w:val="0"/>
                <w:numId w:val="5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2789A97" w14:textId="77777777" w:rsidR="00AC350F" w:rsidRPr="005F59C7" w:rsidRDefault="00AC350F" w:rsidP="007B6C00">
            <w:pPr>
              <w:rPr>
                <w:rFonts w:ascii="Times New Roman" w:hAnsi="Times New Roman"/>
                <w:b/>
                <w:sz w:val="24"/>
                <w:szCs w:val="24"/>
              </w:rPr>
            </w:pPr>
          </w:p>
        </w:tc>
      </w:tr>
      <w:tr w:rsidR="00AC350F" w:rsidRPr="00985111" w14:paraId="59B431E6" w14:textId="77777777" w:rsidTr="007B6C00">
        <w:tc>
          <w:tcPr>
            <w:tcW w:w="7501" w:type="dxa"/>
          </w:tcPr>
          <w:p w14:paraId="135D187E" w14:textId="77777777" w:rsidR="00AC350F" w:rsidRPr="00314663" w:rsidRDefault="00AC350F" w:rsidP="00DA05FC">
            <w:pPr>
              <w:numPr>
                <w:ilvl w:val="0"/>
                <w:numId w:val="5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581453B" w14:textId="77777777" w:rsidR="00AC350F" w:rsidRPr="005F59C7" w:rsidRDefault="00AC350F" w:rsidP="00DA05FC">
            <w:pPr>
              <w:numPr>
                <w:ilvl w:val="0"/>
                <w:numId w:val="5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7B49CFC2" w14:textId="77777777" w:rsidR="00AC350F" w:rsidRPr="005F59C7" w:rsidRDefault="00AC350F" w:rsidP="007B6C00">
            <w:pPr>
              <w:rPr>
                <w:rFonts w:ascii="Times New Roman" w:hAnsi="Times New Roman"/>
                <w:b/>
                <w:sz w:val="24"/>
                <w:szCs w:val="24"/>
              </w:rPr>
            </w:pPr>
          </w:p>
        </w:tc>
      </w:tr>
      <w:tr w:rsidR="00AC350F" w:rsidRPr="00985111" w14:paraId="6EBE2A47" w14:textId="77777777" w:rsidTr="007B6C00">
        <w:tc>
          <w:tcPr>
            <w:tcW w:w="7501" w:type="dxa"/>
          </w:tcPr>
          <w:p w14:paraId="70EB1819" w14:textId="77777777" w:rsidR="00AC350F" w:rsidRPr="00314663" w:rsidRDefault="00AC350F" w:rsidP="00DA05FC">
            <w:pPr>
              <w:numPr>
                <w:ilvl w:val="0"/>
                <w:numId w:val="5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608653B" w14:textId="77777777" w:rsidR="00AC350F" w:rsidRPr="00314663" w:rsidRDefault="00AC350F" w:rsidP="007B6C00">
            <w:pPr>
              <w:suppressAutoHyphens/>
              <w:rPr>
                <w:rFonts w:ascii="Times New Roman" w:hAnsi="Times New Roman"/>
                <w:b/>
                <w:sz w:val="24"/>
                <w:szCs w:val="24"/>
              </w:rPr>
            </w:pPr>
          </w:p>
        </w:tc>
        <w:tc>
          <w:tcPr>
            <w:tcW w:w="1854" w:type="dxa"/>
          </w:tcPr>
          <w:p w14:paraId="0B203C83" w14:textId="77777777" w:rsidR="00AC350F" w:rsidRPr="005F59C7" w:rsidRDefault="00AC350F" w:rsidP="007B6C00">
            <w:pPr>
              <w:rPr>
                <w:rFonts w:ascii="Times New Roman" w:hAnsi="Times New Roman"/>
                <w:b/>
                <w:sz w:val="24"/>
                <w:szCs w:val="24"/>
              </w:rPr>
            </w:pPr>
          </w:p>
        </w:tc>
      </w:tr>
    </w:tbl>
    <w:p w14:paraId="14755B55" w14:textId="1068EAF2" w:rsidR="00A121A3" w:rsidRPr="00540DAD" w:rsidRDefault="00AC350F" w:rsidP="00A121A3">
      <w:pPr>
        <w:numPr>
          <w:ilvl w:val="0"/>
          <w:numId w:val="8"/>
        </w:numPr>
        <w:tabs>
          <w:tab w:val="left" w:pos="284"/>
        </w:tabs>
        <w:suppressAutoHyphens/>
        <w:spacing w:after="0"/>
        <w:ind w:left="0" w:firstLine="0"/>
        <w:jc w:val="center"/>
        <w:rPr>
          <w:rFonts w:ascii="Times New Roman" w:eastAsia="Batang" w:hAnsi="Times New Roman"/>
          <w:b/>
          <w:sz w:val="24"/>
          <w:szCs w:val="24"/>
          <w:highlight w:val="lightGray"/>
        </w:rPr>
      </w:pPr>
      <w:r w:rsidRPr="005F59C7">
        <w:rPr>
          <w:rFonts w:ascii="Times New Roman" w:hAnsi="Times New Roman"/>
          <w:b/>
          <w:i/>
          <w:sz w:val="24"/>
          <w:szCs w:val="24"/>
          <w:u w:val="single"/>
        </w:rPr>
        <w:br w:type="page"/>
      </w:r>
      <w:r w:rsidR="00A121A3" w:rsidRPr="00EA571F">
        <w:rPr>
          <w:rFonts w:ascii="Times New Roman" w:eastAsia="Batang" w:hAnsi="Times New Roman"/>
          <w:b/>
          <w:sz w:val="24"/>
          <w:szCs w:val="24"/>
        </w:rPr>
        <w:lastRenderedPageBreak/>
        <w:t>ОБЩ</w:t>
      </w:r>
      <w:r w:rsidR="00A121A3" w:rsidRPr="00540DAD">
        <w:rPr>
          <w:rFonts w:ascii="Times New Roman" w:eastAsia="Batang" w:hAnsi="Times New Roman"/>
          <w:b/>
          <w:sz w:val="24"/>
          <w:szCs w:val="24"/>
        </w:rPr>
        <w:t xml:space="preserve">АЯ ХАРАКТЕРИСТИКА </w:t>
      </w:r>
      <w:r w:rsidR="00A121A3" w:rsidRPr="00540DAD">
        <w:rPr>
          <w:rFonts w:ascii="Times New Roman" w:eastAsia="Batang" w:hAnsi="Times New Roman"/>
          <w:b/>
          <w:color w:val="000000"/>
          <w:sz w:val="24"/>
          <w:szCs w:val="24"/>
        </w:rPr>
        <w:t>РАБОЧЕЙ ПРОГРАММЫ</w:t>
      </w:r>
      <w:r w:rsidR="00A121A3" w:rsidRPr="00540DAD">
        <w:rPr>
          <w:rFonts w:ascii="Times New Roman" w:eastAsia="Batang" w:hAnsi="Times New Roman"/>
          <w:b/>
          <w:sz w:val="24"/>
          <w:szCs w:val="24"/>
        </w:rPr>
        <w:t xml:space="preserve"> </w:t>
      </w:r>
      <w:r w:rsidR="00A121A3" w:rsidRPr="00540DAD">
        <w:rPr>
          <w:rFonts w:ascii="Times New Roman" w:eastAsia="Batang" w:hAnsi="Times New Roman"/>
          <w:b/>
          <w:sz w:val="24"/>
          <w:szCs w:val="24"/>
        </w:rPr>
        <w:br/>
        <w:t>УЧЕБНОЙ ДИСЦИПЛИНЫ</w:t>
      </w:r>
    </w:p>
    <w:p w14:paraId="753D79F5" w14:textId="41C9208F" w:rsidR="00A121A3" w:rsidRPr="00540DAD" w:rsidRDefault="00896DD5" w:rsidP="00A121A3">
      <w:pPr>
        <w:spacing w:after="0"/>
        <w:jc w:val="center"/>
        <w:rPr>
          <w:rFonts w:ascii="Times New Roman" w:eastAsia="Batang" w:hAnsi="Times New Roman"/>
          <w:b/>
          <w:iCs/>
          <w:sz w:val="24"/>
          <w:szCs w:val="24"/>
        </w:rPr>
      </w:pPr>
      <w:bookmarkStart w:id="6" w:name="_Hlk107851769"/>
      <w:bookmarkStart w:id="7" w:name="_Hlk109652777"/>
      <w:r>
        <w:rPr>
          <w:rFonts w:ascii="Times New Roman" w:eastAsia="Batang" w:hAnsi="Times New Roman"/>
          <w:b/>
          <w:bCs/>
          <w:iCs/>
          <w:sz w:val="24"/>
          <w:szCs w:val="24"/>
        </w:rPr>
        <w:t>«</w:t>
      </w:r>
      <w:r w:rsidR="00A121A3" w:rsidRPr="00540DAD">
        <w:rPr>
          <w:rFonts w:ascii="Times New Roman" w:eastAsia="Batang" w:hAnsi="Times New Roman"/>
          <w:b/>
          <w:bCs/>
          <w:iCs/>
          <w:sz w:val="24"/>
          <w:szCs w:val="24"/>
        </w:rPr>
        <w:t>СГ.03 Безопасность жизнедеятельности</w:t>
      </w:r>
      <w:bookmarkEnd w:id="6"/>
      <w:bookmarkEnd w:id="7"/>
      <w:r>
        <w:rPr>
          <w:rFonts w:ascii="Times New Roman" w:eastAsia="Batang" w:hAnsi="Times New Roman"/>
          <w:b/>
          <w:bCs/>
          <w:iCs/>
          <w:sz w:val="24"/>
          <w:szCs w:val="24"/>
        </w:rPr>
        <w:t>»</w:t>
      </w:r>
    </w:p>
    <w:p w14:paraId="527CA10B" w14:textId="77777777" w:rsidR="00A121A3" w:rsidRPr="00540DAD" w:rsidRDefault="00A121A3" w:rsidP="00A121A3">
      <w:pPr>
        <w:spacing w:after="0"/>
        <w:ind w:firstLine="709"/>
        <w:jc w:val="center"/>
        <w:rPr>
          <w:rFonts w:ascii="Times New Roman" w:eastAsia="Batang" w:hAnsi="Times New Roman"/>
          <w:sz w:val="24"/>
          <w:szCs w:val="24"/>
          <w:vertAlign w:val="superscript"/>
        </w:rPr>
      </w:pPr>
    </w:p>
    <w:p w14:paraId="123AF259" w14:textId="77777777" w:rsidR="00A121A3" w:rsidRPr="00540DAD" w:rsidRDefault="00A121A3" w:rsidP="00A12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35F72635" w14:textId="2A7E7334" w:rsidR="00A121A3" w:rsidRDefault="00A121A3" w:rsidP="00435712">
      <w:pPr>
        <w:spacing w:after="0"/>
        <w:ind w:firstLine="708"/>
        <w:jc w:val="both"/>
        <w:rPr>
          <w:rFonts w:ascii="Times New Roman" w:eastAsia="Batang" w:hAnsi="Times New Roman"/>
          <w:sz w:val="24"/>
          <w:szCs w:val="24"/>
        </w:rPr>
      </w:pPr>
      <w:r w:rsidRPr="00540DAD">
        <w:rPr>
          <w:rFonts w:ascii="Times New Roman" w:eastAsia="Batang" w:hAnsi="Times New Roman"/>
          <w:bCs/>
          <w:sz w:val="24"/>
          <w:szCs w:val="24"/>
        </w:rPr>
        <w:t xml:space="preserve">Учебная дисциплина </w:t>
      </w:r>
      <w:r w:rsidR="00896DD5">
        <w:rPr>
          <w:rFonts w:ascii="Times New Roman" w:eastAsia="Batang" w:hAnsi="Times New Roman"/>
          <w:bCs/>
          <w:sz w:val="24"/>
          <w:szCs w:val="24"/>
        </w:rPr>
        <w:t>«</w:t>
      </w:r>
      <w:r w:rsidRPr="00540DAD">
        <w:rPr>
          <w:rFonts w:ascii="Times New Roman" w:eastAsia="Batang" w:hAnsi="Times New Roman"/>
          <w:bCs/>
          <w:iCs/>
          <w:sz w:val="24"/>
          <w:szCs w:val="24"/>
        </w:rPr>
        <w:t>СГ.03 Безопасность жизнедеятельности</w:t>
      </w:r>
      <w:r w:rsidR="00896DD5">
        <w:rPr>
          <w:rFonts w:ascii="Times New Roman" w:eastAsia="Batang" w:hAnsi="Times New Roman"/>
          <w:bCs/>
          <w:iCs/>
          <w:sz w:val="24"/>
          <w:szCs w:val="24"/>
        </w:rPr>
        <w:t>»</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w:t>
      </w:r>
      <w:r w:rsidR="00435712">
        <w:rPr>
          <w:rFonts w:ascii="Times New Roman" w:eastAsia="Batang" w:hAnsi="Times New Roman"/>
          <w:bCs/>
          <w:sz w:val="24"/>
          <w:szCs w:val="24"/>
        </w:rPr>
        <w:br/>
      </w:r>
      <w:r w:rsidRPr="00540DAD">
        <w:rPr>
          <w:rFonts w:ascii="Times New Roman" w:eastAsia="Batang" w:hAnsi="Times New Roman"/>
          <w:bCs/>
          <w:sz w:val="24"/>
          <w:szCs w:val="24"/>
        </w:rPr>
        <w:t xml:space="preserve">по специальности </w:t>
      </w:r>
      <w:r w:rsidR="00EA571F" w:rsidRPr="005F75A5">
        <w:rPr>
          <w:rFonts w:ascii="Times New Roman" w:hAnsi="Times New Roman"/>
          <w:bCs/>
          <w:sz w:val="24"/>
          <w:szCs w:val="24"/>
        </w:rPr>
        <w:t>21.02.02 Бурение нефтяных и газовых скважин</w:t>
      </w:r>
      <w:r w:rsidR="00EA571F">
        <w:rPr>
          <w:rFonts w:ascii="Times New Roman" w:eastAsia="Batang" w:hAnsi="Times New Roman"/>
          <w:bCs/>
          <w:sz w:val="24"/>
          <w:szCs w:val="24"/>
        </w:rPr>
        <w:t xml:space="preserve">. </w:t>
      </w:r>
      <w:r w:rsidRPr="00540DAD">
        <w:rPr>
          <w:rFonts w:ascii="Times New Roman" w:eastAsia="Batang" w:hAnsi="Times New Roman"/>
          <w:bCs/>
          <w:sz w:val="24"/>
          <w:szCs w:val="24"/>
        </w:rPr>
        <w:t>Особое значение дисциплина имеет при формировании и развитии ОК 01,</w:t>
      </w:r>
      <w:r>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0B598118" w14:textId="77777777" w:rsidR="00435712" w:rsidRPr="00540DAD" w:rsidRDefault="00435712" w:rsidP="00435712">
      <w:pPr>
        <w:spacing w:after="0"/>
        <w:ind w:firstLine="708"/>
        <w:jc w:val="both"/>
        <w:rPr>
          <w:rFonts w:ascii="Times New Roman" w:eastAsia="Batang" w:hAnsi="Times New Roman"/>
          <w:sz w:val="24"/>
          <w:szCs w:val="24"/>
        </w:rPr>
      </w:pPr>
    </w:p>
    <w:p w14:paraId="65817F77" w14:textId="77777777" w:rsidR="00A121A3" w:rsidRPr="00540DAD" w:rsidRDefault="00A121A3" w:rsidP="00A121A3">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3403EB9F" w14:textId="77777777" w:rsidR="00A121A3" w:rsidRPr="00540DAD" w:rsidRDefault="00A121A3" w:rsidP="00A121A3">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36"/>
        <w:gridCol w:w="3544"/>
      </w:tblGrid>
      <w:tr w:rsidR="00AC350F" w:rsidRPr="00540DAD" w14:paraId="36419DDD" w14:textId="77777777" w:rsidTr="00AC350F">
        <w:trPr>
          <w:trHeight w:val="649"/>
        </w:trPr>
        <w:tc>
          <w:tcPr>
            <w:tcW w:w="1271" w:type="dxa"/>
            <w:hideMark/>
          </w:tcPr>
          <w:p w14:paraId="1573021D" w14:textId="77777777" w:rsidR="00AC350F" w:rsidRPr="00540DAD" w:rsidRDefault="00AC350F" w:rsidP="005005DC">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7824D3B8" w14:textId="77777777" w:rsidR="00AC350F" w:rsidRPr="00540DAD" w:rsidRDefault="00AC350F" w:rsidP="005005DC">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4536" w:type="dxa"/>
            <w:hideMark/>
          </w:tcPr>
          <w:p w14:paraId="7076EE4B" w14:textId="77777777" w:rsidR="00AC350F" w:rsidRPr="00540DAD" w:rsidRDefault="00AC350F" w:rsidP="005005DC">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3544" w:type="dxa"/>
            <w:hideMark/>
          </w:tcPr>
          <w:p w14:paraId="37258A91" w14:textId="77777777" w:rsidR="00AC350F" w:rsidRPr="00540DAD" w:rsidRDefault="00AC350F" w:rsidP="005005DC">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AC350F" w:rsidRPr="00540DAD" w14:paraId="1FB89236" w14:textId="77777777" w:rsidTr="00AC350F">
        <w:trPr>
          <w:trHeight w:val="212"/>
        </w:trPr>
        <w:tc>
          <w:tcPr>
            <w:tcW w:w="1271" w:type="dxa"/>
            <w:vMerge w:val="restart"/>
          </w:tcPr>
          <w:p w14:paraId="0E52022D" w14:textId="77777777" w:rsidR="00AC350F" w:rsidRPr="00540DAD" w:rsidRDefault="00AC350F" w:rsidP="005005DC">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4536" w:type="dxa"/>
            <w:vAlign w:val="center"/>
          </w:tcPr>
          <w:p w14:paraId="1DC5D978" w14:textId="77777777" w:rsidR="00AC350F" w:rsidRPr="00540DAD" w:rsidRDefault="00AC350F" w:rsidP="00435712">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3544" w:type="dxa"/>
          </w:tcPr>
          <w:p w14:paraId="6089C0DC" w14:textId="77777777" w:rsidR="00AC350F" w:rsidRPr="00540DAD" w:rsidRDefault="00AC350F" w:rsidP="005005DC">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AC350F" w:rsidRPr="00540DAD" w14:paraId="3C134C38" w14:textId="77777777" w:rsidTr="00AC350F">
        <w:trPr>
          <w:trHeight w:val="212"/>
        </w:trPr>
        <w:tc>
          <w:tcPr>
            <w:tcW w:w="1271" w:type="dxa"/>
            <w:vMerge/>
          </w:tcPr>
          <w:p w14:paraId="06CDF6BD" w14:textId="77777777" w:rsidR="00AC350F" w:rsidRPr="00540DAD" w:rsidRDefault="00AC350F" w:rsidP="005005DC">
            <w:pPr>
              <w:suppressAutoHyphens/>
              <w:spacing w:after="0" w:line="240" w:lineRule="auto"/>
              <w:jc w:val="center"/>
              <w:rPr>
                <w:rFonts w:ascii="Times New Roman" w:eastAsia="Batang" w:hAnsi="Times New Roman"/>
                <w:i/>
              </w:rPr>
            </w:pPr>
          </w:p>
        </w:tc>
        <w:tc>
          <w:tcPr>
            <w:tcW w:w="4536" w:type="dxa"/>
            <w:vAlign w:val="center"/>
          </w:tcPr>
          <w:p w14:paraId="022B4DA1" w14:textId="77777777" w:rsidR="00AC350F" w:rsidRPr="00540DAD" w:rsidRDefault="00AC350F" w:rsidP="00435712">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3544" w:type="dxa"/>
          </w:tcPr>
          <w:p w14:paraId="0E35ABFA" w14:textId="77777777" w:rsidR="00AC350F" w:rsidRPr="00540DAD" w:rsidRDefault="00AC350F" w:rsidP="005005DC">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AC350F" w:rsidRPr="00540DAD" w14:paraId="19E836B2" w14:textId="77777777" w:rsidTr="00AC350F">
        <w:trPr>
          <w:trHeight w:val="212"/>
        </w:trPr>
        <w:tc>
          <w:tcPr>
            <w:tcW w:w="1271" w:type="dxa"/>
            <w:vMerge/>
          </w:tcPr>
          <w:p w14:paraId="4B5FD53D" w14:textId="77777777" w:rsidR="00AC350F" w:rsidRPr="00540DAD" w:rsidRDefault="00AC350F" w:rsidP="005005DC">
            <w:pPr>
              <w:suppressAutoHyphens/>
              <w:spacing w:after="0" w:line="240" w:lineRule="auto"/>
              <w:jc w:val="center"/>
              <w:rPr>
                <w:rFonts w:ascii="Times New Roman" w:eastAsia="Batang" w:hAnsi="Times New Roman"/>
                <w:i/>
              </w:rPr>
            </w:pPr>
          </w:p>
        </w:tc>
        <w:tc>
          <w:tcPr>
            <w:tcW w:w="4536" w:type="dxa"/>
            <w:vAlign w:val="center"/>
          </w:tcPr>
          <w:p w14:paraId="0E1541FF" w14:textId="77777777" w:rsidR="00AC350F" w:rsidRPr="00540DAD" w:rsidRDefault="00AC350F" w:rsidP="00435712">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3544" w:type="dxa"/>
          </w:tcPr>
          <w:p w14:paraId="4A46D1B7" w14:textId="77777777" w:rsidR="00AC350F" w:rsidRPr="00540DAD" w:rsidRDefault="00AC350F" w:rsidP="005005DC">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AC350F" w:rsidRPr="00540DAD" w14:paraId="0810D25B" w14:textId="77777777" w:rsidTr="00AC350F">
        <w:trPr>
          <w:trHeight w:val="212"/>
        </w:trPr>
        <w:tc>
          <w:tcPr>
            <w:tcW w:w="1271" w:type="dxa"/>
            <w:vMerge/>
          </w:tcPr>
          <w:p w14:paraId="7C86FCA3" w14:textId="77777777" w:rsidR="00AC350F" w:rsidRPr="00540DAD" w:rsidRDefault="00AC350F" w:rsidP="005005DC">
            <w:pPr>
              <w:suppressAutoHyphens/>
              <w:spacing w:after="0" w:line="240" w:lineRule="auto"/>
              <w:jc w:val="center"/>
              <w:rPr>
                <w:rFonts w:ascii="Times New Roman" w:eastAsia="Batang" w:hAnsi="Times New Roman"/>
                <w:i/>
              </w:rPr>
            </w:pPr>
          </w:p>
        </w:tc>
        <w:tc>
          <w:tcPr>
            <w:tcW w:w="4536" w:type="dxa"/>
            <w:vAlign w:val="center"/>
          </w:tcPr>
          <w:p w14:paraId="78CE6579" w14:textId="77777777" w:rsidR="00AC350F" w:rsidRPr="00540DAD" w:rsidRDefault="00AC350F" w:rsidP="00435712">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3544" w:type="dxa"/>
          </w:tcPr>
          <w:p w14:paraId="294646A4" w14:textId="77777777" w:rsidR="00AC350F" w:rsidRPr="00540DAD" w:rsidRDefault="00AC350F" w:rsidP="005005DC">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AC350F" w:rsidRPr="00540DAD" w14:paraId="3D8D52BF" w14:textId="77777777" w:rsidTr="00AC350F">
        <w:trPr>
          <w:trHeight w:val="212"/>
        </w:trPr>
        <w:tc>
          <w:tcPr>
            <w:tcW w:w="1271" w:type="dxa"/>
            <w:vMerge/>
          </w:tcPr>
          <w:p w14:paraId="08629932" w14:textId="77777777" w:rsidR="00AC350F" w:rsidRPr="00540DAD" w:rsidRDefault="00AC350F" w:rsidP="005005DC">
            <w:pPr>
              <w:suppressAutoHyphens/>
              <w:spacing w:after="0" w:line="240" w:lineRule="auto"/>
              <w:jc w:val="center"/>
              <w:rPr>
                <w:rFonts w:ascii="Times New Roman" w:eastAsia="Batang" w:hAnsi="Times New Roman"/>
                <w:i/>
              </w:rPr>
            </w:pPr>
          </w:p>
        </w:tc>
        <w:tc>
          <w:tcPr>
            <w:tcW w:w="4536" w:type="dxa"/>
            <w:vAlign w:val="center"/>
          </w:tcPr>
          <w:p w14:paraId="780C3427" w14:textId="77777777" w:rsidR="00AC350F" w:rsidRPr="00540DAD" w:rsidRDefault="00AC350F" w:rsidP="00435712">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3544" w:type="dxa"/>
          </w:tcPr>
          <w:p w14:paraId="4B7E0B89" w14:textId="77777777" w:rsidR="00AC350F" w:rsidRPr="00540DAD" w:rsidRDefault="00AC350F" w:rsidP="005005DC">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AC350F" w:rsidRPr="00540DAD" w14:paraId="0A73C4F3" w14:textId="77777777" w:rsidTr="00AC350F">
        <w:trPr>
          <w:trHeight w:val="212"/>
        </w:trPr>
        <w:tc>
          <w:tcPr>
            <w:tcW w:w="1271" w:type="dxa"/>
            <w:vMerge/>
          </w:tcPr>
          <w:p w14:paraId="71AC4A44" w14:textId="77777777" w:rsidR="00AC350F" w:rsidRPr="00540DAD" w:rsidRDefault="00AC350F" w:rsidP="005005DC">
            <w:pPr>
              <w:suppressAutoHyphens/>
              <w:spacing w:after="0" w:line="240" w:lineRule="auto"/>
              <w:jc w:val="center"/>
              <w:rPr>
                <w:rFonts w:ascii="Times New Roman" w:eastAsia="Batang" w:hAnsi="Times New Roman"/>
                <w:i/>
              </w:rPr>
            </w:pPr>
          </w:p>
        </w:tc>
        <w:tc>
          <w:tcPr>
            <w:tcW w:w="4536" w:type="dxa"/>
            <w:vAlign w:val="center"/>
          </w:tcPr>
          <w:p w14:paraId="0BD80924" w14:textId="77777777" w:rsidR="00AC350F" w:rsidRPr="00540DAD" w:rsidRDefault="00AC350F" w:rsidP="00435712">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3544" w:type="dxa"/>
          </w:tcPr>
          <w:p w14:paraId="20557B9C" w14:textId="77777777" w:rsidR="00AC350F" w:rsidRPr="00540DAD" w:rsidRDefault="00AC350F" w:rsidP="005005DC">
            <w:pPr>
              <w:suppressAutoHyphens/>
              <w:spacing w:after="0" w:line="240" w:lineRule="auto"/>
              <w:jc w:val="center"/>
              <w:rPr>
                <w:rFonts w:ascii="Times New Roman" w:eastAsia="Batang" w:hAnsi="Times New Roman"/>
                <w:i/>
                <w:highlight w:val="green"/>
              </w:rPr>
            </w:pPr>
          </w:p>
        </w:tc>
      </w:tr>
      <w:tr w:rsidR="00AC350F" w:rsidRPr="00540DAD" w14:paraId="745FFAA9" w14:textId="77777777" w:rsidTr="00AC350F">
        <w:trPr>
          <w:trHeight w:val="212"/>
        </w:trPr>
        <w:tc>
          <w:tcPr>
            <w:tcW w:w="1271" w:type="dxa"/>
            <w:vMerge/>
          </w:tcPr>
          <w:p w14:paraId="16575760" w14:textId="77777777" w:rsidR="00AC350F" w:rsidRPr="00540DAD" w:rsidRDefault="00AC350F" w:rsidP="005005DC">
            <w:pPr>
              <w:suppressAutoHyphens/>
              <w:spacing w:after="0" w:line="240" w:lineRule="auto"/>
              <w:jc w:val="center"/>
              <w:rPr>
                <w:rFonts w:ascii="Times New Roman" w:eastAsia="Batang" w:hAnsi="Times New Roman"/>
                <w:i/>
              </w:rPr>
            </w:pPr>
          </w:p>
        </w:tc>
        <w:tc>
          <w:tcPr>
            <w:tcW w:w="4536" w:type="dxa"/>
            <w:vAlign w:val="center"/>
          </w:tcPr>
          <w:p w14:paraId="6A5F4035" w14:textId="77777777" w:rsidR="00AC350F" w:rsidRPr="00540DAD" w:rsidRDefault="00AC350F" w:rsidP="00435712">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оценивать результат и последствия своих действий (самостоятельно или с помощью наставника)</w:t>
            </w:r>
          </w:p>
        </w:tc>
        <w:tc>
          <w:tcPr>
            <w:tcW w:w="3544" w:type="dxa"/>
          </w:tcPr>
          <w:p w14:paraId="2141CCF1" w14:textId="77777777" w:rsidR="00AC350F" w:rsidRPr="00540DAD" w:rsidRDefault="00AC350F" w:rsidP="005005DC">
            <w:pPr>
              <w:suppressAutoHyphens/>
              <w:spacing w:after="0" w:line="240" w:lineRule="auto"/>
              <w:jc w:val="center"/>
              <w:rPr>
                <w:rFonts w:ascii="Times New Roman" w:eastAsia="Batang" w:hAnsi="Times New Roman"/>
                <w:i/>
                <w:highlight w:val="green"/>
              </w:rPr>
            </w:pPr>
          </w:p>
        </w:tc>
      </w:tr>
      <w:tr w:rsidR="00AC350F" w:rsidRPr="00540DAD" w14:paraId="332A7A0B" w14:textId="77777777" w:rsidTr="00AC350F">
        <w:trPr>
          <w:trHeight w:val="212"/>
        </w:trPr>
        <w:tc>
          <w:tcPr>
            <w:tcW w:w="1271" w:type="dxa"/>
            <w:vMerge w:val="restart"/>
          </w:tcPr>
          <w:p w14:paraId="21201FAE" w14:textId="77777777" w:rsidR="00AC350F" w:rsidRPr="00540DAD" w:rsidRDefault="00AC350F" w:rsidP="005005DC">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4536" w:type="dxa"/>
          </w:tcPr>
          <w:p w14:paraId="164059A5" w14:textId="77777777" w:rsidR="00AC350F" w:rsidRPr="00540DAD" w:rsidRDefault="00AC350F" w:rsidP="00435712">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3544" w:type="dxa"/>
          </w:tcPr>
          <w:p w14:paraId="66B11975" w14:textId="77777777" w:rsidR="00AC350F" w:rsidRPr="00540DAD" w:rsidRDefault="00AC350F" w:rsidP="005005DC">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AC350F" w:rsidRPr="00540DAD" w14:paraId="1EDF859B" w14:textId="77777777" w:rsidTr="00AC350F">
        <w:trPr>
          <w:trHeight w:val="212"/>
        </w:trPr>
        <w:tc>
          <w:tcPr>
            <w:tcW w:w="1271" w:type="dxa"/>
            <w:vMerge/>
          </w:tcPr>
          <w:p w14:paraId="7F98B7FB" w14:textId="77777777" w:rsidR="00AC350F" w:rsidRPr="00540DAD" w:rsidRDefault="00AC350F" w:rsidP="005005DC">
            <w:pPr>
              <w:suppressAutoHyphens/>
              <w:spacing w:after="0" w:line="240" w:lineRule="auto"/>
              <w:jc w:val="center"/>
              <w:rPr>
                <w:rFonts w:ascii="Times New Roman" w:eastAsia="Batang" w:hAnsi="Times New Roman"/>
                <w:b/>
                <w:bCs/>
                <w:sz w:val="24"/>
                <w:szCs w:val="24"/>
                <w:highlight w:val="yellow"/>
                <w:u w:val="single"/>
              </w:rPr>
            </w:pPr>
          </w:p>
        </w:tc>
        <w:tc>
          <w:tcPr>
            <w:tcW w:w="4536" w:type="dxa"/>
          </w:tcPr>
          <w:p w14:paraId="778197B1" w14:textId="77777777" w:rsidR="00AC350F" w:rsidRPr="00540DAD" w:rsidRDefault="00AC350F" w:rsidP="00435712">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3544" w:type="dxa"/>
          </w:tcPr>
          <w:p w14:paraId="7DC8E3FE" w14:textId="77777777" w:rsidR="00AC350F" w:rsidRPr="00540DAD" w:rsidRDefault="00AC350F" w:rsidP="005005DC">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AC350F" w:rsidRPr="00540DAD" w14:paraId="59F72CF4" w14:textId="77777777" w:rsidTr="00AC350F">
        <w:trPr>
          <w:trHeight w:val="212"/>
        </w:trPr>
        <w:tc>
          <w:tcPr>
            <w:tcW w:w="1271" w:type="dxa"/>
          </w:tcPr>
          <w:p w14:paraId="00154861" w14:textId="77777777" w:rsidR="00AC350F" w:rsidRPr="00540DAD" w:rsidRDefault="00AC350F" w:rsidP="005005DC">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4536" w:type="dxa"/>
          </w:tcPr>
          <w:p w14:paraId="7E092FB1" w14:textId="77777777" w:rsidR="00AC350F" w:rsidRPr="00540DAD" w:rsidRDefault="00AC350F" w:rsidP="00435712">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3544" w:type="dxa"/>
          </w:tcPr>
          <w:p w14:paraId="260647A4" w14:textId="77777777" w:rsidR="00AC350F" w:rsidRPr="00540DAD" w:rsidRDefault="00AC350F" w:rsidP="005005DC">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7A846654" w14:textId="77777777" w:rsidR="00A121A3" w:rsidRPr="00540DAD" w:rsidRDefault="00A121A3" w:rsidP="00A121A3">
      <w:pPr>
        <w:suppressAutoHyphens/>
        <w:spacing w:after="240" w:line="240" w:lineRule="auto"/>
        <w:ind w:firstLine="709"/>
        <w:rPr>
          <w:rFonts w:ascii="Times New Roman" w:eastAsia="Batang" w:hAnsi="Times New Roman"/>
          <w:b/>
        </w:rPr>
      </w:pPr>
    </w:p>
    <w:p w14:paraId="44568E9D" w14:textId="77777777" w:rsidR="00A121A3" w:rsidRPr="00540DAD" w:rsidRDefault="00A121A3" w:rsidP="00A121A3">
      <w:pPr>
        <w:suppressAutoHyphens/>
        <w:spacing w:after="240" w:line="240" w:lineRule="auto"/>
        <w:jc w:val="center"/>
        <w:rPr>
          <w:rFonts w:ascii="Times New Roman" w:eastAsia="Batang" w:hAnsi="Times New Roman"/>
          <w:b/>
          <w:sz w:val="24"/>
          <w:szCs w:val="24"/>
        </w:rPr>
      </w:pPr>
      <w:bookmarkStart w:id="8" w:name="_Hlk130295548"/>
      <w:bookmarkEnd w:id="4"/>
    </w:p>
    <w:p w14:paraId="47A9FEAB" w14:textId="77777777" w:rsidR="00A121A3" w:rsidRPr="00540DAD" w:rsidRDefault="00A121A3" w:rsidP="00A121A3">
      <w:pPr>
        <w:suppressAutoHyphens/>
        <w:spacing w:after="240" w:line="240" w:lineRule="auto"/>
        <w:jc w:val="center"/>
        <w:rPr>
          <w:rFonts w:ascii="Times New Roman" w:eastAsia="Batang" w:hAnsi="Times New Roman"/>
          <w:b/>
          <w:sz w:val="24"/>
          <w:szCs w:val="24"/>
        </w:rPr>
      </w:pPr>
    </w:p>
    <w:p w14:paraId="5F9BB398" w14:textId="77777777" w:rsidR="00A121A3" w:rsidRPr="00540DAD" w:rsidRDefault="00A121A3" w:rsidP="00A121A3">
      <w:pPr>
        <w:suppressAutoHyphens/>
        <w:spacing w:after="240" w:line="240" w:lineRule="auto"/>
        <w:jc w:val="center"/>
        <w:rPr>
          <w:rFonts w:ascii="Times New Roman" w:eastAsia="Batang" w:hAnsi="Times New Roman"/>
          <w:b/>
          <w:sz w:val="24"/>
          <w:szCs w:val="24"/>
        </w:rPr>
      </w:pPr>
    </w:p>
    <w:p w14:paraId="4710F2B1" w14:textId="77777777" w:rsidR="00A121A3" w:rsidRPr="00540DAD" w:rsidRDefault="00A121A3" w:rsidP="00A121A3">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703B5E25" w14:textId="77777777" w:rsidR="00A121A3" w:rsidRPr="00540DAD" w:rsidRDefault="00A121A3" w:rsidP="00A121A3">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A121A3" w:rsidRPr="00540DAD" w14:paraId="15885451" w14:textId="77777777" w:rsidTr="005005DC">
        <w:trPr>
          <w:trHeight w:val="490"/>
        </w:trPr>
        <w:tc>
          <w:tcPr>
            <w:tcW w:w="3611" w:type="pct"/>
            <w:vAlign w:val="center"/>
          </w:tcPr>
          <w:p w14:paraId="30979639" w14:textId="77777777" w:rsidR="00A121A3" w:rsidRPr="00540DAD" w:rsidRDefault="00A121A3" w:rsidP="005005DC">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426AC806" w14:textId="77777777" w:rsidR="00A121A3" w:rsidRPr="00540DAD" w:rsidRDefault="00A121A3" w:rsidP="005005DC">
            <w:pPr>
              <w:suppressAutoHyphens/>
              <w:rPr>
                <w:rFonts w:ascii="Times New Roman" w:eastAsia="Batang" w:hAnsi="Times New Roman"/>
                <w:b/>
                <w:iCs/>
              </w:rPr>
            </w:pPr>
            <w:r w:rsidRPr="00540DAD">
              <w:rPr>
                <w:rFonts w:ascii="Times New Roman" w:eastAsia="Batang" w:hAnsi="Times New Roman"/>
                <w:b/>
                <w:iCs/>
              </w:rPr>
              <w:t>Объем в часах</w:t>
            </w:r>
          </w:p>
        </w:tc>
      </w:tr>
      <w:tr w:rsidR="00A121A3" w:rsidRPr="00540DAD" w14:paraId="67D3C65E" w14:textId="77777777" w:rsidTr="005005DC">
        <w:trPr>
          <w:trHeight w:val="490"/>
        </w:trPr>
        <w:tc>
          <w:tcPr>
            <w:tcW w:w="3611" w:type="pct"/>
            <w:vAlign w:val="center"/>
          </w:tcPr>
          <w:p w14:paraId="2A175B81" w14:textId="77777777" w:rsidR="00A121A3" w:rsidRPr="00540DAD" w:rsidRDefault="00A121A3" w:rsidP="005005DC">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5D1E208E" w14:textId="4B2C696E" w:rsidR="00A121A3" w:rsidRPr="00540DAD" w:rsidRDefault="00EA571F" w:rsidP="005005DC">
            <w:pPr>
              <w:suppressAutoHyphens/>
              <w:spacing w:after="0"/>
              <w:jc w:val="center"/>
              <w:rPr>
                <w:rFonts w:ascii="Times New Roman" w:eastAsia="Batang" w:hAnsi="Times New Roman"/>
                <w:iCs/>
              </w:rPr>
            </w:pPr>
            <w:r>
              <w:rPr>
                <w:rFonts w:ascii="Times New Roman" w:eastAsia="Batang" w:hAnsi="Times New Roman"/>
                <w:iCs/>
              </w:rPr>
              <w:t>6</w:t>
            </w:r>
            <w:r w:rsidR="00A121A3">
              <w:rPr>
                <w:rFonts w:ascii="Times New Roman" w:eastAsia="Batang" w:hAnsi="Times New Roman"/>
                <w:iCs/>
              </w:rPr>
              <w:t>8</w:t>
            </w:r>
          </w:p>
        </w:tc>
      </w:tr>
      <w:tr w:rsidR="00A121A3" w:rsidRPr="00540DAD" w14:paraId="2EF0D81D" w14:textId="77777777" w:rsidTr="005005DC">
        <w:trPr>
          <w:trHeight w:val="490"/>
        </w:trPr>
        <w:tc>
          <w:tcPr>
            <w:tcW w:w="3611" w:type="pct"/>
            <w:shd w:val="clear" w:color="auto" w:fill="auto"/>
            <w:vAlign w:val="center"/>
          </w:tcPr>
          <w:p w14:paraId="426DFBBC" w14:textId="77777777" w:rsidR="00A121A3" w:rsidRPr="00540DAD" w:rsidRDefault="00A121A3" w:rsidP="005005DC">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105F313E" w14:textId="2768611E" w:rsidR="00A121A3" w:rsidRPr="00540DAD" w:rsidRDefault="00A121A3" w:rsidP="005005DC">
            <w:pPr>
              <w:suppressAutoHyphens/>
              <w:spacing w:after="0"/>
              <w:jc w:val="center"/>
              <w:rPr>
                <w:rFonts w:ascii="Times New Roman" w:eastAsia="Batang" w:hAnsi="Times New Roman"/>
                <w:iCs/>
              </w:rPr>
            </w:pPr>
            <w:r>
              <w:rPr>
                <w:rFonts w:ascii="Times New Roman" w:eastAsia="Batang" w:hAnsi="Times New Roman"/>
                <w:iCs/>
              </w:rPr>
              <w:t>36</w:t>
            </w:r>
          </w:p>
        </w:tc>
      </w:tr>
      <w:tr w:rsidR="00A121A3" w:rsidRPr="00540DAD" w14:paraId="4DE552BD" w14:textId="77777777" w:rsidTr="005005DC">
        <w:trPr>
          <w:trHeight w:val="336"/>
        </w:trPr>
        <w:tc>
          <w:tcPr>
            <w:tcW w:w="5000" w:type="pct"/>
            <w:gridSpan w:val="2"/>
            <w:vAlign w:val="center"/>
          </w:tcPr>
          <w:p w14:paraId="689F9A0A" w14:textId="77777777" w:rsidR="00A121A3" w:rsidRPr="00540DAD" w:rsidRDefault="00A121A3" w:rsidP="005005DC">
            <w:pPr>
              <w:suppressAutoHyphens/>
              <w:spacing w:after="0"/>
              <w:rPr>
                <w:rFonts w:ascii="Times New Roman" w:eastAsia="Batang" w:hAnsi="Times New Roman"/>
                <w:iCs/>
              </w:rPr>
            </w:pPr>
            <w:r w:rsidRPr="00540DAD">
              <w:rPr>
                <w:rFonts w:ascii="Times New Roman" w:eastAsia="Batang" w:hAnsi="Times New Roman"/>
              </w:rPr>
              <w:t>в т. ч.:</w:t>
            </w:r>
          </w:p>
        </w:tc>
      </w:tr>
      <w:tr w:rsidR="00A121A3" w:rsidRPr="00540DAD" w14:paraId="1F43A0C9" w14:textId="77777777" w:rsidTr="005005DC">
        <w:trPr>
          <w:trHeight w:val="490"/>
        </w:trPr>
        <w:tc>
          <w:tcPr>
            <w:tcW w:w="3611" w:type="pct"/>
            <w:vAlign w:val="center"/>
          </w:tcPr>
          <w:p w14:paraId="71A40615" w14:textId="77777777" w:rsidR="00A121A3" w:rsidRPr="00540DAD" w:rsidRDefault="00A121A3" w:rsidP="005005DC">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3C8A4346" w14:textId="3689100B" w:rsidR="00A121A3" w:rsidRPr="00540DAD" w:rsidRDefault="00EA571F" w:rsidP="005005DC">
            <w:pPr>
              <w:suppressAutoHyphens/>
              <w:spacing w:after="0"/>
              <w:jc w:val="center"/>
              <w:rPr>
                <w:rFonts w:ascii="Times New Roman" w:eastAsia="Batang" w:hAnsi="Times New Roman"/>
                <w:iCs/>
              </w:rPr>
            </w:pPr>
            <w:r>
              <w:rPr>
                <w:rFonts w:ascii="Times New Roman" w:eastAsia="Batang" w:hAnsi="Times New Roman"/>
                <w:iCs/>
              </w:rPr>
              <w:t>3</w:t>
            </w:r>
            <w:r w:rsidR="00A121A3">
              <w:rPr>
                <w:rFonts w:ascii="Times New Roman" w:eastAsia="Batang" w:hAnsi="Times New Roman"/>
                <w:iCs/>
              </w:rPr>
              <w:t>2</w:t>
            </w:r>
          </w:p>
        </w:tc>
      </w:tr>
      <w:tr w:rsidR="00A121A3" w:rsidRPr="00540DAD" w14:paraId="5FDC2673" w14:textId="77777777" w:rsidTr="005005DC">
        <w:trPr>
          <w:trHeight w:val="490"/>
        </w:trPr>
        <w:tc>
          <w:tcPr>
            <w:tcW w:w="3611" w:type="pct"/>
            <w:vAlign w:val="center"/>
          </w:tcPr>
          <w:p w14:paraId="007BF605" w14:textId="77777777" w:rsidR="00A121A3" w:rsidRPr="00540DAD" w:rsidRDefault="00A121A3" w:rsidP="005005DC">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E99DDBB" w14:textId="4827B8C1" w:rsidR="00A121A3" w:rsidRPr="00540DAD" w:rsidRDefault="00EA571F" w:rsidP="005005DC">
            <w:pPr>
              <w:suppressAutoHyphens/>
              <w:spacing w:after="0"/>
              <w:jc w:val="center"/>
              <w:rPr>
                <w:rFonts w:ascii="Times New Roman" w:eastAsia="Batang" w:hAnsi="Times New Roman"/>
                <w:iCs/>
              </w:rPr>
            </w:pPr>
            <w:r w:rsidRPr="00EA571F">
              <w:rPr>
                <w:rFonts w:ascii="Times New Roman" w:eastAsia="Batang" w:hAnsi="Times New Roman"/>
                <w:iCs/>
              </w:rPr>
              <w:t>36</w:t>
            </w:r>
          </w:p>
        </w:tc>
      </w:tr>
      <w:tr w:rsidR="00A121A3" w:rsidRPr="00540DAD" w14:paraId="5182EF55" w14:textId="77777777" w:rsidTr="005005DC">
        <w:trPr>
          <w:trHeight w:val="267"/>
        </w:trPr>
        <w:tc>
          <w:tcPr>
            <w:tcW w:w="3611" w:type="pct"/>
            <w:vAlign w:val="center"/>
          </w:tcPr>
          <w:p w14:paraId="1BBBF51D" w14:textId="77777777" w:rsidR="00A121A3" w:rsidRPr="00540DAD" w:rsidRDefault="00A121A3" w:rsidP="005005DC">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14B727EA" w14:textId="77777777" w:rsidR="00A121A3" w:rsidRPr="00540DAD" w:rsidRDefault="00A121A3" w:rsidP="005005DC">
            <w:pPr>
              <w:suppressAutoHyphens/>
              <w:spacing w:after="0"/>
              <w:rPr>
                <w:rFonts w:ascii="Times New Roman" w:eastAsia="Batang" w:hAnsi="Times New Roman"/>
                <w:iCs/>
              </w:rPr>
            </w:pPr>
          </w:p>
        </w:tc>
      </w:tr>
      <w:tr w:rsidR="00A121A3" w:rsidRPr="00540DAD" w14:paraId="6570289D" w14:textId="77777777" w:rsidTr="005005DC">
        <w:trPr>
          <w:trHeight w:val="331"/>
        </w:trPr>
        <w:tc>
          <w:tcPr>
            <w:tcW w:w="3611" w:type="pct"/>
            <w:vAlign w:val="center"/>
          </w:tcPr>
          <w:p w14:paraId="272479FB" w14:textId="77777777" w:rsidR="00A121A3" w:rsidRPr="00540DAD" w:rsidRDefault="00A121A3" w:rsidP="005005DC">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3D684D74" w14:textId="77777777" w:rsidR="00A121A3" w:rsidRPr="00540DAD" w:rsidRDefault="00A121A3" w:rsidP="005005DC">
            <w:pPr>
              <w:suppressAutoHyphens/>
              <w:spacing w:after="0"/>
              <w:rPr>
                <w:rFonts w:ascii="Times New Roman" w:eastAsia="Batang" w:hAnsi="Times New Roman"/>
                <w:iCs/>
              </w:rPr>
            </w:pPr>
          </w:p>
        </w:tc>
      </w:tr>
    </w:tbl>
    <w:p w14:paraId="1AD30832" w14:textId="77777777" w:rsidR="00A121A3" w:rsidRPr="00540DAD" w:rsidRDefault="00A121A3" w:rsidP="00A121A3">
      <w:pPr>
        <w:suppressAutoHyphens/>
        <w:spacing w:after="120"/>
        <w:rPr>
          <w:rFonts w:ascii="Times New Roman" w:eastAsia="Batang" w:hAnsi="Times New Roman"/>
          <w:b/>
          <w:i/>
        </w:rPr>
      </w:pPr>
    </w:p>
    <w:bookmarkEnd w:id="8"/>
    <w:p w14:paraId="2CEE34FD" w14:textId="77777777" w:rsidR="00A121A3" w:rsidRPr="00540DAD" w:rsidRDefault="00A121A3" w:rsidP="00A121A3">
      <w:pPr>
        <w:rPr>
          <w:rFonts w:ascii="Times New Roman" w:eastAsia="Batang" w:hAnsi="Times New Roman"/>
          <w:b/>
          <w:i/>
        </w:rPr>
        <w:sectPr w:rsidR="00A121A3" w:rsidRPr="00540DAD" w:rsidSect="00733AEF">
          <w:pgSz w:w="11906" w:h="16838"/>
          <w:pgMar w:top="1134" w:right="850" w:bottom="284" w:left="1701" w:header="708" w:footer="708" w:gutter="0"/>
          <w:cols w:space="720"/>
          <w:docGrid w:linePitch="299"/>
        </w:sectPr>
      </w:pPr>
    </w:p>
    <w:p w14:paraId="4973AB0C" w14:textId="77777777" w:rsidR="00A121A3" w:rsidRPr="00540DAD" w:rsidRDefault="00A121A3" w:rsidP="00A121A3">
      <w:pPr>
        <w:ind w:firstLine="709"/>
        <w:rPr>
          <w:rFonts w:ascii="Times New Roman" w:eastAsia="Batang" w:hAnsi="Times New Roman"/>
          <w:b/>
          <w:bCs/>
        </w:rPr>
      </w:pPr>
      <w:bookmarkStart w:id="9"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5"/>
        <w:gridCol w:w="8996"/>
        <w:gridCol w:w="1703"/>
        <w:gridCol w:w="1950"/>
      </w:tblGrid>
      <w:tr w:rsidR="00BA1036" w:rsidRPr="00540DAD" w14:paraId="2207C0FF" w14:textId="77777777" w:rsidTr="004E41E4">
        <w:trPr>
          <w:trHeight w:val="20"/>
        </w:trPr>
        <w:tc>
          <w:tcPr>
            <w:tcW w:w="699" w:type="pct"/>
            <w:vAlign w:val="center"/>
          </w:tcPr>
          <w:bookmarkEnd w:id="9"/>
          <w:p w14:paraId="7575BCBB" w14:textId="77777777" w:rsidR="00BA1036" w:rsidRPr="00540DAD" w:rsidRDefault="00BA1036" w:rsidP="005005DC">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3059" w:type="pct"/>
            <w:vAlign w:val="center"/>
          </w:tcPr>
          <w:p w14:paraId="40D635D0" w14:textId="5073521C" w:rsidR="00BA1036" w:rsidRPr="00540DAD" w:rsidRDefault="00BA1036" w:rsidP="005005DC">
            <w:pPr>
              <w:suppressAutoHyphens/>
              <w:spacing w:after="0"/>
              <w:jc w:val="center"/>
              <w:rPr>
                <w:rFonts w:ascii="Times New Roman" w:eastAsia="Batang" w:hAnsi="Times New Roman"/>
                <w:b/>
                <w:bCs/>
              </w:rPr>
            </w:pPr>
            <w:r w:rsidRPr="00540DAD">
              <w:rPr>
                <w:rFonts w:ascii="Times New Roman" w:eastAsia="Batang" w:hAnsi="Times New Roman"/>
                <w:b/>
                <w:bCs/>
              </w:rPr>
              <w:t xml:space="preserve">Содержание учебного материала и формы организации </w:t>
            </w:r>
            <w:r>
              <w:rPr>
                <w:rFonts w:ascii="Times New Roman" w:eastAsia="Batang" w:hAnsi="Times New Roman"/>
                <w:b/>
                <w:bCs/>
              </w:rPr>
              <w:br/>
            </w:r>
            <w:r w:rsidRPr="00540DAD">
              <w:rPr>
                <w:rFonts w:ascii="Times New Roman" w:eastAsia="Batang" w:hAnsi="Times New Roman"/>
                <w:b/>
                <w:bCs/>
              </w:rPr>
              <w:t>деятельности обучающихся</w:t>
            </w:r>
          </w:p>
        </w:tc>
        <w:tc>
          <w:tcPr>
            <w:tcW w:w="579" w:type="pct"/>
            <w:vAlign w:val="center"/>
          </w:tcPr>
          <w:p w14:paraId="7E13713F" w14:textId="2D9A823A" w:rsidR="00BA1036" w:rsidRPr="00540DAD" w:rsidRDefault="00BA1036" w:rsidP="005005DC">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663" w:type="pct"/>
            <w:vAlign w:val="center"/>
          </w:tcPr>
          <w:p w14:paraId="1BE6668F" w14:textId="5661B96D" w:rsidR="00BA1036" w:rsidRPr="00540DAD" w:rsidRDefault="00BA1036" w:rsidP="00410CE3">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r>
      <w:tr w:rsidR="00BA1036" w:rsidRPr="00540DAD" w14:paraId="490A0CE7" w14:textId="77777777" w:rsidTr="004E41E4">
        <w:trPr>
          <w:trHeight w:val="20"/>
        </w:trPr>
        <w:tc>
          <w:tcPr>
            <w:tcW w:w="699" w:type="pct"/>
          </w:tcPr>
          <w:p w14:paraId="6DF562CB" w14:textId="77777777" w:rsidR="00BA1036" w:rsidRPr="00540DAD" w:rsidRDefault="00BA1036" w:rsidP="005005DC">
            <w:pPr>
              <w:spacing w:after="0" w:line="240" w:lineRule="auto"/>
              <w:jc w:val="center"/>
              <w:rPr>
                <w:rFonts w:ascii="Times New Roman" w:eastAsia="Batang" w:hAnsi="Times New Roman"/>
                <w:b/>
                <w:bCs/>
                <w:i/>
                <w:iCs/>
              </w:rPr>
            </w:pPr>
          </w:p>
        </w:tc>
        <w:tc>
          <w:tcPr>
            <w:tcW w:w="3059" w:type="pct"/>
          </w:tcPr>
          <w:p w14:paraId="79DC0605" w14:textId="77777777" w:rsidR="00BA1036" w:rsidRPr="00540DAD" w:rsidRDefault="00BA1036" w:rsidP="005005DC">
            <w:pPr>
              <w:spacing w:after="0" w:line="240" w:lineRule="auto"/>
              <w:jc w:val="center"/>
              <w:rPr>
                <w:rFonts w:ascii="Times New Roman" w:eastAsia="Batang" w:hAnsi="Times New Roman"/>
                <w:b/>
                <w:bCs/>
                <w:i/>
                <w:iCs/>
              </w:rPr>
            </w:pPr>
          </w:p>
        </w:tc>
        <w:tc>
          <w:tcPr>
            <w:tcW w:w="579" w:type="pct"/>
            <w:shd w:val="clear" w:color="auto" w:fill="auto"/>
          </w:tcPr>
          <w:p w14:paraId="1347B5B8" w14:textId="77777777" w:rsidR="00BA1036" w:rsidRPr="00540DAD" w:rsidRDefault="00BA1036" w:rsidP="005005DC">
            <w:pPr>
              <w:spacing w:after="0" w:line="240" w:lineRule="auto"/>
              <w:jc w:val="center"/>
              <w:rPr>
                <w:rFonts w:ascii="Times New Roman" w:eastAsia="Batang" w:hAnsi="Times New Roman"/>
                <w:b/>
                <w:bCs/>
                <w:i/>
                <w:iCs/>
              </w:rPr>
            </w:pPr>
            <w:r w:rsidRPr="00540DAD">
              <w:rPr>
                <w:rFonts w:ascii="Times New Roman" w:eastAsia="Batang" w:hAnsi="Times New Roman" w:cs="Batang"/>
                <w:b/>
                <w:bCs/>
                <w:color w:val="000000"/>
              </w:rPr>
              <w:t>Обязат. часть ОП</w:t>
            </w:r>
          </w:p>
        </w:tc>
        <w:tc>
          <w:tcPr>
            <w:tcW w:w="663" w:type="pct"/>
          </w:tcPr>
          <w:p w14:paraId="41131495" w14:textId="77777777" w:rsidR="00BA1036" w:rsidRPr="00540DAD" w:rsidRDefault="00BA1036" w:rsidP="00410CE3">
            <w:pPr>
              <w:spacing w:after="0" w:line="240" w:lineRule="auto"/>
              <w:jc w:val="center"/>
              <w:rPr>
                <w:rFonts w:ascii="Times New Roman" w:eastAsia="Batang" w:hAnsi="Times New Roman"/>
                <w:b/>
                <w:bCs/>
                <w:i/>
                <w:iCs/>
              </w:rPr>
            </w:pPr>
          </w:p>
        </w:tc>
      </w:tr>
      <w:tr w:rsidR="00BA1036" w:rsidRPr="00540DAD" w14:paraId="784CCBA4" w14:textId="77777777" w:rsidTr="004E41E4">
        <w:trPr>
          <w:trHeight w:val="20"/>
        </w:trPr>
        <w:tc>
          <w:tcPr>
            <w:tcW w:w="699" w:type="pct"/>
          </w:tcPr>
          <w:p w14:paraId="219DE418" w14:textId="77777777" w:rsidR="00BA1036" w:rsidRPr="00540DAD" w:rsidRDefault="00BA1036" w:rsidP="005005DC">
            <w:pPr>
              <w:spacing w:after="0" w:line="240" w:lineRule="auto"/>
              <w:jc w:val="center"/>
              <w:rPr>
                <w:rFonts w:ascii="Times New Roman" w:eastAsia="Batang" w:hAnsi="Times New Roman"/>
                <w:b/>
                <w:bCs/>
                <w:i/>
                <w:iCs/>
              </w:rPr>
            </w:pPr>
          </w:p>
        </w:tc>
        <w:tc>
          <w:tcPr>
            <w:tcW w:w="3059" w:type="pct"/>
          </w:tcPr>
          <w:p w14:paraId="41442EF5" w14:textId="77777777" w:rsidR="00BA1036" w:rsidRPr="00540DAD" w:rsidRDefault="00BA1036" w:rsidP="005005DC">
            <w:pPr>
              <w:spacing w:after="0" w:line="240" w:lineRule="auto"/>
              <w:jc w:val="center"/>
              <w:rPr>
                <w:rFonts w:ascii="Times New Roman" w:eastAsia="Batang" w:hAnsi="Times New Roman"/>
                <w:b/>
                <w:bCs/>
                <w:i/>
                <w:iCs/>
              </w:rPr>
            </w:pPr>
          </w:p>
        </w:tc>
        <w:tc>
          <w:tcPr>
            <w:tcW w:w="579" w:type="pct"/>
            <w:shd w:val="clear" w:color="auto" w:fill="auto"/>
          </w:tcPr>
          <w:p w14:paraId="3B943A98" w14:textId="178F5D3C" w:rsidR="00BA1036" w:rsidRPr="00540DAD" w:rsidRDefault="00BA1036" w:rsidP="005005DC">
            <w:pPr>
              <w:spacing w:after="0" w:line="240" w:lineRule="auto"/>
              <w:jc w:val="center"/>
              <w:rPr>
                <w:rFonts w:ascii="Times New Roman" w:eastAsia="Batang" w:hAnsi="Times New Roman" w:cs="Batang"/>
                <w:b/>
                <w:bCs/>
                <w:color w:val="000000"/>
              </w:rPr>
            </w:pPr>
            <w:r>
              <w:rPr>
                <w:rFonts w:ascii="Times New Roman" w:eastAsia="Batang" w:hAnsi="Times New Roman" w:cs="Batang"/>
                <w:b/>
                <w:bCs/>
                <w:color w:val="000000"/>
              </w:rPr>
              <w:t>68/36</w:t>
            </w:r>
          </w:p>
        </w:tc>
        <w:tc>
          <w:tcPr>
            <w:tcW w:w="663" w:type="pct"/>
          </w:tcPr>
          <w:p w14:paraId="4098A4AC" w14:textId="77777777" w:rsidR="00BA1036" w:rsidRPr="00540DAD" w:rsidRDefault="00BA1036" w:rsidP="00410CE3">
            <w:pPr>
              <w:spacing w:after="0" w:line="240" w:lineRule="auto"/>
              <w:jc w:val="center"/>
              <w:rPr>
                <w:rFonts w:ascii="Times New Roman" w:eastAsia="Batang" w:hAnsi="Times New Roman"/>
                <w:b/>
                <w:bCs/>
                <w:i/>
                <w:iCs/>
              </w:rPr>
            </w:pPr>
          </w:p>
        </w:tc>
      </w:tr>
      <w:tr w:rsidR="00BA1036" w:rsidRPr="00540DAD" w14:paraId="30B2AFAD" w14:textId="77777777" w:rsidTr="004E41E4">
        <w:trPr>
          <w:trHeight w:val="20"/>
        </w:trPr>
        <w:tc>
          <w:tcPr>
            <w:tcW w:w="3758" w:type="pct"/>
            <w:gridSpan w:val="2"/>
          </w:tcPr>
          <w:p w14:paraId="352D4BF7" w14:textId="77777777" w:rsidR="00BA1036" w:rsidRPr="00540DAD" w:rsidRDefault="00BA1036" w:rsidP="005005DC">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Чрезвычайные ситуации мирного и военного времени </w:t>
            </w:r>
          </w:p>
        </w:tc>
        <w:tc>
          <w:tcPr>
            <w:tcW w:w="579" w:type="pct"/>
          </w:tcPr>
          <w:p w14:paraId="04B88FDC" w14:textId="77777777" w:rsidR="00BA1036" w:rsidRPr="00540DAD" w:rsidRDefault="00BA1036" w:rsidP="005005DC">
            <w:pPr>
              <w:spacing w:after="0"/>
              <w:jc w:val="center"/>
              <w:rPr>
                <w:rFonts w:ascii="Times New Roman" w:eastAsia="Batang" w:hAnsi="Times New Roman"/>
                <w:b/>
                <w:bCs/>
                <w:i/>
                <w:iCs/>
              </w:rPr>
            </w:pPr>
          </w:p>
        </w:tc>
        <w:tc>
          <w:tcPr>
            <w:tcW w:w="663" w:type="pct"/>
          </w:tcPr>
          <w:p w14:paraId="3773970E" w14:textId="77777777" w:rsidR="00BA1036" w:rsidRPr="00540DAD" w:rsidRDefault="00BA1036" w:rsidP="00410CE3">
            <w:pPr>
              <w:spacing w:after="0"/>
              <w:jc w:val="center"/>
              <w:rPr>
                <w:rFonts w:ascii="Times New Roman" w:eastAsia="Batang" w:hAnsi="Times New Roman"/>
                <w:b/>
                <w:bCs/>
                <w:i/>
                <w:iCs/>
              </w:rPr>
            </w:pPr>
          </w:p>
        </w:tc>
      </w:tr>
      <w:tr w:rsidR="00BA1036" w:rsidRPr="00540DAD" w14:paraId="7FA8A4F9" w14:textId="77777777" w:rsidTr="004E41E4">
        <w:trPr>
          <w:trHeight w:val="20"/>
        </w:trPr>
        <w:tc>
          <w:tcPr>
            <w:tcW w:w="699" w:type="pct"/>
            <w:vMerge w:val="restart"/>
          </w:tcPr>
          <w:p w14:paraId="520A4FB8" w14:textId="77777777" w:rsidR="00BA1036" w:rsidRPr="00540DAD" w:rsidRDefault="00BA1036" w:rsidP="005005DC">
            <w:pPr>
              <w:spacing w:after="0"/>
              <w:rPr>
                <w:rFonts w:ascii="Times New Roman" w:eastAsia="Batang" w:hAnsi="Times New Roman" w:cs="Batang"/>
                <w:b/>
                <w:bCs/>
              </w:rPr>
            </w:pPr>
          </w:p>
          <w:p w14:paraId="70A137CF" w14:textId="77777777" w:rsidR="00BA1036" w:rsidRPr="00540DAD" w:rsidRDefault="00BA1036" w:rsidP="005005DC">
            <w:pPr>
              <w:spacing w:after="0"/>
              <w:rPr>
                <w:rFonts w:ascii="Times New Roman" w:eastAsia="Batang" w:hAnsi="Times New Roman" w:cs="Batang"/>
                <w:b/>
                <w:bCs/>
              </w:rPr>
            </w:pPr>
            <w:r w:rsidRPr="00540DAD">
              <w:rPr>
                <w:rFonts w:ascii="Times New Roman" w:eastAsia="Batang" w:hAnsi="Times New Roman" w:cs="Batang"/>
                <w:b/>
                <w:bCs/>
              </w:rPr>
              <w:t xml:space="preserve">Тема 1.1. Чрезвычайные ситуации </w:t>
            </w:r>
          </w:p>
          <w:p w14:paraId="73E6E49A" w14:textId="77777777" w:rsidR="00BA1036" w:rsidRPr="00540DAD" w:rsidRDefault="00BA1036" w:rsidP="005005DC">
            <w:pPr>
              <w:spacing w:after="0"/>
              <w:rPr>
                <w:rFonts w:ascii="Times New Roman" w:eastAsia="Batang" w:hAnsi="Times New Roman"/>
                <w:b/>
                <w:bCs/>
              </w:rPr>
            </w:pPr>
          </w:p>
          <w:p w14:paraId="7BDCD111" w14:textId="77777777" w:rsidR="00BA1036" w:rsidRPr="00540DAD" w:rsidRDefault="00BA1036" w:rsidP="005005DC">
            <w:pPr>
              <w:spacing w:after="0"/>
              <w:rPr>
                <w:rFonts w:ascii="Times New Roman" w:eastAsia="Batang" w:hAnsi="Times New Roman"/>
                <w:b/>
                <w:bCs/>
              </w:rPr>
            </w:pPr>
          </w:p>
          <w:p w14:paraId="614D7362" w14:textId="77777777" w:rsidR="00BA1036" w:rsidRPr="00540DAD" w:rsidRDefault="00BA1036" w:rsidP="005005DC">
            <w:pPr>
              <w:spacing w:after="0"/>
              <w:rPr>
                <w:rFonts w:ascii="Times New Roman" w:eastAsia="Batang" w:hAnsi="Times New Roman"/>
                <w:b/>
                <w:bCs/>
              </w:rPr>
            </w:pPr>
          </w:p>
          <w:p w14:paraId="73505A54" w14:textId="77777777" w:rsidR="00BA1036" w:rsidRPr="00540DAD" w:rsidRDefault="00BA1036" w:rsidP="005005DC">
            <w:pPr>
              <w:spacing w:after="0"/>
              <w:rPr>
                <w:rFonts w:ascii="Times New Roman" w:eastAsia="Batang" w:hAnsi="Times New Roman"/>
                <w:b/>
                <w:bCs/>
              </w:rPr>
            </w:pPr>
          </w:p>
          <w:p w14:paraId="6CA63FA6" w14:textId="77777777" w:rsidR="00BA1036" w:rsidRPr="00540DAD" w:rsidRDefault="00BA1036" w:rsidP="005005DC">
            <w:pPr>
              <w:spacing w:after="0"/>
              <w:rPr>
                <w:rFonts w:ascii="Times New Roman" w:eastAsia="Batang" w:hAnsi="Times New Roman"/>
                <w:b/>
                <w:bCs/>
              </w:rPr>
            </w:pPr>
          </w:p>
          <w:p w14:paraId="40E4BC50" w14:textId="77777777" w:rsidR="00BA1036" w:rsidRPr="00540DAD" w:rsidRDefault="00BA1036" w:rsidP="005005DC">
            <w:pPr>
              <w:spacing w:after="0"/>
              <w:rPr>
                <w:rFonts w:ascii="Times New Roman" w:eastAsia="Batang" w:hAnsi="Times New Roman"/>
                <w:b/>
                <w:bCs/>
              </w:rPr>
            </w:pPr>
          </w:p>
          <w:p w14:paraId="22193064" w14:textId="77777777" w:rsidR="00BA1036" w:rsidRPr="00540DAD" w:rsidRDefault="00BA1036" w:rsidP="005005DC">
            <w:pPr>
              <w:spacing w:after="0"/>
              <w:rPr>
                <w:rFonts w:ascii="Times New Roman" w:eastAsia="Batang" w:hAnsi="Times New Roman"/>
                <w:b/>
                <w:bCs/>
              </w:rPr>
            </w:pPr>
          </w:p>
          <w:p w14:paraId="3B623250" w14:textId="77777777" w:rsidR="00BA1036" w:rsidRPr="00540DAD" w:rsidRDefault="00BA1036" w:rsidP="005005DC">
            <w:pPr>
              <w:spacing w:after="0"/>
              <w:rPr>
                <w:rFonts w:ascii="Times New Roman" w:eastAsia="Batang" w:hAnsi="Times New Roman"/>
                <w:b/>
                <w:bCs/>
              </w:rPr>
            </w:pPr>
          </w:p>
          <w:p w14:paraId="4130F391" w14:textId="77777777" w:rsidR="00BA1036" w:rsidRPr="00540DAD" w:rsidRDefault="00BA1036" w:rsidP="005005DC">
            <w:pPr>
              <w:spacing w:after="0"/>
              <w:rPr>
                <w:rFonts w:ascii="Times New Roman" w:eastAsia="Batang" w:hAnsi="Times New Roman"/>
                <w:b/>
                <w:bCs/>
              </w:rPr>
            </w:pPr>
          </w:p>
          <w:p w14:paraId="0DFCC69D" w14:textId="77777777" w:rsidR="00BA1036" w:rsidRPr="00540DAD" w:rsidRDefault="00BA1036" w:rsidP="005005DC">
            <w:pPr>
              <w:spacing w:after="0"/>
              <w:rPr>
                <w:rFonts w:ascii="Times New Roman" w:eastAsia="Batang" w:hAnsi="Times New Roman"/>
                <w:b/>
                <w:bCs/>
              </w:rPr>
            </w:pPr>
          </w:p>
          <w:p w14:paraId="355C2CB5" w14:textId="77777777" w:rsidR="00BA1036" w:rsidRPr="00540DAD" w:rsidRDefault="00BA1036" w:rsidP="005005DC">
            <w:pPr>
              <w:spacing w:after="0"/>
              <w:rPr>
                <w:rFonts w:ascii="Times New Roman" w:eastAsia="Batang" w:hAnsi="Times New Roman"/>
                <w:b/>
                <w:bCs/>
              </w:rPr>
            </w:pPr>
          </w:p>
          <w:p w14:paraId="2C2BF405" w14:textId="77777777" w:rsidR="00BA1036" w:rsidRPr="00540DAD" w:rsidRDefault="00BA1036" w:rsidP="005005DC">
            <w:pPr>
              <w:spacing w:after="0"/>
              <w:rPr>
                <w:rFonts w:ascii="Times New Roman" w:eastAsia="Batang" w:hAnsi="Times New Roman"/>
                <w:b/>
                <w:bCs/>
              </w:rPr>
            </w:pPr>
          </w:p>
          <w:p w14:paraId="2D3D3C9C" w14:textId="77777777" w:rsidR="00BA1036" w:rsidRPr="00540DAD" w:rsidRDefault="00BA1036" w:rsidP="005005DC">
            <w:pPr>
              <w:spacing w:after="0"/>
              <w:rPr>
                <w:rFonts w:ascii="Times New Roman" w:eastAsia="Batang" w:hAnsi="Times New Roman"/>
                <w:b/>
                <w:bCs/>
              </w:rPr>
            </w:pPr>
          </w:p>
          <w:p w14:paraId="214AE984" w14:textId="77777777" w:rsidR="00BA1036" w:rsidRPr="00540DAD" w:rsidRDefault="00BA1036" w:rsidP="005005DC">
            <w:pPr>
              <w:spacing w:after="0"/>
              <w:rPr>
                <w:rFonts w:ascii="Times New Roman" w:eastAsia="Batang" w:hAnsi="Times New Roman"/>
                <w:b/>
                <w:bCs/>
              </w:rPr>
            </w:pPr>
          </w:p>
          <w:p w14:paraId="51ED334F" w14:textId="77777777" w:rsidR="00BA1036" w:rsidRPr="00540DAD" w:rsidRDefault="00BA1036" w:rsidP="005005DC">
            <w:pPr>
              <w:spacing w:after="0"/>
              <w:rPr>
                <w:rFonts w:ascii="Times New Roman" w:eastAsia="Batang" w:hAnsi="Times New Roman"/>
                <w:b/>
                <w:bCs/>
              </w:rPr>
            </w:pPr>
          </w:p>
          <w:p w14:paraId="13D64D0C" w14:textId="77777777" w:rsidR="00BA1036" w:rsidRPr="00540DAD" w:rsidRDefault="00BA1036" w:rsidP="005005DC">
            <w:pPr>
              <w:spacing w:after="0"/>
              <w:rPr>
                <w:rFonts w:ascii="Times New Roman" w:eastAsia="Batang" w:hAnsi="Times New Roman"/>
                <w:b/>
                <w:bCs/>
              </w:rPr>
            </w:pPr>
          </w:p>
          <w:p w14:paraId="1F5675B1" w14:textId="77777777" w:rsidR="00BA1036" w:rsidRPr="00540DAD" w:rsidRDefault="00BA1036" w:rsidP="005005DC">
            <w:pPr>
              <w:spacing w:after="0"/>
              <w:rPr>
                <w:rFonts w:ascii="Times New Roman" w:eastAsia="Batang" w:hAnsi="Times New Roman"/>
                <w:b/>
                <w:bCs/>
              </w:rPr>
            </w:pPr>
          </w:p>
          <w:p w14:paraId="52EDC0D8" w14:textId="77777777" w:rsidR="00BA1036" w:rsidRPr="00540DAD" w:rsidRDefault="00BA1036" w:rsidP="005005DC">
            <w:pPr>
              <w:spacing w:after="0"/>
              <w:rPr>
                <w:rFonts w:ascii="Times New Roman" w:eastAsia="Batang" w:hAnsi="Times New Roman"/>
                <w:b/>
                <w:bCs/>
              </w:rPr>
            </w:pPr>
          </w:p>
          <w:p w14:paraId="060C0B7E" w14:textId="77777777" w:rsidR="00BA1036" w:rsidRPr="00540DAD" w:rsidRDefault="00BA1036" w:rsidP="005005DC">
            <w:pPr>
              <w:spacing w:after="0"/>
              <w:rPr>
                <w:rFonts w:ascii="Times New Roman" w:eastAsia="Batang" w:hAnsi="Times New Roman"/>
                <w:b/>
                <w:bCs/>
              </w:rPr>
            </w:pPr>
          </w:p>
          <w:p w14:paraId="17219F44" w14:textId="77777777" w:rsidR="00BA1036" w:rsidRPr="00540DAD" w:rsidRDefault="00BA1036" w:rsidP="005005DC">
            <w:pPr>
              <w:spacing w:after="0"/>
              <w:rPr>
                <w:rFonts w:ascii="Times New Roman" w:eastAsia="Batang" w:hAnsi="Times New Roman"/>
                <w:b/>
                <w:bCs/>
              </w:rPr>
            </w:pPr>
          </w:p>
          <w:p w14:paraId="7FE7B9E8" w14:textId="77777777" w:rsidR="00BA1036" w:rsidRPr="00540DAD" w:rsidRDefault="00BA1036" w:rsidP="005005DC">
            <w:pPr>
              <w:spacing w:after="0"/>
              <w:rPr>
                <w:rFonts w:ascii="Times New Roman" w:eastAsia="Batang" w:hAnsi="Times New Roman"/>
                <w:b/>
                <w:bCs/>
              </w:rPr>
            </w:pPr>
          </w:p>
          <w:p w14:paraId="77D4010C" w14:textId="77777777" w:rsidR="00BA1036" w:rsidRPr="00540DAD" w:rsidRDefault="00BA1036" w:rsidP="005005DC">
            <w:pPr>
              <w:spacing w:after="0"/>
              <w:rPr>
                <w:rFonts w:ascii="Times New Roman" w:eastAsia="Batang" w:hAnsi="Times New Roman"/>
                <w:b/>
                <w:bCs/>
              </w:rPr>
            </w:pPr>
          </w:p>
          <w:p w14:paraId="1B392EA9" w14:textId="77777777" w:rsidR="00BA1036" w:rsidRPr="00540DAD" w:rsidRDefault="00BA1036" w:rsidP="005005DC">
            <w:pPr>
              <w:spacing w:after="0"/>
              <w:rPr>
                <w:rFonts w:ascii="Times New Roman" w:eastAsia="Batang" w:hAnsi="Times New Roman"/>
                <w:b/>
                <w:bCs/>
              </w:rPr>
            </w:pPr>
          </w:p>
          <w:p w14:paraId="7BBFC243" w14:textId="77777777" w:rsidR="00BA1036" w:rsidRPr="00540DAD" w:rsidRDefault="00BA1036" w:rsidP="005005DC">
            <w:pPr>
              <w:spacing w:after="0"/>
              <w:rPr>
                <w:rFonts w:ascii="Times New Roman" w:eastAsia="Batang" w:hAnsi="Times New Roman"/>
                <w:b/>
                <w:bCs/>
              </w:rPr>
            </w:pPr>
          </w:p>
          <w:p w14:paraId="068C7F60" w14:textId="77777777" w:rsidR="00BA1036" w:rsidRPr="00540DAD" w:rsidRDefault="00BA1036" w:rsidP="005005DC">
            <w:pPr>
              <w:spacing w:after="0"/>
              <w:rPr>
                <w:rFonts w:ascii="Times New Roman" w:eastAsia="Batang" w:hAnsi="Times New Roman"/>
                <w:b/>
                <w:bCs/>
              </w:rPr>
            </w:pPr>
          </w:p>
        </w:tc>
        <w:tc>
          <w:tcPr>
            <w:tcW w:w="3059" w:type="pct"/>
          </w:tcPr>
          <w:p w14:paraId="56FF433D" w14:textId="77777777" w:rsidR="00BA1036" w:rsidRPr="00540DAD" w:rsidRDefault="00BA1036" w:rsidP="005005DC">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579" w:type="pct"/>
          </w:tcPr>
          <w:p w14:paraId="7A04A01A" w14:textId="77777777" w:rsidR="00BA1036" w:rsidRPr="00540DAD" w:rsidRDefault="00BA1036" w:rsidP="005005DC">
            <w:pPr>
              <w:spacing w:after="0"/>
              <w:rPr>
                <w:rFonts w:ascii="Times New Roman" w:eastAsia="Batang" w:hAnsi="Times New Roman"/>
                <w:b/>
                <w:i/>
              </w:rPr>
            </w:pPr>
          </w:p>
        </w:tc>
        <w:tc>
          <w:tcPr>
            <w:tcW w:w="663" w:type="pct"/>
            <w:vMerge w:val="restart"/>
          </w:tcPr>
          <w:p w14:paraId="4FFC1AB4" w14:textId="77777777" w:rsidR="00BA1036" w:rsidRPr="00540DAD" w:rsidRDefault="00BA1036" w:rsidP="00410CE3">
            <w:pPr>
              <w:spacing w:after="0"/>
              <w:jc w:val="center"/>
              <w:rPr>
                <w:rFonts w:ascii="Times New Roman" w:eastAsia="Batang" w:hAnsi="Times New Roman"/>
                <w:iCs/>
              </w:rPr>
            </w:pPr>
            <w:r w:rsidRPr="00540DAD">
              <w:rPr>
                <w:rFonts w:ascii="Times New Roman" w:eastAsia="Batang" w:hAnsi="Times New Roman"/>
                <w:iCs/>
              </w:rPr>
              <w:t>ОК 01</w:t>
            </w:r>
          </w:p>
          <w:p w14:paraId="15994143" w14:textId="77777777" w:rsidR="00BA1036" w:rsidRPr="00540DAD" w:rsidRDefault="00BA1036" w:rsidP="00410CE3">
            <w:pPr>
              <w:spacing w:after="0"/>
              <w:jc w:val="center"/>
              <w:rPr>
                <w:rFonts w:ascii="Times New Roman" w:eastAsia="Batang" w:hAnsi="Times New Roman"/>
                <w:iCs/>
              </w:rPr>
            </w:pPr>
            <w:r w:rsidRPr="00540DAD">
              <w:rPr>
                <w:rFonts w:ascii="Times New Roman" w:eastAsia="Batang" w:hAnsi="Times New Roman"/>
                <w:iCs/>
              </w:rPr>
              <w:t>ОК 04</w:t>
            </w:r>
          </w:p>
          <w:p w14:paraId="1E7F0520" w14:textId="77777777" w:rsidR="00BA1036" w:rsidRPr="00540DAD" w:rsidRDefault="00BA1036" w:rsidP="00410CE3">
            <w:pPr>
              <w:spacing w:after="0"/>
              <w:jc w:val="center"/>
              <w:rPr>
                <w:rFonts w:ascii="Times New Roman" w:eastAsia="Batang" w:hAnsi="Times New Roman"/>
                <w:b/>
                <w:i/>
              </w:rPr>
            </w:pPr>
          </w:p>
        </w:tc>
      </w:tr>
      <w:tr w:rsidR="00BA1036" w:rsidRPr="00540DAD" w14:paraId="76781B40" w14:textId="77777777" w:rsidTr="004E41E4">
        <w:trPr>
          <w:trHeight w:val="20"/>
        </w:trPr>
        <w:tc>
          <w:tcPr>
            <w:tcW w:w="699" w:type="pct"/>
            <w:vMerge/>
          </w:tcPr>
          <w:p w14:paraId="140F7E73" w14:textId="77777777" w:rsidR="00BA1036" w:rsidRPr="00540DAD" w:rsidRDefault="00BA1036" w:rsidP="005005DC">
            <w:pPr>
              <w:spacing w:after="0"/>
              <w:rPr>
                <w:rFonts w:ascii="Times New Roman" w:eastAsia="Batang" w:hAnsi="Times New Roman" w:cs="Batang"/>
                <w:b/>
                <w:bCs/>
              </w:rPr>
            </w:pPr>
          </w:p>
        </w:tc>
        <w:tc>
          <w:tcPr>
            <w:tcW w:w="3059" w:type="pct"/>
          </w:tcPr>
          <w:p w14:paraId="3172C4FD" w14:textId="6A6693AB" w:rsidR="00BA1036" w:rsidRPr="00435712" w:rsidRDefault="00BA1036" w:rsidP="00435712">
            <w:pPr>
              <w:spacing w:after="0"/>
              <w:rPr>
                <w:rFonts w:ascii="Times New Roman" w:eastAsia="Batang" w:hAnsi="Times New Roman"/>
              </w:rPr>
            </w:pPr>
            <w:r>
              <w:rPr>
                <w:rFonts w:ascii="Times New Roman" w:eastAsia="Batang" w:hAnsi="Times New Roman"/>
              </w:rPr>
              <w:t xml:space="preserve">1. </w:t>
            </w:r>
            <w:r w:rsidRPr="00540DAD">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r>
              <w:rPr>
                <w:rFonts w:ascii="Times New Roman" w:eastAsia="Batang" w:hAnsi="Times New Roman"/>
              </w:rPr>
              <w:t>.</w:t>
            </w:r>
          </w:p>
        </w:tc>
        <w:tc>
          <w:tcPr>
            <w:tcW w:w="579" w:type="pct"/>
          </w:tcPr>
          <w:p w14:paraId="4EF7B6F3" w14:textId="77777777" w:rsidR="00BA1036" w:rsidRPr="00540DAD" w:rsidRDefault="00BA1036" w:rsidP="005005DC">
            <w:pPr>
              <w:spacing w:after="0"/>
              <w:rPr>
                <w:rFonts w:ascii="Times New Roman" w:eastAsia="Batang" w:hAnsi="Times New Roman"/>
                <w:b/>
                <w:i/>
              </w:rPr>
            </w:pPr>
          </w:p>
        </w:tc>
        <w:tc>
          <w:tcPr>
            <w:tcW w:w="663" w:type="pct"/>
            <w:vMerge/>
          </w:tcPr>
          <w:p w14:paraId="10325874" w14:textId="77777777" w:rsidR="00BA1036" w:rsidRPr="00540DAD" w:rsidRDefault="00BA1036" w:rsidP="00410CE3">
            <w:pPr>
              <w:spacing w:after="0"/>
              <w:jc w:val="center"/>
              <w:rPr>
                <w:rFonts w:ascii="Times New Roman" w:eastAsia="Batang" w:hAnsi="Times New Roman"/>
                <w:b/>
                <w:i/>
              </w:rPr>
            </w:pPr>
          </w:p>
        </w:tc>
      </w:tr>
      <w:tr w:rsidR="00BA1036" w:rsidRPr="00540DAD" w14:paraId="10BBDABB" w14:textId="77777777" w:rsidTr="004E41E4">
        <w:trPr>
          <w:trHeight w:val="20"/>
        </w:trPr>
        <w:tc>
          <w:tcPr>
            <w:tcW w:w="699" w:type="pct"/>
            <w:vMerge/>
          </w:tcPr>
          <w:p w14:paraId="47BFA8FD" w14:textId="77777777" w:rsidR="00BA1036" w:rsidRPr="00540DAD" w:rsidRDefault="00BA1036" w:rsidP="005005DC">
            <w:pPr>
              <w:spacing w:after="0"/>
              <w:rPr>
                <w:rFonts w:ascii="Times New Roman" w:eastAsia="Batang" w:hAnsi="Times New Roman" w:cs="Batang"/>
                <w:b/>
                <w:bCs/>
              </w:rPr>
            </w:pPr>
          </w:p>
        </w:tc>
        <w:tc>
          <w:tcPr>
            <w:tcW w:w="3059" w:type="pct"/>
          </w:tcPr>
          <w:p w14:paraId="1EC2D4BE" w14:textId="7996978D" w:rsidR="00BA1036" w:rsidRPr="00435712" w:rsidRDefault="00BA1036" w:rsidP="00435712">
            <w:pPr>
              <w:spacing w:after="0"/>
              <w:rPr>
                <w:rFonts w:ascii="Times New Roman" w:eastAsia="Batang" w:hAnsi="Times New Roman"/>
              </w:rPr>
            </w:pPr>
            <w:r>
              <w:rPr>
                <w:rFonts w:ascii="Times New Roman" w:eastAsia="Batang" w:hAnsi="Times New Roman"/>
              </w:rPr>
              <w:t xml:space="preserve">2. </w:t>
            </w:r>
            <w:r w:rsidRPr="00540DAD">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tc>
        <w:tc>
          <w:tcPr>
            <w:tcW w:w="579" w:type="pct"/>
          </w:tcPr>
          <w:p w14:paraId="4274E981" w14:textId="77777777" w:rsidR="00BA1036" w:rsidRPr="00540DAD" w:rsidRDefault="00BA1036" w:rsidP="005005DC">
            <w:pPr>
              <w:spacing w:after="0"/>
              <w:rPr>
                <w:rFonts w:ascii="Times New Roman" w:eastAsia="Batang" w:hAnsi="Times New Roman"/>
                <w:b/>
                <w:i/>
              </w:rPr>
            </w:pPr>
          </w:p>
        </w:tc>
        <w:tc>
          <w:tcPr>
            <w:tcW w:w="663" w:type="pct"/>
            <w:vMerge/>
          </w:tcPr>
          <w:p w14:paraId="1A2ECEAF" w14:textId="77777777" w:rsidR="00BA1036" w:rsidRPr="00540DAD" w:rsidRDefault="00BA1036" w:rsidP="00410CE3">
            <w:pPr>
              <w:spacing w:after="0"/>
              <w:jc w:val="center"/>
              <w:rPr>
                <w:rFonts w:ascii="Times New Roman" w:eastAsia="Batang" w:hAnsi="Times New Roman"/>
                <w:b/>
                <w:i/>
              </w:rPr>
            </w:pPr>
          </w:p>
        </w:tc>
      </w:tr>
      <w:tr w:rsidR="00BA1036" w:rsidRPr="00540DAD" w14:paraId="7C01D552" w14:textId="77777777" w:rsidTr="004E41E4">
        <w:trPr>
          <w:trHeight w:val="20"/>
        </w:trPr>
        <w:tc>
          <w:tcPr>
            <w:tcW w:w="699" w:type="pct"/>
            <w:vMerge/>
          </w:tcPr>
          <w:p w14:paraId="11C2F288" w14:textId="77777777" w:rsidR="00BA1036" w:rsidRPr="00540DAD" w:rsidRDefault="00BA1036" w:rsidP="005005DC">
            <w:pPr>
              <w:spacing w:after="0"/>
              <w:rPr>
                <w:rFonts w:ascii="Times New Roman" w:eastAsia="Batang" w:hAnsi="Times New Roman" w:cs="Batang"/>
                <w:b/>
                <w:bCs/>
              </w:rPr>
            </w:pPr>
          </w:p>
        </w:tc>
        <w:tc>
          <w:tcPr>
            <w:tcW w:w="3059" w:type="pct"/>
          </w:tcPr>
          <w:p w14:paraId="7EDF0087" w14:textId="4E309907" w:rsidR="00BA1036" w:rsidRPr="00540DAD" w:rsidRDefault="00BA1036" w:rsidP="005005DC">
            <w:pPr>
              <w:spacing w:after="0"/>
              <w:rPr>
                <w:rFonts w:ascii="Times New Roman" w:eastAsia="Batang" w:hAnsi="Times New Roman"/>
                <w:b/>
                <w:bCs/>
              </w:rPr>
            </w:pPr>
            <w:r>
              <w:rPr>
                <w:rFonts w:ascii="Times New Roman" w:eastAsia="Batang" w:hAnsi="Times New Roman"/>
              </w:rPr>
              <w:t xml:space="preserve">3. </w:t>
            </w:r>
            <w:r w:rsidRPr="00540DAD">
              <w:rPr>
                <w:rFonts w:ascii="Times New Roman" w:eastAsia="Batang" w:hAnsi="Times New Roman"/>
              </w:rPr>
              <w:t>Возникновение и развитие пожаров в жилых и промышленных районах, на объектах экономики.</w:t>
            </w:r>
          </w:p>
        </w:tc>
        <w:tc>
          <w:tcPr>
            <w:tcW w:w="579" w:type="pct"/>
          </w:tcPr>
          <w:p w14:paraId="23C29FEA" w14:textId="77777777" w:rsidR="00BA1036" w:rsidRPr="00540DAD" w:rsidRDefault="00BA1036" w:rsidP="005005DC">
            <w:pPr>
              <w:spacing w:after="0"/>
              <w:rPr>
                <w:rFonts w:ascii="Times New Roman" w:eastAsia="Batang" w:hAnsi="Times New Roman"/>
                <w:b/>
                <w:i/>
              </w:rPr>
            </w:pPr>
          </w:p>
        </w:tc>
        <w:tc>
          <w:tcPr>
            <w:tcW w:w="663" w:type="pct"/>
            <w:vMerge/>
          </w:tcPr>
          <w:p w14:paraId="7C7DAA79" w14:textId="77777777" w:rsidR="00BA1036" w:rsidRPr="00540DAD" w:rsidRDefault="00BA1036" w:rsidP="00410CE3">
            <w:pPr>
              <w:spacing w:after="0"/>
              <w:jc w:val="center"/>
              <w:rPr>
                <w:rFonts w:ascii="Times New Roman" w:eastAsia="Batang" w:hAnsi="Times New Roman"/>
                <w:b/>
                <w:i/>
              </w:rPr>
            </w:pPr>
          </w:p>
        </w:tc>
      </w:tr>
      <w:tr w:rsidR="00BA1036" w:rsidRPr="00540DAD" w14:paraId="5FAB28F3" w14:textId="77777777" w:rsidTr="004E41E4">
        <w:trPr>
          <w:trHeight w:val="20"/>
        </w:trPr>
        <w:tc>
          <w:tcPr>
            <w:tcW w:w="699" w:type="pct"/>
            <w:vMerge/>
          </w:tcPr>
          <w:p w14:paraId="08C6CFED"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4E23749D" w14:textId="02801603" w:rsidR="00BA1036" w:rsidRPr="00540DAD" w:rsidRDefault="00BA1036" w:rsidP="005005DC">
            <w:pPr>
              <w:spacing w:after="0" w:line="240" w:lineRule="auto"/>
              <w:rPr>
                <w:rFonts w:ascii="Times New Roman" w:eastAsia="Batang" w:hAnsi="Times New Roman" w:cs="Batang"/>
              </w:rPr>
            </w:pPr>
            <w:r>
              <w:rPr>
                <w:rFonts w:ascii="Times New Roman" w:eastAsia="Batang" w:hAnsi="Times New Roman" w:cs="Batang"/>
              </w:rPr>
              <w:t xml:space="preserve">4. </w:t>
            </w:r>
            <w:r w:rsidRPr="00540DAD">
              <w:rPr>
                <w:rFonts w:ascii="Times New Roman" w:eastAsia="Batang" w:hAnsi="Times New Roman" w:cs="Batang"/>
              </w:rPr>
              <w:t>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413D89BF" w14:textId="4A2A6901" w:rsidR="00BA1036" w:rsidRPr="00540DAD" w:rsidRDefault="00BA1036" w:rsidP="005005DC">
            <w:pPr>
              <w:spacing w:after="0"/>
              <w:rPr>
                <w:rFonts w:ascii="Times New Roman" w:eastAsia="Batang" w:hAnsi="Times New Roman"/>
                <w:b/>
                <w:bCs/>
                <w:i/>
              </w:rPr>
            </w:pPr>
            <w:r>
              <w:rPr>
                <w:rFonts w:ascii="Times New Roman" w:eastAsia="Batang" w:hAnsi="Times New Roman" w:cs="Batang"/>
              </w:rPr>
              <w:t xml:space="preserve">5. </w:t>
            </w:r>
            <w:r w:rsidRPr="00540DAD">
              <w:rPr>
                <w:rFonts w:ascii="Times New Roman" w:eastAsia="Batang" w:hAnsi="Times New Roman" w:cs="Batang"/>
              </w:rPr>
              <w:t>Другие средства поражения. Вакуумный боеприпас, лазерное оружие, напалм, психотропное оружие</w:t>
            </w:r>
          </w:p>
        </w:tc>
        <w:tc>
          <w:tcPr>
            <w:tcW w:w="579" w:type="pct"/>
          </w:tcPr>
          <w:p w14:paraId="7D3C23A3" w14:textId="77777777" w:rsidR="00BA1036" w:rsidRPr="00540DAD" w:rsidRDefault="00BA1036" w:rsidP="005005DC">
            <w:pPr>
              <w:spacing w:after="0" w:line="240" w:lineRule="auto"/>
              <w:jc w:val="center"/>
              <w:rPr>
                <w:rFonts w:ascii="Times New Roman" w:eastAsia="Batang" w:hAnsi="Times New Roman"/>
                <w:iCs/>
              </w:rPr>
            </w:pPr>
          </w:p>
        </w:tc>
        <w:tc>
          <w:tcPr>
            <w:tcW w:w="663" w:type="pct"/>
            <w:vMerge/>
          </w:tcPr>
          <w:p w14:paraId="0730314F" w14:textId="77777777" w:rsidR="00BA1036" w:rsidRPr="00540DAD" w:rsidRDefault="00BA1036" w:rsidP="00410CE3">
            <w:pPr>
              <w:spacing w:after="0"/>
              <w:jc w:val="center"/>
              <w:rPr>
                <w:rFonts w:ascii="Times New Roman" w:eastAsia="Batang" w:hAnsi="Times New Roman"/>
                <w:iCs/>
                <w:highlight w:val="green"/>
              </w:rPr>
            </w:pPr>
          </w:p>
        </w:tc>
      </w:tr>
      <w:tr w:rsidR="00BA1036" w:rsidRPr="00540DAD" w14:paraId="06AFC047" w14:textId="77777777" w:rsidTr="004E41E4">
        <w:trPr>
          <w:trHeight w:val="20"/>
        </w:trPr>
        <w:tc>
          <w:tcPr>
            <w:tcW w:w="699" w:type="pct"/>
            <w:vMerge/>
          </w:tcPr>
          <w:p w14:paraId="444ED675"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1F861ABA" w14:textId="77777777" w:rsidR="00BA1036" w:rsidRPr="00540DAD" w:rsidRDefault="00BA1036" w:rsidP="005005DC">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579" w:type="pct"/>
          </w:tcPr>
          <w:p w14:paraId="270BE42B" w14:textId="77777777" w:rsidR="00BA1036" w:rsidRPr="00540DAD" w:rsidRDefault="00BA1036" w:rsidP="005005DC">
            <w:pPr>
              <w:spacing w:after="0"/>
              <w:rPr>
                <w:rFonts w:ascii="Times New Roman" w:eastAsia="Batang" w:hAnsi="Times New Roman"/>
                <w:iCs/>
                <w:highlight w:val="green"/>
              </w:rPr>
            </w:pPr>
          </w:p>
        </w:tc>
        <w:tc>
          <w:tcPr>
            <w:tcW w:w="663" w:type="pct"/>
            <w:vMerge/>
          </w:tcPr>
          <w:p w14:paraId="0E3D1E44" w14:textId="77777777" w:rsidR="00BA1036" w:rsidRPr="00540DAD" w:rsidRDefault="00BA1036" w:rsidP="00410CE3">
            <w:pPr>
              <w:spacing w:after="0"/>
              <w:jc w:val="center"/>
              <w:rPr>
                <w:rFonts w:ascii="Times New Roman" w:eastAsia="Batang" w:hAnsi="Times New Roman"/>
                <w:iCs/>
                <w:highlight w:val="green"/>
              </w:rPr>
            </w:pPr>
          </w:p>
        </w:tc>
      </w:tr>
      <w:tr w:rsidR="00BA1036" w:rsidRPr="00540DAD" w14:paraId="4D6CA423" w14:textId="77777777" w:rsidTr="004E41E4">
        <w:trPr>
          <w:trHeight w:val="510"/>
        </w:trPr>
        <w:tc>
          <w:tcPr>
            <w:tcW w:w="699" w:type="pct"/>
            <w:vMerge/>
          </w:tcPr>
          <w:p w14:paraId="1F7005AA"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27960222"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40DC8EBE" w14:textId="580B39BB" w:rsidR="00BA1036" w:rsidRPr="00540DAD" w:rsidRDefault="00BA1036" w:rsidP="005005DC">
            <w:pPr>
              <w:spacing w:after="0"/>
              <w:rPr>
                <w:rFonts w:ascii="Times New Roman" w:eastAsia="Batang" w:hAnsi="Times New Roman"/>
                <w:b/>
                <w:iCs/>
              </w:rPr>
            </w:pPr>
            <w:r w:rsidRPr="00540DAD">
              <w:rPr>
                <w:rFonts w:ascii="Times New Roman" w:eastAsia="Batang" w:hAnsi="Times New Roman" w:cs="Batang"/>
              </w:rPr>
              <w:t>Чрезвычайная ситуация, причины возникновения, последствия и способы защиты</w:t>
            </w:r>
            <w:r>
              <w:rPr>
                <w:rFonts w:ascii="Times New Roman" w:eastAsia="Batang" w:hAnsi="Times New Roman" w:cs="Batang"/>
              </w:rPr>
              <w:t>.</w:t>
            </w:r>
          </w:p>
        </w:tc>
        <w:tc>
          <w:tcPr>
            <w:tcW w:w="579" w:type="pct"/>
          </w:tcPr>
          <w:p w14:paraId="51AE5D51" w14:textId="77777777" w:rsidR="00BA1036" w:rsidRPr="00540DAD" w:rsidRDefault="00BA1036" w:rsidP="005005DC">
            <w:pPr>
              <w:spacing w:after="0"/>
              <w:jc w:val="center"/>
              <w:rPr>
                <w:rFonts w:ascii="Times New Roman" w:eastAsia="Batang" w:hAnsi="Times New Roman"/>
                <w:iCs/>
              </w:rPr>
            </w:pPr>
          </w:p>
        </w:tc>
        <w:tc>
          <w:tcPr>
            <w:tcW w:w="663" w:type="pct"/>
            <w:vMerge/>
          </w:tcPr>
          <w:p w14:paraId="293EC0DF" w14:textId="77777777" w:rsidR="00BA1036" w:rsidRPr="00540DAD" w:rsidRDefault="00BA1036" w:rsidP="00410CE3">
            <w:pPr>
              <w:spacing w:after="0"/>
              <w:jc w:val="center"/>
              <w:rPr>
                <w:rFonts w:ascii="Times New Roman" w:eastAsia="Batang" w:hAnsi="Times New Roman"/>
                <w:iCs/>
              </w:rPr>
            </w:pPr>
          </w:p>
        </w:tc>
      </w:tr>
      <w:tr w:rsidR="00BA1036" w:rsidRPr="00540DAD" w14:paraId="38C5CF07" w14:textId="77777777" w:rsidTr="004E41E4">
        <w:trPr>
          <w:trHeight w:val="20"/>
        </w:trPr>
        <w:tc>
          <w:tcPr>
            <w:tcW w:w="699" w:type="pct"/>
            <w:vMerge/>
          </w:tcPr>
          <w:p w14:paraId="5BE1AC54"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7B9CF5A4"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4F88A0B2" w14:textId="77777777" w:rsidR="00BA1036" w:rsidRPr="00540DAD" w:rsidRDefault="00BA1036" w:rsidP="005005DC">
            <w:pPr>
              <w:spacing w:after="0"/>
              <w:rPr>
                <w:rFonts w:ascii="Times New Roman" w:eastAsia="Batang" w:hAnsi="Times New Roman"/>
                <w:b/>
                <w:i/>
              </w:rPr>
            </w:pPr>
            <w:r w:rsidRPr="00540DAD">
              <w:rPr>
                <w:rFonts w:ascii="Times New Roman" w:eastAsia="Batang" w:hAnsi="Times New Roman" w:cs="Batang"/>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579" w:type="pct"/>
          </w:tcPr>
          <w:p w14:paraId="04E28A44" w14:textId="77777777" w:rsidR="00BA1036" w:rsidRPr="00540DAD" w:rsidRDefault="00BA1036" w:rsidP="005005DC">
            <w:pPr>
              <w:spacing w:after="0"/>
              <w:jc w:val="center"/>
              <w:rPr>
                <w:rFonts w:ascii="Times New Roman" w:eastAsia="Batang" w:hAnsi="Times New Roman"/>
                <w:iCs/>
              </w:rPr>
            </w:pPr>
          </w:p>
        </w:tc>
        <w:tc>
          <w:tcPr>
            <w:tcW w:w="663" w:type="pct"/>
            <w:vMerge/>
          </w:tcPr>
          <w:p w14:paraId="01DF0788" w14:textId="77777777" w:rsidR="00BA1036" w:rsidRPr="00540DAD" w:rsidRDefault="00BA1036" w:rsidP="00410CE3">
            <w:pPr>
              <w:spacing w:after="0" w:line="240" w:lineRule="auto"/>
              <w:jc w:val="center"/>
              <w:rPr>
                <w:rFonts w:ascii="Times New Roman" w:eastAsia="Batang" w:hAnsi="Times New Roman"/>
                <w:iCs/>
              </w:rPr>
            </w:pPr>
          </w:p>
        </w:tc>
      </w:tr>
      <w:tr w:rsidR="00BA1036" w:rsidRPr="00540DAD" w14:paraId="4780791D" w14:textId="77777777" w:rsidTr="004E41E4">
        <w:trPr>
          <w:trHeight w:val="250"/>
        </w:trPr>
        <w:tc>
          <w:tcPr>
            <w:tcW w:w="699" w:type="pct"/>
            <w:vMerge/>
          </w:tcPr>
          <w:p w14:paraId="17A40527"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0A667932" w14:textId="6AE928AF" w:rsidR="00BA1036" w:rsidRPr="00540DAD" w:rsidRDefault="00BA1036" w:rsidP="005005DC">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r>
              <w:rPr>
                <w:rFonts w:ascii="Times New Roman" w:hAnsi="Times New Roman"/>
                <w:b/>
              </w:rPr>
              <w:t xml:space="preserve"> </w:t>
            </w:r>
          </w:p>
        </w:tc>
        <w:tc>
          <w:tcPr>
            <w:tcW w:w="579" w:type="pct"/>
          </w:tcPr>
          <w:p w14:paraId="097FB3C5"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03205015"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143974F1" w14:textId="77777777" w:rsidTr="004E41E4">
        <w:trPr>
          <w:trHeight w:val="20"/>
        </w:trPr>
        <w:tc>
          <w:tcPr>
            <w:tcW w:w="699" w:type="pct"/>
            <w:vMerge w:val="restart"/>
          </w:tcPr>
          <w:p w14:paraId="26B33634" w14:textId="77777777" w:rsidR="00BA1036" w:rsidRPr="00540DAD" w:rsidRDefault="00BA1036" w:rsidP="005005DC">
            <w:pPr>
              <w:suppressAutoHyphens/>
              <w:spacing w:after="0" w:line="240" w:lineRule="auto"/>
              <w:rPr>
                <w:rFonts w:ascii="Times New Roman" w:eastAsia="Batang" w:hAnsi="Times New Roman" w:cs="Batang"/>
                <w:b/>
                <w:bCs/>
                <w:iCs/>
              </w:rPr>
            </w:pPr>
            <w:r w:rsidRPr="00540DAD">
              <w:rPr>
                <w:rFonts w:ascii="Times New Roman" w:eastAsia="Batang" w:hAnsi="Times New Roman" w:cs="Batang"/>
                <w:b/>
                <w:bCs/>
                <w:iCs/>
              </w:rPr>
              <w:t>Тема 1.2.</w:t>
            </w:r>
          </w:p>
          <w:p w14:paraId="443329EE"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Устойчивость производств в условиях чрезвычайных ситуаций</w:t>
            </w:r>
          </w:p>
          <w:p w14:paraId="79DC5C69"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15D216E4"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579" w:type="pct"/>
          </w:tcPr>
          <w:p w14:paraId="18F64EF9"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val="restart"/>
          </w:tcPr>
          <w:p w14:paraId="790AABAE" w14:textId="77777777" w:rsidR="00BA1036" w:rsidRPr="00540DAD" w:rsidRDefault="00BA1036" w:rsidP="00410CE3">
            <w:pPr>
              <w:spacing w:after="0"/>
              <w:jc w:val="center"/>
              <w:rPr>
                <w:rFonts w:ascii="Times New Roman" w:eastAsia="Batang" w:hAnsi="Times New Roman"/>
                <w:iCs/>
              </w:rPr>
            </w:pPr>
            <w:r w:rsidRPr="00540DAD">
              <w:rPr>
                <w:rFonts w:ascii="Times New Roman" w:eastAsia="Batang" w:hAnsi="Times New Roman"/>
                <w:iCs/>
              </w:rPr>
              <w:t>ОК 01</w:t>
            </w:r>
          </w:p>
          <w:p w14:paraId="3C4061E0" w14:textId="296936E9" w:rsidR="00BA1036" w:rsidRPr="00540DAD" w:rsidRDefault="00BA1036" w:rsidP="00410CE3">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r>
      <w:tr w:rsidR="00BA1036" w:rsidRPr="00540DAD" w14:paraId="4D6C4469" w14:textId="77777777" w:rsidTr="004E41E4">
        <w:trPr>
          <w:trHeight w:val="20"/>
        </w:trPr>
        <w:tc>
          <w:tcPr>
            <w:tcW w:w="699" w:type="pct"/>
            <w:vMerge/>
          </w:tcPr>
          <w:p w14:paraId="68103C61" w14:textId="77777777" w:rsidR="00BA1036" w:rsidRPr="00540DAD" w:rsidRDefault="00BA1036" w:rsidP="005005DC">
            <w:pPr>
              <w:suppressAutoHyphens/>
              <w:spacing w:after="0" w:line="240" w:lineRule="auto"/>
              <w:rPr>
                <w:rFonts w:ascii="Times New Roman" w:eastAsia="Batang" w:hAnsi="Times New Roman" w:cs="Batang"/>
                <w:b/>
                <w:bCs/>
                <w:iCs/>
              </w:rPr>
            </w:pPr>
          </w:p>
        </w:tc>
        <w:tc>
          <w:tcPr>
            <w:tcW w:w="3059" w:type="pct"/>
          </w:tcPr>
          <w:p w14:paraId="51E9384B" w14:textId="735689B4" w:rsidR="00BA1036" w:rsidRPr="00435712" w:rsidRDefault="00BA1036" w:rsidP="00435712">
            <w:pPr>
              <w:spacing w:after="0" w:line="240" w:lineRule="auto"/>
              <w:rPr>
                <w:rFonts w:ascii="Times New Roman" w:eastAsia="Batang" w:hAnsi="Times New Roman" w:cs="Batang"/>
              </w:rPr>
            </w:pPr>
            <w:r>
              <w:rPr>
                <w:rFonts w:ascii="Times New Roman" w:eastAsia="Batang" w:hAnsi="Times New Roman" w:cs="Batang"/>
              </w:rPr>
              <w:t xml:space="preserve">1. </w:t>
            </w:r>
            <w:r w:rsidRPr="00540DAD">
              <w:rPr>
                <w:rFonts w:ascii="Times New Roman" w:eastAsia="Batang" w:hAnsi="Times New Roman" w:cs="Batang"/>
              </w:rPr>
              <w:t>Понятие об устойчивости промышленного объекта в ЧС. Сущность устойчивости функционирования объектов и систем.</w:t>
            </w:r>
          </w:p>
        </w:tc>
        <w:tc>
          <w:tcPr>
            <w:tcW w:w="579" w:type="pct"/>
          </w:tcPr>
          <w:p w14:paraId="4D6D2821"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tcPr>
          <w:p w14:paraId="6FA94FEE" w14:textId="7945779D"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C5FBE1D" w14:textId="77777777" w:rsidTr="004E41E4">
        <w:trPr>
          <w:trHeight w:val="20"/>
        </w:trPr>
        <w:tc>
          <w:tcPr>
            <w:tcW w:w="699" w:type="pct"/>
            <w:vMerge/>
          </w:tcPr>
          <w:p w14:paraId="7B47EAC2"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30C46F6D" w14:textId="669A2B99" w:rsidR="00BA1036" w:rsidRPr="00540DAD" w:rsidRDefault="00BA1036" w:rsidP="005005DC">
            <w:pPr>
              <w:spacing w:after="0" w:line="240" w:lineRule="auto"/>
              <w:rPr>
                <w:rFonts w:ascii="Times New Roman" w:eastAsia="Batang" w:hAnsi="Times New Roman" w:cs="Batang"/>
              </w:rPr>
            </w:pPr>
            <w:r>
              <w:rPr>
                <w:rFonts w:ascii="Times New Roman" w:eastAsia="Batang" w:hAnsi="Times New Roman" w:cs="Batang"/>
              </w:rPr>
              <w:t xml:space="preserve">2. </w:t>
            </w:r>
            <w:r w:rsidRPr="00540DAD">
              <w:rPr>
                <w:rFonts w:ascii="Times New Roman" w:eastAsia="Batang" w:hAnsi="Times New Roman" w:cs="Batang"/>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579" w:type="pct"/>
          </w:tcPr>
          <w:p w14:paraId="683C52C0" w14:textId="77777777" w:rsidR="00BA1036" w:rsidRPr="00540DAD" w:rsidRDefault="00BA1036" w:rsidP="005005DC">
            <w:pPr>
              <w:spacing w:after="0"/>
              <w:jc w:val="center"/>
              <w:rPr>
                <w:rFonts w:ascii="Times New Roman" w:eastAsia="Batang" w:hAnsi="Times New Roman"/>
                <w:iCs/>
              </w:rPr>
            </w:pPr>
          </w:p>
        </w:tc>
        <w:tc>
          <w:tcPr>
            <w:tcW w:w="663" w:type="pct"/>
            <w:vMerge/>
          </w:tcPr>
          <w:p w14:paraId="361B8802" w14:textId="230F7E5F"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4DB482B1" w14:textId="77777777" w:rsidTr="004E41E4">
        <w:trPr>
          <w:trHeight w:val="20"/>
        </w:trPr>
        <w:tc>
          <w:tcPr>
            <w:tcW w:w="699" w:type="pct"/>
            <w:vMerge/>
          </w:tcPr>
          <w:p w14:paraId="300D5406"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0A5D3CD4"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79" w:type="pct"/>
          </w:tcPr>
          <w:p w14:paraId="5299F04C"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76A4643B"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33097C47" w14:textId="77777777" w:rsidTr="004E41E4">
        <w:trPr>
          <w:trHeight w:val="20"/>
        </w:trPr>
        <w:tc>
          <w:tcPr>
            <w:tcW w:w="699" w:type="pct"/>
            <w:vMerge/>
          </w:tcPr>
          <w:p w14:paraId="21068DC7"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1379DE17" w14:textId="77777777" w:rsidR="00BA1036" w:rsidRPr="00540DAD" w:rsidRDefault="00BA1036" w:rsidP="005005DC">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79" w:type="pct"/>
          </w:tcPr>
          <w:p w14:paraId="3F36ACD9"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2F91D235"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0210FB72" w14:textId="77777777" w:rsidTr="004E41E4">
        <w:trPr>
          <w:trHeight w:val="20"/>
        </w:trPr>
        <w:tc>
          <w:tcPr>
            <w:tcW w:w="3758" w:type="pct"/>
            <w:gridSpan w:val="2"/>
          </w:tcPr>
          <w:p w14:paraId="0DF17A0D"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bCs/>
              </w:rPr>
              <w:t>Раздел 2. Государственная система защиты от чрезвычайных ситуаций</w:t>
            </w:r>
          </w:p>
        </w:tc>
        <w:tc>
          <w:tcPr>
            <w:tcW w:w="579" w:type="pct"/>
          </w:tcPr>
          <w:p w14:paraId="5BBE2DCF" w14:textId="77777777" w:rsidR="00BA1036" w:rsidRPr="00E52A4B" w:rsidRDefault="00BA1036" w:rsidP="005005DC">
            <w:pPr>
              <w:spacing w:after="0" w:line="240" w:lineRule="auto"/>
              <w:jc w:val="center"/>
              <w:rPr>
                <w:rFonts w:ascii="Times New Roman" w:eastAsia="Batang" w:hAnsi="Times New Roman"/>
                <w:b/>
                <w:bCs/>
                <w:iCs/>
              </w:rPr>
            </w:pPr>
          </w:p>
        </w:tc>
        <w:tc>
          <w:tcPr>
            <w:tcW w:w="663" w:type="pct"/>
          </w:tcPr>
          <w:p w14:paraId="29F05197"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1FD40B68" w14:textId="77777777" w:rsidTr="004E41E4">
        <w:trPr>
          <w:trHeight w:val="20"/>
        </w:trPr>
        <w:tc>
          <w:tcPr>
            <w:tcW w:w="699" w:type="pct"/>
            <w:vMerge w:val="restart"/>
          </w:tcPr>
          <w:p w14:paraId="608AF8F0" w14:textId="77777777" w:rsidR="00BA1036" w:rsidRPr="00540DAD" w:rsidRDefault="00BA1036" w:rsidP="005005DC">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2.1.</w:t>
            </w:r>
          </w:p>
          <w:p w14:paraId="4E7CF5B1" w14:textId="77777777" w:rsidR="00BA1036" w:rsidRPr="00540DAD" w:rsidRDefault="00BA1036" w:rsidP="005005DC">
            <w:pPr>
              <w:spacing w:after="0" w:line="240" w:lineRule="auto"/>
              <w:rPr>
                <w:rFonts w:ascii="Times New Roman" w:eastAsia="Batang" w:hAnsi="Times New Roman" w:cs="Batang"/>
                <w:b/>
                <w:bCs/>
              </w:rPr>
            </w:pPr>
            <w:r w:rsidRPr="00540DAD">
              <w:rPr>
                <w:rFonts w:ascii="Times New Roman" w:eastAsia="Batang" w:hAnsi="Times New Roman" w:cs="Batang"/>
                <w:b/>
              </w:rPr>
              <w:t>Назначение и задачи гражданской обороны</w:t>
            </w:r>
            <w:r w:rsidRPr="00540DAD">
              <w:rPr>
                <w:rFonts w:ascii="Times New Roman" w:eastAsia="Batang" w:hAnsi="Times New Roman" w:cs="Batang"/>
                <w:b/>
                <w:bCs/>
              </w:rPr>
              <w:t xml:space="preserve"> </w:t>
            </w:r>
          </w:p>
          <w:p w14:paraId="2AEA645D"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7D190E30"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 xml:space="preserve">Содержание </w:t>
            </w:r>
          </w:p>
        </w:tc>
        <w:tc>
          <w:tcPr>
            <w:tcW w:w="579" w:type="pct"/>
          </w:tcPr>
          <w:p w14:paraId="1722BA06"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2A4745F5"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09F6D816" w14:textId="77777777" w:rsidTr="004E41E4">
        <w:trPr>
          <w:trHeight w:val="20"/>
        </w:trPr>
        <w:tc>
          <w:tcPr>
            <w:tcW w:w="699" w:type="pct"/>
            <w:vMerge/>
          </w:tcPr>
          <w:p w14:paraId="77E14DA4" w14:textId="77777777" w:rsidR="00BA1036" w:rsidRPr="00540DAD" w:rsidRDefault="00BA1036" w:rsidP="005005DC">
            <w:pPr>
              <w:suppressAutoHyphens/>
              <w:spacing w:after="0" w:line="240" w:lineRule="auto"/>
              <w:rPr>
                <w:rFonts w:ascii="Times New Roman" w:eastAsia="Batang" w:hAnsi="Times New Roman" w:cs="Batang"/>
                <w:b/>
                <w:bCs/>
              </w:rPr>
            </w:pPr>
          </w:p>
        </w:tc>
        <w:tc>
          <w:tcPr>
            <w:tcW w:w="3059" w:type="pct"/>
          </w:tcPr>
          <w:p w14:paraId="196C71F5" w14:textId="1688BD1B" w:rsidR="00BA1036" w:rsidRPr="00435712" w:rsidRDefault="00BA1036" w:rsidP="00435712">
            <w:pPr>
              <w:spacing w:after="0" w:line="240" w:lineRule="auto"/>
              <w:rPr>
                <w:rFonts w:ascii="Times New Roman" w:eastAsia="Batang" w:hAnsi="Times New Roman" w:cs="Batang"/>
              </w:rPr>
            </w:pPr>
            <w:r>
              <w:rPr>
                <w:rFonts w:ascii="Times New Roman" w:eastAsia="Batang" w:hAnsi="Times New Roman" w:cs="Batang"/>
              </w:rPr>
              <w:t xml:space="preserve">1. </w:t>
            </w:r>
            <w:r w:rsidRPr="00540DAD">
              <w:rPr>
                <w:rFonts w:ascii="Times New Roman" w:eastAsia="Batang" w:hAnsi="Times New Roman" w:cs="Batang"/>
              </w:rPr>
              <w:t>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tc>
        <w:tc>
          <w:tcPr>
            <w:tcW w:w="579" w:type="pct"/>
          </w:tcPr>
          <w:p w14:paraId="2AC188EC"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val="restart"/>
          </w:tcPr>
          <w:p w14:paraId="689B7A3C" w14:textId="77777777" w:rsidR="00BA1036" w:rsidRPr="00E34DD0" w:rsidRDefault="00BA1036" w:rsidP="00410CE3">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2FAD509A" w14:textId="77777777" w:rsidR="00BA1036" w:rsidRPr="00E34DD0" w:rsidRDefault="00BA1036" w:rsidP="00410CE3">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26F9E0A4" w14:textId="77777777" w:rsidR="00BA1036" w:rsidRPr="00E34DD0" w:rsidRDefault="00BA1036" w:rsidP="00410CE3">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5DAE7CCE"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DC53630" w14:textId="77777777" w:rsidTr="004E41E4">
        <w:trPr>
          <w:trHeight w:val="20"/>
        </w:trPr>
        <w:tc>
          <w:tcPr>
            <w:tcW w:w="699" w:type="pct"/>
            <w:vMerge/>
          </w:tcPr>
          <w:p w14:paraId="24C64D0E"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5DB47BB2" w14:textId="1658B961" w:rsidR="00BA1036" w:rsidRPr="00540DAD" w:rsidRDefault="00BA1036" w:rsidP="005005DC">
            <w:pPr>
              <w:spacing w:after="0" w:line="240" w:lineRule="auto"/>
              <w:rPr>
                <w:rFonts w:ascii="Times New Roman" w:eastAsia="Batang" w:hAnsi="Times New Roman" w:cs="Batang"/>
                <w:b/>
              </w:rPr>
            </w:pPr>
            <w:r>
              <w:rPr>
                <w:rFonts w:ascii="Times New Roman" w:eastAsia="Batang" w:hAnsi="Times New Roman" w:cs="Batang"/>
              </w:rPr>
              <w:t xml:space="preserve">2. </w:t>
            </w:r>
            <w:r w:rsidRPr="00540DAD">
              <w:rPr>
                <w:rFonts w:ascii="Times New Roman" w:eastAsia="Batang" w:hAnsi="Times New Roman" w:cs="Batang"/>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579" w:type="pct"/>
          </w:tcPr>
          <w:p w14:paraId="6EBDB232"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0176F2F6" w14:textId="77777777" w:rsidR="00BA1036" w:rsidRPr="00E34DD0" w:rsidRDefault="00BA1036" w:rsidP="00410CE3">
            <w:pPr>
              <w:spacing w:after="0" w:line="240" w:lineRule="auto"/>
              <w:jc w:val="center"/>
              <w:rPr>
                <w:rFonts w:ascii="Times New Roman" w:eastAsia="Batang" w:hAnsi="Times New Roman"/>
                <w:iCs/>
                <w:u w:val="single"/>
              </w:rPr>
            </w:pPr>
          </w:p>
        </w:tc>
      </w:tr>
      <w:tr w:rsidR="00BA1036" w:rsidRPr="00540DAD" w14:paraId="7A903E41" w14:textId="77777777" w:rsidTr="004E41E4">
        <w:trPr>
          <w:trHeight w:val="20"/>
        </w:trPr>
        <w:tc>
          <w:tcPr>
            <w:tcW w:w="699" w:type="pct"/>
            <w:vMerge/>
          </w:tcPr>
          <w:p w14:paraId="41BCC91F"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027C8381"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79" w:type="pct"/>
          </w:tcPr>
          <w:p w14:paraId="5652282A"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tcPr>
          <w:p w14:paraId="28DBB57E" w14:textId="77777777" w:rsidR="00BA1036" w:rsidRPr="00E34DD0" w:rsidRDefault="00BA1036" w:rsidP="00410CE3">
            <w:pPr>
              <w:spacing w:after="0" w:line="240" w:lineRule="auto"/>
              <w:jc w:val="center"/>
              <w:rPr>
                <w:rFonts w:ascii="Times New Roman" w:eastAsia="Batang" w:hAnsi="Times New Roman"/>
                <w:iCs/>
                <w:u w:val="single"/>
              </w:rPr>
            </w:pPr>
          </w:p>
        </w:tc>
      </w:tr>
      <w:tr w:rsidR="00BA1036" w:rsidRPr="00540DAD" w14:paraId="705AF5C7" w14:textId="77777777" w:rsidTr="004E41E4">
        <w:trPr>
          <w:trHeight w:val="20"/>
        </w:trPr>
        <w:tc>
          <w:tcPr>
            <w:tcW w:w="699" w:type="pct"/>
            <w:vMerge/>
          </w:tcPr>
          <w:p w14:paraId="0AB13BCD"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4C4FE86F"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3094D6AC"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Оповещение населения об опасностях, возникающих в чрезвычайных ситуациях</w:t>
            </w:r>
            <w:r w:rsidRPr="00540DAD">
              <w:rPr>
                <w:rFonts w:ascii="Times New Roman" w:eastAsia="Batang" w:hAnsi="Times New Roman" w:cs="Batang"/>
                <w:bCs/>
              </w:rPr>
              <w:t>. Изучение и отработка моделей поведения в условиях чрезвычайных ситуаций.</w:t>
            </w:r>
          </w:p>
        </w:tc>
        <w:tc>
          <w:tcPr>
            <w:tcW w:w="579" w:type="pct"/>
          </w:tcPr>
          <w:p w14:paraId="62BBBED8"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57954281" w14:textId="77777777" w:rsidR="00BA1036" w:rsidRPr="00E34DD0" w:rsidRDefault="00BA1036" w:rsidP="00410CE3">
            <w:pPr>
              <w:spacing w:after="0" w:line="240" w:lineRule="auto"/>
              <w:jc w:val="center"/>
              <w:rPr>
                <w:rFonts w:ascii="Times New Roman" w:eastAsia="Batang" w:hAnsi="Times New Roman"/>
                <w:iCs/>
                <w:u w:val="single"/>
              </w:rPr>
            </w:pPr>
          </w:p>
        </w:tc>
      </w:tr>
      <w:tr w:rsidR="00BA1036" w:rsidRPr="00540DAD" w14:paraId="70A38B71" w14:textId="77777777" w:rsidTr="004E41E4">
        <w:trPr>
          <w:trHeight w:val="20"/>
        </w:trPr>
        <w:tc>
          <w:tcPr>
            <w:tcW w:w="699" w:type="pct"/>
            <w:vMerge/>
          </w:tcPr>
          <w:p w14:paraId="6C93B67F"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79CD12DB" w14:textId="77777777" w:rsidR="00BA1036" w:rsidRPr="00540DAD" w:rsidRDefault="00BA1036" w:rsidP="005005DC">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79" w:type="pct"/>
          </w:tcPr>
          <w:p w14:paraId="3B9E368E"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3F9FC857" w14:textId="77777777" w:rsidR="00BA1036" w:rsidRPr="00E34DD0" w:rsidRDefault="00BA1036" w:rsidP="00410CE3">
            <w:pPr>
              <w:spacing w:after="0" w:line="240" w:lineRule="auto"/>
              <w:jc w:val="center"/>
              <w:rPr>
                <w:rFonts w:ascii="Times New Roman" w:eastAsia="Batang" w:hAnsi="Times New Roman"/>
                <w:iCs/>
                <w:u w:val="single"/>
              </w:rPr>
            </w:pPr>
          </w:p>
        </w:tc>
      </w:tr>
      <w:tr w:rsidR="00BA1036" w:rsidRPr="00540DAD" w14:paraId="7CEE68AB" w14:textId="77777777" w:rsidTr="004E41E4">
        <w:trPr>
          <w:trHeight w:val="20"/>
        </w:trPr>
        <w:tc>
          <w:tcPr>
            <w:tcW w:w="699" w:type="pct"/>
            <w:vMerge w:val="restart"/>
          </w:tcPr>
          <w:p w14:paraId="4D2968DC" w14:textId="77777777" w:rsidR="00BA1036" w:rsidRPr="00540DAD" w:rsidRDefault="00BA1036" w:rsidP="005005DC">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2.2.</w:t>
            </w:r>
          </w:p>
          <w:p w14:paraId="48A88EAC" w14:textId="77777777" w:rsidR="00BA1036" w:rsidRPr="00540DAD" w:rsidRDefault="00BA1036" w:rsidP="005005DC">
            <w:pPr>
              <w:suppressAutoHyphens/>
              <w:spacing w:after="0" w:line="240" w:lineRule="auto"/>
              <w:rPr>
                <w:rFonts w:ascii="Times New Roman" w:eastAsia="Batang" w:hAnsi="Times New Roman" w:cs="Batang"/>
                <w:b/>
                <w:i/>
              </w:rPr>
            </w:pPr>
            <w:r w:rsidRPr="00540DAD">
              <w:rPr>
                <w:rFonts w:ascii="Times New Roman" w:eastAsia="Batang" w:hAnsi="Times New Roman" w:cs="Batang"/>
                <w:b/>
              </w:rPr>
              <w:t xml:space="preserve">Мероприятия по локализации и ликвидации последствий </w:t>
            </w:r>
            <w:r w:rsidRPr="00540DAD">
              <w:rPr>
                <w:rFonts w:ascii="Times New Roman" w:eastAsia="Batang" w:hAnsi="Times New Roman" w:cs="Batang"/>
                <w:b/>
              </w:rPr>
              <w:lastRenderedPageBreak/>
              <w:t>чрезвычайных ситуаций</w:t>
            </w:r>
            <w:r w:rsidRPr="00540DAD">
              <w:rPr>
                <w:rFonts w:ascii="Times New Roman" w:eastAsia="Batang" w:hAnsi="Times New Roman" w:cs="Batang"/>
                <w:b/>
                <w:i/>
              </w:rPr>
              <w:t xml:space="preserve"> </w:t>
            </w:r>
          </w:p>
          <w:p w14:paraId="057632A8"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2282062A"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b/>
              </w:rPr>
              <w:lastRenderedPageBreak/>
              <w:t>Содержание</w:t>
            </w:r>
          </w:p>
        </w:tc>
        <w:tc>
          <w:tcPr>
            <w:tcW w:w="579" w:type="pct"/>
          </w:tcPr>
          <w:p w14:paraId="54BAC949"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1CC8D475" w14:textId="77777777" w:rsidR="00BA1036" w:rsidRPr="00E34DD0" w:rsidRDefault="00BA1036" w:rsidP="00410CE3">
            <w:pPr>
              <w:spacing w:after="0" w:line="240" w:lineRule="auto"/>
              <w:jc w:val="center"/>
              <w:rPr>
                <w:rFonts w:ascii="Times New Roman" w:eastAsia="Batang" w:hAnsi="Times New Roman"/>
                <w:iCs/>
                <w:u w:val="single"/>
              </w:rPr>
            </w:pPr>
          </w:p>
        </w:tc>
      </w:tr>
      <w:tr w:rsidR="00BA1036" w:rsidRPr="00540DAD" w14:paraId="35B971EB" w14:textId="77777777" w:rsidTr="004E41E4">
        <w:trPr>
          <w:trHeight w:val="20"/>
        </w:trPr>
        <w:tc>
          <w:tcPr>
            <w:tcW w:w="699" w:type="pct"/>
            <w:vMerge/>
          </w:tcPr>
          <w:p w14:paraId="6132762F"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67ECD1E6" w14:textId="14FE1697" w:rsidR="00BA1036" w:rsidRPr="00540DAD" w:rsidRDefault="00BA1036" w:rsidP="005005DC">
            <w:pPr>
              <w:spacing w:after="0" w:line="240" w:lineRule="auto"/>
              <w:rPr>
                <w:rFonts w:ascii="Times New Roman" w:eastAsia="Batang" w:hAnsi="Times New Roman" w:cs="Batang"/>
              </w:rPr>
            </w:pPr>
            <w:r>
              <w:rPr>
                <w:rFonts w:ascii="Times New Roman" w:eastAsia="Batang" w:hAnsi="Times New Roman" w:cs="Batang"/>
              </w:rPr>
              <w:t xml:space="preserve">1. </w:t>
            </w:r>
            <w:r w:rsidRPr="00540DAD">
              <w:rPr>
                <w:rFonts w:ascii="Times New Roman" w:eastAsia="Batang" w:hAnsi="Times New Roman" w:cs="Batang"/>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579" w:type="pct"/>
          </w:tcPr>
          <w:p w14:paraId="603912BB"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tcPr>
          <w:p w14:paraId="089082BB" w14:textId="77777777" w:rsidR="00BA1036" w:rsidRPr="00E34DD0" w:rsidRDefault="00BA1036" w:rsidP="00410CE3">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2AF3EE8A" w14:textId="77777777" w:rsidR="00BA1036" w:rsidRPr="00E34DD0" w:rsidRDefault="00BA1036" w:rsidP="00410CE3">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6B12FD38" w14:textId="77777777" w:rsidR="00BA1036" w:rsidRPr="00E34DD0" w:rsidRDefault="00BA1036" w:rsidP="00410CE3">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52894C6C" w14:textId="77777777" w:rsidR="00BA1036" w:rsidRPr="00E34DD0" w:rsidRDefault="00BA1036" w:rsidP="00410CE3">
            <w:pPr>
              <w:spacing w:after="0" w:line="240" w:lineRule="auto"/>
              <w:jc w:val="center"/>
              <w:rPr>
                <w:rFonts w:ascii="Times New Roman" w:eastAsia="Batang" w:hAnsi="Times New Roman"/>
                <w:iCs/>
                <w:u w:val="single"/>
              </w:rPr>
            </w:pPr>
          </w:p>
        </w:tc>
      </w:tr>
      <w:tr w:rsidR="00BA1036" w:rsidRPr="00540DAD" w14:paraId="4862E258" w14:textId="77777777" w:rsidTr="004E41E4">
        <w:trPr>
          <w:trHeight w:val="20"/>
        </w:trPr>
        <w:tc>
          <w:tcPr>
            <w:tcW w:w="699" w:type="pct"/>
            <w:vMerge/>
          </w:tcPr>
          <w:p w14:paraId="26541CCA"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03E131C0"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79" w:type="pct"/>
          </w:tcPr>
          <w:p w14:paraId="7D440ECD"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36F8B6D9"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35D5DDEB" w14:textId="77777777" w:rsidTr="004E41E4">
        <w:trPr>
          <w:trHeight w:val="20"/>
        </w:trPr>
        <w:tc>
          <w:tcPr>
            <w:tcW w:w="699" w:type="pct"/>
            <w:vMerge/>
          </w:tcPr>
          <w:p w14:paraId="14923665"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483D6DCC" w14:textId="77777777" w:rsidR="00BA1036" w:rsidRPr="00540DAD" w:rsidRDefault="00BA1036" w:rsidP="005005DC">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79" w:type="pct"/>
          </w:tcPr>
          <w:p w14:paraId="528C58EE"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6D3C7734"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343D8499" w14:textId="77777777" w:rsidTr="004E41E4">
        <w:trPr>
          <w:trHeight w:val="20"/>
        </w:trPr>
        <w:tc>
          <w:tcPr>
            <w:tcW w:w="699" w:type="pct"/>
            <w:vMerge w:val="restart"/>
          </w:tcPr>
          <w:p w14:paraId="68AF430E" w14:textId="77777777" w:rsidR="00BA1036" w:rsidRPr="00540DAD" w:rsidRDefault="00BA1036" w:rsidP="005005DC">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26AC6341" w14:textId="77777777" w:rsidR="00BA1036" w:rsidRPr="00540DAD" w:rsidRDefault="00BA1036" w:rsidP="005005DC">
            <w:pPr>
              <w:spacing w:after="0"/>
              <w:rPr>
                <w:rFonts w:ascii="Times New Roman" w:eastAsia="Batang" w:hAnsi="Times New Roman"/>
                <w:b/>
                <w:bCs/>
                <w:i/>
                <w:highlight w:val="green"/>
              </w:rPr>
            </w:pPr>
            <w:r w:rsidRPr="00540DAD">
              <w:rPr>
                <w:rFonts w:ascii="Times New Roman" w:eastAsia="Batang" w:hAnsi="Times New Roman" w:cs="Batang"/>
                <w:b/>
              </w:rPr>
              <w:t>Организация защиты и жизнеобеспечения населения в чрезвычайных ситуациях</w:t>
            </w:r>
          </w:p>
        </w:tc>
        <w:tc>
          <w:tcPr>
            <w:tcW w:w="3059" w:type="pct"/>
          </w:tcPr>
          <w:p w14:paraId="3E686F0F"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79" w:type="pct"/>
          </w:tcPr>
          <w:p w14:paraId="1664B9C4"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31375EE8"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5E4707F2" w14:textId="77777777" w:rsidTr="004E41E4">
        <w:trPr>
          <w:trHeight w:val="20"/>
        </w:trPr>
        <w:tc>
          <w:tcPr>
            <w:tcW w:w="699" w:type="pct"/>
            <w:vMerge/>
          </w:tcPr>
          <w:p w14:paraId="6ED7A31B"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619931DA"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79" w:type="pct"/>
          </w:tcPr>
          <w:p w14:paraId="06E96803"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4347F802"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3E71C462" w14:textId="77777777" w:rsidTr="004E41E4">
        <w:trPr>
          <w:trHeight w:val="20"/>
        </w:trPr>
        <w:tc>
          <w:tcPr>
            <w:tcW w:w="699" w:type="pct"/>
            <w:vMerge/>
          </w:tcPr>
          <w:p w14:paraId="6608A5FB"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74D46A91"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14093B75"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579" w:type="pct"/>
          </w:tcPr>
          <w:p w14:paraId="04AC9A9E"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tcPr>
          <w:p w14:paraId="6CB44024"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5A0D8D61"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4F59615"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6C8B8748"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510F1CC2" w14:textId="77777777" w:rsidTr="004E41E4">
        <w:trPr>
          <w:trHeight w:val="20"/>
        </w:trPr>
        <w:tc>
          <w:tcPr>
            <w:tcW w:w="699" w:type="pct"/>
            <w:vMerge/>
          </w:tcPr>
          <w:p w14:paraId="2D87BF9D"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4BCEC5F9" w14:textId="77777777" w:rsidR="00BA1036" w:rsidRPr="00540DAD" w:rsidRDefault="00BA1036" w:rsidP="005005DC">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79" w:type="pct"/>
          </w:tcPr>
          <w:p w14:paraId="159C4CB1"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2836D4A8"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51D10796" w14:textId="77777777" w:rsidTr="004E41E4">
        <w:trPr>
          <w:trHeight w:val="20"/>
        </w:trPr>
        <w:tc>
          <w:tcPr>
            <w:tcW w:w="699" w:type="pct"/>
            <w:vMerge w:val="restart"/>
          </w:tcPr>
          <w:p w14:paraId="4BCF2D72" w14:textId="77777777" w:rsidR="00BA1036" w:rsidRPr="00540DAD" w:rsidRDefault="00BA1036" w:rsidP="005005DC">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660F48A0" w14:textId="77777777" w:rsidR="00BA1036" w:rsidRPr="00540DAD" w:rsidRDefault="00BA1036" w:rsidP="005005DC">
            <w:pPr>
              <w:spacing w:after="0"/>
              <w:rPr>
                <w:rFonts w:ascii="Times New Roman" w:eastAsia="Batang" w:hAnsi="Times New Roman"/>
                <w:b/>
                <w:bCs/>
                <w:i/>
                <w:highlight w:val="green"/>
              </w:rPr>
            </w:pPr>
            <w:r w:rsidRPr="00540DAD">
              <w:rPr>
                <w:rFonts w:ascii="Times New Roman" w:eastAsia="Batang" w:hAnsi="Times New Roman" w:cs="Batang"/>
                <w:b/>
              </w:rPr>
              <w:t>Средства защиты от последствий чрезвычайных ситуаций</w:t>
            </w:r>
          </w:p>
        </w:tc>
        <w:tc>
          <w:tcPr>
            <w:tcW w:w="3059" w:type="pct"/>
          </w:tcPr>
          <w:p w14:paraId="736216A3"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79" w:type="pct"/>
          </w:tcPr>
          <w:p w14:paraId="6EFCFE08"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7AAA6759"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5B986FD6" w14:textId="77777777" w:rsidTr="004E41E4">
        <w:trPr>
          <w:trHeight w:val="20"/>
        </w:trPr>
        <w:tc>
          <w:tcPr>
            <w:tcW w:w="699" w:type="pct"/>
            <w:vMerge/>
          </w:tcPr>
          <w:p w14:paraId="5B1CECD1"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7FB5FA45"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79" w:type="pct"/>
          </w:tcPr>
          <w:p w14:paraId="0CEF64D6"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56FC2462"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C037688" w14:textId="77777777" w:rsidTr="004E41E4">
        <w:trPr>
          <w:trHeight w:val="20"/>
        </w:trPr>
        <w:tc>
          <w:tcPr>
            <w:tcW w:w="699" w:type="pct"/>
            <w:vMerge/>
          </w:tcPr>
          <w:p w14:paraId="02074328"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6BA803E9"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27AAEC32"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579" w:type="pct"/>
          </w:tcPr>
          <w:p w14:paraId="5F550304"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tcPr>
          <w:p w14:paraId="5B61A890"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C8C7CAB"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44979C97"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075F18FD"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984AA3E" w14:textId="77777777" w:rsidTr="004E41E4">
        <w:trPr>
          <w:trHeight w:val="20"/>
        </w:trPr>
        <w:tc>
          <w:tcPr>
            <w:tcW w:w="699" w:type="pct"/>
            <w:vMerge/>
          </w:tcPr>
          <w:p w14:paraId="5BE735CB"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50078649" w14:textId="77777777" w:rsidR="00BA1036" w:rsidRPr="00540DAD" w:rsidRDefault="00BA1036" w:rsidP="005005DC">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79" w:type="pct"/>
          </w:tcPr>
          <w:p w14:paraId="58EA4F15"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2FE8CBB8"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0BFAC3C4" w14:textId="77777777" w:rsidTr="004E41E4">
        <w:trPr>
          <w:trHeight w:val="20"/>
        </w:trPr>
        <w:tc>
          <w:tcPr>
            <w:tcW w:w="3758" w:type="pct"/>
            <w:gridSpan w:val="2"/>
          </w:tcPr>
          <w:p w14:paraId="21840C47"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 xml:space="preserve">Раздел 3. </w:t>
            </w:r>
            <w:r w:rsidRPr="00540DAD">
              <w:rPr>
                <w:rFonts w:ascii="Times New Roman" w:eastAsia="Batang" w:hAnsi="Times New Roman" w:cs="Batang"/>
                <w:b/>
                <w:bCs/>
              </w:rPr>
              <w:t>Основы военной службы</w:t>
            </w:r>
          </w:p>
        </w:tc>
        <w:tc>
          <w:tcPr>
            <w:tcW w:w="579" w:type="pct"/>
          </w:tcPr>
          <w:p w14:paraId="2F076192" w14:textId="77777777" w:rsidR="00BA1036" w:rsidRPr="00E52A4B" w:rsidRDefault="00BA1036" w:rsidP="005005DC">
            <w:pPr>
              <w:spacing w:after="0" w:line="240" w:lineRule="auto"/>
              <w:jc w:val="center"/>
              <w:rPr>
                <w:rFonts w:ascii="Times New Roman" w:eastAsia="Batang" w:hAnsi="Times New Roman"/>
                <w:b/>
                <w:bCs/>
                <w:iCs/>
              </w:rPr>
            </w:pPr>
          </w:p>
        </w:tc>
        <w:tc>
          <w:tcPr>
            <w:tcW w:w="663" w:type="pct"/>
          </w:tcPr>
          <w:p w14:paraId="4936EA04"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41F636FC" w14:textId="77777777" w:rsidTr="004E41E4">
        <w:trPr>
          <w:trHeight w:val="20"/>
        </w:trPr>
        <w:tc>
          <w:tcPr>
            <w:tcW w:w="699" w:type="pct"/>
            <w:vMerge w:val="restart"/>
          </w:tcPr>
          <w:p w14:paraId="2E34E57C" w14:textId="77777777" w:rsidR="00BA1036" w:rsidRPr="00540DAD" w:rsidRDefault="00BA1036" w:rsidP="005005DC">
            <w:pPr>
              <w:spacing w:after="0" w:line="240" w:lineRule="auto"/>
              <w:rPr>
                <w:rFonts w:ascii="Times New Roman" w:eastAsia="Batang" w:hAnsi="Times New Roman" w:cs="Batang"/>
                <w:b/>
                <w:bCs/>
              </w:rPr>
            </w:pPr>
            <w:bookmarkStart w:id="10" w:name="_Hlk109485081"/>
            <w:r w:rsidRPr="00540DAD">
              <w:rPr>
                <w:rFonts w:ascii="Times New Roman" w:eastAsia="Batang" w:hAnsi="Times New Roman" w:cs="Batang"/>
                <w:b/>
                <w:bCs/>
              </w:rPr>
              <w:t xml:space="preserve">Тема 3.1. </w:t>
            </w:r>
          </w:p>
          <w:p w14:paraId="3E549120" w14:textId="17879DAC" w:rsidR="00BA1036" w:rsidRPr="00540DAD" w:rsidRDefault="00BA1036" w:rsidP="005005DC">
            <w:pPr>
              <w:spacing w:after="0"/>
              <w:rPr>
                <w:rFonts w:ascii="Times New Roman" w:eastAsia="Batang" w:hAnsi="Times New Roman"/>
                <w:b/>
                <w:bCs/>
                <w:i/>
                <w:highlight w:val="green"/>
              </w:rPr>
            </w:pPr>
            <w:r w:rsidRPr="00540DAD">
              <w:rPr>
                <w:rFonts w:ascii="Times New Roman" w:eastAsia="Batang" w:hAnsi="Times New Roman" w:cs="Batang"/>
                <w:b/>
              </w:rPr>
              <w:t>Правовые основы военной службы</w:t>
            </w:r>
            <w:bookmarkEnd w:id="10"/>
          </w:p>
        </w:tc>
        <w:tc>
          <w:tcPr>
            <w:tcW w:w="3059" w:type="pct"/>
          </w:tcPr>
          <w:p w14:paraId="4D50529D"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79" w:type="pct"/>
          </w:tcPr>
          <w:p w14:paraId="0D1CFB18"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val="restart"/>
          </w:tcPr>
          <w:p w14:paraId="46F3E567"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BD97055" w14:textId="15B47A1C" w:rsidR="00BA1036" w:rsidRPr="00540DAD" w:rsidRDefault="00BA1036" w:rsidP="00410CE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BA1036" w:rsidRPr="00540DAD" w14:paraId="11613D30" w14:textId="77777777" w:rsidTr="004E41E4">
        <w:trPr>
          <w:trHeight w:val="20"/>
        </w:trPr>
        <w:tc>
          <w:tcPr>
            <w:tcW w:w="699" w:type="pct"/>
            <w:vMerge/>
          </w:tcPr>
          <w:p w14:paraId="4AE18A45" w14:textId="77777777" w:rsidR="00BA1036" w:rsidRPr="00540DAD" w:rsidRDefault="00BA1036" w:rsidP="005005DC">
            <w:pPr>
              <w:spacing w:after="0" w:line="240" w:lineRule="auto"/>
              <w:rPr>
                <w:rFonts w:ascii="Times New Roman" w:eastAsia="Batang" w:hAnsi="Times New Roman" w:cs="Batang"/>
                <w:b/>
                <w:bCs/>
              </w:rPr>
            </w:pPr>
          </w:p>
        </w:tc>
        <w:tc>
          <w:tcPr>
            <w:tcW w:w="3059" w:type="pct"/>
          </w:tcPr>
          <w:p w14:paraId="49824891" w14:textId="0EA89DEE" w:rsidR="00BA1036" w:rsidRPr="00540DAD" w:rsidRDefault="00BA1036" w:rsidP="00086AC0">
            <w:pPr>
              <w:spacing w:after="0" w:line="240" w:lineRule="auto"/>
              <w:rPr>
                <w:rFonts w:ascii="Times New Roman" w:eastAsia="Batang" w:hAnsi="Times New Roman" w:cs="Batang"/>
                <w:b/>
              </w:rPr>
            </w:pPr>
            <w:r>
              <w:rPr>
                <w:rFonts w:ascii="Times New Roman" w:eastAsia="Batang" w:hAnsi="Times New Roman" w:cs="Batang"/>
              </w:rPr>
              <w:t xml:space="preserve">1. </w:t>
            </w:r>
            <w:r w:rsidRPr="00540DAD">
              <w:rPr>
                <w:rFonts w:ascii="Times New Roman" w:eastAsia="Batang" w:hAnsi="Times New Roman" w:cs="Batang"/>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tc>
        <w:tc>
          <w:tcPr>
            <w:tcW w:w="579" w:type="pct"/>
          </w:tcPr>
          <w:p w14:paraId="357FD81F"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tcPr>
          <w:p w14:paraId="0492DE27" w14:textId="053114B4"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3AFB5A55" w14:textId="77777777" w:rsidTr="004E41E4">
        <w:trPr>
          <w:trHeight w:val="20"/>
        </w:trPr>
        <w:tc>
          <w:tcPr>
            <w:tcW w:w="699" w:type="pct"/>
            <w:vMerge/>
          </w:tcPr>
          <w:p w14:paraId="1DA8462E"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4A61D9BB" w14:textId="451CCB90" w:rsidR="00BA1036" w:rsidRPr="00086AC0" w:rsidRDefault="00BA1036" w:rsidP="005005DC">
            <w:pPr>
              <w:spacing w:after="0" w:line="240" w:lineRule="auto"/>
              <w:rPr>
                <w:rFonts w:ascii="Times New Roman" w:eastAsia="Batang" w:hAnsi="Times New Roman" w:cs="Batang"/>
              </w:rPr>
            </w:pPr>
            <w:r>
              <w:rPr>
                <w:rFonts w:ascii="Times New Roman" w:eastAsia="Batang" w:hAnsi="Times New Roman" w:cs="Batang"/>
              </w:rPr>
              <w:t xml:space="preserve">2. </w:t>
            </w:r>
            <w:r w:rsidRPr="00540DAD">
              <w:rPr>
                <w:rFonts w:ascii="Times New Roman" w:eastAsia="Batang" w:hAnsi="Times New Roman" w:cs="Batang"/>
              </w:rPr>
              <w:t>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tc>
        <w:tc>
          <w:tcPr>
            <w:tcW w:w="579" w:type="pct"/>
          </w:tcPr>
          <w:p w14:paraId="17874630"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7861DE73" w14:textId="3853FF21"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15DCA95" w14:textId="77777777" w:rsidTr="004E41E4">
        <w:trPr>
          <w:trHeight w:val="20"/>
        </w:trPr>
        <w:tc>
          <w:tcPr>
            <w:tcW w:w="699" w:type="pct"/>
            <w:vMerge/>
          </w:tcPr>
          <w:p w14:paraId="57C53D41"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44CBC04D" w14:textId="1FF95F9C" w:rsidR="00BA1036" w:rsidRPr="00540DAD" w:rsidRDefault="00BA1036" w:rsidP="005005DC">
            <w:pPr>
              <w:spacing w:after="0" w:line="240" w:lineRule="auto"/>
              <w:rPr>
                <w:rFonts w:ascii="Times New Roman" w:eastAsia="Batang" w:hAnsi="Times New Roman" w:cs="Batang"/>
                <w:b/>
              </w:rPr>
            </w:pPr>
            <w:r>
              <w:rPr>
                <w:rFonts w:ascii="Times New Roman" w:hAnsi="Times New Roman"/>
              </w:rPr>
              <w:t xml:space="preserve">3. </w:t>
            </w:r>
            <w:r w:rsidRPr="00540DAD">
              <w:rPr>
                <w:rFonts w:ascii="Times New Roman" w:hAnsi="Times New Roman"/>
              </w:rPr>
              <w:t>Вооруженные Силы Российской Федерации, основные предпосылки проведения военных реформ</w:t>
            </w:r>
          </w:p>
        </w:tc>
        <w:tc>
          <w:tcPr>
            <w:tcW w:w="579" w:type="pct"/>
          </w:tcPr>
          <w:p w14:paraId="44E3782C"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6585FD75"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7F0C9E42" w14:textId="77777777" w:rsidTr="004E41E4">
        <w:trPr>
          <w:trHeight w:val="20"/>
        </w:trPr>
        <w:tc>
          <w:tcPr>
            <w:tcW w:w="699" w:type="pct"/>
            <w:vMerge/>
          </w:tcPr>
          <w:p w14:paraId="66319343"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16EB6914" w14:textId="77777777" w:rsidR="00BA1036" w:rsidRPr="00540DAD" w:rsidRDefault="00BA1036" w:rsidP="005005DC">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579" w:type="pct"/>
          </w:tcPr>
          <w:p w14:paraId="6824945D"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5E5CA467"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0744798C" w14:textId="77777777" w:rsidTr="004E41E4">
        <w:trPr>
          <w:trHeight w:val="20"/>
        </w:trPr>
        <w:tc>
          <w:tcPr>
            <w:tcW w:w="699" w:type="pct"/>
            <w:vMerge/>
          </w:tcPr>
          <w:p w14:paraId="22203D5E"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49DF0E7F" w14:textId="77777777" w:rsidR="00BA1036" w:rsidRPr="00540DAD" w:rsidRDefault="00BA1036" w:rsidP="005005DC">
            <w:pPr>
              <w:spacing w:after="0" w:line="240" w:lineRule="auto"/>
              <w:rPr>
                <w:rFonts w:ascii="Times New Roman" w:eastAsia="Batang" w:hAnsi="Times New Roman" w:cs="Batang"/>
                <w:bCs/>
              </w:rPr>
            </w:pPr>
            <w:r w:rsidRPr="00540DAD">
              <w:rPr>
                <w:rFonts w:ascii="Times New Roman" w:eastAsia="Batang" w:hAnsi="Times New Roman" w:cs="Batang"/>
                <w:bCs/>
              </w:rPr>
              <w:t xml:space="preserve">Практическая работа </w:t>
            </w:r>
          </w:p>
          <w:p w14:paraId="0D3C05B1" w14:textId="77777777" w:rsidR="00BA1036" w:rsidRPr="00540DAD" w:rsidRDefault="00BA1036" w:rsidP="005005DC">
            <w:pPr>
              <w:spacing w:after="0" w:line="240" w:lineRule="auto"/>
              <w:rPr>
                <w:rFonts w:ascii="Times New Roman" w:hAnsi="Times New Roman"/>
              </w:rPr>
            </w:pPr>
            <w:r w:rsidRPr="00540DAD">
              <w:rPr>
                <w:rFonts w:ascii="Times New Roman" w:eastAsia="Batang" w:hAnsi="Times New Roman" w:cs="Batang"/>
              </w:rPr>
              <w:t>Разбор Уставов ВС РФ, ситуаций взаимодействия солдатского и офицерского состава</w:t>
            </w:r>
            <w:r w:rsidRPr="00540DAD">
              <w:rPr>
                <w:rFonts w:ascii="Times New Roman" w:eastAsia="Batang" w:hAnsi="Times New Roman" w:cs="Batang"/>
                <w:bCs/>
              </w:rPr>
              <w:t xml:space="preserve">. </w:t>
            </w:r>
            <w:r w:rsidRPr="00540DAD">
              <w:rPr>
                <w:rFonts w:ascii="Times New Roman" w:eastAsia="Batang" w:hAnsi="Times New Roman" w:cs="Batang"/>
              </w:rPr>
              <w:t>Общение с ветеранами боевых действий</w:t>
            </w:r>
          </w:p>
        </w:tc>
        <w:tc>
          <w:tcPr>
            <w:tcW w:w="579" w:type="pct"/>
          </w:tcPr>
          <w:p w14:paraId="39D98428"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tcPr>
          <w:p w14:paraId="68AFB896"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8494C54" w14:textId="77777777" w:rsidR="00BA1036" w:rsidRPr="00540DAD" w:rsidRDefault="00BA1036" w:rsidP="00410CE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BA1036" w:rsidRPr="00540DAD" w14:paraId="20EF9379" w14:textId="77777777" w:rsidTr="004E41E4">
        <w:trPr>
          <w:trHeight w:val="20"/>
        </w:trPr>
        <w:tc>
          <w:tcPr>
            <w:tcW w:w="699" w:type="pct"/>
            <w:vMerge/>
          </w:tcPr>
          <w:p w14:paraId="68F7A98D"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0030812F" w14:textId="77777777" w:rsidR="00BA1036" w:rsidRPr="00540DAD" w:rsidRDefault="00BA1036" w:rsidP="005005DC">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79" w:type="pct"/>
          </w:tcPr>
          <w:p w14:paraId="143E9D1D"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411E23EC"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3E3EC9A9" w14:textId="77777777" w:rsidTr="004E41E4">
        <w:trPr>
          <w:trHeight w:val="20"/>
        </w:trPr>
        <w:tc>
          <w:tcPr>
            <w:tcW w:w="699" w:type="pct"/>
            <w:vMerge w:val="restart"/>
          </w:tcPr>
          <w:p w14:paraId="21F95503" w14:textId="77777777" w:rsidR="00BA1036" w:rsidRPr="00540DAD" w:rsidRDefault="00BA1036" w:rsidP="005005DC">
            <w:pPr>
              <w:spacing w:after="0" w:line="240" w:lineRule="auto"/>
              <w:rPr>
                <w:rFonts w:ascii="Times New Roman" w:eastAsia="Batang" w:hAnsi="Times New Roman" w:cs="Batang"/>
                <w:b/>
                <w:bCs/>
              </w:rPr>
            </w:pPr>
            <w:bookmarkStart w:id="11" w:name="_Hlk109485328"/>
            <w:r w:rsidRPr="00540DAD">
              <w:rPr>
                <w:rFonts w:ascii="Times New Roman" w:eastAsia="Batang" w:hAnsi="Times New Roman" w:cs="Batang"/>
                <w:b/>
                <w:bCs/>
              </w:rPr>
              <w:t xml:space="preserve">Тема 3.2. </w:t>
            </w:r>
          </w:p>
          <w:p w14:paraId="753F1593" w14:textId="7CA82481" w:rsidR="00BA1036" w:rsidRPr="00540DAD" w:rsidRDefault="00BA1036" w:rsidP="005005DC">
            <w:pPr>
              <w:spacing w:after="0"/>
              <w:rPr>
                <w:rFonts w:ascii="Times New Roman" w:eastAsia="Batang" w:hAnsi="Times New Roman"/>
                <w:b/>
                <w:bCs/>
                <w:i/>
                <w:highlight w:val="green"/>
              </w:rPr>
            </w:pPr>
            <w:r w:rsidRPr="00540DAD">
              <w:rPr>
                <w:rFonts w:ascii="Times New Roman" w:eastAsia="Batang" w:hAnsi="Times New Roman" w:cs="Batang"/>
                <w:b/>
              </w:rPr>
              <w:t>Организационная структура Вооруженных сил РФ</w:t>
            </w:r>
            <w:bookmarkEnd w:id="11"/>
          </w:p>
        </w:tc>
        <w:tc>
          <w:tcPr>
            <w:tcW w:w="3059" w:type="pct"/>
          </w:tcPr>
          <w:p w14:paraId="102B9F2B"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579" w:type="pct"/>
          </w:tcPr>
          <w:p w14:paraId="4F961F38"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4D388EF8"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230C59AE" w14:textId="77777777" w:rsidTr="004E41E4">
        <w:trPr>
          <w:trHeight w:val="20"/>
        </w:trPr>
        <w:tc>
          <w:tcPr>
            <w:tcW w:w="699" w:type="pct"/>
            <w:vMerge/>
          </w:tcPr>
          <w:p w14:paraId="09CB1ED5"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506A7AF7" w14:textId="01DAFDD9" w:rsidR="00BA1036" w:rsidRPr="00540DAD" w:rsidRDefault="00BA1036" w:rsidP="005005DC">
            <w:pPr>
              <w:spacing w:after="0" w:line="240" w:lineRule="auto"/>
              <w:rPr>
                <w:rFonts w:ascii="Times New Roman" w:eastAsia="Batang" w:hAnsi="Times New Roman" w:cs="Batang"/>
              </w:rPr>
            </w:pPr>
            <w:r>
              <w:rPr>
                <w:rFonts w:ascii="Times New Roman" w:eastAsia="Batang" w:hAnsi="Times New Roman" w:cs="Batang"/>
              </w:rPr>
              <w:t xml:space="preserve">1. </w:t>
            </w:r>
            <w:r w:rsidRPr="00540DAD">
              <w:rPr>
                <w:rFonts w:ascii="Times New Roman" w:eastAsia="Batang" w:hAnsi="Times New Roman" w:cs="Batang"/>
              </w:rPr>
              <w:t>Функции и основные задачи современных Вооруженных Сил России, их роль и место в системе обеспечения национальной безопасности страны.</w:t>
            </w:r>
          </w:p>
          <w:p w14:paraId="1FFC284E"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Организационная структура Вооруженных сил. Виды вооруженных сил и рода войск.</w:t>
            </w:r>
          </w:p>
        </w:tc>
        <w:tc>
          <w:tcPr>
            <w:tcW w:w="579" w:type="pct"/>
          </w:tcPr>
          <w:p w14:paraId="3134911D"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val="restart"/>
          </w:tcPr>
          <w:p w14:paraId="48AFD5C8"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CA9481A" w14:textId="77777777" w:rsidR="00BA1036" w:rsidRPr="00540DAD" w:rsidRDefault="00BA1036" w:rsidP="00410CE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BA1036" w:rsidRPr="00540DAD" w14:paraId="4EC0F355" w14:textId="77777777" w:rsidTr="004E41E4">
        <w:trPr>
          <w:trHeight w:val="20"/>
        </w:trPr>
        <w:tc>
          <w:tcPr>
            <w:tcW w:w="699" w:type="pct"/>
            <w:vMerge/>
          </w:tcPr>
          <w:p w14:paraId="2BD929B3"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4521886D" w14:textId="08E1C8C8" w:rsidR="00BA1036" w:rsidRPr="00540DAD" w:rsidRDefault="00BA1036" w:rsidP="005005DC">
            <w:pPr>
              <w:spacing w:after="0" w:line="240" w:lineRule="auto"/>
              <w:rPr>
                <w:rFonts w:ascii="Times New Roman" w:eastAsia="Batang" w:hAnsi="Times New Roman" w:cs="Batang"/>
              </w:rPr>
            </w:pPr>
            <w:r>
              <w:rPr>
                <w:rFonts w:ascii="Times New Roman" w:eastAsia="Batang" w:hAnsi="Times New Roman" w:cs="Batang"/>
              </w:rPr>
              <w:t xml:space="preserve">2. </w:t>
            </w:r>
            <w:r w:rsidRPr="00540DAD">
              <w:rPr>
                <w:rFonts w:ascii="Times New Roman" w:eastAsia="Batang" w:hAnsi="Times New Roman" w:cs="Batang"/>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327B939E"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lastRenderedPageBreak/>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579" w:type="pct"/>
          </w:tcPr>
          <w:p w14:paraId="6C350B63"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4A02B672"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46825D8D" w14:textId="77777777" w:rsidTr="004E41E4">
        <w:trPr>
          <w:trHeight w:val="20"/>
        </w:trPr>
        <w:tc>
          <w:tcPr>
            <w:tcW w:w="699" w:type="pct"/>
            <w:vMerge/>
          </w:tcPr>
          <w:p w14:paraId="5B43F432"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58FC06B7"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79" w:type="pct"/>
          </w:tcPr>
          <w:p w14:paraId="5FCE4D06"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tcPr>
          <w:p w14:paraId="086DBC9E"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1E4045C" w14:textId="77777777" w:rsidTr="004E41E4">
        <w:trPr>
          <w:trHeight w:val="20"/>
        </w:trPr>
        <w:tc>
          <w:tcPr>
            <w:tcW w:w="699" w:type="pct"/>
            <w:vMerge/>
          </w:tcPr>
          <w:p w14:paraId="124BCA82"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00A4A05E"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579" w:type="pct"/>
          </w:tcPr>
          <w:p w14:paraId="57A7815A"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501A34F5"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07751426" w14:textId="77777777" w:rsidTr="004E41E4">
        <w:trPr>
          <w:trHeight w:val="20"/>
        </w:trPr>
        <w:tc>
          <w:tcPr>
            <w:tcW w:w="699" w:type="pct"/>
            <w:vMerge/>
          </w:tcPr>
          <w:p w14:paraId="03883922"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1C047C8F"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Строевые приемы без оружия Выполнение строевых приёмов на месте.</w:t>
            </w:r>
          </w:p>
          <w:p w14:paraId="732B3E0E"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Одиночные строевые приемы на месте и в движении Выполнение строевых команд</w:t>
            </w:r>
          </w:p>
        </w:tc>
        <w:tc>
          <w:tcPr>
            <w:tcW w:w="579" w:type="pct"/>
          </w:tcPr>
          <w:p w14:paraId="49A7842F"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3A86D3BE"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4413F213" w14:textId="77777777" w:rsidTr="004E41E4">
        <w:trPr>
          <w:trHeight w:val="20"/>
        </w:trPr>
        <w:tc>
          <w:tcPr>
            <w:tcW w:w="699" w:type="pct"/>
            <w:vMerge/>
          </w:tcPr>
          <w:p w14:paraId="3192AA2E"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62977F46"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Выполнение приемов с оружием на месте</w:t>
            </w:r>
          </w:p>
        </w:tc>
        <w:tc>
          <w:tcPr>
            <w:tcW w:w="579" w:type="pct"/>
          </w:tcPr>
          <w:p w14:paraId="70368C70"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77B692E7"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1CCE1510" w14:textId="77777777" w:rsidTr="004E41E4">
        <w:trPr>
          <w:trHeight w:val="20"/>
        </w:trPr>
        <w:tc>
          <w:tcPr>
            <w:tcW w:w="699" w:type="pct"/>
            <w:vMerge/>
          </w:tcPr>
          <w:p w14:paraId="4C3AAD26"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02117A61" w14:textId="77777777" w:rsidR="00BA1036" w:rsidRPr="00540DAD" w:rsidRDefault="00BA1036" w:rsidP="005005DC">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79" w:type="pct"/>
          </w:tcPr>
          <w:p w14:paraId="08A957B9"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63970CA0"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56058105" w14:textId="77777777" w:rsidTr="004E41E4">
        <w:trPr>
          <w:trHeight w:val="20"/>
        </w:trPr>
        <w:tc>
          <w:tcPr>
            <w:tcW w:w="699" w:type="pct"/>
            <w:vMerge w:val="restart"/>
          </w:tcPr>
          <w:p w14:paraId="290AC767" w14:textId="77777777" w:rsidR="00BA1036" w:rsidRPr="00540DAD" w:rsidRDefault="00BA1036" w:rsidP="005005DC">
            <w:pPr>
              <w:spacing w:after="0" w:line="240" w:lineRule="auto"/>
              <w:rPr>
                <w:rFonts w:ascii="Times New Roman" w:eastAsia="Batang" w:hAnsi="Times New Roman" w:cs="Batang"/>
                <w:b/>
                <w:bCs/>
              </w:rPr>
            </w:pPr>
            <w:r w:rsidRPr="00540DAD">
              <w:rPr>
                <w:rFonts w:ascii="Times New Roman" w:eastAsia="Batang" w:hAnsi="Times New Roman" w:cs="Batang"/>
                <w:b/>
                <w:bCs/>
              </w:rPr>
              <w:t>Тема 3.3.</w:t>
            </w:r>
          </w:p>
          <w:p w14:paraId="1D9083ED" w14:textId="77777777" w:rsidR="00BA1036" w:rsidRPr="00540DAD" w:rsidRDefault="00BA1036" w:rsidP="005005DC">
            <w:pPr>
              <w:spacing w:after="0"/>
              <w:rPr>
                <w:rFonts w:ascii="Times New Roman" w:eastAsia="Batang" w:hAnsi="Times New Roman"/>
                <w:b/>
                <w:bCs/>
                <w:i/>
                <w:highlight w:val="green"/>
              </w:rPr>
            </w:pPr>
            <w:r w:rsidRPr="00540DAD">
              <w:rPr>
                <w:rFonts w:ascii="Times New Roman" w:eastAsia="Batang" w:hAnsi="Times New Roman" w:cs="Batang"/>
                <w:b/>
                <w:bCs/>
              </w:rPr>
              <w:t>Тактическая подготовка</w:t>
            </w:r>
          </w:p>
        </w:tc>
        <w:tc>
          <w:tcPr>
            <w:tcW w:w="3059" w:type="pct"/>
          </w:tcPr>
          <w:p w14:paraId="4C21D5D7"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79" w:type="pct"/>
          </w:tcPr>
          <w:p w14:paraId="593D64AF"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val="restart"/>
          </w:tcPr>
          <w:p w14:paraId="4E78D313"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34C8024" w14:textId="0C466C67" w:rsidR="00BA1036" w:rsidRPr="00540DAD" w:rsidRDefault="00BA1036" w:rsidP="00410CE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BA1036" w:rsidRPr="00540DAD" w14:paraId="09305C79" w14:textId="77777777" w:rsidTr="004E41E4">
        <w:trPr>
          <w:trHeight w:val="20"/>
        </w:trPr>
        <w:tc>
          <w:tcPr>
            <w:tcW w:w="699" w:type="pct"/>
            <w:vMerge/>
          </w:tcPr>
          <w:p w14:paraId="1FD4E177" w14:textId="77777777" w:rsidR="00BA1036" w:rsidRPr="00540DAD" w:rsidRDefault="00BA1036" w:rsidP="005005DC">
            <w:pPr>
              <w:spacing w:after="0" w:line="240" w:lineRule="auto"/>
              <w:rPr>
                <w:rFonts w:ascii="Times New Roman" w:eastAsia="Batang" w:hAnsi="Times New Roman" w:cs="Batang"/>
                <w:b/>
                <w:bCs/>
              </w:rPr>
            </w:pPr>
          </w:p>
        </w:tc>
        <w:tc>
          <w:tcPr>
            <w:tcW w:w="3059" w:type="pct"/>
          </w:tcPr>
          <w:p w14:paraId="44DA53B8" w14:textId="292857E6" w:rsidR="00BA1036" w:rsidRPr="00540DAD" w:rsidRDefault="00BA1036" w:rsidP="00086AC0">
            <w:pPr>
              <w:spacing w:after="0" w:line="240" w:lineRule="auto"/>
              <w:rPr>
                <w:rFonts w:ascii="Times New Roman" w:eastAsia="Batang" w:hAnsi="Times New Roman" w:cs="Batang"/>
                <w:b/>
              </w:rPr>
            </w:pPr>
            <w:r>
              <w:rPr>
                <w:rFonts w:ascii="Times New Roman" w:eastAsia="Batang" w:hAnsi="Times New Roman" w:cs="Batang"/>
              </w:rPr>
              <w:t xml:space="preserve">1. </w:t>
            </w:r>
            <w:r w:rsidRPr="00540DAD">
              <w:rPr>
                <w:rFonts w:ascii="Times New Roman" w:eastAsia="Batang" w:hAnsi="Times New Roman" w:cs="Batang"/>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tc>
        <w:tc>
          <w:tcPr>
            <w:tcW w:w="579" w:type="pct"/>
          </w:tcPr>
          <w:p w14:paraId="2326428B"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tcPr>
          <w:p w14:paraId="0DD3960E" w14:textId="1AE1409F"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184671A4" w14:textId="77777777" w:rsidTr="004E41E4">
        <w:trPr>
          <w:trHeight w:val="20"/>
        </w:trPr>
        <w:tc>
          <w:tcPr>
            <w:tcW w:w="699" w:type="pct"/>
            <w:vMerge/>
          </w:tcPr>
          <w:p w14:paraId="2C337396"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2EE7C944" w14:textId="518DFDB3" w:rsidR="00BA1036" w:rsidRPr="00540DAD" w:rsidRDefault="00BA1036" w:rsidP="005005DC">
            <w:pPr>
              <w:spacing w:after="0" w:line="240" w:lineRule="auto"/>
              <w:rPr>
                <w:rFonts w:ascii="Times New Roman" w:eastAsia="Batang" w:hAnsi="Times New Roman" w:cs="Batang"/>
                <w:b/>
              </w:rPr>
            </w:pPr>
            <w:r>
              <w:rPr>
                <w:rFonts w:ascii="Times New Roman" w:eastAsia="Batang" w:hAnsi="Times New Roman" w:cs="Batang"/>
              </w:rPr>
              <w:t xml:space="preserve">2. </w:t>
            </w:r>
            <w:r w:rsidRPr="00540DAD">
              <w:rPr>
                <w:rFonts w:ascii="Times New Roman" w:eastAsia="Batang" w:hAnsi="Times New Roman" w:cs="Batang"/>
              </w:rPr>
              <w:t>Организация, вооружение и боевая техника мотострелковых и танковых подразделений (роты, взвода, отделения).</w:t>
            </w:r>
          </w:p>
        </w:tc>
        <w:tc>
          <w:tcPr>
            <w:tcW w:w="579" w:type="pct"/>
          </w:tcPr>
          <w:p w14:paraId="445347BA"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1C375852" w14:textId="61A173E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15B66846" w14:textId="77777777" w:rsidTr="004E41E4">
        <w:trPr>
          <w:trHeight w:val="20"/>
        </w:trPr>
        <w:tc>
          <w:tcPr>
            <w:tcW w:w="699" w:type="pct"/>
            <w:vMerge/>
          </w:tcPr>
          <w:p w14:paraId="61825939"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60A5C5D5"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79" w:type="pct"/>
          </w:tcPr>
          <w:p w14:paraId="627F6DDD"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tcPr>
          <w:p w14:paraId="4DA69C96"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4A6662E7" w14:textId="77777777" w:rsidTr="004E41E4">
        <w:trPr>
          <w:trHeight w:val="20"/>
        </w:trPr>
        <w:tc>
          <w:tcPr>
            <w:tcW w:w="699" w:type="pct"/>
            <w:vMerge/>
          </w:tcPr>
          <w:p w14:paraId="11CB0040"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33D56148"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1C01CC51"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579" w:type="pct"/>
          </w:tcPr>
          <w:p w14:paraId="2BC14E44"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31E4609E"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2595AC45" w14:textId="77777777" w:rsidTr="004E41E4">
        <w:trPr>
          <w:trHeight w:val="20"/>
        </w:trPr>
        <w:tc>
          <w:tcPr>
            <w:tcW w:w="699" w:type="pct"/>
            <w:vMerge/>
          </w:tcPr>
          <w:p w14:paraId="54ED0684"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241FE48D" w14:textId="77777777" w:rsidR="00BA1036" w:rsidRPr="00540DAD" w:rsidRDefault="00BA1036" w:rsidP="005005DC">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79" w:type="pct"/>
          </w:tcPr>
          <w:p w14:paraId="00DD25FA"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3F06AAE2"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035212E8" w14:textId="77777777" w:rsidTr="004E41E4">
        <w:trPr>
          <w:trHeight w:val="20"/>
        </w:trPr>
        <w:tc>
          <w:tcPr>
            <w:tcW w:w="699" w:type="pct"/>
            <w:vMerge w:val="restart"/>
          </w:tcPr>
          <w:p w14:paraId="79FE9A9F" w14:textId="77777777" w:rsidR="00BA1036" w:rsidRPr="00540DAD" w:rsidRDefault="00BA1036" w:rsidP="005005DC">
            <w:pPr>
              <w:spacing w:after="0" w:line="240" w:lineRule="auto"/>
              <w:rPr>
                <w:rFonts w:ascii="Times New Roman" w:eastAsia="Batang" w:hAnsi="Times New Roman" w:cs="Batang"/>
                <w:b/>
                <w:bCs/>
              </w:rPr>
            </w:pPr>
            <w:bookmarkStart w:id="12" w:name="_Hlk109485758"/>
            <w:r w:rsidRPr="00540DAD">
              <w:rPr>
                <w:rFonts w:ascii="Times New Roman" w:eastAsia="Batang" w:hAnsi="Times New Roman" w:cs="Batang"/>
                <w:b/>
                <w:bCs/>
              </w:rPr>
              <w:t xml:space="preserve">Тема 3.4. </w:t>
            </w:r>
          </w:p>
          <w:p w14:paraId="377EB182" w14:textId="66264BC7" w:rsidR="00BA1036" w:rsidRPr="00540DAD" w:rsidRDefault="00BA1036" w:rsidP="005005DC">
            <w:pPr>
              <w:spacing w:after="0"/>
              <w:rPr>
                <w:rFonts w:ascii="Times New Roman" w:eastAsia="Batang" w:hAnsi="Times New Roman"/>
                <w:b/>
                <w:bCs/>
                <w:i/>
                <w:highlight w:val="green"/>
              </w:rPr>
            </w:pPr>
            <w:r w:rsidRPr="00540DAD">
              <w:rPr>
                <w:rFonts w:ascii="Times New Roman" w:eastAsia="Batang" w:hAnsi="Times New Roman" w:cs="Batang"/>
                <w:b/>
              </w:rPr>
              <w:t>Боевые традиции Вооруженных Сил России</w:t>
            </w:r>
            <w:bookmarkEnd w:id="12"/>
          </w:p>
        </w:tc>
        <w:tc>
          <w:tcPr>
            <w:tcW w:w="3059" w:type="pct"/>
          </w:tcPr>
          <w:p w14:paraId="126CA9DC"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79" w:type="pct"/>
          </w:tcPr>
          <w:p w14:paraId="0D105DDB"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val="restart"/>
          </w:tcPr>
          <w:p w14:paraId="52A87EC2" w14:textId="77777777" w:rsidR="00BA1036" w:rsidRPr="00540DAD" w:rsidRDefault="00BA1036" w:rsidP="00410CE3">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7ED4318" w14:textId="2513BF81" w:rsidR="00BA1036" w:rsidRPr="00540DAD" w:rsidRDefault="00BA1036" w:rsidP="00410CE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BA1036" w:rsidRPr="00540DAD" w14:paraId="7A88C3FC" w14:textId="77777777" w:rsidTr="004E41E4">
        <w:trPr>
          <w:trHeight w:val="20"/>
        </w:trPr>
        <w:tc>
          <w:tcPr>
            <w:tcW w:w="699" w:type="pct"/>
            <w:vMerge/>
          </w:tcPr>
          <w:p w14:paraId="60A65DD8" w14:textId="77777777" w:rsidR="00BA1036" w:rsidRPr="00540DAD" w:rsidRDefault="00BA1036" w:rsidP="005005DC">
            <w:pPr>
              <w:spacing w:after="0" w:line="240" w:lineRule="auto"/>
              <w:rPr>
                <w:rFonts w:ascii="Times New Roman" w:eastAsia="Batang" w:hAnsi="Times New Roman" w:cs="Batang"/>
                <w:b/>
                <w:bCs/>
              </w:rPr>
            </w:pPr>
          </w:p>
        </w:tc>
        <w:tc>
          <w:tcPr>
            <w:tcW w:w="3059" w:type="pct"/>
          </w:tcPr>
          <w:p w14:paraId="696B0893" w14:textId="6B5B964E" w:rsidR="00BA1036" w:rsidRPr="00086AC0" w:rsidRDefault="00BA1036" w:rsidP="00086AC0">
            <w:pPr>
              <w:spacing w:after="0" w:line="240" w:lineRule="auto"/>
              <w:rPr>
                <w:rFonts w:ascii="Times New Roman" w:eastAsia="Batang" w:hAnsi="Times New Roman" w:cs="Batang"/>
              </w:rPr>
            </w:pPr>
            <w:r>
              <w:rPr>
                <w:rFonts w:ascii="Times New Roman" w:eastAsia="Batang" w:hAnsi="Times New Roman" w:cs="Batang"/>
              </w:rPr>
              <w:t xml:space="preserve">1. </w:t>
            </w:r>
            <w:r w:rsidRPr="00540DAD">
              <w:rPr>
                <w:rFonts w:ascii="Times New Roman" w:eastAsia="Batang" w:hAnsi="Times New Roman" w:cs="Batang"/>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tc>
        <w:tc>
          <w:tcPr>
            <w:tcW w:w="579" w:type="pct"/>
          </w:tcPr>
          <w:p w14:paraId="686F064B"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tcPr>
          <w:p w14:paraId="06515DD1" w14:textId="5E8FEDF3"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D8EE1E7" w14:textId="77777777" w:rsidTr="004E41E4">
        <w:trPr>
          <w:trHeight w:val="20"/>
        </w:trPr>
        <w:tc>
          <w:tcPr>
            <w:tcW w:w="699" w:type="pct"/>
            <w:vMerge/>
          </w:tcPr>
          <w:p w14:paraId="7EAC0C3E"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306E27F7" w14:textId="42C26776" w:rsidR="00BA1036" w:rsidRPr="00540DAD" w:rsidRDefault="00BA1036" w:rsidP="005005DC">
            <w:pPr>
              <w:spacing w:after="0" w:line="240" w:lineRule="auto"/>
              <w:rPr>
                <w:rFonts w:ascii="Times New Roman" w:eastAsia="Batang" w:hAnsi="Times New Roman" w:cs="Batang"/>
              </w:rPr>
            </w:pPr>
            <w:r>
              <w:rPr>
                <w:rFonts w:ascii="Times New Roman" w:eastAsia="Batang" w:hAnsi="Times New Roman" w:cs="Batang"/>
              </w:rPr>
              <w:t xml:space="preserve">2. </w:t>
            </w:r>
            <w:r w:rsidRPr="00540DAD">
              <w:rPr>
                <w:rFonts w:ascii="Times New Roman" w:eastAsia="Batang" w:hAnsi="Times New Roman" w:cs="Batang"/>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579" w:type="pct"/>
          </w:tcPr>
          <w:p w14:paraId="5563FA10"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16B30778" w14:textId="6523374B"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4F475912" w14:textId="77777777" w:rsidTr="004E41E4">
        <w:trPr>
          <w:trHeight w:val="20"/>
        </w:trPr>
        <w:tc>
          <w:tcPr>
            <w:tcW w:w="699" w:type="pct"/>
            <w:vMerge/>
          </w:tcPr>
          <w:p w14:paraId="1D7D49F7"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6A8B43B2" w14:textId="66E6A1DB" w:rsidR="00BA1036" w:rsidRPr="00540DAD" w:rsidRDefault="00BA1036" w:rsidP="005005DC">
            <w:pPr>
              <w:spacing w:after="0" w:line="240" w:lineRule="auto"/>
              <w:rPr>
                <w:rFonts w:ascii="Times New Roman" w:eastAsia="Batang" w:hAnsi="Times New Roman" w:cs="Batang"/>
                <w:b/>
              </w:rPr>
            </w:pPr>
            <w:r>
              <w:rPr>
                <w:rFonts w:ascii="Times New Roman" w:eastAsia="Batang" w:hAnsi="Times New Roman" w:cs="Batang"/>
              </w:rPr>
              <w:t xml:space="preserve">3. </w:t>
            </w:r>
            <w:r w:rsidRPr="00540DAD">
              <w:rPr>
                <w:rFonts w:ascii="Times New Roman" w:eastAsia="Batang" w:hAnsi="Times New Roman" w:cs="Batang"/>
              </w:rPr>
              <w:t xml:space="preserve">Дни воинской славы России, сыгравших решающую роль в истории России. </w:t>
            </w:r>
          </w:p>
          <w:p w14:paraId="7BB101FD" w14:textId="6F920BB6"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rPr>
              <w:t>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579" w:type="pct"/>
          </w:tcPr>
          <w:p w14:paraId="176D24FD"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5130C9BD"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76C63064" w14:textId="77777777" w:rsidTr="004E41E4">
        <w:trPr>
          <w:trHeight w:val="20"/>
        </w:trPr>
        <w:tc>
          <w:tcPr>
            <w:tcW w:w="699" w:type="pct"/>
            <w:vMerge/>
          </w:tcPr>
          <w:p w14:paraId="7F30DC6E"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10856073" w14:textId="4E3C782E" w:rsidR="00BA1036" w:rsidRPr="00540DAD" w:rsidRDefault="00BA1036" w:rsidP="005005DC">
            <w:pPr>
              <w:spacing w:after="0" w:line="240" w:lineRule="auto"/>
              <w:rPr>
                <w:rFonts w:ascii="Times New Roman" w:eastAsia="Batang" w:hAnsi="Times New Roman" w:cs="Batang"/>
                <w:b/>
              </w:rPr>
            </w:pPr>
            <w:r>
              <w:rPr>
                <w:rFonts w:ascii="Times New Roman" w:eastAsia="Batang" w:hAnsi="Times New Roman" w:cs="Batang"/>
              </w:rPr>
              <w:t xml:space="preserve">4. </w:t>
            </w:r>
            <w:r w:rsidRPr="00540DAD">
              <w:rPr>
                <w:rFonts w:ascii="Times New Roman" w:eastAsia="Batang" w:hAnsi="Times New Roman" w:cs="Batang"/>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579" w:type="pct"/>
          </w:tcPr>
          <w:p w14:paraId="777BBD1C"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6112CF89"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168088B" w14:textId="77777777" w:rsidTr="004E41E4">
        <w:trPr>
          <w:trHeight w:val="83"/>
        </w:trPr>
        <w:tc>
          <w:tcPr>
            <w:tcW w:w="699" w:type="pct"/>
            <w:vMerge/>
          </w:tcPr>
          <w:p w14:paraId="2C3B6E55"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7F046C0C" w14:textId="62163B43" w:rsidR="00BA1036" w:rsidRPr="00540DAD" w:rsidRDefault="00BA1036" w:rsidP="005005DC">
            <w:pPr>
              <w:spacing w:after="0" w:line="240" w:lineRule="auto"/>
              <w:rPr>
                <w:rFonts w:ascii="Times New Roman" w:eastAsia="Batang" w:hAnsi="Times New Roman" w:cs="Batang"/>
                <w:b/>
              </w:rPr>
            </w:pPr>
            <w:r>
              <w:rPr>
                <w:rFonts w:ascii="Times New Roman" w:eastAsia="Batang" w:hAnsi="Times New Roman" w:cs="Batang"/>
              </w:rPr>
              <w:t xml:space="preserve">5. </w:t>
            </w:r>
            <w:r w:rsidRPr="00540DAD">
              <w:rPr>
                <w:rFonts w:ascii="Times New Roman" w:eastAsia="Batang" w:hAnsi="Times New Roman" w:cs="Batang"/>
              </w:rPr>
              <w:t>Правила приема в военные образовательные учреждения профессионального образования гражданской молодежи.</w:t>
            </w:r>
          </w:p>
        </w:tc>
        <w:tc>
          <w:tcPr>
            <w:tcW w:w="579" w:type="pct"/>
          </w:tcPr>
          <w:p w14:paraId="31A6892A"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5CE8E287"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71375D79" w14:textId="77777777" w:rsidTr="004E41E4">
        <w:trPr>
          <w:trHeight w:val="20"/>
        </w:trPr>
        <w:tc>
          <w:tcPr>
            <w:tcW w:w="699" w:type="pct"/>
            <w:vMerge/>
          </w:tcPr>
          <w:p w14:paraId="6F1CB19B"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3AD683D7"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79" w:type="pct"/>
          </w:tcPr>
          <w:p w14:paraId="789924D3"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tcPr>
          <w:p w14:paraId="2626B302"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0EFD2A95" w14:textId="77777777" w:rsidTr="004E41E4">
        <w:trPr>
          <w:trHeight w:val="20"/>
        </w:trPr>
        <w:tc>
          <w:tcPr>
            <w:tcW w:w="699" w:type="pct"/>
            <w:vMerge/>
          </w:tcPr>
          <w:p w14:paraId="7409DC2C"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39506F82"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579" w:type="pct"/>
          </w:tcPr>
          <w:p w14:paraId="738C7C9B"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6F954276"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4CF77B82" w14:textId="77777777" w:rsidTr="004E41E4">
        <w:trPr>
          <w:trHeight w:val="20"/>
        </w:trPr>
        <w:tc>
          <w:tcPr>
            <w:tcW w:w="699" w:type="pct"/>
            <w:vMerge/>
          </w:tcPr>
          <w:p w14:paraId="215752F9"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3EBB7AE8"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rPr>
              <w:t>Отработка порядка приема Военной присяги</w:t>
            </w:r>
          </w:p>
        </w:tc>
        <w:tc>
          <w:tcPr>
            <w:tcW w:w="579" w:type="pct"/>
          </w:tcPr>
          <w:p w14:paraId="3C9DEC5E"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118198CF"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13600D82" w14:textId="77777777" w:rsidTr="004E41E4">
        <w:trPr>
          <w:trHeight w:val="20"/>
        </w:trPr>
        <w:tc>
          <w:tcPr>
            <w:tcW w:w="699" w:type="pct"/>
            <w:vMerge/>
          </w:tcPr>
          <w:p w14:paraId="4D4A0BA2"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2CAD24CA" w14:textId="77777777" w:rsidR="00BA1036" w:rsidRPr="00540DAD" w:rsidRDefault="00BA1036" w:rsidP="005005DC">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79" w:type="pct"/>
          </w:tcPr>
          <w:p w14:paraId="1EEB3C6A"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41796FD8"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35CC1482" w14:textId="77777777" w:rsidTr="004E41E4">
        <w:trPr>
          <w:trHeight w:val="20"/>
        </w:trPr>
        <w:tc>
          <w:tcPr>
            <w:tcW w:w="3758" w:type="pct"/>
            <w:gridSpan w:val="2"/>
          </w:tcPr>
          <w:p w14:paraId="66F2FB08"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bCs/>
              </w:rPr>
              <w:t>Раздел 4. Основы медицинских знаний и здорового образа жизни</w:t>
            </w:r>
          </w:p>
        </w:tc>
        <w:tc>
          <w:tcPr>
            <w:tcW w:w="579" w:type="pct"/>
          </w:tcPr>
          <w:p w14:paraId="05DF14FF" w14:textId="77777777" w:rsidR="00BA1036" w:rsidRPr="00E52A4B" w:rsidRDefault="00BA1036" w:rsidP="005005DC">
            <w:pPr>
              <w:spacing w:after="0" w:line="240" w:lineRule="auto"/>
              <w:jc w:val="center"/>
              <w:rPr>
                <w:rFonts w:ascii="Times New Roman" w:eastAsia="Batang" w:hAnsi="Times New Roman"/>
                <w:b/>
                <w:bCs/>
                <w:iCs/>
              </w:rPr>
            </w:pPr>
          </w:p>
        </w:tc>
        <w:tc>
          <w:tcPr>
            <w:tcW w:w="663" w:type="pct"/>
          </w:tcPr>
          <w:p w14:paraId="5A35366E"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0380D93B" w14:textId="77777777" w:rsidTr="004E41E4">
        <w:trPr>
          <w:trHeight w:val="20"/>
        </w:trPr>
        <w:tc>
          <w:tcPr>
            <w:tcW w:w="699" w:type="pct"/>
            <w:vMerge w:val="restart"/>
          </w:tcPr>
          <w:p w14:paraId="713B90AC" w14:textId="77777777" w:rsidR="00BA1036" w:rsidRPr="00540DAD" w:rsidRDefault="00BA1036" w:rsidP="005005DC">
            <w:pPr>
              <w:spacing w:after="0" w:line="240" w:lineRule="auto"/>
              <w:rPr>
                <w:rFonts w:ascii="Times New Roman" w:eastAsia="Batang" w:hAnsi="Times New Roman" w:cs="Batang"/>
                <w:b/>
                <w:bCs/>
              </w:rPr>
            </w:pPr>
            <w:r w:rsidRPr="00540DAD">
              <w:rPr>
                <w:rFonts w:ascii="Times New Roman" w:eastAsia="Batang" w:hAnsi="Times New Roman" w:cs="Batang"/>
                <w:b/>
                <w:bCs/>
              </w:rPr>
              <w:t xml:space="preserve">Тема 4.1. </w:t>
            </w:r>
          </w:p>
          <w:p w14:paraId="152A0156" w14:textId="77777777" w:rsidR="00BA1036" w:rsidRPr="00540DAD" w:rsidRDefault="00BA1036" w:rsidP="005005DC">
            <w:pPr>
              <w:spacing w:after="0"/>
              <w:rPr>
                <w:rFonts w:ascii="Times New Roman" w:eastAsia="Batang" w:hAnsi="Times New Roman"/>
                <w:b/>
                <w:bCs/>
                <w:i/>
                <w:highlight w:val="green"/>
              </w:rPr>
            </w:pPr>
            <w:r w:rsidRPr="00540DAD">
              <w:rPr>
                <w:rFonts w:ascii="Times New Roman" w:eastAsia="Batang" w:hAnsi="Times New Roman" w:cs="Batang"/>
                <w:b/>
                <w:bCs/>
              </w:rPr>
              <w:t>Здоровый образ жизни как необходимое условие сохранения нации</w:t>
            </w:r>
          </w:p>
        </w:tc>
        <w:tc>
          <w:tcPr>
            <w:tcW w:w="3059" w:type="pct"/>
          </w:tcPr>
          <w:p w14:paraId="0781F49F"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79" w:type="pct"/>
          </w:tcPr>
          <w:p w14:paraId="4560B708"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tcPr>
          <w:p w14:paraId="2A5A80A1"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895932E" w14:textId="77777777" w:rsidTr="004E41E4">
        <w:trPr>
          <w:trHeight w:val="20"/>
        </w:trPr>
        <w:tc>
          <w:tcPr>
            <w:tcW w:w="699" w:type="pct"/>
            <w:vMerge/>
          </w:tcPr>
          <w:p w14:paraId="011A5739"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6A90CE51" w14:textId="196899AA" w:rsidR="00BA1036" w:rsidRPr="00540DAD" w:rsidRDefault="00BA1036" w:rsidP="005005DC">
            <w:pPr>
              <w:spacing w:after="0" w:line="240" w:lineRule="auto"/>
              <w:rPr>
                <w:rFonts w:ascii="Times New Roman" w:eastAsia="Batang" w:hAnsi="Times New Roman" w:cs="Batang"/>
                <w:b/>
              </w:rPr>
            </w:pPr>
            <w:r>
              <w:rPr>
                <w:rFonts w:ascii="Times New Roman" w:eastAsia="Batang" w:hAnsi="Times New Roman" w:cs="Batang"/>
              </w:rPr>
              <w:t xml:space="preserve">1. </w:t>
            </w:r>
            <w:r w:rsidRPr="00540DAD">
              <w:rPr>
                <w:rFonts w:ascii="Times New Roman" w:eastAsia="Batang" w:hAnsi="Times New Roman" w:cs="Batang"/>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579" w:type="pct"/>
          </w:tcPr>
          <w:p w14:paraId="7115D717"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val="restart"/>
          </w:tcPr>
          <w:p w14:paraId="6DE99054" w14:textId="77777777" w:rsidR="00BA1036" w:rsidRPr="00540DAD" w:rsidRDefault="00BA1036" w:rsidP="00410CE3">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r>
      <w:tr w:rsidR="00BA1036" w:rsidRPr="00540DAD" w14:paraId="167455C2" w14:textId="77777777" w:rsidTr="004E41E4">
        <w:trPr>
          <w:trHeight w:val="20"/>
        </w:trPr>
        <w:tc>
          <w:tcPr>
            <w:tcW w:w="699" w:type="pct"/>
            <w:vMerge/>
          </w:tcPr>
          <w:p w14:paraId="4D3C2EC4"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18DAF3FD"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79" w:type="pct"/>
          </w:tcPr>
          <w:p w14:paraId="7A91A84B" w14:textId="77777777" w:rsidR="00BA1036" w:rsidRPr="00540DAD" w:rsidRDefault="00BA1036" w:rsidP="005005DC">
            <w:pPr>
              <w:spacing w:after="0" w:line="240" w:lineRule="auto"/>
              <w:jc w:val="center"/>
              <w:rPr>
                <w:rFonts w:ascii="Times New Roman" w:eastAsia="Batang" w:hAnsi="Times New Roman"/>
                <w:iCs/>
                <w:u w:val="single"/>
              </w:rPr>
            </w:pPr>
          </w:p>
        </w:tc>
        <w:tc>
          <w:tcPr>
            <w:tcW w:w="663" w:type="pct"/>
            <w:vMerge/>
          </w:tcPr>
          <w:p w14:paraId="40F22C33"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3FF9C10" w14:textId="77777777" w:rsidTr="004E41E4">
        <w:trPr>
          <w:trHeight w:val="20"/>
        </w:trPr>
        <w:tc>
          <w:tcPr>
            <w:tcW w:w="699" w:type="pct"/>
            <w:vMerge/>
          </w:tcPr>
          <w:p w14:paraId="080AAE4D"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1CCD63A4" w14:textId="77777777" w:rsidR="00BA1036" w:rsidRPr="00540DAD" w:rsidRDefault="00BA1036" w:rsidP="00500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E744FBE" w14:textId="77777777" w:rsidR="00BA1036" w:rsidRPr="00540DAD" w:rsidRDefault="00BA1036" w:rsidP="00500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оказания первой медицинской помощи при кровотечениях и ожогах. </w:t>
            </w:r>
          </w:p>
          <w:p w14:paraId="1F23D23D" w14:textId="77777777" w:rsidR="00BA1036" w:rsidRPr="00540DAD" w:rsidRDefault="00BA1036" w:rsidP="005005DC">
            <w:pPr>
              <w:spacing w:after="0" w:line="240" w:lineRule="auto"/>
              <w:rPr>
                <w:rFonts w:ascii="Times New Roman" w:eastAsia="Batang" w:hAnsi="Times New Roman" w:cs="Batang"/>
                <w:b/>
              </w:rPr>
            </w:pPr>
            <w:r w:rsidRPr="00540DAD">
              <w:rPr>
                <w:rFonts w:ascii="Times New Roman" w:eastAsia="Batang" w:hAnsi="Times New Roman" w:cs="Batang"/>
                <w:bCs/>
              </w:rPr>
              <w:t>Отработка навыков оказания первой медицинской помощи при травмах и отравлении химически опасными веществами.</w:t>
            </w:r>
          </w:p>
        </w:tc>
        <w:tc>
          <w:tcPr>
            <w:tcW w:w="579" w:type="pct"/>
          </w:tcPr>
          <w:p w14:paraId="46D151BA"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67392535"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53598673" w14:textId="77777777" w:rsidTr="004E41E4">
        <w:trPr>
          <w:trHeight w:val="20"/>
        </w:trPr>
        <w:tc>
          <w:tcPr>
            <w:tcW w:w="699" w:type="pct"/>
            <w:vMerge/>
          </w:tcPr>
          <w:p w14:paraId="60130068"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54037384" w14:textId="77777777" w:rsidR="00BA1036" w:rsidRPr="00540DAD" w:rsidRDefault="00BA1036" w:rsidP="005005DC">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1EDE1608" w14:textId="1ED3AA64" w:rsidR="00BA1036" w:rsidRPr="00086AC0" w:rsidRDefault="00BA1036" w:rsidP="005005DC">
            <w:pPr>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w:t>
            </w:r>
            <w:r w:rsidRPr="00540DAD">
              <w:rPr>
                <w:rFonts w:ascii="Times New Roman" w:eastAsia="Batang" w:hAnsi="Times New Roman" w:cs="Batang"/>
                <w:color w:val="000000"/>
                <w:shd w:val="clear" w:color="auto" w:fill="FFFFFF"/>
              </w:rPr>
              <w:t>оказания реанимационной помощи</w:t>
            </w:r>
          </w:p>
        </w:tc>
        <w:tc>
          <w:tcPr>
            <w:tcW w:w="579" w:type="pct"/>
          </w:tcPr>
          <w:p w14:paraId="1D1727B2"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vMerge/>
          </w:tcPr>
          <w:p w14:paraId="1C5AA657"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6CBB66EC" w14:textId="77777777" w:rsidTr="004E41E4">
        <w:trPr>
          <w:trHeight w:val="20"/>
        </w:trPr>
        <w:tc>
          <w:tcPr>
            <w:tcW w:w="699" w:type="pct"/>
            <w:vMerge/>
          </w:tcPr>
          <w:p w14:paraId="2C87CCE9" w14:textId="77777777" w:rsidR="00BA1036" w:rsidRPr="00540DAD" w:rsidRDefault="00BA1036" w:rsidP="005005DC">
            <w:pPr>
              <w:spacing w:after="0"/>
              <w:rPr>
                <w:rFonts w:ascii="Times New Roman" w:eastAsia="Batang" w:hAnsi="Times New Roman"/>
                <w:b/>
                <w:bCs/>
                <w:i/>
                <w:highlight w:val="green"/>
              </w:rPr>
            </w:pPr>
          </w:p>
        </w:tc>
        <w:tc>
          <w:tcPr>
            <w:tcW w:w="3059" w:type="pct"/>
          </w:tcPr>
          <w:p w14:paraId="70CCC608" w14:textId="77777777" w:rsidR="00BA1036" w:rsidRPr="00540DAD" w:rsidRDefault="00BA1036" w:rsidP="005005DC">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79" w:type="pct"/>
          </w:tcPr>
          <w:p w14:paraId="01D856E8" w14:textId="77777777" w:rsidR="00BA1036" w:rsidRPr="00540DAD" w:rsidRDefault="00BA1036" w:rsidP="005005DC">
            <w:pPr>
              <w:spacing w:after="0" w:line="240" w:lineRule="auto"/>
              <w:jc w:val="center"/>
              <w:rPr>
                <w:rFonts w:ascii="Times New Roman" w:eastAsia="Batang" w:hAnsi="Times New Roman" w:cs="Batang"/>
                <w:iCs/>
              </w:rPr>
            </w:pPr>
          </w:p>
        </w:tc>
        <w:tc>
          <w:tcPr>
            <w:tcW w:w="663" w:type="pct"/>
          </w:tcPr>
          <w:p w14:paraId="638AC664" w14:textId="77777777" w:rsidR="00BA1036" w:rsidRPr="00540DAD" w:rsidRDefault="00BA1036" w:rsidP="00410CE3">
            <w:pPr>
              <w:spacing w:after="0" w:line="240" w:lineRule="auto"/>
              <w:jc w:val="center"/>
              <w:rPr>
                <w:rFonts w:ascii="Times New Roman" w:eastAsia="Batang" w:hAnsi="Times New Roman"/>
                <w:iCs/>
                <w:u w:val="single"/>
              </w:rPr>
            </w:pPr>
          </w:p>
        </w:tc>
      </w:tr>
      <w:tr w:rsidR="00BA1036" w:rsidRPr="00540DAD" w14:paraId="7795EB69" w14:textId="77777777" w:rsidTr="004E41E4">
        <w:trPr>
          <w:trHeight w:val="20"/>
        </w:trPr>
        <w:tc>
          <w:tcPr>
            <w:tcW w:w="3758" w:type="pct"/>
            <w:gridSpan w:val="2"/>
            <w:shd w:val="clear" w:color="auto" w:fill="auto"/>
          </w:tcPr>
          <w:p w14:paraId="6C685DB3" w14:textId="77777777" w:rsidR="00BA1036" w:rsidRPr="00540DAD" w:rsidRDefault="00BA1036" w:rsidP="005005DC">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7ADF8081" w14:textId="77777777" w:rsidR="00BA1036" w:rsidRPr="00540DAD" w:rsidRDefault="00BA1036" w:rsidP="005005DC">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B51C507" w14:textId="77777777" w:rsidR="00BA1036" w:rsidRPr="00540DAD" w:rsidRDefault="00BA1036" w:rsidP="005005DC">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579" w:type="pct"/>
          </w:tcPr>
          <w:p w14:paraId="2137BF91" w14:textId="77777777" w:rsidR="00BA1036" w:rsidRPr="00540DAD" w:rsidRDefault="00BA1036" w:rsidP="005005DC">
            <w:pPr>
              <w:spacing w:after="0"/>
              <w:jc w:val="center"/>
              <w:rPr>
                <w:rFonts w:ascii="Times New Roman" w:eastAsia="Batang" w:hAnsi="Times New Roman"/>
                <w:iCs/>
                <w:highlight w:val="green"/>
              </w:rPr>
            </w:pPr>
          </w:p>
        </w:tc>
        <w:tc>
          <w:tcPr>
            <w:tcW w:w="663" w:type="pct"/>
          </w:tcPr>
          <w:p w14:paraId="72BCEB4C" w14:textId="77777777" w:rsidR="00BA1036" w:rsidRPr="00540DAD" w:rsidRDefault="00BA1036" w:rsidP="00410CE3">
            <w:pPr>
              <w:spacing w:after="0"/>
              <w:jc w:val="center"/>
              <w:rPr>
                <w:rFonts w:ascii="Times New Roman" w:eastAsia="Batang" w:hAnsi="Times New Roman"/>
                <w:iCs/>
                <w:highlight w:val="green"/>
              </w:rPr>
            </w:pPr>
          </w:p>
        </w:tc>
      </w:tr>
      <w:tr w:rsidR="00BA1036" w:rsidRPr="00540DAD" w14:paraId="17EE9173" w14:textId="77777777" w:rsidTr="004E41E4">
        <w:trPr>
          <w:trHeight w:val="20"/>
        </w:trPr>
        <w:tc>
          <w:tcPr>
            <w:tcW w:w="3758" w:type="pct"/>
            <w:gridSpan w:val="2"/>
          </w:tcPr>
          <w:p w14:paraId="4D74FFFF" w14:textId="77777777" w:rsidR="00BA1036" w:rsidRPr="00540DAD" w:rsidRDefault="00BA1036" w:rsidP="005005DC">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1C8DC65C" w14:textId="77777777" w:rsidR="00BA1036" w:rsidRPr="00540DAD" w:rsidRDefault="00BA1036" w:rsidP="005005DC">
            <w:pPr>
              <w:spacing w:after="0"/>
              <w:jc w:val="both"/>
              <w:rPr>
                <w:rFonts w:ascii="Times New Roman" w:eastAsia="Batang" w:hAnsi="Times New Roman"/>
                <w:bCs/>
                <w:i/>
              </w:rPr>
            </w:pPr>
            <w:r w:rsidRPr="00540DAD">
              <w:rPr>
                <w:rFonts w:ascii="Times New Roman" w:eastAsia="Batang" w:hAnsi="Times New Roman"/>
                <w:b/>
              </w:rPr>
              <w:t xml:space="preserve">1. </w:t>
            </w:r>
          </w:p>
        </w:tc>
        <w:tc>
          <w:tcPr>
            <w:tcW w:w="579" w:type="pct"/>
          </w:tcPr>
          <w:p w14:paraId="35EDC61C" w14:textId="77777777" w:rsidR="00BA1036" w:rsidRPr="00540DAD" w:rsidRDefault="00BA1036" w:rsidP="005005DC">
            <w:pPr>
              <w:spacing w:after="0"/>
              <w:jc w:val="center"/>
              <w:rPr>
                <w:rFonts w:ascii="Times New Roman" w:eastAsia="Batang" w:hAnsi="Times New Roman"/>
                <w:iCs/>
                <w:highlight w:val="green"/>
              </w:rPr>
            </w:pPr>
          </w:p>
        </w:tc>
        <w:tc>
          <w:tcPr>
            <w:tcW w:w="663" w:type="pct"/>
          </w:tcPr>
          <w:p w14:paraId="7DD60014" w14:textId="77777777" w:rsidR="00BA1036" w:rsidRPr="00540DAD" w:rsidRDefault="00BA1036" w:rsidP="00410CE3">
            <w:pPr>
              <w:spacing w:after="0"/>
              <w:jc w:val="center"/>
              <w:rPr>
                <w:rFonts w:ascii="Times New Roman" w:eastAsia="Batang" w:hAnsi="Times New Roman"/>
                <w:iCs/>
                <w:highlight w:val="green"/>
              </w:rPr>
            </w:pPr>
          </w:p>
        </w:tc>
      </w:tr>
      <w:tr w:rsidR="00BA1036" w:rsidRPr="00540DAD" w14:paraId="3B078F93" w14:textId="77777777" w:rsidTr="004E41E4">
        <w:trPr>
          <w:trHeight w:val="20"/>
        </w:trPr>
        <w:tc>
          <w:tcPr>
            <w:tcW w:w="3758" w:type="pct"/>
            <w:gridSpan w:val="2"/>
          </w:tcPr>
          <w:p w14:paraId="364EB5F4" w14:textId="77777777" w:rsidR="00BA1036" w:rsidRPr="00540DAD" w:rsidRDefault="00BA1036" w:rsidP="005005DC">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04A72EEE" w14:textId="77777777" w:rsidR="00BA1036" w:rsidRPr="00540DAD" w:rsidRDefault="00BA1036" w:rsidP="005005DC">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579" w:type="pct"/>
          </w:tcPr>
          <w:p w14:paraId="109B866C" w14:textId="77777777" w:rsidR="00BA1036" w:rsidRPr="00540DAD" w:rsidRDefault="00BA1036" w:rsidP="005005DC">
            <w:pPr>
              <w:spacing w:after="0"/>
              <w:jc w:val="center"/>
              <w:rPr>
                <w:rFonts w:ascii="Times New Roman" w:eastAsia="Batang" w:hAnsi="Times New Roman"/>
                <w:iCs/>
                <w:highlight w:val="green"/>
              </w:rPr>
            </w:pPr>
          </w:p>
        </w:tc>
        <w:tc>
          <w:tcPr>
            <w:tcW w:w="663" w:type="pct"/>
          </w:tcPr>
          <w:p w14:paraId="39809655" w14:textId="77777777" w:rsidR="00BA1036" w:rsidRPr="00540DAD" w:rsidRDefault="00BA1036" w:rsidP="00410CE3">
            <w:pPr>
              <w:spacing w:after="0"/>
              <w:jc w:val="center"/>
              <w:rPr>
                <w:rFonts w:ascii="Times New Roman" w:eastAsia="Batang" w:hAnsi="Times New Roman"/>
                <w:iCs/>
                <w:highlight w:val="green"/>
              </w:rPr>
            </w:pPr>
          </w:p>
        </w:tc>
      </w:tr>
      <w:tr w:rsidR="00BA1036" w:rsidRPr="00540DAD" w14:paraId="0E7CA9BA" w14:textId="77777777" w:rsidTr="004E41E4">
        <w:trPr>
          <w:trHeight w:val="64"/>
        </w:trPr>
        <w:tc>
          <w:tcPr>
            <w:tcW w:w="3758" w:type="pct"/>
            <w:gridSpan w:val="2"/>
            <w:shd w:val="clear" w:color="auto" w:fill="auto"/>
          </w:tcPr>
          <w:p w14:paraId="2C1BBE5D" w14:textId="77777777" w:rsidR="00BA1036" w:rsidRPr="00E34DD0" w:rsidRDefault="00BA1036" w:rsidP="005005DC">
            <w:pPr>
              <w:suppressAutoHyphens/>
              <w:spacing w:after="0"/>
              <w:rPr>
                <w:rFonts w:ascii="Times New Roman" w:eastAsia="Batang" w:hAnsi="Times New Roman"/>
                <w:b/>
              </w:rPr>
            </w:pPr>
            <w:r w:rsidRPr="00E34DD0">
              <w:rPr>
                <w:rFonts w:ascii="Times New Roman" w:eastAsia="Batang" w:hAnsi="Times New Roman"/>
                <w:b/>
              </w:rPr>
              <w:t>Промежуточная аттестация</w:t>
            </w:r>
          </w:p>
        </w:tc>
        <w:tc>
          <w:tcPr>
            <w:tcW w:w="579" w:type="pct"/>
          </w:tcPr>
          <w:p w14:paraId="4B512F7B" w14:textId="77777777" w:rsidR="00BA1036" w:rsidRPr="00540DAD" w:rsidRDefault="00BA1036" w:rsidP="005005DC">
            <w:pPr>
              <w:spacing w:after="0"/>
              <w:jc w:val="center"/>
              <w:rPr>
                <w:rFonts w:ascii="Times New Roman" w:eastAsia="Batang" w:hAnsi="Times New Roman"/>
                <w:iCs/>
                <w:highlight w:val="green"/>
              </w:rPr>
            </w:pPr>
          </w:p>
        </w:tc>
        <w:tc>
          <w:tcPr>
            <w:tcW w:w="663" w:type="pct"/>
            <w:shd w:val="clear" w:color="auto" w:fill="auto"/>
          </w:tcPr>
          <w:p w14:paraId="0497559B" w14:textId="77777777" w:rsidR="00BA1036" w:rsidRPr="00540DAD" w:rsidRDefault="00BA1036" w:rsidP="00410CE3">
            <w:pPr>
              <w:spacing w:after="0"/>
              <w:jc w:val="center"/>
              <w:rPr>
                <w:rFonts w:ascii="Times New Roman" w:eastAsia="Batang" w:hAnsi="Times New Roman"/>
                <w:iCs/>
                <w:highlight w:val="green"/>
              </w:rPr>
            </w:pPr>
          </w:p>
        </w:tc>
      </w:tr>
      <w:tr w:rsidR="00BA1036" w:rsidRPr="00540DAD" w14:paraId="7BA5E3B5" w14:textId="77777777" w:rsidTr="004E41E4">
        <w:trPr>
          <w:trHeight w:val="20"/>
        </w:trPr>
        <w:tc>
          <w:tcPr>
            <w:tcW w:w="3758" w:type="pct"/>
            <w:gridSpan w:val="2"/>
            <w:shd w:val="clear" w:color="auto" w:fill="auto"/>
          </w:tcPr>
          <w:p w14:paraId="5F87F532" w14:textId="77777777" w:rsidR="00BA1036" w:rsidRPr="00E34DD0" w:rsidRDefault="00BA1036" w:rsidP="005005DC">
            <w:pPr>
              <w:spacing w:after="0"/>
              <w:rPr>
                <w:rFonts w:ascii="Times New Roman" w:eastAsia="Batang" w:hAnsi="Times New Roman"/>
                <w:b/>
                <w:bCs/>
              </w:rPr>
            </w:pPr>
            <w:r w:rsidRPr="00E34DD0">
              <w:rPr>
                <w:rFonts w:ascii="Times New Roman" w:eastAsia="Batang" w:hAnsi="Times New Roman"/>
                <w:b/>
                <w:bCs/>
              </w:rPr>
              <w:t>Всего:</w:t>
            </w:r>
          </w:p>
        </w:tc>
        <w:tc>
          <w:tcPr>
            <w:tcW w:w="579" w:type="pct"/>
            <w:shd w:val="clear" w:color="auto" w:fill="auto"/>
          </w:tcPr>
          <w:p w14:paraId="28377274" w14:textId="47115172" w:rsidR="00BA1036" w:rsidRPr="003D1242" w:rsidRDefault="00BA1036" w:rsidP="005005DC">
            <w:pPr>
              <w:spacing w:after="0"/>
              <w:rPr>
                <w:rFonts w:ascii="Times New Roman" w:eastAsia="Batang" w:hAnsi="Times New Roman"/>
                <w:b/>
                <w:bCs/>
                <w:iCs/>
              </w:rPr>
            </w:pPr>
            <w:r>
              <w:rPr>
                <w:rFonts w:ascii="Times New Roman" w:eastAsia="Batang" w:hAnsi="Times New Roman" w:cs="Batang"/>
                <w:b/>
                <w:bCs/>
                <w:color w:val="000000"/>
              </w:rPr>
              <w:t>68</w:t>
            </w:r>
          </w:p>
        </w:tc>
        <w:tc>
          <w:tcPr>
            <w:tcW w:w="663" w:type="pct"/>
            <w:shd w:val="clear" w:color="auto" w:fill="auto"/>
          </w:tcPr>
          <w:p w14:paraId="722E8C34" w14:textId="77777777" w:rsidR="00BA1036" w:rsidRPr="00540DAD" w:rsidRDefault="00BA1036" w:rsidP="00410CE3">
            <w:pPr>
              <w:spacing w:after="0"/>
              <w:jc w:val="center"/>
              <w:rPr>
                <w:rFonts w:ascii="Times New Roman" w:eastAsia="Batang" w:hAnsi="Times New Roman"/>
                <w:b/>
                <w:bCs/>
                <w:i/>
                <w:highlight w:val="green"/>
              </w:rPr>
            </w:pPr>
          </w:p>
        </w:tc>
      </w:tr>
    </w:tbl>
    <w:p w14:paraId="56801A68" w14:textId="77777777" w:rsidR="00A121A3" w:rsidRPr="00540DAD" w:rsidRDefault="00A121A3" w:rsidP="00A121A3">
      <w:pPr>
        <w:ind w:firstLine="709"/>
        <w:rPr>
          <w:rFonts w:ascii="Times New Roman" w:eastAsia="Batang" w:hAnsi="Times New Roman"/>
          <w:i/>
        </w:rPr>
        <w:sectPr w:rsidR="00A121A3" w:rsidRPr="00540DAD" w:rsidSect="00733AEF">
          <w:pgSz w:w="16840" w:h="11907" w:orient="landscape"/>
          <w:pgMar w:top="851" w:right="1134" w:bottom="851" w:left="992" w:header="709" w:footer="709" w:gutter="0"/>
          <w:cols w:space="720"/>
        </w:sectPr>
      </w:pPr>
    </w:p>
    <w:p w14:paraId="0B81F4BB" w14:textId="77777777" w:rsidR="00A121A3" w:rsidRPr="00540DAD" w:rsidRDefault="00A121A3" w:rsidP="00A121A3">
      <w:pPr>
        <w:jc w:val="center"/>
        <w:rPr>
          <w:rFonts w:ascii="Times New Roman" w:eastAsia="Batang" w:hAnsi="Times New Roman"/>
          <w:b/>
          <w:bCs/>
        </w:rPr>
      </w:pPr>
      <w:bookmarkStart w:id="13" w:name="_Hlk130295619"/>
      <w:r w:rsidRPr="00540DAD">
        <w:rPr>
          <w:rFonts w:ascii="Times New Roman" w:eastAsia="Batang" w:hAnsi="Times New Roman"/>
          <w:b/>
          <w:bCs/>
        </w:rPr>
        <w:lastRenderedPageBreak/>
        <w:t>3. УСЛОВИЯ РЕАЛИЗАЦИИ УЧЕБНОЙ ДИСЦИПЛИНЫ</w:t>
      </w:r>
    </w:p>
    <w:p w14:paraId="13966175" w14:textId="77777777" w:rsidR="00A121A3" w:rsidRPr="00410CE3" w:rsidRDefault="00A121A3" w:rsidP="00A121A3">
      <w:pPr>
        <w:suppressAutoHyphens/>
        <w:spacing w:after="0"/>
        <w:ind w:firstLine="709"/>
        <w:jc w:val="both"/>
        <w:rPr>
          <w:rFonts w:ascii="Times New Roman" w:eastAsia="Batang" w:hAnsi="Times New Roman"/>
          <w:sz w:val="24"/>
          <w:szCs w:val="24"/>
        </w:rPr>
      </w:pPr>
      <w:bookmarkStart w:id="14" w:name="_Hlk90308034"/>
      <w:r w:rsidRPr="00410CE3">
        <w:rPr>
          <w:rFonts w:ascii="Times New Roman" w:eastAsia="Batang" w:hAnsi="Times New Roman"/>
          <w:sz w:val="24"/>
          <w:szCs w:val="24"/>
        </w:rPr>
        <w:t>3.1. Для реализации программы учебной дисциплины должны быть предусмотрены следующие специальные помещения:</w:t>
      </w:r>
    </w:p>
    <w:p w14:paraId="098F951F" w14:textId="77777777" w:rsidR="00410CE3" w:rsidRDefault="00A121A3" w:rsidP="00410CE3">
      <w:pPr>
        <w:spacing w:after="0" w:line="240" w:lineRule="auto"/>
        <w:ind w:firstLine="708"/>
        <w:jc w:val="both"/>
        <w:rPr>
          <w:rFonts w:ascii="Times New Roman" w:hAnsi="Times New Roman"/>
          <w:bCs/>
          <w:sz w:val="24"/>
          <w:szCs w:val="24"/>
        </w:rPr>
      </w:pPr>
      <w:r w:rsidRPr="00540DAD">
        <w:rPr>
          <w:rFonts w:ascii="Times New Roman" w:eastAsia="Batang" w:hAnsi="Times New Roman"/>
          <w:bCs/>
          <w:sz w:val="24"/>
          <w:szCs w:val="24"/>
        </w:rPr>
        <w:t>Кабинет(ы)</w:t>
      </w:r>
      <w:r w:rsidRPr="00540DAD">
        <w:rPr>
          <w:rFonts w:ascii="Times New Roman" w:eastAsia="Batang" w:hAnsi="Times New Roman"/>
          <w:bCs/>
          <w:iCs/>
          <w:sz w:val="24"/>
          <w:szCs w:val="24"/>
        </w:rPr>
        <w:t xml:space="preserve"> «Безопасности жизнедеятельности, оснащенный(ые) в соответствии с п. 6.1.2.1 образовательной программы по </w:t>
      </w:r>
      <w:r w:rsidRPr="00540DAD">
        <w:rPr>
          <w:rFonts w:ascii="Times New Roman" w:eastAsia="Batang" w:hAnsi="Times New Roman"/>
          <w:bCs/>
          <w:sz w:val="24"/>
          <w:szCs w:val="24"/>
        </w:rPr>
        <w:t xml:space="preserve">специальности </w:t>
      </w:r>
      <w:bookmarkStart w:id="15" w:name="_Hlk136343022"/>
      <w:r w:rsidR="00EA571F" w:rsidRPr="005F75A5">
        <w:rPr>
          <w:rFonts w:ascii="Times New Roman" w:hAnsi="Times New Roman"/>
          <w:bCs/>
          <w:sz w:val="24"/>
          <w:szCs w:val="24"/>
        </w:rPr>
        <w:t>21.02.02 Бурение нефтяных и газовых скважин</w:t>
      </w:r>
      <w:bookmarkEnd w:id="15"/>
      <w:r w:rsidR="00410CE3">
        <w:rPr>
          <w:rFonts w:ascii="Times New Roman" w:hAnsi="Times New Roman"/>
          <w:bCs/>
          <w:sz w:val="24"/>
          <w:szCs w:val="24"/>
        </w:rPr>
        <w:t>.</w:t>
      </w:r>
    </w:p>
    <w:p w14:paraId="5D4477FC" w14:textId="01E3570F" w:rsidR="00EA571F" w:rsidRDefault="00EA571F" w:rsidP="00410CE3">
      <w:pPr>
        <w:spacing w:after="0" w:line="240" w:lineRule="auto"/>
        <w:ind w:firstLine="708"/>
        <w:jc w:val="both"/>
        <w:rPr>
          <w:rFonts w:ascii="Times New Roman" w:eastAsia="Batang" w:hAnsi="Times New Roman"/>
          <w:b/>
          <w:bCs/>
          <w:sz w:val="24"/>
          <w:szCs w:val="24"/>
        </w:rPr>
      </w:pPr>
      <w:r w:rsidRPr="00540DAD">
        <w:rPr>
          <w:rFonts w:ascii="Times New Roman" w:eastAsia="Batang" w:hAnsi="Times New Roman"/>
          <w:b/>
          <w:bCs/>
          <w:sz w:val="24"/>
          <w:szCs w:val="24"/>
        </w:rPr>
        <w:t xml:space="preserve"> </w:t>
      </w:r>
    </w:p>
    <w:p w14:paraId="3B0BBF69" w14:textId="08DB39C9" w:rsidR="00A121A3" w:rsidRPr="00540DAD" w:rsidRDefault="00A121A3" w:rsidP="00410CE3">
      <w:pPr>
        <w:spacing w:after="0" w:line="240" w:lineRule="auto"/>
        <w:ind w:firstLine="708"/>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4CBB019A" w14:textId="77777777" w:rsidR="00A121A3" w:rsidRPr="00540DAD" w:rsidRDefault="00A121A3" w:rsidP="00A121A3">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6"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
      <w:bookmarkEnd w:id="16"/>
    </w:p>
    <w:p w14:paraId="3D393E59" w14:textId="77777777" w:rsidR="00A121A3" w:rsidRPr="00540DAD" w:rsidRDefault="00A121A3" w:rsidP="00A121A3">
      <w:pPr>
        <w:suppressAutoHyphens/>
        <w:spacing w:after="0"/>
        <w:ind w:firstLine="709"/>
        <w:jc w:val="both"/>
        <w:rPr>
          <w:rFonts w:ascii="Times New Roman" w:eastAsia="Batang" w:hAnsi="Times New Roman"/>
          <w:sz w:val="24"/>
          <w:szCs w:val="24"/>
        </w:rPr>
      </w:pPr>
    </w:p>
    <w:p w14:paraId="5819A829" w14:textId="77777777" w:rsidR="00A121A3" w:rsidRPr="00540DAD" w:rsidRDefault="00A121A3" w:rsidP="00A121A3">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6B54FFD6" w14:textId="0935EA27" w:rsidR="00A121A3" w:rsidRPr="00540DAD" w:rsidRDefault="00A121A3" w:rsidP="00A121A3">
      <w:pPr>
        <w:spacing w:after="0" w:line="240" w:lineRule="auto"/>
        <w:ind w:firstLine="709"/>
        <w:jc w:val="both"/>
        <w:rPr>
          <w:rFonts w:ascii="Times New Roman" w:eastAsia="Batang" w:hAnsi="Times New Roman" w:cs="Batang"/>
          <w:color w:val="000000"/>
          <w:sz w:val="24"/>
          <w:szCs w:val="24"/>
        </w:rPr>
      </w:pPr>
      <w:r w:rsidRPr="00896DD5">
        <w:rPr>
          <w:rFonts w:ascii="Times New Roman" w:eastAsia="Batang" w:hAnsi="Times New Roman"/>
          <w:bCs/>
          <w:sz w:val="24"/>
          <w:szCs w:val="24"/>
        </w:rPr>
        <w:t>1.</w:t>
      </w:r>
      <w:r w:rsidRPr="00540DAD">
        <w:rPr>
          <w:rFonts w:ascii="Times New Roman" w:eastAsia="Batang" w:hAnsi="Times New Roman"/>
          <w:b/>
          <w:sz w:val="24"/>
          <w:szCs w:val="24"/>
        </w:rPr>
        <w:t xml:space="preserve"> </w:t>
      </w:r>
      <w:r w:rsidRPr="00540DAD">
        <w:rPr>
          <w:rFonts w:ascii="Times New Roman" w:eastAsia="Batang" w:hAnsi="Times New Roman" w:cs="Batang"/>
          <w:color w:val="000000"/>
          <w:sz w:val="24"/>
          <w:szCs w:val="24"/>
        </w:rPr>
        <w:t>Горькова Н. В., Фетисов А. Г. и др. Безопасность жизнедеятельности. Учебник для СПО / Н.В.Горькова — Санкт-Петербург : Лань, 2021. — 220 с. — ISBN 978-5-8114-7404-2</w:t>
      </w:r>
    </w:p>
    <w:p w14:paraId="36E7B7DE" w14:textId="77777777" w:rsidR="00A121A3" w:rsidRPr="00540DAD" w:rsidRDefault="00A121A3" w:rsidP="00A121A3">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2. Константинов, Ю. С.  Безопасность жизнедеятельности. Ориентирование : учебное пособие для среднего профессионального образования / Ю. С. Константинов, О. Л. Глаголева. — 2-е изд., испр. и доп. — Москва : Издательство Юрайт, 2022. — 329 с. — (Профессиональное образование). — ISBN 978-5-534-08075-9. </w:t>
      </w:r>
    </w:p>
    <w:p w14:paraId="728594B0" w14:textId="77777777" w:rsidR="00A121A3" w:rsidRPr="00540DAD" w:rsidRDefault="00A121A3" w:rsidP="00A121A3">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3. Кошелев, А. А. Медицина катастроф. Теория и практика учебное пособие для спо / А. А. Кошелев. — 8-е изд., стер. — Санкт-Петербург : Лань, 2021. — 320 с. — ISBN 978-5-8114-7046-4. </w:t>
      </w:r>
    </w:p>
    <w:p w14:paraId="09A62A5D" w14:textId="6458825B" w:rsidR="00A121A3" w:rsidRDefault="00A121A3" w:rsidP="00A121A3">
      <w:pPr>
        <w:spacing w:after="0" w:line="240" w:lineRule="auto"/>
        <w:ind w:firstLine="709"/>
        <w:contextualSpacing/>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4. 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w:t>
      </w:r>
    </w:p>
    <w:p w14:paraId="328DC174" w14:textId="77777777" w:rsidR="00410CE3" w:rsidRPr="00540DAD" w:rsidRDefault="00410CE3" w:rsidP="00A121A3">
      <w:pPr>
        <w:spacing w:after="0" w:line="240" w:lineRule="auto"/>
        <w:ind w:firstLine="709"/>
        <w:contextualSpacing/>
        <w:jc w:val="both"/>
        <w:rPr>
          <w:rFonts w:ascii="Times New Roman" w:eastAsia="Batang" w:hAnsi="Times New Roman" w:cs="Batang"/>
          <w:b/>
          <w:sz w:val="24"/>
          <w:szCs w:val="24"/>
        </w:rPr>
      </w:pPr>
    </w:p>
    <w:p w14:paraId="46B3E02A" w14:textId="77777777" w:rsidR="00A121A3" w:rsidRPr="00540DAD" w:rsidRDefault="00A121A3" w:rsidP="00A121A3">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7DAB95CD" w14:textId="1B0F28F5" w:rsidR="00A121A3" w:rsidRPr="00540DAD" w:rsidRDefault="00A121A3" w:rsidP="00A121A3">
      <w:pPr>
        <w:spacing w:after="0" w:line="240" w:lineRule="auto"/>
        <w:ind w:firstLine="709"/>
        <w:contextualSpacing/>
        <w:jc w:val="both"/>
        <w:rPr>
          <w:rFonts w:ascii="Times New Roman" w:eastAsia="Batang" w:hAnsi="Times New Roman" w:cs="Batang"/>
          <w:sz w:val="24"/>
          <w:szCs w:val="24"/>
        </w:rPr>
      </w:pPr>
      <w:r w:rsidRPr="004E41E4">
        <w:rPr>
          <w:rFonts w:ascii="Times New Roman" w:eastAsia="Batang" w:hAnsi="Times New Roman"/>
          <w:bCs/>
          <w:sz w:val="24"/>
          <w:szCs w:val="24"/>
        </w:rPr>
        <w:t>1.</w:t>
      </w:r>
      <w:r w:rsidRPr="00540DAD">
        <w:rPr>
          <w:rFonts w:ascii="Times New Roman" w:eastAsia="Batang" w:hAnsi="Times New Roman"/>
          <w:b/>
          <w:sz w:val="24"/>
          <w:szCs w:val="24"/>
        </w:rPr>
        <w:t xml:space="preserve">  </w:t>
      </w:r>
      <w:r w:rsidRPr="00540DAD">
        <w:rPr>
          <w:rFonts w:ascii="Times New Roman" w:eastAsia="Batang" w:hAnsi="Times New Roman" w:cs="Batang"/>
          <w:sz w:val="24"/>
          <w:szCs w:val="24"/>
        </w:rPr>
        <w:t>Безопасность жизнедеятельности. Практикум :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14:paraId="3A9EE4EA" w14:textId="77777777" w:rsidR="00A121A3" w:rsidRPr="00540DAD" w:rsidRDefault="00A121A3" w:rsidP="00A121A3">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испр. и доп. — Москва : Издательство Юрайт, 2020. — 179 с. — (Профессиональное образование). — ISBN 978-5-534-09774-0. — Текст : электронный // ЭБС Юрайт [сайт]. — URL: https://urait.ru/bcode/452983 </w:t>
      </w:r>
    </w:p>
    <w:p w14:paraId="7CC0C031" w14:textId="77777777" w:rsidR="00A121A3" w:rsidRPr="00540DAD" w:rsidRDefault="00A121A3" w:rsidP="00A121A3">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3. 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2020. — 639 с. — (Профессиональное образование). — ISBN 978-5-534-13550-3. — Текст : электронный // ЭБС Юрайт [сайт]. — URL: https://urait.ru/bcode/465937 </w:t>
      </w:r>
    </w:p>
    <w:p w14:paraId="1EE32782" w14:textId="040FBB08" w:rsidR="00410CE3" w:rsidRDefault="00410CE3" w:rsidP="00A121A3">
      <w:pPr>
        <w:suppressAutoHyphens/>
        <w:spacing w:after="0"/>
        <w:jc w:val="both"/>
        <w:rPr>
          <w:rFonts w:ascii="Times New Roman" w:eastAsia="Batang" w:hAnsi="Times New Roman"/>
          <w:bCs/>
          <w:iCs/>
          <w:sz w:val="24"/>
          <w:szCs w:val="24"/>
        </w:rPr>
      </w:pPr>
    </w:p>
    <w:p w14:paraId="6A86C425" w14:textId="4F1FC005" w:rsidR="00896DD5" w:rsidRDefault="00896DD5" w:rsidP="00A121A3">
      <w:pPr>
        <w:suppressAutoHyphens/>
        <w:spacing w:after="0"/>
        <w:jc w:val="both"/>
        <w:rPr>
          <w:rFonts w:ascii="Times New Roman" w:eastAsia="Batang" w:hAnsi="Times New Roman"/>
          <w:bCs/>
          <w:iCs/>
          <w:sz w:val="24"/>
          <w:szCs w:val="24"/>
        </w:rPr>
      </w:pPr>
    </w:p>
    <w:p w14:paraId="10164DF8" w14:textId="42B9E7E1" w:rsidR="00896DD5" w:rsidRDefault="00896DD5" w:rsidP="00A121A3">
      <w:pPr>
        <w:suppressAutoHyphens/>
        <w:spacing w:after="0"/>
        <w:jc w:val="both"/>
        <w:rPr>
          <w:rFonts w:ascii="Times New Roman" w:eastAsia="Batang" w:hAnsi="Times New Roman"/>
          <w:bCs/>
          <w:iCs/>
          <w:sz w:val="24"/>
          <w:szCs w:val="24"/>
        </w:rPr>
      </w:pPr>
    </w:p>
    <w:p w14:paraId="710172D5" w14:textId="77777777" w:rsidR="00896DD5" w:rsidRPr="00540DAD" w:rsidRDefault="00896DD5" w:rsidP="00A121A3">
      <w:pPr>
        <w:suppressAutoHyphens/>
        <w:spacing w:after="0"/>
        <w:jc w:val="both"/>
        <w:rPr>
          <w:rFonts w:ascii="Times New Roman" w:eastAsia="Batang" w:hAnsi="Times New Roman"/>
          <w:bCs/>
          <w:iCs/>
          <w:sz w:val="24"/>
          <w:szCs w:val="24"/>
        </w:rPr>
      </w:pPr>
    </w:p>
    <w:p w14:paraId="77EB0C48" w14:textId="77777777" w:rsidR="00A121A3" w:rsidRPr="00540DAD" w:rsidRDefault="00A121A3" w:rsidP="00A121A3">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lastRenderedPageBreak/>
        <w:t xml:space="preserve">3.2.3. Дополнительные источники </w:t>
      </w:r>
    </w:p>
    <w:p w14:paraId="0F43217E" w14:textId="77777777" w:rsidR="00A121A3" w:rsidRPr="00540DAD" w:rsidRDefault="00A121A3" w:rsidP="00A121A3">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w:t>
      </w:r>
    </w:p>
    <w:p w14:paraId="1D6891A7" w14:textId="77777777" w:rsidR="00A121A3" w:rsidRPr="00540DAD" w:rsidRDefault="00A121A3" w:rsidP="00A121A3">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2. Долгов, В. С. Основы безопасности жизнедеятельности : учебник / В. С. Долгов. — Санкт-Петербург : Лань, 2020. — 188 с.</w:t>
      </w:r>
    </w:p>
    <w:p w14:paraId="4FA873F5" w14:textId="77777777" w:rsidR="00A121A3" w:rsidRPr="00540DAD" w:rsidRDefault="00A121A3" w:rsidP="00A121A3">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3. Долгов, В. С. Основы безопасности жизнедеятельности : учебник / В. С. Долгов. — Санкт-Петербург : Лань, 2020. — 188 с. — ISBN 978-5-8114-3928-7. </w:t>
      </w:r>
    </w:p>
    <w:p w14:paraId="0C755201" w14:textId="77777777" w:rsidR="00A121A3" w:rsidRPr="00540DAD" w:rsidRDefault="00A121A3" w:rsidP="00A121A3">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4. Занько, Н. Г. Безопасность жизнедеятельности : учебник / Н. Г. Занько, К. Р. Малаян, О. Н. Русак. — 17-е изд., стер. — Санкт-Петербург : Лань, 2017. — 704 с.</w:t>
      </w:r>
    </w:p>
    <w:p w14:paraId="0BD7953B" w14:textId="77777777" w:rsidR="00A121A3" w:rsidRPr="00540DAD" w:rsidRDefault="00A121A3" w:rsidP="00A121A3">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5. Кривошеин, Д. А. Безопасность жизнедеятельности : учебное пособие / Д. А. Кривошеин, В. П. Дмитренко, Н. В. Горькова. — Санкт-Петербург : Лань, 2019. — 340 с.</w:t>
      </w:r>
    </w:p>
    <w:p w14:paraId="6884B9FE" w14:textId="77777777" w:rsidR="00A121A3" w:rsidRPr="00540DAD" w:rsidRDefault="00A121A3" w:rsidP="00A121A3">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6. Пантелеева, Е. В. Безопасность жизнедеятельности : учебное пособие / Е. В. Пантелеева, Д. В. Альжев. — 2-е изд., стер. — Москва : ФЛИНТА, 2019. — 287 с.</w:t>
      </w:r>
    </w:p>
    <w:p w14:paraId="46E04301" w14:textId="77777777" w:rsidR="00A121A3" w:rsidRPr="00540DAD" w:rsidRDefault="00A121A3" w:rsidP="00A121A3">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7. 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и доп. — Москва : Издательство Юрайт, 2020. — 212 с.</w:t>
      </w:r>
    </w:p>
    <w:p w14:paraId="24774F43" w14:textId="77777777" w:rsidR="00A121A3" w:rsidRPr="00540DAD" w:rsidRDefault="00A121A3" w:rsidP="00A121A3">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10288546" w14:textId="77777777" w:rsidR="00A121A3" w:rsidRPr="00540DAD" w:rsidRDefault="00A121A3" w:rsidP="00A121A3">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7D8D904A" w14:textId="77777777" w:rsidR="00A121A3" w:rsidRPr="00540DAD" w:rsidRDefault="00A121A3" w:rsidP="00A121A3">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3AE55A20" w14:textId="77777777" w:rsidR="00A121A3" w:rsidRPr="00540DAD" w:rsidRDefault="00A121A3" w:rsidP="00A121A3">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121A3" w:rsidRPr="00540DAD" w14:paraId="0BBE673B" w14:textId="77777777" w:rsidTr="005005DC">
        <w:tc>
          <w:tcPr>
            <w:tcW w:w="1750" w:type="pct"/>
          </w:tcPr>
          <w:p w14:paraId="0BBF3F31" w14:textId="77777777" w:rsidR="00A121A3" w:rsidRPr="00540DAD" w:rsidRDefault="00A121A3" w:rsidP="005005DC">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42E7EBCE" w14:textId="77777777" w:rsidR="00A121A3" w:rsidRPr="00540DAD" w:rsidRDefault="00A121A3" w:rsidP="005005DC">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564E0FBB" w14:textId="77777777" w:rsidR="00A121A3" w:rsidRPr="00540DAD" w:rsidRDefault="00A121A3" w:rsidP="005005DC">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151A69" w:rsidRPr="00540DAD" w14:paraId="42F7AE11" w14:textId="77777777" w:rsidTr="00151A69">
        <w:tc>
          <w:tcPr>
            <w:tcW w:w="5000" w:type="pct"/>
            <w:gridSpan w:val="3"/>
          </w:tcPr>
          <w:p w14:paraId="5F7C69E7" w14:textId="799BACEC" w:rsidR="00151A69" w:rsidRPr="00540DAD" w:rsidRDefault="00151A69" w:rsidP="005005DC">
            <w:pPr>
              <w:spacing w:after="0" w:line="240" w:lineRule="auto"/>
              <w:rPr>
                <w:rFonts w:ascii="Times New Roman" w:eastAsia="Batang" w:hAnsi="Times New Roman" w:cs="Batang"/>
                <w:color w:val="000000"/>
                <w:sz w:val="24"/>
                <w:szCs w:val="24"/>
                <w:lang w:eastAsia="en-US"/>
              </w:rPr>
            </w:pPr>
            <w:r w:rsidRPr="000B392C">
              <w:rPr>
                <w:rFonts w:ascii="Times New Roman" w:hAnsi="Times New Roman"/>
                <w:bCs/>
                <w:iCs/>
                <w:sz w:val="24"/>
                <w:szCs w:val="24"/>
              </w:rPr>
              <w:t>Перечень знаний, осваиваемых в рамках дисциплины</w:t>
            </w:r>
          </w:p>
        </w:tc>
      </w:tr>
      <w:tr w:rsidR="00A121A3" w:rsidRPr="00540DAD" w14:paraId="109EC24E" w14:textId="77777777" w:rsidTr="005005DC">
        <w:tc>
          <w:tcPr>
            <w:tcW w:w="1750" w:type="pct"/>
          </w:tcPr>
          <w:p w14:paraId="228B044C" w14:textId="77777777" w:rsidR="00A121A3" w:rsidRPr="00540DAD" w:rsidRDefault="00A121A3" w:rsidP="005005DC">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4A30A47C"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актуальный профессиональный </w:t>
            </w:r>
          </w:p>
          <w:p w14:paraId="472310D3"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27493815"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3EF957C5"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7EA8E7BF"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смежных областях</w:t>
            </w:r>
          </w:p>
          <w:p w14:paraId="30CF79A8"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методы работы в профессиональной и смежных сферах</w:t>
            </w:r>
          </w:p>
          <w:p w14:paraId="227AF1D5"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структуру плана для решения задач</w:t>
            </w:r>
          </w:p>
          <w:p w14:paraId="619C3D03"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41DD849D"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современная научная и профессиональная терминология</w:t>
            </w:r>
          </w:p>
          <w:p w14:paraId="6A3563C8" w14:textId="77777777" w:rsidR="00A121A3" w:rsidRPr="00540DAD" w:rsidRDefault="00A121A3" w:rsidP="005005DC">
            <w:pPr>
              <w:spacing w:line="240" w:lineRule="auto"/>
              <w:rPr>
                <w:rFonts w:ascii="Times New Roman" w:eastAsia="Batang" w:hAnsi="Times New Roman"/>
                <w:b/>
                <w:sz w:val="24"/>
                <w:szCs w:val="24"/>
                <w:u w:val="single"/>
              </w:rPr>
            </w:pPr>
            <w:r w:rsidRPr="00540DAD">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1D41ED50" w14:textId="77777777" w:rsidR="00A121A3" w:rsidRPr="00540DAD" w:rsidRDefault="00A121A3" w:rsidP="005005DC">
            <w:pPr>
              <w:spacing w:after="0" w:line="240" w:lineRule="auto"/>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«отлично»</w:t>
            </w:r>
            <w:r w:rsidRPr="00540DAD">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539E0FF" w14:textId="77777777" w:rsidR="00A121A3" w:rsidRPr="00540DAD" w:rsidRDefault="00A121A3" w:rsidP="005005DC">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«хорошо»</w:t>
            </w:r>
            <w:r w:rsidRPr="00540DAD">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8793C54" w14:textId="77777777" w:rsidR="00A121A3" w:rsidRPr="00540DAD" w:rsidRDefault="00A121A3" w:rsidP="005005DC">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«удовлетворительно»</w:t>
            </w:r>
            <w:r w:rsidRPr="00540DAD">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0C2400" w14:textId="77777777" w:rsidR="00A121A3" w:rsidRPr="00540DAD" w:rsidRDefault="00A121A3" w:rsidP="005005DC">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lastRenderedPageBreak/>
              <w:t xml:space="preserve">Оценку </w:t>
            </w:r>
            <w:r w:rsidRPr="00540DAD">
              <w:rPr>
                <w:rFonts w:ascii="Times New Roman" w:eastAsia="Batang" w:hAnsi="Times New Roman" w:cs="Batang"/>
                <w:b/>
                <w:bCs/>
                <w:color w:val="000000"/>
                <w:sz w:val="24"/>
                <w:szCs w:val="24"/>
                <w:lang w:eastAsia="en-US"/>
              </w:rPr>
              <w:t>«неудовлетворительно»</w:t>
            </w:r>
            <w:r w:rsidRPr="00540DAD">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32CE0AC3" w14:textId="77777777" w:rsidR="00A121A3" w:rsidRPr="00540DAD" w:rsidRDefault="00A121A3" w:rsidP="005005DC">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257FB0EF" w14:textId="77777777" w:rsidR="00A121A3" w:rsidRPr="00540DAD" w:rsidRDefault="00A121A3" w:rsidP="005005DC">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2EB38F5A" w14:textId="77777777" w:rsidR="00A121A3" w:rsidRPr="00540DAD" w:rsidRDefault="00A121A3" w:rsidP="005005DC">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398F30F5" w14:textId="77777777" w:rsidR="00A121A3" w:rsidRPr="00540DAD" w:rsidRDefault="00A121A3" w:rsidP="005005DC">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455608DC" w14:textId="77777777" w:rsidR="00A121A3" w:rsidRPr="00540DAD" w:rsidRDefault="00A121A3" w:rsidP="005005DC">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151A69" w:rsidRPr="00540DAD" w14:paraId="29811341" w14:textId="77777777" w:rsidTr="00151A69">
        <w:trPr>
          <w:trHeight w:val="327"/>
        </w:trPr>
        <w:tc>
          <w:tcPr>
            <w:tcW w:w="5000" w:type="pct"/>
            <w:gridSpan w:val="3"/>
          </w:tcPr>
          <w:p w14:paraId="2C1129E5" w14:textId="01EF99F2" w:rsidR="00151A69" w:rsidRPr="00540DAD" w:rsidRDefault="00151A69" w:rsidP="005005DC">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0B392C">
              <w:rPr>
                <w:rFonts w:ascii="Times New Roman" w:hAnsi="Times New Roman"/>
                <w:bCs/>
                <w:iCs/>
                <w:sz w:val="24"/>
                <w:szCs w:val="24"/>
              </w:rPr>
              <w:t>Перечень умений, осваиваемых в рамках дисциплины</w:t>
            </w:r>
          </w:p>
        </w:tc>
      </w:tr>
      <w:tr w:rsidR="00A121A3" w:rsidRPr="00540DAD" w14:paraId="7D6BF6FE" w14:textId="77777777" w:rsidTr="005005DC">
        <w:trPr>
          <w:trHeight w:val="896"/>
        </w:trPr>
        <w:tc>
          <w:tcPr>
            <w:tcW w:w="1750" w:type="pct"/>
          </w:tcPr>
          <w:p w14:paraId="3590F0C5" w14:textId="77777777" w:rsidR="00A121A3" w:rsidRPr="00540DAD" w:rsidRDefault="00A121A3" w:rsidP="005005DC">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14718585"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621BEB86"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642753F6"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этапы решения задачи</w:t>
            </w:r>
          </w:p>
          <w:p w14:paraId="53CCEDDE"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77CE2DE5"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составлять план действия</w:t>
            </w:r>
          </w:p>
          <w:p w14:paraId="3BC398A3"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необходимые ресурсы</w:t>
            </w:r>
          </w:p>
          <w:p w14:paraId="59C37529"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3A729ED4"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5A440B4C" w14:textId="77777777" w:rsidR="00A121A3" w:rsidRPr="00540DAD" w:rsidRDefault="00A121A3" w:rsidP="005005DC">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7F724C1B" w14:textId="77777777" w:rsidR="00A121A3" w:rsidRPr="00540DAD" w:rsidRDefault="00A121A3" w:rsidP="005005DC">
            <w:pPr>
              <w:spacing w:line="240" w:lineRule="auto"/>
              <w:rPr>
                <w:rFonts w:ascii="Times New Roman" w:eastAsia="Batang" w:hAnsi="Times New Roman"/>
                <w:b/>
                <w:sz w:val="24"/>
                <w:szCs w:val="24"/>
              </w:rPr>
            </w:pPr>
            <w:r w:rsidRPr="00540DAD">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5EDE9E6B" w14:textId="77777777" w:rsidR="00A121A3" w:rsidRPr="00540DAD" w:rsidRDefault="00A121A3" w:rsidP="005005DC">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«отлично»</w:t>
            </w:r>
            <w:r w:rsidRPr="00540DAD">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1D705D65" w14:textId="77777777" w:rsidR="00A121A3" w:rsidRPr="00540DAD" w:rsidRDefault="00A121A3" w:rsidP="005005DC">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«хорошо»</w:t>
            </w:r>
            <w:r w:rsidRPr="00540DAD">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7ABB9C18" w14:textId="77777777" w:rsidR="00A121A3" w:rsidRPr="00540DAD" w:rsidRDefault="00A121A3" w:rsidP="005005DC">
            <w:pPr>
              <w:spacing w:line="240" w:lineRule="auto"/>
              <w:rPr>
                <w:rFonts w:ascii="Times New Roman" w:eastAsia="Batang" w:hAnsi="Times New Roman"/>
                <w:bCs/>
                <w:i/>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«удовлетворительно»</w:t>
            </w:r>
            <w:r w:rsidRPr="00540DAD">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w:t>
            </w:r>
            <w:r w:rsidRPr="00540DAD">
              <w:rPr>
                <w:rFonts w:ascii="Times New Roman" w:eastAsia="Batang" w:hAnsi="Times New Roman" w:cs="Batang"/>
                <w:sz w:val="24"/>
                <w:szCs w:val="24"/>
                <w:lang w:eastAsia="en-US"/>
              </w:rPr>
              <w:lastRenderedPageBreak/>
              <w:t xml:space="preserve">полученные результаты. Оценку </w:t>
            </w:r>
            <w:r w:rsidRPr="00540DAD">
              <w:rPr>
                <w:rFonts w:ascii="Times New Roman" w:eastAsia="Batang" w:hAnsi="Times New Roman" w:cs="Batang"/>
                <w:b/>
                <w:sz w:val="24"/>
                <w:szCs w:val="24"/>
                <w:lang w:eastAsia="en-US"/>
              </w:rPr>
              <w:t>«неудовлетворительно»</w:t>
            </w:r>
            <w:r w:rsidRPr="00540DAD">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0A602B99" w14:textId="77777777" w:rsidR="00A121A3" w:rsidRPr="00540DAD" w:rsidRDefault="00A121A3" w:rsidP="005005DC">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26754F32" w14:textId="77777777" w:rsidR="00A121A3" w:rsidRPr="00540DAD" w:rsidRDefault="00A121A3" w:rsidP="005005DC">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3"/>
    </w:tbl>
    <w:p w14:paraId="31EF7991" w14:textId="77777777" w:rsidR="00A121A3" w:rsidRPr="00540DAD" w:rsidRDefault="00A121A3" w:rsidP="00A121A3">
      <w:pPr>
        <w:rPr>
          <w:rFonts w:ascii="Times New Roman" w:eastAsia="Batang" w:hAnsi="Times New Roman"/>
          <w:b/>
          <w:sz w:val="20"/>
          <w:szCs w:val="48"/>
        </w:rPr>
      </w:pPr>
    </w:p>
    <w:p w14:paraId="4B177CED" w14:textId="77777777" w:rsidR="00A121A3" w:rsidRDefault="00A121A3" w:rsidP="00A121A3">
      <w:pPr>
        <w:spacing w:after="0"/>
        <w:jc w:val="right"/>
        <w:rPr>
          <w:rFonts w:ascii="Times New Roman" w:hAnsi="Times New Roman"/>
          <w:b/>
          <w:sz w:val="24"/>
          <w:szCs w:val="24"/>
        </w:rPr>
      </w:pPr>
    </w:p>
    <w:p w14:paraId="5F20745A" w14:textId="77777777" w:rsidR="00A121A3" w:rsidRDefault="00A121A3" w:rsidP="00A121A3">
      <w:pPr>
        <w:spacing w:after="0"/>
        <w:jc w:val="right"/>
        <w:rPr>
          <w:rFonts w:ascii="Times New Roman" w:hAnsi="Times New Roman"/>
          <w:b/>
          <w:sz w:val="24"/>
          <w:szCs w:val="24"/>
        </w:rPr>
      </w:pPr>
    </w:p>
    <w:p w14:paraId="7B1C7BE1" w14:textId="77777777" w:rsidR="00A121A3" w:rsidRDefault="00A121A3" w:rsidP="00A121A3">
      <w:pPr>
        <w:spacing w:after="0"/>
        <w:jc w:val="right"/>
        <w:rPr>
          <w:rFonts w:ascii="Times New Roman" w:hAnsi="Times New Roman"/>
          <w:b/>
          <w:sz w:val="24"/>
          <w:szCs w:val="24"/>
        </w:rPr>
      </w:pPr>
    </w:p>
    <w:p w14:paraId="5FD25978" w14:textId="77777777" w:rsidR="00A121A3" w:rsidRDefault="00A121A3" w:rsidP="00A121A3">
      <w:pPr>
        <w:spacing w:after="0"/>
        <w:jc w:val="right"/>
        <w:rPr>
          <w:rFonts w:ascii="Times New Roman" w:hAnsi="Times New Roman"/>
          <w:b/>
          <w:sz w:val="24"/>
          <w:szCs w:val="24"/>
        </w:rPr>
      </w:pPr>
    </w:p>
    <w:p w14:paraId="23BF4BEE" w14:textId="77777777" w:rsidR="00A121A3" w:rsidRDefault="00A121A3" w:rsidP="00A121A3">
      <w:pPr>
        <w:spacing w:after="0"/>
        <w:jc w:val="right"/>
        <w:rPr>
          <w:rFonts w:ascii="Times New Roman" w:hAnsi="Times New Roman"/>
          <w:b/>
          <w:sz w:val="24"/>
          <w:szCs w:val="24"/>
        </w:rPr>
      </w:pPr>
    </w:p>
    <w:p w14:paraId="7CD09C2F" w14:textId="77777777" w:rsidR="00A121A3" w:rsidRDefault="00A121A3" w:rsidP="00A121A3">
      <w:pPr>
        <w:spacing w:after="0"/>
        <w:jc w:val="right"/>
        <w:rPr>
          <w:rFonts w:ascii="Times New Roman" w:hAnsi="Times New Roman"/>
          <w:b/>
          <w:sz w:val="24"/>
          <w:szCs w:val="24"/>
        </w:rPr>
      </w:pPr>
    </w:p>
    <w:p w14:paraId="6A04B626" w14:textId="77777777" w:rsidR="00A121A3" w:rsidRDefault="00A121A3" w:rsidP="00A121A3">
      <w:pPr>
        <w:spacing w:after="0"/>
        <w:jc w:val="right"/>
        <w:rPr>
          <w:rFonts w:ascii="Times New Roman" w:hAnsi="Times New Roman"/>
          <w:b/>
          <w:sz w:val="24"/>
          <w:szCs w:val="24"/>
        </w:rPr>
      </w:pPr>
    </w:p>
    <w:p w14:paraId="51CCD267" w14:textId="77777777" w:rsidR="00A121A3" w:rsidRDefault="00A121A3" w:rsidP="00A121A3">
      <w:pPr>
        <w:spacing w:after="0"/>
        <w:jc w:val="right"/>
        <w:rPr>
          <w:rFonts w:ascii="Times New Roman" w:hAnsi="Times New Roman"/>
          <w:b/>
          <w:sz w:val="24"/>
          <w:szCs w:val="24"/>
        </w:rPr>
      </w:pPr>
    </w:p>
    <w:p w14:paraId="39B0AA43" w14:textId="77777777" w:rsidR="00A121A3" w:rsidRDefault="00A121A3" w:rsidP="00A121A3">
      <w:pPr>
        <w:spacing w:after="0"/>
        <w:jc w:val="right"/>
        <w:rPr>
          <w:rFonts w:ascii="Times New Roman" w:hAnsi="Times New Roman"/>
          <w:b/>
          <w:sz w:val="24"/>
          <w:szCs w:val="24"/>
        </w:rPr>
      </w:pPr>
    </w:p>
    <w:p w14:paraId="498094F2" w14:textId="77777777" w:rsidR="00A121A3" w:rsidRDefault="00A121A3" w:rsidP="00A121A3">
      <w:pPr>
        <w:spacing w:after="0"/>
        <w:jc w:val="right"/>
        <w:rPr>
          <w:rFonts w:ascii="Times New Roman" w:hAnsi="Times New Roman"/>
          <w:b/>
          <w:sz w:val="24"/>
          <w:szCs w:val="24"/>
        </w:rPr>
      </w:pPr>
    </w:p>
    <w:p w14:paraId="64DEE220" w14:textId="77777777" w:rsidR="00A121A3" w:rsidRDefault="00A121A3" w:rsidP="00A121A3">
      <w:pPr>
        <w:spacing w:after="0"/>
        <w:jc w:val="right"/>
        <w:rPr>
          <w:rFonts w:ascii="Times New Roman" w:hAnsi="Times New Roman"/>
          <w:b/>
          <w:sz w:val="24"/>
          <w:szCs w:val="24"/>
        </w:rPr>
      </w:pPr>
    </w:p>
    <w:p w14:paraId="5595DA23" w14:textId="77777777" w:rsidR="00A121A3" w:rsidRDefault="00A121A3" w:rsidP="00A121A3">
      <w:pPr>
        <w:spacing w:after="0"/>
        <w:jc w:val="right"/>
        <w:rPr>
          <w:rFonts w:ascii="Times New Roman" w:hAnsi="Times New Roman"/>
          <w:b/>
          <w:sz w:val="24"/>
          <w:szCs w:val="24"/>
        </w:rPr>
      </w:pPr>
    </w:p>
    <w:p w14:paraId="70DE5BDC" w14:textId="77777777" w:rsidR="00A121A3" w:rsidRDefault="00A121A3" w:rsidP="00A121A3">
      <w:pPr>
        <w:spacing w:after="0"/>
        <w:jc w:val="right"/>
        <w:rPr>
          <w:rFonts w:ascii="Times New Roman" w:hAnsi="Times New Roman"/>
          <w:b/>
          <w:sz w:val="24"/>
          <w:szCs w:val="24"/>
        </w:rPr>
      </w:pPr>
    </w:p>
    <w:p w14:paraId="1D76FD63" w14:textId="77777777" w:rsidR="00A121A3" w:rsidRDefault="00A121A3" w:rsidP="00A121A3">
      <w:pPr>
        <w:spacing w:after="0"/>
        <w:jc w:val="right"/>
        <w:rPr>
          <w:rFonts w:ascii="Times New Roman" w:hAnsi="Times New Roman"/>
          <w:b/>
          <w:sz w:val="24"/>
          <w:szCs w:val="24"/>
        </w:rPr>
      </w:pPr>
    </w:p>
    <w:p w14:paraId="78E3792E" w14:textId="77777777" w:rsidR="00A121A3" w:rsidRDefault="00A121A3" w:rsidP="00A121A3">
      <w:pPr>
        <w:spacing w:after="0"/>
        <w:jc w:val="right"/>
        <w:rPr>
          <w:rFonts w:ascii="Times New Roman" w:hAnsi="Times New Roman"/>
          <w:b/>
          <w:sz w:val="24"/>
          <w:szCs w:val="24"/>
        </w:rPr>
      </w:pPr>
    </w:p>
    <w:p w14:paraId="49ACDF15" w14:textId="77777777" w:rsidR="00A121A3" w:rsidRDefault="00A121A3" w:rsidP="00A121A3">
      <w:pPr>
        <w:spacing w:after="0"/>
        <w:jc w:val="right"/>
        <w:rPr>
          <w:rFonts w:ascii="Times New Roman" w:hAnsi="Times New Roman"/>
          <w:b/>
          <w:sz w:val="24"/>
          <w:szCs w:val="24"/>
        </w:rPr>
      </w:pPr>
    </w:p>
    <w:p w14:paraId="07F70EC3" w14:textId="77777777" w:rsidR="00A121A3" w:rsidRDefault="00A121A3" w:rsidP="00A121A3">
      <w:pPr>
        <w:spacing w:after="0"/>
        <w:jc w:val="right"/>
        <w:rPr>
          <w:rFonts w:ascii="Times New Roman" w:hAnsi="Times New Roman"/>
          <w:b/>
          <w:sz w:val="24"/>
          <w:szCs w:val="24"/>
        </w:rPr>
      </w:pPr>
    </w:p>
    <w:p w14:paraId="2BFDF20F" w14:textId="77777777" w:rsidR="00A121A3" w:rsidRDefault="00A121A3" w:rsidP="00A121A3">
      <w:pPr>
        <w:spacing w:after="0"/>
        <w:jc w:val="right"/>
        <w:rPr>
          <w:rFonts w:ascii="Times New Roman" w:hAnsi="Times New Roman"/>
          <w:b/>
          <w:sz w:val="24"/>
          <w:szCs w:val="24"/>
        </w:rPr>
      </w:pPr>
    </w:p>
    <w:p w14:paraId="483BEB29" w14:textId="77777777" w:rsidR="00A121A3" w:rsidRDefault="00A121A3" w:rsidP="00A121A3">
      <w:pPr>
        <w:spacing w:after="0"/>
        <w:jc w:val="right"/>
        <w:rPr>
          <w:rFonts w:ascii="Times New Roman" w:hAnsi="Times New Roman"/>
          <w:b/>
          <w:sz w:val="24"/>
          <w:szCs w:val="24"/>
        </w:rPr>
      </w:pPr>
    </w:p>
    <w:p w14:paraId="3DB96933" w14:textId="77777777" w:rsidR="00A121A3" w:rsidRDefault="00A121A3" w:rsidP="00A121A3">
      <w:pPr>
        <w:spacing w:after="0"/>
        <w:jc w:val="right"/>
        <w:rPr>
          <w:rFonts w:ascii="Times New Roman" w:hAnsi="Times New Roman"/>
          <w:b/>
          <w:sz w:val="24"/>
          <w:szCs w:val="24"/>
        </w:rPr>
      </w:pPr>
    </w:p>
    <w:p w14:paraId="0D05932F" w14:textId="77777777" w:rsidR="00A121A3" w:rsidRDefault="00A121A3" w:rsidP="00A121A3">
      <w:pPr>
        <w:spacing w:after="0"/>
        <w:jc w:val="right"/>
        <w:rPr>
          <w:rFonts w:ascii="Times New Roman" w:hAnsi="Times New Roman"/>
          <w:b/>
          <w:sz w:val="24"/>
          <w:szCs w:val="24"/>
        </w:rPr>
      </w:pPr>
    </w:p>
    <w:p w14:paraId="29EC3AC2" w14:textId="77777777" w:rsidR="00A121A3" w:rsidRDefault="00A121A3" w:rsidP="00A121A3">
      <w:pPr>
        <w:spacing w:after="0"/>
        <w:jc w:val="right"/>
        <w:rPr>
          <w:rFonts w:ascii="Times New Roman" w:hAnsi="Times New Roman"/>
          <w:b/>
          <w:sz w:val="24"/>
          <w:szCs w:val="24"/>
        </w:rPr>
      </w:pPr>
    </w:p>
    <w:p w14:paraId="6696DF4B" w14:textId="77777777" w:rsidR="00A121A3" w:rsidRDefault="00A121A3" w:rsidP="00A121A3">
      <w:pPr>
        <w:spacing w:after="0"/>
        <w:jc w:val="right"/>
        <w:rPr>
          <w:rFonts w:ascii="Times New Roman" w:hAnsi="Times New Roman"/>
          <w:b/>
          <w:sz w:val="24"/>
          <w:szCs w:val="24"/>
        </w:rPr>
      </w:pPr>
    </w:p>
    <w:p w14:paraId="450130A3" w14:textId="77777777" w:rsidR="00A121A3" w:rsidRDefault="00A121A3" w:rsidP="00A121A3">
      <w:pPr>
        <w:spacing w:after="0"/>
        <w:jc w:val="right"/>
        <w:rPr>
          <w:rFonts w:ascii="Times New Roman" w:hAnsi="Times New Roman"/>
          <w:b/>
          <w:sz w:val="24"/>
          <w:szCs w:val="24"/>
        </w:rPr>
      </w:pPr>
    </w:p>
    <w:p w14:paraId="59B3C8BC" w14:textId="77777777" w:rsidR="00A121A3" w:rsidRDefault="00A121A3" w:rsidP="00A121A3">
      <w:pPr>
        <w:spacing w:after="0"/>
        <w:jc w:val="right"/>
        <w:rPr>
          <w:rFonts w:ascii="Times New Roman" w:hAnsi="Times New Roman"/>
          <w:b/>
          <w:sz w:val="24"/>
          <w:szCs w:val="24"/>
        </w:rPr>
      </w:pPr>
    </w:p>
    <w:p w14:paraId="6128C73C" w14:textId="77777777" w:rsidR="00A121A3" w:rsidRDefault="00A121A3" w:rsidP="00A121A3">
      <w:pPr>
        <w:spacing w:after="0"/>
        <w:jc w:val="right"/>
        <w:rPr>
          <w:rFonts w:ascii="Times New Roman" w:hAnsi="Times New Roman"/>
          <w:b/>
          <w:sz w:val="24"/>
          <w:szCs w:val="24"/>
        </w:rPr>
      </w:pPr>
    </w:p>
    <w:p w14:paraId="74703B0F" w14:textId="77777777" w:rsidR="00A121A3" w:rsidRDefault="00A121A3" w:rsidP="00A121A3">
      <w:pPr>
        <w:spacing w:after="0"/>
        <w:jc w:val="right"/>
        <w:rPr>
          <w:rFonts w:ascii="Times New Roman" w:hAnsi="Times New Roman"/>
          <w:b/>
          <w:sz w:val="24"/>
          <w:szCs w:val="24"/>
        </w:rPr>
      </w:pPr>
    </w:p>
    <w:p w14:paraId="1096AEBB" w14:textId="77777777" w:rsidR="00A121A3" w:rsidRDefault="00A121A3" w:rsidP="00A121A3">
      <w:pPr>
        <w:spacing w:after="0"/>
        <w:jc w:val="right"/>
        <w:rPr>
          <w:rFonts w:ascii="Times New Roman" w:hAnsi="Times New Roman"/>
          <w:b/>
          <w:sz w:val="24"/>
          <w:szCs w:val="24"/>
        </w:rPr>
      </w:pPr>
    </w:p>
    <w:p w14:paraId="7FB9EE35" w14:textId="77777777" w:rsidR="00A121A3" w:rsidRDefault="00A121A3" w:rsidP="00A121A3">
      <w:pPr>
        <w:spacing w:after="0"/>
        <w:jc w:val="right"/>
        <w:rPr>
          <w:rFonts w:ascii="Times New Roman" w:hAnsi="Times New Roman"/>
          <w:b/>
          <w:sz w:val="24"/>
          <w:szCs w:val="24"/>
        </w:rPr>
      </w:pPr>
    </w:p>
    <w:p w14:paraId="1AF462E3" w14:textId="77777777" w:rsidR="00A121A3" w:rsidRDefault="00A121A3" w:rsidP="00A121A3">
      <w:pPr>
        <w:spacing w:after="0"/>
        <w:jc w:val="right"/>
        <w:rPr>
          <w:rFonts w:ascii="Times New Roman" w:hAnsi="Times New Roman"/>
          <w:b/>
          <w:sz w:val="24"/>
          <w:szCs w:val="24"/>
        </w:rPr>
      </w:pPr>
    </w:p>
    <w:p w14:paraId="2C826D37" w14:textId="77777777" w:rsidR="00A121A3" w:rsidRDefault="00A121A3" w:rsidP="00A121A3">
      <w:pPr>
        <w:spacing w:after="0"/>
        <w:jc w:val="right"/>
        <w:rPr>
          <w:rFonts w:ascii="Times New Roman" w:hAnsi="Times New Roman"/>
          <w:b/>
          <w:sz w:val="24"/>
          <w:szCs w:val="24"/>
        </w:rPr>
      </w:pPr>
    </w:p>
    <w:p w14:paraId="22A4AD26" w14:textId="77777777" w:rsidR="00A121A3" w:rsidRDefault="00A121A3" w:rsidP="00A121A3">
      <w:pPr>
        <w:spacing w:after="160" w:line="259" w:lineRule="auto"/>
        <w:rPr>
          <w:rFonts w:ascii="Times New Roman" w:hAnsi="Times New Roman"/>
          <w:b/>
          <w:sz w:val="24"/>
          <w:szCs w:val="24"/>
        </w:rPr>
      </w:pPr>
      <w:r>
        <w:rPr>
          <w:rFonts w:ascii="Times New Roman" w:hAnsi="Times New Roman"/>
          <w:b/>
          <w:sz w:val="24"/>
          <w:szCs w:val="24"/>
        </w:rPr>
        <w:br w:type="page"/>
      </w:r>
    </w:p>
    <w:p w14:paraId="2293604D" w14:textId="77777777" w:rsidR="00A121A3" w:rsidRPr="00AC350F" w:rsidRDefault="00A121A3" w:rsidP="00AC350F">
      <w:pPr>
        <w:spacing w:after="60"/>
        <w:jc w:val="right"/>
        <w:outlineLvl w:val="1"/>
        <w:rPr>
          <w:rFonts w:ascii="Times New Roman" w:hAnsi="Times New Roman"/>
          <w:b/>
          <w:bCs/>
          <w:sz w:val="24"/>
          <w:szCs w:val="24"/>
        </w:rPr>
      </w:pPr>
      <w:r w:rsidRPr="00AC350F">
        <w:rPr>
          <w:rFonts w:ascii="Times New Roman" w:hAnsi="Times New Roman"/>
          <w:b/>
          <w:bCs/>
          <w:sz w:val="24"/>
          <w:szCs w:val="24"/>
        </w:rPr>
        <w:lastRenderedPageBreak/>
        <w:t xml:space="preserve">Приложение 3.4 </w:t>
      </w:r>
    </w:p>
    <w:p w14:paraId="0AE2271E" w14:textId="77777777" w:rsidR="00A121A3" w:rsidRPr="00701C76" w:rsidRDefault="00A121A3" w:rsidP="00A121A3">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210365C5" w14:textId="107D133A" w:rsidR="00A121A3" w:rsidRPr="00701C76" w:rsidRDefault="00A121A3" w:rsidP="00A121A3">
      <w:pPr>
        <w:spacing w:after="0" w:line="240" w:lineRule="auto"/>
        <w:jc w:val="right"/>
        <w:rPr>
          <w:rFonts w:ascii="Times New Roman" w:hAnsi="Times New Roman"/>
          <w:sz w:val="24"/>
          <w:szCs w:val="24"/>
        </w:rPr>
      </w:pPr>
      <w:r w:rsidRPr="00701C76">
        <w:rPr>
          <w:rFonts w:ascii="Times New Roman" w:hAnsi="Times New Roman"/>
          <w:sz w:val="24"/>
          <w:szCs w:val="24"/>
        </w:rPr>
        <w:t xml:space="preserve">                                                                                        </w:t>
      </w:r>
      <w:r w:rsidR="00EA571F" w:rsidRPr="005F75A5">
        <w:rPr>
          <w:rFonts w:ascii="Times New Roman" w:hAnsi="Times New Roman"/>
          <w:bCs/>
          <w:sz w:val="24"/>
          <w:szCs w:val="24"/>
        </w:rPr>
        <w:t>21.02.02 Бурение нефтяных и газовых скважин</w:t>
      </w:r>
    </w:p>
    <w:p w14:paraId="1A63EF11" w14:textId="77777777" w:rsidR="00A121A3" w:rsidRPr="00701C76" w:rsidRDefault="00A121A3" w:rsidP="00A121A3">
      <w:pPr>
        <w:spacing w:after="0" w:line="240" w:lineRule="auto"/>
        <w:jc w:val="right"/>
        <w:rPr>
          <w:rFonts w:ascii="Times New Roman" w:hAnsi="Times New Roman"/>
          <w:sz w:val="24"/>
          <w:szCs w:val="24"/>
          <w:u w:val="single"/>
        </w:rPr>
      </w:pPr>
    </w:p>
    <w:p w14:paraId="06D71102" w14:textId="77777777" w:rsidR="00A121A3" w:rsidRPr="00701C76" w:rsidRDefault="00A121A3" w:rsidP="00A121A3">
      <w:pPr>
        <w:spacing w:after="0"/>
        <w:rPr>
          <w:rFonts w:ascii="Times New Roman" w:hAnsi="Times New Roman"/>
          <w:sz w:val="24"/>
          <w:szCs w:val="24"/>
        </w:rPr>
      </w:pPr>
    </w:p>
    <w:p w14:paraId="03B42530" w14:textId="77777777" w:rsidR="00A121A3" w:rsidRPr="00701C76" w:rsidRDefault="00A121A3" w:rsidP="00A121A3">
      <w:pPr>
        <w:spacing w:after="0"/>
        <w:rPr>
          <w:rFonts w:ascii="Times New Roman" w:hAnsi="Times New Roman"/>
          <w:sz w:val="24"/>
          <w:szCs w:val="24"/>
        </w:rPr>
      </w:pPr>
    </w:p>
    <w:p w14:paraId="31036367" w14:textId="77777777" w:rsidR="00A121A3" w:rsidRPr="00701C76" w:rsidRDefault="00A121A3" w:rsidP="00A121A3">
      <w:pPr>
        <w:spacing w:after="0"/>
        <w:rPr>
          <w:rFonts w:ascii="Times New Roman" w:hAnsi="Times New Roman"/>
          <w:sz w:val="24"/>
          <w:szCs w:val="24"/>
        </w:rPr>
      </w:pPr>
    </w:p>
    <w:p w14:paraId="6A092C66" w14:textId="77777777" w:rsidR="00A121A3" w:rsidRPr="00701C76" w:rsidRDefault="00A121A3" w:rsidP="00A121A3">
      <w:pPr>
        <w:spacing w:after="0"/>
        <w:rPr>
          <w:rFonts w:ascii="Times New Roman" w:hAnsi="Times New Roman"/>
          <w:sz w:val="24"/>
          <w:szCs w:val="24"/>
        </w:rPr>
      </w:pPr>
    </w:p>
    <w:p w14:paraId="7CF937EB" w14:textId="77777777" w:rsidR="00A121A3" w:rsidRPr="00701C76" w:rsidRDefault="00A121A3" w:rsidP="00A121A3">
      <w:pPr>
        <w:spacing w:after="0"/>
        <w:rPr>
          <w:rFonts w:ascii="Times New Roman" w:hAnsi="Times New Roman"/>
          <w:sz w:val="24"/>
          <w:szCs w:val="24"/>
        </w:rPr>
      </w:pPr>
    </w:p>
    <w:p w14:paraId="7FE31DAA" w14:textId="77777777" w:rsidR="00A121A3" w:rsidRPr="00701C76" w:rsidRDefault="00A121A3" w:rsidP="00A121A3">
      <w:pPr>
        <w:spacing w:after="0"/>
        <w:rPr>
          <w:rFonts w:ascii="Times New Roman" w:hAnsi="Times New Roman"/>
          <w:sz w:val="24"/>
          <w:szCs w:val="24"/>
        </w:rPr>
      </w:pPr>
    </w:p>
    <w:p w14:paraId="46F60728" w14:textId="77777777" w:rsidR="00A121A3" w:rsidRPr="00701C76" w:rsidRDefault="00A121A3" w:rsidP="00A121A3">
      <w:pPr>
        <w:spacing w:after="0"/>
        <w:rPr>
          <w:rFonts w:ascii="Times New Roman" w:hAnsi="Times New Roman"/>
          <w:sz w:val="24"/>
          <w:szCs w:val="24"/>
        </w:rPr>
      </w:pPr>
    </w:p>
    <w:p w14:paraId="677D61DF" w14:textId="77777777" w:rsidR="00A121A3" w:rsidRPr="00701C76" w:rsidRDefault="00A121A3" w:rsidP="00A121A3">
      <w:pPr>
        <w:spacing w:after="0"/>
        <w:rPr>
          <w:rFonts w:ascii="Times New Roman" w:hAnsi="Times New Roman"/>
          <w:sz w:val="24"/>
          <w:szCs w:val="24"/>
        </w:rPr>
      </w:pPr>
    </w:p>
    <w:p w14:paraId="502087C5" w14:textId="77777777" w:rsidR="00A121A3" w:rsidRPr="00701C76" w:rsidRDefault="00A121A3" w:rsidP="00A121A3">
      <w:pPr>
        <w:spacing w:after="0"/>
        <w:rPr>
          <w:rFonts w:ascii="Times New Roman" w:hAnsi="Times New Roman"/>
          <w:sz w:val="24"/>
          <w:szCs w:val="24"/>
        </w:rPr>
      </w:pPr>
    </w:p>
    <w:p w14:paraId="0B056FA7" w14:textId="77777777" w:rsidR="00A121A3" w:rsidRPr="00701C76" w:rsidRDefault="00A121A3" w:rsidP="00A121A3">
      <w:pPr>
        <w:spacing w:after="0"/>
        <w:rPr>
          <w:rFonts w:ascii="Times New Roman" w:hAnsi="Times New Roman"/>
          <w:sz w:val="24"/>
          <w:szCs w:val="24"/>
        </w:rPr>
      </w:pPr>
    </w:p>
    <w:p w14:paraId="6A992066" w14:textId="77777777" w:rsidR="00A121A3" w:rsidRPr="00701C76" w:rsidRDefault="00A121A3" w:rsidP="00A121A3">
      <w:pPr>
        <w:spacing w:after="0"/>
        <w:rPr>
          <w:rFonts w:ascii="Times New Roman" w:hAnsi="Times New Roman"/>
          <w:sz w:val="24"/>
          <w:szCs w:val="24"/>
        </w:rPr>
      </w:pPr>
    </w:p>
    <w:p w14:paraId="0F7CD4E1" w14:textId="77777777" w:rsidR="00A121A3" w:rsidRPr="00701C76" w:rsidRDefault="00A121A3" w:rsidP="00A121A3">
      <w:pPr>
        <w:spacing w:after="0"/>
        <w:rPr>
          <w:rFonts w:ascii="Times New Roman" w:hAnsi="Times New Roman"/>
          <w:sz w:val="24"/>
          <w:szCs w:val="24"/>
        </w:rPr>
      </w:pPr>
    </w:p>
    <w:p w14:paraId="42FF7DD3" w14:textId="77777777" w:rsidR="00A121A3" w:rsidRPr="00701C76" w:rsidRDefault="00A121A3" w:rsidP="00A121A3">
      <w:pPr>
        <w:spacing w:after="0"/>
        <w:rPr>
          <w:rFonts w:ascii="Times New Roman" w:hAnsi="Times New Roman"/>
          <w:sz w:val="24"/>
          <w:szCs w:val="24"/>
        </w:rPr>
      </w:pPr>
    </w:p>
    <w:p w14:paraId="2700D84D" w14:textId="77777777" w:rsidR="005309B9" w:rsidRPr="00985111" w:rsidRDefault="005309B9" w:rsidP="005309B9">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122A22BD" w14:textId="77777777" w:rsidR="00A121A3" w:rsidRPr="00701C76" w:rsidRDefault="00A121A3" w:rsidP="00A121A3">
      <w:pPr>
        <w:spacing w:after="0"/>
        <w:jc w:val="center"/>
        <w:rPr>
          <w:rFonts w:ascii="Times New Roman" w:hAnsi="Times New Roman"/>
          <w:b/>
          <w:sz w:val="24"/>
          <w:szCs w:val="24"/>
          <w:highlight w:val="yellow"/>
        </w:rPr>
      </w:pPr>
    </w:p>
    <w:p w14:paraId="75837736" w14:textId="77777777" w:rsidR="00A121A3" w:rsidRPr="00701C76" w:rsidRDefault="00A121A3" w:rsidP="00A121A3">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4F81488E" w14:textId="77777777" w:rsidR="00A121A3" w:rsidRPr="00701C76" w:rsidRDefault="00A121A3" w:rsidP="00A121A3">
      <w:pPr>
        <w:spacing w:after="0"/>
        <w:rPr>
          <w:rFonts w:ascii="Times New Roman" w:hAnsi="Times New Roman"/>
          <w:sz w:val="24"/>
          <w:szCs w:val="24"/>
        </w:rPr>
      </w:pPr>
    </w:p>
    <w:p w14:paraId="2DC945D4" w14:textId="77777777" w:rsidR="00A121A3" w:rsidRPr="00701C76" w:rsidRDefault="00A121A3" w:rsidP="00A121A3">
      <w:pPr>
        <w:spacing w:after="0"/>
        <w:rPr>
          <w:rFonts w:ascii="Times New Roman" w:hAnsi="Times New Roman"/>
          <w:sz w:val="24"/>
          <w:szCs w:val="24"/>
        </w:rPr>
      </w:pPr>
    </w:p>
    <w:p w14:paraId="1D88B27B" w14:textId="77777777" w:rsidR="00A121A3" w:rsidRPr="00701C76" w:rsidRDefault="00A121A3" w:rsidP="00A121A3">
      <w:pPr>
        <w:spacing w:after="0"/>
        <w:rPr>
          <w:rFonts w:ascii="Times New Roman" w:hAnsi="Times New Roman"/>
          <w:sz w:val="24"/>
          <w:szCs w:val="24"/>
        </w:rPr>
      </w:pPr>
    </w:p>
    <w:p w14:paraId="2033D1B5" w14:textId="77777777" w:rsidR="00A121A3" w:rsidRPr="00701C76" w:rsidRDefault="00A121A3" w:rsidP="00A121A3">
      <w:pPr>
        <w:spacing w:after="0"/>
        <w:rPr>
          <w:rFonts w:ascii="Times New Roman" w:hAnsi="Times New Roman"/>
          <w:sz w:val="24"/>
          <w:szCs w:val="24"/>
        </w:rPr>
      </w:pPr>
    </w:p>
    <w:p w14:paraId="7F00C8FE" w14:textId="77777777" w:rsidR="00A121A3" w:rsidRPr="00701C76" w:rsidRDefault="00A121A3" w:rsidP="00A121A3">
      <w:pPr>
        <w:spacing w:after="0"/>
        <w:rPr>
          <w:rFonts w:ascii="Times New Roman" w:hAnsi="Times New Roman"/>
          <w:sz w:val="24"/>
          <w:szCs w:val="24"/>
        </w:rPr>
      </w:pPr>
    </w:p>
    <w:p w14:paraId="5C2BB9F9" w14:textId="77777777" w:rsidR="00A121A3" w:rsidRPr="00701C76" w:rsidRDefault="00A121A3" w:rsidP="00A121A3">
      <w:pPr>
        <w:spacing w:after="0"/>
        <w:rPr>
          <w:rFonts w:ascii="Times New Roman" w:hAnsi="Times New Roman"/>
          <w:sz w:val="24"/>
          <w:szCs w:val="24"/>
        </w:rPr>
      </w:pPr>
    </w:p>
    <w:p w14:paraId="148A6F7C" w14:textId="77777777" w:rsidR="00A121A3" w:rsidRPr="00701C76" w:rsidRDefault="00A121A3" w:rsidP="00A121A3">
      <w:pPr>
        <w:spacing w:after="0"/>
        <w:rPr>
          <w:rFonts w:ascii="Times New Roman" w:hAnsi="Times New Roman"/>
          <w:sz w:val="24"/>
          <w:szCs w:val="24"/>
        </w:rPr>
      </w:pPr>
    </w:p>
    <w:p w14:paraId="1DE39C59" w14:textId="77777777" w:rsidR="00A121A3" w:rsidRPr="00701C76" w:rsidRDefault="00A121A3" w:rsidP="00A121A3">
      <w:pPr>
        <w:spacing w:after="0"/>
        <w:rPr>
          <w:rFonts w:ascii="Times New Roman" w:hAnsi="Times New Roman"/>
          <w:sz w:val="24"/>
          <w:szCs w:val="24"/>
        </w:rPr>
      </w:pPr>
    </w:p>
    <w:p w14:paraId="3FF1D3EE" w14:textId="77777777" w:rsidR="00A121A3" w:rsidRPr="00701C76" w:rsidRDefault="00A121A3" w:rsidP="00A121A3">
      <w:pPr>
        <w:spacing w:after="0"/>
        <w:rPr>
          <w:rFonts w:ascii="Times New Roman" w:hAnsi="Times New Roman"/>
          <w:sz w:val="24"/>
          <w:szCs w:val="24"/>
        </w:rPr>
      </w:pPr>
    </w:p>
    <w:p w14:paraId="3B5C23E2" w14:textId="77777777" w:rsidR="00A121A3" w:rsidRPr="00701C76" w:rsidRDefault="00A121A3" w:rsidP="00A121A3">
      <w:pPr>
        <w:spacing w:after="0"/>
        <w:rPr>
          <w:rFonts w:ascii="Times New Roman" w:hAnsi="Times New Roman"/>
          <w:sz w:val="24"/>
          <w:szCs w:val="24"/>
        </w:rPr>
      </w:pPr>
    </w:p>
    <w:p w14:paraId="58D96772" w14:textId="77777777" w:rsidR="00A121A3" w:rsidRPr="00701C76" w:rsidRDefault="00A121A3" w:rsidP="00A121A3">
      <w:pPr>
        <w:spacing w:after="0"/>
        <w:rPr>
          <w:rFonts w:ascii="Times New Roman" w:hAnsi="Times New Roman"/>
          <w:sz w:val="24"/>
          <w:szCs w:val="24"/>
        </w:rPr>
      </w:pPr>
    </w:p>
    <w:p w14:paraId="27627228" w14:textId="77777777" w:rsidR="00A121A3" w:rsidRPr="00701C76" w:rsidRDefault="00A121A3" w:rsidP="00A121A3">
      <w:pPr>
        <w:spacing w:after="0"/>
        <w:rPr>
          <w:rFonts w:ascii="Times New Roman" w:hAnsi="Times New Roman"/>
          <w:sz w:val="24"/>
          <w:szCs w:val="24"/>
        </w:rPr>
      </w:pPr>
    </w:p>
    <w:p w14:paraId="06C23809" w14:textId="77777777" w:rsidR="00A121A3" w:rsidRPr="00701C76" w:rsidRDefault="00A121A3" w:rsidP="00A121A3">
      <w:pPr>
        <w:spacing w:after="0"/>
        <w:rPr>
          <w:rFonts w:ascii="Times New Roman" w:hAnsi="Times New Roman"/>
          <w:sz w:val="24"/>
          <w:szCs w:val="24"/>
        </w:rPr>
      </w:pPr>
    </w:p>
    <w:p w14:paraId="63EC5A07" w14:textId="77777777" w:rsidR="00A121A3" w:rsidRPr="00701C76" w:rsidRDefault="00A121A3" w:rsidP="00A121A3">
      <w:pPr>
        <w:spacing w:after="0"/>
        <w:rPr>
          <w:rFonts w:ascii="Times New Roman" w:hAnsi="Times New Roman"/>
          <w:sz w:val="24"/>
          <w:szCs w:val="24"/>
        </w:rPr>
      </w:pPr>
    </w:p>
    <w:p w14:paraId="7D46B78C" w14:textId="77777777" w:rsidR="00A121A3" w:rsidRPr="00701C76" w:rsidRDefault="00A121A3" w:rsidP="00A121A3">
      <w:pPr>
        <w:spacing w:after="0"/>
        <w:rPr>
          <w:rFonts w:ascii="Times New Roman" w:hAnsi="Times New Roman"/>
          <w:sz w:val="24"/>
          <w:szCs w:val="24"/>
        </w:rPr>
      </w:pPr>
    </w:p>
    <w:p w14:paraId="1CFC837A" w14:textId="77777777" w:rsidR="00A121A3" w:rsidRPr="00701C76" w:rsidRDefault="00A121A3" w:rsidP="00A121A3">
      <w:pPr>
        <w:jc w:val="center"/>
        <w:rPr>
          <w:rFonts w:ascii="Times New Roman" w:hAnsi="Times New Roman"/>
          <w:sz w:val="28"/>
          <w:szCs w:val="28"/>
        </w:rPr>
      </w:pPr>
    </w:p>
    <w:p w14:paraId="1E4C9E7D" w14:textId="77777777" w:rsidR="00A121A3" w:rsidRPr="00701C76" w:rsidRDefault="00A121A3" w:rsidP="00A121A3">
      <w:pPr>
        <w:jc w:val="center"/>
        <w:rPr>
          <w:rFonts w:ascii="Times New Roman" w:hAnsi="Times New Roman"/>
          <w:sz w:val="28"/>
          <w:szCs w:val="28"/>
        </w:rPr>
      </w:pPr>
    </w:p>
    <w:p w14:paraId="7C68D99A" w14:textId="77777777" w:rsidR="00A121A3" w:rsidRPr="00701C76" w:rsidRDefault="00A121A3" w:rsidP="00A121A3">
      <w:pPr>
        <w:jc w:val="center"/>
        <w:rPr>
          <w:rFonts w:ascii="Times New Roman" w:hAnsi="Times New Roman"/>
          <w:sz w:val="28"/>
          <w:szCs w:val="28"/>
        </w:rPr>
      </w:pPr>
    </w:p>
    <w:p w14:paraId="5D70F1FD" w14:textId="77777777" w:rsidR="00A121A3" w:rsidRPr="00701C76" w:rsidRDefault="00A121A3" w:rsidP="00A121A3">
      <w:pPr>
        <w:jc w:val="center"/>
        <w:rPr>
          <w:rFonts w:ascii="Times New Roman" w:hAnsi="Times New Roman"/>
          <w:sz w:val="28"/>
          <w:szCs w:val="28"/>
        </w:rPr>
      </w:pPr>
    </w:p>
    <w:p w14:paraId="5100594A" w14:textId="77777777" w:rsidR="00A121A3" w:rsidRPr="00701C76" w:rsidRDefault="00A121A3" w:rsidP="00A121A3">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156E58AE" w14:textId="77777777" w:rsidR="00A121A3" w:rsidRPr="00701C76" w:rsidRDefault="00A121A3" w:rsidP="00A121A3">
      <w:pPr>
        <w:spacing w:after="0"/>
        <w:jc w:val="center"/>
        <w:rPr>
          <w:rFonts w:ascii="Times New Roman" w:hAnsi="Times New Roman"/>
          <w:b/>
          <w:sz w:val="24"/>
          <w:szCs w:val="24"/>
        </w:rPr>
      </w:pPr>
    </w:p>
    <w:p w14:paraId="454CDB29" w14:textId="77777777" w:rsidR="00A121A3" w:rsidRPr="00701C76" w:rsidRDefault="00A121A3" w:rsidP="00A121A3">
      <w:pPr>
        <w:spacing w:after="0"/>
        <w:jc w:val="center"/>
        <w:rPr>
          <w:rFonts w:ascii="Times New Roman" w:hAnsi="Times New Roman"/>
          <w:b/>
          <w:sz w:val="24"/>
          <w:szCs w:val="24"/>
        </w:rPr>
      </w:pPr>
    </w:p>
    <w:p w14:paraId="40F0EA95" w14:textId="77777777" w:rsidR="00AC350F" w:rsidRPr="00985111" w:rsidRDefault="00AC350F" w:rsidP="00AC350F">
      <w:pPr>
        <w:jc w:val="center"/>
        <w:rPr>
          <w:rFonts w:ascii="Times New Roman" w:hAnsi="Times New Roman"/>
          <w:b/>
          <w:i/>
          <w:sz w:val="24"/>
          <w:szCs w:val="24"/>
        </w:rPr>
      </w:pPr>
      <w:r w:rsidRPr="00985111">
        <w:rPr>
          <w:rFonts w:ascii="Times New Roman" w:hAnsi="Times New Roman"/>
          <w:b/>
          <w:i/>
          <w:sz w:val="24"/>
          <w:szCs w:val="24"/>
        </w:rPr>
        <w:t>СОДЕРЖАНИЕ</w:t>
      </w:r>
    </w:p>
    <w:p w14:paraId="75642DA4"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C350F" w:rsidRPr="00985111" w14:paraId="29C91508" w14:textId="77777777" w:rsidTr="007B6C00">
        <w:tc>
          <w:tcPr>
            <w:tcW w:w="7501" w:type="dxa"/>
          </w:tcPr>
          <w:p w14:paraId="1F37F2C7" w14:textId="77777777" w:rsidR="00AC350F" w:rsidRPr="005F59C7" w:rsidRDefault="00AC350F" w:rsidP="00DA05FC">
            <w:pPr>
              <w:numPr>
                <w:ilvl w:val="0"/>
                <w:numId w:val="5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0697C0F" w14:textId="77777777" w:rsidR="00AC350F" w:rsidRPr="005F59C7" w:rsidRDefault="00AC350F" w:rsidP="007B6C00">
            <w:pPr>
              <w:rPr>
                <w:rFonts w:ascii="Times New Roman" w:hAnsi="Times New Roman"/>
                <w:b/>
                <w:sz w:val="24"/>
                <w:szCs w:val="24"/>
              </w:rPr>
            </w:pPr>
          </w:p>
        </w:tc>
      </w:tr>
      <w:tr w:rsidR="00AC350F" w:rsidRPr="00985111" w14:paraId="4B75F71D" w14:textId="77777777" w:rsidTr="007B6C00">
        <w:tc>
          <w:tcPr>
            <w:tcW w:w="7501" w:type="dxa"/>
          </w:tcPr>
          <w:p w14:paraId="2238959F" w14:textId="77777777" w:rsidR="00AC350F" w:rsidRPr="00314663" w:rsidRDefault="00AC350F" w:rsidP="00DA05FC">
            <w:pPr>
              <w:numPr>
                <w:ilvl w:val="0"/>
                <w:numId w:val="5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6FD0B3B3" w14:textId="77777777" w:rsidR="00AC350F" w:rsidRPr="005F59C7" w:rsidRDefault="00AC350F" w:rsidP="00DA05FC">
            <w:pPr>
              <w:numPr>
                <w:ilvl w:val="0"/>
                <w:numId w:val="5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48ACA0C" w14:textId="77777777" w:rsidR="00AC350F" w:rsidRPr="005F59C7" w:rsidRDefault="00AC350F" w:rsidP="007B6C00">
            <w:pPr>
              <w:rPr>
                <w:rFonts w:ascii="Times New Roman" w:hAnsi="Times New Roman"/>
                <w:b/>
                <w:sz w:val="24"/>
                <w:szCs w:val="24"/>
              </w:rPr>
            </w:pPr>
          </w:p>
        </w:tc>
      </w:tr>
      <w:tr w:rsidR="00AC350F" w:rsidRPr="00985111" w14:paraId="399DB534" w14:textId="77777777" w:rsidTr="007B6C00">
        <w:tc>
          <w:tcPr>
            <w:tcW w:w="7501" w:type="dxa"/>
          </w:tcPr>
          <w:p w14:paraId="0795FBB0" w14:textId="77777777" w:rsidR="00AC350F" w:rsidRPr="00314663" w:rsidRDefault="00AC350F" w:rsidP="00DA05FC">
            <w:pPr>
              <w:numPr>
                <w:ilvl w:val="0"/>
                <w:numId w:val="5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FE554D9" w14:textId="77777777" w:rsidR="00AC350F" w:rsidRPr="00314663" w:rsidRDefault="00AC350F" w:rsidP="007B6C00">
            <w:pPr>
              <w:suppressAutoHyphens/>
              <w:rPr>
                <w:rFonts w:ascii="Times New Roman" w:hAnsi="Times New Roman"/>
                <w:b/>
                <w:sz w:val="24"/>
                <w:szCs w:val="24"/>
              </w:rPr>
            </w:pPr>
          </w:p>
        </w:tc>
        <w:tc>
          <w:tcPr>
            <w:tcW w:w="1854" w:type="dxa"/>
          </w:tcPr>
          <w:p w14:paraId="3BF4CE5E" w14:textId="77777777" w:rsidR="00AC350F" w:rsidRPr="005F59C7" w:rsidRDefault="00AC350F" w:rsidP="007B6C00">
            <w:pPr>
              <w:rPr>
                <w:rFonts w:ascii="Times New Roman" w:hAnsi="Times New Roman"/>
                <w:b/>
                <w:sz w:val="24"/>
                <w:szCs w:val="24"/>
              </w:rPr>
            </w:pPr>
          </w:p>
        </w:tc>
      </w:tr>
    </w:tbl>
    <w:p w14:paraId="7E137EF9" w14:textId="723D698C" w:rsidR="00A121A3" w:rsidRPr="00701C76" w:rsidRDefault="00AC350F" w:rsidP="00A121A3">
      <w:pPr>
        <w:spacing w:after="0"/>
        <w:jc w:val="center"/>
        <w:rPr>
          <w:rFonts w:ascii="Times New Roman" w:hAnsi="Times New Roman"/>
          <w:b/>
          <w:sz w:val="24"/>
          <w:szCs w:val="24"/>
        </w:rPr>
      </w:pPr>
      <w:r w:rsidRPr="005F59C7">
        <w:rPr>
          <w:rFonts w:ascii="Times New Roman" w:hAnsi="Times New Roman"/>
          <w:b/>
          <w:i/>
          <w:sz w:val="24"/>
          <w:szCs w:val="24"/>
          <w:u w:val="single"/>
        </w:rPr>
        <w:br w:type="page"/>
      </w:r>
    </w:p>
    <w:p w14:paraId="02AAF4B1" w14:textId="77777777" w:rsidR="00A121A3" w:rsidRPr="00701C76" w:rsidRDefault="00A121A3" w:rsidP="00A121A3">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7379D4EF" w14:textId="77777777" w:rsidR="00A121A3" w:rsidRPr="00701C76" w:rsidRDefault="00A121A3" w:rsidP="00A121A3">
      <w:pPr>
        <w:spacing w:after="0"/>
        <w:jc w:val="center"/>
        <w:rPr>
          <w:b/>
        </w:rPr>
      </w:pPr>
      <w:r w:rsidRPr="00701C76">
        <w:rPr>
          <w:rFonts w:ascii="Times New Roman" w:hAnsi="Times New Roman"/>
          <w:b/>
          <w:sz w:val="24"/>
          <w:szCs w:val="24"/>
        </w:rPr>
        <w:t>«СГ.04 Физическая культура»</w:t>
      </w:r>
    </w:p>
    <w:p w14:paraId="23EABC3B" w14:textId="77777777" w:rsidR="00A121A3" w:rsidRPr="00701C76" w:rsidRDefault="00A121A3" w:rsidP="00A121A3">
      <w:pPr>
        <w:suppressAutoHyphens/>
        <w:spacing w:after="0" w:line="240" w:lineRule="auto"/>
        <w:ind w:firstLine="709"/>
        <w:jc w:val="both"/>
        <w:rPr>
          <w:rFonts w:ascii="Times New Roman" w:hAnsi="Times New Roman"/>
          <w:b/>
          <w:bCs/>
          <w:sz w:val="24"/>
          <w:szCs w:val="24"/>
        </w:rPr>
      </w:pPr>
    </w:p>
    <w:p w14:paraId="7F43E119" w14:textId="77777777" w:rsidR="00A121A3" w:rsidRPr="00701C76" w:rsidRDefault="00A121A3" w:rsidP="00A121A3">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6A1F68BA" w14:textId="6F17B266" w:rsidR="00A121A3" w:rsidRPr="00701C76" w:rsidRDefault="00A121A3" w:rsidP="00A121A3">
      <w:pPr>
        <w:spacing w:after="0" w:line="240" w:lineRule="auto"/>
        <w:ind w:firstLine="709"/>
        <w:jc w:val="both"/>
        <w:rPr>
          <w:rFonts w:ascii="Times New Roman" w:hAnsi="Times New Roman"/>
          <w:color w:val="FF0000"/>
          <w:sz w:val="24"/>
          <w:szCs w:val="24"/>
        </w:rPr>
      </w:pPr>
      <w:r w:rsidRPr="00701C76">
        <w:rPr>
          <w:rFonts w:ascii="Times New Roman" w:hAnsi="Times New Roman"/>
          <w:sz w:val="24"/>
          <w:szCs w:val="24"/>
        </w:rPr>
        <w:t xml:space="preserve">Учебная дисциплина </w:t>
      </w:r>
      <w:r w:rsidR="00896DD5">
        <w:rPr>
          <w:rFonts w:ascii="Times New Roman" w:hAnsi="Times New Roman"/>
          <w:sz w:val="24"/>
          <w:szCs w:val="24"/>
        </w:rPr>
        <w:t>«</w:t>
      </w:r>
      <w:r w:rsidRPr="00701C76">
        <w:rPr>
          <w:rFonts w:ascii="Times New Roman" w:hAnsi="Times New Roman"/>
          <w:sz w:val="24"/>
          <w:szCs w:val="24"/>
        </w:rPr>
        <w:t>СГ.04 Физическая культура</w:t>
      </w:r>
      <w:r w:rsidR="00896DD5">
        <w:rPr>
          <w:rFonts w:ascii="Times New Roman" w:hAnsi="Times New Roman"/>
          <w:sz w:val="24"/>
          <w:szCs w:val="24"/>
        </w:rPr>
        <w:t>»</w:t>
      </w:r>
      <w:r w:rsidRPr="00701C76">
        <w:rPr>
          <w:rFonts w:ascii="Times New Roman" w:hAnsi="Times New Roman"/>
          <w:sz w:val="24"/>
          <w:szCs w:val="24"/>
        </w:rPr>
        <w:t xml:space="preserve"> является обязательной частью социально-гуманитарного цикла ПОП-П в соответствии с ФГОС СПО по специальности </w:t>
      </w:r>
      <w:r w:rsidRPr="00701C76">
        <w:rPr>
          <w:rFonts w:ascii="Times New Roman" w:hAnsi="Times New Roman"/>
          <w:color w:val="FF0000"/>
          <w:sz w:val="24"/>
          <w:szCs w:val="24"/>
        </w:rPr>
        <w:t xml:space="preserve">       </w:t>
      </w:r>
      <w:r w:rsidRPr="00701C76">
        <w:rPr>
          <w:rFonts w:ascii="Times New Roman" w:hAnsi="Times New Roman"/>
          <w:sz w:val="24"/>
          <w:szCs w:val="24"/>
        </w:rPr>
        <w:t xml:space="preserve"> </w:t>
      </w:r>
      <w:r w:rsidR="00EA571F" w:rsidRPr="005F75A5">
        <w:rPr>
          <w:rFonts w:ascii="Times New Roman" w:hAnsi="Times New Roman"/>
          <w:bCs/>
          <w:sz w:val="24"/>
          <w:szCs w:val="24"/>
        </w:rPr>
        <w:t>21.02.02 Бурение нефтяных и газовых скважин</w:t>
      </w:r>
      <w:r w:rsidRPr="00701C76">
        <w:rPr>
          <w:rFonts w:ascii="Times New Roman" w:hAnsi="Times New Roman"/>
          <w:sz w:val="24"/>
          <w:szCs w:val="24"/>
        </w:rPr>
        <w:t>.</w:t>
      </w:r>
    </w:p>
    <w:p w14:paraId="52019018" w14:textId="15CBB668" w:rsidR="00A121A3" w:rsidRPr="00701C76" w:rsidRDefault="00A121A3" w:rsidP="00A121A3">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 xml:space="preserve">ОК 01, ОК 03, </w:t>
      </w:r>
      <w:r w:rsidR="005309B9">
        <w:rPr>
          <w:rFonts w:ascii="Times New Roman" w:eastAsiaTheme="minorHAnsi" w:hAnsi="Times New Roman"/>
          <w:color w:val="000000"/>
          <w:sz w:val="24"/>
          <w:szCs w:val="24"/>
          <w:lang w:eastAsia="en-US"/>
        </w:rPr>
        <w:br/>
      </w:r>
      <w:r w:rsidRPr="00701C76">
        <w:rPr>
          <w:rFonts w:ascii="Times New Roman" w:eastAsiaTheme="minorHAnsi" w:hAnsi="Times New Roman"/>
          <w:color w:val="000000"/>
          <w:sz w:val="24"/>
          <w:szCs w:val="24"/>
          <w:lang w:eastAsia="en-US"/>
        </w:rPr>
        <w:t>ОК 08.</w:t>
      </w:r>
    </w:p>
    <w:p w14:paraId="2101D179" w14:textId="77777777" w:rsidR="00A121A3" w:rsidRPr="00701C76" w:rsidRDefault="00A121A3" w:rsidP="00A121A3">
      <w:pPr>
        <w:spacing w:after="0" w:line="240" w:lineRule="auto"/>
        <w:ind w:firstLine="709"/>
        <w:jc w:val="both"/>
        <w:rPr>
          <w:rFonts w:ascii="Times New Roman" w:hAnsi="Times New Roman"/>
          <w:b/>
          <w:sz w:val="24"/>
          <w:szCs w:val="24"/>
        </w:rPr>
      </w:pPr>
    </w:p>
    <w:p w14:paraId="5DCDBFE2" w14:textId="77777777" w:rsidR="00A121A3" w:rsidRPr="00701C76" w:rsidRDefault="00A121A3" w:rsidP="00A121A3">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39473265" w14:textId="77777777" w:rsidR="00A121A3" w:rsidRPr="00701C76" w:rsidRDefault="00A121A3" w:rsidP="00A121A3">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6"/>
        <w:tblW w:w="9385" w:type="dxa"/>
        <w:tblInd w:w="108" w:type="dxa"/>
        <w:tblLook w:val="04A0" w:firstRow="1" w:lastRow="0" w:firstColumn="1" w:lastColumn="0" w:noHBand="0" w:noVBand="1"/>
      </w:tblPr>
      <w:tblGrid>
        <w:gridCol w:w="1073"/>
        <w:gridCol w:w="4626"/>
        <w:gridCol w:w="3686"/>
      </w:tblGrid>
      <w:tr w:rsidR="00AC350F" w:rsidRPr="00701C76" w14:paraId="061B746D" w14:textId="77777777" w:rsidTr="00AC350F">
        <w:tc>
          <w:tcPr>
            <w:tcW w:w="1073" w:type="dxa"/>
          </w:tcPr>
          <w:p w14:paraId="7B6518BE" w14:textId="43216FCD" w:rsidR="00AC350F" w:rsidRPr="00701C76" w:rsidRDefault="00AC350F" w:rsidP="005005DC">
            <w:pPr>
              <w:spacing w:after="0" w:line="240" w:lineRule="auto"/>
              <w:jc w:val="center"/>
              <w:rPr>
                <w:rFonts w:ascii="Times New Roman" w:hAnsi="Times New Roman"/>
                <w:sz w:val="24"/>
                <w:szCs w:val="24"/>
              </w:rPr>
            </w:pPr>
            <w:r w:rsidRPr="00701C76">
              <w:rPr>
                <w:rFonts w:ascii="Times New Roman" w:hAnsi="Times New Roman"/>
                <w:sz w:val="24"/>
                <w:szCs w:val="24"/>
              </w:rPr>
              <w:t xml:space="preserve">Код </w:t>
            </w:r>
            <w:r w:rsidR="005309B9">
              <w:rPr>
                <w:rFonts w:ascii="Times New Roman" w:hAnsi="Times New Roman"/>
                <w:sz w:val="24"/>
                <w:szCs w:val="24"/>
              </w:rPr>
              <w:br/>
            </w:r>
            <w:r w:rsidRPr="00701C76">
              <w:rPr>
                <w:rFonts w:ascii="Times New Roman" w:hAnsi="Times New Roman"/>
                <w:sz w:val="24"/>
                <w:szCs w:val="24"/>
              </w:rPr>
              <w:t>ПК, ОК</w:t>
            </w:r>
          </w:p>
        </w:tc>
        <w:tc>
          <w:tcPr>
            <w:tcW w:w="4626" w:type="dxa"/>
          </w:tcPr>
          <w:p w14:paraId="0A8E19ED" w14:textId="77777777" w:rsidR="00AC350F" w:rsidRPr="00701C76" w:rsidRDefault="00AC350F" w:rsidP="005005DC">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3686" w:type="dxa"/>
          </w:tcPr>
          <w:p w14:paraId="7E5E637B" w14:textId="77777777" w:rsidR="00AC350F" w:rsidRPr="00701C76" w:rsidRDefault="00AC350F" w:rsidP="005005DC">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AC350F" w:rsidRPr="00701C76" w14:paraId="68574C48" w14:textId="77777777" w:rsidTr="00AC350F">
        <w:tc>
          <w:tcPr>
            <w:tcW w:w="1073" w:type="dxa"/>
          </w:tcPr>
          <w:p w14:paraId="664E2E1F" w14:textId="77777777" w:rsidR="00AC350F" w:rsidRPr="00701C76" w:rsidRDefault="00AC350F" w:rsidP="005005DC">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4626" w:type="dxa"/>
            <w:vAlign w:val="center"/>
          </w:tcPr>
          <w:p w14:paraId="6883C242" w14:textId="77777777" w:rsidR="00AC350F" w:rsidRPr="00701C76" w:rsidRDefault="00AC350F" w:rsidP="005005D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686" w:type="dxa"/>
          </w:tcPr>
          <w:p w14:paraId="6AF58760" w14:textId="77777777" w:rsidR="00AC350F" w:rsidRPr="00701C76" w:rsidRDefault="00AC350F" w:rsidP="005005DC">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AC350F" w:rsidRPr="00701C76" w14:paraId="373B2305" w14:textId="77777777" w:rsidTr="00AC350F">
        <w:tc>
          <w:tcPr>
            <w:tcW w:w="1073" w:type="dxa"/>
          </w:tcPr>
          <w:p w14:paraId="78166143" w14:textId="77777777" w:rsidR="00AC350F" w:rsidRPr="00701C76" w:rsidRDefault="00AC350F" w:rsidP="005005DC">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4626" w:type="dxa"/>
          </w:tcPr>
          <w:p w14:paraId="08ECB6B2" w14:textId="77777777" w:rsidR="00AC350F" w:rsidRPr="00701C76" w:rsidRDefault="00AC350F" w:rsidP="005005DC">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3686" w:type="dxa"/>
          </w:tcPr>
          <w:p w14:paraId="6120827F" w14:textId="77777777" w:rsidR="00AC350F" w:rsidRPr="00701C76" w:rsidRDefault="00AC350F" w:rsidP="005005DC">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AC350F" w:rsidRPr="00701C76" w14:paraId="0D20C263" w14:textId="77777777" w:rsidTr="00AC350F">
        <w:tc>
          <w:tcPr>
            <w:tcW w:w="1073" w:type="dxa"/>
            <w:vMerge w:val="restart"/>
          </w:tcPr>
          <w:p w14:paraId="72BB4B55" w14:textId="77777777" w:rsidR="00AC350F" w:rsidRPr="00701C76" w:rsidRDefault="00AC350F" w:rsidP="005005DC">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4626" w:type="dxa"/>
          </w:tcPr>
          <w:p w14:paraId="15438A9F" w14:textId="77777777" w:rsidR="00AC350F" w:rsidRPr="00701C76" w:rsidRDefault="00AC350F" w:rsidP="005005D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3686" w:type="dxa"/>
          </w:tcPr>
          <w:p w14:paraId="695F6E8B" w14:textId="77777777" w:rsidR="00AC350F" w:rsidRPr="00701C76" w:rsidRDefault="00AC350F" w:rsidP="005005D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AC350F" w:rsidRPr="00701C76" w14:paraId="2DB7F295" w14:textId="77777777" w:rsidTr="00AC350F">
        <w:tc>
          <w:tcPr>
            <w:tcW w:w="1073" w:type="dxa"/>
            <w:vMerge/>
          </w:tcPr>
          <w:p w14:paraId="3CCDF50E" w14:textId="77777777" w:rsidR="00AC350F" w:rsidRPr="00701C76" w:rsidRDefault="00AC350F" w:rsidP="005005DC">
            <w:pPr>
              <w:spacing w:after="0" w:line="240" w:lineRule="auto"/>
              <w:jc w:val="both"/>
              <w:rPr>
                <w:rFonts w:ascii="Times New Roman" w:hAnsi="Times New Roman"/>
                <w:sz w:val="24"/>
                <w:szCs w:val="24"/>
              </w:rPr>
            </w:pPr>
          </w:p>
        </w:tc>
        <w:tc>
          <w:tcPr>
            <w:tcW w:w="4626" w:type="dxa"/>
          </w:tcPr>
          <w:p w14:paraId="3D9F4297" w14:textId="77777777" w:rsidR="00AC350F" w:rsidRPr="00701C76" w:rsidRDefault="00AC350F" w:rsidP="005005D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3686" w:type="dxa"/>
          </w:tcPr>
          <w:p w14:paraId="6DE60E1A" w14:textId="77777777" w:rsidR="00AC350F" w:rsidRPr="00701C76" w:rsidRDefault="00AC350F" w:rsidP="005005D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AC350F" w:rsidRPr="00701C76" w14:paraId="76C67857" w14:textId="77777777" w:rsidTr="00AC350F">
        <w:tc>
          <w:tcPr>
            <w:tcW w:w="1073" w:type="dxa"/>
            <w:vMerge/>
          </w:tcPr>
          <w:p w14:paraId="04E210C7" w14:textId="77777777" w:rsidR="00AC350F" w:rsidRPr="00701C76" w:rsidRDefault="00AC350F" w:rsidP="005005DC">
            <w:pPr>
              <w:spacing w:after="0" w:line="240" w:lineRule="auto"/>
              <w:jc w:val="both"/>
              <w:rPr>
                <w:rFonts w:ascii="Times New Roman" w:hAnsi="Times New Roman"/>
                <w:sz w:val="24"/>
                <w:szCs w:val="24"/>
              </w:rPr>
            </w:pPr>
          </w:p>
        </w:tc>
        <w:tc>
          <w:tcPr>
            <w:tcW w:w="4626" w:type="dxa"/>
          </w:tcPr>
          <w:p w14:paraId="76ABC116" w14:textId="77777777" w:rsidR="00AC350F" w:rsidRPr="00701C76" w:rsidRDefault="00AC350F" w:rsidP="005005D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3686" w:type="dxa"/>
          </w:tcPr>
          <w:p w14:paraId="5340C4B0" w14:textId="77777777" w:rsidR="00AC350F" w:rsidRPr="00701C76" w:rsidRDefault="00AC350F" w:rsidP="005005DC">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AC350F" w:rsidRPr="00701C76" w14:paraId="6BD71DD3" w14:textId="77777777" w:rsidTr="00AC350F">
        <w:tc>
          <w:tcPr>
            <w:tcW w:w="1073" w:type="dxa"/>
            <w:vMerge/>
          </w:tcPr>
          <w:p w14:paraId="37038ABB" w14:textId="77777777" w:rsidR="00AC350F" w:rsidRPr="00701C76" w:rsidRDefault="00AC350F" w:rsidP="005005DC">
            <w:pPr>
              <w:spacing w:after="0" w:line="240" w:lineRule="auto"/>
              <w:jc w:val="both"/>
              <w:rPr>
                <w:rFonts w:ascii="Times New Roman" w:hAnsi="Times New Roman"/>
                <w:sz w:val="24"/>
                <w:szCs w:val="24"/>
              </w:rPr>
            </w:pPr>
          </w:p>
        </w:tc>
        <w:tc>
          <w:tcPr>
            <w:tcW w:w="4626" w:type="dxa"/>
          </w:tcPr>
          <w:p w14:paraId="4DE0E4F2" w14:textId="77777777" w:rsidR="00AC350F" w:rsidRPr="00701C76" w:rsidRDefault="00AC350F" w:rsidP="005005DC">
            <w:pPr>
              <w:suppressAutoHyphens/>
              <w:spacing w:after="0" w:line="240" w:lineRule="auto"/>
              <w:jc w:val="both"/>
              <w:rPr>
                <w:rFonts w:ascii="Times New Roman" w:hAnsi="Times New Roman"/>
                <w:bCs/>
                <w:iCs/>
                <w:sz w:val="24"/>
                <w:szCs w:val="24"/>
              </w:rPr>
            </w:pPr>
          </w:p>
        </w:tc>
        <w:tc>
          <w:tcPr>
            <w:tcW w:w="3686" w:type="dxa"/>
          </w:tcPr>
          <w:p w14:paraId="138EE440" w14:textId="77777777" w:rsidR="00AC350F" w:rsidRPr="00701C76" w:rsidRDefault="00AC350F" w:rsidP="005005DC">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36A018CC" w14:textId="77777777" w:rsidR="00A121A3" w:rsidRPr="00701C76" w:rsidRDefault="00A121A3" w:rsidP="00A121A3">
      <w:pPr>
        <w:spacing w:after="0"/>
        <w:jc w:val="center"/>
        <w:rPr>
          <w:rFonts w:ascii="Times New Roman" w:hAnsi="Times New Roman"/>
          <w:b/>
          <w:sz w:val="24"/>
          <w:szCs w:val="24"/>
        </w:rPr>
      </w:pPr>
    </w:p>
    <w:p w14:paraId="6522228A" w14:textId="77777777" w:rsidR="00A121A3" w:rsidRPr="00701C76" w:rsidRDefault="00A121A3" w:rsidP="00A121A3">
      <w:pPr>
        <w:numPr>
          <w:ilvl w:val="0"/>
          <w:numId w:val="7"/>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p w14:paraId="6993F5E7" w14:textId="77777777" w:rsidR="00A121A3" w:rsidRPr="00701C76" w:rsidRDefault="00A121A3" w:rsidP="00A121A3">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121A3" w:rsidRPr="00701C76" w14:paraId="48218379" w14:textId="77777777" w:rsidTr="005005DC">
        <w:trPr>
          <w:trHeight w:val="649"/>
        </w:trPr>
        <w:tc>
          <w:tcPr>
            <w:tcW w:w="7309" w:type="dxa"/>
            <w:vAlign w:val="center"/>
            <w:hideMark/>
          </w:tcPr>
          <w:p w14:paraId="6C4D7CBA" w14:textId="77777777" w:rsidR="00A121A3" w:rsidRPr="00701C76" w:rsidRDefault="00A121A3" w:rsidP="005005DC">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73B6D54B" w14:textId="77777777" w:rsidR="00A121A3" w:rsidRPr="00701C76" w:rsidRDefault="00A121A3" w:rsidP="005005DC">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A121A3" w:rsidRPr="00701C76" w14:paraId="4A5DCCBE" w14:textId="77777777" w:rsidTr="005005DC">
        <w:trPr>
          <w:trHeight w:val="70"/>
        </w:trPr>
        <w:tc>
          <w:tcPr>
            <w:tcW w:w="7309" w:type="dxa"/>
            <w:vAlign w:val="center"/>
            <w:hideMark/>
          </w:tcPr>
          <w:p w14:paraId="48BDA215" w14:textId="77777777" w:rsidR="00A121A3" w:rsidRPr="00701C76" w:rsidRDefault="00A121A3" w:rsidP="005005DC">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2DFFD366" w14:textId="4E4B9A51" w:rsidR="00A121A3" w:rsidRPr="00701C76" w:rsidRDefault="00A121A3" w:rsidP="005005DC">
            <w:pPr>
              <w:spacing w:after="0" w:line="240" w:lineRule="auto"/>
              <w:ind w:left="133"/>
              <w:rPr>
                <w:rFonts w:ascii="Times New Roman" w:hAnsi="Times New Roman"/>
                <w:sz w:val="24"/>
                <w:szCs w:val="24"/>
              </w:rPr>
            </w:pPr>
            <w:r>
              <w:rPr>
                <w:rFonts w:ascii="Times New Roman" w:hAnsi="Times New Roman"/>
                <w:sz w:val="24"/>
                <w:szCs w:val="24"/>
              </w:rPr>
              <w:t>1</w:t>
            </w:r>
            <w:r w:rsidR="00EA571F">
              <w:rPr>
                <w:rFonts w:ascii="Times New Roman" w:hAnsi="Times New Roman"/>
                <w:sz w:val="24"/>
                <w:szCs w:val="24"/>
              </w:rPr>
              <w:t>66</w:t>
            </w:r>
          </w:p>
        </w:tc>
      </w:tr>
      <w:tr w:rsidR="00A121A3" w:rsidRPr="00701C76" w14:paraId="30CFFCC7" w14:textId="77777777" w:rsidTr="005005DC">
        <w:trPr>
          <w:trHeight w:val="260"/>
        </w:trPr>
        <w:tc>
          <w:tcPr>
            <w:tcW w:w="7309" w:type="dxa"/>
            <w:vAlign w:val="center"/>
          </w:tcPr>
          <w:p w14:paraId="0B8462F4" w14:textId="77777777" w:rsidR="00A121A3" w:rsidRPr="00701C76" w:rsidRDefault="00A121A3" w:rsidP="005005DC">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70D4DA84" w14:textId="435B3B84" w:rsidR="00A121A3" w:rsidRPr="00701C76" w:rsidRDefault="00A121A3" w:rsidP="005005DC">
            <w:pPr>
              <w:spacing w:after="0" w:line="240" w:lineRule="auto"/>
              <w:ind w:left="133"/>
              <w:rPr>
                <w:rFonts w:ascii="Times New Roman" w:hAnsi="Times New Roman"/>
                <w:sz w:val="24"/>
                <w:szCs w:val="24"/>
              </w:rPr>
            </w:pPr>
            <w:r>
              <w:rPr>
                <w:rFonts w:ascii="Times New Roman" w:hAnsi="Times New Roman"/>
                <w:sz w:val="24"/>
                <w:szCs w:val="24"/>
              </w:rPr>
              <w:t>118</w:t>
            </w:r>
          </w:p>
        </w:tc>
      </w:tr>
      <w:tr w:rsidR="00A121A3" w:rsidRPr="00701C76" w14:paraId="24A02943" w14:textId="77777777" w:rsidTr="005005DC">
        <w:trPr>
          <w:trHeight w:val="168"/>
        </w:trPr>
        <w:tc>
          <w:tcPr>
            <w:tcW w:w="7309" w:type="dxa"/>
            <w:vAlign w:val="center"/>
          </w:tcPr>
          <w:p w14:paraId="36213DD4" w14:textId="77777777" w:rsidR="00A121A3" w:rsidRPr="00701C76" w:rsidRDefault="00A121A3" w:rsidP="005005D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344DB832" w14:textId="77777777" w:rsidR="00A121A3" w:rsidRPr="00701C76" w:rsidRDefault="00A121A3" w:rsidP="005005DC">
            <w:pPr>
              <w:spacing w:after="0" w:line="240" w:lineRule="auto"/>
              <w:ind w:left="133"/>
              <w:rPr>
                <w:rFonts w:ascii="Times New Roman" w:hAnsi="Times New Roman"/>
                <w:sz w:val="24"/>
                <w:szCs w:val="24"/>
              </w:rPr>
            </w:pPr>
          </w:p>
        </w:tc>
      </w:tr>
      <w:tr w:rsidR="00A121A3" w:rsidRPr="00701C76" w14:paraId="26CDC15F" w14:textId="77777777" w:rsidTr="005005DC">
        <w:trPr>
          <w:trHeight w:val="171"/>
        </w:trPr>
        <w:tc>
          <w:tcPr>
            <w:tcW w:w="7309" w:type="dxa"/>
            <w:vAlign w:val="center"/>
          </w:tcPr>
          <w:p w14:paraId="2F5BB3AD" w14:textId="77777777" w:rsidR="00A121A3" w:rsidRPr="00701C76" w:rsidRDefault="00A121A3" w:rsidP="005005D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6C08C07F" w14:textId="468B507C" w:rsidR="00A121A3" w:rsidRPr="00701C76" w:rsidRDefault="00ED397F" w:rsidP="005005DC">
            <w:pPr>
              <w:spacing w:after="0" w:line="240" w:lineRule="auto"/>
              <w:ind w:left="133"/>
              <w:rPr>
                <w:rFonts w:ascii="Times New Roman" w:hAnsi="Times New Roman"/>
                <w:sz w:val="24"/>
                <w:szCs w:val="24"/>
              </w:rPr>
            </w:pPr>
            <w:r>
              <w:rPr>
                <w:rFonts w:ascii="Times New Roman" w:hAnsi="Times New Roman"/>
                <w:sz w:val="24"/>
                <w:szCs w:val="24"/>
              </w:rPr>
              <w:t>48</w:t>
            </w:r>
          </w:p>
        </w:tc>
      </w:tr>
      <w:tr w:rsidR="00A121A3" w:rsidRPr="00701C76" w14:paraId="3A3ECE39" w14:textId="77777777" w:rsidTr="005005DC">
        <w:trPr>
          <w:trHeight w:val="279"/>
        </w:trPr>
        <w:tc>
          <w:tcPr>
            <w:tcW w:w="7309" w:type="dxa"/>
            <w:vAlign w:val="center"/>
          </w:tcPr>
          <w:p w14:paraId="3E802F74" w14:textId="77777777" w:rsidR="00A121A3" w:rsidRPr="00701C76" w:rsidRDefault="00A121A3" w:rsidP="005005DC">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56A95C17" w14:textId="45EF0EE5" w:rsidR="00A121A3" w:rsidRPr="00280942" w:rsidRDefault="004E41E4" w:rsidP="004E41E4">
            <w:pPr>
              <w:spacing w:after="0" w:line="240" w:lineRule="auto"/>
              <w:rPr>
                <w:rFonts w:ascii="Times New Roman" w:hAnsi="Times New Roman"/>
                <w:sz w:val="24"/>
                <w:szCs w:val="24"/>
              </w:rPr>
            </w:pPr>
            <w:r>
              <w:rPr>
                <w:rFonts w:ascii="Times New Roman" w:hAnsi="Times New Roman"/>
                <w:sz w:val="24"/>
                <w:szCs w:val="24"/>
              </w:rPr>
              <w:t xml:space="preserve">  </w:t>
            </w:r>
            <w:r w:rsidR="00A121A3" w:rsidRPr="002031EE">
              <w:rPr>
                <w:rFonts w:ascii="Times New Roman" w:hAnsi="Times New Roman"/>
                <w:sz w:val="24"/>
                <w:szCs w:val="24"/>
              </w:rPr>
              <w:t>118</w:t>
            </w:r>
          </w:p>
        </w:tc>
      </w:tr>
      <w:tr w:rsidR="00A121A3" w:rsidRPr="00701C76" w14:paraId="6C280030" w14:textId="77777777" w:rsidTr="005005DC">
        <w:trPr>
          <w:trHeight w:val="273"/>
        </w:trPr>
        <w:tc>
          <w:tcPr>
            <w:tcW w:w="7309" w:type="dxa"/>
            <w:vAlign w:val="center"/>
            <w:hideMark/>
          </w:tcPr>
          <w:p w14:paraId="167A41D1" w14:textId="77777777" w:rsidR="00A121A3" w:rsidRPr="00701C76" w:rsidRDefault="00A121A3" w:rsidP="005005DC">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6B3BB1FC" w14:textId="77777777" w:rsidR="00A121A3" w:rsidRPr="00701C76" w:rsidRDefault="00A121A3" w:rsidP="005005DC">
            <w:pPr>
              <w:spacing w:after="0" w:line="240" w:lineRule="auto"/>
              <w:ind w:left="133"/>
              <w:rPr>
                <w:rFonts w:ascii="Times New Roman" w:hAnsi="Times New Roman"/>
                <w:sz w:val="24"/>
                <w:szCs w:val="24"/>
              </w:rPr>
            </w:pPr>
          </w:p>
        </w:tc>
      </w:tr>
      <w:tr w:rsidR="00A121A3" w:rsidRPr="00701C76" w14:paraId="11FA0632" w14:textId="77777777" w:rsidTr="005005DC">
        <w:trPr>
          <w:trHeight w:val="136"/>
        </w:trPr>
        <w:tc>
          <w:tcPr>
            <w:tcW w:w="7309" w:type="dxa"/>
            <w:vAlign w:val="center"/>
            <w:hideMark/>
          </w:tcPr>
          <w:p w14:paraId="559C2427" w14:textId="77777777" w:rsidR="00A121A3" w:rsidRPr="00701C76" w:rsidRDefault="00A121A3" w:rsidP="005005DC">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6223C99A" w14:textId="77777777" w:rsidR="00A121A3" w:rsidRPr="00701C76" w:rsidRDefault="00A121A3" w:rsidP="005005DC">
            <w:pPr>
              <w:widowControl w:val="0"/>
              <w:autoSpaceDE w:val="0"/>
              <w:autoSpaceDN w:val="0"/>
              <w:adjustRightInd w:val="0"/>
              <w:spacing w:after="0" w:line="240" w:lineRule="auto"/>
              <w:rPr>
                <w:rFonts w:ascii="Times New Roman" w:hAnsi="Times New Roman"/>
                <w:b/>
                <w:sz w:val="24"/>
                <w:szCs w:val="24"/>
              </w:rPr>
            </w:pPr>
          </w:p>
        </w:tc>
      </w:tr>
    </w:tbl>
    <w:p w14:paraId="3FCC5932" w14:textId="77777777" w:rsidR="00A121A3" w:rsidRPr="00701C76" w:rsidRDefault="00A121A3" w:rsidP="00A121A3">
      <w:pPr>
        <w:ind w:left="720"/>
        <w:contextualSpacing/>
        <w:rPr>
          <w:rFonts w:ascii="Times New Roman" w:hAnsi="Times New Roman"/>
          <w:i/>
          <w:color w:val="FF0000"/>
        </w:rPr>
      </w:pPr>
    </w:p>
    <w:p w14:paraId="1D86B360" w14:textId="77777777" w:rsidR="00A121A3" w:rsidRPr="00701C76" w:rsidRDefault="00A121A3" w:rsidP="00A121A3">
      <w:pPr>
        <w:ind w:left="720"/>
        <w:contextualSpacing/>
        <w:rPr>
          <w:rFonts w:ascii="Times New Roman" w:hAnsi="Times New Roman"/>
          <w:i/>
          <w:color w:val="FF0000"/>
        </w:rPr>
      </w:pPr>
    </w:p>
    <w:p w14:paraId="539C260B" w14:textId="77777777" w:rsidR="00A121A3" w:rsidRPr="00701C76" w:rsidRDefault="00A121A3" w:rsidP="00A121A3">
      <w:pPr>
        <w:rPr>
          <w:rFonts w:ascii="Times New Roman" w:hAnsi="Times New Roman"/>
          <w:i/>
          <w:color w:val="FF0000"/>
        </w:rPr>
        <w:sectPr w:rsidR="00A121A3" w:rsidRPr="00701C76">
          <w:headerReference w:type="even" r:id="rId13"/>
          <w:pgSz w:w="11906" w:h="16838"/>
          <w:pgMar w:top="1134" w:right="850" w:bottom="1134" w:left="1701" w:header="708" w:footer="708" w:gutter="0"/>
          <w:cols w:space="708"/>
          <w:docGrid w:linePitch="360"/>
        </w:sectPr>
      </w:pPr>
    </w:p>
    <w:p w14:paraId="286C485E" w14:textId="77777777" w:rsidR="00A121A3" w:rsidRPr="00701C76" w:rsidRDefault="00A121A3" w:rsidP="00A121A3">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2"/>
        <w:gridCol w:w="8506"/>
        <w:gridCol w:w="1843"/>
        <w:gridCol w:w="2268"/>
      </w:tblGrid>
      <w:tr w:rsidR="004E41E4" w:rsidRPr="00701C76" w14:paraId="495B20FE" w14:textId="77777777" w:rsidTr="004E41E4">
        <w:trPr>
          <w:cantSplit/>
          <w:trHeight w:val="2484"/>
        </w:trPr>
        <w:tc>
          <w:tcPr>
            <w:tcW w:w="2262" w:type="dxa"/>
            <w:tcBorders>
              <w:top w:val="single" w:sz="4" w:space="0" w:color="auto"/>
              <w:left w:val="single" w:sz="4" w:space="0" w:color="auto"/>
              <w:bottom w:val="single" w:sz="4" w:space="0" w:color="auto"/>
              <w:right w:val="single" w:sz="4" w:space="0" w:color="auto"/>
            </w:tcBorders>
            <w:vAlign w:val="center"/>
            <w:hideMark/>
          </w:tcPr>
          <w:p w14:paraId="5D2105DA" w14:textId="77777777" w:rsidR="004E41E4" w:rsidRPr="005309B9" w:rsidRDefault="004E41E4" w:rsidP="005309B9">
            <w:pPr>
              <w:spacing w:after="0" w:line="240" w:lineRule="auto"/>
              <w:ind w:left="57"/>
              <w:jc w:val="center"/>
              <w:rPr>
                <w:rFonts w:ascii="Times New Roman" w:hAnsi="Times New Roman"/>
                <w:b/>
                <w:bCs/>
                <w:sz w:val="24"/>
                <w:szCs w:val="24"/>
              </w:rPr>
            </w:pPr>
            <w:r w:rsidRPr="005309B9">
              <w:rPr>
                <w:rFonts w:ascii="Times New Roman" w:hAnsi="Times New Roman"/>
                <w:b/>
                <w:bCs/>
                <w:sz w:val="24"/>
                <w:szCs w:val="24"/>
              </w:rPr>
              <w:t>Наименование</w:t>
            </w:r>
          </w:p>
          <w:p w14:paraId="56EA75E1" w14:textId="77777777" w:rsidR="004E41E4" w:rsidRPr="005309B9" w:rsidRDefault="004E41E4" w:rsidP="005309B9">
            <w:pPr>
              <w:spacing w:after="0" w:line="240" w:lineRule="auto"/>
              <w:ind w:left="57"/>
              <w:jc w:val="center"/>
              <w:rPr>
                <w:rFonts w:ascii="Times New Roman" w:hAnsi="Times New Roman"/>
                <w:b/>
                <w:bCs/>
                <w:sz w:val="24"/>
                <w:szCs w:val="24"/>
              </w:rPr>
            </w:pPr>
            <w:r w:rsidRPr="005309B9">
              <w:rPr>
                <w:rFonts w:ascii="Times New Roman" w:hAnsi="Times New Roman"/>
                <w:b/>
                <w:bCs/>
                <w:sz w:val="24"/>
                <w:szCs w:val="24"/>
              </w:rPr>
              <w:t>раздела и тем</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B911F9" w14:textId="77777777" w:rsidR="004E41E4" w:rsidRPr="005309B9" w:rsidRDefault="004E41E4" w:rsidP="005309B9">
            <w:pPr>
              <w:spacing w:after="0" w:line="240" w:lineRule="auto"/>
              <w:ind w:left="57"/>
              <w:jc w:val="center"/>
              <w:rPr>
                <w:rFonts w:ascii="Times New Roman" w:hAnsi="Times New Roman"/>
                <w:b/>
                <w:bCs/>
                <w:sz w:val="24"/>
                <w:szCs w:val="24"/>
              </w:rPr>
            </w:pPr>
            <w:r w:rsidRPr="005309B9">
              <w:rPr>
                <w:rFonts w:ascii="Times New Roman" w:hAnsi="Times New Roman"/>
                <w:b/>
                <w:bCs/>
                <w:sz w:val="24"/>
                <w:szCs w:val="24"/>
              </w:rPr>
              <w:t>Содержание учебного материала и формы организации деятельности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42584F24" w14:textId="77777777" w:rsidR="004E41E4" w:rsidRPr="005309B9" w:rsidRDefault="004E41E4" w:rsidP="004E41E4">
            <w:pPr>
              <w:spacing w:after="0" w:line="240" w:lineRule="auto"/>
              <w:ind w:left="57"/>
              <w:jc w:val="center"/>
              <w:rPr>
                <w:rFonts w:ascii="Times New Roman" w:hAnsi="Times New Roman"/>
                <w:b/>
                <w:bCs/>
                <w:sz w:val="24"/>
                <w:szCs w:val="24"/>
              </w:rPr>
            </w:pPr>
            <w:r w:rsidRPr="005309B9">
              <w:rPr>
                <w:rFonts w:ascii="Times New Roman" w:hAnsi="Times New Roman"/>
                <w:b/>
                <w:bCs/>
                <w:sz w:val="24"/>
                <w:szCs w:val="24"/>
              </w:rPr>
              <w:t>Объем акад.ч/</w:t>
            </w:r>
          </w:p>
          <w:p w14:paraId="726907AC" w14:textId="50E0E315" w:rsidR="004E41E4" w:rsidRPr="005309B9" w:rsidRDefault="004E41E4" w:rsidP="004E41E4">
            <w:pPr>
              <w:spacing w:after="0" w:line="240" w:lineRule="auto"/>
              <w:ind w:left="57"/>
              <w:jc w:val="center"/>
              <w:rPr>
                <w:rFonts w:ascii="Times New Roman" w:hAnsi="Times New Roman"/>
                <w:b/>
                <w:bCs/>
                <w:sz w:val="24"/>
                <w:szCs w:val="24"/>
              </w:rPr>
            </w:pPr>
            <w:r w:rsidRPr="005309B9">
              <w:rPr>
                <w:rFonts w:ascii="Times New Roman" w:hAnsi="Times New Roman"/>
                <w:b/>
                <w:bCs/>
                <w:sz w:val="24"/>
                <w:szCs w:val="24"/>
              </w:rPr>
              <w:t>в т.ч. в форме практической подготовки, акад.ч</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CED769B" w14:textId="272931D2" w:rsidR="004E41E4" w:rsidRPr="005309B9" w:rsidRDefault="004E41E4" w:rsidP="005309B9">
            <w:pPr>
              <w:spacing w:after="0" w:line="240" w:lineRule="auto"/>
              <w:ind w:left="57"/>
              <w:jc w:val="center"/>
              <w:rPr>
                <w:rFonts w:ascii="Times New Roman" w:hAnsi="Times New Roman"/>
                <w:b/>
                <w:bCs/>
                <w:sz w:val="24"/>
                <w:szCs w:val="24"/>
              </w:rPr>
            </w:pPr>
            <w:r w:rsidRPr="005309B9">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r>
      <w:tr w:rsidR="004E41E4" w:rsidRPr="00701C76" w14:paraId="3DD73390" w14:textId="77777777" w:rsidTr="004E41E4">
        <w:trPr>
          <w:cantSplit/>
          <w:trHeight w:val="20"/>
        </w:trPr>
        <w:tc>
          <w:tcPr>
            <w:tcW w:w="2262" w:type="dxa"/>
            <w:tcBorders>
              <w:top w:val="single" w:sz="4" w:space="0" w:color="auto"/>
              <w:left w:val="single" w:sz="4" w:space="0" w:color="auto"/>
              <w:bottom w:val="single" w:sz="4" w:space="0" w:color="auto"/>
              <w:right w:val="single" w:sz="4" w:space="0" w:color="auto"/>
            </w:tcBorders>
            <w:hideMark/>
          </w:tcPr>
          <w:p w14:paraId="480D79DA" w14:textId="77777777" w:rsidR="004E41E4" w:rsidRPr="005309B9" w:rsidRDefault="004E41E4" w:rsidP="005309B9">
            <w:pPr>
              <w:spacing w:after="0" w:line="240" w:lineRule="auto"/>
              <w:ind w:left="57"/>
              <w:jc w:val="center"/>
              <w:rPr>
                <w:rFonts w:ascii="Times New Roman" w:hAnsi="Times New Roman"/>
                <w:b/>
                <w:sz w:val="24"/>
                <w:szCs w:val="24"/>
              </w:rPr>
            </w:pPr>
            <w:r w:rsidRPr="005309B9">
              <w:rPr>
                <w:rFonts w:ascii="Times New Roman" w:hAnsi="Times New Roman"/>
                <w:b/>
                <w:sz w:val="24"/>
                <w:szCs w:val="24"/>
              </w:rPr>
              <w:t>1</w:t>
            </w:r>
          </w:p>
        </w:tc>
        <w:tc>
          <w:tcPr>
            <w:tcW w:w="8506" w:type="dxa"/>
            <w:tcBorders>
              <w:top w:val="single" w:sz="4" w:space="0" w:color="auto"/>
              <w:left w:val="single" w:sz="4" w:space="0" w:color="auto"/>
              <w:bottom w:val="single" w:sz="4" w:space="0" w:color="auto"/>
              <w:right w:val="single" w:sz="4" w:space="0" w:color="auto"/>
            </w:tcBorders>
            <w:hideMark/>
          </w:tcPr>
          <w:p w14:paraId="48088845" w14:textId="77777777" w:rsidR="004E41E4" w:rsidRPr="005309B9" w:rsidRDefault="004E41E4" w:rsidP="005309B9">
            <w:pPr>
              <w:spacing w:after="0" w:line="240" w:lineRule="auto"/>
              <w:ind w:left="57"/>
              <w:jc w:val="center"/>
              <w:rPr>
                <w:rFonts w:ascii="Times New Roman" w:hAnsi="Times New Roman"/>
                <w:b/>
                <w:sz w:val="24"/>
                <w:szCs w:val="24"/>
              </w:rPr>
            </w:pPr>
            <w:r w:rsidRPr="005309B9">
              <w:rPr>
                <w:rFonts w:ascii="Times New Roman" w:hAnsi="Times New Roman"/>
                <w:b/>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14:paraId="388E9A2B" w14:textId="43C8C97E" w:rsidR="004E41E4" w:rsidRPr="005309B9" w:rsidRDefault="004E41E4" w:rsidP="005309B9">
            <w:pPr>
              <w:spacing w:after="0" w:line="240" w:lineRule="auto"/>
              <w:ind w:left="57"/>
              <w:jc w:val="center"/>
              <w:rPr>
                <w:rFonts w:ascii="Times New Roman" w:hAnsi="Times New Roman"/>
                <w:b/>
                <w:sz w:val="24"/>
                <w:szCs w:val="24"/>
              </w:rPr>
            </w:pPr>
            <w:r>
              <w:rPr>
                <w:rFonts w:ascii="Times New Roman" w:hAnsi="Times New Roman"/>
                <w:b/>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14:paraId="51BD2C4D" w14:textId="33EC1709" w:rsidR="004E41E4" w:rsidRPr="005309B9" w:rsidRDefault="004E41E4" w:rsidP="005309B9">
            <w:pPr>
              <w:spacing w:after="0" w:line="240" w:lineRule="auto"/>
              <w:ind w:left="57"/>
              <w:jc w:val="center"/>
              <w:rPr>
                <w:rFonts w:ascii="Times New Roman" w:hAnsi="Times New Roman"/>
                <w:b/>
                <w:sz w:val="24"/>
                <w:szCs w:val="24"/>
              </w:rPr>
            </w:pPr>
            <w:r>
              <w:rPr>
                <w:rFonts w:ascii="Times New Roman" w:hAnsi="Times New Roman"/>
                <w:b/>
                <w:sz w:val="24"/>
                <w:szCs w:val="24"/>
              </w:rPr>
              <w:t>4</w:t>
            </w:r>
          </w:p>
        </w:tc>
      </w:tr>
      <w:tr w:rsidR="004E41E4" w:rsidRPr="00701C76" w14:paraId="5ED66BEE" w14:textId="77777777" w:rsidTr="004E41E4">
        <w:trPr>
          <w:cantSplit/>
          <w:trHeight w:val="20"/>
        </w:trPr>
        <w:tc>
          <w:tcPr>
            <w:tcW w:w="10768" w:type="dxa"/>
            <w:gridSpan w:val="2"/>
            <w:tcBorders>
              <w:top w:val="single" w:sz="4" w:space="0" w:color="auto"/>
              <w:left w:val="single" w:sz="4" w:space="0" w:color="auto"/>
              <w:bottom w:val="single" w:sz="4" w:space="0" w:color="auto"/>
              <w:right w:val="single" w:sz="4" w:space="0" w:color="auto"/>
            </w:tcBorders>
          </w:tcPr>
          <w:p w14:paraId="03E1E07A" w14:textId="77777777" w:rsidR="004E41E4" w:rsidRPr="005309B9" w:rsidRDefault="004E41E4" w:rsidP="005309B9">
            <w:pPr>
              <w:spacing w:after="0" w:line="240" w:lineRule="auto"/>
              <w:ind w:left="57"/>
              <w:jc w:val="center"/>
              <w:rPr>
                <w:rFonts w:ascii="Times New Roman" w:hAnsi="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B6AA9AB" w14:textId="77777777" w:rsidR="004E41E4" w:rsidRPr="005309B9" w:rsidRDefault="004E41E4" w:rsidP="005309B9">
            <w:pPr>
              <w:spacing w:after="0" w:line="240" w:lineRule="auto"/>
              <w:ind w:left="57"/>
              <w:jc w:val="center"/>
              <w:rPr>
                <w:rFonts w:ascii="Times New Roman" w:hAnsi="Times New Roman"/>
                <w:b/>
                <w:sz w:val="24"/>
                <w:szCs w:val="24"/>
              </w:rPr>
            </w:pPr>
            <w:r w:rsidRPr="005309B9">
              <w:rPr>
                <w:rFonts w:ascii="Times New Roman" w:hAnsi="Times New Roman"/>
                <w:b/>
                <w:bCs/>
                <w:color w:val="000000"/>
                <w:sz w:val="24"/>
                <w:szCs w:val="24"/>
              </w:rPr>
              <w:t>Обязательная часть ОП</w:t>
            </w:r>
          </w:p>
        </w:tc>
        <w:tc>
          <w:tcPr>
            <w:tcW w:w="2268" w:type="dxa"/>
            <w:tcBorders>
              <w:top w:val="single" w:sz="4" w:space="0" w:color="auto"/>
              <w:left w:val="single" w:sz="4" w:space="0" w:color="auto"/>
              <w:bottom w:val="single" w:sz="4" w:space="0" w:color="auto"/>
              <w:right w:val="single" w:sz="4" w:space="0" w:color="auto"/>
            </w:tcBorders>
          </w:tcPr>
          <w:p w14:paraId="45FC0566" w14:textId="77777777" w:rsidR="004E41E4" w:rsidRPr="005309B9" w:rsidRDefault="004E41E4" w:rsidP="005309B9">
            <w:pPr>
              <w:spacing w:after="0" w:line="240" w:lineRule="auto"/>
              <w:ind w:left="57"/>
              <w:jc w:val="center"/>
              <w:rPr>
                <w:rFonts w:ascii="Times New Roman" w:hAnsi="Times New Roman"/>
                <w:b/>
                <w:sz w:val="24"/>
                <w:szCs w:val="24"/>
              </w:rPr>
            </w:pPr>
          </w:p>
        </w:tc>
      </w:tr>
      <w:tr w:rsidR="004E41E4" w:rsidRPr="00701C76" w14:paraId="260C913C" w14:textId="77777777" w:rsidTr="004E41E4">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tcPr>
          <w:p w14:paraId="62F77E92" w14:textId="77777777" w:rsidR="004E41E4" w:rsidRPr="005309B9" w:rsidRDefault="004E41E4" w:rsidP="005309B9">
            <w:pPr>
              <w:spacing w:after="0" w:line="240" w:lineRule="auto"/>
              <w:ind w:left="57"/>
              <w:rPr>
                <w:rFonts w:ascii="Times New Roman" w:hAnsi="Times New Roman"/>
                <w:i/>
                <w:sz w:val="24"/>
                <w:szCs w:val="24"/>
              </w:rPr>
            </w:pPr>
            <w:r w:rsidRPr="005309B9">
              <w:rPr>
                <w:rFonts w:ascii="Times New Roman" w:hAnsi="Times New Roman"/>
                <w:b/>
                <w:sz w:val="24"/>
                <w:szCs w:val="24"/>
              </w:rPr>
              <w:t xml:space="preserve">Раздел 1. Основные виды </w:t>
            </w:r>
            <w:r w:rsidRPr="005309B9">
              <w:rPr>
                <w:rFonts w:ascii="Times New Roman" w:hAnsi="Times New Roman"/>
                <w:b/>
                <w:sz w:val="24"/>
                <w:szCs w:val="24"/>
                <w:shd w:val="clear" w:color="auto" w:fill="FFFFFF"/>
              </w:rPr>
              <w:t>общей физической </w:t>
            </w:r>
            <w:r w:rsidRPr="005309B9">
              <w:rPr>
                <w:rFonts w:ascii="Times New Roman" w:hAnsi="Times New Roman"/>
                <w:b/>
                <w:bCs/>
                <w:sz w:val="24"/>
                <w:szCs w:val="24"/>
                <w:shd w:val="clear" w:color="auto" w:fill="FFFFFF"/>
              </w:rPr>
              <w:t>подготовки</w:t>
            </w:r>
          </w:p>
        </w:tc>
        <w:tc>
          <w:tcPr>
            <w:tcW w:w="1843" w:type="dxa"/>
            <w:tcBorders>
              <w:top w:val="single" w:sz="4" w:space="0" w:color="auto"/>
              <w:left w:val="single" w:sz="4" w:space="0" w:color="auto"/>
              <w:bottom w:val="single" w:sz="4" w:space="0" w:color="auto"/>
              <w:right w:val="single" w:sz="4" w:space="0" w:color="auto"/>
            </w:tcBorders>
          </w:tcPr>
          <w:p w14:paraId="11F2ED89" w14:textId="1EFCED6C" w:rsidR="004E41E4" w:rsidRPr="005309B9" w:rsidRDefault="004E41E4" w:rsidP="005309B9">
            <w:pPr>
              <w:spacing w:after="0" w:line="240" w:lineRule="auto"/>
              <w:ind w:left="57"/>
              <w:jc w:val="center"/>
              <w:rPr>
                <w:rFonts w:ascii="Times New Roman" w:hAnsi="Times New Roman"/>
                <w:b/>
                <w:sz w:val="24"/>
                <w:szCs w:val="24"/>
              </w:rPr>
            </w:pPr>
            <w:r w:rsidRPr="005309B9">
              <w:rPr>
                <w:rFonts w:ascii="Times New Roman" w:hAnsi="Times New Roman"/>
                <w:b/>
                <w:sz w:val="24"/>
                <w:szCs w:val="24"/>
              </w:rPr>
              <w:t>166/118</w:t>
            </w:r>
          </w:p>
        </w:tc>
        <w:tc>
          <w:tcPr>
            <w:tcW w:w="2268" w:type="dxa"/>
            <w:tcBorders>
              <w:top w:val="single" w:sz="4" w:space="0" w:color="auto"/>
              <w:left w:val="single" w:sz="4" w:space="0" w:color="auto"/>
              <w:bottom w:val="single" w:sz="4" w:space="0" w:color="auto"/>
              <w:right w:val="single" w:sz="4" w:space="0" w:color="auto"/>
            </w:tcBorders>
            <w:vAlign w:val="center"/>
          </w:tcPr>
          <w:p w14:paraId="2F8F5DEA"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6674E0D6" w14:textId="77777777" w:rsidTr="004E41E4">
        <w:trPr>
          <w:cantSplit/>
          <w:trHeight w:val="293"/>
        </w:trPr>
        <w:tc>
          <w:tcPr>
            <w:tcW w:w="2262" w:type="dxa"/>
            <w:vMerge w:val="restart"/>
            <w:tcBorders>
              <w:top w:val="single" w:sz="4" w:space="0" w:color="auto"/>
              <w:left w:val="single" w:sz="4" w:space="0" w:color="auto"/>
              <w:right w:val="single" w:sz="4" w:space="0" w:color="auto"/>
            </w:tcBorders>
          </w:tcPr>
          <w:p w14:paraId="4B2C82FD" w14:textId="77777777" w:rsidR="004E41E4" w:rsidRPr="005309B9" w:rsidRDefault="004E41E4" w:rsidP="005309B9">
            <w:pPr>
              <w:spacing w:after="0" w:line="240" w:lineRule="auto"/>
              <w:ind w:left="57"/>
              <w:rPr>
                <w:rFonts w:ascii="Times New Roman" w:hAnsi="Times New Roman"/>
                <w:b/>
                <w:bCs/>
                <w:sz w:val="24"/>
                <w:szCs w:val="24"/>
              </w:rPr>
            </w:pPr>
            <w:r w:rsidRPr="005309B9">
              <w:rPr>
                <w:rFonts w:ascii="Times New Roman" w:hAnsi="Times New Roman"/>
                <w:b/>
                <w:bCs/>
                <w:sz w:val="24"/>
                <w:szCs w:val="24"/>
              </w:rPr>
              <w:t>Тема 1.1.</w:t>
            </w:r>
          </w:p>
          <w:p w14:paraId="05A9F5BC" w14:textId="77777777" w:rsidR="004E41E4" w:rsidRPr="005309B9" w:rsidRDefault="004E41E4" w:rsidP="005309B9">
            <w:pPr>
              <w:widowControl w:val="0"/>
              <w:spacing w:after="0" w:line="240" w:lineRule="auto"/>
              <w:ind w:left="57"/>
              <w:rPr>
                <w:rFonts w:ascii="Times New Roman" w:hAnsi="Times New Roman"/>
                <w:b/>
                <w:bCs/>
                <w:sz w:val="24"/>
                <w:szCs w:val="24"/>
              </w:rPr>
            </w:pPr>
            <w:r w:rsidRPr="005309B9">
              <w:rPr>
                <w:rFonts w:ascii="Times New Roman" w:hAnsi="Times New Roman"/>
                <w:b/>
                <w:bCs/>
                <w:sz w:val="24"/>
                <w:szCs w:val="24"/>
              </w:rPr>
              <w:t>Легкая атлетика.</w:t>
            </w:r>
          </w:p>
          <w:p w14:paraId="6444EE42" w14:textId="77777777" w:rsidR="004E41E4" w:rsidRPr="005309B9" w:rsidRDefault="004E41E4" w:rsidP="005309B9">
            <w:pPr>
              <w:spacing w:after="0" w:line="240" w:lineRule="auto"/>
              <w:ind w:left="57"/>
              <w:rPr>
                <w:rFonts w:ascii="Times New Roman" w:hAnsi="Times New Roman"/>
                <w:b/>
                <w:bCs/>
                <w:i/>
                <w:sz w:val="24"/>
                <w:szCs w:val="24"/>
              </w:rPr>
            </w:pPr>
            <w:r w:rsidRPr="005309B9">
              <w:rPr>
                <w:rFonts w:ascii="Times New Roman" w:hAnsi="Times New Roman"/>
                <w:b/>
                <w:bCs/>
                <w:sz w:val="24"/>
                <w:szCs w:val="24"/>
              </w:rPr>
              <w:t>Кроссовая подготовка</w:t>
            </w:r>
          </w:p>
          <w:p w14:paraId="3A84E58A" w14:textId="77777777" w:rsidR="004E41E4" w:rsidRPr="005309B9" w:rsidRDefault="004E41E4" w:rsidP="005309B9">
            <w:pPr>
              <w:spacing w:after="0" w:line="240" w:lineRule="auto"/>
              <w:ind w:left="57"/>
              <w:rPr>
                <w:rFonts w:ascii="Times New Roman" w:hAnsi="Times New Roman"/>
                <w:i/>
                <w:sz w:val="24"/>
                <w:szCs w:val="24"/>
              </w:rPr>
            </w:pPr>
          </w:p>
          <w:p w14:paraId="1766B53A"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5A434098"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 xml:space="preserve">Содержание </w:t>
            </w:r>
          </w:p>
        </w:tc>
        <w:tc>
          <w:tcPr>
            <w:tcW w:w="1843" w:type="dxa"/>
            <w:tcBorders>
              <w:top w:val="single" w:sz="4" w:space="0" w:color="auto"/>
              <w:left w:val="single" w:sz="4" w:space="0" w:color="auto"/>
              <w:bottom w:val="single" w:sz="4" w:space="0" w:color="auto"/>
              <w:right w:val="single" w:sz="4" w:space="0" w:color="auto"/>
            </w:tcBorders>
          </w:tcPr>
          <w:p w14:paraId="0804B654"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7D37089"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32F80D99" w14:textId="77777777" w:rsidTr="004E41E4">
        <w:trPr>
          <w:cantSplit/>
          <w:trHeight w:val="20"/>
        </w:trPr>
        <w:tc>
          <w:tcPr>
            <w:tcW w:w="2262" w:type="dxa"/>
            <w:vMerge/>
            <w:tcBorders>
              <w:left w:val="single" w:sz="4" w:space="0" w:color="auto"/>
              <w:right w:val="single" w:sz="4" w:space="0" w:color="auto"/>
            </w:tcBorders>
            <w:vAlign w:val="center"/>
            <w:hideMark/>
          </w:tcPr>
          <w:p w14:paraId="2CE26AAE"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tcPr>
          <w:p w14:paraId="05234F22" w14:textId="04562EC7" w:rsidR="004E41E4" w:rsidRPr="005309B9" w:rsidRDefault="004E41E4" w:rsidP="005309B9">
            <w:pPr>
              <w:spacing w:after="0" w:line="240" w:lineRule="auto"/>
              <w:ind w:left="57"/>
              <w:rPr>
                <w:rFonts w:ascii="Times New Roman" w:hAnsi="Times New Roman"/>
                <w:b/>
                <w:sz w:val="24"/>
                <w:szCs w:val="24"/>
              </w:rPr>
            </w:pPr>
            <w:r>
              <w:rPr>
                <w:rFonts w:ascii="Times New Roman" w:hAnsi="Times New Roman"/>
                <w:sz w:val="24"/>
                <w:szCs w:val="24"/>
              </w:rPr>
              <w:t xml:space="preserve">1. </w:t>
            </w:r>
            <w:r w:rsidRPr="005309B9">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843" w:type="dxa"/>
            <w:tcBorders>
              <w:top w:val="single" w:sz="4" w:space="0" w:color="auto"/>
              <w:left w:val="single" w:sz="4" w:space="0" w:color="auto"/>
              <w:bottom w:val="single" w:sz="4" w:space="0" w:color="auto"/>
              <w:right w:val="single" w:sz="4" w:space="0" w:color="auto"/>
            </w:tcBorders>
          </w:tcPr>
          <w:p w14:paraId="222A21A9"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val="restart"/>
            <w:tcBorders>
              <w:top w:val="single" w:sz="4" w:space="0" w:color="auto"/>
              <w:left w:val="single" w:sz="4" w:space="0" w:color="auto"/>
              <w:right w:val="single" w:sz="4" w:space="0" w:color="auto"/>
            </w:tcBorders>
          </w:tcPr>
          <w:p w14:paraId="455A187A" w14:textId="77777777" w:rsidR="004E41E4" w:rsidRPr="005309B9" w:rsidRDefault="004E41E4" w:rsidP="005309B9">
            <w:pPr>
              <w:spacing w:after="0" w:line="240" w:lineRule="auto"/>
              <w:ind w:left="57"/>
              <w:rPr>
                <w:rFonts w:ascii="Times New Roman" w:hAnsi="Times New Roman"/>
                <w:color w:val="000000"/>
                <w:sz w:val="24"/>
                <w:szCs w:val="24"/>
              </w:rPr>
            </w:pPr>
            <w:r w:rsidRPr="005309B9">
              <w:rPr>
                <w:rFonts w:ascii="Times New Roman" w:hAnsi="Times New Roman"/>
                <w:color w:val="000000"/>
                <w:sz w:val="24"/>
                <w:szCs w:val="24"/>
              </w:rPr>
              <w:t>ОК 01</w:t>
            </w:r>
          </w:p>
          <w:p w14:paraId="2C69D01F" w14:textId="77777777" w:rsidR="004E41E4" w:rsidRPr="005309B9" w:rsidRDefault="004E41E4" w:rsidP="005309B9">
            <w:pPr>
              <w:spacing w:after="0" w:line="240" w:lineRule="auto"/>
              <w:ind w:left="57"/>
              <w:rPr>
                <w:rFonts w:ascii="Times New Roman" w:hAnsi="Times New Roman"/>
                <w:color w:val="000000"/>
                <w:sz w:val="24"/>
                <w:szCs w:val="24"/>
              </w:rPr>
            </w:pPr>
            <w:r w:rsidRPr="005309B9">
              <w:rPr>
                <w:rFonts w:ascii="Times New Roman" w:hAnsi="Times New Roman"/>
                <w:color w:val="000000"/>
                <w:sz w:val="24"/>
                <w:szCs w:val="24"/>
              </w:rPr>
              <w:t>ОК 03</w:t>
            </w:r>
          </w:p>
          <w:p w14:paraId="33BCAEB8" w14:textId="1B498F59" w:rsidR="004E41E4" w:rsidRPr="005309B9" w:rsidRDefault="004E41E4" w:rsidP="005309B9">
            <w:pPr>
              <w:spacing w:after="0" w:line="240" w:lineRule="auto"/>
              <w:ind w:left="57"/>
              <w:rPr>
                <w:rFonts w:ascii="Times New Roman" w:hAnsi="Times New Roman"/>
                <w:bCs/>
                <w:iCs/>
                <w:sz w:val="24"/>
                <w:szCs w:val="24"/>
              </w:rPr>
            </w:pPr>
            <w:r w:rsidRPr="005309B9">
              <w:rPr>
                <w:rFonts w:ascii="Times New Roman" w:hAnsi="Times New Roman"/>
                <w:color w:val="000000"/>
                <w:sz w:val="24"/>
                <w:szCs w:val="24"/>
              </w:rPr>
              <w:t>ОК 08</w:t>
            </w:r>
          </w:p>
        </w:tc>
      </w:tr>
      <w:tr w:rsidR="004E41E4" w:rsidRPr="00701C76" w14:paraId="2B3AAB90" w14:textId="77777777" w:rsidTr="004E41E4">
        <w:trPr>
          <w:cantSplit/>
          <w:trHeight w:val="20"/>
        </w:trPr>
        <w:tc>
          <w:tcPr>
            <w:tcW w:w="2262" w:type="dxa"/>
            <w:vMerge/>
            <w:tcBorders>
              <w:left w:val="single" w:sz="4" w:space="0" w:color="auto"/>
              <w:right w:val="single" w:sz="4" w:space="0" w:color="auto"/>
            </w:tcBorders>
            <w:vAlign w:val="center"/>
            <w:hideMark/>
          </w:tcPr>
          <w:p w14:paraId="712E6D63"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1D2761C2"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03B68A36"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vMerge/>
            <w:tcBorders>
              <w:left w:val="single" w:sz="4" w:space="0" w:color="auto"/>
              <w:right w:val="single" w:sz="4" w:space="0" w:color="auto"/>
            </w:tcBorders>
            <w:vAlign w:val="center"/>
          </w:tcPr>
          <w:p w14:paraId="0CE0EB26"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75881B4D" w14:textId="77777777" w:rsidTr="004E41E4">
        <w:trPr>
          <w:cantSplit/>
          <w:trHeight w:val="20"/>
        </w:trPr>
        <w:tc>
          <w:tcPr>
            <w:tcW w:w="2262" w:type="dxa"/>
            <w:vMerge/>
            <w:tcBorders>
              <w:left w:val="single" w:sz="4" w:space="0" w:color="auto"/>
              <w:right w:val="single" w:sz="4" w:space="0" w:color="auto"/>
            </w:tcBorders>
            <w:vAlign w:val="center"/>
            <w:hideMark/>
          </w:tcPr>
          <w:p w14:paraId="04D477CD"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6604A7B2" w14:textId="77777777" w:rsidR="004E41E4" w:rsidRPr="005309B9" w:rsidRDefault="004E41E4" w:rsidP="005309B9">
            <w:pPr>
              <w:spacing w:after="0" w:line="240" w:lineRule="auto"/>
              <w:ind w:left="57"/>
              <w:rPr>
                <w:rFonts w:ascii="Times New Roman" w:hAnsi="Times New Roman"/>
                <w:bCs/>
                <w:sz w:val="24"/>
                <w:szCs w:val="24"/>
              </w:rPr>
            </w:pPr>
            <w:r w:rsidRPr="005309B9">
              <w:rPr>
                <w:rFonts w:ascii="Times New Roman" w:hAnsi="Times New Roman"/>
                <w:bCs/>
                <w:sz w:val="24"/>
                <w:szCs w:val="24"/>
              </w:rPr>
              <w:t xml:space="preserve">Практическое занятие </w:t>
            </w:r>
          </w:p>
          <w:p w14:paraId="5BA248A8"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843" w:type="dxa"/>
            <w:tcBorders>
              <w:top w:val="single" w:sz="4" w:space="0" w:color="auto"/>
              <w:left w:val="single" w:sz="4" w:space="0" w:color="auto"/>
              <w:bottom w:val="single" w:sz="4" w:space="0" w:color="auto"/>
              <w:right w:val="single" w:sz="4" w:space="0" w:color="auto"/>
            </w:tcBorders>
          </w:tcPr>
          <w:p w14:paraId="15F67860"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right w:val="single" w:sz="4" w:space="0" w:color="auto"/>
            </w:tcBorders>
          </w:tcPr>
          <w:p w14:paraId="2B74C9ED" w14:textId="77777777" w:rsidR="004E41E4" w:rsidRPr="005309B9" w:rsidRDefault="004E41E4" w:rsidP="005309B9">
            <w:pPr>
              <w:spacing w:after="0" w:line="240" w:lineRule="auto"/>
              <w:ind w:left="57"/>
              <w:rPr>
                <w:rFonts w:ascii="Times New Roman" w:hAnsi="Times New Roman"/>
                <w:i/>
                <w:sz w:val="24"/>
                <w:szCs w:val="24"/>
              </w:rPr>
            </w:pPr>
          </w:p>
        </w:tc>
      </w:tr>
      <w:tr w:rsidR="004E41E4" w:rsidRPr="00701C76" w14:paraId="7F8F707C" w14:textId="77777777" w:rsidTr="004E41E4">
        <w:trPr>
          <w:cantSplit/>
          <w:trHeight w:val="20"/>
        </w:trPr>
        <w:tc>
          <w:tcPr>
            <w:tcW w:w="2262" w:type="dxa"/>
            <w:vMerge/>
            <w:tcBorders>
              <w:left w:val="single" w:sz="4" w:space="0" w:color="auto"/>
              <w:right w:val="single" w:sz="4" w:space="0" w:color="auto"/>
            </w:tcBorders>
            <w:vAlign w:val="center"/>
            <w:hideMark/>
          </w:tcPr>
          <w:p w14:paraId="018C3DFB"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7C3273F6" w14:textId="77777777" w:rsidR="004E41E4" w:rsidRPr="005309B9" w:rsidRDefault="004E41E4" w:rsidP="005309B9">
            <w:pPr>
              <w:spacing w:after="0" w:line="240" w:lineRule="auto"/>
              <w:ind w:left="57"/>
              <w:jc w:val="both"/>
              <w:rPr>
                <w:rFonts w:ascii="Times New Roman" w:hAnsi="Times New Roman"/>
                <w:bCs/>
                <w:sz w:val="24"/>
                <w:szCs w:val="24"/>
              </w:rPr>
            </w:pPr>
            <w:r w:rsidRPr="005309B9">
              <w:rPr>
                <w:rFonts w:ascii="Times New Roman" w:hAnsi="Times New Roman"/>
                <w:bCs/>
                <w:sz w:val="24"/>
                <w:szCs w:val="24"/>
              </w:rPr>
              <w:t xml:space="preserve">Практическое занятие </w:t>
            </w:r>
          </w:p>
          <w:p w14:paraId="3697A3E6"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Совершенствование техники прыжка в длину</w:t>
            </w:r>
          </w:p>
        </w:tc>
        <w:tc>
          <w:tcPr>
            <w:tcW w:w="1843" w:type="dxa"/>
            <w:tcBorders>
              <w:top w:val="single" w:sz="4" w:space="0" w:color="auto"/>
              <w:left w:val="single" w:sz="4" w:space="0" w:color="auto"/>
              <w:bottom w:val="single" w:sz="4" w:space="0" w:color="auto"/>
              <w:right w:val="single" w:sz="4" w:space="0" w:color="auto"/>
            </w:tcBorders>
          </w:tcPr>
          <w:p w14:paraId="6B938092"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right w:val="single" w:sz="4" w:space="0" w:color="auto"/>
            </w:tcBorders>
          </w:tcPr>
          <w:p w14:paraId="14B863F1" w14:textId="77777777" w:rsidR="004E41E4" w:rsidRPr="005309B9" w:rsidRDefault="004E41E4" w:rsidP="005309B9">
            <w:pPr>
              <w:spacing w:after="0" w:line="240" w:lineRule="auto"/>
              <w:ind w:left="57"/>
              <w:rPr>
                <w:rFonts w:ascii="Times New Roman" w:hAnsi="Times New Roman"/>
                <w:i/>
                <w:sz w:val="24"/>
                <w:szCs w:val="24"/>
              </w:rPr>
            </w:pPr>
          </w:p>
        </w:tc>
      </w:tr>
      <w:tr w:rsidR="004E41E4" w:rsidRPr="00701C76" w14:paraId="50D51AE9" w14:textId="77777777" w:rsidTr="004E41E4">
        <w:trPr>
          <w:cantSplit/>
          <w:trHeight w:val="20"/>
        </w:trPr>
        <w:tc>
          <w:tcPr>
            <w:tcW w:w="2262" w:type="dxa"/>
            <w:vMerge/>
            <w:tcBorders>
              <w:left w:val="single" w:sz="4" w:space="0" w:color="auto"/>
              <w:right w:val="single" w:sz="4" w:space="0" w:color="auto"/>
            </w:tcBorders>
            <w:vAlign w:val="center"/>
            <w:hideMark/>
          </w:tcPr>
          <w:p w14:paraId="3CDB4301"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42A6496A"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005B4F5D"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Развитие выносливости. Бег 3000м (2000м.- девушки). Футбол - двухсторонняя игра.</w:t>
            </w:r>
          </w:p>
        </w:tc>
        <w:tc>
          <w:tcPr>
            <w:tcW w:w="1843" w:type="dxa"/>
            <w:tcBorders>
              <w:top w:val="single" w:sz="4" w:space="0" w:color="auto"/>
              <w:left w:val="single" w:sz="4" w:space="0" w:color="auto"/>
              <w:bottom w:val="single" w:sz="4" w:space="0" w:color="auto"/>
              <w:right w:val="single" w:sz="4" w:space="0" w:color="auto"/>
            </w:tcBorders>
          </w:tcPr>
          <w:p w14:paraId="088FEA50"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tcBorders>
              <w:left w:val="single" w:sz="4" w:space="0" w:color="auto"/>
              <w:right w:val="single" w:sz="4" w:space="0" w:color="auto"/>
            </w:tcBorders>
          </w:tcPr>
          <w:p w14:paraId="141CAEA5"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0EEBE96A" w14:textId="77777777" w:rsidTr="004E41E4">
        <w:trPr>
          <w:cantSplit/>
          <w:trHeight w:val="20"/>
        </w:trPr>
        <w:tc>
          <w:tcPr>
            <w:tcW w:w="2262" w:type="dxa"/>
            <w:vMerge/>
            <w:tcBorders>
              <w:left w:val="single" w:sz="4" w:space="0" w:color="auto"/>
              <w:right w:val="single" w:sz="4" w:space="0" w:color="auto"/>
            </w:tcBorders>
            <w:vAlign w:val="center"/>
            <w:hideMark/>
          </w:tcPr>
          <w:p w14:paraId="1A763DC1"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452BD82D"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2D2B8FB1"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right w:val="single" w:sz="4" w:space="0" w:color="auto"/>
            </w:tcBorders>
          </w:tcPr>
          <w:p w14:paraId="7B3448B9" w14:textId="77777777" w:rsidR="004E41E4" w:rsidRPr="005309B9" w:rsidRDefault="004E41E4" w:rsidP="005309B9">
            <w:pPr>
              <w:spacing w:after="0" w:line="240" w:lineRule="auto"/>
              <w:ind w:left="57"/>
              <w:rPr>
                <w:rFonts w:ascii="Times New Roman" w:hAnsi="Times New Roman"/>
                <w:i/>
                <w:sz w:val="24"/>
                <w:szCs w:val="24"/>
              </w:rPr>
            </w:pPr>
          </w:p>
        </w:tc>
      </w:tr>
      <w:tr w:rsidR="004E41E4" w:rsidRPr="00701C76" w14:paraId="56FBD23C" w14:textId="77777777" w:rsidTr="004E41E4">
        <w:trPr>
          <w:cantSplit/>
          <w:trHeight w:val="20"/>
        </w:trPr>
        <w:tc>
          <w:tcPr>
            <w:tcW w:w="2262" w:type="dxa"/>
            <w:vMerge w:val="restart"/>
            <w:tcBorders>
              <w:top w:val="single" w:sz="4" w:space="0" w:color="auto"/>
              <w:left w:val="single" w:sz="4" w:space="0" w:color="auto"/>
              <w:bottom w:val="single" w:sz="4" w:space="0" w:color="auto"/>
              <w:right w:val="single" w:sz="4" w:space="0" w:color="auto"/>
            </w:tcBorders>
          </w:tcPr>
          <w:p w14:paraId="78E3026A" w14:textId="77777777" w:rsidR="004E41E4" w:rsidRPr="005309B9" w:rsidRDefault="004E41E4" w:rsidP="00530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
                <w:sz w:val="24"/>
                <w:szCs w:val="24"/>
              </w:rPr>
            </w:pPr>
            <w:r w:rsidRPr="005309B9">
              <w:rPr>
                <w:rFonts w:ascii="Times New Roman" w:hAnsi="Times New Roman"/>
                <w:b/>
                <w:sz w:val="24"/>
                <w:szCs w:val="24"/>
              </w:rPr>
              <w:t xml:space="preserve">Тема 1.2. </w:t>
            </w:r>
          </w:p>
          <w:p w14:paraId="37E092D2" w14:textId="77777777" w:rsidR="004E41E4" w:rsidRPr="005309B9" w:rsidRDefault="004E41E4" w:rsidP="005309B9">
            <w:pPr>
              <w:autoSpaceDE w:val="0"/>
              <w:autoSpaceDN w:val="0"/>
              <w:adjustRightInd w:val="0"/>
              <w:spacing w:after="0" w:line="240" w:lineRule="auto"/>
              <w:ind w:left="57"/>
              <w:rPr>
                <w:rFonts w:ascii="Times New Roman" w:hAnsi="Times New Roman"/>
                <w:b/>
                <w:sz w:val="24"/>
                <w:szCs w:val="24"/>
              </w:rPr>
            </w:pPr>
            <w:r w:rsidRPr="005309B9">
              <w:rPr>
                <w:rFonts w:ascii="Times New Roman" w:hAnsi="Times New Roman"/>
                <w:b/>
                <w:sz w:val="24"/>
                <w:szCs w:val="24"/>
              </w:rPr>
              <w:t xml:space="preserve">Лыжная </w:t>
            </w:r>
          </w:p>
          <w:p w14:paraId="3D6D54EF" w14:textId="77777777" w:rsidR="004E41E4" w:rsidRPr="005309B9" w:rsidRDefault="004E41E4" w:rsidP="005309B9">
            <w:pPr>
              <w:spacing w:after="0" w:line="240" w:lineRule="auto"/>
              <w:ind w:left="57"/>
              <w:rPr>
                <w:rFonts w:ascii="Times New Roman" w:hAnsi="Times New Roman"/>
                <w:b/>
                <w:i/>
                <w:sz w:val="24"/>
                <w:szCs w:val="24"/>
              </w:rPr>
            </w:pPr>
            <w:r w:rsidRPr="005309B9">
              <w:rPr>
                <w:rFonts w:ascii="Times New Roman" w:hAnsi="Times New Roman"/>
                <w:b/>
                <w:sz w:val="24"/>
                <w:szCs w:val="24"/>
              </w:rPr>
              <w:t>подготовка</w:t>
            </w:r>
            <w:r w:rsidRPr="005309B9">
              <w:rPr>
                <w:rFonts w:ascii="Times New Roman" w:hAnsi="Times New Roman"/>
                <w:b/>
                <w:i/>
                <w:sz w:val="24"/>
                <w:szCs w:val="24"/>
              </w:rPr>
              <w:t xml:space="preserve">  </w:t>
            </w:r>
          </w:p>
          <w:p w14:paraId="26603C14" w14:textId="77777777" w:rsidR="004E41E4" w:rsidRPr="005309B9" w:rsidRDefault="004E41E4" w:rsidP="005309B9">
            <w:pPr>
              <w:spacing w:after="0" w:line="240" w:lineRule="auto"/>
              <w:ind w:left="57"/>
              <w:rPr>
                <w:rFonts w:ascii="Times New Roman" w:hAnsi="Times New Roman"/>
                <w:bCs/>
                <w:sz w:val="24"/>
                <w:szCs w:val="24"/>
              </w:rPr>
            </w:pPr>
            <w:r w:rsidRPr="005309B9">
              <w:rPr>
                <w:rFonts w:ascii="Times New Roman" w:hAnsi="Times New Roman"/>
                <w:i/>
                <w:sz w:val="24"/>
                <w:szCs w:val="24"/>
              </w:rPr>
              <w:t xml:space="preserve">Лыжная подготовка в </w:t>
            </w:r>
            <w:r w:rsidRPr="005309B9">
              <w:rPr>
                <w:rFonts w:ascii="Times New Roman" w:hAnsi="Times New Roman"/>
                <w:i/>
                <w:sz w:val="24"/>
                <w:szCs w:val="24"/>
              </w:rPr>
              <w:lastRenderedPageBreak/>
              <w:t xml:space="preserve">случае отсутствия снега может быть заменена кроссовой подготовкой  </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4ED8A48"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
                <w:sz w:val="24"/>
                <w:szCs w:val="24"/>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tcPr>
          <w:p w14:paraId="76FD0936" w14:textId="77777777" w:rsidR="004E41E4" w:rsidRPr="005309B9" w:rsidRDefault="004E41E4" w:rsidP="005309B9">
            <w:pPr>
              <w:spacing w:after="0" w:line="240" w:lineRule="auto"/>
              <w:ind w:left="57"/>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4576489" w14:textId="77777777" w:rsidR="004E41E4" w:rsidRPr="005309B9" w:rsidRDefault="004E41E4" w:rsidP="005309B9">
            <w:pPr>
              <w:spacing w:after="0" w:line="240" w:lineRule="auto"/>
              <w:ind w:left="57"/>
              <w:rPr>
                <w:rFonts w:ascii="Times New Roman" w:hAnsi="Times New Roman"/>
                <w:i/>
                <w:sz w:val="24"/>
                <w:szCs w:val="24"/>
              </w:rPr>
            </w:pPr>
          </w:p>
        </w:tc>
      </w:tr>
      <w:tr w:rsidR="004E41E4" w:rsidRPr="00701C76" w14:paraId="084BA3E4"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15BD345F" w14:textId="77777777" w:rsidR="004E41E4" w:rsidRPr="005309B9" w:rsidRDefault="004E41E4" w:rsidP="005309B9">
            <w:pPr>
              <w:spacing w:after="0" w:line="240" w:lineRule="auto"/>
              <w:ind w:left="57"/>
              <w:rPr>
                <w:rFonts w:ascii="Times New Roman" w:hAnsi="Times New Roman"/>
                <w:bCs/>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hideMark/>
          </w:tcPr>
          <w:p w14:paraId="168EDB8F"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1B058E7A"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F37AC06" w14:textId="77777777" w:rsidR="004E41E4" w:rsidRPr="005309B9" w:rsidRDefault="004E41E4" w:rsidP="005309B9">
            <w:pPr>
              <w:spacing w:after="0" w:line="240" w:lineRule="auto"/>
              <w:ind w:left="57"/>
              <w:rPr>
                <w:rFonts w:ascii="Times New Roman" w:hAnsi="Times New Roman"/>
                <w:i/>
                <w:sz w:val="24"/>
                <w:szCs w:val="24"/>
              </w:rPr>
            </w:pPr>
          </w:p>
        </w:tc>
      </w:tr>
      <w:tr w:rsidR="004E41E4" w:rsidRPr="00701C76" w14:paraId="7CD9883E"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58DB29D5" w14:textId="77777777" w:rsidR="004E41E4" w:rsidRPr="005309B9" w:rsidRDefault="004E41E4" w:rsidP="005309B9">
            <w:pPr>
              <w:spacing w:after="0" w:line="240" w:lineRule="auto"/>
              <w:ind w:left="57"/>
              <w:rPr>
                <w:rFonts w:ascii="Times New Roman" w:hAnsi="Times New Roman"/>
                <w:bCs/>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6AE0BF92"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4B223328" w14:textId="77777777" w:rsidR="004E41E4" w:rsidRPr="005309B9" w:rsidRDefault="004E41E4" w:rsidP="005309B9">
            <w:pPr>
              <w:spacing w:after="0" w:line="240" w:lineRule="auto"/>
              <w:ind w:left="57"/>
              <w:rPr>
                <w:rFonts w:ascii="Times New Roman" w:hAnsi="Times New Roman"/>
                <w:bCs/>
                <w:sz w:val="24"/>
                <w:szCs w:val="24"/>
              </w:rPr>
            </w:pPr>
            <w:r w:rsidRPr="005309B9">
              <w:rPr>
                <w:rFonts w:ascii="Times New Roman" w:hAnsi="Times New Roman"/>
                <w:sz w:val="24"/>
                <w:szCs w:val="24"/>
              </w:rPr>
              <w:t>Основные элементы тактики в лыжных гонках. ТБ при занятиях лыжным спортом.</w:t>
            </w:r>
          </w:p>
        </w:tc>
        <w:tc>
          <w:tcPr>
            <w:tcW w:w="1843" w:type="dxa"/>
            <w:tcBorders>
              <w:top w:val="single" w:sz="4" w:space="0" w:color="auto"/>
              <w:left w:val="single" w:sz="4" w:space="0" w:color="auto"/>
              <w:bottom w:val="single" w:sz="4" w:space="0" w:color="auto"/>
              <w:right w:val="single" w:sz="4" w:space="0" w:color="auto"/>
            </w:tcBorders>
          </w:tcPr>
          <w:p w14:paraId="09AC785B"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hideMark/>
          </w:tcPr>
          <w:p w14:paraId="3891FC9F"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01</w:t>
            </w:r>
          </w:p>
          <w:p w14:paraId="53953721"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03</w:t>
            </w:r>
          </w:p>
          <w:p w14:paraId="1E70BEE3"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08</w:t>
            </w:r>
          </w:p>
          <w:p w14:paraId="6657D265" w14:textId="77777777" w:rsidR="004E41E4" w:rsidRPr="005309B9" w:rsidRDefault="004E41E4" w:rsidP="005309B9">
            <w:pPr>
              <w:spacing w:after="0" w:line="240" w:lineRule="auto"/>
              <w:ind w:left="57"/>
              <w:rPr>
                <w:rFonts w:ascii="Times New Roman" w:hAnsi="Times New Roman"/>
                <w:i/>
                <w:sz w:val="24"/>
                <w:szCs w:val="24"/>
              </w:rPr>
            </w:pPr>
          </w:p>
        </w:tc>
      </w:tr>
      <w:tr w:rsidR="004E41E4" w:rsidRPr="00701C76" w14:paraId="76DD8062"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404CC0AA" w14:textId="77777777" w:rsidR="004E41E4" w:rsidRPr="005309B9" w:rsidRDefault="004E41E4" w:rsidP="005309B9">
            <w:pPr>
              <w:spacing w:after="0" w:line="240" w:lineRule="auto"/>
              <w:ind w:left="57"/>
              <w:rPr>
                <w:rFonts w:ascii="Times New Roman" w:hAnsi="Times New Roman"/>
                <w:bCs/>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5B880343"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0BF20273"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Первая помощь при травмах и обморожениях. Элементы тактики лыжных гонок.</w:t>
            </w:r>
          </w:p>
        </w:tc>
        <w:tc>
          <w:tcPr>
            <w:tcW w:w="1843" w:type="dxa"/>
            <w:tcBorders>
              <w:top w:val="single" w:sz="4" w:space="0" w:color="auto"/>
              <w:left w:val="single" w:sz="4" w:space="0" w:color="auto"/>
              <w:bottom w:val="single" w:sz="4" w:space="0" w:color="auto"/>
              <w:right w:val="single" w:sz="4" w:space="0" w:color="auto"/>
            </w:tcBorders>
          </w:tcPr>
          <w:p w14:paraId="7343D962"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right w:val="single" w:sz="4" w:space="0" w:color="auto"/>
            </w:tcBorders>
          </w:tcPr>
          <w:p w14:paraId="0CF7772C" w14:textId="77777777" w:rsidR="004E41E4" w:rsidRPr="005309B9" w:rsidRDefault="004E41E4" w:rsidP="005309B9">
            <w:pPr>
              <w:spacing w:after="0" w:line="240" w:lineRule="auto"/>
              <w:ind w:left="57"/>
              <w:rPr>
                <w:rFonts w:ascii="Times New Roman" w:hAnsi="Times New Roman"/>
                <w:i/>
                <w:sz w:val="24"/>
                <w:szCs w:val="24"/>
              </w:rPr>
            </w:pPr>
          </w:p>
        </w:tc>
      </w:tr>
      <w:tr w:rsidR="004E41E4" w:rsidRPr="00701C76" w14:paraId="7DF792D6"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2A93289D" w14:textId="77777777" w:rsidR="004E41E4" w:rsidRPr="005309B9" w:rsidRDefault="004E41E4" w:rsidP="005309B9">
            <w:pPr>
              <w:spacing w:after="0" w:line="240" w:lineRule="auto"/>
              <w:ind w:left="57"/>
              <w:rPr>
                <w:rFonts w:ascii="Times New Roman" w:hAnsi="Times New Roman"/>
                <w:bCs/>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6A89CFFF"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43FD55FC"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Совершенствование техники переходов лыжных ходов: с одновременных на попеременные.</w:t>
            </w:r>
          </w:p>
        </w:tc>
        <w:tc>
          <w:tcPr>
            <w:tcW w:w="1843" w:type="dxa"/>
            <w:tcBorders>
              <w:top w:val="single" w:sz="4" w:space="0" w:color="auto"/>
              <w:left w:val="single" w:sz="4" w:space="0" w:color="auto"/>
              <w:bottom w:val="single" w:sz="4" w:space="0" w:color="auto"/>
              <w:right w:val="single" w:sz="4" w:space="0" w:color="auto"/>
            </w:tcBorders>
          </w:tcPr>
          <w:p w14:paraId="5275C4A8"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tcPr>
          <w:p w14:paraId="0B063F12" w14:textId="77777777" w:rsidR="004E41E4" w:rsidRPr="005309B9" w:rsidRDefault="004E41E4" w:rsidP="005309B9">
            <w:pPr>
              <w:spacing w:after="0" w:line="240" w:lineRule="auto"/>
              <w:ind w:left="57"/>
              <w:rPr>
                <w:rFonts w:ascii="Times New Roman" w:hAnsi="Times New Roman"/>
                <w:i/>
                <w:sz w:val="24"/>
                <w:szCs w:val="24"/>
              </w:rPr>
            </w:pPr>
          </w:p>
        </w:tc>
      </w:tr>
      <w:tr w:rsidR="004E41E4" w:rsidRPr="00701C76" w14:paraId="7107362F"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1DC92550" w14:textId="77777777" w:rsidR="004E41E4" w:rsidRPr="005309B9" w:rsidRDefault="004E41E4" w:rsidP="005309B9">
            <w:pPr>
              <w:spacing w:after="0" w:line="240" w:lineRule="auto"/>
              <w:ind w:left="57"/>
              <w:rPr>
                <w:rFonts w:ascii="Times New Roman" w:hAnsi="Times New Roman"/>
                <w:bCs/>
                <w:sz w:val="24"/>
                <w:szCs w:val="24"/>
              </w:rPr>
            </w:pPr>
          </w:p>
        </w:tc>
        <w:tc>
          <w:tcPr>
            <w:tcW w:w="8506" w:type="dxa"/>
            <w:tcBorders>
              <w:top w:val="single" w:sz="4" w:space="0" w:color="auto"/>
              <w:left w:val="single" w:sz="4" w:space="0" w:color="auto"/>
              <w:bottom w:val="single" w:sz="4" w:space="0" w:color="auto"/>
              <w:right w:val="single" w:sz="4" w:space="0" w:color="auto"/>
            </w:tcBorders>
          </w:tcPr>
          <w:p w14:paraId="48A9346C"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05A900AD" w14:textId="77777777" w:rsidR="004E41E4" w:rsidRPr="005309B9" w:rsidRDefault="004E41E4" w:rsidP="005309B9">
            <w:pPr>
              <w:spacing w:after="0" w:line="240" w:lineRule="auto"/>
              <w:ind w:left="57"/>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F8BA665"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74D4F93F" w14:textId="77777777" w:rsidTr="004E41E4">
        <w:trPr>
          <w:cantSplit/>
          <w:trHeight w:val="20"/>
        </w:trPr>
        <w:tc>
          <w:tcPr>
            <w:tcW w:w="2262" w:type="dxa"/>
            <w:vMerge w:val="restart"/>
            <w:tcBorders>
              <w:top w:val="single" w:sz="4" w:space="0" w:color="auto"/>
              <w:left w:val="single" w:sz="4" w:space="0" w:color="auto"/>
              <w:right w:val="single" w:sz="4" w:space="0" w:color="auto"/>
            </w:tcBorders>
            <w:hideMark/>
          </w:tcPr>
          <w:p w14:paraId="3CB695CC" w14:textId="77777777" w:rsidR="004E41E4" w:rsidRPr="005309B9" w:rsidRDefault="004E41E4" w:rsidP="005309B9">
            <w:pPr>
              <w:spacing w:after="0" w:line="240" w:lineRule="auto"/>
              <w:ind w:left="57"/>
              <w:rPr>
                <w:rFonts w:ascii="Times New Roman" w:hAnsi="Times New Roman"/>
                <w:b/>
                <w:bCs/>
                <w:sz w:val="24"/>
                <w:szCs w:val="24"/>
              </w:rPr>
            </w:pPr>
            <w:r w:rsidRPr="005309B9">
              <w:rPr>
                <w:rFonts w:ascii="Times New Roman" w:hAnsi="Times New Roman"/>
                <w:b/>
                <w:bCs/>
                <w:sz w:val="24"/>
                <w:szCs w:val="24"/>
              </w:rPr>
              <w:t>Тема 1.3.</w:t>
            </w:r>
          </w:p>
          <w:p w14:paraId="439D7C2A"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
                <w:bCs/>
                <w:sz w:val="24"/>
                <w:szCs w:val="24"/>
              </w:rPr>
              <w:t>Атлетическая гимнастика</w:t>
            </w:r>
          </w:p>
        </w:tc>
        <w:tc>
          <w:tcPr>
            <w:tcW w:w="8506" w:type="dxa"/>
            <w:tcBorders>
              <w:top w:val="single" w:sz="4" w:space="0" w:color="auto"/>
              <w:left w:val="single" w:sz="4" w:space="0" w:color="auto"/>
              <w:bottom w:val="single" w:sz="4" w:space="0" w:color="auto"/>
              <w:right w:val="single" w:sz="4" w:space="0" w:color="auto"/>
            </w:tcBorders>
            <w:hideMark/>
          </w:tcPr>
          <w:p w14:paraId="0BB134EC"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 xml:space="preserve">Содержание </w:t>
            </w:r>
          </w:p>
        </w:tc>
        <w:tc>
          <w:tcPr>
            <w:tcW w:w="1843" w:type="dxa"/>
            <w:tcBorders>
              <w:top w:val="single" w:sz="4" w:space="0" w:color="auto"/>
              <w:left w:val="single" w:sz="4" w:space="0" w:color="auto"/>
              <w:bottom w:val="single" w:sz="4" w:space="0" w:color="auto"/>
              <w:right w:val="single" w:sz="4" w:space="0" w:color="auto"/>
            </w:tcBorders>
          </w:tcPr>
          <w:p w14:paraId="6BE1A6ED" w14:textId="77777777" w:rsidR="004E41E4" w:rsidRPr="005309B9" w:rsidRDefault="004E41E4" w:rsidP="005309B9">
            <w:pPr>
              <w:spacing w:after="0" w:line="240" w:lineRule="auto"/>
              <w:ind w:left="57"/>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ACDB36E"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4C2FFDCF" w14:textId="77777777" w:rsidTr="004E41E4">
        <w:trPr>
          <w:cantSplit/>
          <w:trHeight w:val="20"/>
        </w:trPr>
        <w:tc>
          <w:tcPr>
            <w:tcW w:w="2262" w:type="dxa"/>
            <w:vMerge/>
            <w:tcBorders>
              <w:left w:val="single" w:sz="4" w:space="0" w:color="auto"/>
              <w:right w:val="single" w:sz="4" w:space="0" w:color="auto"/>
            </w:tcBorders>
            <w:vAlign w:val="center"/>
            <w:hideMark/>
          </w:tcPr>
          <w:p w14:paraId="296AD575"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028BAED1"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74138EED"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vMerge w:val="restart"/>
            <w:tcBorders>
              <w:top w:val="single" w:sz="4" w:space="0" w:color="auto"/>
              <w:left w:val="single" w:sz="4" w:space="0" w:color="auto"/>
              <w:right w:val="single" w:sz="4" w:space="0" w:color="auto"/>
            </w:tcBorders>
          </w:tcPr>
          <w:p w14:paraId="2D5F0BC4"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01</w:t>
            </w:r>
          </w:p>
          <w:p w14:paraId="325326CF"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03</w:t>
            </w:r>
          </w:p>
          <w:p w14:paraId="3B04AD6A"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08</w:t>
            </w:r>
          </w:p>
          <w:p w14:paraId="3D7D89A9"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656B1A17" w14:textId="77777777" w:rsidTr="004E41E4">
        <w:trPr>
          <w:cantSplit/>
          <w:trHeight w:val="20"/>
        </w:trPr>
        <w:tc>
          <w:tcPr>
            <w:tcW w:w="2262" w:type="dxa"/>
            <w:vMerge/>
            <w:tcBorders>
              <w:left w:val="single" w:sz="4" w:space="0" w:color="auto"/>
              <w:right w:val="single" w:sz="4" w:space="0" w:color="auto"/>
            </w:tcBorders>
            <w:vAlign w:val="center"/>
            <w:hideMark/>
          </w:tcPr>
          <w:p w14:paraId="6828CEB4"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008ECDCD"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0179CF00"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843" w:type="dxa"/>
            <w:tcBorders>
              <w:top w:val="single" w:sz="4" w:space="0" w:color="auto"/>
              <w:left w:val="single" w:sz="4" w:space="0" w:color="auto"/>
              <w:bottom w:val="single" w:sz="4" w:space="0" w:color="auto"/>
              <w:right w:val="single" w:sz="4" w:space="0" w:color="auto"/>
            </w:tcBorders>
            <w:hideMark/>
          </w:tcPr>
          <w:p w14:paraId="56469033"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right w:val="single" w:sz="4" w:space="0" w:color="auto"/>
            </w:tcBorders>
            <w:hideMark/>
          </w:tcPr>
          <w:p w14:paraId="6C16E61E" w14:textId="77777777" w:rsidR="004E41E4" w:rsidRPr="005309B9" w:rsidRDefault="004E41E4" w:rsidP="005309B9">
            <w:pPr>
              <w:spacing w:after="0" w:line="240" w:lineRule="auto"/>
              <w:ind w:left="57"/>
              <w:rPr>
                <w:rFonts w:ascii="Times New Roman" w:hAnsi="Times New Roman"/>
                <w:i/>
                <w:sz w:val="24"/>
                <w:szCs w:val="24"/>
              </w:rPr>
            </w:pPr>
          </w:p>
        </w:tc>
      </w:tr>
      <w:tr w:rsidR="004E41E4" w:rsidRPr="00701C76" w14:paraId="32D53218" w14:textId="77777777" w:rsidTr="004E41E4">
        <w:trPr>
          <w:cantSplit/>
          <w:trHeight w:val="20"/>
        </w:trPr>
        <w:tc>
          <w:tcPr>
            <w:tcW w:w="2262" w:type="dxa"/>
            <w:vMerge/>
            <w:tcBorders>
              <w:left w:val="single" w:sz="4" w:space="0" w:color="auto"/>
              <w:right w:val="single" w:sz="4" w:space="0" w:color="auto"/>
            </w:tcBorders>
            <w:vAlign w:val="center"/>
            <w:hideMark/>
          </w:tcPr>
          <w:p w14:paraId="58D4E395"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7A2BB54D"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4FE257C2"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right w:val="single" w:sz="4" w:space="0" w:color="auto"/>
            </w:tcBorders>
          </w:tcPr>
          <w:p w14:paraId="394D80B9"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12E2C4D4" w14:textId="77777777" w:rsidTr="004E41E4">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hideMark/>
          </w:tcPr>
          <w:p w14:paraId="37EF966A"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
                <w:sz w:val="24"/>
                <w:szCs w:val="24"/>
              </w:rPr>
              <w:t xml:space="preserve">Раздел 2. </w:t>
            </w:r>
            <w:r w:rsidRPr="005309B9">
              <w:rPr>
                <w:rFonts w:ascii="Times New Roman" w:hAnsi="Times New Roman"/>
                <w:b/>
                <w:bCs/>
                <w:sz w:val="24"/>
                <w:szCs w:val="24"/>
              </w:rPr>
              <w:t>Спортивные игры</w:t>
            </w:r>
          </w:p>
        </w:tc>
        <w:tc>
          <w:tcPr>
            <w:tcW w:w="1843" w:type="dxa"/>
            <w:tcBorders>
              <w:top w:val="single" w:sz="4" w:space="0" w:color="auto"/>
              <w:left w:val="single" w:sz="4" w:space="0" w:color="auto"/>
              <w:bottom w:val="single" w:sz="4" w:space="0" w:color="auto"/>
              <w:right w:val="single" w:sz="4" w:space="0" w:color="auto"/>
            </w:tcBorders>
          </w:tcPr>
          <w:p w14:paraId="6EAF211D" w14:textId="77777777" w:rsidR="004E41E4" w:rsidRPr="005309B9" w:rsidRDefault="004E41E4" w:rsidP="005309B9">
            <w:pPr>
              <w:spacing w:after="0" w:line="240" w:lineRule="auto"/>
              <w:ind w:left="57"/>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F9651D7"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4EA4F57E" w14:textId="77777777" w:rsidTr="004E41E4">
        <w:trPr>
          <w:cantSplit/>
          <w:trHeight w:val="317"/>
        </w:trPr>
        <w:tc>
          <w:tcPr>
            <w:tcW w:w="2262" w:type="dxa"/>
            <w:vMerge w:val="restart"/>
            <w:tcBorders>
              <w:top w:val="single" w:sz="4" w:space="0" w:color="auto"/>
              <w:left w:val="single" w:sz="4" w:space="0" w:color="auto"/>
              <w:right w:val="single" w:sz="4" w:space="0" w:color="auto"/>
            </w:tcBorders>
          </w:tcPr>
          <w:p w14:paraId="20A5AFA4" w14:textId="77777777" w:rsidR="004E41E4" w:rsidRPr="005309B9" w:rsidRDefault="004E41E4" w:rsidP="005309B9">
            <w:pPr>
              <w:spacing w:after="0" w:line="240" w:lineRule="auto"/>
              <w:ind w:left="57"/>
              <w:rPr>
                <w:rFonts w:ascii="Times New Roman" w:hAnsi="Times New Roman"/>
                <w:b/>
                <w:bCs/>
                <w:sz w:val="24"/>
                <w:szCs w:val="24"/>
              </w:rPr>
            </w:pPr>
            <w:r w:rsidRPr="005309B9">
              <w:rPr>
                <w:rFonts w:ascii="Times New Roman" w:hAnsi="Times New Roman"/>
                <w:b/>
                <w:bCs/>
                <w:sz w:val="24"/>
                <w:szCs w:val="24"/>
              </w:rPr>
              <w:t>Тема 2.1.</w:t>
            </w:r>
          </w:p>
          <w:p w14:paraId="0F4FEA04" w14:textId="77777777" w:rsidR="004E41E4" w:rsidRPr="005309B9" w:rsidRDefault="004E41E4" w:rsidP="005309B9">
            <w:pPr>
              <w:spacing w:after="0" w:line="240" w:lineRule="auto"/>
              <w:ind w:left="57"/>
              <w:rPr>
                <w:rFonts w:ascii="Times New Roman" w:hAnsi="Times New Roman"/>
                <w:b/>
                <w:bCs/>
                <w:sz w:val="24"/>
                <w:szCs w:val="24"/>
              </w:rPr>
            </w:pPr>
            <w:r w:rsidRPr="005309B9">
              <w:rPr>
                <w:rFonts w:ascii="Times New Roman" w:hAnsi="Times New Roman"/>
                <w:b/>
                <w:bCs/>
                <w:sz w:val="24"/>
                <w:szCs w:val="24"/>
              </w:rPr>
              <w:t>Волейбол</w:t>
            </w:r>
          </w:p>
          <w:p w14:paraId="5DD427B9" w14:textId="77777777" w:rsidR="004E41E4" w:rsidRPr="005309B9" w:rsidRDefault="004E41E4" w:rsidP="005309B9">
            <w:pPr>
              <w:spacing w:after="0" w:line="240" w:lineRule="auto"/>
              <w:ind w:left="57"/>
              <w:rPr>
                <w:rFonts w:ascii="Times New Roman" w:hAnsi="Times New Roman"/>
                <w:bCs/>
                <w:sz w:val="24"/>
                <w:szCs w:val="24"/>
              </w:rPr>
            </w:pPr>
          </w:p>
          <w:p w14:paraId="2F04C70A" w14:textId="77777777" w:rsidR="004E41E4" w:rsidRPr="005309B9" w:rsidRDefault="004E41E4" w:rsidP="005309B9">
            <w:pPr>
              <w:spacing w:after="0" w:line="240" w:lineRule="auto"/>
              <w:ind w:left="57"/>
              <w:rPr>
                <w:rFonts w:ascii="Times New Roman" w:hAnsi="Times New Roman"/>
                <w:bCs/>
                <w:sz w:val="24"/>
                <w:szCs w:val="24"/>
              </w:rPr>
            </w:pPr>
          </w:p>
          <w:p w14:paraId="65549483" w14:textId="77777777" w:rsidR="004E41E4" w:rsidRPr="005309B9" w:rsidRDefault="004E41E4" w:rsidP="005309B9">
            <w:pPr>
              <w:spacing w:after="0" w:line="240" w:lineRule="auto"/>
              <w:ind w:left="57"/>
              <w:rPr>
                <w:rFonts w:ascii="Times New Roman" w:hAnsi="Times New Roman"/>
                <w:bCs/>
                <w:sz w:val="24"/>
                <w:szCs w:val="24"/>
              </w:rPr>
            </w:pPr>
          </w:p>
          <w:p w14:paraId="78D2432C"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3567EA2B"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 xml:space="preserve">Содержание </w:t>
            </w:r>
          </w:p>
        </w:tc>
        <w:tc>
          <w:tcPr>
            <w:tcW w:w="1843" w:type="dxa"/>
            <w:tcBorders>
              <w:top w:val="single" w:sz="4" w:space="0" w:color="auto"/>
              <w:left w:val="single" w:sz="4" w:space="0" w:color="auto"/>
              <w:bottom w:val="single" w:sz="4" w:space="0" w:color="auto"/>
              <w:right w:val="single" w:sz="4" w:space="0" w:color="auto"/>
            </w:tcBorders>
          </w:tcPr>
          <w:p w14:paraId="086812E4" w14:textId="77777777" w:rsidR="004E41E4" w:rsidRPr="005309B9" w:rsidRDefault="004E41E4" w:rsidP="005309B9">
            <w:pPr>
              <w:spacing w:after="0" w:line="240" w:lineRule="auto"/>
              <w:ind w:left="57"/>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BA96A1B"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6D8323B6" w14:textId="77777777" w:rsidTr="004E41E4">
        <w:trPr>
          <w:cantSplit/>
          <w:trHeight w:val="20"/>
        </w:trPr>
        <w:tc>
          <w:tcPr>
            <w:tcW w:w="2262" w:type="dxa"/>
            <w:vMerge/>
            <w:tcBorders>
              <w:left w:val="single" w:sz="4" w:space="0" w:color="auto"/>
              <w:right w:val="single" w:sz="4" w:space="0" w:color="auto"/>
            </w:tcBorders>
            <w:vAlign w:val="center"/>
            <w:hideMark/>
          </w:tcPr>
          <w:p w14:paraId="296AB9FE"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7E6E093B"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66959BB8" w14:textId="77777777" w:rsidR="004E41E4" w:rsidRPr="005309B9" w:rsidRDefault="004E41E4" w:rsidP="005309B9">
            <w:pPr>
              <w:spacing w:after="0" w:line="240" w:lineRule="auto"/>
              <w:ind w:left="57"/>
              <w:jc w:val="center"/>
              <w:rPr>
                <w:rFonts w:ascii="Times New Roman" w:hAnsi="Times New Roman"/>
                <w:b/>
                <w:sz w:val="24"/>
                <w:szCs w:val="24"/>
              </w:rPr>
            </w:pPr>
          </w:p>
        </w:tc>
        <w:tc>
          <w:tcPr>
            <w:tcW w:w="2268" w:type="dxa"/>
            <w:vMerge w:val="restart"/>
            <w:tcBorders>
              <w:top w:val="single" w:sz="4" w:space="0" w:color="auto"/>
              <w:left w:val="single" w:sz="4" w:space="0" w:color="auto"/>
              <w:right w:val="single" w:sz="4" w:space="0" w:color="auto"/>
            </w:tcBorders>
          </w:tcPr>
          <w:p w14:paraId="1483C3B4"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08</w:t>
            </w:r>
          </w:p>
          <w:p w14:paraId="1DF78C69"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022B3DE8" w14:textId="77777777" w:rsidTr="004E41E4">
        <w:trPr>
          <w:cantSplit/>
          <w:trHeight w:val="20"/>
        </w:trPr>
        <w:tc>
          <w:tcPr>
            <w:tcW w:w="2262" w:type="dxa"/>
            <w:vMerge/>
            <w:tcBorders>
              <w:left w:val="single" w:sz="4" w:space="0" w:color="auto"/>
              <w:right w:val="single" w:sz="4" w:space="0" w:color="auto"/>
            </w:tcBorders>
            <w:vAlign w:val="center"/>
            <w:hideMark/>
          </w:tcPr>
          <w:p w14:paraId="5AFDF60D"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5BD53127"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1CCB9C9B"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Совершенствование техники приема и передач мяча в волейболе: сверху (снизу) двумя руками.</w:t>
            </w:r>
          </w:p>
        </w:tc>
        <w:tc>
          <w:tcPr>
            <w:tcW w:w="1843" w:type="dxa"/>
            <w:tcBorders>
              <w:top w:val="single" w:sz="4" w:space="0" w:color="auto"/>
              <w:left w:val="single" w:sz="4" w:space="0" w:color="auto"/>
              <w:bottom w:val="single" w:sz="4" w:space="0" w:color="auto"/>
              <w:right w:val="single" w:sz="4" w:space="0" w:color="auto"/>
            </w:tcBorders>
          </w:tcPr>
          <w:p w14:paraId="21832242"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vAlign w:val="center"/>
            <w:hideMark/>
          </w:tcPr>
          <w:p w14:paraId="3EC606BB"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61D7379D" w14:textId="77777777" w:rsidTr="004E41E4">
        <w:trPr>
          <w:cantSplit/>
          <w:trHeight w:val="20"/>
        </w:trPr>
        <w:tc>
          <w:tcPr>
            <w:tcW w:w="2262" w:type="dxa"/>
            <w:vMerge/>
            <w:tcBorders>
              <w:left w:val="single" w:sz="4" w:space="0" w:color="auto"/>
              <w:right w:val="single" w:sz="4" w:space="0" w:color="auto"/>
            </w:tcBorders>
            <w:vAlign w:val="center"/>
            <w:hideMark/>
          </w:tcPr>
          <w:p w14:paraId="4FF28C73"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tcPr>
          <w:p w14:paraId="27030733"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111180BD" w14:textId="77777777" w:rsidR="004E41E4" w:rsidRPr="005309B9" w:rsidRDefault="004E41E4" w:rsidP="005309B9">
            <w:pPr>
              <w:spacing w:after="0" w:line="240" w:lineRule="auto"/>
              <w:ind w:left="57"/>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67849A84"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55BD6322" w14:textId="77777777" w:rsidTr="004E41E4">
        <w:trPr>
          <w:cantSplit/>
          <w:trHeight w:val="20"/>
        </w:trPr>
        <w:tc>
          <w:tcPr>
            <w:tcW w:w="2262" w:type="dxa"/>
            <w:vMerge w:val="restart"/>
            <w:tcBorders>
              <w:top w:val="single" w:sz="4" w:space="0" w:color="auto"/>
              <w:left w:val="single" w:sz="4" w:space="0" w:color="auto"/>
              <w:bottom w:val="single" w:sz="4" w:space="0" w:color="auto"/>
              <w:right w:val="single" w:sz="4" w:space="0" w:color="auto"/>
            </w:tcBorders>
            <w:hideMark/>
          </w:tcPr>
          <w:p w14:paraId="187D6970"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Тема 2.2.</w:t>
            </w:r>
          </w:p>
          <w:p w14:paraId="1E42BAA4"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
                <w:sz w:val="24"/>
                <w:szCs w:val="24"/>
              </w:rPr>
              <w:t>Футбол</w:t>
            </w:r>
          </w:p>
        </w:tc>
        <w:tc>
          <w:tcPr>
            <w:tcW w:w="8506" w:type="dxa"/>
            <w:tcBorders>
              <w:top w:val="single" w:sz="4" w:space="0" w:color="auto"/>
              <w:left w:val="single" w:sz="4" w:space="0" w:color="auto"/>
              <w:bottom w:val="single" w:sz="4" w:space="0" w:color="auto"/>
              <w:right w:val="single" w:sz="4" w:space="0" w:color="auto"/>
            </w:tcBorders>
            <w:hideMark/>
          </w:tcPr>
          <w:p w14:paraId="00FEEDF7"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 xml:space="preserve">Содержание </w:t>
            </w:r>
          </w:p>
        </w:tc>
        <w:tc>
          <w:tcPr>
            <w:tcW w:w="1843" w:type="dxa"/>
            <w:tcBorders>
              <w:top w:val="single" w:sz="4" w:space="0" w:color="auto"/>
              <w:left w:val="single" w:sz="4" w:space="0" w:color="auto"/>
              <w:bottom w:val="single" w:sz="4" w:space="0" w:color="auto"/>
              <w:right w:val="single" w:sz="4" w:space="0" w:color="auto"/>
            </w:tcBorders>
          </w:tcPr>
          <w:p w14:paraId="2A5BB65D" w14:textId="77777777" w:rsidR="004E41E4" w:rsidRPr="005309B9" w:rsidRDefault="004E41E4" w:rsidP="005309B9">
            <w:pPr>
              <w:spacing w:after="0" w:line="240" w:lineRule="auto"/>
              <w:ind w:left="57"/>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B6FDCE9"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496235D1"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5D90F4BA"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1D097A8F"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5B7B50C8" w14:textId="77777777" w:rsidR="004E41E4" w:rsidRPr="005309B9" w:rsidRDefault="004E41E4" w:rsidP="005309B9">
            <w:pPr>
              <w:spacing w:after="0" w:line="240" w:lineRule="auto"/>
              <w:ind w:left="57"/>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24D6F587"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11553B4C"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57B77395"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33DA011B"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4D694AD0"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Совершенствование технических приемов игры в нападении</w:t>
            </w:r>
          </w:p>
        </w:tc>
        <w:tc>
          <w:tcPr>
            <w:tcW w:w="1843" w:type="dxa"/>
            <w:vMerge w:val="restart"/>
            <w:tcBorders>
              <w:top w:val="single" w:sz="4" w:space="0" w:color="auto"/>
              <w:left w:val="single" w:sz="4" w:space="0" w:color="auto"/>
              <w:right w:val="single" w:sz="4" w:space="0" w:color="auto"/>
            </w:tcBorders>
            <w:hideMark/>
          </w:tcPr>
          <w:p w14:paraId="3F83854B"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hideMark/>
          </w:tcPr>
          <w:p w14:paraId="339D5EF2"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08</w:t>
            </w:r>
          </w:p>
          <w:p w14:paraId="37503571"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1D712996"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0DD07FA5"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12BD96CA"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0E4E7F8E"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Футбол-двухсторонняя игра с задания преподавателя</w:t>
            </w:r>
          </w:p>
        </w:tc>
        <w:tc>
          <w:tcPr>
            <w:tcW w:w="1843" w:type="dxa"/>
            <w:vMerge/>
            <w:tcBorders>
              <w:left w:val="single" w:sz="4" w:space="0" w:color="auto"/>
              <w:bottom w:val="single" w:sz="4" w:space="0" w:color="auto"/>
              <w:right w:val="single" w:sz="4" w:space="0" w:color="auto"/>
            </w:tcBorders>
          </w:tcPr>
          <w:p w14:paraId="713C46EC" w14:textId="77777777" w:rsidR="004E41E4" w:rsidRPr="005309B9" w:rsidRDefault="004E41E4" w:rsidP="005309B9">
            <w:pPr>
              <w:spacing w:after="0" w:line="240" w:lineRule="auto"/>
              <w:ind w:left="57"/>
              <w:jc w:val="center"/>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tcPr>
          <w:p w14:paraId="3079C57E"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5016635F"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19552FBE" w14:textId="77777777" w:rsidR="004E41E4" w:rsidRPr="005309B9" w:rsidRDefault="004E41E4" w:rsidP="005309B9">
            <w:pPr>
              <w:spacing w:after="0" w:line="240" w:lineRule="auto"/>
              <w:ind w:left="57"/>
              <w:rPr>
                <w:rFonts w:ascii="Times New Roman" w:hAnsi="Times New Roman"/>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7415541A"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0088A863" w14:textId="77777777" w:rsidR="004E41E4" w:rsidRPr="005309B9" w:rsidRDefault="004E41E4" w:rsidP="005309B9">
            <w:pPr>
              <w:spacing w:after="0" w:line="240" w:lineRule="auto"/>
              <w:ind w:left="57"/>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5B080CF"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75281965" w14:textId="77777777" w:rsidTr="004E41E4">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hideMark/>
          </w:tcPr>
          <w:p w14:paraId="05EF09F2"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Раздел 3. Физическая культура — часть общечеловеческой культуры</w:t>
            </w:r>
          </w:p>
        </w:tc>
        <w:tc>
          <w:tcPr>
            <w:tcW w:w="1843" w:type="dxa"/>
            <w:tcBorders>
              <w:top w:val="single" w:sz="4" w:space="0" w:color="auto"/>
              <w:left w:val="single" w:sz="4" w:space="0" w:color="auto"/>
              <w:bottom w:val="single" w:sz="4" w:space="0" w:color="auto"/>
              <w:right w:val="single" w:sz="4" w:space="0" w:color="auto"/>
            </w:tcBorders>
            <w:vAlign w:val="center"/>
          </w:tcPr>
          <w:p w14:paraId="1A023894" w14:textId="77777777" w:rsidR="004E41E4" w:rsidRPr="005309B9" w:rsidRDefault="004E41E4" w:rsidP="005309B9">
            <w:pPr>
              <w:spacing w:after="0" w:line="240" w:lineRule="auto"/>
              <w:ind w:left="57"/>
              <w:jc w:val="center"/>
              <w:rPr>
                <w:rFonts w:ascii="Times New Roman" w:hAnsi="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241582F"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44ECBBDD" w14:textId="77777777" w:rsidTr="004E41E4">
        <w:trPr>
          <w:cantSplit/>
          <w:trHeight w:val="20"/>
        </w:trPr>
        <w:tc>
          <w:tcPr>
            <w:tcW w:w="2262" w:type="dxa"/>
            <w:vMerge w:val="restart"/>
            <w:tcBorders>
              <w:top w:val="single" w:sz="4" w:space="0" w:color="auto"/>
              <w:left w:val="single" w:sz="4" w:space="0" w:color="auto"/>
              <w:bottom w:val="single" w:sz="4" w:space="0" w:color="auto"/>
              <w:right w:val="single" w:sz="4" w:space="0" w:color="auto"/>
            </w:tcBorders>
          </w:tcPr>
          <w:p w14:paraId="1E632DB5" w14:textId="77777777" w:rsidR="004E41E4" w:rsidRPr="005309B9" w:rsidRDefault="004E41E4" w:rsidP="00530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
                <w:sz w:val="24"/>
                <w:szCs w:val="24"/>
              </w:rPr>
            </w:pPr>
            <w:r w:rsidRPr="005309B9">
              <w:rPr>
                <w:rFonts w:ascii="Times New Roman" w:hAnsi="Times New Roman"/>
                <w:b/>
                <w:sz w:val="24"/>
                <w:szCs w:val="24"/>
              </w:rPr>
              <w:t>Тема 3.1.</w:t>
            </w:r>
          </w:p>
          <w:p w14:paraId="5DDD2F86" w14:textId="77777777" w:rsidR="004E41E4" w:rsidRPr="005309B9" w:rsidRDefault="004E41E4" w:rsidP="00530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
                <w:sz w:val="24"/>
                <w:szCs w:val="24"/>
              </w:rPr>
            </w:pPr>
            <w:r w:rsidRPr="005309B9">
              <w:rPr>
                <w:rFonts w:ascii="Times New Roman" w:hAnsi="Times New Roman"/>
                <w:b/>
                <w:sz w:val="24"/>
                <w:szCs w:val="24"/>
              </w:rPr>
              <w:lastRenderedPageBreak/>
              <w:t>Атлетическая гимнастика</w:t>
            </w:r>
          </w:p>
          <w:p w14:paraId="09751F6B"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6D430963"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tcPr>
          <w:p w14:paraId="0F362C1B" w14:textId="77777777" w:rsidR="004E41E4" w:rsidRPr="005309B9" w:rsidRDefault="004E41E4" w:rsidP="005309B9">
            <w:pPr>
              <w:spacing w:after="0" w:line="240" w:lineRule="auto"/>
              <w:ind w:left="57"/>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C46BB83"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7B5184BE"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48EFDCA2"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34F01A67"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6111E2D6" w14:textId="77777777" w:rsidR="004E41E4" w:rsidRPr="005309B9" w:rsidRDefault="004E41E4" w:rsidP="005309B9">
            <w:pPr>
              <w:spacing w:after="0" w:line="240" w:lineRule="auto"/>
              <w:ind w:left="57"/>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638182B"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35F86299"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015E71CD"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1F4073DB"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06A95CC0"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843" w:type="dxa"/>
            <w:tcBorders>
              <w:top w:val="single" w:sz="4" w:space="0" w:color="auto"/>
              <w:left w:val="single" w:sz="4" w:space="0" w:color="auto"/>
              <w:bottom w:val="single" w:sz="4" w:space="0" w:color="auto"/>
              <w:right w:val="single" w:sz="4" w:space="0" w:color="auto"/>
            </w:tcBorders>
          </w:tcPr>
          <w:p w14:paraId="06AA5EB6"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tcPr>
          <w:p w14:paraId="51001B35"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01</w:t>
            </w:r>
          </w:p>
          <w:p w14:paraId="0C20B376"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03</w:t>
            </w:r>
          </w:p>
          <w:p w14:paraId="5D916093"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08</w:t>
            </w:r>
          </w:p>
          <w:p w14:paraId="2D32D5C6"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17A7AAF4"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14EB495F"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216A876C"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0ED9FFC5"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Круговая тренировка 5-6 станций на развитее силы</w:t>
            </w:r>
          </w:p>
        </w:tc>
        <w:tc>
          <w:tcPr>
            <w:tcW w:w="1843" w:type="dxa"/>
            <w:tcBorders>
              <w:top w:val="single" w:sz="4" w:space="0" w:color="auto"/>
              <w:left w:val="single" w:sz="4" w:space="0" w:color="auto"/>
              <w:bottom w:val="single" w:sz="4" w:space="0" w:color="auto"/>
              <w:right w:val="single" w:sz="4" w:space="0" w:color="auto"/>
            </w:tcBorders>
          </w:tcPr>
          <w:p w14:paraId="1C833E6D"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right w:val="single" w:sz="4" w:space="0" w:color="auto"/>
            </w:tcBorders>
            <w:vAlign w:val="center"/>
          </w:tcPr>
          <w:p w14:paraId="71FE9105"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435CECBC"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1656043F"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7CEDA1CD"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43652929"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Сгибание разгибание рук на брусьях</w:t>
            </w:r>
          </w:p>
        </w:tc>
        <w:tc>
          <w:tcPr>
            <w:tcW w:w="1843" w:type="dxa"/>
            <w:tcBorders>
              <w:top w:val="single" w:sz="4" w:space="0" w:color="auto"/>
              <w:left w:val="single" w:sz="4" w:space="0" w:color="auto"/>
              <w:bottom w:val="single" w:sz="4" w:space="0" w:color="auto"/>
              <w:right w:val="single" w:sz="4" w:space="0" w:color="auto"/>
            </w:tcBorders>
          </w:tcPr>
          <w:p w14:paraId="761056F6"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right w:val="single" w:sz="4" w:space="0" w:color="auto"/>
            </w:tcBorders>
            <w:vAlign w:val="center"/>
          </w:tcPr>
          <w:p w14:paraId="6BE51E1D"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47CE0467"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5EF2C61B"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22A6E389"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7773BD8E"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Прыжки на скакалке за 1 минуту</w:t>
            </w:r>
          </w:p>
        </w:tc>
        <w:tc>
          <w:tcPr>
            <w:tcW w:w="1843" w:type="dxa"/>
            <w:tcBorders>
              <w:top w:val="single" w:sz="4" w:space="0" w:color="auto"/>
              <w:left w:val="single" w:sz="4" w:space="0" w:color="auto"/>
              <w:bottom w:val="single" w:sz="4" w:space="0" w:color="auto"/>
              <w:right w:val="single" w:sz="4" w:space="0" w:color="auto"/>
            </w:tcBorders>
          </w:tcPr>
          <w:p w14:paraId="4DCD78E7"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tcBorders>
              <w:left w:val="single" w:sz="4" w:space="0" w:color="auto"/>
              <w:bottom w:val="single" w:sz="4" w:space="0" w:color="auto"/>
              <w:right w:val="single" w:sz="4" w:space="0" w:color="auto"/>
            </w:tcBorders>
            <w:vAlign w:val="center"/>
          </w:tcPr>
          <w:p w14:paraId="5EA41D51"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58D2C873" w14:textId="77777777" w:rsidTr="004E41E4">
        <w:trPr>
          <w:cantSplit/>
          <w:trHeight w:val="20"/>
        </w:trPr>
        <w:tc>
          <w:tcPr>
            <w:tcW w:w="2262" w:type="dxa"/>
            <w:vMerge/>
            <w:tcBorders>
              <w:top w:val="single" w:sz="4" w:space="0" w:color="auto"/>
              <w:left w:val="single" w:sz="4" w:space="0" w:color="auto"/>
              <w:bottom w:val="single" w:sz="4" w:space="0" w:color="auto"/>
              <w:right w:val="single" w:sz="4" w:space="0" w:color="auto"/>
            </w:tcBorders>
            <w:vAlign w:val="center"/>
            <w:hideMark/>
          </w:tcPr>
          <w:p w14:paraId="458BCF17" w14:textId="77777777" w:rsidR="004E41E4" w:rsidRPr="005309B9" w:rsidRDefault="004E41E4" w:rsidP="005309B9">
            <w:pPr>
              <w:spacing w:after="0" w:line="240" w:lineRule="auto"/>
              <w:ind w:left="57"/>
              <w:rPr>
                <w:rFonts w:ascii="Times New Roman" w:hAnsi="Times New Roman"/>
                <w:i/>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hideMark/>
          </w:tcPr>
          <w:p w14:paraId="1F947FDF"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041C0E27" w14:textId="77777777" w:rsidR="004E41E4" w:rsidRPr="005309B9" w:rsidRDefault="004E41E4" w:rsidP="005309B9">
            <w:pPr>
              <w:spacing w:after="0" w:line="240" w:lineRule="auto"/>
              <w:ind w:left="57"/>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43579967"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716F5FBA" w14:textId="77777777" w:rsidTr="004E41E4">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hideMark/>
          </w:tcPr>
          <w:p w14:paraId="2960D585"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 xml:space="preserve">Раздел 4. Основные виды </w:t>
            </w:r>
            <w:r w:rsidRPr="005309B9">
              <w:rPr>
                <w:rFonts w:ascii="Times New Roman" w:hAnsi="Times New Roman"/>
                <w:b/>
                <w:sz w:val="24"/>
                <w:szCs w:val="24"/>
                <w:shd w:val="clear" w:color="auto" w:fill="FFFFFF"/>
              </w:rPr>
              <w:t>общей физической </w:t>
            </w:r>
            <w:r w:rsidRPr="005309B9">
              <w:rPr>
                <w:rFonts w:ascii="Times New Roman" w:hAnsi="Times New Roman"/>
                <w:b/>
                <w:bCs/>
                <w:sz w:val="24"/>
                <w:szCs w:val="24"/>
                <w:shd w:val="clear" w:color="auto" w:fill="FFFFFF"/>
              </w:rPr>
              <w:t>подготовки</w:t>
            </w:r>
          </w:p>
        </w:tc>
        <w:tc>
          <w:tcPr>
            <w:tcW w:w="1843" w:type="dxa"/>
            <w:tcBorders>
              <w:top w:val="single" w:sz="4" w:space="0" w:color="auto"/>
              <w:left w:val="single" w:sz="4" w:space="0" w:color="auto"/>
              <w:bottom w:val="single" w:sz="4" w:space="0" w:color="auto"/>
              <w:right w:val="single" w:sz="4" w:space="0" w:color="auto"/>
            </w:tcBorders>
          </w:tcPr>
          <w:p w14:paraId="3767070D"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06865060"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6281A26B" w14:textId="77777777" w:rsidTr="004E41E4">
        <w:trPr>
          <w:cantSplit/>
          <w:trHeight w:val="20"/>
        </w:trPr>
        <w:tc>
          <w:tcPr>
            <w:tcW w:w="2262" w:type="dxa"/>
            <w:vMerge w:val="restart"/>
            <w:tcBorders>
              <w:top w:val="single" w:sz="4" w:space="0" w:color="auto"/>
              <w:left w:val="single" w:sz="4" w:space="0" w:color="auto"/>
              <w:right w:val="single" w:sz="4" w:space="0" w:color="auto"/>
            </w:tcBorders>
          </w:tcPr>
          <w:p w14:paraId="58B85A61"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 xml:space="preserve">Тема 4.1.  </w:t>
            </w:r>
          </w:p>
          <w:p w14:paraId="33702629" w14:textId="77777777" w:rsidR="004E41E4" w:rsidRPr="005309B9" w:rsidRDefault="004E41E4" w:rsidP="005309B9">
            <w:pPr>
              <w:widowControl w:val="0"/>
              <w:spacing w:after="0" w:line="240" w:lineRule="auto"/>
              <w:ind w:left="57"/>
              <w:rPr>
                <w:rFonts w:ascii="Times New Roman" w:hAnsi="Times New Roman"/>
                <w:b/>
                <w:sz w:val="24"/>
                <w:szCs w:val="24"/>
              </w:rPr>
            </w:pPr>
            <w:r w:rsidRPr="005309B9">
              <w:rPr>
                <w:rFonts w:ascii="Times New Roman" w:hAnsi="Times New Roman"/>
                <w:b/>
                <w:sz w:val="24"/>
                <w:szCs w:val="24"/>
              </w:rPr>
              <w:t>Легкая атлетика.</w:t>
            </w:r>
          </w:p>
          <w:p w14:paraId="7074D473" w14:textId="77777777" w:rsidR="004E41E4" w:rsidRPr="005309B9" w:rsidRDefault="004E41E4" w:rsidP="00530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
                <w:sz w:val="24"/>
                <w:szCs w:val="24"/>
              </w:rPr>
            </w:pPr>
            <w:r w:rsidRPr="005309B9">
              <w:rPr>
                <w:rFonts w:ascii="Times New Roman" w:hAnsi="Times New Roman"/>
                <w:b/>
                <w:sz w:val="24"/>
                <w:szCs w:val="24"/>
              </w:rPr>
              <w:t>Кроссовая подготовка</w:t>
            </w:r>
          </w:p>
          <w:p w14:paraId="4D072CA6" w14:textId="77777777" w:rsidR="004E41E4" w:rsidRPr="005309B9" w:rsidRDefault="004E41E4" w:rsidP="00530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
                <w:sz w:val="24"/>
                <w:szCs w:val="24"/>
              </w:rPr>
            </w:pPr>
          </w:p>
          <w:p w14:paraId="2748B34C" w14:textId="77777777" w:rsidR="004E41E4" w:rsidRPr="005309B9" w:rsidRDefault="004E41E4" w:rsidP="00530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
                <w:sz w:val="24"/>
                <w:szCs w:val="24"/>
              </w:rPr>
            </w:pPr>
          </w:p>
          <w:p w14:paraId="2B134007" w14:textId="77777777" w:rsidR="004E41E4" w:rsidRPr="005309B9" w:rsidRDefault="004E41E4" w:rsidP="00530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
                <w:sz w:val="24"/>
                <w:szCs w:val="24"/>
              </w:rPr>
            </w:pPr>
          </w:p>
          <w:p w14:paraId="1C8C2915" w14:textId="77777777" w:rsidR="004E41E4" w:rsidRPr="005309B9" w:rsidRDefault="004E41E4" w:rsidP="00530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
                <w:sz w:val="24"/>
                <w:szCs w:val="24"/>
              </w:rPr>
            </w:pPr>
          </w:p>
          <w:p w14:paraId="4810CA9E" w14:textId="77777777" w:rsidR="004E41E4" w:rsidRPr="005309B9" w:rsidRDefault="004E41E4" w:rsidP="00530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hideMark/>
          </w:tcPr>
          <w:p w14:paraId="4739EDE2"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Содержание</w:t>
            </w:r>
          </w:p>
        </w:tc>
        <w:tc>
          <w:tcPr>
            <w:tcW w:w="1843" w:type="dxa"/>
            <w:tcBorders>
              <w:top w:val="single" w:sz="4" w:space="0" w:color="auto"/>
              <w:left w:val="single" w:sz="4" w:space="0" w:color="auto"/>
              <w:bottom w:val="single" w:sz="4" w:space="0" w:color="auto"/>
              <w:right w:val="single" w:sz="4" w:space="0" w:color="auto"/>
            </w:tcBorders>
          </w:tcPr>
          <w:p w14:paraId="6E0F5BFD"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E48DE5D"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3D504E02" w14:textId="77777777" w:rsidTr="004E41E4">
        <w:trPr>
          <w:cantSplit/>
          <w:trHeight w:val="20"/>
        </w:trPr>
        <w:tc>
          <w:tcPr>
            <w:tcW w:w="2262" w:type="dxa"/>
            <w:vMerge/>
            <w:tcBorders>
              <w:left w:val="single" w:sz="4" w:space="0" w:color="auto"/>
              <w:right w:val="single" w:sz="4" w:space="0" w:color="auto"/>
            </w:tcBorders>
            <w:vAlign w:val="center"/>
            <w:hideMark/>
          </w:tcPr>
          <w:p w14:paraId="2240BC90"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hideMark/>
          </w:tcPr>
          <w:p w14:paraId="288EA40D"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20487AC0"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799EA8D"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0713D283" w14:textId="77777777" w:rsidTr="004E41E4">
        <w:trPr>
          <w:cantSplit/>
          <w:trHeight w:val="20"/>
        </w:trPr>
        <w:tc>
          <w:tcPr>
            <w:tcW w:w="2262" w:type="dxa"/>
            <w:vMerge/>
            <w:tcBorders>
              <w:left w:val="single" w:sz="4" w:space="0" w:color="auto"/>
              <w:right w:val="single" w:sz="4" w:space="0" w:color="auto"/>
            </w:tcBorders>
            <w:vAlign w:val="center"/>
            <w:hideMark/>
          </w:tcPr>
          <w:p w14:paraId="4CCD74EC"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010B658B"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2D4336E0"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Правила техники безопасности по л/атлетике. Бег 60-100м. на скорость. Развитие выносливости.</w:t>
            </w:r>
          </w:p>
        </w:tc>
        <w:tc>
          <w:tcPr>
            <w:tcW w:w="1843" w:type="dxa"/>
            <w:tcBorders>
              <w:top w:val="single" w:sz="4" w:space="0" w:color="auto"/>
              <w:left w:val="single" w:sz="4" w:space="0" w:color="auto"/>
              <w:bottom w:val="single" w:sz="4" w:space="0" w:color="auto"/>
              <w:right w:val="single" w:sz="4" w:space="0" w:color="auto"/>
            </w:tcBorders>
          </w:tcPr>
          <w:p w14:paraId="4FBF93F1"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vMerge w:val="restart"/>
            <w:tcBorders>
              <w:top w:val="single" w:sz="4" w:space="0" w:color="auto"/>
              <w:left w:val="single" w:sz="4" w:space="0" w:color="auto"/>
              <w:right w:val="single" w:sz="4" w:space="0" w:color="auto"/>
            </w:tcBorders>
            <w:hideMark/>
          </w:tcPr>
          <w:p w14:paraId="039B56F0"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ОК 08</w:t>
            </w:r>
          </w:p>
          <w:p w14:paraId="7962F0D4"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63E71DFA" w14:textId="77777777" w:rsidTr="004E41E4">
        <w:trPr>
          <w:cantSplit/>
          <w:trHeight w:val="20"/>
        </w:trPr>
        <w:tc>
          <w:tcPr>
            <w:tcW w:w="2262" w:type="dxa"/>
            <w:vMerge/>
            <w:tcBorders>
              <w:left w:val="single" w:sz="4" w:space="0" w:color="auto"/>
              <w:right w:val="single" w:sz="4" w:space="0" w:color="auto"/>
            </w:tcBorders>
            <w:vAlign w:val="center"/>
            <w:hideMark/>
          </w:tcPr>
          <w:p w14:paraId="1E7F9CE5"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20B2C49A"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Cs/>
                <w:sz w:val="24"/>
                <w:szCs w:val="24"/>
              </w:rPr>
              <w:t xml:space="preserve">Практическое занятие </w:t>
            </w:r>
          </w:p>
          <w:p w14:paraId="052CFF65"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Низкий старт, бег в медленном темпе.</w:t>
            </w:r>
          </w:p>
          <w:p w14:paraId="2A4E890E"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Совершенствование низкого старта и разгона.</w:t>
            </w:r>
          </w:p>
        </w:tc>
        <w:tc>
          <w:tcPr>
            <w:tcW w:w="1843" w:type="dxa"/>
            <w:tcBorders>
              <w:top w:val="single" w:sz="4" w:space="0" w:color="auto"/>
              <w:left w:val="single" w:sz="4" w:space="0" w:color="auto"/>
              <w:bottom w:val="single" w:sz="4" w:space="0" w:color="auto"/>
              <w:right w:val="single" w:sz="4" w:space="0" w:color="auto"/>
            </w:tcBorders>
          </w:tcPr>
          <w:p w14:paraId="0D4B1F76"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vMerge/>
            <w:tcBorders>
              <w:left w:val="single" w:sz="4" w:space="0" w:color="auto"/>
              <w:right w:val="single" w:sz="4" w:space="0" w:color="auto"/>
            </w:tcBorders>
            <w:vAlign w:val="center"/>
          </w:tcPr>
          <w:p w14:paraId="16029C6E"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7F5AC460" w14:textId="77777777" w:rsidTr="004E41E4">
        <w:trPr>
          <w:cantSplit/>
          <w:trHeight w:val="320"/>
        </w:trPr>
        <w:tc>
          <w:tcPr>
            <w:tcW w:w="2262" w:type="dxa"/>
            <w:vMerge/>
            <w:tcBorders>
              <w:left w:val="single" w:sz="4" w:space="0" w:color="auto"/>
              <w:right w:val="single" w:sz="4" w:space="0" w:color="auto"/>
            </w:tcBorders>
            <w:vAlign w:val="center"/>
            <w:hideMark/>
          </w:tcPr>
          <w:p w14:paraId="3475EE57"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hideMark/>
          </w:tcPr>
          <w:p w14:paraId="2B455660"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4F17FBDD"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vMerge/>
            <w:tcBorders>
              <w:left w:val="single" w:sz="4" w:space="0" w:color="auto"/>
              <w:bottom w:val="single" w:sz="4" w:space="0" w:color="auto"/>
              <w:right w:val="single" w:sz="4" w:space="0" w:color="auto"/>
            </w:tcBorders>
            <w:vAlign w:val="center"/>
          </w:tcPr>
          <w:p w14:paraId="66263283"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4E54D0D2" w14:textId="77777777" w:rsidTr="004E41E4">
        <w:trPr>
          <w:cantSplit/>
          <w:trHeight w:val="20"/>
        </w:trPr>
        <w:tc>
          <w:tcPr>
            <w:tcW w:w="10768" w:type="dxa"/>
            <w:gridSpan w:val="2"/>
            <w:tcBorders>
              <w:left w:val="single" w:sz="4" w:space="0" w:color="auto"/>
              <w:right w:val="single" w:sz="4" w:space="0" w:color="auto"/>
            </w:tcBorders>
            <w:vAlign w:val="center"/>
          </w:tcPr>
          <w:p w14:paraId="582C9E0B"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Раздел 5. Учебно-методические занятия</w:t>
            </w:r>
          </w:p>
        </w:tc>
        <w:tc>
          <w:tcPr>
            <w:tcW w:w="1843" w:type="dxa"/>
            <w:tcBorders>
              <w:top w:val="single" w:sz="4" w:space="0" w:color="auto"/>
              <w:left w:val="single" w:sz="4" w:space="0" w:color="auto"/>
              <w:bottom w:val="single" w:sz="4" w:space="0" w:color="auto"/>
              <w:right w:val="single" w:sz="4" w:space="0" w:color="auto"/>
            </w:tcBorders>
          </w:tcPr>
          <w:p w14:paraId="27E16769" w14:textId="77777777" w:rsidR="004E41E4" w:rsidRPr="005309B9" w:rsidRDefault="004E41E4" w:rsidP="005309B9">
            <w:pPr>
              <w:spacing w:after="0" w:line="240" w:lineRule="auto"/>
              <w:ind w:left="57"/>
              <w:jc w:val="center"/>
              <w:rPr>
                <w:rFonts w:ascii="Times New Roman" w:hAnsi="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0D48F1DA"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432C7EBD" w14:textId="77777777" w:rsidTr="004E41E4">
        <w:trPr>
          <w:cantSplit/>
          <w:trHeight w:val="20"/>
        </w:trPr>
        <w:tc>
          <w:tcPr>
            <w:tcW w:w="2262" w:type="dxa"/>
            <w:vMerge w:val="restart"/>
            <w:tcBorders>
              <w:left w:val="single" w:sz="4" w:space="0" w:color="auto"/>
              <w:right w:val="single" w:sz="4" w:space="0" w:color="auto"/>
            </w:tcBorders>
          </w:tcPr>
          <w:p w14:paraId="26DBD791" w14:textId="77777777" w:rsidR="004E41E4" w:rsidRPr="005309B9" w:rsidRDefault="004E41E4" w:rsidP="005309B9">
            <w:pPr>
              <w:spacing w:after="0" w:line="240" w:lineRule="auto"/>
              <w:ind w:left="57"/>
              <w:rPr>
                <w:rFonts w:ascii="Times New Roman" w:hAnsi="Times New Roman"/>
                <w:b/>
                <w:bCs/>
                <w:sz w:val="24"/>
                <w:szCs w:val="24"/>
              </w:rPr>
            </w:pPr>
            <w:r w:rsidRPr="005309B9">
              <w:rPr>
                <w:rFonts w:ascii="Times New Roman" w:hAnsi="Times New Roman"/>
                <w:b/>
                <w:bCs/>
                <w:sz w:val="24"/>
                <w:szCs w:val="24"/>
              </w:rPr>
              <w:t>Тема 5.1</w:t>
            </w:r>
          </w:p>
          <w:p w14:paraId="5AE98FE5"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
                <w:bCs/>
                <w:sz w:val="24"/>
                <w:szCs w:val="24"/>
              </w:rPr>
              <w:t>Профилактика профессиональных заболеваний</w:t>
            </w:r>
          </w:p>
        </w:tc>
        <w:tc>
          <w:tcPr>
            <w:tcW w:w="8506" w:type="dxa"/>
            <w:tcBorders>
              <w:top w:val="single" w:sz="4" w:space="0" w:color="auto"/>
              <w:left w:val="single" w:sz="4" w:space="0" w:color="auto"/>
              <w:bottom w:val="single" w:sz="4" w:space="0" w:color="auto"/>
              <w:right w:val="single" w:sz="4" w:space="0" w:color="auto"/>
            </w:tcBorders>
            <w:vAlign w:val="center"/>
          </w:tcPr>
          <w:p w14:paraId="4D422333"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
                <w:sz w:val="24"/>
                <w:szCs w:val="24"/>
              </w:rPr>
              <w:t>Содержание</w:t>
            </w:r>
          </w:p>
        </w:tc>
        <w:tc>
          <w:tcPr>
            <w:tcW w:w="1843" w:type="dxa"/>
            <w:tcBorders>
              <w:top w:val="single" w:sz="4" w:space="0" w:color="auto"/>
              <w:left w:val="single" w:sz="4" w:space="0" w:color="auto"/>
              <w:bottom w:val="single" w:sz="4" w:space="0" w:color="auto"/>
              <w:right w:val="single" w:sz="4" w:space="0" w:color="auto"/>
            </w:tcBorders>
          </w:tcPr>
          <w:p w14:paraId="17DC939D" w14:textId="77777777" w:rsidR="004E41E4" w:rsidRPr="005309B9" w:rsidRDefault="004E41E4" w:rsidP="005309B9">
            <w:pPr>
              <w:spacing w:after="0" w:line="240" w:lineRule="auto"/>
              <w:ind w:left="57"/>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0417AFE7"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584854EC" w14:textId="77777777" w:rsidTr="004E41E4">
        <w:trPr>
          <w:cantSplit/>
          <w:trHeight w:val="20"/>
        </w:trPr>
        <w:tc>
          <w:tcPr>
            <w:tcW w:w="2262" w:type="dxa"/>
            <w:vMerge/>
            <w:tcBorders>
              <w:left w:val="single" w:sz="4" w:space="0" w:color="auto"/>
              <w:right w:val="single" w:sz="4" w:space="0" w:color="auto"/>
            </w:tcBorders>
            <w:vAlign w:val="center"/>
          </w:tcPr>
          <w:p w14:paraId="1D06E218"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tcPr>
          <w:p w14:paraId="2C1C667F"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61FB5BB1"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2F98B64"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71BB3E01" w14:textId="77777777" w:rsidTr="004E41E4">
        <w:trPr>
          <w:cantSplit/>
          <w:trHeight w:val="20"/>
        </w:trPr>
        <w:tc>
          <w:tcPr>
            <w:tcW w:w="2262" w:type="dxa"/>
            <w:vMerge/>
            <w:tcBorders>
              <w:left w:val="single" w:sz="4" w:space="0" w:color="auto"/>
              <w:right w:val="single" w:sz="4" w:space="0" w:color="auto"/>
            </w:tcBorders>
            <w:vAlign w:val="center"/>
          </w:tcPr>
          <w:p w14:paraId="69EEBABF"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067F2980"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 xml:space="preserve">Практическое занятие </w:t>
            </w:r>
          </w:p>
          <w:p w14:paraId="5767CD7E"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 xml:space="preserve">Демонстрация установки на психическое и физическое здоровье. </w:t>
            </w:r>
          </w:p>
          <w:p w14:paraId="44434B3E"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843" w:type="dxa"/>
            <w:tcBorders>
              <w:top w:val="single" w:sz="4" w:space="0" w:color="auto"/>
              <w:left w:val="single" w:sz="4" w:space="0" w:color="auto"/>
              <w:bottom w:val="single" w:sz="4" w:space="0" w:color="auto"/>
              <w:right w:val="single" w:sz="4" w:space="0" w:color="auto"/>
            </w:tcBorders>
          </w:tcPr>
          <w:p w14:paraId="75A4B01F"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A0587E7" w14:textId="77777777" w:rsidR="004E41E4" w:rsidRPr="005309B9" w:rsidRDefault="004E41E4" w:rsidP="005309B9">
            <w:pPr>
              <w:spacing w:after="0" w:line="240" w:lineRule="auto"/>
              <w:ind w:left="57"/>
              <w:rPr>
                <w:rFonts w:ascii="Times New Roman" w:hAnsi="Times New Roman"/>
                <w:color w:val="000000"/>
                <w:sz w:val="24"/>
                <w:szCs w:val="24"/>
              </w:rPr>
            </w:pPr>
            <w:r w:rsidRPr="005309B9">
              <w:rPr>
                <w:rFonts w:ascii="Times New Roman" w:hAnsi="Times New Roman"/>
                <w:color w:val="000000"/>
                <w:sz w:val="24"/>
                <w:szCs w:val="24"/>
              </w:rPr>
              <w:t>ОК 08</w:t>
            </w:r>
          </w:p>
          <w:p w14:paraId="513B7F76"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295A3B9F" w14:textId="77777777" w:rsidTr="004E41E4">
        <w:trPr>
          <w:cantSplit/>
          <w:trHeight w:val="20"/>
        </w:trPr>
        <w:tc>
          <w:tcPr>
            <w:tcW w:w="2262" w:type="dxa"/>
            <w:vMerge/>
            <w:tcBorders>
              <w:left w:val="single" w:sz="4" w:space="0" w:color="auto"/>
              <w:right w:val="single" w:sz="4" w:space="0" w:color="auto"/>
            </w:tcBorders>
            <w:vAlign w:val="center"/>
          </w:tcPr>
          <w:p w14:paraId="3746908B"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tcPr>
          <w:p w14:paraId="2923F8CB"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45AC207D"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7673446"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3AC9710E" w14:textId="77777777" w:rsidTr="004E41E4">
        <w:trPr>
          <w:cantSplit/>
          <w:trHeight w:val="20"/>
        </w:trPr>
        <w:tc>
          <w:tcPr>
            <w:tcW w:w="2262" w:type="dxa"/>
            <w:vMerge w:val="restart"/>
            <w:tcBorders>
              <w:left w:val="single" w:sz="4" w:space="0" w:color="auto"/>
              <w:right w:val="single" w:sz="4" w:space="0" w:color="auto"/>
            </w:tcBorders>
          </w:tcPr>
          <w:p w14:paraId="05AE1317" w14:textId="77777777" w:rsidR="004E41E4" w:rsidRPr="005309B9" w:rsidRDefault="004E41E4" w:rsidP="005309B9">
            <w:pPr>
              <w:spacing w:after="0" w:line="240" w:lineRule="auto"/>
              <w:ind w:left="57"/>
              <w:rPr>
                <w:rFonts w:ascii="Times New Roman" w:hAnsi="Times New Roman"/>
                <w:b/>
                <w:bCs/>
                <w:sz w:val="24"/>
                <w:szCs w:val="24"/>
              </w:rPr>
            </w:pPr>
            <w:r w:rsidRPr="005309B9">
              <w:rPr>
                <w:rFonts w:ascii="Times New Roman" w:hAnsi="Times New Roman"/>
                <w:b/>
                <w:bCs/>
                <w:sz w:val="24"/>
                <w:szCs w:val="24"/>
              </w:rPr>
              <w:t>Тема 5.2</w:t>
            </w:r>
          </w:p>
          <w:p w14:paraId="021F020C"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b/>
                <w:bCs/>
                <w:sz w:val="24"/>
                <w:szCs w:val="24"/>
              </w:rPr>
              <w:t>Здоровьесберегающие технологии</w:t>
            </w:r>
          </w:p>
        </w:tc>
        <w:tc>
          <w:tcPr>
            <w:tcW w:w="8506" w:type="dxa"/>
            <w:tcBorders>
              <w:top w:val="single" w:sz="4" w:space="0" w:color="auto"/>
              <w:left w:val="single" w:sz="4" w:space="0" w:color="auto"/>
              <w:bottom w:val="single" w:sz="4" w:space="0" w:color="auto"/>
              <w:right w:val="single" w:sz="4" w:space="0" w:color="auto"/>
            </w:tcBorders>
          </w:tcPr>
          <w:p w14:paraId="7A9E2BAC"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b/>
                <w:sz w:val="24"/>
                <w:szCs w:val="24"/>
              </w:rPr>
              <w:t>Содержание</w:t>
            </w:r>
          </w:p>
        </w:tc>
        <w:tc>
          <w:tcPr>
            <w:tcW w:w="1843" w:type="dxa"/>
            <w:tcBorders>
              <w:top w:val="single" w:sz="4" w:space="0" w:color="auto"/>
              <w:left w:val="single" w:sz="4" w:space="0" w:color="auto"/>
              <w:bottom w:val="single" w:sz="4" w:space="0" w:color="auto"/>
              <w:right w:val="single" w:sz="4" w:space="0" w:color="auto"/>
            </w:tcBorders>
          </w:tcPr>
          <w:p w14:paraId="5770DD90"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FF0CEC2"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73BA4393" w14:textId="77777777" w:rsidTr="004E41E4">
        <w:trPr>
          <w:cantSplit/>
          <w:trHeight w:val="20"/>
        </w:trPr>
        <w:tc>
          <w:tcPr>
            <w:tcW w:w="2262" w:type="dxa"/>
            <w:vMerge/>
            <w:tcBorders>
              <w:left w:val="single" w:sz="4" w:space="0" w:color="auto"/>
              <w:right w:val="single" w:sz="4" w:space="0" w:color="auto"/>
            </w:tcBorders>
            <w:vAlign w:val="center"/>
          </w:tcPr>
          <w:p w14:paraId="5D02F73B"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tcPr>
          <w:p w14:paraId="55D387C5"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0CF00BB6" w14:textId="77777777" w:rsidR="004E41E4" w:rsidRPr="005309B9" w:rsidRDefault="004E41E4" w:rsidP="005309B9">
            <w:pPr>
              <w:spacing w:after="0" w:line="240" w:lineRule="auto"/>
              <w:ind w:left="57"/>
              <w:rPr>
                <w:rFonts w:ascii="Times New Roman" w:hAnsi="Times New Roman"/>
                <w:sz w:val="24"/>
                <w:szCs w:val="24"/>
              </w:rPr>
            </w:pPr>
          </w:p>
        </w:tc>
        <w:tc>
          <w:tcPr>
            <w:tcW w:w="2268" w:type="dxa"/>
            <w:vMerge w:val="restart"/>
            <w:tcBorders>
              <w:top w:val="single" w:sz="4" w:space="0" w:color="auto"/>
              <w:left w:val="single" w:sz="4" w:space="0" w:color="auto"/>
              <w:right w:val="single" w:sz="4" w:space="0" w:color="auto"/>
            </w:tcBorders>
            <w:vAlign w:val="center"/>
          </w:tcPr>
          <w:p w14:paraId="6FFE0361" w14:textId="77777777" w:rsidR="004E41E4" w:rsidRPr="005309B9" w:rsidRDefault="004E41E4" w:rsidP="005309B9">
            <w:pPr>
              <w:spacing w:after="0" w:line="240" w:lineRule="auto"/>
              <w:ind w:left="57"/>
              <w:rPr>
                <w:rFonts w:ascii="Times New Roman" w:hAnsi="Times New Roman"/>
                <w:color w:val="000000"/>
                <w:sz w:val="24"/>
                <w:szCs w:val="24"/>
              </w:rPr>
            </w:pPr>
            <w:r w:rsidRPr="005309B9">
              <w:rPr>
                <w:rFonts w:ascii="Times New Roman" w:hAnsi="Times New Roman"/>
                <w:color w:val="000000"/>
                <w:sz w:val="24"/>
                <w:szCs w:val="24"/>
              </w:rPr>
              <w:t>ОК 01</w:t>
            </w:r>
          </w:p>
          <w:p w14:paraId="7ED49E44" w14:textId="77777777" w:rsidR="004E41E4" w:rsidRPr="005309B9" w:rsidRDefault="004E41E4" w:rsidP="005309B9">
            <w:pPr>
              <w:spacing w:after="0" w:line="240" w:lineRule="auto"/>
              <w:ind w:left="57"/>
              <w:rPr>
                <w:rFonts w:ascii="Times New Roman" w:hAnsi="Times New Roman"/>
                <w:color w:val="000000"/>
                <w:sz w:val="24"/>
                <w:szCs w:val="24"/>
              </w:rPr>
            </w:pPr>
            <w:r w:rsidRPr="005309B9">
              <w:rPr>
                <w:rFonts w:ascii="Times New Roman" w:hAnsi="Times New Roman"/>
                <w:color w:val="000000"/>
                <w:sz w:val="24"/>
                <w:szCs w:val="24"/>
              </w:rPr>
              <w:t>ОК 08</w:t>
            </w:r>
          </w:p>
          <w:p w14:paraId="3DC884A0"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4EE71F20" w14:textId="77777777" w:rsidTr="004E41E4">
        <w:trPr>
          <w:cantSplit/>
          <w:trHeight w:val="20"/>
        </w:trPr>
        <w:tc>
          <w:tcPr>
            <w:tcW w:w="2262" w:type="dxa"/>
            <w:vMerge/>
            <w:tcBorders>
              <w:left w:val="single" w:sz="4" w:space="0" w:color="auto"/>
              <w:right w:val="single" w:sz="4" w:space="0" w:color="auto"/>
            </w:tcBorders>
            <w:vAlign w:val="center"/>
          </w:tcPr>
          <w:p w14:paraId="4BBF668C"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08CDE45A"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 xml:space="preserve">Практическое занятие </w:t>
            </w:r>
          </w:p>
          <w:p w14:paraId="5DBDFBDA"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843" w:type="dxa"/>
            <w:tcBorders>
              <w:top w:val="single" w:sz="4" w:space="0" w:color="auto"/>
              <w:left w:val="single" w:sz="4" w:space="0" w:color="auto"/>
              <w:bottom w:val="single" w:sz="4" w:space="0" w:color="auto"/>
              <w:right w:val="single" w:sz="4" w:space="0" w:color="auto"/>
            </w:tcBorders>
          </w:tcPr>
          <w:p w14:paraId="6166658E"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tcBorders>
              <w:left w:val="single" w:sz="4" w:space="0" w:color="auto"/>
              <w:right w:val="single" w:sz="4" w:space="0" w:color="auto"/>
            </w:tcBorders>
          </w:tcPr>
          <w:p w14:paraId="3052E9F4"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081BE966" w14:textId="77777777" w:rsidTr="004E41E4">
        <w:trPr>
          <w:cantSplit/>
          <w:trHeight w:val="20"/>
        </w:trPr>
        <w:tc>
          <w:tcPr>
            <w:tcW w:w="2262" w:type="dxa"/>
            <w:vMerge/>
            <w:tcBorders>
              <w:left w:val="single" w:sz="4" w:space="0" w:color="auto"/>
              <w:right w:val="single" w:sz="4" w:space="0" w:color="auto"/>
            </w:tcBorders>
            <w:vAlign w:val="center"/>
          </w:tcPr>
          <w:p w14:paraId="13A1DF7A"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4406FE6C"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 xml:space="preserve">Практическое занятие </w:t>
            </w:r>
          </w:p>
          <w:p w14:paraId="5B5B4A6D"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843" w:type="dxa"/>
            <w:tcBorders>
              <w:top w:val="single" w:sz="4" w:space="0" w:color="auto"/>
              <w:left w:val="single" w:sz="4" w:space="0" w:color="auto"/>
              <w:bottom w:val="single" w:sz="4" w:space="0" w:color="auto"/>
              <w:right w:val="single" w:sz="4" w:space="0" w:color="auto"/>
            </w:tcBorders>
          </w:tcPr>
          <w:p w14:paraId="23060493"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tcBorders>
              <w:left w:val="single" w:sz="4" w:space="0" w:color="auto"/>
              <w:right w:val="single" w:sz="4" w:space="0" w:color="auto"/>
            </w:tcBorders>
          </w:tcPr>
          <w:p w14:paraId="38EA3267"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64D646C7" w14:textId="77777777" w:rsidTr="004E41E4">
        <w:trPr>
          <w:cantSplit/>
          <w:trHeight w:val="20"/>
        </w:trPr>
        <w:tc>
          <w:tcPr>
            <w:tcW w:w="2262" w:type="dxa"/>
            <w:vMerge/>
            <w:tcBorders>
              <w:left w:val="single" w:sz="4" w:space="0" w:color="auto"/>
              <w:right w:val="single" w:sz="4" w:space="0" w:color="auto"/>
            </w:tcBorders>
            <w:vAlign w:val="center"/>
          </w:tcPr>
          <w:p w14:paraId="31D5A787"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6C88A5BB"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 xml:space="preserve">Практическое занятие </w:t>
            </w:r>
          </w:p>
          <w:p w14:paraId="514ADFE8"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843" w:type="dxa"/>
            <w:tcBorders>
              <w:top w:val="single" w:sz="4" w:space="0" w:color="auto"/>
              <w:left w:val="single" w:sz="4" w:space="0" w:color="auto"/>
              <w:bottom w:val="single" w:sz="4" w:space="0" w:color="auto"/>
              <w:right w:val="single" w:sz="4" w:space="0" w:color="auto"/>
            </w:tcBorders>
          </w:tcPr>
          <w:p w14:paraId="0B01141F"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tcBorders>
              <w:left w:val="single" w:sz="4" w:space="0" w:color="auto"/>
              <w:right w:val="single" w:sz="4" w:space="0" w:color="auto"/>
            </w:tcBorders>
          </w:tcPr>
          <w:p w14:paraId="436DB251"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555C1D20" w14:textId="77777777" w:rsidTr="004E41E4">
        <w:trPr>
          <w:cantSplit/>
          <w:trHeight w:val="20"/>
        </w:trPr>
        <w:tc>
          <w:tcPr>
            <w:tcW w:w="2262" w:type="dxa"/>
            <w:vMerge/>
            <w:tcBorders>
              <w:left w:val="single" w:sz="4" w:space="0" w:color="auto"/>
              <w:right w:val="single" w:sz="4" w:space="0" w:color="auto"/>
            </w:tcBorders>
            <w:vAlign w:val="center"/>
          </w:tcPr>
          <w:p w14:paraId="0B662DB1"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69F39A44"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 xml:space="preserve">Практическое занятие </w:t>
            </w:r>
          </w:p>
          <w:p w14:paraId="41722108"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Физические упражнения для профилактики и коррекции нарушения зрения.</w:t>
            </w:r>
          </w:p>
        </w:tc>
        <w:tc>
          <w:tcPr>
            <w:tcW w:w="1843" w:type="dxa"/>
            <w:tcBorders>
              <w:top w:val="single" w:sz="4" w:space="0" w:color="auto"/>
              <w:left w:val="single" w:sz="4" w:space="0" w:color="auto"/>
              <w:bottom w:val="single" w:sz="4" w:space="0" w:color="auto"/>
              <w:right w:val="single" w:sz="4" w:space="0" w:color="auto"/>
            </w:tcBorders>
          </w:tcPr>
          <w:p w14:paraId="4A6EE5C3"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tcBorders>
              <w:left w:val="single" w:sz="4" w:space="0" w:color="auto"/>
              <w:right w:val="single" w:sz="4" w:space="0" w:color="auto"/>
            </w:tcBorders>
          </w:tcPr>
          <w:p w14:paraId="1B715511"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392EE0C7" w14:textId="77777777" w:rsidTr="004E41E4">
        <w:trPr>
          <w:cantSplit/>
          <w:trHeight w:val="20"/>
        </w:trPr>
        <w:tc>
          <w:tcPr>
            <w:tcW w:w="2262" w:type="dxa"/>
            <w:vMerge/>
            <w:tcBorders>
              <w:left w:val="single" w:sz="4" w:space="0" w:color="auto"/>
              <w:right w:val="single" w:sz="4" w:space="0" w:color="auto"/>
            </w:tcBorders>
            <w:vAlign w:val="center"/>
          </w:tcPr>
          <w:p w14:paraId="49D62D0A"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388ABF5C"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 xml:space="preserve">Практическое занятие </w:t>
            </w:r>
          </w:p>
          <w:p w14:paraId="3DDC0763"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843" w:type="dxa"/>
            <w:tcBorders>
              <w:top w:val="single" w:sz="4" w:space="0" w:color="auto"/>
              <w:left w:val="single" w:sz="4" w:space="0" w:color="auto"/>
              <w:bottom w:val="single" w:sz="4" w:space="0" w:color="auto"/>
              <w:right w:val="single" w:sz="4" w:space="0" w:color="auto"/>
            </w:tcBorders>
          </w:tcPr>
          <w:p w14:paraId="495222D7"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tcBorders>
              <w:left w:val="single" w:sz="4" w:space="0" w:color="auto"/>
              <w:bottom w:val="single" w:sz="4" w:space="0" w:color="auto"/>
              <w:right w:val="single" w:sz="4" w:space="0" w:color="auto"/>
            </w:tcBorders>
          </w:tcPr>
          <w:p w14:paraId="6F0F65F3"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6D132DA7" w14:textId="77777777" w:rsidTr="004E41E4">
        <w:trPr>
          <w:cantSplit/>
          <w:trHeight w:val="20"/>
        </w:trPr>
        <w:tc>
          <w:tcPr>
            <w:tcW w:w="2262" w:type="dxa"/>
            <w:vMerge/>
            <w:tcBorders>
              <w:left w:val="single" w:sz="4" w:space="0" w:color="auto"/>
              <w:right w:val="single" w:sz="4" w:space="0" w:color="auto"/>
            </w:tcBorders>
            <w:vAlign w:val="center"/>
          </w:tcPr>
          <w:p w14:paraId="567216D8"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tcPr>
          <w:p w14:paraId="71E35387"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0F88D543"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F6A323A"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389BA6A8" w14:textId="77777777" w:rsidTr="004E41E4">
        <w:trPr>
          <w:cantSplit/>
          <w:trHeight w:val="20"/>
        </w:trPr>
        <w:tc>
          <w:tcPr>
            <w:tcW w:w="10768" w:type="dxa"/>
            <w:gridSpan w:val="2"/>
            <w:tcBorders>
              <w:left w:val="single" w:sz="4" w:space="0" w:color="auto"/>
              <w:bottom w:val="single" w:sz="4" w:space="0" w:color="auto"/>
              <w:right w:val="single" w:sz="4" w:space="0" w:color="auto"/>
            </w:tcBorders>
            <w:vAlign w:val="center"/>
          </w:tcPr>
          <w:p w14:paraId="13CB4234"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Раздел 6. Профессионально-прикладная физическая подготовка</w:t>
            </w:r>
          </w:p>
        </w:tc>
        <w:tc>
          <w:tcPr>
            <w:tcW w:w="1843" w:type="dxa"/>
            <w:tcBorders>
              <w:top w:val="single" w:sz="4" w:space="0" w:color="auto"/>
              <w:left w:val="single" w:sz="4" w:space="0" w:color="auto"/>
              <w:bottom w:val="single" w:sz="4" w:space="0" w:color="auto"/>
              <w:right w:val="single" w:sz="4" w:space="0" w:color="auto"/>
            </w:tcBorders>
          </w:tcPr>
          <w:p w14:paraId="53C28922" w14:textId="77777777" w:rsidR="004E41E4" w:rsidRPr="005309B9" w:rsidRDefault="004E41E4" w:rsidP="005309B9">
            <w:pPr>
              <w:spacing w:after="0" w:line="240" w:lineRule="auto"/>
              <w:ind w:left="57"/>
              <w:jc w:val="center"/>
              <w:rPr>
                <w:rFonts w:ascii="Times New Roman" w:hAnsi="Times New Roman"/>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913ACB3"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4F2FE34B" w14:textId="77777777" w:rsidTr="004E41E4">
        <w:trPr>
          <w:cantSplit/>
          <w:trHeight w:val="20"/>
        </w:trPr>
        <w:tc>
          <w:tcPr>
            <w:tcW w:w="2262" w:type="dxa"/>
            <w:vMerge w:val="restart"/>
            <w:tcBorders>
              <w:left w:val="single" w:sz="4" w:space="0" w:color="auto"/>
              <w:right w:val="single" w:sz="4" w:space="0" w:color="auto"/>
            </w:tcBorders>
          </w:tcPr>
          <w:p w14:paraId="46553B2B" w14:textId="77777777" w:rsidR="004E41E4" w:rsidRPr="005309B9" w:rsidRDefault="004E41E4" w:rsidP="005309B9">
            <w:pPr>
              <w:widowControl w:val="0"/>
              <w:autoSpaceDE w:val="0"/>
              <w:autoSpaceDN w:val="0"/>
              <w:adjustRightInd w:val="0"/>
              <w:spacing w:after="0" w:line="240" w:lineRule="auto"/>
              <w:ind w:left="57"/>
              <w:rPr>
                <w:rFonts w:ascii="Times New Roman" w:hAnsi="Times New Roman"/>
                <w:b/>
                <w:sz w:val="24"/>
                <w:szCs w:val="24"/>
              </w:rPr>
            </w:pPr>
            <w:r w:rsidRPr="005309B9">
              <w:rPr>
                <w:rFonts w:ascii="Times New Roman" w:hAnsi="Times New Roman"/>
                <w:b/>
                <w:sz w:val="24"/>
                <w:szCs w:val="24"/>
              </w:rPr>
              <w:t>Тема 6.1.</w:t>
            </w:r>
          </w:p>
          <w:p w14:paraId="4ECBCD0B"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Гиревое двоеборье (юноши)</w:t>
            </w:r>
          </w:p>
          <w:p w14:paraId="7B85F277" w14:textId="77777777" w:rsidR="004E41E4" w:rsidRPr="005309B9" w:rsidRDefault="004E41E4" w:rsidP="005309B9">
            <w:pPr>
              <w:spacing w:after="0" w:line="240" w:lineRule="auto"/>
              <w:ind w:left="57"/>
              <w:rPr>
                <w:rFonts w:ascii="Times New Roman" w:hAnsi="Times New Roman"/>
                <w:b/>
                <w:bCs/>
                <w:sz w:val="24"/>
                <w:szCs w:val="24"/>
              </w:rPr>
            </w:pPr>
            <w:r w:rsidRPr="005309B9">
              <w:rPr>
                <w:rFonts w:ascii="Times New Roman" w:hAnsi="Times New Roman"/>
                <w:b/>
                <w:bCs/>
                <w:spacing w:val="-1"/>
                <w:sz w:val="24"/>
                <w:szCs w:val="24"/>
              </w:rPr>
              <w:t>У</w:t>
            </w:r>
            <w:r w:rsidRPr="005309B9">
              <w:rPr>
                <w:rFonts w:ascii="Times New Roman" w:hAnsi="Times New Roman"/>
                <w:b/>
                <w:bCs/>
                <w:sz w:val="24"/>
                <w:szCs w:val="24"/>
              </w:rPr>
              <w:t>пражнения на гимнастической лестнице (девушки)</w:t>
            </w:r>
          </w:p>
          <w:p w14:paraId="5CB3A668"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7303C243" w14:textId="2141F0FF" w:rsidR="004E41E4" w:rsidRPr="005309B9" w:rsidRDefault="004E41E4" w:rsidP="005309B9">
            <w:pPr>
              <w:spacing w:after="0" w:line="240" w:lineRule="auto"/>
              <w:ind w:left="57"/>
              <w:jc w:val="both"/>
              <w:rPr>
                <w:rFonts w:ascii="Times New Roman" w:hAnsi="Times New Roman"/>
                <w:b/>
                <w:sz w:val="24"/>
                <w:szCs w:val="24"/>
              </w:rPr>
            </w:pPr>
            <w:r w:rsidRPr="005309B9">
              <w:rPr>
                <w:rFonts w:ascii="Times New Roman" w:hAnsi="Times New Roman"/>
                <w:b/>
                <w:sz w:val="24"/>
                <w:szCs w:val="24"/>
              </w:rPr>
              <w:t>Содержание</w:t>
            </w:r>
          </w:p>
        </w:tc>
        <w:tc>
          <w:tcPr>
            <w:tcW w:w="1843" w:type="dxa"/>
            <w:tcBorders>
              <w:top w:val="single" w:sz="4" w:space="0" w:color="auto"/>
              <w:left w:val="single" w:sz="4" w:space="0" w:color="auto"/>
              <w:bottom w:val="single" w:sz="4" w:space="0" w:color="auto"/>
              <w:right w:val="single" w:sz="4" w:space="0" w:color="auto"/>
            </w:tcBorders>
          </w:tcPr>
          <w:p w14:paraId="307176F0"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BEC945B"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002EE195" w14:textId="77777777" w:rsidTr="004E41E4">
        <w:trPr>
          <w:cantSplit/>
          <w:trHeight w:val="20"/>
        </w:trPr>
        <w:tc>
          <w:tcPr>
            <w:tcW w:w="2262" w:type="dxa"/>
            <w:vMerge/>
            <w:tcBorders>
              <w:left w:val="single" w:sz="4" w:space="0" w:color="auto"/>
              <w:right w:val="single" w:sz="4" w:space="0" w:color="auto"/>
            </w:tcBorders>
            <w:vAlign w:val="center"/>
          </w:tcPr>
          <w:p w14:paraId="7B2F968C"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tcPr>
          <w:p w14:paraId="6BAF850C"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7DF078E2"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val="restart"/>
            <w:tcBorders>
              <w:top w:val="single" w:sz="4" w:space="0" w:color="auto"/>
              <w:left w:val="single" w:sz="4" w:space="0" w:color="auto"/>
              <w:right w:val="single" w:sz="4" w:space="0" w:color="auto"/>
            </w:tcBorders>
          </w:tcPr>
          <w:p w14:paraId="0D5A831F" w14:textId="77777777" w:rsidR="004E41E4" w:rsidRPr="005309B9" w:rsidRDefault="004E41E4" w:rsidP="005309B9">
            <w:pPr>
              <w:spacing w:after="0" w:line="240" w:lineRule="auto"/>
              <w:ind w:left="57"/>
              <w:rPr>
                <w:rFonts w:ascii="Times New Roman" w:hAnsi="Times New Roman"/>
                <w:color w:val="000000"/>
                <w:sz w:val="24"/>
                <w:szCs w:val="24"/>
              </w:rPr>
            </w:pPr>
            <w:r w:rsidRPr="005309B9">
              <w:rPr>
                <w:rFonts w:ascii="Times New Roman" w:hAnsi="Times New Roman"/>
                <w:color w:val="000000"/>
                <w:sz w:val="24"/>
                <w:szCs w:val="24"/>
              </w:rPr>
              <w:t>ОК 08</w:t>
            </w:r>
          </w:p>
          <w:p w14:paraId="6464EA0A"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7645C7EC" w14:textId="77777777" w:rsidTr="004E41E4">
        <w:trPr>
          <w:cantSplit/>
          <w:trHeight w:val="20"/>
        </w:trPr>
        <w:tc>
          <w:tcPr>
            <w:tcW w:w="2262" w:type="dxa"/>
            <w:vMerge/>
            <w:tcBorders>
              <w:left w:val="single" w:sz="4" w:space="0" w:color="auto"/>
              <w:right w:val="single" w:sz="4" w:space="0" w:color="auto"/>
            </w:tcBorders>
            <w:vAlign w:val="center"/>
          </w:tcPr>
          <w:p w14:paraId="2190C2E2"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499122F5"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 xml:space="preserve">Практическое занятие </w:t>
            </w:r>
          </w:p>
          <w:p w14:paraId="5FF6E479"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Техника рывка и толчка. Техника перехода в рывке. Упражнения на си</w:t>
            </w:r>
            <w:r w:rsidRPr="005309B9">
              <w:rPr>
                <w:rFonts w:ascii="Times New Roman" w:hAnsi="Times New Roman"/>
                <w:sz w:val="24"/>
                <w:szCs w:val="24"/>
              </w:rPr>
              <w:softHyphen/>
            </w:r>
            <w:r w:rsidRPr="005309B9">
              <w:rPr>
                <w:rFonts w:ascii="Times New Roman" w:hAnsi="Times New Roman"/>
                <w:spacing w:val="1"/>
                <w:sz w:val="24"/>
                <w:szCs w:val="24"/>
              </w:rPr>
              <w:t xml:space="preserve">ловую выносливость. Висы с различным положением ног. Упражнения </w:t>
            </w:r>
            <w:r w:rsidRPr="005309B9">
              <w:rPr>
                <w:rFonts w:ascii="Times New Roman" w:hAnsi="Times New Roman"/>
                <w:sz w:val="24"/>
                <w:szCs w:val="24"/>
              </w:rPr>
              <w:t>на пресс, спину. Упражнения на растягивание мышц и связок. Отжима</w:t>
            </w:r>
            <w:r w:rsidRPr="005309B9">
              <w:rPr>
                <w:rFonts w:ascii="Times New Roman" w:hAnsi="Times New Roman"/>
                <w:sz w:val="24"/>
                <w:szCs w:val="24"/>
              </w:rPr>
              <w:softHyphen/>
            </w:r>
            <w:r w:rsidRPr="005309B9">
              <w:rPr>
                <w:rFonts w:ascii="Times New Roman" w:hAnsi="Times New Roman"/>
                <w:spacing w:val="-2"/>
                <w:sz w:val="24"/>
                <w:szCs w:val="24"/>
              </w:rPr>
              <w:t xml:space="preserve">ния в упоре лежа. </w:t>
            </w:r>
            <w:r w:rsidRPr="005309B9">
              <w:rPr>
                <w:rFonts w:ascii="Times New Roman" w:hAnsi="Times New Roman"/>
                <w:sz w:val="24"/>
                <w:szCs w:val="24"/>
              </w:rPr>
              <w:t xml:space="preserve">Рывок гири </w:t>
            </w:r>
            <w:smartTag w:uri="urn:schemas-microsoft-com:office:smarttags" w:element="metricconverter">
              <w:smartTagPr>
                <w:attr w:name="ProductID" w:val="16 кг"/>
              </w:smartTagPr>
              <w:r w:rsidRPr="005309B9">
                <w:rPr>
                  <w:rFonts w:ascii="Times New Roman" w:hAnsi="Times New Roman"/>
                  <w:sz w:val="24"/>
                  <w:szCs w:val="24"/>
                </w:rPr>
                <w:t>16 кг</w:t>
              </w:r>
            </w:smartTag>
            <w:r w:rsidRPr="005309B9">
              <w:rPr>
                <w:rFonts w:ascii="Times New Roman" w:hAnsi="Times New Roman"/>
                <w:sz w:val="24"/>
                <w:szCs w:val="24"/>
              </w:rPr>
              <w:t xml:space="preserve"> (юноши), поднимании ног до прямого угла («лесенка», девушки)</w:t>
            </w:r>
          </w:p>
        </w:tc>
        <w:tc>
          <w:tcPr>
            <w:tcW w:w="1843" w:type="dxa"/>
            <w:tcBorders>
              <w:top w:val="single" w:sz="4" w:space="0" w:color="auto"/>
              <w:left w:val="single" w:sz="4" w:space="0" w:color="auto"/>
              <w:bottom w:val="single" w:sz="4" w:space="0" w:color="auto"/>
              <w:right w:val="single" w:sz="4" w:space="0" w:color="auto"/>
            </w:tcBorders>
          </w:tcPr>
          <w:p w14:paraId="4BDB3FC3"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tcBorders>
              <w:left w:val="single" w:sz="4" w:space="0" w:color="auto"/>
              <w:right w:val="single" w:sz="4" w:space="0" w:color="auto"/>
            </w:tcBorders>
          </w:tcPr>
          <w:p w14:paraId="3529F096"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1F1FD7B2" w14:textId="77777777" w:rsidTr="004E41E4">
        <w:trPr>
          <w:cantSplit/>
          <w:trHeight w:val="20"/>
        </w:trPr>
        <w:tc>
          <w:tcPr>
            <w:tcW w:w="2262" w:type="dxa"/>
            <w:vMerge/>
            <w:tcBorders>
              <w:left w:val="single" w:sz="4" w:space="0" w:color="auto"/>
              <w:right w:val="single" w:sz="4" w:space="0" w:color="auto"/>
            </w:tcBorders>
            <w:vAlign w:val="center"/>
          </w:tcPr>
          <w:p w14:paraId="6E13AA35"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0375AEAA"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 xml:space="preserve">Практическое занятие </w:t>
            </w:r>
          </w:p>
          <w:p w14:paraId="54BA6987"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5309B9">
                <w:rPr>
                  <w:rFonts w:ascii="Times New Roman" w:hAnsi="Times New Roman"/>
                  <w:sz w:val="24"/>
                  <w:szCs w:val="24"/>
                </w:rPr>
                <w:t xml:space="preserve">16 кг </w:t>
              </w:r>
            </w:smartTag>
            <w:r w:rsidRPr="005309B9">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5309B9">
                <w:rPr>
                  <w:rFonts w:ascii="Times New Roman" w:hAnsi="Times New Roman"/>
                  <w:sz w:val="24"/>
                  <w:szCs w:val="24"/>
                </w:rPr>
                <w:t>16 кг</w:t>
              </w:r>
            </w:smartTag>
            <w:r w:rsidRPr="005309B9">
              <w:rPr>
                <w:rFonts w:ascii="Times New Roman" w:hAnsi="Times New Roman"/>
                <w:sz w:val="24"/>
                <w:szCs w:val="24"/>
              </w:rPr>
              <w:t xml:space="preserve">) (юноши), поднимание туловища </w:t>
            </w:r>
            <w:r w:rsidRPr="005309B9">
              <w:rPr>
                <w:rFonts w:ascii="Times New Roman" w:hAnsi="Times New Roman"/>
                <w:sz w:val="24"/>
                <w:szCs w:val="24"/>
              </w:rPr>
              <w:br/>
              <w:t>(максим. кол-во раз, девушки)</w:t>
            </w:r>
          </w:p>
        </w:tc>
        <w:tc>
          <w:tcPr>
            <w:tcW w:w="1843" w:type="dxa"/>
            <w:tcBorders>
              <w:top w:val="single" w:sz="4" w:space="0" w:color="auto"/>
              <w:left w:val="single" w:sz="4" w:space="0" w:color="auto"/>
              <w:bottom w:val="single" w:sz="4" w:space="0" w:color="auto"/>
              <w:right w:val="single" w:sz="4" w:space="0" w:color="auto"/>
            </w:tcBorders>
          </w:tcPr>
          <w:p w14:paraId="5C4E81CC"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tcBorders>
              <w:left w:val="single" w:sz="4" w:space="0" w:color="auto"/>
              <w:bottom w:val="single" w:sz="4" w:space="0" w:color="auto"/>
              <w:right w:val="single" w:sz="4" w:space="0" w:color="auto"/>
            </w:tcBorders>
          </w:tcPr>
          <w:p w14:paraId="4AD65CCE"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0647E551" w14:textId="77777777" w:rsidTr="004E41E4">
        <w:trPr>
          <w:cantSplit/>
          <w:trHeight w:val="20"/>
        </w:trPr>
        <w:tc>
          <w:tcPr>
            <w:tcW w:w="2262" w:type="dxa"/>
            <w:vMerge/>
            <w:tcBorders>
              <w:left w:val="single" w:sz="4" w:space="0" w:color="auto"/>
              <w:right w:val="single" w:sz="4" w:space="0" w:color="auto"/>
            </w:tcBorders>
            <w:vAlign w:val="center"/>
          </w:tcPr>
          <w:p w14:paraId="23A28615"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tcPr>
          <w:p w14:paraId="2CFE92DF"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08BF80E9"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5C126F6"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0FB3F02A" w14:textId="77777777" w:rsidTr="004E41E4">
        <w:trPr>
          <w:cantSplit/>
          <w:trHeight w:val="20"/>
        </w:trPr>
        <w:tc>
          <w:tcPr>
            <w:tcW w:w="2262" w:type="dxa"/>
            <w:vMerge w:val="restart"/>
            <w:tcBorders>
              <w:left w:val="single" w:sz="4" w:space="0" w:color="auto"/>
              <w:right w:val="single" w:sz="4" w:space="0" w:color="auto"/>
            </w:tcBorders>
          </w:tcPr>
          <w:p w14:paraId="0F350223" w14:textId="77777777" w:rsidR="004E41E4" w:rsidRPr="005309B9" w:rsidRDefault="004E41E4" w:rsidP="005309B9">
            <w:pPr>
              <w:widowControl w:val="0"/>
              <w:autoSpaceDE w:val="0"/>
              <w:autoSpaceDN w:val="0"/>
              <w:adjustRightInd w:val="0"/>
              <w:spacing w:after="0" w:line="240" w:lineRule="auto"/>
              <w:ind w:left="57"/>
              <w:rPr>
                <w:rFonts w:ascii="Times New Roman" w:hAnsi="Times New Roman"/>
                <w:b/>
                <w:sz w:val="24"/>
                <w:szCs w:val="24"/>
              </w:rPr>
            </w:pPr>
            <w:r w:rsidRPr="005309B9">
              <w:rPr>
                <w:rFonts w:ascii="Times New Roman" w:hAnsi="Times New Roman"/>
                <w:b/>
                <w:sz w:val="24"/>
                <w:szCs w:val="24"/>
              </w:rPr>
              <w:t>Тема 6.2.</w:t>
            </w:r>
          </w:p>
          <w:p w14:paraId="7F9FA48B"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lastRenderedPageBreak/>
              <w:t>Круговая тренировка</w:t>
            </w:r>
          </w:p>
          <w:p w14:paraId="2A7872AA" w14:textId="77777777" w:rsidR="004E41E4" w:rsidRPr="005309B9" w:rsidRDefault="004E41E4" w:rsidP="005309B9">
            <w:pPr>
              <w:spacing w:after="0" w:line="240" w:lineRule="auto"/>
              <w:ind w:left="57"/>
              <w:rPr>
                <w:rFonts w:ascii="Times New Roman" w:hAnsi="Times New Roman"/>
                <w:bCs/>
                <w:sz w:val="24"/>
                <w:szCs w:val="24"/>
              </w:rPr>
            </w:pPr>
          </w:p>
        </w:tc>
        <w:tc>
          <w:tcPr>
            <w:tcW w:w="8506" w:type="dxa"/>
            <w:tcBorders>
              <w:top w:val="single" w:sz="4" w:space="0" w:color="auto"/>
              <w:left w:val="single" w:sz="4" w:space="0" w:color="auto"/>
              <w:bottom w:val="single" w:sz="4" w:space="0" w:color="auto"/>
              <w:right w:val="single" w:sz="4" w:space="0" w:color="auto"/>
            </w:tcBorders>
          </w:tcPr>
          <w:p w14:paraId="69D3BB7F" w14:textId="79C71A8F" w:rsidR="004E41E4" w:rsidRPr="005309B9" w:rsidRDefault="004E41E4" w:rsidP="005309B9">
            <w:pPr>
              <w:spacing w:after="0" w:line="240" w:lineRule="auto"/>
              <w:ind w:left="57"/>
              <w:jc w:val="both"/>
              <w:rPr>
                <w:rFonts w:ascii="Times New Roman" w:hAnsi="Times New Roman"/>
                <w:b/>
                <w:sz w:val="24"/>
                <w:szCs w:val="24"/>
              </w:rPr>
            </w:pPr>
            <w:r w:rsidRPr="005309B9">
              <w:rPr>
                <w:rFonts w:ascii="Times New Roman" w:hAnsi="Times New Roman"/>
                <w:b/>
                <w:sz w:val="24"/>
                <w:szCs w:val="24"/>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tcPr>
          <w:p w14:paraId="2281CA11"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831B1FC"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6DEE8ADB" w14:textId="77777777" w:rsidTr="004E41E4">
        <w:trPr>
          <w:cantSplit/>
          <w:trHeight w:val="20"/>
        </w:trPr>
        <w:tc>
          <w:tcPr>
            <w:tcW w:w="2262" w:type="dxa"/>
            <w:vMerge/>
            <w:tcBorders>
              <w:left w:val="single" w:sz="4" w:space="0" w:color="auto"/>
              <w:right w:val="single" w:sz="4" w:space="0" w:color="auto"/>
            </w:tcBorders>
          </w:tcPr>
          <w:p w14:paraId="05112812" w14:textId="77777777" w:rsidR="004E41E4" w:rsidRPr="005309B9" w:rsidRDefault="004E41E4" w:rsidP="005309B9">
            <w:pPr>
              <w:spacing w:after="0" w:line="240" w:lineRule="auto"/>
              <w:ind w:left="57"/>
              <w:rPr>
                <w:rFonts w:ascii="Times New Roman" w:hAnsi="Times New Roman"/>
                <w:bCs/>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tcPr>
          <w:p w14:paraId="7E3ADF7A"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tcPr>
          <w:p w14:paraId="0B72233B"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4BE3A58"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466E4C22" w14:textId="77777777" w:rsidTr="004E41E4">
        <w:trPr>
          <w:cantSplit/>
          <w:trHeight w:val="20"/>
        </w:trPr>
        <w:tc>
          <w:tcPr>
            <w:tcW w:w="2262" w:type="dxa"/>
            <w:vMerge/>
            <w:tcBorders>
              <w:left w:val="single" w:sz="4" w:space="0" w:color="auto"/>
              <w:right w:val="single" w:sz="4" w:space="0" w:color="auto"/>
            </w:tcBorders>
          </w:tcPr>
          <w:p w14:paraId="7351E8AB"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2857F044"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z w:val="24"/>
                <w:szCs w:val="24"/>
              </w:rPr>
              <w:t xml:space="preserve">Практическое занятие </w:t>
            </w:r>
          </w:p>
          <w:p w14:paraId="50A93C31" w14:textId="77777777" w:rsidR="004E41E4" w:rsidRPr="005309B9" w:rsidRDefault="004E41E4" w:rsidP="005309B9">
            <w:pPr>
              <w:spacing w:after="0" w:line="240" w:lineRule="auto"/>
              <w:ind w:left="57"/>
              <w:rPr>
                <w:rFonts w:ascii="Times New Roman" w:hAnsi="Times New Roman"/>
                <w:sz w:val="24"/>
                <w:szCs w:val="24"/>
              </w:rPr>
            </w:pPr>
            <w:r w:rsidRPr="005309B9">
              <w:rPr>
                <w:rFonts w:ascii="Times New Roman" w:hAnsi="Times New Roman"/>
                <w:spacing w:val="1"/>
                <w:sz w:val="24"/>
                <w:szCs w:val="24"/>
              </w:rPr>
              <w:t xml:space="preserve">Круговая тренировка с целью развития силовых и скоростных качеств, </w:t>
            </w:r>
            <w:r w:rsidRPr="005309B9">
              <w:rPr>
                <w:rFonts w:ascii="Times New Roman" w:hAnsi="Times New Roman"/>
                <w:sz w:val="24"/>
                <w:szCs w:val="24"/>
              </w:rPr>
              <w:t>силовой выносливости. Подтягивание, отжимание, поднимание тулови</w:t>
            </w:r>
            <w:r w:rsidRPr="005309B9">
              <w:rPr>
                <w:rFonts w:ascii="Times New Roman" w:hAnsi="Times New Roman"/>
                <w:sz w:val="24"/>
                <w:szCs w:val="24"/>
              </w:rPr>
              <w:softHyphen/>
              <w:t>ща, жим штанги лежа, прыжки со скакалкой, бег и др. упр.</w:t>
            </w:r>
            <w:r w:rsidRPr="005309B9">
              <w:rPr>
                <w:rFonts w:ascii="Times New Roman" w:hAnsi="Times New Roman"/>
                <w:spacing w:val="-1"/>
                <w:sz w:val="24"/>
                <w:szCs w:val="24"/>
              </w:rPr>
              <w:t xml:space="preserve"> Выполнение нормативов по гиревому двоеборью.</w:t>
            </w:r>
          </w:p>
        </w:tc>
        <w:tc>
          <w:tcPr>
            <w:tcW w:w="1843" w:type="dxa"/>
            <w:tcBorders>
              <w:top w:val="single" w:sz="4" w:space="0" w:color="auto"/>
              <w:left w:val="single" w:sz="4" w:space="0" w:color="auto"/>
              <w:bottom w:val="single" w:sz="4" w:space="0" w:color="auto"/>
              <w:right w:val="single" w:sz="4" w:space="0" w:color="auto"/>
            </w:tcBorders>
          </w:tcPr>
          <w:p w14:paraId="79AE3C9A"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val="restart"/>
            <w:tcBorders>
              <w:top w:val="single" w:sz="4" w:space="0" w:color="auto"/>
              <w:left w:val="single" w:sz="4" w:space="0" w:color="auto"/>
              <w:right w:val="single" w:sz="4" w:space="0" w:color="auto"/>
            </w:tcBorders>
          </w:tcPr>
          <w:p w14:paraId="2C57DCC7" w14:textId="77777777" w:rsidR="004E41E4" w:rsidRPr="005309B9" w:rsidRDefault="004E41E4" w:rsidP="005309B9">
            <w:pPr>
              <w:spacing w:after="0" w:line="240" w:lineRule="auto"/>
              <w:ind w:left="57"/>
              <w:rPr>
                <w:rFonts w:ascii="Times New Roman" w:hAnsi="Times New Roman"/>
                <w:color w:val="000000"/>
                <w:sz w:val="24"/>
                <w:szCs w:val="24"/>
              </w:rPr>
            </w:pPr>
            <w:r w:rsidRPr="005309B9">
              <w:rPr>
                <w:rFonts w:ascii="Times New Roman" w:hAnsi="Times New Roman"/>
                <w:color w:val="000000"/>
                <w:sz w:val="24"/>
                <w:szCs w:val="24"/>
              </w:rPr>
              <w:t>ОК 01</w:t>
            </w:r>
          </w:p>
          <w:p w14:paraId="41BD8972" w14:textId="77777777" w:rsidR="004E41E4" w:rsidRPr="005309B9" w:rsidRDefault="004E41E4" w:rsidP="005309B9">
            <w:pPr>
              <w:spacing w:after="0" w:line="240" w:lineRule="auto"/>
              <w:ind w:left="57"/>
              <w:rPr>
                <w:rFonts w:ascii="Times New Roman" w:hAnsi="Times New Roman"/>
                <w:color w:val="000000"/>
                <w:sz w:val="24"/>
                <w:szCs w:val="24"/>
              </w:rPr>
            </w:pPr>
            <w:r w:rsidRPr="005309B9">
              <w:rPr>
                <w:rFonts w:ascii="Times New Roman" w:hAnsi="Times New Roman"/>
                <w:color w:val="000000"/>
                <w:sz w:val="24"/>
                <w:szCs w:val="24"/>
              </w:rPr>
              <w:t>ОК 03</w:t>
            </w:r>
          </w:p>
          <w:p w14:paraId="1F4EBB60" w14:textId="77777777" w:rsidR="004E41E4" w:rsidRPr="005309B9" w:rsidRDefault="004E41E4" w:rsidP="005309B9">
            <w:pPr>
              <w:spacing w:after="0" w:line="240" w:lineRule="auto"/>
              <w:ind w:left="57"/>
              <w:rPr>
                <w:rFonts w:ascii="Times New Roman" w:hAnsi="Times New Roman"/>
                <w:color w:val="000000"/>
                <w:sz w:val="24"/>
                <w:szCs w:val="24"/>
              </w:rPr>
            </w:pPr>
            <w:r w:rsidRPr="005309B9">
              <w:rPr>
                <w:rFonts w:ascii="Times New Roman" w:hAnsi="Times New Roman"/>
                <w:color w:val="000000"/>
                <w:sz w:val="24"/>
                <w:szCs w:val="24"/>
              </w:rPr>
              <w:t>ОК 08</w:t>
            </w:r>
          </w:p>
          <w:p w14:paraId="2A770700"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2F10E48D" w14:textId="77777777" w:rsidTr="004E41E4">
        <w:trPr>
          <w:cantSplit/>
          <w:trHeight w:val="20"/>
        </w:trPr>
        <w:tc>
          <w:tcPr>
            <w:tcW w:w="2262" w:type="dxa"/>
            <w:vMerge/>
            <w:tcBorders>
              <w:left w:val="single" w:sz="4" w:space="0" w:color="auto"/>
              <w:right w:val="single" w:sz="4" w:space="0" w:color="auto"/>
            </w:tcBorders>
            <w:vAlign w:val="center"/>
          </w:tcPr>
          <w:p w14:paraId="106B8AD2"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tcPr>
          <w:p w14:paraId="08B9654C"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 xml:space="preserve">Практическое занятие </w:t>
            </w:r>
          </w:p>
          <w:p w14:paraId="4B6FC144"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Упражнение с гимнастической скамейкой</w:t>
            </w:r>
          </w:p>
          <w:p w14:paraId="1956316F"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Подтягивание на перекладине</w:t>
            </w:r>
          </w:p>
          <w:p w14:paraId="1AB34019"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Поднимание туловища</w:t>
            </w:r>
          </w:p>
          <w:p w14:paraId="69AED193" w14:textId="77777777" w:rsidR="004E41E4" w:rsidRPr="005309B9" w:rsidRDefault="004E41E4" w:rsidP="005309B9">
            <w:pPr>
              <w:spacing w:after="0" w:line="240" w:lineRule="auto"/>
              <w:ind w:left="57"/>
              <w:jc w:val="both"/>
              <w:rPr>
                <w:rFonts w:ascii="Times New Roman" w:hAnsi="Times New Roman"/>
                <w:sz w:val="24"/>
                <w:szCs w:val="24"/>
              </w:rPr>
            </w:pPr>
            <w:r w:rsidRPr="005309B9">
              <w:rPr>
                <w:rFonts w:ascii="Times New Roman" w:hAnsi="Times New Roman"/>
                <w:sz w:val="24"/>
                <w:szCs w:val="24"/>
              </w:rPr>
              <w:t>Упражнение со скакалкой</w:t>
            </w:r>
          </w:p>
        </w:tc>
        <w:tc>
          <w:tcPr>
            <w:tcW w:w="1843" w:type="dxa"/>
            <w:tcBorders>
              <w:top w:val="single" w:sz="4" w:space="0" w:color="auto"/>
              <w:left w:val="single" w:sz="4" w:space="0" w:color="auto"/>
              <w:bottom w:val="single" w:sz="4" w:space="0" w:color="auto"/>
              <w:right w:val="single" w:sz="4" w:space="0" w:color="auto"/>
            </w:tcBorders>
          </w:tcPr>
          <w:p w14:paraId="236290E3"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tcBorders>
              <w:left w:val="single" w:sz="4" w:space="0" w:color="auto"/>
              <w:right w:val="single" w:sz="4" w:space="0" w:color="auto"/>
            </w:tcBorders>
          </w:tcPr>
          <w:p w14:paraId="175D246B" w14:textId="77777777" w:rsidR="004E41E4" w:rsidRPr="005309B9" w:rsidRDefault="004E41E4" w:rsidP="005309B9">
            <w:pPr>
              <w:spacing w:after="0" w:line="240" w:lineRule="auto"/>
              <w:ind w:left="57"/>
              <w:rPr>
                <w:rFonts w:ascii="Times New Roman" w:hAnsi="Times New Roman"/>
                <w:sz w:val="24"/>
                <w:szCs w:val="24"/>
              </w:rPr>
            </w:pPr>
          </w:p>
        </w:tc>
      </w:tr>
      <w:tr w:rsidR="004E41E4" w:rsidRPr="00701C76" w14:paraId="7DB8721B" w14:textId="77777777" w:rsidTr="004E41E4">
        <w:trPr>
          <w:cantSplit/>
          <w:trHeight w:val="20"/>
        </w:trPr>
        <w:tc>
          <w:tcPr>
            <w:tcW w:w="2262" w:type="dxa"/>
            <w:vMerge/>
            <w:tcBorders>
              <w:left w:val="single" w:sz="4" w:space="0" w:color="auto"/>
              <w:right w:val="single" w:sz="4" w:space="0" w:color="auto"/>
            </w:tcBorders>
            <w:vAlign w:val="center"/>
          </w:tcPr>
          <w:p w14:paraId="361CB86F" w14:textId="77777777" w:rsidR="004E41E4" w:rsidRPr="005309B9" w:rsidRDefault="004E41E4" w:rsidP="005309B9">
            <w:pPr>
              <w:spacing w:after="0" w:line="240" w:lineRule="auto"/>
              <w:ind w:left="57"/>
              <w:rPr>
                <w:rFonts w:ascii="Times New Roman" w:hAnsi="Times New Roman"/>
                <w:b/>
                <w:sz w:val="24"/>
                <w:szCs w:val="24"/>
              </w:rPr>
            </w:pPr>
          </w:p>
        </w:tc>
        <w:tc>
          <w:tcPr>
            <w:tcW w:w="8506" w:type="dxa"/>
            <w:tcBorders>
              <w:top w:val="single" w:sz="4" w:space="0" w:color="auto"/>
              <w:left w:val="single" w:sz="4" w:space="0" w:color="auto"/>
              <w:bottom w:val="single" w:sz="4" w:space="0" w:color="auto"/>
              <w:right w:val="single" w:sz="4" w:space="0" w:color="auto"/>
            </w:tcBorders>
            <w:vAlign w:val="center"/>
          </w:tcPr>
          <w:p w14:paraId="06DC518B"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6CAB29AD" w14:textId="77777777" w:rsidR="004E41E4" w:rsidRPr="005309B9" w:rsidRDefault="004E41E4" w:rsidP="005309B9">
            <w:pPr>
              <w:spacing w:after="0" w:line="240" w:lineRule="auto"/>
              <w:ind w:left="57"/>
              <w:rPr>
                <w:rFonts w:ascii="Times New Roman" w:hAnsi="Times New Roman"/>
                <w:color w:val="000000"/>
                <w:sz w:val="24"/>
                <w:szCs w:val="24"/>
              </w:rPr>
            </w:pPr>
          </w:p>
        </w:tc>
        <w:tc>
          <w:tcPr>
            <w:tcW w:w="2268" w:type="dxa"/>
            <w:vMerge/>
            <w:tcBorders>
              <w:left w:val="single" w:sz="4" w:space="0" w:color="auto"/>
              <w:bottom w:val="single" w:sz="4" w:space="0" w:color="auto"/>
              <w:right w:val="single" w:sz="4" w:space="0" w:color="auto"/>
            </w:tcBorders>
          </w:tcPr>
          <w:p w14:paraId="7D6AB952" w14:textId="77777777" w:rsidR="004E41E4" w:rsidRPr="005309B9" w:rsidRDefault="004E41E4" w:rsidP="005309B9">
            <w:pPr>
              <w:spacing w:after="0" w:line="240" w:lineRule="auto"/>
              <w:ind w:left="57"/>
              <w:rPr>
                <w:rFonts w:ascii="Times New Roman" w:hAnsi="Times New Roman"/>
                <w:bCs/>
                <w:iCs/>
                <w:sz w:val="24"/>
                <w:szCs w:val="24"/>
              </w:rPr>
            </w:pPr>
          </w:p>
        </w:tc>
      </w:tr>
      <w:tr w:rsidR="004E41E4" w:rsidRPr="00701C76" w14:paraId="0409743A" w14:textId="77777777" w:rsidTr="004E41E4">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hideMark/>
          </w:tcPr>
          <w:p w14:paraId="6601A34D" w14:textId="77777777" w:rsidR="004E41E4" w:rsidRPr="005309B9" w:rsidRDefault="004E41E4" w:rsidP="005309B9">
            <w:pPr>
              <w:spacing w:after="0" w:line="240" w:lineRule="auto"/>
              <w:ind w:left="57"/>
              <w:rPr>
                <w:rFonts w:ascii="Times New Roman" w:hAnsi="Times New Roman"/>
                <w:b/>
                <w:bCs/>
                <w:sz w:val="24"/>
                <w:szCs w:val="24"/>
              </w:rPr>
            </w:pPr>
            <w:r w:rsidRPr="005309B9">
              <w:rPr>
                <w:rFonts w:ascii="Times New Roman" w:hAnsi="Times New Roman"/>
                <w:b/>
                <w:bCs/>
                <w:sz w:val="24"/>
                <w:szCs w:val="24"/>
              </w:rPr>
              <w:t xml:space="preserve">Промежуточная аттестация </w:t>
            </w:r>
          </w:p>
        </w:tc>
        <w:tc>
          <w:tcPr>
            <w:tcW w:w="1843" w:type="dxa"/>
            <w:tcBorders>
              <w:top w:val="single" w:sz="4" w:space="0" w:color="auto"/>
              <w:left w:val="single" w:sz="4" w:space="0" w:color="auto"/>
              <w:bottom w:val="single" w:sz="4" w:space="0" w:color="auto"/>
              <w:right w:val="single" w:sz="4" w:space="0" w:color="auto"/>
            </w:tcBorders>
          </w:tcPr>
          <w:p w14:paraId="7E734B89" w14:textId="77777777" w:rsidR="004E41E4" w:rsidRPr="005309B9" w:rsidRDefault="004E41E4" w:rsidP="005309B9">
            <w:pPr>
              <w:spacing w:after="0" w:line="240" w:lineRule="auto"/>
              <w:ind w:left="57"/>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2825D403" w14:textId="77777777" w:rsidR="004E41E4" w:rsidRPr="005309B9" w:rsidRDefault="004E41E4" w:rsidP="005309B9">
            <w:pPr>
              <w:spacing w:after="0" w:line="240" w:lineRule="auto"/>
              <w:ind w:left="57"/>
              <w:jc w:val="center"/>
              <w:rPr>
                <w:rFonts w:ascii="Times New Roman" w:hAnsi="Times New Roman"/>
                <w:sz w:val="24"/>
                <w:szCs w:val="24"/>
              </w:rPr>
            </w:pPr>
          </w:p>
        </w:tc>
      </w:tr>
      <w:tr w:rsidR="004E41E4" w:rsidRPr="00701C76" w14:paraId="42123CEA" w14:textId="77777777" w:rsidTr="004E41E4">
        <w:trPr>
          <w:cantSplit/>
          <w:trHeight w:val="20"/>
        </w:trPr>
        <w:tc>
          <w:tcPr>
            <w:tcW w:w="10768" w:type="dxa"/>
            <w:gridSpan w:val="2"/>
            <w:tcBorders>
              <w:top w:val="single" w:sz="4" w:space="0" w:color="auto"/>
              <w:left w:val="single" w:sz="4" w:space="0" w:color="auto"/>
              <w:bottom w:val="single" w:sz="4" w:space="0" w:color="auto"/>
              <w:right w:val="single" w:sz="4" w:space="0" w:color="auto"/>
            </w:tcBorders>
            <w:vAlign w:val="center"/>
          </w:tcPr>
          <w:p w14:paraId="79BC93A2" w14:textId="77777777" w:rsidR="004E41E4" w:rsidRPr="005309B9" w:rsidRDefault="004E41E4" w:rsidP="005309B9">
            <w:pPr>
              <w:spacing w:after="0" w:line="240" w:lineRule="auto"/>
              <w:ind w:left="57"/>
              <w:rPr>
                <w:rFonts w:ascii="Times New Roman" w:hAnsi="Times New Roman"/>
                <w:b/>
                <w:sz w:val="24"/>
                <w:szCs w:val="24"/>
              </w:rPr>
            </w:pPr>
            <w:r w:rsidRPr="005309B9">
              <w:rPr>
                <w:rFonts w:ascii="Times New Roman" w:hAnsi="Times New Roman"/>
                <w:b/>
                <w:sz w:val="24"/>
                <w:szCs w:val="24"/>
              </w:rPr>
              <w:t>Всего:</w:t>
            </w:r>
          </w:p>
        </w:tc>
        <w:tc>
          <w:tcPr>
            <w:tcW w:w="1843" w:type="dxa"/>
            <w:tcBorders>
              <w:top w:val="single" w:sz="4" w:space="0" w:color="auto"/>
              <w:left w:val="single" w:sz="4" w:space="0" w:color="auto"/>
              <w:bottom w:val="single" w:sz="4" w:space="0" w:color="auto"/>
              <w:right w:val="single" w:sz="4" w:space="0" w:color="auto"/>
            </w:tcBorders>
          </w:tcPr>
          <w:p w14:paraId="78D456C3" w14:textId="7915F434" w:rsidR="004E41E4" w:rsidRPr="005309B9" w:rsidRDefault="004E41E4" w:rsidP="005309B9">
            <w:pPr>
              <w:spacing w:after="0" w:line="240" w:lineRule="auto"/>
              <w:ind w:left="57"/>
              <w:jc w:val="center"/>
              <w:rPr>
                <w:rFonts w:ascii="Times New Roman" w:hAnsi="Times New Roman"/>
                <w:b/>
                <w:sz w:val="24"/>
                <w:szCs w:val="24"/>
              </w:rPr>
            </w:pPr>
            <w:r w:rsidRPr="005309B9">
              <w:rPr>
                <w:rFonts w:ascii="Times New Roman" w:hAnsi="Times New Roman"/>
                <w:b/>
                <w:sz w:val="24"/>
                <w:szCs w:val="24"/>
              </w:rPr>
              <w:t>166</w:t>
            </w:r>
          </w:p>
        </w:tc>
        <w:tc>
          <w:tcPr>
            <w:tcW w:w="2268" w:type="dxa"/>
            <w:tcBorders>
              <w:top w:val="single" w:sz="4" w:space="0" w:color="auto"/>
              <w:left w:val="single" w:sz="4" w:space="0" w:color="auto"/>
              <w:bottom w:val="single" w:sz="4" w:space="0" w:color="auto"/>
              <w:right w:val="single" w:sz="4" w:space="0" w:color="auto"/>
            </w:tcBorders>
            <w:vAlign w:val="center"/>
          </w:tcPr>
          <w:p w14:paraId="05116417" w14:textId="77777777" w:rsidR="004E41E4" w:rsidRPr="005309B9" w:rsidRDefault="004E41E4" w:rsidP="005309B9">
            <w:pPr>
              <w:spacing w:after="0" w:line="240" w:lineRule="auto"/>
              <w:ind w:left="57"/>
              <w:jc w:val="center"/>
              <w:rPr>
                <w:rFonts w:ascii="Times New Roman" w:hAnsi="Times New Roman"/>
                <w:b/>
                <w:sz w:val="24"/>
                <w:szCs w:val="24"/>
              </w:rPr>
            </w:pPr>
          </w:p>
        </w:tc>
      </w:tr>
    </w:tbl>
    <w:p w14:paraId="50B7B74C" w14:textId="77777777" w:rsidR="00A121A3" w:rsidRPr="00701C76" w:rsidRDefault="00A121A3" w:rsidP="00A121A3">
      <w:pPr>
        <w:spacing w:after="0" w:line="240" w:lineRule="auto"/>
        <w:rPr>
          <w:rFonts w:ascii="Times New Roman" w:hAnsi="Times New Roman"/>
          <w:sz w:val="24"/>
          <w:szCs w:val="24"/>
        </w:rPr>
        <w:sectPr w:rsidR="00A121A3" w:rsidRPr="00701C76">
          <w:pgSz w:w="16838" w:h="11906" w:orient="landscape"/>
          <w:pgMar w:top="1701" w:right="1134" w:bottom="851" w:left="1134" w:header="709" w:footer="709" w:gutter="0"/>
          <w:cols w:space="720"/>
        </w:sectPr>
      </w:pPr>
    </w:p>
    <w:p w14:paraId="32FFB3BB" w14:textId="77777777" w:rsidR="00A121A3" w:rsidRPr="00701C76" w:rsidRDefault="00A121A3" w:rsidP="00A121A3">
      <w:pPr>
        <w:widowControl w:val="0"/>
        <w:numPr>
          <w:ilvl w:val="0"/>
          <w:numId w:val="7"/>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169ECD99" w14:textId="77777777" w:rsidR="00A121A3" w:rsidRPr="00D33734" w:rsidRDefault="00A121A3" w:rsidP="00A121A3">
      <w:pPr>
        <w:widowControl w:val="0"/>
        <w:overflowPunct w:val="0"/>
        <w:autoSpaceDE w:val="0"/>
        <w:autoSpaceDN w:val="0"/>
        <w:adjustRightInd w:val="0"/>
        <w:spacing w:after="0" w:line="240" w:lineRule="auto"/>
        <w:ind w:left="709"/>
        <w:rPr>
          <w:rFonts w:ascii="Times New Roman" w:hAnsi="Times New Roman"/>
          <w:sz w:val="24"/>
          <w:szCs w:val="24"/>
        </w:rPr>
      </w:pPr>
    </w:p>
    <w:p w14:paraId="6542370E" w14:textId="77777777" w:rsidR="00A121A3" w:rsidRPr="00D33734" w:rsidRDefault="00A121A3" w:rsidP="00A121A3">
      <w:pPr>
        <w:widowControl w:val="0"/>
        <w:overflowPunct w:val="0"/>
        <w:autoSpaceDE w:val="0"/>
        <w:autoSpaceDN w:val="0"/>
        <w:adjustRightInd w:val="0"/>
        <w:spacing w:after="0" w:line="240" w:lineRule="auto"/>
        <w:ind w:firstLine="709"/>
        <w:jc w:val="both"/>
        <w:rPr>
          <w:rFonts w:ascii="Times New Roman" w:hAnsi="Times New Roman"/>
          <w:sz w:val="24"/>
          <w:szCs w:val="24"/>
        </w:rPr>
      </w:pPr>
      <w:r w:rsidRPr="00D33734">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149B2957" w14:textId="2507685D" w:rsidR="00A121A3" w:rsidRDefault="00A121A3" w:rsidP="00ED397F">
      <w:pPr>
        <w:spacing w:after="0" w:line="240" w:lineRule="auto"/>
        <w:rPr>
          <w:rFonts w:ascii="Times New Roman" w:hAnsi="Times New Roman"/>
          <w:bCs/>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образовательной программы по специальности</w:t>
      </w:r>
      <w:r w:rsidRPr="00701C76">
        <w:rPr>
          <w:rFonts w:ascii="Times New Roman" w:hAnsi="Times New Roman"/>
          <w:color w:val="FF0000"/>
          <w:sz w:val="24"/>
          <w:szCs w:val="24"/>
        </w:rPr>
        <w:t xml:space="preserve"> </w:t>
      </w:r>
      <w:r w:rsidR="00ED397F" w:rsidRPr="005F75A5">
        <w:rPr>
          <w:rFonts w:ascii="Times New Roman" w:hAnsi="Times New Roman"/>
          <w:bCs/>
          <w:sz w:val="24"/>
          <w:szCs w:val="24"/>
        </w:rPr>
        <w:t>21.02.02 Бурение нефтяных и газовых скважин</w:t>
      </w:r>
    </w:p>
    <w:p w14:paraId="283B8244" w14:textId="77777777" w:rsidR="00ED397F" w:rsidRPr="00701C76" w:rsidRDefault="00ED397F" w:rsidP="00ED397F">
      <w:pPr>
        <w:spacing w:after="0" w:line="240" w:lineRule="auto"/>
        <w:rPr>
          <w:rFonts w:ascii="Times New Roman" w:hAnsi="Times New Roman"/>
          <w:sz w:val="24"/>
          <w:szCs w:val="24"/>
        </w:rPr>
      </w:pPr>
    </w:p>
    <w:p w14:paraId="1F8DB45E" w14:textId="77777777" w:rsidR="00A121A3" w:rsidRPr="00701C76" w:rsidRDefault="00A121A3" w:rsidP="00A121A3">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1A4D31BF" w14:textId="77777777" w:rsidR="00A121A3" w:rsidRPr="00701C76" w:rsidRDefault="00A121A3" w:rsidP="00A121A3">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7A3DB0" w14:textId="77777777" w:rsidR="00A121A3" w:rsidRPr="00701C76" w:rsidRDefault="00A121A3" w:rsidP="00A121A3">
      <w:pPr>
        <w:spacing w:after="0" w:line="240" w:lineRule="auto"/>
        <w:ind w:firstLine="709"/>
        <w:jc w:val="both"/>
        <w:rPr>
          <w:rFonts w:ascii="Times New Roman" w:hAnsi="Times New Roman"/>
          <w:sz w:val="24"/>
          <w:szCs w:val="24"/>
        </w:rPr>
      </w:pPr>
    </w:p>
    <w:p w14:paraId="529D3F7C" w14:textId="77777777" w:rsidR="00A121A3" w:rsidRPr="00701C76" w:rsidRDefault="00A121A3" w:rsidP="00A121A3">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75995AE0" w14:textId="77777777" w:rsidR="00A121A3" w:rsidRPr="00701C76" w:rsidRDefault="00A121A3" w:rsidP="00A121A3">
      <w:pPr>
        <w:numPr>
          <w:ilvl w:val="0"/>
          <w:numId w:val="5"/>
        </w:numPr>
        <w:tabs>
          <w:tab w:val="left" w:pos="993"/>
        </w:tabs>
        <w:spacing w:after="0" w:line="240" w:lineRule="auto"/>
        <w:ind w:left="0" w:firstLine="709"/>
        <w:jc w:val="both"/>
        <w:rPr>
          <w:rFonts w:ascii="Times New Roman" w:hAnsi="Times New Roman"/>
          <w:sz w:val="24"/>
          <w:szCs w:val="24"/>
        </w:rPr>
      </w:pPr>
      <w:r w:rsidRPr="00701C76">
        <w:rPr>
          <w:rFonts w:ascii="Times New Roman" w:hAnsi="Times New Roman"/>
          <w:sz w:val="24"/>
          <w:szCs w:val="24"/>
        </w:rPr>
        <w:t xml:space="preserve">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2021. — 493 с. — (Профессиональное образование). — ISBN 978-5-534-02309-1. — Текст : электронный // ЭБС Юрайт [сайт]. — URL: </w:t>
      </w:r>
      <w:hyperlink r:id="rId14" w:history="1">
        <w:r w:rsidRPr="00701C76">
          <w:rPr>
            <w:rFonts w:ascii="Times New Roman" w:hAnsi="Times New Roman"/>
            <w:color w:val="0000FF"/>
            <w:sz w:val="24"/>
            <w:szCs w:val="24"/>
            <w:u w:val="single"/>
          </w:rPr>
          <w:t>https://urait.ru/bcode/471143</w:t>
        </w:r>
      </w:hyperlink>
    </w:p>
    <w:p w14:paraId="1740339F" w14:textId="77777777" w:rsidR="00A121A3" w:rsidRPr="00701C76" w:rsidRDefault="00A121A3" w:rsidP="00A121A3">
      <w:pPr>
        <w:widowControl w:val="0"/>
        <w:numPr>
          <w:ilvl w:val="0"/>
          <w:numId w:val="5"/>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701C76">
        <w:rPr>
          <w:rFonts w:ascii="Times New Roman" w:hAnsi="Times New Roman"/>
          <w:sz w:val="24"/>
          <w:szCs w:val="24"/>
        </w:rPr>
        <w:t xml:space="preserve">Физическая культура : учебник и практикум для среднего профессионального образования / А. Б. Муллер [и др.]. — Москва : Издательство Юрайт, 2021. — 424 с. — (Профессиональное образование). — ISBN 978-5-534-02612-2. — Текст : электронный // ЭБС Юрайт [сайт]. — URL: </w:t>
      </w:r>
      <w:hyperlink r:id="rId15" w:history="1">
        <w:r w:rsidRPr="00701C76">
          <w:rPr>
            <w:rFonts w:ascii="Times New Roman" w:hAnsi="Times New Roman"/>
            <w:color w:val="0000FF"/>
            <w:sz w:val="24"/>
            <w:szCs w:val="24"/>
            <w:u w:val="single"/>
          </w:rPr>
          <w:t>https://urait.ru/bcode/469681</w:t>
        </w:r>
      </w:hyperlink>
    </w:p>
    <w:p w14:paraId="15091223" w14:textId="77777777" w:rsidR="00A121A3" w:rsidRPr="00701C76" w:rsidRDefault="00A121A3" w:rsidP="00A121A3">
      <w:pPr>
        <w:tabs>
          <w:tab w:val="left" w:pos="993"/>
        </w:tabs>
        <w:spacing w:after="0" w:line="240" w:lineRule="auto"/>
        <w:ind w:firstLine="709"/>
        <w:jc w:val="both"/>
        <w:rPr>
          <w:rFonts w:ascii="Times New Roman" w:hAnsi="Times New Roman"/>
          <w:b/>
          <w:sz w:val="24"/>
          <w:szCs w:val="24"/>
        </w:rPr>
      </w:pPr>
    </w:p>
    <w:p w14:paraId="1809851C" w14:textId="77777777" w:rsidR="00A121A3" w:rsidRPr="00701C76" w:rsidRDefault="00A121A3" w:rsidP="00A121A3">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40444615" w14:textId="77777777" w:rsidR="00A121A3" w:rsidRPr="00701C76" w:rsidRDefault="00A121A3" w:rsidP="00A121A3">
      <w:pPr>
        <w:numPr>
          <w:ilvl w:val="0"/>
          <w:numId w:val="6"/>
        </w:numPr>
        <w:tabs>
          <w:tab w:val="left" w:pos="993"/>
          <w:tab w:val="left" w:pos="1134"/>
          <w:tab w:val="left" w:pos="1276"/>
        </w:tabs>
        <w:spacing w:after="0" w:line="240" w:lineRule="auto"/>
        <w:ind w:left="0" w:firstLine="709"/>
        <w:jc w:val="both"/>
        <w:rPr>
          <w:rFonts w:ascii="Times New Roman" w:hAnsi="Times New Roman"/>
          <w:sz w:val="24"/>
          <w:szCs w:val="24"/>
        </w:rPr>
      </w:pPr>
      <w:r w:rsidRPr="00701C76">
        <w:rPr>
          <w:rFonts w:ascii="Times New Roman" w:hAnsi="Times New Roman"/>
          <w:sz w:val="24"/>
          <w:szCs w:val="24"/>
        </w:rPr>
        <w:t xml:space="preserve">Бишаева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2021. — 599 с. — (Профессиональное образование). — ISBN 978-5-534-13554-1. — Текст : электронный // ЭБС Юрайт [сайт]. — URL: </w:t>
      </w:r>
      <w:hyperlink r:id="rId16" w:history="1">
        <w:r w:rsidRPr="00701C76">
          <w:rPr>
            <w:rFonts w:ascii="Times New Roman" w:hAnsi="Times New Roman"/>
            <w:color w:val="0000FF"/>
            <w:sz w:val="24"/>
            <w:szCs w:val="24"/>
            <w:u w:val="single"/>
          </w:rPr>
          <w:t>https://urait.ru/bcode/475342</w:t>
        </w:r>
      </w:hyperlink>
    </w:p>
    <w:p w14:paraId="16417557" w14:textId="77777777" w:rsidR="00A121A3" w:rsidRPr="00701C76" w:rsidRDefault="00A121A3" w:rsidP="00A121A3">
      <w:pPr>
        <w:suppressAutoHyphens/>
        <w:spacing w:after="0" w:line="240" w:lineRule="auto"/>
        <w:ind w:firstLine="709"/>
        <w:jc w:val="both"/>
        <w:rPr>
          <w:rFonts w:ascii="Times New Roman" w:hAnsi="Times New Roman"/>
          <w:b/>
          <w:sz w:val="24"/>
          <w:szCs w:val="24"/>
        </w:rPr>
      </w:pPr>
    </w:p>
    <w:p w14:paraId="683F38AF" w14:textId="77777777" w:rsidR="00A121A3" w:rsidRPr="00701C76" w:rsidRDefault="00A121A3" w:rsidP="00A121A3">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5C6E869C" w14:textId="77777777" w:rsidR="00A121A3" w:rsidRPr="00701C76" w:rsidRDefault="00A121A3" w:rsidP="00A121A3">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6"/>
        <w:tblW w:w="9634" w:type="dxa"/>
        <w:tblLook w:val="04A0" w:firstRow="1" w:lastRow="0" w:firstColumn="1" w:lastColumn="0" w:noHBand="0" w:noVBand="1"/>
      </w:tblPr>
      <w:tblGrid>
        <w:gridCol w:w="3397"/>
        <w:gridCol w:w="3828"/>
        <w:gridCol w:w="2409"/>
      </w:tblGrid>
      <w:tr w:rsidR="00A121A3" w:rsidRPr="00701C76" w14:paraId="7C03092E" w14:textId="77777777" w:rsidTr="005005DC">
        <w:trPr>
          <w:trHeight w:val="20"/>
        </w:trPr>
        <w:tc>
          <w:tcPr>
            <w:tcW w:w="3397" w:type="dxa"/>
            <w:vAlign w:val="bottom"/>
          </w:tcPr>
          <w:p w14:paraId="172F043D" w14:textId="77777777" w:rsidR="00A121A3" w:rsidRPr="00701C76" w:rsidRDefault="00A121A3" w:rsidP="005005DC">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01C24B6A" w14:textId="77777777" w:rsidR="00A121A3" w:rsidRPr="00701C76" w:rsidRDefault="00A121A3" w:rsidP="005005DC">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15D3DE47" w14:textId="77777777" w:rsidR="00A121A3" w:rsidRPr="00701C76" w:rsidRDefault="00A121A3" w:rsidP="005005DC">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151A69" w:rsidRPr="00701C76" w14:paraId="3FD411E6" w14:textId="77777777" w:rsidTr="00866B0C">
        <w:trPr>
          <w:trHeight w:val="20"/>
        </w:trPr>
        <w:tc>
          <w:tcPr>
            <w:tcW w:w="9634" w:type="dxa"/>
            <w:gridSpan w:val="3"/>
          </w:tcPr>
          <w:p w14:paraId="205389A4" w14:textId="29D42CA2" w:rsidR="00151A69" w:rsidRPr="00151A69" w:rsidRDefault="00151A69" w:rsidP="005005DC">
            <w:pPr>
              <w:spacing w:after="0" w:line="240" w:lineRule="auto"/>
              <w:ind w:hanging="13"/>
              <w:jc w:val="both"/>
              <w:rPr>
                <w:rFonts w:ascii="Times New Roman" w:hAnsi="Times New Roman"/>
                <w:iCs/>
                <w:sz w:val="24"/>
                <w:szCs w:val="24"/>
                <w:lang w:eastAsia="en-US"/>
              </w:rPr>
            </w:pPr>
            <w:r w:rsidRPr="00151A69">
              <w:rPr>
                <w:rFonts w:ascii="Times New Roman" w:hAnsi="Times New Roman"/>
                <w:bCs/>
                <w:iCs/>
                <w:sz w:val="24"/>
                <w:szCs w:val="24"/>
              </w:rPr>
              <w:t>Перечень знаний, осваиваемых в рамках дисциплины</w:t>
            </w:r>
          </w:p>
        </w:tc>
      </w:tr>
      <w:tr w:rsidR="00A121A3" w:rsidRPr="00701C76" w14:paraId="19F9A82A" w14:textId="77777777" w:rsidTr="005005DC">
        <w:trPr>
          <w:trHeight w:val="20"/>
        </w:trPr>
        <w:tc>
          <w:tcPr>
            <w:tcW w:w="3397" w:type="dxa"/>
          </w:tcPr>
          <w:p w14:paraId="1B84342E" w14:textId="77777777" w:rsidR="00A121A3" w:rsidRPr="00701C76" w:rsidRDefault="00A121A3" w:rsidP="005005DC">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39D295F6" w14:textId="77777777" w:rsidR="00A121A3" w:rsidRPr="00701C76" w:rsidRDefault="00A121A3" w:rsidP="005005DC">
            <w:pPr>
              <w:spacing w:after="0" w:line="240" w:lineRule="auto"/>
              <w:rPr>
                <w:rFonts w:ascii="Times New Roman" w:hAnsi="Times New Roman"/>
                <w:bCs/>
                <w:sz w:val="24"/>
                <w:szCs w:val="24"/>
              </w:rPr>
            </w:pPr>
            <w:r w:rsidRPr="00701C76">
              <w:rPr>
                <w:rFonts w:ascii="Times New Roman" w:hAnsi="Times New Roman"/>
                <w:bCs/>
                <w:sz w:val="24"/>
                <w:szCs w:val="24"/>
              </w:rPr>
              <w:t>Структуру плана для решения задач;</w:t>
            </w:r>
          </w:p>
          <w:p w14:paraId="5ECFE29F" w14:textId="77777777" w:rsidR="00A121A3" w:rsidRPr="00701C76" w:rsidRDefault="00A121A3" w:rsidP="005005DC">
            <w:pPr>
              <w:spacing w:after="0" w:line="240" w:lineRule="auto"/>
              <w:rPr>
                <w:rFonts w:ascii="Times New Roman" w:hAnsi="Times New Roman"/>
                <w:bCs/>
                <w:sz w:val="24"/>
                <w:szCs w:val="24"/>
              </w:rPr>
            </w:pPr>
            <w:r w:rsidRPr="00701C76">
              <w:rPr>
                <w:rFonts w:ascii="Times New Roman" w:hAnsi="Times New Roman"/>
                <w:bCs/>
                <w:sz w:val="24"/>
                <w:szCs w:val="24"/>
              </w:rPr>
              <w:t>Возможные траектории профессионального развития и самообразования;</w:t>
            </w:r>
          </w:p>
          <w:p w14:paraId="6835C8F3" w14:textId="77777777" w:rsidR="00A121A3" w:rsidRPr="00701C76" w:rsidRDefault="00A121A3" w:rsidP="005005DC">
            <w:pPr>
              <w:spacing w:after="0" w:line="240" w:lineRule="auto"/>
              <w:rPr>
                <w:rFonts w:ascii="Times New Roman" w:hAnsi="Times New Roman"/>
                <w:bCs/>
                <w:sz w:val="24"/>
                <w:szCs w:val="24"/>
              </w:rPr>
            </w:pPr>
            <w:r w:rsidRPr="00701C76">
              <w:rPr>
                <w:rFonts w:ascii="Times New Roman" w:hAnsi="Times New Roman"/>
                <w:bCs/>
                <w:sz w:val="24"/>
                <w:szCs w:val="24"/>
              </w:rPr>
              <w:t>Психологические основы деятельности коллектива, психологические особенности личности;</w:t>
            </w:r>
          </w:p>
          <w:p w14:paraId="726AEE49" w14:textId="77777777" w:rsidR="00A121A3" w:rsidRPr="00701C76" w:rsidRDefault="00A121A3" w:rsidP="005005DC">
            <w:pPr>
              <w:spacing w:after="0" w:line="240" w:lineRule="auto"/>
              <w:rPr>
                <w:rFonts w:ascii="Times New Roman" w:hAnsi="Times New Roman"/>
                <w:bCs/>
                <w:sz w:val="24"/>
                <w:szCs w:val="24"/>
              </w:rPr>
            </w:pPr>
            <w:r w:rsidRPr="00701C76">
              <w:rPr>
                <w:rFonts w:ascii="Times New Roman" w:hAnsi="Times New Roman"/>
                <w:bCs/>
                <w:sz w:val="24"/>
                <w:szCs w:val="24"/>
              </w:rPr>
              <w:t>Особенности социального и культурного контекста;</w:t>
            </w:r>
          </w:p>
          <w:p w14:paraId="0B4468D3" w14:textId="77777777" w:rsidR="00A121A3" w:rsidRPr="00701C76" w:rsidRDefault="00A121A3" w:rsidP="005005DC">
            <w:pPr>
              <w:spacing w:after="0" w:line="240" w:lineRule="auto"/>
              <w:rPr>
                <w:rFonts w:ascii="Times New Roman" w:hAnsi="Times New Roman"/>
                <w:sz w:val="24"/>
                <w:szCs w:val="24"/>
              </w:rPr>
            </w:pPr>
            <w:r w:rsidRPr="00701C76">
              <w:rPr>
                <w:rFonts w:ascii="Times New Roman" w:hAnsi="Times New Roman"/>
                <w:bCs/>
                <w:sz w:val="24"/>
                <w:szCs w:val="24"/>
              </w:rPr>
              <w:t xml:space="preserve">Правила оформления документов </w:t>
            </w:r>
            <w:r w:rsidRPr="00701C76">
              <w:rPr>
                <w:rFonts w:ascii="Times New Roman" w:hAnsi="Times New Roman"/>
                <w:bCs/>
                <w:sz w:val="24"/>
                <w:szCs w:val="24"/>
              </w:rPr>
              <w:br/>
              <w:t>и построения устных сообщений;</w:t>
            </w:r>
          </w:p>
          <w:p w14:paraId="5A761555" w14:textId="77777777" w:rsidR="00A121A3" w:rsidRPr="00701C76" w:rsidRDefault="00A121A3" w:rsidP="005005DC">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7F1D3DEF" w14:textId="77777777" w:rsidR="00A121A3" w:rsidRPr="00701C76" w:rsidRDefault="00A121A3" w:rsidP="005005DC">
            <w:pPr>
              <w:suppressAutoHyphens/>
              <w:spacing w:after="0" w:line="240" w:lineRule="auto"/>
              <w:rPr>
                <w:rFonts w:ascii="Times New Roman" w:hAnsi="Times New Roman"/>
                <w:iCs/>
                <w:sz w:val="24"/>
                <w:szCs w:val="24"/>
              </w:rPr>
            </w:pPr>
            <w:r w:rsidRPr="00701C76">
              <w:rPr>
                <w:rFonts w:ascii="Times New Roman" w:hAnsi="Times New Roman"/>
                <w:iCs/>
                <w:sz w:val="24"/>
                <w:szCs w:val="24"/>
              </w:rPr>
              <w:t>Основы здорового образа жизни;</w:t>
            </w:r>
          </w:p>
          <w:p w14:paraId="1FDDF4C9" w14:textId="77777777" w:rsidR="00A121A3" w:rsidRPr="00697AA3" w:rsidRDefault="00A121A3" w:rsidP="005005DC">
            <w:pPr>
              <w:suppressAutoHyphens/>
              <w:spacing w:after="0" w:line="240" w:lineRule="auto"/>
              <w:rPr>
                <w:rFonts w:ascii="Times New Roman" w:hAnsi="Times New Roman"/>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697AA3">
              <w:rPr>
                <w:rFonts w:ascii="Times New Roman" w:hAnsi="Times New Roman"/>
                <w:sz w:val="24"/>
                <w:szCs w:val="24"/>
              </w:rPr>
              <w:t>специальности;</w:t>
            </w:r>
          </w:p>
          <w:p w14:paraId="21047958" w14:textId="77777777" w:rsidR="00A121A3" w:rsidRPr="00701C76" w:rsidRDefault="00A121A3" w:rsidP="005005DC">
            <w:pPr>
              <w:suppressAutoHyphens/>
              <w:spacing w:after="0" w:line="240" w:lineRule="auto"/>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c>
          <w:tcPr>
            <w:tcW w:w="3828" w:type="dxa"/>
          </w:tcPr>
          <w:p w14:paraId="43AFF2E5" w14:textId="77777777" w:rsidR="00A121A3" w:rsidRPr="00701C76" w:rsidRDefault="00A121A3" w:rsidP="005005DC">
            <w:pPr>
              <w:widowControl w:val="0"/>
              <w:overflowPunct w:val="0"/>
              <w:autoSpaceDE w:val="0"/>
              <w:autoSpaceDN w:val="0"/>
              <w:adjustRightInd w:val="0"/>
              <w:spacing w:after="0" w:line="240" w:lineRule="auto"/>
              <w:jc w:val="both"/>
              <w:rPr>
                <w:rFonts w:ascii="Times New Roman" w:hAnsi="Times New Roman"/>
                <w:bCs/>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«отлично»</w:t>
            </w:r>
            <w:r w:rsidRPr="00701C76">
              <w:rPr>
                <w:rFonts w:ascii="Times New Roman" w:hAnsi="Times New Roman"/>
                <w:sz w:val="24"/>
                <w:szCs w:val="24"/>
              </w:rPr>
              <w:t xml:space="preserve"> в</w:t>
            </w:r>
            <w:r w:rsidRPr="00701C7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5006116F" w14:textId="77777777" w:rsidR="00A121A3" w:rsidRPr="00701C76" w:rsidRDefault="00A121A3" w:rsidP="005005DC">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«хорошо»</w:t>
            </w:r>
            <w:r w:rsidRPr="00701C7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13D7ABCA" w14:textId="77777777" w:rsidR="00A121A3" w:rsidRPr="00701C76" w:rsidRDefault="00A121A3" w:rsidP="005005DC">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«удовлетворительно»</w:t>
            </w:r>
            <w:r w:rsidRPr="00701C7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53E61D67" w14:textId="77777777" w:rsidR="00A121A3" w:rsidRPr="00701C76" w:rsidRDefault="00A121A3" w:rsidP="005005DC">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 xml:space="preserve">«неудовлетворительно» </w:t>
            </w:r>
            <w:r w:rsidRPr="00701C7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3E02DB06" w14:textId="77777777" w:rsidR="00A121A3" w:rsidRPr="00701C76" w:rsidRDefault="00A121A3" w:rsidP="005005D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0E995085" w14:textId="77777777" w:rsidR="00A121A3" w:rsidRPr="00701C76" w:rsidRDefault="00A121A3" w:rsidP="005005D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2AB2C1E7" w14:textId="77777777" w:rsidR="00A121A3" w:rsidRPr="00701C76" w:rsidRDefault="00A121A3" w:rsidP="005005D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26C58E9D" w14:textId="77777777" w:rsidR="00A121A3" w:rsidRPr="00701C76" w:rsidRDefault="00A121A3" w:rsidP="005005DC">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03FCF2C2" w14:textId="77777777" w:rsidR="00A121A3" w:rsidRPr="00701C76" w:rsidRDefault="00A121A3" w:rsidP="005005DC">
            <w:pPr>
              <w:widowControl w:val="0"/>
              <w:overflowPunct w:val="0"/>
              <w:autoSpaceDE w:val="0"/>
              <w:autoSpaceDN w:val="0"/>
              <w:adjustRightInd w:val="0"/>
              <w:spacing w:after="0" w:line="240" w:lineRule="auto"/>
              <w:jc w:val="both"/>
              <w:rPr>
                <w:rFonts w:ascii="Times New Roman" w:hAnsi="Times New Roman"/>
                <w:sz w:val="24"/>
                <w:szCs w:val="24"/>
              </w:rPr>
            </w:pPr>
          </w:p>
        </w:tc>
      </w:tr>
      <w:tr w:rsidR="00151A69" w:rsidRPr="00701C76" w14:paraId="72C54AC1" w14:textId="77777777" w:rsidTr="008509F4">
        <w:trPr>
          <w:trHeight w:val="20"/>
        </w:trPr>
        <w:tc>
          <w:tcPr>
            <w:tcW w:w="9634" w:type="dxa"/>
            <w:gridSpan w:val="3"/>
          </w:tcPr>
          <w:p w14:paraId="302767C9" w14:textId="66D53C1E" w:rsidR="00151A69" w:rsidRPr="00151A69" w:rsidRDefault="00151A69" w:rsidP="005005DC">
            <w:pPr>
              <w:widowControl w:val="0"/>
              <w:autoSpaceDE w:val="0"/>
              <w:autoSpaceDN w:val="0"/>
              <w:adjustRightInd w:val="0"/>
              <w:spacing w:after="0" w:line="240" w:lineRule="auto"/>
              <w:rPr>
                <w:rFonts w:ascii="Times New Roman" w:hAnsi="Times New Roman"/>
                <w:iCs/>
                <w:sz w:val="24"/>
                <w:szCs w:val="24"/>
              </w:rPr>
            </w:pPr>
            <w:r w:rsidRPr="00151A69">
              <w:rPr>
                <w:rFonts w:ascii="Times New Roman" w:hAnsi="Times New Roman"/>
                <w:bCs/>
                <w:iCs/>
                <w:sz w:val="24"/>
                <w:szCs w:val="24"/>
              </w:rPr>
              <w:t>Перечень умений, осваиваемых в рамках дисциплины</w:t>
            </w:r>
          </w:p>
        </w:tc>
      </w:tr>
      <w:tr w:rsidR="00A121A3" w:rsidRPr="00701C76" w14:paraId="2F0EFA15" w14:textId="77777777" w:rsidTr="005005DC">
        <w:trPr>
          <w:trHeight w:val="20"/>
        </w:trPr>
        <w:tc>
          <w:tcPr>
            <w:tcW w:w="3397" w:type="dxa"/>
          </w:tcPr>
          <w:p w14:paraId="19B502C4" w14:textId="77777777" w:rsidR="00A121A3" w:rsidRPr="00701C76" w:rsidRDefault="00A121A3" w:rsidP="005005DC">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5037D2D3" w14:textId="77777777" w:rsidR="00A121A3" w:rsidRPr="00701C76" w:rsidRDefault="00A121A3" w:rsidP="005005DC">
            <w:pPr>
              <w:spacing w:after="0" w:line="240" w:lineRule="auto"/>
              <w:rPr>
                <w:rFonts w:ascii="Times New Roman" w:hAnsi="Times New Roman"/>
                <w:bCs/>
                <w:sz w:val="24"/>
                <w:szCs w:val="24"/>
              </w:rPr>
            </w:pPr>
            <w:r w:rsidRPr="00701C7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089FB648" w14:textId="77777777" w:rsidR="00A121A3" w:rsidRPr="00701C76" w:rsidRDefault="00A121A3" w:rsidP="005005DC">
            <w:pPr>
              <w:spacing w:after="0" w:line="240" w:lineRule="auto"/>
              <w:rPr>
                <w:rFonts w:ascii="Times New Roman" w:hAnsi="Times New Roman"/>
                <w:bCs/>
                <w:sz w:val="24"/>
                <w:szCs w:val="24"/>
              </w:rPr>
            </w:pPr>
            <w:r w:rsidRPr="00701C76">
              <w:rPr>
                <w:rFonts w:ascii="Times New Roman" w:hAnsi="Times New Roman"/>
                <w:bCs/>
                <w:sz w:val="24"/>
                <w:szCs w:val="24"/>
              </w:rPr>
              <w:t>Определять и выстраивать траектории профессионального развития и самообразования;</w:t>
            </w:r>
          </w:p>
          <w:p w14:paraId="7220A286" w14:textId="77777777" w:rsidR="00A121A3" w:rsidRPr="00701C76" w:rsidRDefault="00A121A3" w:rsidP="005005DC">
            <w:pPr>
              <w:spacing w:after="0" w:line="240" w:lineRule="auto"/>
              <w:rPr>
                <w:rFonts w:ascii="Times New Roman" w:hAnsi="Times New Roman"/>
                <w:sz w:val="24"/>
                <w:szCs w:val="24"/>
              </w:rPr>
            </w:pPr>
            <w:r w:rsidRPr="00701C76">
              <w:rPr>
                <w:rFonts w:ascii="Times New Roman" w:hAnsi="Times New Roman"/>
                <w:bCs/>
                <w:sz w:val="24"/>
                <w:szCs w:val="24"/>
              </w:rPr>
              <w:t>Организовывать работу коллектива и команды;</w:t>
            </w:r>
          </w:p>
          <w:p w14:paraId="6907DBA0" w14:textId="77777777" w:rsidR="00A121A3" w:rsidRPr="00701C76" w:rsidRDefault="00A121A3" w:rsidP="005005DC">
            <w:pPr>
              <w:suppressAutoHyphens/>
              <w:spacing w:after="0" w:line="240" w:lineRule="auto"/>
              <w:rPr>
                <w:rFonts w:ascii="Times New Roman" w:hAnsi="Times New Roman"/>
                <w:b/>
                <w:bCs/>
                <w:iCs/>
                <w:sz w:val="24"/>
                <w:szCs w:val="24"/>
              </w:rPr>
            </w:pPr>
            <w:r w:rsidRPr="00701C7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701C76">
              <w:rPr>
                <w:rFonts w:ascii="Times New Roman" w:hAnsi="Times New Roman"/>
                <w:iCs/>
                <w:sz w:val="24"/>
                <w:szCs w:val="24"/>
              </w:rPr>
              <w:t>проявлять толерантность в рабочем коллективе;</w:t>
            </w:r>
          </w:p>
          <w:p w14:paraId="6D816728" w14:textId="77777777" w:rsidR="00A121A3" w:rsidRPr="00701C76" w:rsidRDefault="00A121A3" w:rsidP="005005DC">
            <w:pPr>
              <w:suppressAutoHyphens/>
              <w:spacing w:after="0" w:line="240" w:lineRule="auto"/>
              <w:rPr>
                <w:rFonts w:ascii="Times New Roman" w:hAnsi="Times New Roman"/>
                <w:b/>
                <w:iCs/>
                <w:sz w:val="24"/>
                <w:szCs w:val="24"/>
              </w:rPr>
            </w:pPr>
            <w:r w:rsidRPr="00701C76">
              <w:rPr>
                <w:rFonts w:ascii="Times New Roman" w:hAnsi="Times New Roman"/>
                <w:iCs/>
                <w:sz w:val="24"/>
                <w:szCs w:val="24"/>
              </w:rPr>
              <w:lastRenderedPageBreak/>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p w14:paraId="185F682A" w14:textId="77777777" w:rsidR="00A121A3" w:rsidRPr="00701C76" w:rsidRDefault="00A121A3" w:rsidP="005005DC">
            <w:pPr>
              <w:suppressAutoHyphens/>
              <w:spacing w:after="0" w:line="240" w:lineRule="auto"/>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p w14:paraId="1F2BC5D6" w14:textId="77777777" w:rsidR="00A121A3" w:rsidRPr="00C629FB" w:rsidRDefault="00A121A3" w:rsidP="005005DC">
            <w:pPr>
              <w:suppressAutoHyphens/>
              <w:spacing w:after="0" w:line="240" w:lineRule="auto"/>
              <w:rPr>
                <w:rFonts w:ascii="Times New Roman" w:hAnsi="Times New Roman"/>
                <w:b/>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C629FB">
              <w:rPr>
                <w:rFonts w:ascii="Times New Roman" w:hAnsi="Times New Roman"/>
                <w:sz w:val="24"/>
                <w:szCs w:val="24"/>
              </w:rPr>
              <w:t>специальности.</w:t>
            </w:r>
          </w:p>
          <w:p w14:paraId="6D516D85" w14:textId="77777777" w:rsidR="00A121A3" w:rsidRPr="00701C76" w:rsidRDefault="00A121A3" w:rsidP="005005DC">
            <w:pPr>
              <w:spacing w:after="0" w:line="240" w:lineRule="auto"/>
              <w:rPr>
                <w:rFonts w:ascii="Times New Roman" w:hAnsi="Times New Roman"/>
                <w:sz w:val="24"/>
                <w:szCs w:val="24"/>
              </w:rPr>
            </w:pPr>
          </w:p>
        </w:tc>
        <w:tc>
          <w:tcPr>
            <w:tcW w:w="3828" w:type="dxa"/>
          </w:tcPr>
          <w:p w14:paraId="67E36BCB" w14:textId="77777777" w:rsidR="00A121A3" w:rsidRPr="00701C76" w:rsidRDefault="00A121A3" w:rsidP="005005DC">
            <w:pPr>
              <w:spacing w:after="0" w:line="240" w:lineRule="auto"/>
              <w:ind w:firstLine="34"/>
              <w:rPr>
                <w:rFonts w:ascii="Times New Roman" w:hAnsi="Times New Roman"/>
                <w:b/>
                <w:sz w:val="24"/>
                <w:szCs w:val="24"/>
              </w:rPr>
            </w:pPr>
            <w:r w:rsidRPr="00701C76">
              <w:rPr>
                <w:rFonts w:ascii="Times New Roman" w:hAnsi="Times New Roman"/>
                <w:b/>
                <w:sz w:val="24"/>
                <w:szCs w:val="24"/>
              </w:rPr>
              <w:lastRenderedPageBreak/>
              <w:t xml:space="preserve">Лёгкая атлетика. </w:t>
            </w:r>
          </w:p>
          <w:p w14:paraId="1AAB3AEB" w14:textId="77777777" w:rsidR="00A121A3" w:rsidRPr="00701C76" w:rsidRDefault="00A121A3" w:rsidP="005005DC">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35FFF9A0" w14:textId="77777777" w:rsidR="00A121A3" w:rsidRPr="00701C76" w:rsidRDefault="00A121A3" w:rsidP="005005DC">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r w:rsidRPr="00701C76">
              <w:rPr>
                <w:rFonts w:ascii="Times New Roman" w:hAnsi="Times New Roman"/>
                <w:sz w:val="24"/>
                <w:szCs w:val="24"/>
              </w:rPr>
              <w:lastRenderedPageBreak/>
              <w:t xml:space="preserve">жонглированиие) Оценка технико-тактических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38184811" w14:textId="77777777" w:rsidR="00A121A3" w:rsidRPr="00701C76" w:rsidRDefault="00A121A3" w:rsidP="005005DC">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16917EF5" w14:textId="77777777" w:rsidR="00A121A3" w:rsidRPr="00701C76" w:rsidRDefault="00A121A3" w:rsidP="005005DC">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самоотягощениями. Самостоятельное проведение фрагмента занятия или занятия </w:t>
            </w:r>
            <w:r w:rsidRPr="00701C76">
              <w:rPr>
                <w:rFonts w:ascii="Times New Roman" w:hAnsi="Times New Roman"/>
                <w:b/>
                <w:sz w:val="24"/>
                <w:szCs w:val="24"/>
              </w:rPr>
              <w:t xml:space="preserve">Кроссовая подготовка. </w:t>
            </w:r>
          </w:p>
          <w:p w14:paraId="66C03B1E" w14:textId="77777777" w:rsidR="00A121A3" w:rsidRPr="00701C76" w:rsidRDefault="00A121A3" w:rsidP="005005DC">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77A8DDFD" w14:textId="77777777" w:rsidR="00A121A3" w:rsidRPr="00701C76" w:rsidRDefault="00A121A3" w:rsidP="005005DC">
            <w:pPr>
              <w:spacing w:after="0" w:line="240" w:lineRule="auto"/>
              <w:rPr>
                <w:rFonts w:ascii="Times New Roman" w:hAnsi="Times New Roman"/>
                <w:b/>
                <w:sz w:val="24"/>
                <w:szCs w:val="24"/>
              </w:rPr>
            </w:pPr>
            <w:r w:rsidRPr="00701C76">
              <w:rPr>
                <w:rFonts w:ascii="Times New Roman" w:hAnsi="Times New Roman"/>
                <w:b/>
                <w:sz w:val="24"/>
                <w:szCs w:val="24"/>
              </w:rPr>
              <w:t>Лыжная подготовка.</w:t>
            </w:r>
          </w:p>
          <w:p w14:paraId="245928ED" w14:textId="77777777" w:rsidR="00A121A3" w:rsidRPr="00701C76" w:rsidRDefault="00A121A3" w:rsidP="005005DC">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0B83C2E0" w14:textId="77777777" w:rsidR="00A121A3" w:rsidRPr="00701C76" w:rsidRDefault="00A121A3" w:rsidP="005005DC">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409" w:type="dxa"/>
          </w:tcPr>
          <w:p w14:paraId="58D7B662" w14:textId="77777777" w:rsidR="00A121A3" w:rsidRPr="00701C76" w:rsidRDefault="00A121A3" w:rsidP="005005D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Выполнение тестовых упражнений.</w:t>
            </w:r>
          </w:p>
          <w:p w14:paraId="667CB17B" w14:textId="77777777" w:rsidR="00A121A3" w:rsidRPr="00701C76" w:rsidRDefault="00A121A3" w:rsidP="005005D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58B19A64" w14:textId="77777777" w:rsidR="00A121A3" w:rsidRPr="00701C76" w:rsidRDefault="00A121A3" w:rsidP="005005D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307CDEF2" w14:textId="77777777" w:rsidR="00A121A3" w:rsidRPr="00701C76" w:rsidRDefault="00A121A3" w:rsidP="005005DC">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4181C3FA" w14:textId="77777777" w:rsidR="00A121A3" w:rsidRPr="00701C76" w:rsidRDefault="00A121A3" w:rsidP="005005DC">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w:t>
            </w:r>
            <w:r w:rsidRPr="00701C76">
              <w:rPr>
                <w:rFonts w:ascii="Times New Roman" w:hAnsi="Times New Roman"/>
                <w:sz w:val="24"/>
                <w:szCs w:val="24"/>
              </w:rPr>
              <w:lastRenderedPageBreak/>
              <w:t xml:space="preserve">проведении соревнований. </w:t>
            </w:r>
          </w:p>
          <w:p w14:paraId="2A483466" w14:textId="77777777" w:rsidR="00A121A3" w:rsidRPr="00701C76" w:rsidRDefault="00A121A3" w:rsidP="005005DC">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6C9CC6FA" w14:textId="77777777" w:rsidR="00A121A3" w:rsidRPr="00701C76" w:rsidRDefault="00A121A3" w:rsidP="00A121A3">
      <w:pPr>
        <w:spacing w:after="0" w:line="360" w:lineRule="auto"/>
        <w:jc w:val="both"/>
        <w:rPr>
          <w:rFonts w:ascii="Times New Roman" w:hAnsi="Times New Roman"/>
          <w:sz w:val="24"/>
          <w:szCs w:val="24"/>
        </w:rPr>
      </w:pPr>
    </w:p>
    <w:p w14:paraId="558A4C5F" w14:textId="77777777" w:rsidR="00A121A3" w:rsidRPr="00701C76" w:rsidRDefault="00A121A3" w:rsidP="00A121A3">
      <w:pPr>
        <w:widowControl w:val="0"/>
        <w:autoSpaceDE w:val="0"/>
        <w:autoSpaceDN w:val="0"/>
        <w:adjustRightInd w:val="0"/>
        <w:spacing w:after="0" w:line="240" w:lineRule="auto"/>
        <w:rPr>
          <w:rFonts w:ascii="Times New Roman" w:hAnsi="Times New Roman"/>
          <w:sz w:val="24"/>
          <w:szCs w:val="24"/>
        </w:rPr>
      </w:pPr>
    </w:p>
    <w:p w14:paraId="35A0B38D" w14:textId="77777777" w:rsidR="00A121A3" w:rsidRDefault="00A121A3" w:rsidP="00A121A3">
      <w:pPr>
        <w:widowControl w:val="0"/>
        <w:autoSpaceDE w:val="0"/>
        <w:autoSpaceDN w:val="0"/>
        <w:adjustRightInd w:val="0"/>
        <w:spacing w:after="0" w:line="240" w:lineRule="auto"/>
        <w:rPr>
          <w:rFonts w:ascii="Times New Roman" w:hAnsi="Times New Roman"/>
          <w:sz w:val="24"/>
          <w:szCs w:val="24"/>
        </w:rPr>
      </w:pPr>
    </w:p>
    <w:p w14:paraId="7114F64C" w14:textId="77777777" w:rsidR="00A121A3" w:rsidRDefault="00A121A3" w:rsidP="00A121A3">
      <w:pPr>
        <w:spacing w:after="160" w:line="259" w:lineRule="auto"/>
        <w:rPr>
          <w:rFonts w:ascii="Times New Roman" w:hAnsi="Times New Roman"/>
          <w:b/>
          <w:sz w:val="24"/>
          <w:szCs w:val="24"/>
        </w:rPr>
      </w:pPr>
      <w:r>
        <w:rPr>
          <w:rFonts w:ascii="Times New Roman" w:hAnsi="Times New Roman"/>
          <w:b/>
          <w:sz w:val="24"/>
          <w:szCs w:val="24"/>
        </w:rPr>
        <w:br w:type="page"/>
      </w:r>
    </w:p>
    <w:p w14:paraId="4C39A5CA" w14:textId="77777777" w:rsidR="00A121A3" w:rsidRPr="00AC350F" w:rsidRDefault="00A121A3" w:rsidP="00AC350F">
      <w:pPr>
        <w:spacing w:after="60"/>
        <w:jc w:val="right"/>
        <w:outlineLvl w:val="1"/>
        <w:rPr>
          <w:rFonts w:ascii="Times New Roman" w:hAnsi="Times New Roman"/>
          <w:b/>
          <w:bCs/>
          <w:sz w:val="24"/>
          <w:szCs w:val="24"/>
        </w:rPr>
      </w:pPr>
      <w:r w:rsidRPr="00AC350F">
        <w:rPr>
          <w:rFonts w:ascii="Times New Roman" w:hAnsi="Times New Roman"/>
          <w:b/>
          <w:bCs/>
          <w:sz w:val="24"/>
          <w:szCs w:val="24"/>
        </w:rPr>
        <w:lastRenderedPageBreak/>
        <w:t>Приложение 3.5</w:t>
      </w:r>
    </w:p>
    <w:p w14:paraId="5A9A0AAD" w14:textId="77777777" w:rsidR="00A121A3" w:rsidRPr="00AD2BBA" w:rsidRDefault="00A121A3" w:rsidP="00A121A3">
      <w:pPr>
        <w:spacing w:after="0"/>
        <w:jc w:val="right"/>
        <w:rPr>
          <w:rFonts w:ascii="Times New Roman" w:hAnsi="Times New Roman"/>
          <w:i/>
          <w:sz w:val="24"/>
          <w:szCs w:val="24"/>
        </w:rPr>
      </w:pPr>
      <w:r w:rsidRPr="00AD2BBA">
        <w:rPr>
          <w:rFonts w:ascii="Times New Roman" w:hAnsi="Times New Roman"/>
          <w:sz w:val="24"/>
          <w:szCs w:val="24"/>
        </w:rPr>
        <w:t>к ПОП-П по специальности</w:t>
      </w:r>
    </w:p>
    <w:p w14:paraId="0DF1C2B9" w14:textId="7A7F9F15" w:rsidR="00A121A3" w:rsidRPr="00AD2BBA" w:rsidRDefault="00ED397F" w:rsidP="00ED397F">
      <w:pPr>
        <w:spacing w:after="0"/>
        <w:jc w:val="right"/>
        <w:rPr>
          <w:rFonts w:ascii="Times New Roman" w:hAnsi="Times New Roman"/>
          <w:sz w:val="24"/>
          <w:szCs w:val="24"/>
        </w:rPr>
      </w:pPr>
      <w:r w:rsidRPr="005F75A5">
        <w:rPr>
          <w:rFonts w:ascii="Times New Roman" w:hAnsi="Times New Roman"/>
          <w:bCs/>
          <w:sz w:val="24"/>
          <w:szCs w:val="24"/>
        </w:rPr>
        <w:t>21.02.02 Бурение нефтяных и газовых скважин</w:t>
      </w:r>
    </w:p>
    <w:p w14:paraId="0EC7E5B6" w14:textId="77777777" w:rsidR="00A121A3" w:rsidRPr="00AD2BBA" w:rsidRDefault="00A121A3" w:rsidP="00A121A3">
      <w:pPr>
        <w:spacing w:after="0"/>
        <w:rPr>
          <w:rFonts w:ascii="Times New Roman" w:hAnsi="Times New Roman"/>
          <w:sz w:val="24"/>
          <w:szCs w:val="24"/>
        </w:rPr>
      </w:pPr>
    </w:p>
    <w:p w14:paraId="25C43AEE" w14:textId="77777777" w:rsidR="00A121A3" w:rsidRPr="00AD2BBA" w:rsidRDefault="00A121A3" w:rsidP="00A121A3">
      <w:pPr>
        <w:spacing w:after="0"/>
        <w:rPr>
          <w:rFonts w:ascii="Times New Roman" w:hAnsi="Times New Roman"/>
          <w:sz w:val="24"/>
          <w:szCs w:val="24"/>
        </w:rPr>
      </w:pPr>
    </w:p>
    <w:p w14:paraId="74157EB2" w14:textId="77777777" w:rsidR="00A121A3" w:rsidRPr="00AD2BBA" w:rsidRDefault="00A121A3" w:rsidP="00A121A3">
      <w:pPr>
        <w:spacing w:after="0"/>
        <w:rPr>
          <w:rFonts w:ascii="Times New Roman" w:hAnsi="Times New Roman"/>
          <w:sz w:val="24"/>
          <w:szCs w:val="24"/>
        </w:rPr>
      </w:pPr>
    </w:p>
    <w:p w14:paraId="77AA6261" w14:textId="77777777" w:rsidR="00A121A3" w:rsidRPr="00AD2BBA" w:rsidRDefault="00A121A3" w:rsidP="00A121A3">
      <w:pPr>
        <w:spacing w:after="0"/>
        <w:rPr>
          <w:rFonts w:ascii="Times New Roman" w:hAnsi="Times New Roman"/>
          <w:sz w:val="24"/>
          <w:szCs w:val="24"/>
        </w:rPr>
      </w:pPr>
    </w:p>
    <w:p w14:paraId="5E8D1CD8" w14:textId="77777777" w:rsidR="00A121A3" w:rsidRPr="00AD2BBA" w:rsidRDefault="00A121A3" w:rsidP="00A121A3">
      <w:pPr>
        <w:spacing w:after="0"/>
        <w:rPr>
          <w:rFonts w:ascii="Times New Roman" w:hAnsi="Times New Roman"/>
          <w:sz w:val="24"/>
          <w:szCs w:val="24"/>
        </w:rPr>
      </w:pPr>
    </w:p>
    <w:p w14:paraId="6698832D" w14:textId="77777777" w:rsidR="00A121A3" w:rsidRPr="00AD2BBA" w:rsidRDefault="00A121A3" w:rsidP="00A121A3">
      <w:pPr>
        <w:spacing w:after="0"/>
        <w:rPr>
          <w:rFonts w:ascii="Times New Roman" w:hAnsi="Times New Roman"/>
          <w:sz w:val="24"/>
          <w:szCs w:val="24"/>
        </w:rPr>
      </w:pPr>
    </w:p>
    <w:p w14:paraId="03ED4718" w14:textId="77777777" w:rsidR="00A121A3" w:rsidRPr="00AD2BBA" w:rsidRDefault="00A121A3" w:rsidP="00A121A3">
      <w:pPr>
        <w:spacing w:after="0"/>
        <w:rPr>
          <w:rFonts w:ascii="Times New Roman" w:hAnsi="Times New Roman"/>
          <w:sz w:val="24"/>
          <w:szCs w:val="24"/>
        </w:rPr>
      </w:pPr>
    </w:p>
    <w:p w14:paraId="40CD0CDB" w14:textId="77777777" w:rsidR="00A121A3" w:rsidRPr="00AD2BBA" w:rsidRDefault="00A121A3" w:rsidP="00A121A3">
      <w:pPr>
        <w:spacing w:after="0"/>
        <w:rPr>
          <w:rFonts w:ascii="Times New Roman" w:hAnsi="Times New Roman"/>
          <w:sz w:val="24"/>
          <w:szCs w:val="24"/>
        </w:rPr>
      </w:pPr>
    </w:p>
    <w:p w14:paraId="1572FCB0" w14:textId="77777777" w:rsidR="00A121A3" w:rsidRPr="00AD2BBA" w:rsidRDefault="00A121A3" w:rsidP="00A121A3">
      <w:pPr>
        <w:spacing w:after="0"/>
        <w:rPr>
          <w:rFonts w:ascii="Times New Roman" w:hAnsi="Times New Roman"/>
          <w:sz w:val="24"/>
          <w:szCs w:val="24"/>
        </w:rPr>
      </w:pPr>
    </w:p>
    <w:p w14:paraId="77549838" w14:textId="77777777" w:rsidR="00A121A3" w:rsidRPr="00AD2BBA" w:rsidRDefault="00A121A3" w:rsidP="00A121A3">
      <w:pPr>
        <w:spacing w:after="0"/>
        <w:rPr>
          <w:rFonts w:ascii="Times New Roman" w:hAnsi="Times New Roman"/>
          <w:sz w:val="24"/>
          <w:szCs w:val="24"/>
        </w:rPr>
      </w:pPr>
    </w:p>
    <w:p w14:paraId="03608399" w14:textId="77777777" w:rsidR="00A121A3" w:rsidRPr="00AD2BBA" w:rsidRDefault="00A121A3" w:rsidP="00A121A3">
      <w:pPr>
        <w:spacing w:after="0"/>
        <w:rPr>
          <w:rFonts w:ascii="Times New Roman" w:hAnsi="Times New Roman"/>
          <w:sz w:val="24"/>
          <w:szCs w:val="24"/>
        </w:rPr>
      </w:pPr>
    </w:p>
    <w:p w14:paraId="4FA64143" w14:textId="77777777" w:rsidR="005309B9" w:rsidRPr="00985111" w:rsidRDefault="005309B9" w:rsidP="005309B9">
      <w:pPr>
        <w:jc w:val="center"/>
        <w:rPr>
          <w:rFonts w:ascii="Times New Roman" w:hAnsi="Times New Roman"/>
          <w:b/>
          <w:sz w:val="24"/>
          <w:szCs w:val="24"/>
        </w:rPr>
      </w:pPr>
      <w:r w:rsidRPr="00985111">
        <w:rPr>
          <w:rFonts w:ascii="Times New Roman" w:hAnsi="Times New Roman"/>
          <w:b/>
          <w:sz w:val="24"/>
          <w:szCs w:val="24"/>
        </w:rPr>
        <w:t>ПРИМЕРНАЯ РАБОЧАЯ ПРОГРАММА УЧЕБНОЙ ДИСЦИПЛИНЫ</w:t>
      </w:r>
    </w:p>
    <w:p w14:paraId="6724D4F2" w14:textId="77777777" w:rsidR="00A121A3" w:rsidRPr="00AD2BBA" w:rsidRDefault="00A121A3" w:rsidP="00A121A3">
      <w:pPr>
        <w:spacing w:after="0"/>
        <w:jc w:val="center"/>
        <w:rPr>
          <w:rFonts w:ascii="Times New Roman" w:hAnsi="Times New Roman"/>
          <w:b/>
          <w:sz w:val="24"/>
          <w:szCs w:val="24"/>
          <w:highlight w:val="yellow"/>
        </w:rPr>
      </w:pPr>
    </w:p>
    <w:p w14:paraId="0B0A2A99" w14:textId="77777777" w:rsidR="00A121A3" w:rsidRPr="00AD2BBA" w:rsidRDefault="00A121A3" w:rsidP="00A121A3">
      <w:pPr>
        <w:spacing w:after="0"/>
        <w:jc w:val="center"/>
        <w:rPr>
          <w:rFonts w:ascii="Times New Roman" w:hAnsi="Times New Roman"/>
          <w:b/>
          <w:sz w:val="24"/>
          <w:szCs w:val="24"/>
        </w:rPr>
      </w:pPr>
      <w:r w:rsidRPr="00AD2BBA">
        <w:rPr>
          <w:rFonts w:ascii="Times New Roman" w:hAnsi="Times New Roman"/>
          <w:b/>
          <w:sz w:val="24"/>
          <w:szCs w:val="24"/>
        </w:rPr>
        <w:t>СГ.05 Основы бережливого производства</w:t>
      </w:r>
    </w:p>
    <w:p w14:paraId="2010EB87" w14:textId="77777777" w:rsidR="00A121A3" w:rsidRPr="00AD2BBA" w:rsidRDefault="00A121A3" w:rsidP="00A121A3">
      <w:pPr>
        <w:spacing w:after="0"/>
        <w:rPr>
          <w:rFonts w:ascii="Times New Roman" w:hAnsi="Times New Roman"/>
          <w:color w:val="FF0000"/>
          <w:sz w:val="24"/>
          <w:szCs w:val="24"/>
        </w:rPr>
      </w:pPr>
    </w:p>
    <w:p w14:paraId="44285982" w14:textId="77777777" w:rsidR="00A121A3" w:rsidRPr="00AD2BBA" w:rsidRDefault="00A121A3" w:rsidP="00A121A3">
      <w:pPr>
        <w:spacing w:after="0"/>
        <w:rPr>
          <w:rFonts w:ascii="Times New Roman" w:hAnsi="Times New Roman"/>
          <w:color w:val="FF0000"/>
          <w:sz w:val="24"/>
          <w:szCs w:val="24"/>
        </w:rPr>
      </w:pPr>
    </w:p>
    <w:p w14:paraId="5AFEA44B" w14:textId="77777777" w:rsidR="00A121A3" w:rsidRPr="00AD2BBA" w:rsidRDefault="00A121A3" w:rsidP="00A121A3">
      <w:pPr>
        <w:spacing w:after="0"/>
        <w:rPr>
          <w:rFonts w:ascii="Times New Roman" w:hAnsi="Times New Roman"/>
          <w:color w:val="FF0000"/>
          <w:sz w:val="24"/>
          <w:szCs w:val="24"/>
        </w:rPr>
      </w:pPr>
    </w:p>
    <w:p w14:paraId="75F1C9CE" w14:textId="77777777" w:rsidR="00A121A3" w:rsidRPr="00AD2BBA" w:rsidRDefault="00A121A3" w:rsidP="00A121A3">
      <w:pPr>
        <w:spacing w:after="0"/>
        <w:rPr>
          <w:rFonts w:ascii="Times New Roman" w:hAnsi="Times New Roman"/>
          <w:color w:val="FF0000"/>
          <w:sz w:val="24"/>
          <w:szCs w:val="24"/>
        </w:rPr>
      </w:pPr>
    </w:p>
    <w:p w14:paraId="57D7C7A4" w14:textId="77777777" w:rsidR="00A121A3" w:rsidRPr="00AD2BBA" w:rsidRDefault="00A121A3" w:rsidP="00A121A3">
      <w:pPr>
        <w:spacing w:after="0"/>
        <w:rPr>
          <w:rFonts w:ascii="Times New Roman" w:hAnsi="Times New Roman"/>
          <w:color w:val="FF0000"/>
          <w:sz w:val="24"/>
          <w:szCs w:val="24"/>
        </w:rPr>
      </w:pPr>
    </w:p>
    <w:p w14:paraId="0C12B653" w14:textId="77777777" w:rsidR="00A121A3" w:rsidRPr="00AD2BBA" w:rsidRDefault="00A121A3" w:rsidP="00A121A3">
      <w:pPr>
        <w:spacing w:after="0"/>
        <w:rPr>
          <w:rFonts w:ascii="Times New Roman" w:hAnsi="Times New Roman"/>
          <w:color w:val="FF0000"/>
          <w:sz w:val="24"/>
          <w:szCs w:val="24"/>
        </w:rPr>
      </w:pPr>
    </w:p>
    <w:p w14:paraId="44E9362A" w14:textId="77777777" w:rsidR="00A121A3" w:rsidRPr="00AD2BBA" w:rsidRDefault="00A121A3" w:rsidP="00A121A3">
      <w:pPr>
        <w:spacing w:after="0"/>
        <w:rPr>
          <w:rFonts w:ascii="Times New Roman" w:hAnsi="Times New Roman"/>
          <w:color w:val="FF0000"/>
          <w:sz w:val="24"/>
          <w:szCs w:val="24"/>
        </w:rPr>
      </w:pPr>
    </w:p>
    <w:p w14:paraId="41CFC2F2" w14:textId="77777777" w:rsidR="00A121A3" w:rsidRPr="00AD2BBA" w:rsidRDefault="00A121A3" w:rsidP="00A121A3">
      <w:pPr>
        <w:spacing w:after="0"/>
        <w:rPr>
          <w:rFonts w:ascii="Times New Roman" w:hAnsi="Times New Roman"/>
          <w:color w:val="FF0000"/>
          <w:sz w:val="24"/>
          <w:szCs w:val="24"/>
        </w:rPr>
      </w:pPr>
    </w:p>
    <w:p w14:paraId="5A76A803" w14:textId="77777777" w:rsidR="00A121A3" w:rsidRPr="00AD2BBA" w:rsidRDefault="00A121A3" w:rsidP="00A121A3">
      <w:pPr>
        <w:spacing w:after="0"/>
        <w:rPr>
          <w:rFonts w:ascii="Times New Roman" w:hAnsi="Times New Roman"/>
          <w:color w:val="FF0000"/>
          <w:sz w:val="24"/>
          <w:szCs w:val="24"/>
        </w:rPr>
      </w:pPr>
    </w:p>
    <w:p w14:paraId="15185CB9" w14:textId="77777777" w:rsidR="00A121A3" w:rsidRPr="00AD2BBA" w:rsidRDefault="00A121A3" w:rsidP="00A121A3">
      <w:pPr>
        <w:spacing w:after="0"/>
        <w:rPr>
          <w:rFonts w:ascii="Times New Roman" w:hAnsi="Times New Roman"/>
          <w:color w:val="FF0000"/>
          <w:sz w:val="24"/>
          <w:szCs w:val="24"/>
        </w:rPr>
      </w:pPr>
    </w:p>
    <w:p w14:paraId="62A9F2AE" w14:textId="77777777" w:rsidR="00A121A3" w:rsidRPr="00AD2BBA" w:rsidRDefault="00A121A3" w:rsidP="00A121A3">
      <w:pPr>
        <w:spacing w:after="0"/>
        <w:rPr>
          <w:rFonts w:ascii="Times New Roman" w:hAnsi="Times New Roman"/>
          <w:color w:val="FF0000"/>
          <w:sz w:val="24"/>
          <w:szCs w:val="24"/>
        </w:rPr>
      </w:pPr>
    </w:p>
    <w:p w14:paraId="2CCFF65F" w14:textId="77777777" w:rsidR="00A121A3" w:rsidRPr="00AD2BBA" w:rsidRDefault="00A121A3" w:rsidP="00A121A3">
      <w:pPr>
        <w:spacing w:after="0"/>
        <w:rPr>
          <w:rFonts w:ascii="Times New Roman" w:hAnsi="Times New Roman"/>
          <w:color w:val="FF0000"/>
          <w:sz w:val="24"/>
          <w:szCs w:val="24"/>
        </w:rPr>
      </w:pPr>
    </w:p>
    <w:p w14:paraId="412B6956" w14:textId="77777777" w:rsidR="00A121A3" w:rsidRPr="00AD2BBA" w:rsidRDefault="00A121A3" w:rsidP="00A121A3">
      <w:pPr>
        <w:spacing w:after="0"/>
        <w:rPr>
          <w:rFonts w:ascii="Times New Roman" w:hAnsi="Times New Roman"/>
          <w:color w:val="FF0000"/>
          <w:sz w:val="24"/>
          <w:szCs w:val="24"/>
        </w:rPr>
      </w:pPr>
    </w:p>
    <w:p w14:paraId="3974E561" w14:textId="77777777" w:rsidR="00A121A3" w:rsidRPr="00AD2BBA" w:rsidRDefault="00A121A3" w:rsidP="00A121A3">
      <w:pPr>
        <w:spacing w:after="0"/>
        <w:rPr>
          <w:rFonts w:ascii="Times New Roman" w:hAnsi="Times New Roman"/>
          <w:color w:val="FF0000"/>
          <w:sz w:val="24"/>
          <w:szCs w:val="24"/>
        </w:rPr>
      </w:pPr>
    </w:p>
    <w:p w14:paraId="54908B9C" w14:textId="77777777" w:rsidR="00A121A3" w:rsidRPr="00AD2BBA" w:rsidRDefault="00A121A3" w:rsidP="00A121A3">
      <w:pPr>
        <w:spacing w:after="0"/>
        <w:rPr>
          <w:rFonts w:ascii="Times New Roman" w:hAnsi="Times New Roman"/>
          <w:color w:val="FF0000"/>
          <w:sz w:val="24"/>
          <w:szCs w:val="24"/>
        </w:rPr>
      </w:pPr>
    </w:p>
    <w:p w14:paraId="4848C38D" w14:textId="77777777" w:rsidR="00A121A3" w:rsidRPr="00AD2BBA" w:rsidRDefault="00A121A3" w:rsidP="00A121A3">
      <w:pPr>
        <w:jc w:val="center"/>
        <w:rPr>
          <w:rFonts w:ascii="Times New Roman" w:hAnsi="Times New Roman"/>
          <w:color w:val="FF0000"/>
          <w:sz w:val="28"/>
          <w:szCs w:val="28"/>
        </w:rPr>
      </w:pPr>
    </w:p>
    <w:p w14:paraId="2A82D6EF" w14:textId="77777777" w:rsidR="00A121A3" w:rsidRPr="00AD2BBA" w:rsidRDefault="00A121A3" w:rsidP="00A121A3">
      <w:pPr>
        <w:jc w:val="center"/>
        <w:rPr>
          <w:rFonts w:ascii="Times New Roman" w:hAnsi="Times New Roman"/>
          <w:color w:val="FF0000"/>
          <w:sz w:val="28"/>
          <w:szCs w:val="28"/>
        </w:rPr>
      </w:pPr>
    </w:p>
    <w:p w14:paraId="787C5913" w14:textId="77777777" w:rsidR="00A121A3" w:rsidRPr="00AD2BBA" w:rsidRDefault="00A121A3" w:rsidP="00A121A3">
      <w:pPr>
        <w:rPr>
          <w:rFonts w:ascii="Times New Roman" w:hAnsi="Times New Roman"/>
          <w:color w:val="FF0000"/>
          <w:sz w:val="28"/>
          <w:szCs w:val="28"/>
        </w:rPr>
      </w:pPr>
    </w:p>
    <w:p w14:paraId="55722E54" w14:textId="77777777" w:rsidR="00A121A3" w:rsidRPr="00AD2BBA" w:rsidRDefault="00A121A3" w:rsidP="00A121A3">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1868333F" w14:textId="77777777" w:rsidR="00A121A3" w:rsidRPr="00AD2BBA" w:rsidRDefault="00A121A3" w:rsidP="00A121A3">
      <w:pPr>
        <w:spacing w:after="0"/>
        <w:jc w:val="center"/>
        <w:rPr>
          <w:rFonts w:ascii="Times New Roman" w:hAnsi="Times New Roman"/>
          <w:color w:val="FF0000"/>
          <w:sz w:val="24"/>
          <w:szCs w:val="24"/>
        </w:rPr>
      </w:pPr>
    </w:p>
    <w:p w14:paraId="57C48452" w14:textId="77777777" w:rsidR="00AC350F" w:rsidRPr="00985111" w:rsidRDefault="00AC350F" w:rsidP="00AC350F">
      <w:pPr>
        <w:jc w:val="center"/>
        <w:rPr>
          <w:rFonts w:ascii="Times New Roman" w:hAnsi="Times New Roman"/>
          <w:b/>
          <w:i/>
          <w:sz w:val="24"/>
          <w:szCs w:val="24"/>
        </w:rPr>
      </w:pPr>
      <w:r w:rsidRPr="00985111">
        <w:rPr>
          <w:rFonts w:ascii="Times New Roman" w:hAnsi="Times New Roman"/>
          <w:b/>
          <w:i/>
          <w:sz w:val="24"/>
          <w:szCs w:val="24"/>
        </w:rPr>
        <w:t>СОДЕРЖАНИЕ</w:t>
      </w:r>
    </w:p>
    <w:p w14:paraId="291516BB"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C350F" w:rsidRPr="00985111" w14:paraId="7C2BB74F" w14:textId="77777777" w:rsidTr="007B6C00">
        <w:tc>
          <w:tcPr>
            <w:tcW w:w="7501" w:type="dxa"/>
          </w:tcPr>
          <w:p w14:paraId="2915CEB7" w14:textId="77777777" w:rsidR="00AC350F" w:rsidRPr="005F59C7" w:rsidRDefault="00AC350F" w:rsidP="00DA05FC">
            <w:pPr>
              <w:numPr>
                <w:ilvl w:val="0"/>
                <w:numId w:val="5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44A80099" w14:textId="77777777" w:rsidR="00AC350F" w:rsidRPr="005F59C7" w:rsidRDefault="00AC350F" w:rsidP="007B6C00">
            <w:pPr>
              <w:rPr>
                <w:rFonts w:ascii="Times New Roman" w:hAnsi="Times New Roman"/>
                <w:b/>
                <w:sz w:val="24"/>
                <w:szCs w:val="24"/>
              </w:rPr>
            </w:pPr>
          </w:p>
        </w:tc>
      </w:tr>
      <w:tr w:rsidR="00AC350F" w:rsidRPr="00985111" w14:paraId="3E001B94" w14:textId="77777777" w:rsidTr="007B6C00">
        <w:tc>
          <w:tcPr>
            <w:tcW w:w="7501" w:type="dxa"/>
          </w:tcPr>
          <w:p w14:paraId="342447B6" w14:textId="77777777" w:rsidR="00AC350F" w:rsidRPr="00314663" w:rsidRDefault="00AC350F" w:rsidP="00DA05FC">
            <w:pPr>
              <w:numPr>
                <w:ilvl w:val="0"/>
                <w:numId w:val="5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6EDFEE40" w14:textId="77777777" w:rsidR="00AC350F" w:rsidRPr="005F59C7" w:rsidRDefault="00AC350F" w:rsidP="00DA05FC">
            <w:pPr>
              <w:numPr>
                <w:ilvl w:val="0"/>
                <w:numId w:val="5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FC404FD" w14:textId="77777777" w:rsidR="00AC350F" w:rsidRPr="005F59C7" w:rsidRDefault="00AC350F" w:rsidP="007B6C00">
            <w:pPr>
              <w:rPr>
                <w:rFonts w:ascii="Times New Roman" w:hAnsi="Times New Roman"/>
                <w:b/>
                <w:sz w:val="24"/>
                <w:szCs w:val="24"/>
              </w:rPr>
            </w:pPr>
          </w:p>
        </w:tc>
      </w:tr>
      <w:tr w:rsidR="00AC350F" w:rsidRPr="00985111" w14:paraId="70B3BFB4" w14:textId="77777777" w:rsidTr="007B6C00">
        <w:tc>
          <w:tcPr>
            <w:tcW w:w="7501" w:type="dxa"/>
          </w:tcPr>
          <w:p w14:paraId="252EC30D" w14:textId="77777777" w:rsidR="00AC350F" w:rsidRPr="00314663" w:rsidRDefault="00AC350F" w:rsidP="00DA05FC">
            <w:pPr>
              <w:numPr>
                <w:ilvl w:val="0"/>
                <w:numId w:val="5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DFD8BBD" w14:textId="77777777" w:rsidR="00AC350F" w:rsidRPr="00314663" w:rsidRDefault="00AC350F" w:rsidP="007B6C00">
            <w:pPr>
              <w:suppressAutoHyphens/>
              <w:rPr>
                <w:rFonts w:ascii="Times New Roman" w:hAnsi="Times New Roman"/>
                <w:b/>
                <w:sz w:val="24"/>
                <w:szCs w:val="24"/>
              </w:rPr>
            </w:pPr>
          </w:p>
        </w:tc>
        <w:tc>
          <w:tcPr>
            <w:tcW w:w="1854" w:type="dxa"/>
          </w:tcPr>
          <w:p w14:paraId="52E6861C" w14:textId="77777777" w:rsidR="00AC350F" w:rsidRPr="005F59C7" w:rsidRDefault="00AC350F" w:rsidP="007B6C00">
            <w:pPr>
              <w:rPr>
                <w:rFonts w:ascii="Times New Roman" w:hAnsi="Times New Roman"/>
                <w:b/>
                <w:sz w:val="24"/>
                <w:szCs w:val="24"/>
              </w:rPr>
            </w:pPr>
          </w:p>
        </w:tc>
      </w:tr>
    </w:tbl>
    <w:p w14:paraId="7122107B" w14:textId="3ACE4CEF" w:rsidR="00A121A3" w:rsidRPr="00AD2BBA" w:rsidRDefault="00AC350F" w:rsidP="00A121A3">
      <w:pPr>
        <w:spacing w:after="0"/>
        <w:jc w:val="center"/>
        <w:rPr>
          <w:rFonts w:ascii="Times New Roman" w:hAnsi="Times New Roman"/>
          <w:sz w:val="24"/>
          <w:szCs w:val="24"/>
        </w:rPr>
      </w:pPr>
      <w:r w:rsidRPr="005F59C7">
        <w:rPr>
          <w:rFonts w:ascii="Times New Roman" w:hAnsi="Times New Roman"/>
          <w:b/>
          <w:i/>
          <w:sz w:val="24"/>
          <w:szCs w:val="24"/>
          <w:u w:val="single"/>
        </w:rPr>
        <w:br w:type="page"/>
      </w:r>
    </w:p>
    <w:p w14:paraId="1832A70E" w14:textId="582FBD40" w:rsidR="00A121A3" w:rsidRPr="00AD2BBA" w:rsidRDefault="00A121A3" w:rsidP="00A121A3">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 xml:space="preserve">1. ОБЩАЯ ХАРАКТЕРИСТИКА РАБОЧЕЙ ПРОГРАММЫ </w:t>
      </w:r>
      <w:r w:rsidR="00896DD5">
        <w:rPr>
          <w:rFonts w:ascii="Times New Roman" w:hAnsi="Times New Roman"/>
          <w:b/>
          <w:sz w:val="24"/>
          <w:szCs w:val="24"/>
        </w:rPr>
        <w:br/>
      </w:r>
      <w:r w:rsidRPr="00AD2BBA">
        <w:rPr>
          <w:rFonts w:ascii="Times New Roman" w:hAnsi="Times New Roman"/>
          <w:b/>
          <w:sz w:val="24"/>
          <w:szCs w:val="24"/>
        </w:rPr>
        <w:t>УЧЕБНОЙ ДИСЦИПЛИНЫ</w:t>
      </w:r>
    </w:p>
    <w:p w14:paraId="6A3F7BFB" w14:textId="3A7C2361" w:rsidR="00A121A3" w:rsidRDefault="00A121A3" w:rsidP="00A121A3">
      <w:pPr>
        <w:spacing w:after="0"/>
        <w:jc w:val="center"/>
        <w:rPr>
          <w:rFonts w:ascii="Times New Roman" w:hAnsi="Times New Roman"/>
          <w:b/>
          <w:sz w:val="24"/>
          <w:szCs w:val="24"/>
        </w:rPr>
      </w:pPr>
      <w:r w:rsidRPr="00AD2BBA">
        <w:rPr>
          <w:b/>
        </w:rPr>
        <w:t>«</w:t>
      </w:r>
      <w:r w:rsidRPr="00AD2BBA">
        <w:rPr>
          <w:rFonts w:ascii="Times New Roman" w:hAnsi="Times New Roman"/>
          <w:b/>
          <w:sz w:val="24"/>
          <w:szCs w:val="24"/>
        </w:rPr>
        <w:t>СГ.05 Основы бережливого производства»</w:t>
      </w:r>
    </w:p>
    <w:p w14:paraId="476625FE" w14:textId="77777777" w:rsidR="00896DD5" w:rsidRPr="00AD2BBA" w:rsidRDefault="00896DD5" w:rsidP="00A121A3">
      <w:pPr>
        <w:spacing w:after="0"/>
        <w:jc w:val="center"/>
        <w:rPr>
          <w:b/>
        </w:rPr>
      </w:pPr>
    </w:p>
    <w:p w14:paraId="2084395B" w14:textId="77777777" w:rsidR="00A121A3" w:rsidRPr="00AD2BBA" w:rsidRDefault="00A121A3" w:rsidP="00A121A3">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0B99247D" w14:textId="34CC4E60" w:rsidR="00A121A3" w:rsidRPr="00354495" w:rsidRDefault="00A121A3" w:rsidP="00896DD5">
      <w:pPr>
        <w:spacing w:after="0"/>
        <w:ind w:firstLine="708"/>
        <w:jc w:val="both"/>
        <w:rPr>
          <w:rFonts w:ascii="Times New Roman" w:hAnsi="Times New Roman"/>
          <w:b/>
          <w:bCs/>
          <w:iCs/>
          <w:sz w:val="24"/>
          <w:szCs w:val="24"/>
        </w:rPr>
      </w:pPr>
      <w:r w:rsidRPr="00AD2BBA">
        <w:rPr>
          <w:rFonts w:ascii="Times New Roman" w:hAnsi="Times New Roman"/>
          <w:sz w:val="24"/>
          <w:szCs w:val="24"/>
        </w:rPr>
        <w:t xml:space="preserve">Учебная дисциплина </w:t>
      </w:r>
      <w:r w:rsidR="00896DD5">
        <w:rPr>
          <w:rFonts w:ascii="Times New Roman" w:hAnsi="Times New Roman"/>
          <w:sz w:val="24"/>
          <w:szCs w:val="24"/>
        </w:rPr>
        <w:t>«</w:t>
      </w:r>
      <w:r w:rsidRPr="00AD2BBA">
        <w:rPr>
          <w:rFonts w:ascii="Times New Roman" w:hAnsi="Times New Roman"/>
          <w:sz w:val="24"/>
          <w:szCs w:val="24"/>
        </w:rPr>
        <w:t>СГ.05 Основы бережливого производства</w:t>
      </w:r>
      <w:r w:rsidR="00896DD5">
        <w:rPr>
          <w:rFonts w:ascii="Times New Roman" w:hAnsi="Times New Roman"/>
          <w:sz w:val="24"/>
          <w:szCs w:val="24"/>
        </w:rPr>
        <w:t>»</w:t>
      </w:r>
      <w:r w:rsidRPr="00AD2BBA">
        <w:rPr>
          <w:rFonts w:ascii="Times New Roman" w:hAnsi="Times New Roman"/>
          <w:sz w:val="24"/>
          <w:szCs w:val="24"/>
        </w:rPr>
        <w:t xml:space="preserve"> является обязательной частью социально-гуманитарного цикла в соответствии с ФГОС СПО </w:t>
      </w:r>
      <w:r w:rsidR="00896DD5">
        <w:rPr>
          <w:rFonts w:ascii="Times New Roman" w:hAnsi="Times New Roman"/>
          <w:sz w:val="24"/>
          <w:szCs w:val="24"/>
        </w:rPr>
        <w:br/>
      </w:r>
      <w:r w:rsidRPr="00AD2BBA">
        <w:rPr>
          <w:rFonts w:ascii="Times New Roman" w:hAnsi="Times New Roman"/>
          <w:sz w:val="24"/>
          <w:szCs w:val="24"/>
        </w:rPr>
        <w:t xml:space="preserve">по специальности </w:t>
      </w:r>
      <w:r w:rsidR="00ED397F" w:rsidRPr="005F75A5">
        <w:rPr>
          <w:rFonts w:ascii="Times New Roman" w:hAnsi="Times New Roman"/>
          <w:bCs/>
          <w:sz w:val="24"/>
          <w:szCs w:val="24"/>
        </w:rPr>
        <w:t>21.02.02 Бурение нефтяных и газовых скважин</w:t>
      </w:r>
      <w:r>
        <w:rPr>
          <w:rFonts w:ascii="Times New Roman" w:hAnsi="Times New Roman"/>
          <w:iCs/>
          <w:sz w:val="24"/>
          <w:szCs w:val="24"/>
        </w:rPr>
        <w:t>.</w:t>
      </w:r>
    </w:p>
    <w:p w14:paraId="0D198D61" w14:textId="1CE78F32" w:rsidR="00A121A3" w:rsidRPr="00AD2BBA" w:rsidRDefault="00A121A3" w:rsidP="00A121A3">
      <w:pPr>
        <w:spacing w:after="0"/>
        <w:ind w:firstLine="709"/>
        <w:jc w:val="both"/>
        <w:rPr>
          <w:rFonts w:ascii="Times New Roman" w:hAnsi="Times New Roman"/>
          <w:i/>
          <w:color w:val="FF0000"/>
          <w:sz w:val="24"/>
          <w:szCs w:val="24"/>
        </w:rPr>
      </w:pPr>
      <w:r w:rsidRPr="00AD2BBA">
        <w:rPr>
          <w:rFonts w:ascii="Times New Roman" w:hAnsi="Times New Roman"/>
          <w:sz w:val="24"/>
          <w:szCs w:val="24"/>
        </w:rPr>
        <w:t xml:space="preserve">Особое значение дисциплина имеет при формировании и развитии ОК 01, ОК 04, </w:t>
      </w:r>
      <w:r w:rsidR="00896DD5">
        <w:rPr>
          <w:rFonts w:ascii="Times New Roman" w:hAnsi="Times New Roman"/>
          <w:sz w:val="24"/>
          <w:szCs w:val="24"/>
        </w:rPr>
        <w:br/>
      </w:r>
      <w:r w:rsidRPr="00AD2BBA">
        <w:rPr>
          <w:rFonts w:ascii="Times New Roman" w:hAnsi="Times New Roman"/>
          <w:sz w:val="24"/>
          <w:szCs w:val="24"/>
        </w:rPr>
        <w:t>ОК 07.</w:t>
      </w:r>
    </w:p>
    <w:p w14:paraId="28517E08" w14:textId="77777777" w:rsidR="00A121A3" w:rsidRPr="00AD2BBA" w:rsidRDefault="00A121A3" w:rsidP="00A121A3">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595CD0CC" w14:textId="77777777" w:rsidR="00A121A3" w:rsidRPr="00AD2BBA" w:rsidRDefault="00A121A3" w:rsidP="00A121A3">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6"/>
        <w:tblW w:w="9243" w:type="dxa"/>
        <w:tblInd w:w="108" w:type="dxa"/>
        <w:tblLook w:val="04A0" w:firstRow="1" w:lastRow="0" w:firstColumn="1" w:lastColumn="0" w:noHBand="0" w:noVBand="1"/>
      </w:tblPr>
      <w:tblGrid>
        <w:gridCol w:w="1103"/>
        <w:gridCol w:w="4454"/>
        <w:gridCol w:w="3686"/>
      </w:tblGrid>
      <w:tr w:rsidR="003A672C" w:rsidRPr="00AD2BBA" w14:paraId="024128C2" w14:textId="77777777" w:rsidTr="003A672C">
        <w:tc>
          <w:tcPr>
            <w:tcW w:w="1103" w:type="dxa"/>
          </w:tcPr>
          <w:p w14:paraId="58C2FE6B" w14:textId="77777777" w:rsidR="003A672C" w:rsidRPr="00AD2BBA" w:rsidRDefault="003A672C" w:rsidP="005005DC">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4454" w:type="dxa"/>
          </w:tcPr>
          <w:p w14:paraId="6B4F6C0E" w14:textId="77777777" w:rsidR="003A672C" w:rsidRPr="00AD2BBA" w:rsidRDefault="003A672C" w:rsidP="005005DC">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3686" w:type="dxa"/>
          </w:tcPr>
          <w:p w14:paraId="257E8857" w14:textId="77777777" w:rsidR="003A672C" w:rsidRPr="00AD2BBA" w:rsidRDefault="003A672C" w:rsidP="005005DC">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3A672C" w:rsidRPr="00AD2BBA" w14:paraId="55B98CFC" w14:textId="77777777" w:rsidTr="003A672C">
        <w:tc>
          <w:tcPr>
            <w:tcW w:w="1103" w:type="dxa"/>
            <w:vMerge w:val="restart"/>
          </w:tcPr>
          <w:p w14:paraId="18C541F7"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4454" w:type="dxa"/>
          </w:tcPr>
          <w:p w14:paraId="7455CDF2"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3686" w:type="dxa"/>
          </w:tcPr>
          <w:p w14:paraId="6E30805E"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3A672C" w:rsidRPr="00AD2BBA" w14:paraId="2188899E" w14:textId="77777777" w:rsidTr="003A672C">
        <w:tc>
          <w:tcPr>
            <w:tcW w:w="1103" w:type="dxa"/>
            <w:vMerge/>
          </w:tcPr>
          <w:p w14:paraId="4A627CAF"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64BB25CB"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3686" w:type="dxa"/>
          </w:tcPr>
          <w:p w14:paraId="431541C2"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3A672C" w:rsidRPr="00AD2BBA" w14:paraId="312241ED" w14:textId="77777777" w:rsidTr="003A672C">
        <w:tc>
          <w:tcPr>
            <w:tcW w:w="1103" w:type="dxa"/>
            <w:vMerge/>
          </w:tcPr>
          <w:p w14:paraId="0E143995"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301372FF"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3686" w:type="dxa"/>
          </w:tcPr>
          <w:p w14:paraId="35419C9F"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3A672C" w:rsidRPr="00AD2BBA" w14:paraId="3BD22FC6" w14:textId="77777777" w:rsidTr="003A672C">
        <w:tc>
          <w:tcPr>
            <w:tcW w:w="1103" w:type="dxa"/>
            <w:vMerge/>
          </w:tcPr>
          <w:p w14:paraId="0A47E37D"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21944B89"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686" w:type="dxa"/>
          </w:tcPr>
          <w:p w14:paraId="36678125"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3A672C" w:rsidRPr="00AD2BBA" w14:paraId="55DF0504" w14:textId="77777777" w:rsidTr="003A672C">
        <w:tc>
          <w:tcPr>
            <w:tcW w:w="1103" w:type="dxa"/>
            <w:vMerge/>
          </w:tcPr>
          <w:p w14:paraId="097F95C6"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17C764ED"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3686" w:type="dxa"/>
          </w:tcPr>
          <w:p w14:paraId="21F883A5"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3A672C" w:rsidRPr="00AD2BBA" w14:paraId="2A6E7379" w14:textId="77777777" w:rsidTr="003A672C">
        <w:tc>
          <w:tcPr>
            <w:tcW w:w="1103" w:type="dxa"/>
            <w:vMerge/>
          </w:tcPr>
          <w:p w14:paraId="67D04D82"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018F6B51"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3686" w:type="dxa"/>
          </w:tcPr>
          <w:p w14:paraId="12FDB752" w14:textId="77777777" w:rsidR="003A672C" w:rsidRPr="00AD2BBA" w:rsidRDefault="003A672C" w:rsidP="005005DC">
            <w:pPr>
              <w:spacing w:after="0" w:line="240" w:lineRule="auto"/>
              <w:jc w:val="both"/>
              <w:rPr>
                <w:rFonts w:ascii="Times New Roman" w:hAnsi="Times New Roman"/>
                <w:sz w:val="24"/>
                <w:szCs w:val="24"/>
              </w:rPr>
            </w:pPr>
          </w:p>
        </w:tc>
      </w:tr>
      <w:tr w:rsidR="003A672C" w:rsidRPr="00AD2BBA" w14:paraId="787ADCDE" w14:textId="77777777" w:rsidTr="003A672C">
        <w:tc>
          <w:tcPr>
            <w:tcW w:w="1103" w:type="dxa"/>
            <w:vMerge/>
          </w:tcPr>
          <w:p w14:paraId="6A50A2A6"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7542A7F3"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3686" w:type="dxa"/>
          </w:tcPr>
          <w:p w14:paraId="2E9A8206" w14:textId="77777777" w:rsidR="003A672C" w:rsidRPr="00AD2BBA" w:rsidRDefault="003A672C" w:rsidP="005005DC">
            <w:pPr>
              <w:spacing w:after="0" w:line="240" w:lineRule="auto"/>
              <w:jc w:val="both"/>
              <w:rPr>
                <w:rFonts w:ascii="Times New Roman" w:hAnsi="Times New Roman"/>
                <w:sz w:val="24"/>
                <w:szCs w:val="24"/>
              </w:rPr>
            </w:pPr>
          </w:p>
        </w:tc>
      </w:tr>
      <w:tr w:rsidR="003A672C" w:rsidRPr="00AD2BBA" w14:paraId="3BAB5E05" w14:textId="77777777" w:rsidTr="003A672C">
        <w:tc>
          <w:tcPr>
            <w:tcW w:w="1103" w:type="dxa"/>
            <w:vMerge/>
          </w:tcPr>
          <w:p w14:paraId="1C7835CC"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0F1406B2"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3686" w:type="dxa"/>
          </w:tcPr>
          <w:p w14:paraId="6B1FBD3B" w14:textId="77777777" w:rsidR="003A672C" w:rsidRPr="00AD2BBA" w:rsidRDefault="003A672C" w:rsidP="005005DC">
            <w:pPr>
              <w:spacing w:after="0" w:line="240" w:lineRule="auto"/>
              <w:jc w:val="both"/>
              <w:rPr>
                <w:rFonts w:ascii="Times New Roman" w:hAnsi="Times New Roman"/>
                <w:sz w:val="24"/>
                <w:szCs w:val="24"/>
              </w:rPr>
            </w:pPr>
          </w:p>
        </w:tc>
      </w:tr>
      <w:tr w:rsidR="003A672C" w:rsidRPr="00AD2BBA" w14:paraId="792500A1" w14:textId="77777777" w:rsidTr="003A672C">
        <w:tc>
          <w:tcPr>
            <w:tcW w:w="1103" w:type="dxa"/>
            <w:vMerge/>
          </w:tcPr>
          <w:p w14:paraId="3842BAB6"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21ECC300"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686" w:type="dxa"/>
          </w:tcPr>
          <w:p w14:paraId="3D7AB85F" w14:textId="77777777" w:rsidR="003A672C" w:rsidRPr="00AD2BBA" w:rsidRDefault="003A672C" w:rsidP="005005DC">
            <w:pPr>
              <w:spacing w:after="0" w:line="240" w:lineRule="auto"/>
              <w:jc w:val="both"/>
              <w:rPr>
                <w:rFonts w:ascii="Times New Roman" w:hAnsi="Times New Roman"/>
                <w:sz w:val="24"/>
                <w:szCs w:val="24"/>
              </w:rPr>
            </w:pPr>
          </w:p>
          <w:p w14:paraId="27FFED9A" w14:textId="77777777" w:rsidR="003A672C" w:rsidRPr="00AD2BBA" w:rsidRDefault="003A672C" w:rsidP="005005DC">
            <w:pPr>
              <w:rPr>
                <w:rFonts w:ascii="Times New Roman" w:hAnsi="Times New Roman"/>
                <w:sz w:val="24"/>
                <w:szCs w:val="24"/>
              </w:rPr>
            </w:pPr>
          </w:p>
          <w:p w14:paraId="204B05AA" w14:textId="77777777" w:rsidR="003A672C" w:rsidRPr="00AD2BBA" w:rsidRDefault="003A672C" w:rsidP="005005DC">
            <w:pPr>
              <w:jc w:val="right"/>
              <w:rPr>
                <w:rFonts w:ascii="Times New Roman" w:hAnsi="Times New Roman"/>
                <w:sz w:val="24"/>
                <w:szCs w:val="24"/>
              </w:rPr>
            </w:pPr>
          </w:p>
        </w:tc>
      </w:tr>
      <w:tr w:rsidR="003A672C" w:rsidRPr="00AD2BBA" w14:paraId="64064FC9" w14:textId="77777777" w:rsidTr="003A672C">
        <w:tc>
          <w:tcPr>
            <w:tcW w:w="1103" w:type="dxa"/>
            <w:vMerge w:val="restart"/>
          </w:tcPr>
          <w:p w14:paraId="1B961155"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sz w:val="24"/>
                <w:szCs w:val="24"/>
              </w:rPr>
              <w:t>ОК 04</w:t>
            </w:r>
          </w:p>
        </w:tc>
        <w:tc>
          <w:tcPr>
            <w:tcW w:w="4454" w:type="dxa"/>
          </w:tcPr>
          <w:p w14:paraId="5F88D900"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3686" w:type="dxa"/>
          </w:tcPr>
          <w:p w14:paraId="4B785FF6"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A672C" w:rsidRPr="00AD2BBA" w14:paraId="709AF3E7" w14:textId="77777777" w:rsidTr="003A672C">
        <w:tc>
          <w:tcPr>
            <w:tcW w:w="1103" w:type="dxa"/>
            <w:vMerge/>
          </w:tcPr>
          <w:p w14:paraId="612FAFAE"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534F0108"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686" w:type="dxa"/>
          </w:tcPr>
          <w:p w14:paraId="01F00921"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3A672C" w:rsidRPr="00AD2BBA" w14:paraId="3B014EFB" w14:textId="77777777" w:rsidTr="003A672C">
        <w:tc>
          <w:tcPr>
            <w:tcW w:w="1103" w:type="dxa"/>
            <w:vMerge w:val="restart"/>
          </w:tcPr>
          <w:p w14:paraId="038BD89D"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sz w:val="24"/>
                <w:szCs w:val="24"/>
              </w:rPr>
              <w:t>ОК 07</w:t>
            </w:r>
          </w:p>
        </w:tc>
        <w:tc>
          <w:tcPr>
            <w:tcW w:w="4454" w:type="dxa"/>
          </w:tcPr>
          <w:p w14:paraId="077A99A5"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3686" w:type="dxa"/>
          </w:tcPr>
          <w:p w14:paraId="0EFDD5D7"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3A672C" w:rsidRPr="00AD2BBA" w14:paraId="652D97E3" w14:textId="77777777" w:rsidTr="003A672C">
        <w:tc>
          <w:tcPr>
            <w:tcW w:w="1103" w:type="dxa"/>
            <w:vMerge/>
          </w:tcPr>
          <w:p w14:paraId="3C3FBDAA"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05612901"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tc>
        <w:tc>
          <w:tcPr>
            <w:tcW w:w="3686" w:type="dxa"/>
          </w:tcPr>
          <w:p w14:paraId="60DBA3F3"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ресурсы, задействованные в профессиональной деятельности;</w:t>
            </w:r>
          </w:p>
        </w:tc>
      </w:tr>
      <w:tr w:rsidR="003A672C" w:rsidRPr="00AD2BBA" w14:paraId="7F02A97C" w14:textId="77777777" w:rsidTr="003A672C">
        <w:tc>
          <w:tcPr>
            <w:tcW w:w="1103" w:type="dxa"/>
            <w:vMerge/>
          </w:tcPr>
          <w:p w14:paraId="2128CDE9"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2C72610D" w14:textId="77777777" w:rsidR="003A672C" w:rsidRPr="00AD2BBA" w:rsidRDefault="003A672C" w:rsidP="005005DC">
            <w:pPr>
              <w:spacing w:after="0" w:line="240" w:lineRule="auto"/>
              <w:rPr>
                <w:rFonts w:ascii="Times New Roman" w:hAnsi="Times New Roman"/>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686" w:type="dxa"/>
          </w:tcPr>
          <w:p w14:paraId="54A953DA"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3A672C" w:rsidRPr="00AD2BBA" w14:paraId="72C89FDF" w14:textId="77777777" w:rsidTr="003A672C">
        <w:tc>
          <w:tcPr>
            <w:tcW w:w="1103" w:type="dxa"/>
            <w:vMerge/>
          </w:tcPr>
          <w:p w14:paraId="242CEB57"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2EE9F8E2" w14:textId="77777777" w:rsidR="003A672C" w:rsidRPr="00AD2BBA" w:rsidRDefault="003A672C" w:rsidP="005005DC">
            <w:pPr>
              <w:spacing w:after="0" w:line="240" w:lineRule="auto"/>
              <w:rPr>
                <w:rFonts w:ascii="Times New Roman" w:hAnsi="Times New Roman"/>
                <w:sz w:val="24"/>
                <w:szCs w:val="24"/>
              </w:rPr>
            </w:pPr>
          </w:p>
        </w:tc>
        <w:tc>
          <w:tcPr>
            <w:tcW w:w="3686" w:type="dxa"/>
          </w:tcPr>
          <w:p w14:paraId="02B4F286"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3A672C" w:rsidRPr="00AD2BBA" w14:paraId="0AB3C5FD" w14:textId="77777777" w:rsidTr="003A672C">
        <w:tc>
          <w:tcPr>
            <w:tcW w:w="1103" w:type="dxa"/>
            <w:vMerge/>
          </w:tcPr>
          <w:p w14:paraId="15AA19C4" w14:textId="77777777" w:rsidR="003A672C" w:rsidRPr="00AD2BBA" w:rsidRDefault="003A672C" w:rsidP="005005DC">
            <w:pPr>
              <w:spacing w:after="0" w:line="240" w:lineRule="auto"/>
              <w:rPr>
                <w:rFonts w:ascii="Times New Roman" w:hAnsi="Times New Roman"/>
                <w:sz w:val="24"/>
                <w:szCs w:val="24"/>
              </w:rPr>
            </w:pPr>
          </w:p>
        </w:tc>
        <w:tc>
          <w:tcPr>
            <w:tcW w:w="4454" w:type="dxa"/>
          </w:tcPr>
          <w:p w14:paraId="74F8DD12" w14:textId="77777777" w:rsidR="003A672C" w:rsidRPr="00AD2BBA" w:rsidRDefault="003A672C" w:rsidP="005005DC">
            <w:pPr>
              <w:spacing w:after="0" w:line="240" w:lineRule="auto"/>
              <w:rPr>
                <w:rFonts w:ascii="Times New Roman" w:hAnsi="Times New Roman"/>
                <w:sz w:val="24"/>
                <w:szCs w:val="24"/>
              </w:rPr>
            </w:pPr>
          </w:p>
        </w:tc>
        <w:tc>
          <w:tcPr>
            <w:tcW w:w="3686" w:type="dxa"/>
          </w:tcPr>
          <w:p w14:paraId="3986FD64" w14:textId="77777777" w:rsidR="003A672C" w:rsidRPr="00AD2BBA" w:rsidRDefault="003A672C" w:rsidP="005005DC">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2DBF3A87" w14:textId="77777777" w:rsidR="00A121A3" w:rsidRPr="00AD2BBA" w:rsidRDefault="00A121A3" w:rsidP="00A121A3">
      <w:pPr>
        <w:spacing w:after="0"/>
        <w:jc w:val="center"/>
        <w:rPr>
          <w:rFonts w:ascii="Times New Roman" w:hAnsi="Times New Roman"/>
          <w:b/>
          <w:sz w:val="24"/>
          <w:szCs w:val="24"/>
        </w:rPr>
      </w:pPr>
    </w:p>
    <w:p w14:paraId="1C3508B0" w14:textId="77777777" w:rsidR="00A121A3" w:rsidRPr="00AD2BBA" w:rsidRDefault="00A121A3" w:rsidP="00A121A3">
      <w:pPr>
        <w:spacing w:after="160" w:line="259" w:lineRule="auto"/>
        <w:ind w:left="568"/>
        <w:jc w:val="center"/>
        <w:rPr>
          <w:rFonts w:ascii="Times New Roman" w:hAnsi="Times New Roman"/>
          <w:b/>
          <w:sz w:val="24"/>
          <w:szCs w:val="24"/>
        </w:rPr>
      </w:pPr>
    </w:p>
    <w:p w14:paraId="50B3A60E" w14:textId="77777777" w:rsidR="00A121A3" w:rsidRPr="00AD2BBA" w:rsidRDefault="00A121A3" w:rsidP="00A121A3">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t>2. СТРУКТУРА И СОДЕРЖАНИМЕ УЧЕБНОЙ ДИСЦИПЛИНЫ</w:t>
      </w:r>
    </w:p>
    <w:p w14:paraId="16F65529" w14:textId="77777777" w:rsidR="00A121A3" w:rsidRPr="00AD2BBA" w:rsidRDefault="00A121A3" w:rsidP="00A121A3">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121A3" w:rsidRPr="00AD2BBA" w14:paraId="45893EFA" w14:textId="77777777" w:rsidTr="00D33734">
        <w:trPr>
          <w:trHeight w:val="397"/>
        </w:trPr>
        <w:tc>
          <w:tcPr>
            <w:tcW w:w="7309" w:type="dxa"/>
            <w:vAlign w:val="center"/>
            <w:hideMark/>
          </w:tcPr>
          <w:p w14:paraId="032DB2DB" w14:textId="77777777" w:rsidR="00A121A3" w:rsidRPr="00AD2BBA" w:rsidRDefault="00A121A3" w:rsidP="005005DC">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0B332E70" w14:textId="77777777" w:rsidR="00A121A3" w:rsidRPr="00AD2BBA" w:rsidRDefault="00A121A3" w:rsidP="005005DC">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A121A3" w:rsidRPr="00AD2BBA" w14:paraId="164AB458" w14:textId="77777777" w:rsidTr="00D33734">
        <w:trPr>
          <w:trHeight w:val="397"/>
        </w:trPr>
        <w:tc>
          <w:tcPr>
            <w:tcW w:w="7309" w:type="dxa"/>
            <w:vAlign w:val="center"/>
            <w:hideMark/>
          </w:tcPr>
          <w:p w14:paraId="3D41E7CF" w14:textId="77777777" w:rsidR="00A121A3" w:rsidRPr="00AD2BBA" w:rsidRDefault="00A121A3" w:rsidP="005005DC">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2466C971" w14:textId="429D155B" w:rsidR="00A121A3" w:rsidRPr="00AD2BBA" w:rsidRDefault="004E41E4" w:rsidP="005005DC">
            <w:pPr>
              <w:spacing w:after="0" w:line="240" w:lineRule="auto"/>
              <w:rPr>
                <w:rFonts w:ascii="Times New Roman" w:hAnsi="Times New Roman"/>
                <w:sz w:val="24"/>
                <w:szCs w:val="24"/>
              </w:rPr>
            </w:pPr>
            <w:r>
              <w:rPr>
                <w:rFonts w:ascii="Times New Roman" w:hAnsi="Times New Roman"/>
                <w:sz w:val="24"/>
                <w:szCs w:val="24"/>
              </w:rPr>
              <w:t xml:space="preserve"> </w:t>
            </w:r>
            <w:r w:rsidR="00ED397F">
              <w:rPr>
                <w:rFonts w:ascii="Times New Roman" w:hAnsi="Times New Roman"/>
                <w:sz w:val="24"/>
                <w:szCs w:val="24"/>
              </w:rPr>
              <w:t>36</w:t>
            </w:r>
          </w:p>
        </w:tc>
      </w:tr>
      <w:tr w:rsidR="00A121A3" w:rsidRPr="00AD2BBA" w14:paraId="34C28BE9" w14:textId="77777777" w:rsidTr="00D33734">
        <w:trPr>
          <w:trHeight w:val="397"/>
        </w:trPr>
        <w:tc>
          <w:tcPr>
            <w:tcW w:w="7309" w:type="dxa"/>
            <w:vAlign w:val="center"/>
          </w:tcPr>
          <w:p w14:paraId="4AF5419A" w14:textId="77777777" w:rsidR="00A121A3" w:rsidRPr="00AD2BBA" w:rsidRDefault="00A121A3" w:rsidP="005005DC">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3DE27C2C" w14:textId="45A413EC" w:rsidR="00A121A3" w:rsidRPr="00AD2BBA" w:rsidRDefault="004E41E4" w:rsidP="005005DC">
            <w:pPr>
              <w:spacing w:after="0" w:line="240" w:lineRule="auto"/>
              <w:rPr>
                <w:rFonts w:ascii="Times New Roman" w:hAnsi="Times New Roman"/>
                <w:sz w:val="24"/>
                <w:szCs w:val="24"/>
              </w:rPr>
            </w:pPr>
            <w:r>
              <w:rPr>
                <w:rFonts w:ascii="Times New Roman" w:hAnsi="Times New Roman"/>
                <w:sz w:val="24"/>
                <w:szCs w:val="24"/>
              </w:rPr>
              <w:t xml:space="preserve"> </w:t>
            </w:r>
            <w:r w:rsidR="00A121A3">
              <w:rPr>
                <w:rFonts w:ascii="Times New Roman" w:hAnsi="Times New Roman"/>
                <w:sz w:val="24"/>
                <w:szCs w:val="24"/>
              </w:rPr>
              <w:t>20</w:t>
            </w:r>
          </w:p>
        </w:tc>
      </w:tr>
      <w:tr w:rsidR="00A121A3" w:rsidRPr="00AD2BBA" w14:paraId="553A6ED7" w14:textId="77777777" w:rsidTr="00D33734">
        <w:trPr>
          <w:trHeight w:val="397"/>
        </w:trPr>
        <w:tc>
          <w:tcPr>
            <w:tcW w:w="7309" w:type="dxa"/>
            <w:vAlign w:val="center"/>
          </w:tcPr>
          <w:p w14:paraId="267E4103" w14:textId="77777777" w:rsidR="00A121A3" w:rsidRPr="00AD2BBA" w:rsidRDefault="00A121A3" w:rsidP="005005DC">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5490E1FC" w14:textId="77777777" w:rsidR="00A121A3" w:rsidRPr="00AD2BBA" w:rsidRDefault="00A121A3" w:rsidP="005005DC">
            <w:pPr>
              <w:spacing w:after="0" w:line="240" w:lineRule="auto"/>
              <w:rPr>
                <w:rFonts w:ascii="Times New Roman" w:hAnsi="Times New Roman"/>
                <w:sz w:val="24"/>
                <w:szCs w:val="24"/>
              </w:rPr>
            </w:pPr>
          </w:p>
        </w:tc>
      </w:tr>
      <w:tr w:rsidR="00A121A3" w:rsidRPr="00AD2BBA" w14:paraId="3EE8DEE4" w14:textId="77777777" w:rsidTr="00D33734">
        <w:trPr>
          <w:trHeight w:val="397"/>
        </w:trPr>
        <w:tc>
          <w:tcPr>
            <w:tcW w:w="7309" w:type="dxa"/>
            <w:vAlign w:val="center"/>
          </w:tcPr>
          <w:p w14:paraId="3DBB1655" w14:textId="77777777" w:rsidR="00A121A3" w:rsidRPr="00AD2BBA" w:rsidRDefault="00A121A3" w:rsidP="005005DC">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4D5487C1" w14:textId="3F088A07" w:rsidR="00A121A3" w:rsidRPr="00AD2BBA" w:rsidRDefault="004E41E4" w:rsidP="005005DC">
            <w:pPr>
              <w:spacing w:after="0" w:line="240" w:lineRule="auto"/>
              <w:rPr>
                <w:rFonts w:ascii="Times New Roman" w:hAnsi="Times New Roman"/>
                <w:sz w:val="24"/>
                <w:szCs w:val="24"/>
              </w:rPr>
            </w:pPr>
            <w:r>
              <w:rPr>
                <w:rFonts w:ascii="Times New Roman" w:hAnsi="Times New Roman"/>
                <w:sz w:val="24"/>
                <w:szCs w:val="24"/>
              </w:rPr>
              <w:t xml:space="preserve"> </w:t>
            </w:r>
            <w:r w:rsidR="00ED397F">
              <w:rPr>
                <w:rFonts w:ascii="Times New Roman" w:hAnsi="Times New Roman"/>
                <w:sz w:val="24"/>
                <w:szCs w:val="24"/>
              </w:rPr>
              <w:t>16</w:t>
            </w:r>
          </w:p>
        </w:tc>
      </w:tr>
      <w:tr w:rsidR="00A121A3" w:rsidRPr="00AD2BBA" w14:paraId="02863616" w14:textId="77777777" w:rsidTr="00D33734">
        <w:trPr>
          <w:trHeight w:val="397"/>
        </w:trPr>
        <w:tc>
          <w:tcPr>
            <w:tcW w:w="7309" w:type="dxa"/>
            <w:vAlign w:val="center"/>
          </w:tcPr>
          <w:p w14:paraId="06BB9A43" w14:textId="77777777" w:rsidR="00A121A3" w:rsidRPr="00AD2BBA" w:rsidRDefault="00A121A3" w:rsidP="005005DC">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6619B01D" w14:textId="413F9373" w:rsidR="00A121A3" w:rsidRPr="00AD2BBA" w:rsidRDefault="004E41E4" w:rsidP="005005DC">
            <w:pPr>
              <w:spacing w:after="0" w:line="240" w:lineRule="auto"/>
              <w:rPr>
                <w:rFonts w:ascii="Times New Roman" w:hAnsi="Times New Roman"/>
                <w:sz w:val="24"/>
                <w:szCs w:val="24"/>
              </w:rPr>
            </w:pPr>
            <w:r>
              <w:rPr>
                <w:rFonts w:ascii="Times New Roman" w:hAnsi="Times New Roman"/>
                <w:sz w:val="24"/>
                <w:szCs w:val="24"/>
              </w:rPr>
              <w:t xml:space="preserve"> </w:t>
            </w:r>
            <w:r w:rsidR="00A121A3">
              <w:rPr>
                <w:rFonts w:ascii="Times New Roman" w:hAnsi="Times New Roman"/>
                <w:sz w:val="24"/>
                <w:szCs w:val="24"/>
              </w:rPr>
              <w:t>20</w:t>
            </w:r>
          </w:p>
        </w:tc>
      </w:tr>
      <w:tr w:rsidR="00A121A3" w:rsidRPr="00AD2BBA" w14:paraId="662D63E1" w14:textId="77777777" w:rsidTr="00D33734">
        <w:trPr>
          <w:trHeight w:val="397"/>
        </w:trPr>
        <w:tc>
          <w:tcPr>
            <w:tcW w:w="7309" w:type="dxa"/>
            <w:vAlign w:val="center"/>
            <w:hideMark/>
          </w:tcPr>
          <w:p w14:paraId="71D58C88" w14:textId="77777777" w:rsidR="00A121A3" w:rsidRPr="00AD2BBA" w:rsidRDefault="00A121A3" w:rsidP="005005DC">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287D337F" w14:textId="77777777" w:rsidR="00A121A3" w:rsidRPr="00AD2BBA" w:rsidRDefault="00A121A3" w:rsidP="005005DC">
            <w:pPr>
              <w:spacing w:after="0" w:line="240" w:lineRule="auto"/>
              <w:rPr>
                <w:rFonts w:ascii="Times New Roman" w:hAnsi="Times New Roman"/>
                <w:sz w:val="24"/>
                <w:szCs w:val="24"/>
              </w:rPr>
            </w:pPr>
          </w:p>
        </w:tc>
      </w:tr>
      <w:tr w:rsidR="00A121A3" w:rsidRPr="00AD2BBA" w14:paraId="2CDC4AC5" w14:textId="77777777" w:rsidTr="00D33734">
        <w:trPr>
          <w:trHeight w:val="397"/>
        </w:trPr>
        <w:tc>
          <w:tcPr>
            <w:tcW w:w="7309" w:type="dxa"/>
            <w:vAlign w:val="center"/>
            <w:hideMark/>
          </w:tcPr>
          <w:p w14:paraId="765D9949" w14:textId="77777777" w:rsidR="00A121A3" w:rsidRPr="00AD2BBA" w:rsidRDefault="00A121A3" w:rsidP="005005DC">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7FCE6A98" w14:textId="77777777" w:rsidR="00A121A3" w:rsidRPr="00AD2BBA" w:rsidRDefault="00A121A3" w:rsidP="005005DC">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1A2D43A8" w14:textId="77777777" w:rsidR="00A121A3" w:rsidRPr="00AD2BBA" w:rsidRDefault="00A121A3" w:rsidP="00A121A3">
      <w:pPr>
        <w:ind w:left="720"/>
        <w:contextualSpacing/>
        <w:rPr>
          <w:rFonts w:ascii="Times New Roman" w:hAnsi="Times New Roman"/>
          <w:i/>
          <w:color w:val="FF0000"/>
        </w:rPr>
      </w:pPr>
    </w:p>
    <w:p w14:paraId="55894093" w14:textId="77777777" w:rsidR="00A121A3" w:rsidRPr="00AD2BBA" w:rsidRDefault="00A121A3" w:rsidP="00A121A3">
      <w:pPr>
        <w:ind w:left="720"/>
        <w:contextualSpacing/>
        <w:rPr>
          <w:rFonts w:ascii="Times New Roman" w:hAnsi="Times New Roman"/>
          <w:i/>
          <w:color w:val="FF0000"/>
        </w:rPr>
        <w:sectPr w:rsidR="00A121A3" w:rsidRPr="00AD2BBA" w:rsidSect="00F261BD">
          <w:headerReference w:type="even" r:id="rId17"/>
          <w:footerReference w:type="default" r:id="rId18"/>
          <w:pgSz w:w="11906" w:h="16838"/>
          <w:pgMar w:top="1134" w:right="850" w:bottom="1134" w:left="1701" w:header="708" w:footer="708" w:gutter="0"/>
          <w:pgNumType w:start="1"/>
          <w:cols w:space="708"/>
          <w:titlePg/>
          <w:docGrid w:linePitch="360"/>
        </w:sectPr>
      </w:pPr>
    </w:p>
    <w:p w14:paraId="0D7F1841" w14:textId="77777777" w:rsidR="00A121A3" w:rsidRPr="00AD2BBA" w:rsidRDefault="00A121A3" w:rsidP="00A121A3">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1"/>
        <w:gridCol w:w="8931"/>
        <w:gridCol w:w="1843"/>
        <w:gridCol w:w="1984"/>
      </w:tblGrid>
      <w:tr w:rsidR="004E41E4" w:rsidRPr="00AD2BBA" w14:paraId="540D44AD" w14:textId="77777777" w:rsidTr="004E41E4">
        <w:trPr>
          <w:trHeight w:val="2530"/>
        </w:trPr>
        <w:tc>
          <w:tcPr>
            <w:tcW w:w="2121" w:type="dxa"/>
            <w:shd w:val="clear" w:color="auto" w:fill="auto"/>
            <w:vAlign w:val="center"/>
          </w:tcPr>
          <w:p w14:paraId="1C70C9AD" w14:textId="614BD456" w:rsidR="004E41E4" w:rsidRPr="00AD2BBA" w:rsidRDefault="004E41E4" w:rsidP="00445059">
            <w:pPr>
              <w:spacing w:after="0" w:line="240" w:lineRule="auto"/>
              <w:jc w:val="center"/>
              <w:rPr>
                <w:rFonts w:ascii="Times New Roman" w:hAnsi="Times New Roman"/>
                <w:b/>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8931" w:type="dxa"/>
            <w:vAlign w:val="center"/>
          </w:tcPr>
          <w:p w14:paraId="2DF5B97B" w14:textId="567B9B23" w:rsidR="004E41E4" w:rsidRPr="00AD2BBA" w:rsidRDefault="004E41E4" w:rsidP="00445059">
            <w:pPr>
              <w:spacing w:after="0" w:line="240" w:lineRule="auto"/>
              <w:jc w:val="center"/>
              <w:rPr>
                <w:rFonts w:ascii="Times New Roman" w:hAnsi="Times New Roman"/>
                <w:b/>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1843" w:type="dxa"/>
            <w:vAlign w:val="center"/>
          </w:tcPr>
          <w:p w14:paraId="044FCCAC" w14:textId="046BA21A" w:rsidR="004E41E4" w:rsidRPr="00AD2BBA" w:rsidRDefault="004E41E4" w:rsidP="00445059">
            <w:pPr>
              <w:spacing w:after="0" w:line="240" w:lineRule="auto"/>
              <w:jc w:val="center"/>
              <w:rPr>
                <w:rFonts w:ascii="Times New Roman" w:hAnsi="Times New Roman"/>
                <w:b/>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1"/>
            </w:r>
          </w:p>
        </w:tc>
        <w:tc>
          <w:tcPr>
            <w:tcW w:w="1984" w:type="dxa"/>
            <w:vAlign w:val="center"/>
          </w:tcPr>
          <w:p w14:paraId="43BB94C4" w14:textId="6A6D75DF" w:rsidR="004E41E4" w:rsidRPr="00AD2BBA" w:rsidRDefault="004E41E4" w:rsidP="00445059">
            <w:pPr>
              <w:spacing w:after="0" w:line="240" w:lineRule="auto"/>
              <w:jc w:val="center"/>
              <w:rPr>
                <w:rFonts w:ascii="Times New Roman" w:hAnsi="Times New Roman"/>
                <w:b/>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4E41E4" w:rsidRPr="00AD2BBA" w14:paraId="28C45C9C" w14:textId="77777777" w:rsidTr="004E41E4">
        <w:tc>
          <w:tcPr>
            <w:tcW w:w="2121" w:type="dxa"/>
          </w:tcPr>
          <w:p w14:paraId="1C1086E7" w14:textId="77777777" w:rsidR="004E41E4" w:rsidRPr="00AD2BBA" w:rsidRDefault="004E41E4" w:rsidP="005005DC">
            <w:pPr>
              <w:spacing w:after="0" w:line="240" w:lineRule="auto"/>
              <w:jc w:val="center"/>
              <w:rPr>
                <w:rFonts w:ascii="Times New Roman" w:hAnsi="Times New Roman"/>
                <w:b/>
              </w:rPr>
            </w:pPr>
            <w:r w:rsidRPr="00AD2BBA">
              <w:rPr>
                <w:rFonts w:ascii="Times New Roman" w:hAnsi="Times New Roman"/>
                <w:b/>
              </w:rPr>
              <w:t>1</w:t>
            </w:r>
          </w:p>
        </w:tc>
        <w:tc>
          <w:tcPr>
            <w:tcW w:w="8931" w:type="dxa"/>
          </w:tcPr>
          <w:p w14:paraId="41140E88" w14:textId="77777777" w:rsidR="004E41E4" w:rsidRPr="00AD2BBA" w:rsidRDefault="004E41E4" w:rsidP="005005DC">
            <w:pPr>
              <w:spacing w:after="0" w:line="240" w:lineRule="auto"/>
              <w:jc w:val="center"/>
              <w:rPr>
                <w:rFonts w:ascii="Times New Roman" w:hAnsi="Times New Roman"/>
                <w:b/>
              </w:rPr>
            </w:pPr>
            <w:r w:rsidRPr="00AD2BBA">
              <w:rPr>
                <w:rFonts w:ascii="Times New Roman" w:hAnsi="Times New Roman"/>
                <w:b/>
              </w:rPr>
              <w:t>2</w:t>
            </w:r>
          </w:p>
        </w:tc>
        <w:tc>
          <w:tcPr>
            <w:tcW w:w="1843" w:type="dxa"/>
          </w:tcPr>
          <w:p w14:paraId="3B003217" w14:textId="2B00C898" w:rsidR="004E41E4" w:rsidRPr="00AD2BBA" w:rsidRDefault="004E41E4" w:rsidP="005005DC">
            <w:pPr>
              <w:spacing w:after="0" w:line="240" w:lineRule="auto"/>
              <w:jc w:val="center"/>
              <w:rPr>
                <w:rFonts w:ascii="Times New Roman" w:hAnsi="Times New Roman"/>
                <w:b/>
              </w:rPr>
            </w:pPr>
            <w:r>
              <w:rPr>
                <w:rFonts w:ascii="Times New Roman" w:hAnsi="Times New Roman"/>
                <w:b/>
              </w:rPr>
              <w:t>3</w:t>
            </w:r>
          </w:p>
        </w:tc>
        <w:tc>
          <w:tcPr>
            <w:tcW w:w="1984" w:type="dxa"/>
          </w:tcPr>
          <w:p w14:paraId="118E6989" w14:textId="317C1A41" w:rsidR="004E41E4" w:rsidRPr="00AD2BBA" w:rsidRDefault="004E41E4" w:rsidP="005005DC">
            <w:pPr>
              <w:spacing w:after="0" w:line="240" w:lineRule="auto"/>
              <w:jc w:val="center"/>
              <w:rPr>
                <w:rFonts w:ascii="Times New Roman" w:hAnsi="Times New Roman"/>
                <w:b/>
              </w:rPr>
            </w:pPr>
            <w:r>
              <w:rPr>
                <w:rFonts w:ascii="Times New Roman" w:hAnsi="Times New Roman"/>
                <w:b/>
              </w:rPr>
              <w:t>4</w:t>
            </w:r>
          </w:p>
        </w:tc>
      </w:tr>
      <w:tr w:rsidR="004E41E4" w:rsidRPr="00AD2BBA" w14:paraId="77FA78D6" w14:textId="77777777" w:rsidTr="004E41E4">
        <w:tc>
          <w:tcPr>
            <w:tcW w:w="2121" w:type="dxa"/>
          </w:tcPr>
          <w:p w14:paraId="1021A850" w14:textId="77777777" w:rsidR="004E41E4" w:rsidRPr="00AD2BBA" w:rsidRDefault="004E41E4" w:rsidP="005005DC">
            <w:pPr>
              <w:spacing w:after="0" w:line="240" w:lineRule="auto"/>
              <w:jc w:val="center"/>
              <w:rPr>
                <w:rFonts w:ascii="Times New Roman" w:hAnsi="Times New Roman"/>
                <w:b/>
              </w:rPr>
            </w:pPr>
          </w:p>
        </w:tc>
        <w:tc>
          <w:tcPr>
            <w:tcW w:w="8931" w:type="dxa"/>
          </w:tcPr>
          <w:p w14:paraId="7642BE28" w14:textId="77777777" w:rsidR="004E41E4" w:rsidRPr="00AD2BBA" w:rsidRDefault="004E41E4" w:rsidP="005005DC">
            <w:pPr>
              <w:spacing w:after="0" w:line="240" w:lineRule="auto"/>
              <w:jc w:val="center"/>
              <w:rPr>
                <w:rFonts w:ascii="Times New Roman" w:hAnsi="Times New Roman"/>
                <w:b/>
              </w:rPr>
            </w:pPr>
          </w:p>
        </w:tc>
        <w:tc>
          <w:tcPr>
            <w:tcW w:w="1843" w:type="dxa"/>
          </w:tcPr>
          <w:p w14:paraId="220C591A" w14:textId="77777777" w:rsidR="004E41E4" w:rsidRPr="00AD2BBA" w:rsidRDefault="004E41E4" w:rsidP="005005DC">
            <w:pPr>
              <w:spacing w:after="0" w:line="240" w:lineRule="auto"/>
              <w:jc w:val="center"/>
              <w:rPr>
                <w:rFonts w:ascii="Times New Roman" w:hAnsi="Times New Roman"/>
                <w:b/>
              </w:rPr>
            </w:pPr>
            <w:r w:rsidRPr="00AD2BBA">
              <w:rPr>
                <w:rFonts w:ascii="Times New Roman" w:eastAsiaTheme="minorHAnsi" w:hAnsi="Times New Roman" w:cstheme="minorBidi"/>
                <w:b/>
                <w:bCs/>
                <w:color w:val="000000"/>
                <w:lang w:eastAsia="en-US"/>
              </w:rPr>
              <w:t>Обязат. часть ОП</w:t>
            </w:r>
          </w:p>
        </w:tc>
        <w:tc>
          <w:tcPr>
            <w:tcW w:w="1984" w:type="dxa"/>
          </w:tcPr>
          <w:p w14:paraId="4EC30573" w14:textId="77777777" w:rsidR="004E41E4" w:rsidRPr="00AD2BBA" w:rsidRDefault="004E41E4" w:rsidP="005005DC">
            <w:pPr>
              <w:spacing w:after="0" w:line="240" w:lineRule="auto"/>
              <w:jc w:val="center"/>
              <w:rPr>
                <w:rFonts w:ascii="Times New Roman" w:hAnsi="Times New Roman"/>
                <w:b/>
              </w:rPr>
            </w:pPr>
          </w:p>
        </w:tc>
      </w:tr>
      <w:tr w:rsidR="004E41E4" w:rsidRPr="00AD2BBA" w14:paraId="2319F401" w14:textId="77777777" w:rsidTr="004E41E4">
        <w:tc>
          <w:tcPr>
            <w:tcW w:w="2121" w:type="dxa"/>
          </w:tcPr>
          <w:p w14:paraId="5EFAA0E0" w14:textId="77777777" w:rsidR="004E41E4" w:rsidRPr="00AD2BBA" w:rsidRDefault="004E41E4" w:rsidP="005005DC">
            <w:pPr>
              <w:spacing w:after="0" w:line="240" w:lineRule="auto"/>
              <w:jc w:val="center"/>
              <w:rPr>
                <w:rFonts w:ascii="Times New Roman" w:hAnsi="Times New Roman"/>
                <w:b/>
              </w:rPr>
            </w:pPr>
          </w:p>
        </w:tc>
        <w:tc>
          <w:tcPr>
            <w:tcW w:w="8931" w:type="dxa"/>
          </w:tcPr>
          <w:p w14:paraId="4FFAAA62" w14:textId="77777777" w:rsidR="004E41E4" w:rsidRPr="00AD2BBA" w:rsidRDefault="004E41E4" w:rsidP="005005DC">
            <w:pPr>
              <w:spacing w:after="0" w:line="240" w:lineRule="auto"/>
              <w:jc w:val="center"/>
              <w:rPr>
                <w:rFonts w:ascii="Times New Roman" w:hAnsi="Times New Roman"/>
                <w:b/>
              </w:rPr>
            </w:pPr>
          </w:p>
        </w:tc>
        <w:tc>
          <w:tcPr>
            <w:tcW w:w="1843" w:type="dxa"/>
          </w:tcPr>
          <w:p w14:paraId="3DC88893" w14:textId="5E39A016" w:rsidR="004E41E4" w:rsidRPr="00AD2BBA" w:rsidRDefault="004E41E4" w:rsidP="005005DC">
            <w:pPr>
              <w:spacing w:after="0" w:line="240" w:lineRule="auto"/>
              <w:jc w:val="center"/>
              <w:rPr>
                <w:rFonts w:ascii="Times New Roman" w:eastAsiaTheme="minorHAnsi" w:hAnsi="Times New Roman" w:cstheme="minorBidi"/>
                <w:b/>
                <w:bCs/>
                <w:color w:val="000000"/>
                <w:lang w:eastAsia="en-US"/>
              </w:rPr>
            </w:pPr>
            <w:r>
              <w:rPr>
                <w:rFonts w:ascii="Times New Roman" w:eastAsiaTheme="minorHAnsi" w:hAnsi="Times New Roman" w:cstheme="minorBidi"/>
                <w:b/>
                <w:bCs/>
                <w:color w:val="000000"/>
                <w:lang w:eastAsia="en-US"/>
              </w:rPr>
              <w:t>36/20</w:t>
            </w:r>
          </w:p>
        </w:tc>
        <w:tc>
          <w:tcPr>
            <w:tcW w:w="1984" w:type="dxa"/>
          </w:tcPr>
          <w:p w14:paraId="512C4006" w14:textId="77777777" w:rsidR="004E41E4" w:rsidRPr="00AD2BBA" w:rsidRDefault="004E41E4" w:rsidP="005005DC">
            <w:pPr>
              <w:spacing w:after="0" w:line="240" w:lineRule="auto"/>
              <w:jc w:val="center"/>
              <w:rPr>
                <w:rFonts w:ascii="Times New Roman" w:hAnsi="Times New Roman"/>
                <w:b/>
              </w:rPr>
            </w:pPr>
          </w:p>
        </w:tc>
      </w:tr>
      <w:tr w:rsidR="004E41E4" w:rsidRPr="00AD2BBA" w14:paraId="43C9A979" w14:textId="77777777" w:rsidTr="004E41E4">
        <w:tc>
          <w:tcPr>
            <w:tcW w:w="11052" w:type="dxa"/>
            <w:gridSpan w:val="2"/>
          </w:tcPr>
          <w:p w14:paraId="35B290DF" w14:textId="77777777" w:rsidR="004E41E4" w:rsidRPr="00AD2BBA" w:rsidRDefault="004E41E4" w:rsidP="005005DC">
            <w:pPr>
              <w:spacing w:after="0" w:line="240" w:lineRule="auto"/>
              <w:rPr>
                <w:rFonts w:ascii="Times New Roman" w:hAnsi="Times New Roman"/>
                <w:b/>
                <w:i/>
              </w:rPr>
            </w:pPr>
            <w:r w:rsidRPr="00AD2BBA">
              <w:rPr>
                <w:rFonts w:ascii="Times New Roman" w:hAnsi="Times New Roman"/>
                <w:b/>
              </w:rPr>
              <w:t xml:space="preserve">Раздел 1. </w:t>
            </w:r>
            <w:r w:rsidRPr="00AD2BBA">
              <w:rPr>
                <w:rFonts w:ascii="Times New Roman" w:hAnsi="Times New Roman"/>
              </w:rPr>
              <w:t xml:space="preserve"> </w:t>
            </w:r>
            <w:r w:rsidRPr="00AD2BBA">
              <w:rPr>
                <w:rFonts w:ascii="Times New Roman" w:hAnsi="Times New Roman"/>
                <w:b/>
              </w:rPr>
              <w:t>Бережливое производство как модель повышения эффективности деятельности предприятия</w:t>
            </w:r>
          </w:p>
        </w:tc>
        <w:tc>
          <w:tcPr>
            <w:tcW w:w="1843" w:type="dxa"/>
          </w:tcPr>
          <w:p w14:paraId="462725E9" w14:textId="77777777" w:rsidR="004E41E4" w:rsidRPr="00AD2BBA" w:rsidRDefault="004E41E4" w:rsidP="005005DC">
            <w:pPr>
              <w:spacing w:after="0" w:line="240" w:lineRule="auto"/>
              <w:rPr>
                <w:rFonts w:ascii="Times New Roman" w:hAnsi="Times New Roman"/>
                <w:b/>
              </w:rPr>
            </w:pPr>
          </w:p>
        </w:tc>
        <w:tc>
          <w:tcPr>
            <w:tcW w:w="1984" w:type="dxa"/>
          </w:tcPr>
          <w:p w14:paraId="66E63C4D" w14:textId="77777777" w:rsidR="004E41E4" w:rsidRPr="00683E99" w:rsidRDefault="004E41E4" w:rsidP="005005DC">
            <w:pPr>
              <w:spacing w:after="0" w:line="240" w:lineRule="auto"/>
              <w:rPr>
                <w:rFonts w:ascii="Times New Roman" w:hAnsi="Times New Roman"/>
                <w:b/>
              </w:rPr>
            </w:pPr>
          </w:p>
          <w:p w14:paraId="29A43BF4" w14:textId="77777777" w:rsidR="004E41E4" w:rsidRPr="00683E99" w:rsidRDefault="004E41E4" w:rsidP="005005DC">
            <w:pPr>
              <w:spacing w:after="0" w:line="240" w:lineRule="auto"/>
              <w:rPr>
                <w:rFonts w:ascii="Times New Roman" w:hAnsi="Times New Roman"/>
                <w:b/>
              </w:rPr>
            </w:pPr>
          </w:p>
        </w:tc>
      </w:tr>
      <w:tr w:rsidR="004E41E4" w:rsidRPr="00AD2BBA" w14:paraId="539B21CF" w14:textId="77777777" w:rsidTr="004E41E4">
        <w:tc>
          <w:tcPr>
            <w:tcW w:w="2121" w:type="dxa"/>
            <w:vMerge w:val="restart"/>
          </w:tcPr>
          <w:p w14:paraId="2A776B83"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rPr>
              <w:t>Тема 1.1.</w:t>
            </w:r>
          </w:p>
          <w:p w14:paraId="4264514A"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bCs/>
              </w:rPr>
              <w:t>Традиционное и бережливое производство</w:t>
            </w:r>
          </w:p>
        </w:tc>
        <w:tc>
          <w:tcPr>
            <w:tcW w:w="8931" w:type="dxa"/>
          </w:tcPr>
          <w:p w14:paraId="1D8F4F6A"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rPr>
              <w:t xml:space="preserve">Содержание </w:t>
            </w:r>
          </w:p>
        </w:tc>
        <w:tc>
          <w:tcPr>
            <w:tcW w:w="1843" w:type="dxa"/>
          </w:tcPr>
          <w:p w14:paraId="2714B703" w14:textId="77777777" w:rsidR="004E41E4" w:rsidRPr="00AD2BBA" w:rsidRDefault="004E41E4" w:rsidP="005005DC">
            <w:pPr>
              <w:spacing w:after="0" w:line="240" w:lineRule="auto"/>
              <w:rPr>
                <w:rFonts w:ascii="Times New Roman" w:hAnsi="Times New Roman"/>
              </w:rPr>
            </w:pPr>
          </w:p>
        </w:tc>
        <w:tc>
          <w:tcPr>
            <w:tcW w:w="1984" w:type="dxa"/>
            <w:vMerge w:val="restart"/>
          </w:tcPr>
          <w:p w14:paraId="60BDC17C"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01</w:t>
            </w:r>
          </w:p>
          <w:p w14:paraId="6AB49241" w14:textId="77777777" w:rsidR="004E41E4" w:rsidRPr="00AD2BBA" w:rsidRDefault="004E41E4" w:rsidP="005005DC">
            <w:pPr>
              <w:spacing w:after="0" w:line="240" w:lineRule="auto"/>
              <w:rPr>
                <w:rFonts w:ascii="Times New Roman" w:hAnsi="Times New Roman"/>
              </w:rPr>
            </w:pPr>
          </w:p>
        </w:tc>
      </w:tr>
      <w:tr w:rsidR="004E41E4" w:rsidRPr="00AD2BBA" w14:paraId="1905F3BA" w14:textId="77777777" w:rsidTr="004E41E4">
        <w:tc>
          <w:tcPr>
            <w:tcW w:w="2121" w:type="dxa"/>
            <w:vMerge/>
          </w:tcPr>
          <w:p w14:paraId="2961873F" w14:textId="77777777" w:rsidR="004E41E4" w:rsidRPr="00AD2BBA" w:rsidRDefault="004E41E4" w:rsidP="005005DC">
            <w:pPr>
              <w:spacing w:after="0" w:line="240" w:lineRule="auto"/>
              <w:rPr>
                <w:rFonts w:ascii="Times New Roman" w:hAnsi="Times New Roman"/>
                <w:b/>
              </w:rPr>
            </w:pPr>
          </w:p>
        </w:tc>
        <w:tc>
          <w:tcPr>
            <w:tcW w:w="8931" w:type="dxa"/>
          </w:tcPr>
          <w:p w14:paraId="1D8E38F5" w14:textId="78146BA9" w:rsidR="004E41E4" w:rsidRPr="00D33734" w:rsidRDefault="004E41E4" w:rsidP="00D33734">
            <w:pPr>
              <w:spacing w:after="0" w:line="240" w:lineRule="auto"/>
              <w:rPr>
                <w:rFonts w:ascii="Times New Roman" w:hAnsi="Times New Roman"/>
              </w:rPr>
            </w:pPr>
            <w:r w:rsidRPr="00D33734">
              <w:rPr>
                <w:rFonts w:ascii="Times New Roman" w:hAnsi="Times New Roman"/>
              </w:rPr>
              <w:t>1</w:t>
            </w:r>
            <w:r>
              <w:rPr>
                <w:rFonts w:ascii="Times New Roman" w:hAnsi="Times New Roman"/>
              </w:rPr>
              <w:t xml:space="preserve">. </w:t>
            </w:r>
            <w:r w:rsidRPr="00AD2BBA">
              <w:rPr>
                <w:rFonts w:ascii="Times New Roman" w:hAnsi="Times New Roman"/>
              </w:rPr>
              <w:t xml:space="preserve">Понятия «производство», «разделение труда», «традиционное и бережливое производство». </w:t>
            </w:r>
          </w:p>
        </w:tc>
        <w:tc>
          <w:tcPr>
            <w:tcW w:w="1843" w:type="dxa"/>
          </w:tcPr>
          <w:p w14:paraId="4E0757E6" w14:textId="77777777" w:rsidR="004E41E4" w:rsidRPr="00AD2BBA" w:rsidRDefault="004E41E4" w:rsidP="005005DC">
            <w:pPr>
              <w:spacing w:after="0" w:line="240" w:lineRule="auto"/>
              <w:rPr>
                <w:rFonts w:ascii="Times New Roman" w:hAnsi="Times New Roman"/>
              </w:rPr>
            </w:pPr>
          </w:p>
        </w:tc>
        <w:tc>
          <w:tcPr>
            <w:tcW w:w="1984" w:type="dxa"/>
            <w:vMerge/>
          </w:tcPr>
          <w:p w14:paraId="0AC3EA73" w14:textId="77777777" w:rsidR="004E41E4" w:rsidRPr="00AD2BBA" w:rsidRDefault="004E41E4" w:rsidP="005005DC">
            <w:pPr>
              <w:spacing w:after="0" w:line="240" w:lineRule="auto"/>
              <w:rPr>
                <w:rFonts w:ascii="Times New Roman" w:hAnsi="Times New Roman"/>
              </w:rPr>
            </w:pPr>
          </w:p>
        </w:tc>
      </w:tr>
      <w:tr w:rsidR="004E41E4" w:rsidRPr="00AD2BBA" w14:paraId="3569E3F9" w14:textId="77777777" w:rsidTr="004E41E4">
        <w:tc>
          <w:tcPr>
            <w:tcW w:w="2121" w:type="dxa"/>
            <w:vMerge/>
          </w:tcPr>
          <w:p w14:paraId="1950E613" w14:textId="77777777" w:rsidR="004E41E4" w:rsidRPr="00AD2BBA" w:rsidRDefault="004E41E4" w:rsidP="005005DC">
            <w:pPr>
              <w:spacing w:after="0" w:line="240" w:lineRule="auto"/>
              <w:rPr>
                <w:rFonts w:ascii="Times New Roman" w:hAnsi="Times New Roman"/>
                <w:b/>
              </w:rPr>
            </w:pPr>
          </w:p>
        </w:tc>
        <w:tc>
          <w:tcPr>
            <w:tcW w:w="8931" w:type="dxa"/>
          </w:tcPr>
          <w:p w14:paraId="4F97252B" w14:textId="75F9B7D2" w:rsidR="004E41E4" w:rsidRPr="00AD2BBA" w:rsidRDefault="004E41E4" w:rsidP="00D33734">
            <w:pPr>
              <w:spacing w:after="0" w:line="240" w:lineRule="auto"/>
              <w:rPr>
                <w:rFonts w:ascii="Times New Roman" w:hAnsi="Times New Roman"/>
              </w:rPr>
            </w:pPr>
            <w:r>
              <w:rPr>
                <w:rFonts w:ascii="Times New Roman" w:hAnsi="Times New Roman"/>
              </w:rPr>
              <w:t xml:space="preserve">2. </w:t>
            </w:r>
            <w:r w:rsidRPr="00AD2BBA">
              <w:rPr>
                <w:rFonts w:ascii="Times New Roman" w:hAnsi="Times New Roman"/>
              </w:rPr>
              <w:t xml:space="preserve">Бережливое и массовое производство. </w:t>
            </w:r>
          </w:p>
        </w:tc>
        <w:tc>
          <w:tcPr>
            <w:tcW w:w="1843" w:type="dxa"/>
          </w:tcPr>
          <w:p w14:paraId="7CEC7049" w14:textId="77777777" w:rsidR="004E41E4" w:rsidRPr="00AD2BBA" w:rsidRDefault="004E41E4" w:rsidP="005005DC">
            <w:pPr>
              <w:spacing w:after="0" w:line="240" w:lineRule="auto"/>
              <w:rPr>
                <w:rFonts w:ascii="Times New Roman" w:hAnsi="Times New Roman"/>
              </w:rPr>
            </w:pPr>
          </w:p>
        </w:tc>
        <w:tc>
          <w:tcPr>
            <w:tcW w:w="1984" w:type="dxa"/>
            <w:vMerge/>
          </w:tcPr>
          <w:p w14:paraId="159CA4C5" w14:textId="77777777" w:rsidR="004E41E4" w:rsidRPr="00AD2BBA" w:rsidRDefault="004E41E4" w:rsidP="005005DC">
            <w:pPr>
              <w:spacing w:after="0" w:line="240" w:lineRule="auto"/>
              <w:rPr>
                <w:rFonts w:ascii="Times New Roman" w:hAnsi="Times New Roman"/>
              </w:rPr>
            </w:pPr>
          </w:p>
        </w:tc>
      </w:tr>
      <w:tr w:rsidR="004E41E4" w:rsidRPr="00AD2BBA" w14:paraId="43488D74" w14:textId="77777777" w:rsidTr="004E41E4">
        <w:tc>
          <w:tcPr>
            <w:tcW w:w="2121" w:type="dxa"/>
            <w:vMerge/>
          </w:tcPr>
          <w:p w14:paraId="3A5B8918" w14:textId="77777777" w:rsidR="004E41E4" w:rsidRPr="00AD2BBA" w:rsidRDefault="004E41E4" w:rsidP="005005DC">
            <w:pPr>
              <w:spacing w:after="0" w:line="240" w:lineRule="auto"/>
              <w:rPr>
                <w:rFonts w:ascii="Times New Roman" w:hAnsi="Times New Roman"/>
                <w:b/>
              </w:rPr>
            </w:pPr>
          </w:p>
        </w:tc>
        <w:tc>
          <w:tcPr>
            <w:tcW w:w="8931" w:type="dxa"/>
          </w:tcPr>
          <w:p w14:paraId="64A73C0D" w14:textId="418BC1D2" w:rsidR="004E41E4" w:rsidRPr="00AD2BBA" w:rsidRDefault="004E41E4" w:rsidP="00D33734">
            <w:pPr>
              <w:spacing w:after="0" w:line="240" w:lineRule="auto"/>
              <w:rPr>
                <w:rFonts w:ascii="Times New Roman" w:hAnsi="Times New Roman"/>
              </w:rPr>
            </w:pPr>
            <w:r>
              <w:rPr>
                <w:rFonts w:ascii="Times New Roman" w:hAnsi="Times New Roman"/>
              </w:rPr>
              <w:t xml:space="preserve">3. </w:t>
            </w:r>
            <w:r w:rsidRPr="00AD2BBA">
              <w:rPr>
                <w:rFonts w:ascii="Times New Roman" w:hAnsi="Times New Roman"/>
              </w:rPr>
              <w:t xml:space="preserve">Особенности бережливого производства. </w:t>
            </w:r>
          </w:p>
        </w:tc>
        <w:tc>
          <w:tcPr>
            <w:tcW w:w="1843" w:type="dxa"/>
          </w:tcPr>
          <w:p w14:paraId="68559097" w14:textId="77777777" w:rsidR="004E41E4" w:rsidRPr="00AD2BBA" w:rsidRDefault="004E41E4" w:rsidP="005005DC">
            <w:pPr>
              <w:spacing w:after="0" w:line="240" w:lineRule="auto"/>
              <w:rPr>
                <w:rFonts w:ascii="Times New Roman" w:hAnsi="Times New Roman"/>
              </w:rPr>
            </w:pPr>
          </w:p>
        </w:tc>
        <w:tc>
          <w:tcPr>
            <w:tcW w:w="1984" w:type="dxa"/>
            <w:vMerge/>
          </w:tcPr>
          <w:p w14:paraId="3598D5A3" w14:textId="77777777" w:rsidR="004E41E4" w:rsidRPr="00AD2BBA" w:rsidRDefault="004E41E4" w:rsidP="005005DC">
            <w:pPr>
              <w:spacing w:after="0" w:line="240" w:lineRule="auto"/>
              <w:rPr>
                <w:rFonts w:ascii="Times New Roman" w:hAnsi="Times New Roman"/>
              </w:rPr>
            </w:pPr>
          </w:p>
        </w:tc>
      </w:tr>
      <w:tr w:rsidR="004E41E4" w:rsidRPr="00AD2BBA" w14:paraId="59455716" w14:textId="77777777" w:rsidTr="004E41E4">
        <w:tc>
          <w:tcPr>
            <w:tcW w:w="2121" w:type="dxa"/>
            <w:vMerge/>
          </w:tcPr>
          <w:p w14:paraId="2259D4FE" w14:textId="77777777" w:rsidR="004E41E4" w:rsidRPr="00AD2BBA" w:rsidRDefault="004E41E4" w:rsidP="005005DC">
            <w:pPr>
              <w:spacing w:after="0" w:line="240" w:lineRule="auto"/>
              <w:rPr>
                <w:rFonts w:ascii="Times New Roman" w:hAnsi="Times New Roman"/>
                <w:b/>
              </w:rPr>
            </w:pPr>
          </w:p>
        </w:tc>
        <w:tc>
          <w:tcPr>
            <w:tcW w:w="8931" w:type="dxa"/>
          </w:tcPr>
          <w:p w14:paraId="6B4CDAA1" w14:textId="2B0F2495" w:rsidR="004E41E4" w:rsidRPr="00AD2BBA" w:rsidRDefault="004E41E4" w:rsidP="00D33734">
            <w:pPr>
              <w:spacing w:after="0" w:line="240" w:lineRule="auto"/>
              <w:rPr>
                <w:rFonts w:ascii="Times New Roman" w:hAnsi="Times New Roman"/>
              </w:rPr>
            </w:pPr>
            <w:r>
              <w:rPr>
                <w:rFonts w:ascii="Times New Roman" w:hAnsi="Times New Roman"/>
              </w:rPr>
              <w:t xml:space="preserve">4. </w:t>
            </w:r>
            <w:r w:rsidRPr="00AD2BBA">
              <w:rPr>
                <w:rFonts w:ascii="Times New Roman" w:hAnsi="Times New Roman"/>
              </w:rPr>
              <w:t xml:space="preserve">Идеи разделения труда (Ф. Тейлор) и конвейерной сборки (Г. Форд). </w:t>
            </w:r>
          </w:p>
        </w:tc>
        <w:tc>
          <w:tcPr>
            <w:tcW w:w="1843" w:type="dxa"/>
          </w:tcPr>
          <w:p w14:paraId="1A265F39" w14:textId="77777777" w:rsidR="004E41E4" w:rsidRPr="00AD2BBA" w:rsidRDefault="004E41E4" w:rsidP="005005DC">
            <w:pPr>
              <w:spacing w:after="0" w:line="240" w:lineRule="auto"/>
              <w:rPr>
                <w:rFonts w:ascii="Times New Roman" w:hAnsi="Times New Roman"/>
              </w:rPr>
            </w:pPr>
          </w:p>
        </w:tc>
        <w:tc>
          <w:tcPr>
            <w:tcW w:w="1984" w:type="dxa"/>
            <w:vMerge/>
          </w:tcPr>
          <w:p w14:paraId="4D1FD543" w14:textId="77777777" w:rsidR="004E41E4" w:rsidRPr="00AD2BBA" w:rsidRDefault="004E41E4" w:rsidP="005005DC">
            <w:pPr>
              <w:spacing w:after="0" w:line="240" w:lineRule="auto"/>
              <w:rPr>
                <w:rFonts w:ascii="Times New Roman" w:hAnsi="Times New Roman"/>
              </w:rPr>
            </w:pPr>
          </w:p>
        </w:tc>
      </w:tr>
      <w:tr w:rsidR="004E41E4" w:rsidRPr="00AD2BBA" w14:paraId="45FE5230" w14:textId="77777777" w:rsidTr="004E41E4">
        <w:tc>
          <w:tcPr>
            <w:tcW w:w="2121" w:type="dxa"/>
            <w:vMerge/>
          </w:tcPr>
          <w:p w14:paraId="016CF046" w14:textId="77777777" w:rsidR="004E41E4" w:rsidRPr="00AD2BBA" w:rsidRDefault="004E41E4" w:rsidP="005005DC">
            <w:pPr>
              <w:spacing w:after="0" w:line="240" w:lineRule="auto"/>
              <w:rPr>
                <w:rFonts w:ascii="Times New Roman" w:hAnsi="Times New Roman"/>
                <w:b/>
              </w:rPr>
            </w:pPr>
          </w:p>
        </w:tc>
        <w:tc>
          <w:tcPr>
            <w:tcW w:w="8931" w:type="dxa"/>
          </w:tcPr>
          <w:p w14:paraId="7D79BC24" w14:textId="3BCCE10C" w:rsidR="004E41E4" w:rsidRPr="00AD2BBA" w:rsidRDefault="004E41E4" w:rsidP="005005DC">
            <w:pPr>
              <w:spacing w:after="0" w:line="240" w:lineRule="auto"/>
              <w:contextualSpacing/>
              <w:rPr>
                <w:rFonts w:ascii="Times New Roman" w:hAnsi="Times New Roman"/>
              </w:rPr>
            </w:pPr>
            <w:r>
              <w:rPr>
                <w:rFonts w:ascii="Times New Roman" w:hAnsi="Times New Roman"/>
              </w:rPr>
              <w:t xml:space="preserve">5. </w:t>
            </w:r>
            <w:r w:rsidRPr="00AD2BBA">
              <w:rPr>
                <w:rFonts w:ascii="Times New Roman" w:hAnsi="Times New Roman"/>
              </w:rPr>
              <w:t>Производственная система ГАЗ.</w:t>
            </w:r>
          </w:p>
        </w:tc>
        <w:tc>
          <w:tcPr>
            <w:tcW w:w="1843" w:type="dxa"/>
          </w:tcPr>
          <w:p w14:paraId="52BAB932" w14:textId="77777777" w:rsidR="004E41E4" w:rsidRPr="00AD2BBA" w:rsidRDefault="004E41E4" w:rsidP="005005DC">
            <w:pPr>
              <w:spacing w:after="0" w:line="240" w:lineRule="auto"/>
              <w:rPr>
                <w:rFonts w:ascii="Times New Roman" w:hAnsi="Times New Roman"/>
              </w:rPr>
            </w:pPr>
          </w:p>
        </w:tc>
        <w:tc>
          <w:tcPr>
            <w:tcW w:w="1984" w:type="dxa"/>
            <w:vMerge/>
          </w:tcPr>
          <w:p w14:paraId="605FA80D" w14:textId="77777777" w:rsidR="004E41E4" w:rsidRPr="00AD2BBA" w:rsidRDefault="004E41E4" w:rsidP="005005DC">
            <w:pPr>
              <w:spacing w:after="0" w:line="240" w:lineRule="auto"/>
              <w:rPr>
                <w:rFonts w:ascii="Times New Roman" w:hAnsi="Times New Roman"/>
              </w:rPr>
            </w:pPr>
          </w:p>
        </w:tc>
      </w:tr>
      <w:tr w:rsidR="004E41E4" w:rsidRPr="00AD2BBA" w14:paraId="6EC9F191" w14:textId="77777777" w:rsidTr="004E41E4">
        <w:tc>
          <w:tcPr>
            <w:tcW w:w="2121" w:type="dxa"/>
            <w:vMerge/>
          </w:tcPr>
          <w:p w14:paraId="48A3DDD1" w14:textId="77777777" w:rsidR="004E41E4" w:rsidRPr="00AD2BBA" w:rsidRDefault="004E41E4" w:rsidP="005005DC">
            <w:pPr>
              <w:spacing w:after="0" w:line="240" w:lineRule="auto"/>
              <w:rPr>
                <w:rFonts w:ascii="Times New Roman" w:hAnsi="Times New Roman"/>
                <w:b/>
              </w:rPr>
            </w:pPr>
          </w:p>
        </w:tc>
        <w:tc>
          <w:tcPr>
            <w:tcW w:w="8931" w:type="dxa"/>
          </w:tcPr>
          <w:p w14:paraId="518187B9"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5580951A" w14:textId="77777777" w:rsidR="004E41E4" w:rsidRPr="00AD2BBA" w:rsidRDefault="004E41E4" w:rsidP="005005DC">
            <w:pPr>
              <w:spacing w:after="0" w:line="240" w:lineRule="auto"/>
              <w:rPr>
                <w:rFonts w:ascii="Times New Roman" w:hAnsi="Times New Roman"/>
              </w:rPr>
            </w:pPr>
          </w:p>
        </w:tc>
        <w:tc>
          <w:tcPr>
            <w:tcW w:w="1984" w:type="dxa"/>
            <w:vMerge/>
          </w:tcPr>
          <w:p w14:paraId="40E4E6E1" w14:textId="77777777" w:rsidR="004E41E4" w:rsidRPr="00AD2BBA" w:rsidRDefault="004E41E4" w:rsidP="005005DC">
            <w:pPr>
              <w:spacing w:after="0" w:line="240" w:lineRule="auto"/>
              <w:rPr>
                <w:rFonts w:ascii="Times New Roman" w:hAnsi="Times New Roman"/>
              </w:rPr>
            </w:pPr>
          </w:p>
        </w:tc>
      </w:tr>
      <w:tr w:rsidR="004E41E4" w:rsidRPr="00AD2BBA" w14:paraId="381ADA61" w14:textId="77777777" w:rsidTr="004E41E4">
        <w:tc>
          <w:tcPr>
            <w:tcW w:w="2121" w:type="dxa"/>
            <w:vMerge/>
          </w:tcPr>
          <w:p w14:paraId="544536DE" w14:textId="77777777" w:rsidR="004E41E4" w:rsidRPr="00AD2BBA" w:rsidRDefault="004E41E4" w:rsidP="005005DC">
            <w:pPr>
              <w:spacing w:after="0" w:line="240" w:lineRule="auto"/>
              <w:rPr>
                <w:rFonts w:ascii="Times New Roman" w:hAnsi="Times New Roman"/>
                <w:b/>
              </w:rPr>
            </w:pPr>
          </w:p>
        </w:tc>
        <w:tc>
          <w:tcPr>
            <w:tcW w:w="8931" w:type="dxa"/>
          </w:tcPr>
          <w:p w14:paraId="7E56D1C3"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79774D1D" w14:textId="77777777" w:rsidR="004E41E4" w:rsidRPr="00AD2BBA" w:rsidRDefault="004E41E4" w:rsidP="005005DC">
            <w:pPr>
              <w:spacing w:after="0" w:line="240" w:lineRule="auto"/>
              <w:rPr>
                <w:rFonts w:ascii="Times New Roman" w:hAnsi="Times New Roman"/>
              </w:rPr>
            </w:pPr>
          </w:p>
        </w:tc>
        <w:tc>
          <w:tcPr>
            <w:tcW w:w="1984" w:type="dxa"/>
            <w:vMerge/>
          </w:tcPr>
          <w:p w14:paraId="70D64B5E" w14:textId="77777777" w:rsidR="004E41E4" w:rsidRPr="00AD2BBA" w:rsidRDefault="004E41E4" w:rsidP="005005DC">
            <w:pPr>
              <w:spacing w:after="0" w:line="240" w:lineRule="auto"/>
              <w:rPr>
                <w:rFonts w:ascii="Times New Roman" w:hAnsi="Times New Roman"/>
              </w:rPr>
            </w:pPr>
          </w:p>
        </w:tc>
      </w:tr>
      <w:tr w:rsidR="004E41E4" w:rsidRPr="00AD2BBA" w14:paraId="5BC76C7D" w14:textId="77777777" w:rsidTr="004E41E4">
        <w:tc>
          <w:tcPr>
            <w:tcW w:w="2121" w:type="dxa"/>
            <w:vMerge w:val="restart"/>
          </w:tcPr>
          <w:p w14:paraId="79388EB5"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bCs/>
              </w:rPr>
              <w:t>Тема 1.2. История развития бережливого производства</w:t>
            </w:r>
          </w:p>
        </w:tc>
        <w:tc>
          <w:tcPr>
            <w:tcW w:w="8931" w:type="dxa"/>
          </w:tcPr>
          <w:p w14:paraId="09C79CEF" w14:textId="77777777" w:rsidR="004E41E4" w:rsidRPr="00AD2BBA" w:rsidRDefault="004E41E4" w:rsidP="005005DC">
            <w:pPr>
              <w:spacing w:after="0" w:line="240" w:lineRule="auto"/>
              <w:contextualSpacing/>
              <w:rPr>
                <w:rFonts w:ascii="Times New Roman" w:hAnsi="Times New Roman"/>
              </w:rPr>
            </w:pPr>
            <w:r w:rsidRPr="00AD2BBA">
              <w:rPr>
                <w:rFonts w:ascii="Times New Roman" w:hAnsi="Times New Roman"/>
                <w:b/>
              </w:rPr>
              <w:t>Содержание</w:t>
            </w:r>
          </w:p>
        </w:tc>
        <w:tc>
          <w:tcPr>
            <w:tcW w:w="1843" w:type="dxa"/>
          </w:tcPr>
          <w:p w14:paraId="1FE803A1" w14:textId="77777777" w:rsidR="004E41E4" w:rsidRPr="00AD2BBA" w:rsidRDefault="004E41E4" w:rsidP="005005DC">
            <w:pPr>
              <w:spacing w:after="0" w:line="240" w:lineRule="auto"/>
              <w:rPr>
                <w:rFonts w:ascii="Times New Roman" w:hAnsi="Times New Roman"/>
              </w:rPr>
            </w:pPr>
          </w:p>
        </w:tc>
        <w:tc>
          <w:tcPr>
            <w:tcW w:w="1984" w:type="dxa"/>
            <w:vMerge w:val="restart"/>
          </w:tcPr>
          <w:p w14:paraId="22DFF78E"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01</w:t>
            </w:r>
          </w:p>
          <w:p w14:paraId="0528C1AE" w14:textId="77777777" w:rsidR="004E41E4" w:rsidRPr="00AD2BBA" w:rsidRDefault="004E41E4" w:rsidP="005005DC">
            <w:pPr>
              <w:spacing w:after="0" w:line="240" w:lineRule="auto"/>
              <w:rPr>
                <w:rFonts w:ascii="Times New Roman" w:hAnsi="Times New Roman"/>
              </w:rPr>
            </w:pPr>
          </w:p>
        </w:tc>
      </w:tr>
      <w:tr w:rsidR="004E41E4" w:rsidRPr="00AD2BBA" w14:paraId="3D7092F6" w14:textId="77777777" w:rsidTr="004E41E4">
        <w:tc>
          <w:tcPr>
            <w:tcW w:w="2121" w:type="dxa"/>
            <w:vMerge/>
          </w:tcPr>
          <w:p w14:paraId="24CD2271" w14:textId="77777777" w:rsidR="004E41E4" w:rsidRPr="00AD2BBA" w:rsidRDefault="004E41E4" w:rsidP="005005DC">
            <w:pPr>
              <w:spacing w:after="0" w:line="240" w:lineRule="auto"/>
              <w:rPr>
                <w:rFonts w:ascii="Times New Roman" w:hAnsi="Times New Roman"/>
                <w:b/>
                <w:bCs/>
              </w:rPr>
            </w:pPr>
          </w:p>
        </w:tc>
        <w:tc>
          <w:tcPr>
            <w:tcW w:w="8931" w:type="dxa"/>
          </w:tcPr>
          <w:p w14:paraId="6CAF1866" w14:textId="3904B17A" w:rsidR="004E41E4" w:rsidRPr="00D33734" w:rsidRDefault="004E41E4" w:rsidP="00D33734">
            <w:pPr>
              <w:spacing w:after="0" w:line="240" w:lineRule="auto"/>
              <w:rPr>
                <w:rFonts w:ascii="Times New Roman" w:hAnsi="Times New Roman"/>
              </w:rPr>
            </w:pPr>
            <w:r>
              <w:rPr>
                <w:rFonts w:ascii="Times New Roman" w:hAnsi="Times New Roman"/>
              </w:rPr>
              <w:t xml:space="preserve">1. </w:t>
            </w:r>
            <w:r w:rsidRPr="00AD2BBA">
              <w:rPr>
                <w:rFonts w:ascii="Times New Roman" w:hAnsi="Times New Roman"/>
              </w:rPr>
              <w:t xml:space="preserve">Успехи предприятий при внедрении бережливых систем. </w:t>
            </w:r>
          </w:p>
        </w:tc>
        <w:tc>
          <w:tcPr>
            <w:tcW w:w="1843" w:type="dxa"/>
          </w:tcPr>
          <w:p w14:paraId="25B35D59" w14:textId="77777777" w:rsidR="004E41E4" w:rsidRPr="00AD2BBA" w:rsidRDefault="004E41E4" w:rsidP="005005DC">
            <w:pPr>
              <w:spacing w:after="0" w:line="240" w:lineRule="auto"/>
              <w:rPr>
                <w:rFonts w:ascii="Times New Roman" w:hAnsi="Times New Roman"/>
              </w:rPr>
            </w:pPr>
          </w:p>
        </w:tc>
        <w:tc>
          <w:tcPr>
            <w:tcW w:w="1984" w:type="dxa"/>
            <w:vMerge/>
          </w:tcPr>
          <w:p w14:paraId="6D10ED68" w14:textId="77777777" w:rsidR="004E41E4" w:rsidRPr="00AD2BBA" w:rsidRDefault="004E41E4" w:rsidP="005005DC">
            <w:pPr>
              <w:spacing w:after="0" w:line="240" w:lineRule="auto"/>
              <w:rPr>
                <w:rFonts w:ascii="Times New Roman" w:hAnsi="Times New Roman"/>
              </w:rPr>
            </w:pPr>
          </w:p>
        </w:tc>
      </w:tr>
      <w:tr w:rsidR="004E41E4" w:rsidRPr="00AD2BBA" w14:paraId="09F06108" w14:textId="77777777" w:rsidTr="004E41E4">
        <w:tc>
          <w:tcPr>
            <w:tcW w:w="2121" w:type="dxa"/>
            <w:vMerge/>
          </w:tcPr>
          <w:p w14:paraId="6B026811" w14:textId="77777777" w:rsidR="004E41E4" w:rsidRPr="00AD2BBA" w:rsidRDefault="004E41E4" w:rsidP="005005DC">
            <w:pPr>
              <w:spacing w:after="0" w:line="240" w:lineRule="auto"/>
              <w:rPr>
                <w:rFonts w:ascii="Times New Roman" w:hAnsi="Times New Roman"/>
                <w:b/>
                <w:bCs/>
              </w:rPr>
            </w:pPr>
          </w:p>
        </w:tc>
        <w:tc>
          <w:tcPr>
            <w:tcW w:w="8931" w:type="dxa"/>
          </w:tcPr>
          <w:p w14:paraId="565F4ADC" w14:textId="613ABFD0" w:rsidR="004E41E4" w:rsidRPr="00D33734" w:rsidRDefault="004E41E4" w:rsidP="00D33734">
            <w:pPr>
              <w:spacing w:after="0" w:line="240" w:lineRule="auto"/>
              <w:rPr>
                <w:rFonts w:ascii="Times New Roman" w:hAnsi="Times New Roman"/>
              </w:rPr>
            </w:pPr>
            <w:r>
              <w:rPr>
                <w:rFonts w:ascii="Times New Roman" w:hAnsi="Times New Roman"/>
              </w:rPr>
              <w:t xml:space="preserve">2. </w:t>
            </w:r>
            <w:r w:rsidRPr="00AD2BBA">
              <w:rPr>
                <w:rFonts w:ascii="Times New Roman" w:hAnsi="Times New Roman"/>
              </w:rPr>
              <w:t xml:space="preserve">История Toyota production system (Япония) – lean production (США) – бережливое производство (Россия). </w:t>
            </w:r>
          </w:p>
        </w:tc>
        <w:tc>
          <w:tcPr>
            <w:tcW w:w="1843" w:type="dxa"/>
          </w:tcPr>
          <w:p w14:paraId="2C69E1EC" w14:textId="77777777" w:rsidR="004E41E4" w:rsidRPr="00AD2BBA" w:rsidRDefault="004E41E4" w:rsidP="005005DC">
            <w:pPr>
              <w:spacing w:after="0" w:line="240" w:lineRule="auto"/>
              <w:rPr>
                <w:rFonts w:ascii="Times New Roman" w:hAnsi="Times New Roman"/>
              </w:rPr>
            </w:pPr>
          </w:p>
        </w:tc>
        <w:tc>
          <w:tcPr>
            <w:tcW w:w="1984" w:type="dxa"/>
            <w:vMerge/>
          </w:tcPr>
          <w:p w14:paraId="750CDFBE" w14:textId="77777777" w:rsidR="004E41E4" w:rsidRPr="00AD2BBA" w:rsidRDefault="004E41E4" w:rsidP="005005DC">
            <w:pPr>
              <w:spacing w:after="0" w:line="240" w:lineRule="auto"/>
              <w:rPr>
                <w:rFonts w:ascii="Times New Roman" w:hAnsi="Times New Roman"/>
              </w:rPr>
            </w:pPr>
          </w:p>
        </w:tc>
      </w:tr>
      <w:tr w:rsidR="004E41E4" w:rsidRPr="00AD2BBA" w14:paraId="41AA85FF" w14:textId="77777777" w:rsidTr="004E41E4">
        <w:tc>
          <w:tcPr>
            <w:tcW w:w="2121" w:type="dxa"/>
            <w:vMerge/>
          </w:tcPr>
          <w:p w14:paraId="0C99D958" w14:textId="77777777" w:rsidR="004E41E4" w:rsidRPr="00AD2BBA" w:rsidRDefault="004E41E4" w:rsidP="005005DC">
            <w:pPr>
              <w:spacing w:after="0" w:line="240" w:lineRule="auto"/>
              <w:rPr>
                <w:rFonts w:ascii="Times New Roman" w:hAnsi="Times New Roman"/>
                <w:b/>
              </w:rPr>
            </w:pPr>
          </w:p>
        </w:tc>
        <w:tc>
          <w:tcPr>
            <w:tcW w:w="8931" w:type="dxa"/>
          </w:tcPr>
          <w:p w14:paraId="60F3BFCC" w14:textId="545F15A8" w:rsidR="004E41E4" w:rsidRPr="00AD2BBA" w:rsidRDefault="004E41E4" w:rsidP="005005DC">
            <w:pPr>
              <w:spacing w:after="0" w:line="240" w:lineRule="auto"/>
              <w:rPr>
                <w:rFonts w:ascii="Times New Roman" w:hAnsi="Times New Roman"/>
              </w:rPr>
            </w:pPr>
            <w:r>
              <w:rPr>
                <w:rFonts w:ascii="Times New Roman" w:hAnsi="Times New Roman"/>
              </w:rPr>
              <w:t xml:space="preserve">3. </w:t>
            </w:r>
            <w:r w:rsidRPr="00AD2BBA">
              <w:rPr>
                <w:rFonts w:ascii="Times New Roman" w:hAnsi="Times New Roman"/>
              </w:rPr>
              <w:t xml:space="preserve">Тайити Оно – «отец» бережливого производства. </w:t>
            </w:r>
            <w:r>
              <w:rPr>
                <w:rFonts w:ascii="Times New Roman" w:hAnsi="Times New Roman"/>
              </w:rPr>
              <w:t xml:space="preserve"> </w:t>
            </w:r>
            <w:r w:rsidRPr="00AD2BBA">
              <w:rPr>
                <w:rFonts w:ascii="Times New Roman" w:hAnsi="Times New Roman"/>
              </w:rPr>
              <w:t xml:space="preserve">Дао Toyota. </w:t>
            </w:r>
          </w:p>
          <w:p w14:paraId="0211E728" w14:textId="77777777" w:rsidR="004E41E4" w:rsidRPr="00AD2BBA" w:rsidRDefault="004E41E4" w:rsidP="005005DC">
            <w:pPr>
              <w:spacing w:after="0" w:line="240" w:lineRule="auto"/>
              <w:contextualSpacing/>
              <w:rPr>
                <w:rFonts w:ascii="Times New Roman" w:hAnsi="Times New Roman"/>
              </w:rPr>
            </w:pPr>
            <w:r w:rsidRPr="00AD2BBA">
              <w:rPr>
                <w:rFonts w:ascii="Times New Roman" w:hAnsi="Times New Roman"/>
              </w:rPr>
              <w:t>Особенности менталитета западных и восточных стран.</w:t>
            </w:r>
          </w:p>
        </w:tc>
        <w:tc>
          <w:tcPr>
            <w:tcW w:w="1843" w:type="dxa"/>
          </w:tcPr>
          <w:p w14:paraId="64BE0B5A" w14:textId="77777777" w:rsidR="004E41E4" w:rsidRPr="00AD2BBA" w:rsidRDefault="004E41E4" w:rsidP="005005DC">
            <w:pPr>
              <w:spacing w:after="0" w:line="240" w:lineRule="auto"/>
              <w:rPr>
                <w:rFonts w:ascii="Times New Roman" w:hAnsi="Times New Roman"/>
              </w:rPr>
            </w:pPr>
          </w:p>
        </w:tc>
        <w:tc>
          <w:tcPr>
            <w:tcW w:w="1984" w:type="dxa"/>
            <w:vMerge/>
          </w:tcPr>
          <w:p w14:paraId="69C666D5" w14:textId="77777777" w:rsidR="004E41E4" w:rsidRPr="00AD2BBA" w:rsidRDefault="004E41E4" w:rsidP="005005DC">
            <w:pPr>
              <w:spacing w:after="0" w:line="240" w:lineRule="auto"/>
              <w:rPr>
                <w:rFonts w:ascii="Times New Roman" w:hAnsi="Times New Roman"/>
              </w:rPr>
            </w:pPr>
          </w:p>
        </w:tc>
      </w:tr>
      <w:tr w:rsidR="004E41E4" w:rsidRPr="00AD2BBA" w14:paraId="6919A2A8" w14:textId="77777777" w:rsidTr="004E41E4">
        <w:tc>
          <w:tcPr>
            <w:tcW w:w="2121" w:type="dxa"/>
            <w:vMerge/>
          </w:tcPr>
          <w:p w14:paraId="45E35C61" w14:textId="77777777" w:rsidR="004E41E4" w:rsidRPr="00AD2BBA" w:rsidRDefault="004E41E4" w:rsidP="005005DC">
            <w:pPr>
              <w:spacing w:after="0" w:line="240" w:lineRule="auto"/>
              <w:rPr>
                <w:rFonts w:ascii="Times New Roman" w:hAnsi="Times New Roman"/>
                <w:b/>
              </w:rPr>
            </w:pPr>
          </w:p>
        </w:tc>
        <w:tc>
          <w:tcPr>
            <w:tcW w:w="8931" w:type="dxa"/>
          </w:tcPr>
          <w:p w14:paraId="3E5BDFC9"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070E2533" w14:textId="77777777" w:rsidR="004E41E4" w:rsidRPr="00AD2BBA" w:rsidRDefault="004E41E4" w:rsidP="005005DC">
            <w:pPr>
              <w:spacing w:after="0" w:line="240" w:lineRule="auto"/>
              <w:rPr>
                <w:rFonts w:ascii="Times New Roman" w:hAnsi="Times New Roman"/>
              </w:rPr>
            </w:pPr>
          </w:p>
        </w:tc>
        <w:tc>
          <w:tcPr>
            <w:tcW w:w="1984" w:type="dxa"/>
            <w:vMerge/>
          </w:tcPr>
          <w:p w14:paraId="44B5C435" w14:textId="77777777" w:rsidR="004E41E4" w:rsidRPr="00AD2BBA" w:rsidRDefault="004E41E4" w:rsidP="005005DC">
            <w:pPr>
              <w:spacing w:after="0" w:line="240" w:lineRule="auto"/>
              <w:rPr>
                <w:rFonts w:ascii="Times New Roman" w:hAnsi="Times New Roman"/>
              </w:rPr>
            </w:pPr>
          </w:p>
        </w:tc>
      </w:tr>
      <w:tr w:rsidR="004E41E4" w:rsidRPr="00AD2BBA" w14:paraId="56AA9438" w14:textId="77777777" w:rsidTr="004E41E4">
        <w:tc>
          <w:tcPr>
            <w:tcW w:w="2121" w:type="dxa"/>
            <w:vMerge/>
          </w:tcPr>
          <w:p w14:paraId="1781E3A5" w14:textId="77777777" w:rsidR="004E41E4" w:rsidRPr="00AD2BBA" w:rsidRDefault="004E41E4" w:rsidP="005005DC">
            <w:pPr>
              <w:spacing w:after="0" w:line="240" w:lineRule="auto"/>
              <w:rPr>
                <w:rFonts w:ascii="Times New Roman" w:hAnsi="Times New Roman"/>
                <w:b/>
              </w:rPr>
            </w:pPr>
          </w:p>
        </w:tc>
        <w:tc>
          <w:tcPr>
            <w:tcW w:w="8931" w:type="dxa"/>
          </w:tcPr>
          <w:p w14:paraId="6D06F7E5"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09396F9D" w14:textId="77777777" w:rsidR="004E41E4" w:rsidRPr="00AD2BBA" w:rsidRDefault="004E41E4" w:rsidP="005005DC">
            <w:pPr>
              <w:spacing w:after="0" w:line="240" w:lineRule="auto"/>
              <w:rPr>
                <w:rFonts w:ascii="Times New Roman" w:hAnsi="Times New Roman"/>
              </w:rPr>
            </w:pPr>
          </w:p>
        </w:tc>
        <w:tc>
          <w:tcPr>
            <w:tcW w:w="1984" w:type="dxa"/>
            <w:vMerge/>
          </w:tcPr>
          <w:p w14:paraId="7B7B7E26" w14:textId="77777777" w:rsidR="004E41E4" w:rsidRPr="00AD2BBA" w:rsidRDefault="004E41E4" w:rsidP="005005DC">
            <w:pPr>
              <w:spacing w:after="0" w:line="240" w:lineRule="auto"/>
              <w:rPr>
                <w:rFonts w:ascii="Times New Roman" w:hAnsi="Times New Roman"/>
              </w:rPr>
            </w:pPr>
          </w:p>
        </w:tc>
      </w:tr>
      <w:tr w:rsidR="004E41E4" w:rsidRPr="00AD2BBA" w14:paraId="51752AB8" w14:textId="77777777" w:rsidTr="004E41E4">
        <w:tc>
          <w:tcPr>
            <w:tcW w:w="2121" w:type="dxa"/>
            <w:vMerge w:val="restart"/>
          </w:tcPr>
          <w:p w14:paraId="6904FD76"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bCs/>
              </w:rPr>
              <w:t>Тема 1.3. Основные понятия и терминология</w:t>
            </w:r>
          </w:p>
        </w:tc>
        <w:tc>
          <w:tcPr>
            <w:tcW w:w="8931" w:type="dxa"/>
          </w:tcPr>
          <w:p w14:paraId="7F7C7EE4"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7DF041E4" w14:textId="77777777" w:rsidR="004E41E4" w:rsidRPr="00AD2BBA" w:rsidRDefault="004E41E4" w:rsidP="005005DC">
            <w:pPr>
              <w:spacing w:after="0" w:line="240" w:lineRule="auto"/>
              <w:rPr>
                <w:rFonts w:ascii="Times New Roman" w:hAnsi="Times New Roman"/>
              </w:rPr>
            </w:pPr>
          </w:p>
        </w:tc>
        <w:tc>
          <w:tcPr>
            <w:tcW w:w="1984" w:type="dxa"/>
            <w:vMerge w:val="restart"/>
          </w:tcPr>
          <w:p w14:paraId="051CBF91"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01</w:t>
            </w:r>
          </w:p>
          <w:p w14:paraId="3AEDDB58"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lastRenderedPageBreak/>
              <w:t>ОК 04</w:t>
            </w:r>
          </w:p>
          <w:p w14:paraId="52048540"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07</w:t>
            </w:r>
          </w:p>
          <w:p w14:paraId="1278D0A1" w14:textId="77777777" w:rsidR="004E41E4" w:rsidRPr="00AD2BBA" w:rsidRDefault="004E41E4" w:rsidP="005005DC">
            <w:pPr>
              <w:spacing w:after="0" w:line="240" w:lineRule="auto"/>
              <w:rPr>
                <w:rFonts w:ascii="Times New Roman" w:hAnsi="Times New Roman"/>
              </w:rPr>
            </w:pPr>
          </w:p>
        </w:tc>
      </w:tr>
      <w:tr w:rsidR="004E41E4" w:rsidRPr="00AD2BBA" w14:paraId="44A913F7" w14:textId="77777777" w:rsidTr="004E41E4">
        <w:tc>
          <w:tcPr>
            <w:tcW w:w="2121" w:type="dxa"/>
            <w:vMerge/>
          </w:tcPr>
          <w:p w14:paraId="0D60C3DE" w14:textId="77777777" w:rsidR="004E41E4" w:rsidRPr="00AD2BBA" w:rsidRDefault="004E41E4" w:rsidP="005005DC">
            <w:pPr>
              <w:spacing w:after="0" w:line="240" w:lineRule="auto"/>
              <w:rPr>
                <w:rFonts w:ascii="Times New Roman" w:hAnsi="Times New Roman"/>
                <w:b/>
                <w:bCs/>
              </w:rPr>
            </w:pPr>
          </w:p>
        </w:tc>
        <w:tc>
          <w:tcPr>
            <w:tcW w:w="8931" w:type="dxa"/>
          </w:tcPr>
          <w:p w14:paraId="5446E1A1" w14:textId="3D2A5282" w:rsidR="004E41E4" w:rsidRPr="00D33734" w:rsidRDefault="004E41E4" w:rsidP="00D33734">
            <w:pPr>
              <w:spacing w:after="0" w:line="240" w:lineRule="auto"/>
              <w:rPr>
                <w:rFonts w:ascii="Times New Roman" w:hAnsi="Times New Roman"/>
              </w:rPr>
            </w:pPr>
            <w:r>
              <w:rPr>
                <w:rFonts w:ascii="Times New Roman" w:hAnsi="Times New Roman"/>
              </w:rPr>
              <w:t xml:space="preserve">1. </w:t>
            </w:r>
            <w:r w:rsidRPr="00AD2BBA">
              <w:rPr>
                <w:rFonts w:ascii="Times New Roman" w:hAnsi="Times New Roman"/>
              </w:rPr>
              <w:t>Основные понятия бережливого</w:t>
            </w:r>
            <w:r>
              <w:rPr>
                <w:rFonts w:ascii="Times New Roman" w:hAnsi="Times New Roman"/>
              </w:rPr>
              <w:t xml:space="preserve"> </w:t>
            </w:r>
            <w:r w:rsidRPr="00AD2BBA">
              <w:rPr>
                <w:rFonts w:ascii="Times New Roman" w:hAnsi="Times New Roman"/>
              </w:rPr>
              <w:t xml:space="preserve">производства: андон, джидока, «точно вовремя», кайдзен, выталкивающее и вытягивающее производство, муда. </w:t>
            </w:r>
          </w:p>
        </w:tc>
        <w:tc>
          <w:tcPr>
            <w:tcW w:w="1843" w:type="dxa"/>
          </w:tcPr>
          <w:p w14:paraId="5727F7FE" w14:textId="77777777" w:rsidR="004E41E4" w:rsidRPr="00AD2BBA" w:rsidRDefault="004E41E4" w:rsidP="005005DC">
            <w:pPr>
              <w:spacing w:after="0" w:line="240" w:lineRule="auto"/>
              <w:rPr>
                <w:rFonts w:ascii="Times New Roman" w:hAnsi="Times New Roman"/>
              </w:rPr>
            </w:pPr>
          </w:p>
        </w:tc>
        <w:tc>
          <w:tcPr>
            <w:tcW w:w="1984" w:type="dxa"/>
            <w:vMerge/>
          </w:tcPr>
          <w:p w14:paraId="3361A94F" w14:textId="77777777" w:rsidR="004E41E4" w:rsidRPr="00AD2BBA" w:rsidRDefault="004E41E4" w:rsidP="005005DC">
            <w:pPr>
              <w:spacing w:after="0" w:line="240" w:lineRule="auto"/>
              <w:rPr>
                <w:rFonts w:ascii="Times New Roman" w:hAnsi="Times New Roman"/>
              </w:rPr>
            </w:pPr>
          </w:p>
        </w:tc>
      </w:tr>
      <w:tr w:rsidR="004E41E4" w:rsidRPr="00AD2BBA" w14:paraId="131B453A" w14:textId="77777777" w:rsidTr="004E41E4">
        <w:tc>
          <w:tcPr>
            <w:tcW w:w="2121" w:type="dxa"/>
            <w:vMerge/>
          </w:tcPr>
          <w:p w14:paraId="16F4C564" w14:textId="77777777" w:rsidR="004E41E4" w:rsidRPr="00AD2BBA" w:rsidRDefault="004E41E4" w:rsidP="005005DC">
            <w:pPr>
              <w:spacing w:after="0" w:line="240" w:lineRule="auto"/>
              <w:rPr>
                <w:rFonts w:ascii="Times New Roman" w:hAnsi="Times New Roman"/>
                <w:b/>
                <w:bCs/>
              </w:rPr>
            </w:pPr>
          </w:p>
        </w:tc>
        <w:tc>
          <w:tcPr>
            <w:tcW w:w="8931" w:type="dxa"/>
          </w:tcPr>
          <w:p w14:paraId="06FD4A76" w14:textId="6BC26F71" w:rsidR="004E41E4" w:rsidRPr="00AD2BBA" w:rsidRDefault="004E41E4" w:rsidP="005005DC">
            <w:pPr>
              <w:spacing w:after="0" w:line="240" w:lineRule="auto"/>
              <w:rPr>
                <w:rFonts w:ascii="Times New Roman" w:hAnsi="Times New Roman"/>
              </w:rPr>
            </w:pPr>
            <w:r>
              <w:rPr>
                <w:rFonts w:ascii="Times New Roman" w:hAnsi="Times New Roman"/>
              </w:rPr>
              <w:t xml:space="preserve">2. </w:t>
            </w:r>
            <w:r w:rsidRPr="00AD2BBA">
              <w:rPr>
                <w:rFonts w:ascii="Times New Roman" w:hAnsi="Times New Roman"/>
              </w:rPr>
              <w:t>Идеалы бережливого производства. Потери. Классификация потерь. Виды потерь. Причины и способы борьбы.</w:t>
            </w:r>
          </w:p>
        </w:tc>
        <w:tc>
          <w:tcPr>
            <w:tcW w:w="1843" w:type="dxa"/>
          </w:tcPr>
          <w:p w14:paraId="292561AB" w14:textId="77777777" w:rsidR="004E41E4" w:rsidRPr="00AD2BBA" w:rsidRDefault="004E41E4" w:rsidP="005005DC">
            <w:pPr>
              <w:spacing w:after="0" w:line="240" w:lineRule="auto"/>
              <w:rPr>
                <w:rFonts w:ascii="Times New Roman" w:hAnsi="Times New Roman"/>
              </w:rPr>
            </w:pPr>
          </w:p>
        </w:tc>
        <w:tc>
          <w:tcPr>
            <w:tcW w:w="1984" w:type="dxa"/>
            <w:vMerge/>
          </w:tcPr>
          <w:p w14:paraId="1A20B623" w14:textId="77777777" w:rsidR="004E41E4" w:rsidRPr="00AD2BBA" w:rsidRDefault="004E41E4" w:rsidP="005005DC">
            <w:pPr>
              <w:spacing w:after="0" w:line="240" w:lineRule="auto"/>
              <w:rPr>
                <w:rFonts w:ascii="Times New Roman" w:hAnsi="Times New Roman"/>
                <w:color w:val="FF0000"/>
              </w:rPr>
            </w:pPr>
          </w:p>
        </w:tc>
      </w:tr>
      <w:tr w:rsidR="004E41E4" w:rsidRPr="00AD2BBA" w14:paraId="238371E0" w14:textId="77777777" w:rsidTr="004E41E4">
        <w:tc>
          <w:tcPr>
            <w:tcW w:w="2121" w:type="dxa"/>
            <w:vMerge/>
          </w:tcPr>
          <w:p w14:paraId="183B8C54" w14:textId="77777777" w:rsidR="004E41E4" w:rsidRPr="00AD2BBA" w:rsidRDefault="004E41E4" w:rsidP="005005DC">
            <w:pPr>
              <w:spacing w:after="0" w:line="240" w:lineRule="auto"/>
              <w:rPr>
                <w:rFonts w:ascii="Times New Roman" w:hAnsi="Times New Roman"/>
                <w:b/>
                <w:bCs/>
              </w:rPr>
            </w:pPr>
          </w:p>
        </w:tc>
        <w:tc>
          <w:tcPr>
            <w:tcW w:w="8931" w:type="dxa"/>
          </w:tcPr>
          <w:p w14:paraId="3F832637"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202F24FA" w14:textId="77777777" w:rsidR="004E41E4" w:rsidRPr="00AD2BBA" w:rsidRDefault="004E41E4" w:rsidP="005005DC">
            <w:pPr>
              <w:spacing w:after="0" w:line="240" w:lineRule="auto"/>
              <w:rPr>
                <w:rFonts w:ascii="Times New Roman" w:hAnsi="Times New Roman"/>
              </w:rPr>
            </w:pPr>
          </w:p>
        </w:tc>
        <w:tc>
          <w:tcPr>
            <w:tcW w:w="1984" w:type="dxa"/>
            <w:vMerge/>
          </w:tcPr>
          <w:p w14:paraId="4BAA5A2B" w14:textId="77777777" w:rsidR="004E41E4" w:rsidRPr="00AD2BBA" w:rsidRDefault="004E41E4" w:rsidP="005005DC">
            <w:pPr>
              <w:spacing w:after="0" w:line="240" w:lineRule="auto"/>
              <w:rPr>
                <w:rFonts w:ascii="Times New Roman" w:hAnsi="Times New Roman"/>
              </w:rPr>
            </w:pPr>
          </w:p>
        </w:tc>
      </w:tr>
      <w:tr w:rsidR="004E41E4" w:rsidRPr="00AD2BBA" w14:paraId="22E500B7" w14:textId="77777777" w:rsidTr="004E41E4">
        <w:tc>
          <w:tcPr>
            <w:tcW w:w="2121" w:type="dxa"/>
            <w:vMerge/>
          </w:tcPr>
          <w:p w14:paraId="04B45E84" w14:textId="77777777" w:rsidR="004E41E4" w:rsidRPr="00AD2BBA" w:rsidRDefault="004E41E4" w:rsidP="005005DC">
            <w:pPr>
              <w:spacing w:after="0" w:line="240" w:lineRule="auto"/>
              <w:rPr>
                <w:rFonts w:ascii="Times New Roman" w:hAnsi="Times New Roman"/>
                <w:b/>
                <w:bCs/>
              </w:rPr>
            </w:pPr>
          </w:p>
        </w:tc>
        <w:tc>
          <w:tcPr>
            <w:tcW w:w="8931" w:type="dxa"/>
          </w:tcPr>
          <w:p w14:paraId="169AB404" w14:textId="77777777" w:rsidR="004E41E4" w:rsidRPr="00AD2BBA" w:rsidRDefault="004E41E4" w:rsidP="005005DC">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43" w:type="dxa"/>
          </w:tcPr>
          <w:p w14:paraId="29B41721" w14:textId="77777777" w:rsidR="004E41E4" w:rsidRPr="00AD2BBA" w:rsidRDefault="004E41E4" w:rsidP="005005DC">
            <w:pPr>
              <w:spacing w:after="0" w:line="240" w:lineRule="auto"/>
              <w:rPr>
                <w:rFonts w:ascii="Times New Roman" w:hAnsi="Times New Roman"/>
              </w:rPr>
            </w:pPr>
          </w:p>
        </w:tc>
        <w:tc>
          <w:tcPr>
            <w:tcW w:w="1984" w:type="dxa"/>
            <w:vMerge/>
          </w:tcPr>
          <w:p w14:paraId="7CE80508" w14:textId="77777777" w:rsidR="004E41E4" w:rsidRPr="00AD2BBA" w:rsidRDefault="004E41E4" w:rsidP="005005DC">
            <w:pPr>
              <w:spacing w:after="0" w:line="240" w:lineRule="auto"/>
              <w:rPr>
                <w:rFonts w:ascii="Times New Roman" w:hAnsi="Times New Roman"/>
              </w:rPr>
            </w:pPr>
          </w:p>
        </w:tc>
      </w:tr>
      <w:tr w:rsidR="004E41E4" w:rsidRPr="00AD2BBA" w14:paraId="60543BFE" w14:textId="77777777" w:rsidTr="004E41E4">
        <w:tc>
          <w:tcPr>
            <w:tcW w:w="11052" w:type="dxa"/>
            <w:gridSpan w:val="2"/>
          </w:tcPr>
          <w:p w14:paraId="4659323D"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rPr>
              <w:t xml:space="preserve">Раздел 2. </w:t>
            </w:r>
            <w:r w:rsidRPr="00AD2BBA">
              <w:rPr>
                <w:rFonts w:ascii="Times New Roman" w:hAnsi="Times New Roman"/>
                <w:b/>
                <w:bCs/>
              </w:rPr>
              <w:t>Системы управления и оптимизации материальными потоками.</w:t>
            </w:r>
          </w:p>
        </w:tc>
        <w:tc>
          <w:tcPr>
            <w:tcW w:w="1843" w:type="dxa"/>
          </w:tcPr>
          <w:p w14:paraId="1A4E7290" w14:textId="77777777" w:rsidR="004E41E4" w:rsidRPr="003D1242" w:rsidRDefault="004E41E4" w:rsidP="005005DC">
            <w:pPr>
              <w:spacing w:after="0" w:line="240" w:lineRule="auto"/>
              <w:rPr>
                <w:rFonts w:ascii="Times New Roman" w:hAnsi="Times New Roman"/>
                <w:b/>
              </w:rPr>
            </w:pPr>
          </w:p>
        </w:tc>
        <w:tc>
          <w:tcPr>
            <w:tcW w:w="1984" w:type="dxa"/>
          </w:tcPr>
          <w:p w14:paraId="4E8DB4DC" w14:textId="77777777" w:rsidR="004E41E4" w:rsidRPr="00AD2BBA" w:rsidRDefault="004E41E4" w:rsidP="005005DC">
            <w:pPr>
              <w:spacing w:after="0" w:line="240" w:lineRule="auto"/>
              <w:rPr>
                <w:rFonts w:ascii="Times New Roman" w:hAnsi="Times New Roman"/>
              </w:rPr>
            </w:pPr>
          </w:p>
        </w:tc>
      </w:tr>
      <w:tr w:rsidR="004E41E4" w:rsidRPr="00AD2BBA" w14:paraId="4A75FF9B" w14:textId="77777777" w:rsidTr="004E41E4">
        <w:tc>
          <w:tcPr>
            <w:tcW w:w="2121" w:type="dxa"/>
            <w:vMerge w:val="restart"/>
          </w:tcPr>
          <w:p w14:paraId="1A8E5CDD"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bCs/>
              </w:rPr>
              <w:t>Тема 2.1. Принципы бережливого производства.</w:t>
            </w:r>
          </w:p>
        </w:tc>
        <w:tc>
          <w:tcPr>
            <w:tcW w:w="8931" w:type="dxa"/>
          </w:tcPr>
          <w:p w14:paraId="628D38BD"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04624B4F" w14:textId="77777777" w:rsidR="004E41E4" w:rsidRPr="00AD2BBA" w:rsidRDefault="004E41E4" w:rsidP="005005DC">
            <w:pPr>
              <w:spacing w:after="0" w:line="240" w:lineRule="auto"/>
              <w:rPr>
                <w:rFonts w:ascii="Times New Roman" w:hAnsi="Times New Roman"/>
              </w:rPr>
            </w:pPr>
          </w:p>
        </w:tc>
        <w:tc>
          <w:tcPr>
            <w:tcW w:w="1984" w:type="dxa"/>
            <w:vMerge w:val="restart"/>
          </w:tcPr>
          <w:p w14:paraId="49EFCAD3"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01</w:t>
            </w:r>
          </w:p>
          <w:p w14:paraId="0F44D22D"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04</w:t>
            </w:r>
          </w:p>
          <w:p w14:paraId="5E3FD3CD"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07</w:t>
            </w:r>
          </w:p>
          <w:p w14:paraId="51AD35F0" w14:textId="77777777" w:rsidR="004E41E4" w:rsidRPr="00AD2BBA" w:rsidRDefault="004E41E4" w:rsidP="005005DC">
            <w:pPr>
              <w:spacing w:after="0" w:line="240" w:lineRule="auto"/>
              <w:rPr>
                <w:rFonts w:ascii="Times New Roman" w:hAnsi="Times New Roman"/>
              </w:rPr>
            </w:pPr>
          </w:p>
        </w:tc>
      </w:tr>
      <w:tr w:rsidR="004E41E4" w:rsidRPr="00AD2BBA" w14:paraId="00930C2E" w14:textId="77777777" w:rsidTr="004E41E4">
        <w:tc>
          <w:tcPr>
            <w:tcW w:w="2121" w:type="dxa"/>
            <w:vMerge/>
          </w:tcPr>
          <w:p w14:paraId="2BDBC10A" w14:textId="77777777" w:rsidR="004E41E4" w:rsidRPr="00AD2BBA" w:rsidRDefault="004E41E4" w:rsidP="005005DC">
            <w:pPr>
              <w:spacing w:after="0" w:line="240" w:lineRule="auto"/>
              <w:rPr>
                <w:rFonts w:ascii="Times New Roman" w:hAnsi="Times New Roman"/>
                <w:b/>
              </w:rPr>
            </w:pPr>
          </w:p>
        </w:tc>
        <w:tc>
          <w:tcPr>
            <w:tcW w:w="8931" w:type="dxa"/>
          </w:tcPr>
          <w:p w14:paraId="28896D68"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1. Принципы бережливого производства. </w:t>
            </w:r>
          </w:p>
          <w:p w14:paraId="3B370147"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2. Взаимоотношение Заказчик - Поставщик. </w:t>
            </w:r>
          </w:p>
          <w:p w14:paraId="4838DA1B"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3. Люди - самый ценный актив компании. </w:t>
            </w:r>
          </w:p>
          <w:p w14:paraId="48142B6E"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4. Кайдзен - непрерывное усовершенствование. </w:t>
            </w:r>
          </w:p>
          <w:p w14:paraId="48D2EAD6"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5. Решение вопросов на производственной площадке. </w:t>
            </w:r>
          </w:p>
          <w:p w14:paraId="5E87DF58"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6. Все внимание на «Гемба». </w:t>
            </w:r>
          </w:p>
          <w:p w14:paraId="1D901760"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7. Физическая и психологическая безопасность. </w:t>
            </w:r>
          </w:p>
          <w:p w14:paraId="3BDD80A3"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8. Отсутствие дефектов. </w:t>
            </w:r>
          </w:p>
          <w:p w14:paraId="3B9CC0FC"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9. По первому требованию заказчика. Одно за другим. </w:t>
            </w:r>
          </w:p>
          <w:p w14:paraId="07A4603D" w14:textId="77777777" w:rsidR="004E41E4" w:rsidRPr="00AD2BBA" w:rsidRDefault="004E41E4" w:rsidP="005005DC">
            <w:pPr>
              <w:tabs>
                <w:tab w:val="left" w:pos="0"/>
                <w:tab w:val="left" w:pos="316"/>
              </w:tabs>
              <w:spacing w:after="0" w:line="240" w:lineRule="auto"/>
              <w:contextualSpacing/>
              <w:rPr>
                <w:rFonts w:ascii="Times New Roman" w:hAnsi="Times New Roman"/>
              </w:rPr>
            </w:pPr>
            <w:r w:rsidRPr="00AD2BBA">
              <w:rPr>
                <w:rFonts w:ascii="Times New Roman" w:hAnsi="Times New Roman"/>
              </w:rPr>
              <w:t>10. Мгновенная реакция поставщика. Минимальные затраты.</w:t>
            </w:r>
          </w:p>
        </w:tc>
        <w:tc>
          <w:tcPr>
            <w:tcW w:w="1843" w:type="dxa"/>
          </w:tcPr>
          <w:p w14:paraId="2924AE74" w14:textId="77777777" w:rsidR="004E41E4" w:rsidRPr="00AD2BBA" w:rsidRDefault="004E41E4" w:rsidP="005005DC">
            <w:pPr>
              <w:spacing w:after="0" w:line="240" w:lineRule="auto"/>
              <w:rPr>
                <w:rFonts w:ascii="Times New Roman" w:hAnsi="Times New Roman"/>
              </w:rPr>
            </w:pPr>
          </w:p>
        </w:tc>
        <w:tc>
          <w:tcPr>
            <w:tcW w:w="1984" w:type="dxa"/>
            <w:vMerge/>
          </w:tcPr>
          <w:p w14:paraId="7F454E3C" w14:textId="77777777" w:rsidR="004E41E4" w:rsidRPr="00AD2BBA" w:rsidRDefault="004E41E4" w:rsidP="005005DC">
            <w:pPr>
              <w:spacing w:after="0" w:line="240" w:lineRule="auto"/>
              <w:rPr>
                <w:rFonts w:ascii="Times New Roman" w:hAnsi="Times New Roman"/>
              </w:rPr>
            </w:pPr>
          </w:p>
        </w:tc>
      </w:tr>
      <w:tr w:rsidR="004E41E4" w:rsidRPr="00AD2BBA" w14:paraId="07C93976" w14:textId="77777777" w:rsidTr="004E41E4">
        <w:tc>
          <w:tcPr>
            <w:tcW w:w="2121" w:type="dxa"/>
            <w:vMerge/>
          </w:tcPr>
          <w:p w14:paraId="2446FCA8" w14:textId="77777777" w:rsidR="004E41E4" w:rsidRPr="00AD2BBA" w:rsidRDefault="004E41E4" w:rsidP="005005DC">
            <w:pPr>
              <w:spacing w:after="0" w:line="240" w:lineRule="auto"/>
              <w:rPr>
                <w:rFonts w:ascii="Times New Roman" w:hAnsi="Times New Roman"/>
                <w:b/>
              </w:rPr>
            </w:pPr>
          </w:p>
        </w:tc>
        <w:tc>
          <w:tcPr>
            <w:tcW w:w="8931" w:type="dxa"/>
          </w:tcPr>
          <w:p w14:paraId="5257787F"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744E238F" w14:textId="77777777" w:rsidR="004E41E4" w:rsidRPr="00AD2BBA" w:rsidRDefault="004E41E4" w:rsidP="005005DC">
            <w:pPr>
              <w:spacing w:after="0" w:line="240" w:lineRule="auto"/>
              <w:rPr>
                <w:rFonts w:ascii="Times New Roman" w:hAnsi="Times New Roman"/>
              </w:rPr>
            </w:pPr>
          </w:p>
        </w:tc>
        <w:tc>
          <w:tcPr>
            <w:tcW w:w="1984" w:type="dxa"/>
            <w:vMerge/>
          </w:tcPr>
          <w:p w14:paraId="74B718DD" w14:textId="77777777" w:rsidR="004E41E4" w:rsidRPr="00AD2BBA" w:rsidRDefault="004E41E4" w:rsidP="005005DC">
            <w:pPr>
              <w:spacing w:after="0" w:line="240" w:lineRule="auto"/>
              <w:rPr>
                <w:rFonts w:ascii="Times New Roman" w:hAnsi="Times New Roman"/>
              </w:rPr>
            </w:pPr>
          </w:p>
        </w:tc>
      </w:tr>
      <w:tr w:rsidR="004E41E4" w:rsidRPr="00AD2BBA" w14:paraId="2107726A" w14:textId="77777777" w:rsidTr="004E41E4">
        <w:trPr>
          <w:trHeight w:val="321"/>
        </w:trPr>
        <w:tc>
          <w:tcPr>
            <w:tcW w:w="2121" w:type="dxa"/>
            <w:vMerge/>
          </w:tcPr>
          <w:p w14:paraId="4DAE0908" w14:textId="77777777" w:rsidR="004E41E4" w:rsidRPr="00AD2BBA" w:rsidRDefault="004E41E4" w:rsidP="005005DC">
            <w:pPr>
              <w:spacing w:after="0" w:line="240" w:lineRule="auto"/>
              <w:rPr>
                <w:rFonts w:ascii="Times New Roman" w:hAnsi="Times New Roman"/>
                <w:b/>
              </w:rPr>
            </w:pPr>
          </w:p>
        </w:tc>
        <w:tc>
          <w:tcPr>
            <w:tcW w:w="8931" w:type="dxa"/>
          </w:tcPr>
          <w:p w14:paraId="289D5558" w14:textId="77777777" w:rsidR="004E41E4" w:rsidRPr="00AD2BBA" w:rsidRDefault="004E41E4" w:rsidP="005005DC">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843" w:type="dxa"/>
          </w:tcPr>
          <w:p w14:paraId="44689997" w14:textId="77777777" w:rsidR="004E41E4" w:rsidRPr="00AD2BBA" w:rsidRDefault="004E41E4" w:rsidP="005005DC">
            <w:pPr>
              <w:spacing w:after="0" w:line="240" w:lineRule="auto"/>
              <w:rPr>
                <w:rFonts w:ascii="Times New Roman" w:hAnsi="Times New Roman"/>
              </w:rPr>
            </w:pPr>
          </w:p>
        </w:tc>
        <w:tc>
          <w:tcPr>
            <w:tcW w:w="1984" w:type="dxa"/>
            <w:vMerge/>
          </w:tcPr>
          <w:p w14:paraId="7BD9160F" w14:textId="77777777" w:rsidR="004E41E4" w:rsidRPr="00AD2BBA" w:rsidRDefault="004E41E4" w:rsidP="005005DC">
            <w:pPr>
              <w:spacing w:after="0" w:line="240" w:lineRule="auto"/>
              <w:rPr>
                <w:rFonts w:ascii="Times New Roman" w:hAnsi="Times New Roman"/>
              </w:rPr>
            </w:pPr>
          </w:p>
        </w:tc>
      </w:tr>
      <w:tr w:rsidR="004E41E4" w:rsidRPr="00AD2BBA" w14:paraId="403A3A85" w14:textId="77777777" w:rsidTr="004E41E4">
        <w:tc>
          <w:tcPr>
            <w:tcW w:w="2121" w:type="dxa"/>
            <w:vMerge w:val="restart"/>
          </w:tcPr>
          <w:p w14:paraId="35BD1B2F"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bCs/>
              </w:rPr>
              <w:t>Тема 2.2. Понятие "муда" (потери).</w:t>
            </w:r>
          </w:p>
        </w:tc>
        <w:tc>
          <w:tcPr>
            <w:tcW w:w="8931" w:type="dxa"/>
          </w:tcPr>
          <w:p w14:paraId="32C8A946"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rPr>
              <w:t>Содержание</w:t>
            </w:r>
          </w:p>
        </w:tc>
        <w:tc>
          <w:tcPr>
            <w:tcW w:w="1843" w:type="dxa"/>
          </w:tcPr>
          <w:p w14:paraId="04C4D521" w14:textId="77777777" w:rsidR="004E41E4" w:rsidRPr="00AD2BBA" w:rsidRDefault="004E41E4" w:rsidP="005005DC">
            <w:pPr>
              <w:spacing w:after="0" w:line="240" w:lineRule="auto"/>
              <w:rPr>
                <w:rFonts w:ascii="Times New Roman" w:hAnsi="Times New Roman"/>
              </w:rPr>
            </w:pPr>
          </w:p>
        </w:tc>
        <w:tc>
          <w:tcPr>
            <w:tcW w:w="1984" w:type="dxa"/>
            <w:vMerge w:val="restart"/>
          </w:tcPr>
          <w:p w14:paraId="0E311262"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04</w:t>
            </w:r>
          </w:p>
          <w:p w14:paraId="0B9AE058"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07</w:t>
            </w:r>
          </w:p>
          <w:p w14:paraId="4F9D3FEC" w14:textId="77777777" w:rsidR="004E41E4" w:rsidRPr="00AD2BBA" w:rsidRDefault="004E41E4" w:rsidP="005005DC">
            <w:pPr>
              <w:spacing w:after="0" w:line="240" w:lineRule="auto"/>
              <w:rPr>
                <w:rFonts w:ascii="Times New Roman" w:hAnsi="Times New Roman"/>
              </w:rPr>
            </w:pPr>
          </w:p>
        </w:tc>
      </w:tr>
      <w:tr w:rsidR="004E41E4" w:rsidRPr="00AD2BBA" w14:paraId="01C2A0AA" w14:textId="77777777" w:rsidTr="004E41E4">
        <w:tc>
          <w:tcPr>
            <w:tcW w:w="2121" w:type="dxa"/>
            <w:vMerge/>
          </w:tcPr>
          <w:p w14:paraId="6C166DEF" w14:textId="77777777" w:rsidR="004E41E4" w:rsidRPr="00AD2BBA" w:rsidRDefault="004E41E4" w:rsidP="005005DC">
            <w:pPr>
              <w:spacing w:after="0" w:line="240" w:lineRule="auto"/>
              <w:rPr>
                <w:rFonts w:ascii="Times New Roman" w:hAnsi="Times New Roman"/>
                <w:b/>
                <w:bCs/>
              </w:rPr>
            </w:pPr>
          </w:p>
        </w:tc>
        <w:tc>
          <w:tcPr>
            <w:tcW w:w="8931" w:type="dxa"/>
          </w:tcPr>
          <w:p w14:paraId="33844D68" w14:textId="13F9A34F" w:rsidR="004E41E4" w:rsidRPr="00D33734" w:rsidRDefault="004E41E4" w:rsidP="00D33734">
            <w:pPr>
              <w:spacing w:after="0" w:line="240" w:lineRule="auto"/>
              <w:rPr>
                <w:rFonts w:ascii="Times New Roman" w:hAnsi="Times New Roman"/>
                <w:bCs/>
              </w:rPr>
            </w:pPr>
            <w:r>
              <w:rPr>
                <w:rFonts w:ascii="Times New Roman" w:hAnsi="Times New Roman"/>
                <w:bCs/>
              </w:rPr>
              <w:t xml:space="preserve">1. </w:t>
            </w:r>
            <w:r w:rsidRPr="00AD2BBA">
              <w:rPr>
                <w:rFonts w:ascii="Times New Roman" w:hAnsi="Times New Roman"/>
                <w:bCs/>
              </w:rPr>
              <w:t>Потери первого, второго и третьего рода. Потери, неравномерность, перегрузка и взаимосвязь между ними.</w:t>
            </w:r>
          </w:p>
        </w:tc>
        <w:tc>
          <w:tcPr>
            <w:tcW w:w="1843" w:type="dxa"/>
          </w:tcPr>
          <w:p w14:paraId="3C3CD502" w14:textId="77777777" w:rsidR="004E41E4" w:rsidRPr="00AD2BBA" w:rsidRDefault="004E41E4" w:rsidP="005005DC">
            <w:pPr>
              <w:spacing w:after="0" w:line="240" w:lineRule="auto"/>
              <w:rPr>
                <w:rFonts w:ascii="Times New Roman" w:hAnsi="Times New Roman"/>
              </w:rPr>
            </w:pPr>
          </w:p>
        </w:tc>
        <w:tc>
          <w:tcPr>
            <w:tcW w:w="1984" w:type="dxa"/>
            <w:vMerge/>
          </w:tcPr>
          <w:p w14:paraId="04C4822D" w14:textId="77777777" w:rsidR="004E41E4" w:rsidRPr="00AD2BBA" w:rsidRDefault="004E41E4" w:rsidP="005005DC">
            <w:pPr>
              <w:spacing w:after="0" w:line="240" w:lineRule="auto"/>
              <w:rPr>
                <w:rFonts w:ascii="Times New Roman" w:hAnsi="Times New Roman"/>
              </w:rPr>
            </w:pPr>
          </w:p>
        </w:tc>
      </w:tr>
      <w:tr w:rsidR="004E41E4" w:rsidRPr="00AD2BBA" w14:paraId="78700E3C" w14:textId="77777777" w:rsidTr="004E41E4">
        <w:tc>
          <w:tcPr>
            <w:tcW w:w="2121" w:type="dxa"/>
            <w:vMerge/>
          </w:tcPr>
          <w:p w14:paraId="14E3E34D" w14:textId="77777777" w:rsidR="004E41E4" w:rsidRPr="00AD2BBA" w:rsidRDefault="004E41E4" w:rsidP="005005DC">
            <w:pPr>
              <w:spacing w:after="0" w:line="240" w:lineRule="auto"/>
              <w:rPr>
                <w:rFonts w:ascii="Times New Roman" w:hAnsi="Times New Roman"/>
                <w:b/>
                <w:bCs/>
              </w:rPr>
            </w:pPr>
          </w:p>
        </w:tc>
        <w:tc>
          <w:tcPr>
            <w:tcW w:w="8931" w:type="dxa"/>
          </w:tcPr>
          <w:p w14:paraId="1CC62460" w14:textId="6BA470B9" w:rsidR="004E41E4" w:rsidRPr="00AD2BBA" w:rsidRDefault="004E41E4" w:rsidP="00D33734">
            <w:pPr>
              <w:spacing w:after="0" w:line="240" w:lineRule="auto"/>
              <w:rPr>
                <w:rFonts w:ascii="Times New Roman" w:hAnsi="Times New Roman"/>
                <w:bCs/>
              </w:rPr>
            </w:pPr>
            <w:r>
              <w:rPr>
                <w:rFonts w:ascii="Times New Roman" w:hAnsi="Times New Roman"/>
                <w:bCs/>
              </w:rPr>
              <w:t xml:space="preserve">2. </w:t>
            </w:r>
            <w:r w:rsidRPr="00AD2BBA">
              <w:rPr>
                <w:rFonts w:ascii="Times New Roman" w:hAnsi="Times New Roman"/>
                <w:bCs/>
              </w:rPr>
              <w:t xml:space="preserve">Причины образования потерь. Природа потерь. </w:t>
            </w:r>
            <w:r>
              <w:rPr>
                <w:rFonts w:ascii="Times New Roman" w:hAnsi="Times New Roman"/>
                <w:bCs/>
              </w:rPr>
              <w:t xml:space="preserve"> </w:t>
            </w:r>
            <w:r w:rsidRPr="00AD2BBA">
              <w:rPr>
                <w:rFonts w:ascii="Times New Roman" w:hAnsi="Times New Roman"/>
                <w:bCs/>
              </w:rPr>
              <w:t>Охота на потери. Мероприятия по искоренению потерь. Виды потерь.</w:t>
            </w:r>
          </w:p>
        </w:tc>
        <w:tc>
          <w:tcPr>
            <w:tcW w:w="1843" w:type="dxa"/>
          </w:tcPr>
          <w:p w14:paraId="35FF8000" w14:textId="77777777" w:rsidR="004E41E4" w:rsidRPr="00AD2BBA" w:rsidRDefault="004E41E4" w:rsidP="005005DC">
            <w:pPr>
              <w:spacing w:after="0" w:line="240" w:lineRule="auto"/>
              <w:rPr>
                <w:rFonts w:ascii="Times New Roman" w:hAnsi="Times New Roman"/>
              </w:rPr>
            </w:pPr>
          </w:p>
        </w:tc>
        <w:tc>
          <w:tcPr>
            <w:tcW w:w="1984" w:type="dxa"/>
            <w:vMerge/>
          </w:tcPr>
          <w:p w14:paraId="25DE4BC1" w14:textId="77777777" w:rsidR="004E41E4" w:rsidRPr="00AD2BBA" w:rsidRDefault="004E41E4" w:rsidP="005005DC">
            <w:pPr>
              <w:spacing w:after="0" w:line="240" w:lineRule="auto"/>
              <w:rPr>
                <w:rFonts w:ascii="Times New Roman" w:hAnsi="Times New Roman"/>
              </w:rPr>
            </w:pPr>
          </w:p>
        </w:tc>
      </w:tr>
      <w:tr w:rsidR="004E41E4" w:rsidRPr="00AD2BBA" w14:paraId="0207D8DB" w14:textId="77777777" w:rsidTr="004E41E4">
        <w:tc>
          <w:tcPr>
            <w:tcW w:w="2121" w:type="dxa"/>
            <w:vMerge/>
          </w:tcPr>
          <w:p w14:paraId="7DDF0EAD" w14:textId="77777777" w:rsidR="004E41E4" w:rsidRPr="00AD2BBA" w:rsidRDefault="004E41E4" w:rsidP="005005DC">
            <w:pPr>
              <w:spacing w:after="0" w:line="240" w:lineRule="auto"/>
              <w:rPr>
                <w:rFonts w:ascii="Times New Roman" w:hAnsi="Times New Roman"/>
                <w:b/>
                <w:bCs/>
              </w:rPr>
            </w:pPr>
          </w:p>
        </w:tc>
        <w:tc>
          <w:tcPr>
            <w:tcW w:w="8931" w:type="dxa"/>
          </w:tcPr>
          <w:p w14:paraId="7142FEDA"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25014127" w14:textId="77777777" w:rsidR="004E41E4" w:rsidRPr="00AD2BBA" w:rsidRDefault="004E41E4" w:rsidP="005005DC">
            <w:pPr>
              <w:spacing w:after="0" w:line="240" w:lineRule="auto"/>
              <w:rPr>
                <w:rFonts w:ascii="Times New Roman" w:hAnsi="Times New Roman"/>
              </w:rPr>
            </w:pPr>
          </w:p>
        </w:tc>
        <w:tc>
          <w:tcPr>
            <w:tcW w:w="1984" w:type="dxa"/>
            <w:vMerge/>
          </w:tcPr>
          <w:p w14:paraId="3C2D3143" w14:textId="77777777" w:rsidR="004E41E4" w:rsidRPr="00AD2BBA" w:rsidRDefault="004E41E4" w:rsidP="005005DC">
            <w:pPr>
              <w:spacing w:after="0" w:line="240" w:lineRule="auto"/>
              <w:rPr>
                <w:rFonts w:ascii="Times New Roman" w:hAnsi="Times New Roman"/>
              </w:rPr>
            </w:pPr>
          </w:p>
        </w:tc>
      </w:tr>
      <w:tr w:rsidR="004E41E4" w:rsidRPr="00AD2BBA" w14:paraId="7DBAE9B2" w14:textId="77777777" w:rsidTr="004E41E4">
        <w:tc>
          <w:tcPr>
            <w:tcW w:w="2121" w:type="dxa"/>
            <w:vMerge/>
          </w:tcPr>
          <w:p w14:paraId="0216F625" w14:textId="77777777" w:rsidR="004E41E4" w:rsidRPr="00AD2BBA" w:rsidRDefault="004E41E4" w:rsidP="005005DC">
            <w:pPr>
              <w:spacing w:after="0" w:line="240" w:lineRule="auto"/>
              <w:rPr>
                <w:rFonts w:ascii="Times New Roman" w:hAnsi="Times New Roman"/>
                <w:b/>
                <w:bCs/>
              </w:rPr>
            </w:pPr>
          </w:p>
        </w:tc>
        <w:tc>
          <w:tcPr>
            <w:tcW w:w="8931" w:type="dxa"/>
          </w:tcPr>
          <w:p w14:paraId="45ED9FD7"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24BFAC6A" w14:textId="77777777" w:rsidR="004E41E4" w:rsidRPr="00AD2BBA" w:rsidRDefault="004E41E4" w:rsidP="005005DC">
            <w:pPr>
              <w:spacing w:after="0" w:line="240" w:lineRule="auto"/>
              <w:rPr>
                <w:rFonts w:ascii="Times New Roman" w:hAnsi="Times New Roman"/>
              </w:rPr>
            </w:pPr>
          </w:p>
        </w:tc>
        <w:tc>
          <w:tcPr>
            <w:tcW w:w="1984" w:type="dxa"/>
            <w:vMerge/>
          </w:tcPr>
          <w:p w14:paraId="684627EF" w14:textId="77777777" w:rsidR="004E41E4" w:rsidRPr="00AD2BBA" w:rsidRDefault="004E41E4" w:rsidP="005005DC">
            <w:pPr>
              <w:spacing w:after="0" w:line="240" w:lineRule="auto"/>
              <w:rPr>
                <w:rFonts w:ascii="Times New Roman" w:hAnsi="Times New Roman"/>
              </w:rPr>
            </w:pPr>
          </w:p>
        </w:tc>
      </w:tr>
      <w:tr w:rsidR="004E41E4" w:rsidRPr="00AD2BBA" w14:paraId="4EDB6DE9" w14:textId="77777777" w:rsidTr="004E41E4">
        <w:tc>
          <w:tcPr>
            <w:tcW w:w="11052" w:type="dxa"/>
            <w:gridSpan w:val="2"/>
          </w:tcPr>
          <w:p w14:paraId="06A440F0"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Раздел 3. Инструменты бережливого производства.</w:t>
            </w:r>
          </w:p>
        </w:tc>
        <w:tc>
          <w:tcPr>
            <w:tcW w:w="1843" w:type="dxa"/>
          </w:tcPr>
          <w:p w14:paraId="6DC51EC2" w14:textId="77777777" w:rsidR="004E41E4" w:rsidRPr="00AD2BBA" w:rsidRDefault="004E41E4" w:rsidP="005005DC">
            <w:pPr>
              <w:spacing w:after="0" w:line="240" w:lineRule="auto"/>
              <w:rPr>
                <w:rFonts w:ascii="Times New Roman" w:hAnsi="Times New Roman"/>
                <w:b/>
                <w:bCs/>
              </w:rPr>
            </w:pPr>
          </w:p>
        </w:tc>
        <w:tc>
          <w:tcPr>
            <w:tcW w:w="1984" w:type="dxa"/>
          </w:tcPr>
          <w:p w14:paraId="3E39E101" w14:textId="77777777" w:rsidR="004E41E4" w:rsidRPr="00AD2BBA" w:rsidRDefault="004E41E4" w:rsidP="005005DC">
            <w:pPr>
              <w:spacing w:after="0" w:line="240" w:lineRule="auto"/>
              <w:rPr>
                <w:rFonts w:ascii="Times New Roman" w:hAnsi="Times New Roman"/>
              </w:rPr>
            </w:pPr>
          </w:p>
        </w:tc>
      </w:tr>
      <w:tr w:rsidR="004E41E4" w:rsidRPr="00AD2BBA" w14:paraId="334162BD" w14:textId="77777777" w:rsidTr="004E41E4">
        <w:tc>
          <w:tcPr>
            <w:tcW w:w="2121" w:type="dxa"/>
            <w:vMerge w:val="restart"/>
          </w:tcPr>
          <w:p w14:paraId="531470D0"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Тема 3.1. Система 5С.</w:t>
            </w:r>
          </w:p>
        </w:tc>
        <w:tc>
          <w:tcPr>
            <w:tcW w:w="8931" w:type="dxa"/>
          </w:tcPr>
          <w:p w14:paraId="5238CE5A"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Содержание</w:t>
            </w:r>
          </w:p>
        </w:tc>
        <w:tc>
          <w:tcPr>
            <w:tcW w:w="1843" w:type="dxa"/>
          </w:tcPr>
          <w:p w14:paraId="0EB8C357" w14:textId="77777777" w:rsidR="004E41E4" w:rsidRPr="00AD2BBA" w:rsidRDefault="004E41E4" w:rsidP="005005DC">
            <w:pPr>
              <w:spacing w:after="0" w:line="240" w:lineRule="auto"/>
              <w:rPr>
                <w:rFonts w:ascii="Times New Roman" w:hAnsi="Times New Roman"/>
              </w:rPr>
            </w:pPr>
          </w:p>
        </w:tc>
        <w:tc>
          <w:tcPr>
            <w:tcW w:w="1984" w:type="dxa"/>
            <w:vMerge w:val="restart"/>
          </w:tcPr>
          <w:p w14:paraId="612A9222"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01</w:t>
            </w:r>
          </w:p>
          <w:p w14:paraId="3934FEAA" w14:textId="77777777" w:rsidR="004E41E4" w:rsidRPr="00AD2BBA" w:rsidRDefault="004E41E4" w:rsidP="005005DC">
            <w:pPr>
              <w:spacing w:after="0" w:line="240" w:lineRule="auto"/>
              <w:rPr>
                <w:rFonts w:ascii="Times New Roman" w:hAnsi="Times New Roman"/>
              </w:rPr>
            </w:pPr>
          </w:p>
        </w:tc>
      </w:tr>
      <w:tr w:rsidR="004E41E4" w:rsidRPr="00AD2BBA" w14:paraId="2E92FC1B" w14:textId="77777777" w:rsidTr="004E41E4">
        <w:tc>
          <w:tcPr>
            <w:tcW w:w="2121" w:type="dxa"/>
            <w:vMerge/>
          </w:tcPr>
          <w:p w14:paraId="7710578A" w14:textId="77777777" w:rsidR="004E41E4" w:rsidRPr="00AD2BBA" w:rsidRDefault="004E41E4" w:rsidP="005005DC">
            <w:pPr>
              <w:spacing w:after="0" w:line="240" w:lineRule="auto"/>
              <w:rPr>
                <w:rFonts w:ascii="Times New Roman" w:hAnsi="Times New Roman"/>
                <w:b/>
                <w:bCs/>
              </w:rPr>
            </w:pPr>
          </w:p>
        </w:tc>
        <w:tc>
          <w:tcPr>
            <w:tcW w:w="8931" w:type="dxa"/>
          </w:tcPr>
          <w:p w14:paraId="48FB43A4"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508B0F94" w14:textId="77777777" w:rsidR="004E41E4" w:rsidRPr="00AD2BBA" w:rsidRDefault="004E41E4" w:rsidP="005005DC">
            <w:pPr>
              <w:spacing w:after="0" w:line="240" w:lineRule="auto"/>
              <w:rPr>
                <w:rFonts w:ascii="Times New Roman" w:hAnsi="Times New Roman"/>
              </w:rPr>
            </w:pPr>
          </w:p>
        </w:tc>
        <w:tc>
          <w:tcPr>
            <w:tcW w:w="1984" w:type="dxa"/>
            <w:vMerge/>
          </w:tcPr>
          <w:p w14:paraId="01E174C4" w14:textId="77777777" w:rsidR="004E41E4" w:rsidRPr="00AD2BBA" w:rsidRDefault="004E41E4" w:rsidP="005005DC">
            <w:pPr>
              <w:spacing w:after="0" w:line="240" w:lineRule="auto"/>
              <w:rPr>
                <w:rFonts w:ascii="Times New Roman" w:hAnsi="Times New Roman"/>
              </w:rPr>
            </w:pPr>
          </w:p>
        </w:tc>
      </w:tr>
      <w:tr w:rsidR="004E41E4" w:rsidRPr="00AD2BBA" w14:paraId="3F93BA76" w14:textId="77777777" w:rsidTr="004E41E4">
        <w:tc>
          <w:tcPr>
            <w:tcW w:w="2121" w:type="dxa"/>
            <w:vMerge/>
          </w:tcPr>
          <w:p w14:paraId="57DE5FD0" w14:textId="77777777" w:rsidR="004E41E4" w:rsidRPr="00AD2BBA" w:rsidRDefault="004E41E4" w:rsidP="005005DC">
            <w:pPr>
              <w:spacing w:after="0" w:line="240" w:lineRule="auto"/>
              <w:rPr>
                <w:rFonts w:ascii="Times New Roman" w:hAnsi="Times New Roman"/>
                <w:b/>
                <w:bCs/>
              </w:rPr>
            </w:pPr>
          </w:p>
        </w:tc>
        <w:tc>
          <w:tcPr>
            <w:tcW w:w="8931" w:type="dxa"/>
          </w:tcPr>
          <w:p w14:paraId="090E9DC2"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Понятие "Система 5С".</w:t>
            </w:r>
          </w:p>
          <w:p w14:paraId="10C6E43C"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Сортируй – Соблюдай порядок – Содержи в чистоте –Стандартизируй – Совершенствуй. </w:t>
            </w:r>
          </w:p>
          <w:p w14:paraId="392E9396"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Практические способы реализации: метод ярлыков, метод теней. </w:t>
            </w:r>
          </w:p>
          <w:p w14:paraId="4AE0A766"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Система 5С как основа для кайзен и способ повышения эффективности. </w:t>
            </w:r>
          </w:p>
          <w:p w14:paraId="2782DFF4"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Отсутствие порядка как источник потерь.</w:t>
            </w:r>
          </w:p>
        </w:tc>
        <w:tc>
          <w:tcPr>
            <w:tcW w:w="1843" w:type="dxa"/>
          </w:tcPr>
          <w:p w14:paraId="54AEF653" w14:textId="77777777" w:rsidR="004E41E4" w:rsidRPr="00AD2BBA" w:rsidRDefault="004E41E4" w:rsidP="005005DC">
            <w:pPr>
              <w:spacing w:after="0" w:line="240" w:lineRule="auto"/>
              <w:rPr>
                <w:rFonts w:ascii="Times New Roman" w:hAnsi="Times New Roman"/>
              </w:rPr>
            </w:pPr>
          </w:p>
        </w:tc>
        <w:tc>
          <w:tcPr>
            <w:tcW w:w="1984" w:type="dxa"/>
            <w:vMerge/>
          </w:tcPr>
          <w:p w14:paraId="572CA9F0" w14:textId="77777777" w:rsidR="004E41E4" w:rsidRPr="00AD2BBA" w:rsidRDefault="004E41E4" w:rsidP="005005DC">
            <w:pPr>
              <w:spacing w:after="0" w:line="240" w:lineRule="auto"/>
              <w:rPr>
                <w:rFonts w:ascii="Times New Roman" w:hAnsi="Times New Roman"/>
              </w:rPr>
            </w:pPr>
          </w:p>
        </w:tc>
      </w:tr>
      <w:tr w:rsidR="004E41E4" w:rsidRPr="00AD2BBA" w14:paraId="2B67F010" w14:textId="77777777" w:rsidTr="004E41E4">
        <w:tc>
          <w:tcPr>
            <w:tcW w:w="2121" w:type="dxa"/>
            <w:vMerge/>
          </w:tcPr>
          <w:p w14:paraId="216518D6" w14:textId="77777777" w:rsidR="004E41E4" w:rsidRPr="00AD2BBA" w:rsidRDefault="004E41E4" w:rsidP="005005DC">
            <w:pPr>
              <w:spacing w:after="0" w:line="240" w:lineRule="auto"/>
              <w:rPr>
                <w:rFonts w:ascii="Times New Roman" w:hAnsi="Times New Roman"/>
                <w:b/>
                <w:bCs/>
              </w:rPr>
            </w:pPr>
          </w:p>
        </w:tc>
        <w:tc>
          <w:tcPr>
            <w:tcW w:w="8931" w:type="dxa"/>
          </w:tcPr>
          <w:p w14:paraId="3E7686A9"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26BF5411" w14:textId="77777777" w:rsidR="004E41E4" w:rsidRPr="00AD2BBA" w:rsidRDefault="004E41E4" w:rsidP="005005DC">
            <w:pPr>
              <w:spacing w:after="0" w:line="240" w:lineRule="auto"/>
              <w:rPr>
                <w:rFonts w:ascii="Times New Roman" w:hAnsi="Times New Roman"/>
              </w:rPr>
            </w:pPr>
          </w:p>
        </w:tc>
        <w:tc>
          <w:tcPr>
            <w:tcW w:w="1984" w:type="dxa"/>
            <w:vMerge/>
          </w:tcPr>
          <w:p w14:paraId="1508E73F" w14:textId="77777777" w:rsidR="004E41E4" w:rsidRPr="00AD2BBA" w:rsidRDefault="004E41E4" w:rsidP="005005DC">
            <w:pPr>
              <w:spacing w:after="0" w:line="240" w:lineRule="auto"/>
              <w:rPr>
                <w:rFonts w:ascii="Times New Roman" w:hAnsi="Times New Roman"/>
              </w:rPr>
            </w:pPr>
          </w:p>
        </w:tc>
      </w:tr>
      <w:tr w:rsidR="004E41E4" w:rsidRPr="00AD2BBA" w14:paraId="0A910F0D" w14:textId="77777777" w:rsidTr="004E41E4">
        <w:tc>
          <w:tcPr>
            <w:tcW w:w="2121" w:type="dxa"/>
            <w:vMerge w:val="restart"/>
          </w:tcPr>
          <w:p w14:paraId="4D71562D"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Тема 3.2. Стандартизированная работа. Хронометраж.</w:t>
            </w:r>
          </w:p>
        </w:tc>
        <w:tc>
          <w:tcPr>
            <w:tcW w:w="8931" w:type="dxa"/>
          </w:tcPr>
          <w:p w14:paraId="1003D750"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Содержание</w:t>
            </w:r>
          </w:p>
        </w:tc>
        <w:tc>
          <w:tcPr>
            <w:tcW w:w="1843" w:type="dxa"/>
          </w:tcPr>
          <w:p w14:paraId="71E95CEB" w14:textId="77777777" w:rsidR="004E41E4" w:rsidRPr="00AD2BBA" w:rsidRDefault="004E41E4" w:rsidP="005005DC">
            <w:pPr>
              <w:spacing w:after="0" w:line="240" w:lineRule="auto"/>
              <w:rPr>
                <w:rFonts w:ascii="Times New Roman" w:hAnsi="Times New Roman"/>
              </w:rPr>
            </w:pPr>
          </w:p>
        </w:tc>
        <w:tc>
          <w:tcPr>
            <w:tcW w:w="1984" w:type="dxa"/>
            <w:vMerge w:val="restart"/>
          </w:tcPr>
          <w:p w14:paraId="209E9D95"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04</w:t>
            </w:r>
          </w:p>
          <w:p w14:paraId="00101A80"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lastRenderedPageBreak/>
              <w:t>ОК 07</w:t>
            </w:r>
          </w:p>
          <w:p w14:paraId="04D54AEA" w14:textId="77777777" w:rsidR="004E41E4" w:rsidRPr="00AD2BBA" w:rsidRDefault="004E41E4" w:rsidP="005005DC">
            <w:pPr>
              <w:spacing w:after="0" w:line="240" w:lineRule="auto"/>
              <w:rPr>
                <w:rFonts w:ascii="Times New Roman" w:hAnsi="Times New Roman"/>
              </w:rPr>
            </w:pPr>
          </w:p>
        </w:tc>
      </w:tr>
      <w:tr w:rsidR="004E41E4" w:rsidRPr="00AD2BBA" w14:paraId="47545C60" w14:textId="77777777" w:rsidTr="004E41E4">
        <w:tc>
          <w:tcPr>
            <w:tcW w:w="2121" w:type="dxa"/>
            <w:vMerge/>
          </w:tcPr>
          <w:p w14:paraId="79FB2760" w14:textId="77777777" w:rsidR="004E41E4" w:rsidRPr="00AD2BBA" w:rsidRDefault="004E41E4" w:rsidP="005005DC">
            <w:pPr>
              <w:spacing w:after="0" w:line="240" w:lineRule="auto"/>
              <w:rPr>
                <w:rFonts w:ascii="Times New Roman" w:hAnsi="Times New Roman"/>
                <w:b/>
                <w:bCs/>
              </w:rPr>
            </w:pPr>
          </w:p>
        </w:tc>
        <w:tc>
          <w:tcPr>
            <w:tcW w:w="8931" w:type="dxa"/>
          </w:tcPr>
          <w:p w14:paraId="1CFA03E0" w14:textId="79CB594A" w:rsidR="004E41E4" w:rsidRPr="00AD2BBA" w:rsidRDefault="004E41E4" w:rsidP="005005DC">
            <w:pPr>
              <w:spacing w:after="0" w:line="240" w:lineRule="auto"/>
              <w:rPr>
                <w:rFonts w:ascii="Times New Roman" w:hAnsi="Times New Roman"/>
              </w:rPr>
            </w:pPr>
            <w:r>
              <w:rPr>
                <w:rFonts w:ascii="Times New Roman" w:hAnsi="Times New Roman"/>
              </w:rPr>
              <w:t xml:space="preserve">1. </w:t>
            </w:r>
            <w:r w:rsidRPr="00AD2BBA">
              <w:rPr>
                <w:rFonts w:ascii="Times New Roman" w:hAnsi="Times New Roman"/>
              </w:rPr>
              <w:t>Стандарты качества и стандарты</w:t>
            </w:r>
            <w:r>
              <w:rPr>
                <w:rFonts w:ascii="Times New Roman" w:hAnsi="Times New Roman"/>
              </w:rPr>
              <w:t xml:space="preserve"> </w:t>
            </w:r>
            <w:r w:rsidRPr="00AD2BBA">
              <w:rPr>
                <w:rFonts w:ascii="Times New Roman" w:hAnsi="Times New Roman"/>
              </w:rPr>
              <w:t>процесса.</w:t>
            </w:r>
            <w:r>
              <w:rPr>
                <w:rFonts w:ascii="Times New Roman" w:hAnsi="Times New Roman"/>
              </w:rPr>
              <w:t xml:space="preserve">  </w:t>
            </w:r>
            <w:r w:rsidRPr="00AD2BBA">
              <w:rPr>
                <w:rFonts w:ascii="Times New Roman" w:hAnsi="Times New Roman"/>
              </w:rPr>
              <w:t xml:space="preserve">Стандартизированная работа. </w:t>
            </w:r>
          </w:p>
          <w:p w14:paraId="3E736C56"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Рабочая последовательность как необходимый элемент стандартизации. </w:t>
            </w:r>
          </w:p>
          <w:p w14:paraId="391B92B8" w14:textId="71E4DB02"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Стабильность и нестабильность цикла. Значимая работа. </w:t>
            </w:r>
            <w:r>
              <w:rPr>
                <w:rFonts w:ascii="Times New Roman" w:hAnsi="Times New Roman"/>
              </w:rPr>
              <w:t xml:space="preserve"> </w:t>
            </w:r>
            <w:r w:rsidRPr="00AD2BBA">
              <w:rPr>
                <w:rFonts w:ascii="Times New Roman" w:hAnsi="Times New Roman"/>
              </w:rPr>
              <w:t>Циклическая работа оператора. Стандартный незавершенный задел.</w:t>
            </w:r>
            <w:r>
              <w:rPr>
                <w:rFonts w:ascii="Times New Roman" w:hAnsi="Times New Roman"/>
              </w:rPr>
              <w:t xml:space="preserve"> </w:t>
            </w:r>
            <w:r w:rsidRPr="00AD2BBA">
              <w:rPr>
                <w:rFonts w:ascii="Times New Roman" w:hAnsi="Times New Roman"/>
              </w:rPr>
              <w:t xml:space="preserve"> Время цикла. </w:t>
            </w:r>
            <w:r>
              <w:rPr>
                <w:rFonts w:ascii="Times New Roman" w:hAnsi="Times New Roman"/>
              </w:rPr>
              <w:t xml:space="preserve"> </w:t>
            </w:r>
            <w:r w:rsidRPr="00AD2BBA">
              <w:rPr>
                <w:rFonts w:ascii="Times New Roman" w:hAnsi="Times New Roman"/>
              </w:rPr>
              <w:t xml:space="preserve">Хронометраж. </w:t>
            </w:r>
          </w:p>
          <w:p w14:paraId="171D36F5" w14:textId="73B2C825"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Бланки стандартизированной работы. Рабочий стандарт и его разработка. </w:t>
            </w:r>
          </w:p>
          <w:p w14:paraId="56D216DD" w14:textId="6C4B3EAE" w:rsidR="004E41E4" w:rsidRPr="00AD2BBA" w:rsidRDefault="004E41E4" w:rsidP="005005DC">
            <w:pPr>
              <w:spacing w:after="0" w:line="240" w:lineRule="auto"/>
              <w:rPr>
                <w:rFonts w:ascii="Times New Roman" w:hAnsi="Times New Roman"/>
              </w:rPr>
            </w:pPr>
            <w:r w:rsidRPr="00AD2BBA">
              <w:rPr>
                <w:rFonts w:ascii="Times New Roman" w:hAnsi="Times New Roman"/>
              </w:rPr>
              <w:t>Критерии эталонного рабочего места.</w:t>
            </w:r>
          </w:p>
        </w:tc>
        <w:tc>
          <w:tcPr>
            <w:tcW w:w="1843" w:type="dxa"/>
          </w:tcPr>
          <w:p w14:paraId="00946F76" w14:textId="77777777" w:rsidR="004E41E4" w:rsidRPr="00AD2BBA" w:rsidRDefault="004E41E4" w:rsidP="005005DC">
            <w:pPr>
              <w:spacing w:after="0" w:line="240" w:lineRule="auto"/>
              <w:rPr>
                <w:rFonts w:ascii="Times New Roman" w:hAnsi="Times New Roman"/>
              </w:rPr>
            </w:pPr>
          </w:p>
        </w:tc>
        <w:tc>
          <w:tcPr>
            <w:tcW w:w="1984" w:type="dxa"/>
            <w:vMerge/>
          </w:tcPr>
          <w:p w14:paraId="5984A4EF" w14:textId="77777777" w:rsidR="004E41E4" w:rsidRPr="00AD2BBA" w:rsidRDefault="004E41E4" w:rsidP="005005DC">
            <w:pPr>
              <w:spacing w:after="0" w:line="240" w:lineRule="auto"/>
              <w:rPr>
                <w:rFonts w:ascii="Times New Roman" w:hAnsi="Times New Roman"/>
              </w:rPr>
            </w:pPr>
          </w:p>
        </w:tc>
      </w:tr>
      <w:tr w:rsidR="004E41E4" w:rsidRPr="00AD2BBA" w14:paraId="43B58DD7" w14:textId="77777777" w:rsidTr="004E41E4">
        <w:tc>
          <w:tcPr>
            <w:tcW w:w="2121" w:type="dxa"/>
            <w:vMerge/>
          </w:tcPr>
          <w:p w14:paraId="0A68B621" w14:textId="77777777" w:rsidR="004E41E4" w:rsidRPr="00AD2BBA" w:rsidRDefault="004E41E4" w:rsidP="005005DC">
            <w:pPr>
              <w:spacing w:after="0" w:line="240" w:lineRule="auto"/>
              <w:rPr>
                <w:rFonts w:ascii="Times New Roman" w:hAnsi="Times New Roman"/>
                <w:b/>
                <w:bCs/>
              </w:rPr>
            </w:pPr>
          </w:p>
        </w:tc>
        <w:tc>
          <w:tcPr>
            <w:tcW w:w="8931" w:type="dxa"/>
          </w:tcPr>
          <w:p w14:paraId="6E1FCF00"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3F389378" w14:textId="77777777" w:rsidR="004E41E4" w:rsidRPr="00AD2BBA" w:rsidRDefault="004E41E4" w:rsidP="005005DC">
            <w:pPr>
              <w:spacing w:after="0" w:line="240" w:lineRule="auto"/>
              <w:rPr>
                <w:rFonts w:ascii="Times New Roman" w:hAnsi="Times New Roman"/>
              </w:rPr>
            </w:pPr>
          </w:p>
        </w:tc>
        <w:tc>
          <w:tcPr>
            <w:tcW w:w="1984" w:type="dxa"/>
            <w:vMerge/>
          </w:tcPr>
          <w:p w14:paraId="787E4426" w14:textId="77777777" w:rsidR="004E41E4" w:rsidRPr="00AD2BBA" w:rsidRDefault="004E41E4" w:rsidP="005005DC">
            <w:pPr>
              <w:spacing w:after="0" w:line="240" w:lineRule="auto"/>
              <w:rPr>
                <w:rFonts w:ascii="Times New Roman" w:hAnsi="Times New Roman"/>
              </w:rPr>
            </w:pPr>
          </w:p>
        </w:tc>
      </w:tr>
      <w:tr w:rsidR="004E41E4" w:rsidRPr="00AD2BBA" w14:paraId="5327B0C4" w14:textId="77777777" w:rsidTr="004E41E4">
        <w:tc>
          <w:tcPr>
            <w:tcW w:w="2121" w:type="dxa"/>
            <w:vMerge/>
          </w:tcPr>
          <w:p w14:paraId="270F4687" w14:textId="77777777" w:rsidR="004E41E4" w:rsidRPr="00AD2BBA" w:rsidRDefault="004E41E4" w:rsidP="005005DC">
            <w:pPr>
              <w:spacing w:after="0" w:line="240" w:lineRule="auto"/>
              <w:rPr>
                <w:rFonts w:ascii="Times New Roman" w:hAnsi="Times New Roman"/>
                <w:b/>
                <w:bCs/>
              </w:rPr>
            </w:pPr>
          </w:p>
        </w:tc>
        <w:tc>
          <w:tcPr>
            <w:tcW w:w="8931" w:type="dxa"/>
          </w:tcPr>
          <w:p w14:paraId="10115F38"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66E6465D" w14:textId="77777777" w:rsidR="004E41E4" w:rsidRPr="00AD2BBA" w:rsidRDefault="004E41E4" w:rsidP="005005DC">
            <w:pPr>
              <w:spacing w:after="0" w:line="240" w:lineRule="auto"/>
              <w:rPr>
                <w:rFonts w:ascii="Times New Roman" w:hAnsi="Times New Roman"/>
              </w:rPr>
            </w:pPr>
          </w:p>
        </w:tc>
        <w:tc>
          <w:tcPr>
            <w:tcW w:w="1984" w:type="dxa"/>
            <w:vMerge/>
          </w:tcPr>
          <w:p w14:paraId="2B263980" w14:textId="77777777" w:rsidR="004E41E4" w:rsidRPr="00AD2BBA" w:rsidRDefault="004E41E4" w:rsidP="005005DC">
            <w:pPr>
              <w:spacing w:after="0" w:line="240" w:lineRule="auto"/>
              <w:rPr>
                <w:rFonts w:ascii="Times New Roman" w:hAnsi="Times New Roman"/>
              </w:rPr>
            </w:pPr>
          </w:p>
        </w:tc>
      </w:tr>
      <w:tr w:rsidR="004E41E4" w:rsidRPr="00AD2BBA" w14:paraId="600245F5" w14:textId="77777777" w:rsidTr="004E41E4">
        <w:tc>
          <w:tcPr>
            <w:tcW w:w="2121" w:type="dxa"/>
            <w:vMerge w:val="restart"/>
          </w:tcPr>
          <w:p w14:paraId="34B526F2"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Тема 3.3. Расчет численности основного производственного персонала (ОПР).</w:t>
            </w:r>
          </w:p>
        </w:tc>
        <w:tc>
          <w:tcPr>
            <w:tcW w:w="8931" w:type="dxa"/>
          </w:tcPr>
          <w:p w14:paraId="24A3E04B"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Содержание</w:t>
            </w:r>
          </w:p>
        </w:tc>
        <w:tc>
          <w:tcPr>
            <w:tcW w:w="1843" w:type="dxa"/>
          </w:tcPr>
          <w:p w14:paraId="617FDB23" w14:textId="77777777" w:rsidR="004E41E4" w:rsidRPr="00AD2BBA" w:rsidRDefault="004E41E4" w:rsidP="005005DC">
            <w:pPr>
              <w:spacing w:after="0" w:line="240" w:lineRule="auto"/>
              <w:rPr>
                <w:rFonts w:ascii="Times New Roman" w:hAnsi="Times New Roman"/>
              </w:rPr>
            </w:pPr>
          </w:p>
        </w:tc>
        <w:tc>
          <w:tcPr>
            <w:tcW w:w="1984" w:type="dxa"/>
            <w:vMerge w:val="restart"/>
          </w:tcPr>
          <w:p w14:paraId="0106AF5A"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04</w:t>
            </w:r>
          </w:p>
          <w:p w14:paraId="7881B6CE"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07</w:t>
            </w:r>
          </w:p>
          <w:p w14:paraId="234EF600" w14:textId="77777777" w:rsidR="004E41E4" w:rsidRPr="00AD2BBA" w:rsidRDefault="004E41E4" w:rsidP="005005DC">
            <w:pPr>
              <w:spacing w:after="0" w:line="240" w:lineRule="auto"/>
              <w:rPr>
                <w:rFonts w:ascii="Times New Roman" w:hAnsi="Times New Roman"/>
              </w:rPr>
            </w:pPr>
          </w:p>
        </w:tc>
      </w:tr>
      <w:tr w:rsidR="004E41E4" w:rsidRPr="00AD2BBA" w14:paraId="12196E60" w14:textId="77777777" w:rsidTr="004E41E4">
        <w:tc>
          <w:tcPr>
            <w:tcW w:w="2121" w:type="dxa"/>
            <w:vMerge/>
          </w:tcPr>
          <w:p w14:paraId="0763B121" w14:textId="77777777" w:rsidR="004E41E4" w:rsidRPr="00AD2BBA" w:rsidRDefault="004E41E4" w:rsidP="005005DC">
            <w:pPr>
              <w:spacing w:after="0" w:line="240" w:lineRule="auto"/>
              <w:rPr>
                <w:rFonts w:ascii="Times New Roman" w:hAnsi="Times New Roman"/>
                <w:b/>
                <w:bCs/>
              </w:rPr>
            </w:pPr>
          </w:p>
        </w:tc>
        <w:tc>
          <w:tcPr>
            <w:tcW w:w="8931" w:type="dxa"/>
          </w:tcPr>
          <w:p w14:paraId="168EEBCC"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843" w:type="dxa"/>
          </w:tcPr>
          <w:p w14:paraId="7860F709" w14:textId="77777777" w:rsidR="004E41E4" w:rsidRPr="00AD2BBA" w:rsidRDefault="004E41E4" w:rsidP="005005DC">
            <w:pPr>
              <w:spacing w:after="0" w:line="240" w:lineRule="auto"/>
              <w:rPr>
                <w:rFonts w:ascii="Times New Roman" w:hAnsi="Times New Roman"/>
              </w:rPr>
            </w:pPr>
          </w:p>
        </w:tc>
        <w:tc>
          <w:tcPr>
            <w:tcW w:w="1984" w:type="dxa"/>
            <w:vMerge/>
          </w:tcPr>
          <w:p w14:paraId="3AF20DE1" w14:textId="77777777" w:rsidR="004E41E4" w:rsidRPr="00AD2BBA" w:rsidRDefault="004E41E4" w:rsidP="005005DC">
            <w:pPr>
              <w:spacing w:after="0" w:line="240" w:lineRule="auto"/>
              <w:rPr>
                <w:rFonts w:ascii="Times New Roman" w:hAnsi="Times New Roman"/>
              </w:rPr>
            </w:pPr>
          </w:p>
        </w:tc>
      </w:tr>
      <w:tr w:rsidR="004E41E4" w:rsidRPr="00AD2BBA" w14:paraId="2EC3E4D5" w14:textId="77777777" w:rsidTr="004E41E4">
        <w:tc>
          <w:tcPr>
            <w:tcW w:w="2121" w:type="dxa"/>
            <w:vMerge/>
          </w:tcPr>
          <w:p w14:paraId="74AC0228" w14:textId="77777777" w:rsidR="004E41E4" w:rsidRPr="00AD2BBA" w:rsidRDefault="004E41E4" w:rsidP="005005DC">
            <w:pPr>
              <w:spacing w:after="0" w:line="240" w:lineRule="auto"/>
              <w:rPr>
                <w:rFonts w:ascii="Times New Roman" w:hAnsi="Times New Roman"/>
                <w:b/>
                <w:bCs/>
              </w:rPr>
            </w:pPr>
          </w:p>
        </w:tc>
        <w:tc>
          <w:tcPr>
            <w:tcW w:w="8931" w:type="dxa"/>
          </w:tcPr>
          <w:p w14:paraId="2CD8ED86" w14:textId="515DFC7F" w:rsidR="004E41E4" w:rsidRPr="00AD2BBA" w:rsidRDefault="004E41E4" w:rsidP="004E41E4">
            <w:pPr>
              <w:spacing w:after="0" w:line="240" w:lineRule="auto"/>
              <w:rPr>
                <w:rFonts w:ascii="Times New Roman" w:hAnsi="Times New Roman"/>
                <w:bCs/>
              </w:rPr>
            </w:pPr>
            <w:r w:rsidRPr="00AD2BBA">
              <w:rPr>
                <w:rFonts w:ascii="Times New Roman" w:hAnsi="Times New Roman"/>
              </w:rPr>
              <w:t xml:space="preserve">Методика расчета численности основного производственного персонала (ОПР) по методу бережливого производства. Суммарное время цикла. </w:t>
            </w:r>
            <w:r>
              <w:rPr>
                <w:rFonts w:ascii="Times New Roman" w:hAnsi="Times New Roman"/>
              </w:rPr>
              <w:t xml:space="preserve"> </w:t>
            </w:r>
            <w:r w:rsidRPr="00AD2BBA">
              <w:rPr>
                <w:rFonts w:ascii="Times New Roman" w:hAnsi="Times New Roman"/>
              </w:rPr>
              <w:t>Средневзвешенное время цикла.</w:t>
            </w:r>
          </w:p>
        </w:tc>
        <w:tc>
          <w:tcPr>
            <w:tcW w:w="1843" w:type="dxa"/>
          </w:tcPr>
          <w:p w14:paraId="09269175" w14:textId="77777777" w:rsidR="004E41E4" w:rsidRPr="00AD2BBA" w:rsidRDefault="004E41E4" w:rsidP="005005DC">
            <w:pPr>
              <w:spacing w:after="0" w:line="240" w:lineRule="auto"/>
              <w:rPr>
                <w:rFonts w:ascii="Times New Roman" w:hAnsi="Times New Roman"/>
              </w:rPr>
            </w:pPr>
          </w:p>
        </w:tc>
        <w:tc>
          <w:tcPr>
            <w:tcW w:w="1984" w:type="dxa"/>
            <w:vMerge/>
          </w:tcPr>
          <w:p w14:paraId="27A6F6C5" w14:textId="77777777" w:rsidR="004E41E4" w:rsidRPr="00AD2BBA" w:rsidRDefault="004E41E4" w:rsidP="005005DC">
            <w:pPr>
              <w:spacing w:after="0" w:line="240" w:lineRule="auto"/>
              <w:rPr>
                <w:rFonts w:ascii="Times New Roman" w:hAnsi="Times New Roman"/>
              </w:rPr>
            </w:pPr>
          </w:p>
        </w:tc>
      </w:tr>
      <w:tr w:rsidR="004E41E4" w:rsidRPr="00AD2BBA" w14:paraId="0CF716B7" w14:textId="77777777" w:rsidTr="004E41E4">
        <w:tc>
          <w:tcPr>
            <w:tcW w:w="2121" w:type="dxa"/>
            <w:vMerge/>
          </w:tcPr>
          <w:p w14:paraId="2C2E85D0" w14:textId="77777777" w:rsidR="004E41E4" w:rsidRPr="00AD2BBA" w:rsidRDefault="004E41E4" w:rsidP="005005DC">
            <w:pPr>
              <w:spacing w:after="0" w:line="240" w:lineRule="auto"/>
              <w:rPr>
                <w:rFonts w:ascii="Times New Roman" w:hAnsi="Times New Roman"/>
                <w:b/>
                <w:bCs/>
              </w:rPr>
            </w:pPr>
          </w:p>
        </w:tc>
        <w:tc>
          <w:tcPr>
            <w:tcW w:w="8931" w:type="dxa"/>
          </w:tcPr>
          <w:p w14:paraId="0FD04C84"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Самостоятельная работа обучающихся</w:t>
            </w:r>
          </w:p>
        </w:tc>
        <w:tc>
          <w:tcPr>
            <w:tcW w:w="1843" w:type="dxa"/>
          </w:tcPr>
          <w:p w14:paraId="2DBCD52E" w14:textId="77777777" w:rsidR="004E41E4" w:rsidRPr="00AD2BBA" w:rsidRDefault="004E41E4" w:rsidP="005005DC">
            <w:pPr>
              <w:spacing w:after="0" w:line="240" w:lineRule="auto"/>
              <w:rPr>
                <w:rFonts w:ascii="Times New Roman" w:hAnsi="Times New Roman"/>
              </w:rPr>
            </w:pPr>
          </w:p>
        </w:tc>
        <w:tc>
          <w:tcPr>
            <w:tcW w:w="1984" w:type="dxa"/>
            <w:vMerge/>
          </w:tcPr>
          <w:p w14:paraId="404B08D9" w14:textId="77777777" w:rsidR="004E41E4" w:rsidRPr="00AD2BBA" w:rsidRDefault="004E41E4" w:rsidP="005005DC">
            <w:pPr>
              <w:spacing w:after="0" w:line="240" w:lineRule="auto"/>
              <w:rPr>
                <w:rFonts w:ascii="Times New Roman" w:hAnsi="Times New Roman"/>
              </w:rPr>
            </w:pPr>
          </w:p>
        </w:tc>
      </w:tr>
      <w:tr w:rsidR="004E41E4" w:rsidRPr="00AD2BBA" w14:paraId="27E64D81" w14:textId="77777777" w:rsidTr="004E41E4">
        <w:tc>
          <w:tcPr>
            <w:tcW w:w="2121" w:type="dxa"/>
            <w:vMerge w:val="restart"/>
          </w:tcPr>
          <w:p w14:paraId="7E2F13EA"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Тема 3.4. Управление потоком создания ценности.</w:t>
            </w:r>
          </w:p>
        </w:tc>
        <w:tc>
          <w:tcPr>
            <w:tcW w:w="8931" w:type="dxa"/>
          </w:tcPr>
          <w:p w14:paraId="6F1BE301"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Содержание</w:t>
            </w:r>
          </w:p>
        </w:tc>
        <w:tc>
          <w:tcPr>
            <w:tcW w:w="1843" w:type="dxa"/>
          </w:tcPr>
          <w:p w14:paraId="0F7D3E4B" w14:textId="77777777" w:rsidR="004E41E4" w:rsidRPr="00AD2BBA" w:rsidRDefault="004E41E4" w:rsidP="005005DC">
            <w:pPr>
              <w:spacing w:after="0" w:line="240" w:lineRule="auto"/>
              <w:rPr>
                <w:rFonts w:ascii="Times New Roman" w:hAnsi="Times New Roman"/>
              </w:rPr>
            </w:pPr>
          </w:p>
        </w:tc>
        <w:tc>
          <w:tcPr>
            <w:tcW w:w="1984" w:type="dxa"/>
            <w:vMerge w:val="restart"/>
          </w:tcPr>
          <w:p w14:paraId="52CB7B24"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01</w:t>
            </w:r>
          </w:p>
          <w:p w14:paraId="6340013F"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04</w:t>
            </w:r>
          </w:p>
          <w:p w14:paraId="297CC0AE" w14:textId="77777777" w:rsidR="004E41E4" w:rsidRPr="00AD2BBA" w:rsidRDefault="004E41E4" w:rsidP="005005DC">
            <w:pPr>
              <w:spacing w:after="0" w:line="240" w:lineRule="auto"/>
              <w:rPr>
                <w:rFonts w:ascii="Times New Roman" w:hAnsi="Times New Roman"/>
              </w:rPr>
            </w:pPr>
          </w:p>
        </w:tc>
      </w:tr>
      <w:tr w:rsidR="004E41E4" w:rsidRPr="00AD2BBA" w14:paraId="6EF295D3" w14:textId="77777777" w:rsidTr="004E41E4">
        <w:tc>
          <w:tcPr>
            <w:tcW w:w="2121" w:type="dxa"/>
            <w:vMerge/>
          </w:tcPr>
          <w:p w14:paraId="2C7AEC11" w14:textId="77777777" w:rsidR="004E41E4" w:rsidRPr="00AD2BBA" w:rsidRDefault="004E41E4" w:rsidP="005005DC">
            <w:pPr>
              <w:spacing w:after="0" w:line="240" w:lineRule="auto"/>
              <w:rPr>
                <w:rFonts w:ascii="Times New Roman" w:hAnsi="Times New Roman"/>
                <w:b/>
                <w:bCs/>
              </w:rPr>
            </w:pPr>
          </w:p>
        </w:tc>
        <w:tc>
          <w:tcPr>
            <w:tcW w:w="8931" w:type="dxa"/>
          </w:tcPr>
          <w:p w14:paraId="02BF0E64"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843" w:type="dxa"/>
          </w:tcPr>
          <w:p w14:paraId="36614EF6" w14:textId="77777777" w:rsidR="004E41E4" w:rsidRPr="00AD2BBA" w:rsidRDefault="004E41E4" w:rsidP="005005DC">
            <w:pPr>
              <w:spacing w:after="0" w:line="240" w:lineRule="auto"/>
              <w:rPr>
                <w:rFonts w:ascii="Times New Roman" w:hAnsi="Times New Roman"/>
              </w:rPr>
            </w:pPr>
          </w:p>
        </w:tc>
        <w:tc>
          <w:tcPr>
            <w:tcW w:w="1984" w:type="dxa"/>
            <w:vMerge/>
          </w:tcPr>
          <w:p w14:paraId="4E1F0410" w14:textId="77777777" w:rsidR="004E41E4" w:rsidRPr="00AD2BBA" w:rsidRDefault="004E41E4" w:rsidP="005005DC">
            <w:pPr>
              <w:spacing w:after="0" w:line="240" w:lineRule="auto"/>
              <w:rPr>
                <w:rFonts w:ascii="Times New Roman" w:hAnsi="Times New Roman"/>
              </w:rPr>
            </w:pPr>
          </w:p>
        </w:tc>
      </w:tr>
      <w:tr w:rsidR="004E41E4" w:rsidRPr="00AD2BBA" w14:paraId="0B2DD014" w14:textId="77777777" w:rsidTr="004E41E4">
        <w:tc>
          <w:tcPr>
            <w:tcW w:w="2121" w:type="dxa"/>
            <w:vMerge/>
          </w:tcPr>
          <w:p w14:paraId="6B6AACE5" w14:textId="77777777" w:rsidR="004E41E4" w:rsidRPr="00AD2BBA" w:rsidRDefault="004E41E4" w:rsidP="005005DC">
            <w:pPr>
              <w:spacing w:after="0" w:line="240" w:lineRule="auto"/>
              <w:rPr>
                <w:rFonts w:ascii="Times New Roman" w:hAnsi="Times New Roman"/>
                <w:b/>
                <w:bCs/>
              </w:rPr>
            </w:pPr>
          </w:p>
        </w:tc>
        <w:tc>
          <w:tcPr>
            <w:tcW w:w="8931" w:type="dxa"/>
          </w:tcPr>
          <w:p w14:paraId="3565849D" w14:textId="50F6C98C"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Поток единичных изделий. </w:t>
            </w:r>
            <w:r>
              <w:rPr>
                <w:rFonts w:ascii="Times New Roman" w:hAnsi="Times New Roman"/>
              </w:rPr>
              <w:t xml:space="preserve"> </w:t>
            </w:r>
            <w:r w:rsidRPr="00AD2BBA">
              <w:rPr>
                <w:rFonts w:ascii="Times New Roman" w:hAnsi="Times New Roman"/>
              </w:rPr>
              <w:t xml:space="preserve">Поток создания ценности. </w:t>
            </w:r>
            <w:r>
              <w:rPr>
                <w:rFonts w:ascii="Times New Roman" w:hAnsi="Times New Roman"/>
              </w:rPr>
              <w:t xml:space="preserve"> </w:t>
            </w:r>
            <w:r w:rsidRPr="00AD2BBA">
              <w:rPr>
                <w:rFonts w:ascii="Times New Roman" w:hAnsi="Times New Roman"/>
              </w:rPr>
              <w:t xml:space="preserve">Описание потока создания ценности. </w:t>
            </w:r>
            <w:r>
              <w:rPr>
                <w:rFonts w:ascii="Times New Roman" w:hAnsi="Times New Roman"/>
              </w:rPr>
              <w:t xml:space="preserve"> </w:t>
            </w:r>
            <w:r w:rsidRPr="00AD2BBA">
              <w:rPr>
                <w:rFonts w:ascii="Times New Roman" w:hAnsi="Times New Roman"/>
              </w:rPr>
              <w:t>Поток единичных изделий.</w:t>
            </w:r>
            <w:r>
              <w:rPr>
                <w:rFonts w:ascii="Times New Roman" w:hAnsi="Times New Roman"/>
              </w:rPr>
              <w:t xml:space="preserve"> </w:t>
            </w:r>
            <w:r w:rsidRPr="00AD2BBA">
              <w:rPr>
                <w:rFonts w:ascii="Times New Roman" w:hAnsi="Times New Roman"/>
              </w:rPr>
              <w:t xml:space="preserve">Организация потока единичных изделий. </w:t>
            </w:r>
            <w:r>
              <w:rPr>
                <w:rFonts w:ascii="Times New Roman" w:hAnsi="Times New Roman"/>
              </w:rPr>
              <w:t xml:space="preserve"> </w:t>
            </w:r>
            <w:r w:rsidRPr="00AD2BBA">
              <w:rPr>
                <w:rFonts w:ascii="Times New Roman" w:hAnsi="Times New Roman"/>
              </w:rPr>
              <w:t xml:space="preserve">Предпосылки и цели создания потока единичных изделий. Время выполнения заказа. </w:t>
            </w:r>
          </w:p>
          <w:p w14:paraId="1F0AD1EF" w14:textId="2B99C57F" w:rsidR="004E41E4" w:rsidRPr="00AD2BBA" w:rsidRDefault="004E41E4" w:rsidP="004E41E4">
            <w:pPr>
              <w:spacing w:after="0" w:line="240" w:lineRule="auto"/>
              <w:rPr>
                <w:rFonts w:ascii="Times New Roman" w:hAnsi="Times New Roman"/>
                <w:bCs/>
              </w:rPr>
            </w:pPr>
            <w:r w:rsidRPr="00AD2BBA">
              <w:rPr>
                <w:rFonts w:ascii="Times New Roman" w:hAnsi="Times New Roman"/>
              </w:rPr>
              <w:t xml:space="preserve">Компоновки рабочих ячеек. Создание рабочих ячеек. </w:t>
            </w:r>
            <w:r>
              <w:rPr>
                <w:rFonts w:ascii="Times New Roman" w:hAnsi="Times New Roman"/>
              </w:rPr>
              <w:t xml:space="preserve"> </w:t>
            </w:r>
            <w:r w:rsidRPr="00AD2BBA">
              <w:rPr>
                <w:rFonts w:ascii="Times New Roman" w:hAnsi="Times New Roman"/>
              </w:rPr>
              <w:t>Преимущества потока единичных изделий.</w:t>
            </w:r>
          </w:p>
        </w:tc>
        <w:tc>
          <w:tcPr>
            <w:tcW w:w="1843" w:type="dxa"/>
          </w:tcPr>
          <w:p w14:paraId="7F260E93" w14:textId="77777777" w:rsidR="004E41E4" w:rsidRPr="00AD2BBA" w:rsidRDefault="004E41E4" w:rsidP="005005DC">
            <w:pPr>
              <w:spacing w:after="0" w:line="240" w:lineRule="auto"/>
              <w:rPr>
                <w:rFonts w:ascii="Times New Roman" w:hAnsi="Times New Roman"/>
              </w:rPr>
            </w:pPr>
          </w:p>
        </w:tc>
        <w:tc>
          <w:tcPr>
            <w:tcW w:w="1984" w:type="dxa"/>
            <w:vMerge/>
          </w:tcPr>
          <w:p w14:paraId="720A1450" w14:textId="77777777" w:rsidR="004E41E4" w:rsidRPr="00AD2BBA" w:rsidRDefault="004E41E4" w:rsidP="005005DC">
            <w:pPr>
              <w:spacing w:after="0" w:line="240" w:lineRule="auto"/>
              <w:rPr>
                <w:rFonts w:ascii="Times New Roman" w:hAnsi="Times New Roman"/>
              </w:rPr>
            </w:pPr>
          </w:p>
        </w:tc>
      </w:tr>
      <w:tr w:rsidR="004E41E4" w:rsidRPr="00AD2BBA" w14:paraId="6722307F" w14:textId="77777777" w:rsidTr="004E41E4">
        <w:tc>
          <w:tcPr>
            <w:tcW w:w="2121" w:type="dxa"/>
            <w:vMerge/>
          </w:tcPr>
          <w:p w14:paraId="7794583E" w14:textId="77777777" w:rsidR="004E41E4" w:rsidRPr="00AD2BBA" w:rsidRDefault="004E41E4" w:rsidP="005005DC">
            <w:pPr>
              <w:spacing w:after="0" w:line="240" w:lineRule="auto"/>
              <w:rPr>
                <w:rFonts w:ascii="Times New Roman" w:hAnsi="Times New Roman"/>
                <w:b/>
                <w:bCs/>
              </w:rPr>
            </w:pPr>
          </w:p>
        </w:tc>
        <w:tc>
          <w:tcPr>
            <w:tcW w:w="8931" w:type="dxa"/>
          </w:tcPr>
          <w:p w14:paraId="110A3F95"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1D61C361" w14:textId="77777777" w:rsidR="004E41E4" w:rsidRPr="00AD2BBA" w:rsidRDefault="004E41E4" w:rsidP="005005DC">
            <w:pPr>
              <w:spacing w:after="0" w:line="240" w:lineRule="auto"/>
              <w:rPr>
                <w:rFonts w:ascii="Times New Roman" w:hAnsi="Times New Roman"/>
              </w:rPr>
            </w:pPr>
          </w:p>
        </w:tc>
        <w:tc>
          <w:tcPr>
            <w:tcW w:w="1984" w:type="dxa"/>
            <w:vMerge/>
          </w:tcPr>
          <w:p w14:paraId="4A911A9B" w14:textId="77777777" w:rsidR="004E41E4" w:rsidRPr="00AD2BBA" w:rsidRDefault="004E41E4" w:rsidP="005005DC">
            <w:pPr>
              <w:spacing w:after="0" w:line="240" w:lineRule="auto"/>
              <w:rPr>
                <w:rFonts w:ascii="Times New Roman" w:hAnsi="Times New Roman"/>
              </w:rPr>
            </w:pPr>
          </w:p>
        </w:tc>
      </w:tr>
      <w:tr w:rsidR="004E41E4" w:rsidRPr="00AD2BBA" w14:paraId="788C1699" w14:textId="77777777" w:rsidTr="004E41E4">
        <w:tc>
          <w:tcPr>
            <w:tcW w:w="2121" w:type="dxa"/>
            <w:vMerge w:val="restart"/>
          </w:tcPr>
          <w:p w14:paraId="25AB68D5"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Тема 3.5. Хейджунка –  выравнивание производства.</w:t>
            </w:r>
          </w:p>
        </w:tc>
        <w:tc>
          <w:tcPr>
            <w:tcW w:w="8931" w:type="dxa"/>
          </w:tcPr>
          <w:p w14:paraId="3BE16E0C"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Содержание</w:t>
            </w:r>
          </w:p>
        </w:tc>
        <w:tc>
          <w:tcPr>
            <w:tcW w:w="1843" w:type="dxa"/>
          </w:tcPr>
          <w:p w14:paraId="218AB354" w14:textId="77777777" w:rsidR="004E41E4" w:rsidRPr="00AD2BBA" w:rsidRDefault="004E41E4" w:rsidP="005005DC">
            <w:pPr>
              <w:spacing w:after="0" w:line="240" w:lineRule="auto"/>
              <w:rPr>
                <w:rFonts w:ascii="Times New Roman" w:hAnsi="Times New Roman"/>
              </w:rPr>
            </w:pPr>
          </w:p>
        </w:tc>
        <w:tc>
          <w:tcPr>
            <w:tcW w:w="1984" w:type="dxa"/>
            <w:vMerge w:val="restart"/>
          </w:tcPr>
          <w:p w14:paraId="610E6957"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01</w:t>
            </w:r>
          </w:p>
          <w:p w14:paraId="00EC27EB"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04</w:t>
            </w:r>
          </w:p>
          <w:p w14:paraId="7EC418C4" w14:textId="77777777" w:rsidR="004E41E4" w:rsidRPr="00AD2BBA" w:rsidRDefault="004E41E4" w:rsidP="005005DC">
            <w:pPr>
              <w:spacing w:after="0" w:line="240" w:lineRule="auto"/>
              <w:rPr>
                <w:rFonts w:ascii="Times New Roman" w:hAnsi="Times New Roman"/>
              </w:rPr>
            </w:pPr>
          </w:p>
        </w:tc>
      </w:tr>
      <w:tr w:rsidR="004E41E4" w:rsidRPr="00AD2BBA" w14:paraId="045E812C" w14:textId="77777777" w:rsidTr="004E41E4">
        <w:tc>
          <w:tcPr>
            <w:tcW w:w="2121" w:type="dxa"/>
            <w:vMerge/>
          </w:tcPr>
          <w:p w14:paraId="314BF4B4" w14:textId="77777777" w:rsidR="004E41E4" w:rsidRPr="00AD2BBA" w:rsidRDefault="004E41E4" w:rsidP="005005DC">
            <w:pPr>
              <w:spacing w:after="0" w:line="240" w:lineRule="auto"/>
              <w:rPr>
                <w:rFonts w:ascii="Times New Roman" w:hAnsi="Times New Roman"/>
                <w:b/>
                <w:bCs/>
              </w:rPr>
            </w:pPr>
          </w:p>
        </w:tc>
        <w:tc>
          <w:tcPr>
            <w:tcW w:w="8931" w:type="dxa"/>
          </w:tcPr>
          <w:p w14:paraId="3C2A6A1D" w14:textId="62EFD2B8" w:rsidR="004E41E4" w:rsidRPr="00AD2BBA" w:rsidRDefault="004E41E4" w:rsidP="005005DC">
            <w:pPr>
              <w:spacing w:after="0" w:line="240" w:lineRule="auto"/>
              <w:rPr>
                <w:rFonts w:ascii="Times New Roman" w:hAnsi="Times New Roman"/>
              </w:rPr>
            </w:pPr>
            <w:r>
              <w:rPr>
                <w:rFonts w:ascii="Times New Roman" w:hAnsi="Times New Roman"/>
              </w:rPr>
              <w:t xml:space="preserve">1. </w:t>
            </w:r>
            <w:r w:rsidRPr="00AD2BBA">
              <w:rPr>
                <w:rFonts w:ascii="Times New Roman" w:hAnsi="Times New Roman"/>
              </w:rPr>
              <w:t>Выравнивание производства по объемам и номенклатуре изделий.</w:t>
            </w:r>
            <w:r>
              <w:rPr>
                <w:rFonts w:ascii="Times New Roman" w:hAnsi="Times New Roman"/>
              </w:rPr>
              <w:t xml:space="preserve"> </w:t>
            </w:r>
            <w:r w:rsidRPr="00AD2BBA">
              <w:rPr>
                <w:rFonts w:ascii="Times New Roman" w:hAnsi="Times New Roman"/>
              </w:rPr>
              <w:t xml:space="preserve">Реализация идеала "Одно за другим". </w:t>
            </w:r>
            <w:r>
              <w:rPr>
                <w:rFonts w:ascii="Times New Roman" w:hAnsi="Times New Roman"/>
              </w:rPr>
              <w:t xml:space="preserve"> </w:t>
            </w:r>
            <w:r w:rsidRPr="00AD2BBA">
              <w:rPr>
                <w:rFonts w:ascii="Times New Roman" w:hAnsi="Times New Roman"/>
              </w:rPr>
              <w:t xml:space="preserve"> Методика внедрения выравнивания производства.  </w:t>
            </w:r>
            <w:r>
              <w:rPr>
                <w:rFonts w:ascii="Times New Roman" w:hAnsi="Times New Roman"/>
              </w:rPr>
              <w:t xml:space="preserve"> </w:t>
            </w:r>
            <w:r w:rsidRPr="00AD2BBA">
              <w:rPr>
                <w:rFonts w:ascii="Times New Roman" w:hAnsi="Times New Roman"/>
              </w:rPr>
              <w:t xml:space="preserve">Расчет загрузки операторов при неравномерности потока. </w:t>
            </w:r>
          </w:p>
          <w:p w14:paraId="1EAF3712" w14:textId="52A4FA93" w:rsidR="004E41E4" w:rsidRPr="00AD2BBA" w:rsidRDefault="004E41E4" w:rsidP="00D33734">
            <w:pPr>
              <w:spacing w:after="0" w:line="240" w:lineRule="auto"/>
              <w:rPr>
                <w:rFonts w:ascii="Times New Roman" w:hAnsi="Times New Roman"/>
              </w:rPr>
            </w:pPr>
            <w:r w:rsidRPr="00AD2BBA">
              <w:rPr>
                <w:rFonts w:ascii="Times New Roman" w:hAnsi="Times New Roman"/>
              </w:rPr>
              <w:t>Средневзвешенное время цикла. Выравнивание загрузки операторов.</w:t>
            </w:r>
          </w:p>
        </w:tc>
        <w:tc>
          <w:tcPr>
            <w:tcW w:w="1843" w:type="dxa"/>
          </w:tcPr>
          <w:p w14:paraId="36EAD1A0" w14:textId="77777777" w:rsidR="004E41E4" w:rsidRPr="00AD2BBA" w:rsidRDefault="004E41E4" w:rsidP="005005DC">
            <w:pPr>
              <w:spacing w:after="0" w:line="240" w:lineRule="auto"/>
              <w:rPr>
                <w:rFonts w:ascii="Times New Roman" w:hAnsi="Times New Roman"/>
              </w:rPr>
            </w:pPr>
          </w:p>
        </w:tc>
        <w:tc>
          <w:tcPr>
            <w:tcW w:w="1984" w:type="dxa"/>
            <w:vMerge/>
          </w:tcPr>
          <w:p w14:paraId="6978A5FD" w14:textId="77777777" w:rsidR="004E41E4" w:rsidRPr="00AD2BBA" w:rsidRDefault="004E41E4" w:rsidP="005005DC">
            <w:pPr>
              <w:spacing w:after="0" w:line="240" w:lineRule="auto"/>
              <w:rPr>
                <w:rFonts w:ascii="Times New Roman" w:hAnsi="Times New Roman"/>
              </w:rPr>
            </w:pPr>
          </w:p>
        </w:tc>
      </w:tr>
      <w:tr w:rsidR="004E41E4" w:rsidRPr="00AD2BBA" w14:paraId="766CAA21" w14:textId="77777777" w:rsidTr="004E41E4">
        <w:tc>
          <w:tcPr>
            <w:tcW w:w="2121" w:type="dxa"/>
            <w:vMerge/>
          </w:tcPr>
          <w:p w14:paraId="388E2F6E" w14:textId="77777777" w:rsidR="004E41E4" w:rsidRPr="00AD2BBA" w:rsidRDefault="004E41E4" w:rsidP="005005DC">
            <w:pPr>
              <w:spacing w:after="0" w:line="240" w:lineRule="auto"/>
              <w:rPr>
                <w:rFonts w:ascii="Times New Roman" w:hAnsi="Times New Roman"/>
                <w:b/>
                <w:bCs/>
              </w:rPr>
            </w:pPr>
          </w:p>
        </w:tc>
        <w:tc>
          <w:tcPr>
            <w:tcW w:w="8931" w:type="dxa"/>
          </w:tcPr>
          <w:p w14:paraId="41BE5C83"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148B58C4" w14:textId="77777777" w:rsidR="004E41E4" w:rsidRPr="00AD2BBA" w:rsidRDefault="004E41E4" w:rsidP="005005DC">
            <w:pPr>
              <w:spacing w:after="0" w:line="240" w:lineRule="auto"/>
              <w:rPr>
                <w:rFonts w:ascii="Times New Roman" w:hAnsi="Times New Roman"/>
              </w:rPr>
            </w:pPr>
          </w:p>
        </w:tc>
        <w:tc>
          <w:tcPr>
            <w:tcW w:w="1984" w:type="dxa"/>
            <w:vMerge/>
          </w:tcPr>
          <w:p w14:paraId="40D90E5A" w14:textId="77777777" w:rsidR="004E41E4" w:rsidRPr="00AD2BBA" w:rsidRDefault="004E41E4" w:rsidP="005005DC">
            <w:pPr>
              <w:spacing w:after="0" w:line="240" w:lineRule="auto"/>
              <w:rPr>
                <w:rFonts w:ascii="Times New Roman" w:hAnsi="Times New Roman"/>
              </w:rPr>
            </w:pPr>
          </w:p>
        </w:tc>
      </w:tr>
      <w:tr w:rsidR="004E41E4" w:rsidRPr="00AD2BBA" w14:paraId="11E241D7" w14:textId="77777777" w:rsidTr="004E41E4">
        <w:tc>
          <w:tcPr>
            <w:tcW w:w="2121" w:type="dxa"/>
            <w:vMerge/>
          </w:tcPr>
          <w:p w14:paraId="41C7BAEF" w14:textId="77777777" w:rsidR="004E41E4" w:rsidRPr="00AD2BBA" w:rsidRDefault="004E41E4" w:rsidP="005005DC">
            <w:pPr>
              <w:spacing w:after="0" w:line="240" w:lineRule="auto"/>
              <w:rPr>
                <w:rFonts w:ascii="Times New Roman" w:hAnsi="Times New Roman"/>
                <w:b/>
                <w:bCs/>
              </w:rPr>
            </w:pPr>
          </w:p>
        </w:tc>
        <w:tc>
          <w:tcPr>
            <w:tcW w:w="8931" w:type="dxa"/>
          </w:tcPr>
          <w:p w14:paraId="265B41E9"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0B57A4B3" w14:textId="77777777" w:rsidR="004E41E4" w:rsidRPr="00AD2BBA" w:rsidRDefault="004E41E4" w:rsidP="005005DC">
            <w:pPr>
              <w:spacing w:after="0" w:line="240" w:lineRule="auto"/>
              <w:rPr>
                <w:rFonts w:ascii="Times New Roman" w:hAnsi="Times New Roman"/>
              </w:rPr>
            </w:pPr>
          </w:p>
        </w:tc>
        <w:tc>
          <w:tcPr>
            <w:tcW w:w="1984" w:type="dxa"/>
            <w:vMerge/>
          </w:tcPr>
          <w:p w14:paraId="3C56291D" w14:textId="77777777" w:rsidR="004E41E4" w:rsidRPr="00AD2BBA" w:rsidRDefault="004E41E4" w:rsidP="005005DC">
            <w:pPr>
              <w:spacing w:after="0" w:line="240" w:lineRule="auto"/>
              <w:rPr>
                <w:rFonts w:ascii="Times New Roman" w:hAnsi="Times New Roman"/>
              </w:rPr>
            </w:pPr>
          </w:p>
        </w:tc>
      </w:tr>
      <w:tr w:rsidR="004E41E4" w:rsidRPr="00AD2BBA" w14:paraId="27438F84" w14:textId="77777777" w:rsidTr="004E41E4">
        <w:tc>
          <w:tcPr>
            <w:tcW w:w="2121" w:type="dxa"/>
            <w:vMerge w:val="restart"/>
          </w:tcPr>
          <w:p w14:paraId="30049FA9"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Тема 3.6. Тянущая система "Канбан".</w:t>
            </w:r>
          </w:p>
        </w:tc>
        <w:tc>
          <w:tcPr>
            <w:tcW w:w="8931" w:type="dxa"/>
          </w:tcPr>
          <w:p w14:paraId="3C6DE5F8"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Содержание</w:t>
            </w:r>
          </w:p>
        </w:tc>
        <w:tc>
          <w:tcPr>
            <w:tcW w:w="1843" w:type="dxa"/>
          </w:tcPr>
          <w:p w14:paraId="5797CCF6" w14:textId="77777777" w:rsidR="004E41E4" w:rsidRPr="00AD2BBA" w:rsidRDefault="004E41E4" w:rsidP="005005DC">
            <w:pPr>
              <w:spacing w:after="0" w:line="240" w:lineRule="auto"/>
              <w:rPr>
                <w:rFonts w:ascii="Times New Roman" w:hAnsi="Times New Roman"/>
              </w:rPr>
            </w:pPr>
          </w:p>
        </w:tc>
        <w:tc>
          <w:tcPr>
            <w:tcW w:w="1984" w:type="dxa"/>
            <w:vMerge w:val="restart"/>
          </w:tcPr>
          <w:p w14:paraId="759EE0FD"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01</w:t>
            </w:r>
          </w:p>
          <w:p w14:paraId="6B2A5221"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04</w:t>
            </w:r>
          </w:p>
          <w:p w14:paraId="519D9E85" w14:textId="77777777" w:rsidR="004E41E4" w:rsidRPr="00AD2BBA" w:rsidRDefault="004E41E4" w:rsidP="005005DC">
            <w:pPr>
              <w:spacing w:after="0" w:line="240" w:lineRule="auto"/>
              <w:rPr>
                <w:rFonts w:ascii="Times New Roman" w:hAnsi="Times New Roman"/>
              </w:rPr>
            </w:pPr>
          </w:p>
        </w:tc>
      </w:tr>
      <w:tr w:rsidR="004E41E4" w:rsidRPr="00AD2BBA" w14:paraId="5CB027AC" w14:textId="77777777" w:rsidTr="004E41E4">
        <w:tc>
          <w:tcPr>
            <w:tcW w:w="2121" w:type="dxa"/>
            <w:vMerge/>
          </w:tcPr>
          <w:p w14:paraId="57F03843" w14:textId="77777777" w:rsidR="004E41E4" w:rsidRPr="00AD2BBA" w:rsidRDefault="004E41E4" w:rsidP="005005DC">
            <w:pPr>
              <w:spacing w:after="0" w:line="240" w:lineRule="auto"/>
              <w:rPr>
                <w:rFonts w:ascii="Times New Roman" w:hAnsi="Times New Roman"/>
                <w:b/>
                <w:bCs/>
              </w:rPr>
            </w:pPr>
          </w:p>
        </w:tc>
        <w:tc>
          <w:tcPr>
            <w:tcW w:w="8931" w:type="dxa"/>
          </w:tcPr>
          <w:p w14:paraId="35AB441F"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843" w:type="dxa"/>
          </w:tcPr>
          <w:p w14:paraId="5A2E9B66" w14:textId="77777777" w:rsidR="004E41E4" w:rsidRPr="00AD2BBA" w:rsidRDefault="004E41E4" w:rsidP="005005DC">
            <w:pPr>
              <w:spacing w:after="0" w:line="240" w:lineRule="auto"/>
              <w:rPr>
                <w:rFonts w:ascii="Times New Roman" w:hAnsi="Times New Roman"/>
              </w:rPr>
            </w:pPr>
          </w:p>
        </w:tc>
        <w:tc>
          <w:tcPr>
            <w:tcW w:w="1984" w:type="dxa"/>
            <w:vMerge/>
          </w:tcPr>
          <w:p w14:paraId="490C8DFE" w14:textId="77777777" w:rsidR="004E41E4" w:rsidRPr="00AD2BBA" w:rsidRDefault="004E41E4" w:rsidP="005005DC">
            <w:pPr>
              <w:spacing w:after="0" w:line="240" w:lineRule="auto"/>
              <w:rPr>
                <w:rFonts w:ascii="Times New Roman" w:hAnsi="Times New Roman"/>
              </w:rPr>
            </w:pPr>
          </w:p>
        </w:tc>
      </w:tr>
      <w:tr w:rsidR="004E41E4" w:rsidRPr="00AD2BBA" w14:paraId="0A6FBC25" w14:textId="77777777" w:rsidTr="004E41E4">
        <w:tc>
          <w:tcPr>
            <w:tcW w:w="2121" w:type="dxa"/>
            <w:vMerge/>
          </w:tcPr>
          <w:p w14:paraId="6CEED91C" w14:textId="77777777" w:rsidR="004E41E4" w:rsidRPr="00AD2BBA" w:rsidRDefault="004E41E4" w:rsidP="005005DC">
            <w:pPr>
              <w:spacing w:after="0" w:line="240" w:lineRule="auto"/>
              <w:rPr>
                <w:rFonts w:ascii="Times New Roman" w:hAnsi="Times New Roman"/>
                <w:b/>
                <w:bCs/>
              </w:rPr>
            </w:pPr>
          </w:p>
        </w:tc>
        <w:tc>
          <w:tcPr>
            <w:tcW w:w="8931" w:type="dxa"/>
          </w:tcPr>
          <w:p w14:paraId="220C0009"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Вытягивающий и выталкивающий способ подачи материалов.</w:t>
            </w:r>
          </w:p>
          <w:p w14:paraId="6AA4836A" w14:textId="445DECC7" w:rsidR="004E41E4" w:rsidRPr="00AD2BBA" w:rsidRDefault="004E41E4" w:rsidP="005005DC">
            <w:pPr>
              <w:spacing w:after="0" w:line="240" w:lineRule="auto"/>
              <w:rPr>
                <w:rFonts w:ascii="Times New Roman" w:hAnsi="Times New Roman"/>
              </w:rPr>
            </w:pPr>
            <w:r w:rsidRPr="00AD2BBA">
              <w:rPr>
                <w:rFonts w:ascii="Times New Roman" w:hAnsi="Times New Roman"/>
              </w:rPr>
              <w:t xml:space="preserve">Незавершенное производство как источник потерь. Канбан как реализация подхода "точно вовремя". </w:t>
            </w:r>
            <w:r>
              <w:rPr>
                <w:rFonts w:ascii="Times New Roman" w:hAnsi="Times New Roman"/>
              </w:rPr>
              <w:t xml:space="preserve"> </w:t>
            </w:r>
            <w:r w:rsidRPr="00AD2BBA">
              <w:rPr>
                <w:rFonts w:ascii="Times New Roman" w:hAnsi="Times New Roman"/>
              </w:rPr>
              <w:t>Фиксирование по времени.</w:t>
            </w:r>
            <w:r>
              <w:rPr>
                <w:rFonts w:ascii="Times New Roman" w:hAnsi="Times New Roman"/>
              </w:rPr>
              <w:t xml:space="preserve"> </w:t>
            </w:r>
            <w:r w:rsidRPr="00AD2BBA">
              <w:rPr>
                <w:rFonts w:ascii="Times New Roman" w:hAnsi="Times New Roman"/>
              </w:rPr>
              <w:t xml:space="preserve">Фиксирование по объему. </w:t>
            </w:r>
            <w:r>
              <w:rPr>
                <w:rFonts w:ascii="Times New Roman" w:hAnsi="Times New Roman"/>
              </w:rPr>
              <w:t xml:space="preserve"> </w:t>
            </w:r>
            <w:r w:rsidRPr="00AD2BBA">
              <w:rPr>
                <w:rFonts w:ascii="Times New Roman" w:hAnsi="Times New Roman"/>
              </w:rPr>
              <w:t xml:space="preserve">Возвратный канбан. </w:t>
            </w:r>
          </w:p>
          <w:p w14:paraId="44527464"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rPr>
              <w:t>Сигнальный канбан.</w:t>
            </w:r>
          </w:p>
        </w:tc>
        <w:tc>
          <w:tcPr>
            <w:tcW w:w="1843" w:type="dxa"/>
          </w:tcPr>
          <w:p w14:paraId="25B41C8A" w14:textId="77777777" w:rsidR="004E41E4" w:rsidRPr="00AD2BBA" w:rsidRDefault="004E41E4" w:rsidP="005005DC">
            <w:pPr>
              <w:spacing w:after="0" w:line="240" w:lineRule="auto"/>
              <w:rPr>
                <w:rFonts w:ascii="Times New Roman" w:hAnsi="Times New Roman"/>
              </w:rPr>
            </w:pPr>
          </w:p>
        </w:tc>
        <w:tc>
          <w:tcPr>
            <w:tcW w:w="1984" w:type="dxa"/>
            <w:vMerge/>
          </w:tcPr>
          <w:p w14:paraId="09B78DC3" w14:textId="77777777" w:rsidR="004E41E4" w:rsidRPr="00AD2BBA" w:rsidRDefault="004E41E4" w:rsidP="005005DC">
            <w:pPr>
              <w:spacing w:after="0" w:line="240" w:lineRule="auto"/>
              <w:rPr>
                <w:rFonts w:ascii="Times New Roman" w:hAnsi="Times New Roman"/>
              </w:rPr>
            </w:pPr>
          </w:p>
        </w:tc>
      </w:tr>
      <w:tr w:rsidR="004E41E4" w:rsidRPr="00AD2BBA" w14:paraId="3DDF8A2B" w14:textId="77777777" w:rsidTr="004E41E4">
        <w:tc>
          <w:tcPr>
            <w:tcW w:w="2121" w:type="dxa"/>
            <w:vMerge/>
          </w:tcPr>
          <w:p w14:paraId="7B91800D" w14:textId="77777777" w:rsidR="004E41E4" w:rsidRPr="00AD2BBA" w:rsidRDefault="004E41E4" w:rsidP="005005DC">
            <w:pPr>
              <w:spacing w:after="0" w:line="240" w:lineRule="auto"/>
              <w:rPr>
                <w:rFonts w:ascii="Times New Roman" w:hAnsi="Times New Roman"/>
                <w:b/>
                <w:bCs/>
              </w:rPr>
            </w:pPr>
          </w:p>
        </w:tc>
        <w:tc>
          <w:tcPr>
            <w:tcW w:w="8931" w:type="dxa"/>
          </w:tcPr>
          <w:p w14:paraId="17EA5DCC"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1A06FCAA" w14:textId="77777777" w:rsidR="004E41E4" w:rsidRPr="00AD2BBA" w:rsidRDefault="004E41E4" w:rsidP="005005DC">
            <w:pPr>
              <w:spacing w:after="0" w:line="240" w:lineRule="auto"/>
              <w:rPr>
                <w:rFonts w:ascii="Times New Roman" w:hAnsi="Times New Roman"/>
              </w:rPr>
            </w:pPr>
          </w:p>
        </w:tc>
        <w:tc>
          <w:tcPr>
            <w:tcW w:w="1984" w:type="dxa"/>
            <w:vMerge/>
          </w:tcPr>
          <w:p w14:paraId="1917B2F1" w14:textId="77777777" w:rsidR="004E41E4" w:rsidRPr="00AD2BBA" w:rsidRDefault="004E41E4" w:rsidP="005005DC">
            <w:pPr>
              <w:spacing w:after="0" w:line="240" w:lineRule="auto"/>
              <w:rPr>
                <w:rFonts w:ascii="Times New Roman" w:hAnsi="Times New Roman"/>
              </w:rPr>
            </w:pPr>
          </w:p>
        </w:tc>
      </w:tr>
      <w:tr w:rsidR="004E41E4" w:rsidRPr="00AD2BBA" w14:paraId="22189E73" w14:textId="77777777" w:rsidTr="004E41E4">
        <w:tc>
          <w:tcPr>
            <w:tcW w:w="2121" w:type="dxa"/>
            <w:vMerge w:val="restart"/>
          </w:tcPr>
          <w:p w14:paraId="43C468BD"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Тема 3.7. Быстрая переналадка SMED.</w:t>
            </w:r>
          </w:p>
        </w:tc>
        <w:tc>
          <w:tcPr>
            <w:tcW w:w="8931" w:type="dxa"/>
          </w:tcPr>
          <w:p w14:paraId="60F301AF"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Содержание</w:t>
            </w:r>
          </w:p>
        </w:tc>
        <w:tc>
          <w:tcPr>
            <w:tcW w:w="1843" w:type="dxa"/>
          </w:tcPr>
          <w:p w14:paraId="0F01D222" w14:textId="77777777" w:rsidR="004E41E4" w:rsidRPr="00AD2BBA" w:rsidRDefault="004E41E4" w:rsidP="005005DC">
            <w:pPr>
              <w:spacing w:after="0" w:line="240" w:lineRule="auto"/>
              <w:rPr>
                <w:rFonts w:ascii="Times New Roman" w:hAnsi="Times New Roman"/>
              </w:rPr>
            </w:pPr>
          </w:p>
        </w:tc>
        <w:tc>
          <w:tcPr>
            <w:tcW w:w="1984" w:type="dxa"/>
            <w:vMerge w:val="restart"/>
          </w:tcPr>
          <w:p w14:paraId="53E725C9"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01</w:t>
            </w:r>
          </w:p>
          <w:p w14:paraId="65A17C24"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lastRenderedPageBreak/>
              <w:t>ОК 04</w:t>
            </w:r>
          </w:p>
          <w:p w14:paraId="7F244F09" w14:textId="77777777" w:rsidR="004E41E4" w:rsidRPr="00AD2BBA" w:rsidRDefault="004E41E4" w:rsidP="005005DC">
            <w:pPr>
              <w:spacing w:after="0" w:line="240" w:lineRule="auto"/>
              <w:rPr>
                <w:rFonts w:ascii="Times New Roman" w:hAnsi="Times New Roman"/>
              </w:rPr>
            </w:pPr>
          </w:p>
        </w:tc>
      </w:tr>
      <w:tr w:rsidR="004E41E4" w:rsidRPr="00AD2BBA" w14:paraId="2B63F298" w14:textId="77777777" w:rsidTr="004E41E4">
        <w:tc>
          <w:tcPr>
            <w:tcW w:w="2121" w:type="dxa"/>
            <w:vMerge/>
          </w:tcPr>
          <w:p w14:paraId="25836537" w14:textId="77777777" w:rsidR="004E41E4" w:rsidRPr="00AD2BBA" w:rsidRDefault="004E41E4" w:rsidP="005005DC">
            <w:pPr>
              <w:spacing w:after="0" w:line="240" w:lineRule="auto"/>
              <w:rPr>
                <w:rFonts w:ascii="Times New Roman" w:hAnsi="Times New Roman"/>
                <w:b/>
                <w:bCs/>
              </w:rPr>
            </w:pPr>
          </w:p>
        </w:tc>
        <w:tc>
          <w:tcPr>
            <w:tcW w:w="8931" w:type="dxa"/>
          </w:tcPr>
          <w:p w14:paraId="0BBCD723" w14:textId="5A140B47" w:rsidR="004E41E4" w:rsidRPr="00AD2BBA" w:rsidRDefault="004E41E4" w:rsidP="004E41E4">
            <w:pPr>
              <w:spacing w:after="0" w:line="240" w:lineRule="auto"/>
              <w:rPr>
                <w:rFonts w:ascii="Times New Roman" w:hAnsi="Times New Roman"/>
              </w:rPr>
            </w:pPr>
            <w:r>
              <w:rPr>
                <w:rFonts w:ascii="Times New Roman" w:hAnsi="Times New Roman"/>
              </w:rPr>
              <w:t xml:space="preserve">1. </w:t>
            </w:r>
            <w:r w:rsidRPr="00AD2BBA">
              <w:rPr>
                <w:rFonts w:ascii="Times New Roman" w:hAnsi="Times New Roman"/>
              </w:rPr>
              <w:t xml:space="preserve">Переналадка оборудования. Переналадка как серьезное препятствие для внедрения потока единичных изделий и выравнивания производства. </w:t>
            </w:r>
            <w:r>
              <w:rPr>
                <w:rFonts w:ascii="Times New Roman" w:hAnsi="Times New Roman"/>
              </w:rPr>
              <w:t xml:space="preserve"> </w:t>
            </w:r>
            <w:r w:rsidRPr="00AD2BBA">
              <w:rPr>
                <w:rFonts w:ascii="Times New Roman" w:hAnsi="Times New Roman"/>
              </w:rPr>
              <w:t>Последовательности шагов операции переналадки. Быстрая переналадка.</w:t>
            </w:r>
            <w:r>
              <w:rPr>
                <w:rFonts w:ascii="Times New Roman" w:hAnsi="Times New Roman"/>
              </w:rPr>
              <w:t xml:space="preserve"> </w:t>
            </w:r>
            <w:r w:rsidRPr="00AD2BBA">
              <w:rPr>
                <w:rFonts w:ascii="Times New Roman" w:hAnsi="Times New Roman"/>
              </w:rPr>
              <w:t>Основные этапы быстрой переналадки.</w:t>
            </w:r>
            <w:r>
              <w:rPr>
                <w:rFonts w:ascii="Times New Roman" w:hAnsi="Times New Roman"/>
              </w:rPr>
              <w:t xml:space="preserve"> </w:t>
            </w:r>
            <w:r w:rsidRPr="00AD2BBA">
              <w:rPr>
                <w:rFonts w:ascii="Times New Roman" w:hAnsi="Times New Roman"/>
              </w:rPr>
              <w:t xml:space="preserve">Внешняя переналадка. </w:t>
            </w:r>
            <w:r>
              <w:rPr>
                <w:rFonts w:ascii="Times New Roman" w:hAnsi="Times New Roman"/>
              </w:rPr>
              <w:t xml:space="preserve"> </w:t>
            </w:r>
            <w:r w:rsidRPr="00AD2BBA">
              <w:rPr>
                <w:rFonts w:ascii="Times New Roman" w:hAnsi="Times New Roman"/>
              </w:rPr>
              <w:t>Внутренняя переналадка. Результат применения быстрой переналадки.</w:t>
            </w:r>
          </w:p>
        </w:tc>
        <w:tc>
          <w:tcPr>
            <w:tcW w:w="1843" w:type="dxa"/>
          </w:tcPr>
          <w:p w14:paraId="2362BB0C" w14:textId="77777777" w:rsidR="004E41E4" w:rsidRPr="00AD2BBA" w:rsidRDefault="004E41E4" w:rsidP="005005DC">
            <w:pPr>
              <w:spacing w:after="0" w:line="240" w:lineRule="auto"/>
              <w:rPr>
                <w:rFonts w:ascii="Times New Roman" w:hAnsi="Times New Roman"/>
              </w:rPr>
            </w:pPr>
          </w:p>
        </w:tc>
        <w:tc>
          <w:tcPr>
            <w:tcW w:w="1984" w:type="dxa"/>
            <w:vMerge/>
          </w:tcPr>
          <w:p w14:paraId="1DAE7E1F" w14:textId="77777777" w:rsidR="004E41E4" w:rsidRPr="00AD2BBA" w:rsidRDefault="004E41E4" w:rsidP="005005DC">
            <w:pPr>
              <w:spacing w:after="0" w:line="240" w:lineRule="auto"/>
              <w:rPr>
                <w:rFonts w:ascii="Times New Roman" w:hAnsi="Times New Roman"/>
              </w:rPr>
            </w:pPr>
          </w:p>
        </w:tc>
      </w:tr>
      <w:tr w:rsidR="004E41E4" w:rsidRPr="00AD2BBA" w14:paraId="5AF27427" w14:textId="77777777" w:rsidTr="004E41E4">
        <w:tc>
          <w:tcPr>
            <w:tcW w:w="2121" w:type="dxa"/>
            <w:vMerge/>
          </w:tcPr>
          <w:p w14:paraId="345E7F25" w14:textId="77777777" w:rsidR="004E41E4" w:rsidRPr="00AD2BBA" w:rsidRDefault="004E41E4" w:rsidP="005005DC">
            <w:pPr>
              <w:spacing w:after="0" w:line="240" w:lineRule="auto"/>
              <w:rPr>
                <w:rFonts w:ascii="Times New Roman" w:hAnsi="Times New Roman"/>
                <w:b/>
                <w:bCs/>
              </w:rPr>
            </w:pPr>
          </w:p>
        </w:tc>
        <w:tc>
          <w:tcPr>
            <w:tcW w:w="8931" w:type="dxa"/>
          </w:tcPr>
          <w:p w14:paraId="284084B0"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7DA0DAA6" w14:textId="77777777" w:rsidR="004E41E4" w:rsidRPr="00AD2BBA" w:rsidRDefault="004E41E4" w:rsidP="005005DC">
            <w:pPr>
              <w:spacing w:after="0" w:line="240" w:lineRule="auto"/>
              <w:rPr>
                <w:rFonts w:ascii="Times New Roman" w:hAnsi="Times New Roman"/>
              </w:rPr>
            </w:pPr>
          </w:p>
        </w:tc>
        <w:tc>
          <w:tcPr>
            <w:tcW w:w="1984" w:type="dxa"/>
            <w:vMerge/>
          </w:tcPr>
          <w:p w14:paraId="1EF11B47" w14:textId="77777777" w:rsidR="004E41E4" w:rsidRPr="00AD2BBA" w:rsidRDefault="004E41E4" w:rsidP="005005DC">
            <w:pPr>
              <w:spacing w:after="0" w:line="240" w:lineRule="auto"/>
              <w:rPr>
                <w:rFonts w:ascii="Times New Roman" w:hAnsi="Times New Roman"/>
              </w:rPr>
            </w:pPr>
          </w:p>
        </w:tc>
      </w:tr>
      <w:tr w:rsidR="004E41E4" w:rsidRPr="00AD2BBA" w14:paraId="6F5C01C6" w14:textId="77777777" w:rsidTr="004E41E4">
        <w:tc>
          <w:tcPr>
            <w:tcW w:w="2121" w:type="dxa"/>
            <w:vMerge/>
          </w:tcPr>
          <w:p w14:paraId="225ECFDD" w14:textId="77777777" w:rsidR="004E41E4" w:rsidRPr="00AD2BBA" w:rsidRDefault="004E41E4" w:rsidP="005005DC">
            <w:pPr>
              <w:spacing w:after="0" w:line="240" w:lineRule="auto"/>
              <w:rPr>
                <w:rFonts w:ascii="Times New Roman" w:hAnsi="Times New Roman"/>
                <w:b/>
                <w:bCs/>
              </w:rPr>
            </w:pPr>
          </w:p>
        </w:tc>
        <w:tc>
          <w:tcPr>
            <w:tcW w:w="8931" w:type="dxa"/>
          </w:tcPr>
          <w:p w14:paraId="2A592701"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066D4904" w14:textId="77777777" w:rsidR="004E41E4" w:rsidRPr="00AD2BBA" w:rsidRDefault="004E41E4" w:rsidP="005005DC">
            <w:pPr>
              <w:spacing w:after="0" w:line="240" w:lineRule="auto"/>
              <w:rPr>
                <w:rFonts w:ascii="Times New Roman" w:hAnsi="Times New Roman"/>
              </w:rPr>
            </w:pPr>
          </w:p>
        </w:tc>
        <w:tc>
          <w:tcPr>
            <w:tcW w:w="1984" w:type="dxa"/>
            <w:vMerge/>
          </w:tcPr>
          <w:p w14:paraId="2996D813" w14:textId="77777777" w:rsidR="004E41E4" w:rsidRPr="00AD2BBA" w:rsidRDefault="004E41E4" w:rsidP="005005DC">
            <w:pPr>
              <w:spacing w:after="0" w:line="240" w:lineRule="auto"/>
              <w:rPr>
                <w:rFonts w:ascii="Times New Roman" w:hAnsi="Times New Roman"/>
              </w:rPr>
            </w:pPr>
          </w:p>
        </w:tc>
      </w:tr>
      <w:tr w:rsidR="004E41E4" w:rsidRPr="00AD2BBA" w14:paraId="6DF491EC" w14:textId="77777777" w:rsidTr="004E41E4">
        <w:tc>
          <w:tcPr>
            <w:tcW w:w="2121" w:type="dxa"/>
            <w:vMerge w:val="restart"/>
          </w:tcPr>
          <w:p w14:paraId="37BCF5E0"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Тема 3.8. ТРМ - всеобщее обслуживание оборудования.</w:t>
            </w:r>
          </w:p>
        </w:tc>
        <w:tc>
          <w:tcPr>
            <w:tcW w:w="8931" w:type="dxa"/>
          </w:tcPr>
          <w:p w14:paraId="67317068"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Содержание</w:t>
            </w:r>
          </w:p>
        </w:tc>
        <w:tc>
          <w:tcPr>
            <w:tcW w:w="1843" w:type="dxa"/>
          </w:tcPr>
          <w:p w14:paraId="47F748EF" w14:textId="77777777" w:rsidR="004E41E4" w:rsidRPr="00AD2BBA" w:rsidRDefault="004E41E4" w:rsidP="005005DC">
            <w:pPr>
              <w:spacing w:after="0" w:line="240" w:lineRule="auto"/>
              <w:rPr>
                <w:rFonts w:ascii="Times New Roman" w:hAnsi="Times New Roman"/>
              </w:rPr>
            </w:pPr>
          </w:p>
        </w:tc>
        <w:tc>
          <w:tcPr>
            <w:tcW w:w="1984" w:type="dxa"/>
            <w:vMerge w:val="restart"/>
          </w:tcPr>
          <w:p w14:paraId="74B5DC1A"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04</w:t>
            </w:r>
          </w:p>
          <w:p w14:paraId="7FC9C522"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07</w:t>
            </w:r>
          </w:p>
          <w:p w14:paraId="7A9C9492" w14:textId="77777777" w:rsidR="004E41E4" w:rsidRPr="00AD2BBA" w:rsidRDefault="004E41E4" w:rsidP="005005DC">
            <w:pPr>
              <w:spacing w:after="0" w:line="240" w:lineRule="auto"/>
              <w:rPr>
                <w:rFonts w:ascii="Times New Roman" w:hAnsi="Times New Roman"/>
              </w:rPr>
            </w:pPr>
          </w:p>
        </w:tc>
      </w:tr>
      <w:tr w:rsidR="004E41E4" w:rsidRPr="00AD2BBA" w14:paraId="206FC31C" w14:textId="77777777" w:rsidTr="004E41E4">
        <w:tc>
          <w:tcPr>
            <w:tcW w:w="2121" w:type="dxa"/>
            <w:vMerge/>
          </w:tcPr>
          <w:p w14:paraId="5A8F0C5C" w14:textId="77777777" w:rsidR="004E41E4" w:rsidRPr="00AD2BBA" w:rsidRDefault="004E41E4" w:rsidP="005005DC">
            <w:pPr>
              <w:spacing w:after="0" w:line="240" w:lineRule="auto"/>
              <w:rPr>
                <w:rFonts w:ascii="Times New Roman" w:hAnsi="Times New Roman"/>
                <w:b/>
                <w:bCs/>
              </w:rPr>
            </w:pPr>
          </w:p>
        </w:tc>
        <w:tc>
          <w:tcPr>
            <w:tcW w:w="8931" w:type="dxa"/>
          </w:tcPr>
          <w:p w14:paraId="43F5F742" w14:textId="691B0A49" w:rsidR="004E41E4" w:rsidRPr="00AD2BBA" w:rsidRDefault="004E41E4" w:rsidP="00D33734">
            <w:pPr>
              <w:spacing w:after="0" w:line="240" w:lineRule="auto"/>
              <w:rPr>
                <w:rFonts w:ascii="Times New Roman" w:hAnsi="Times New Roman"/>
              </w:rPr>
            </w:pPr>
            <w:r w:rsidRPr="00AD2BBA">
              <w:rPr>
                <w:rFonts w:ascii="Times New Roman" w:hAnsi="Times New Roman"/>
              </w:rPr>
              <w:t>Плановое и автономное обслуживание оборудования.</w:t>
            </w:r>
            <w:r>
              <w:rPr>
                <w:rFonts w:ascii="Times New Roman" w:hAnsi="Times New Roman"/>
              </w:rPr>
              <w:t xml:space="preserve"> </w:t>
            </w:r>
            <w:r w:rsidRPr="00AD2BBA">
              <w:rPr>
                <w:rFonts w:ascii="Times New Roman" w:hAnsi="Times New Roman"/>
              </w:rPr>
              <w:t xml:space="preserve">Понятие «всеобщее обслуживание оборудования». ТРМ как инструмент снижения времени простоев оборудования из-за отказов и ремонта. </w:t>
            </w:r>
            <w:r>
              <w:rPr>
                <w:rFonts w:ascii="Times New Roman" w:hAnsi="Times New Roman"/>
              </w:rPr>
              <w:t xml:space="preserve"> </w:t>
            </w:r>
            <w:r w:rsidRPr="00AD2BBA">
              <w:rPr>
                <w:rFonts w:ascii="Times New Roman" w:hAnsi="Times New Roman"/>
              </w:rPr>
              <w:t>Вовлечение основного персонала в ремонт оборудования.</w:t>
            </w:r>
            <w:r>
              <w:rPr>
                <w:rFonts w:ascii="Times New Roman" w:hAnsi="Times New Roman"/>
              </w:rPr>
              <w:t xml:space="preserve"> </w:t>
            </w:r>
            <w:r w:rsidRPr="00AD2BBA">
              <w:rPr>
                <w:rFonts w:ascii="Times New Roman" w:hAnsi="Times New Roman"/>
              </w:rPr>
              <w:t>Регламенты обслуживания оборудования.</w:t>
            </w:r>
            <w:r>
              <w:rPr>
                <w:rFonts w:ascii="Times New Roman" w:hAnsi="Times New Roman"/>
              </w:rPr>
              <w:t xml:space="preserve"> </w:t>
            </w:r>
            <w:r w:rsidRPr="00AD2BBA">
              <w:rPr>
                <w:rFonts w:ascii="Times New Roman" w:hAnsi="Times New Roman"/>
              </w:rPr>
              <w:t>Визуализация точек обслуживания.</w:t>
            </w:r>
            <w:r>
              <w:rPr>
                <w:rFonts w:ascii="Times New Roman" w:hAnsi="Times New Roman"/>
              </w:rPr>
              <w:t xml:space="preserve"> </w:t>
            </w:r>
            <w:r w:rsidRPr="00AD2BBA">
              <w:rPr>
                <w:rFonts w:ascii="Times New Roman" w:hAnsi="Times New Roman"/>
              </w:rPr>
              <w:t>Понятие "превентивные меры".</w:t>
            </w:r>
            <w:r>
              <w:rPr>
                <w:rFonts w:ascii="Times New Roman" w:hAnsi="Times New Roman"/>
              </w:rPr>
              <w:t xml:space="preserve"> </w:t>
            </w:r>
            <w:r w:rsidRPr="00AD2BBA">
              <w:rPr>
                <w:rFonts w:ascii="Times New Roman" w:hAnsi="Times New Roman"/>
              </w:rPr>
              <w:t>Способы сбора данных по отказу оборудования.</w:t>
            </w:r>
          </w:p>
        </w:tc>
        <w:tc>
          <w:tcPr>
            <w:tcW w:w="1843" w:type="dxa"/>
          </w:tcPr>
          <w:p w14:paraId="0E58A2B7" w14:textId="77777777" w:rsidR="004E41E4" w:rsidRPr="00AD2BBA" w:rsidRDefault="004E41E4" w:rsidP="005005DC">
            <w:pPr>
              <w:spacing w:after="0" w:line="240" w:lineRule="auto"/>
              <w:rPr>
                <w:rFonts w:ascii="Times New Roman" w:hAnsi="Times New Roman"/>
              </w:rPr>
            </w:pPr>
          </w:p>
        </w:tc>
        <w:tc>
          <w:tcPr>
            <w:tcW w:w="1984" w:type="dxa"/>
            <w:vMerge/>
          </w:tcPr>
          <w:p w14:paraId="7966F5FB" w14:textId="77777777" w:rsidR="004E41E4" w:rsidRPr="00AD2BBA" w:rsidRDefault="004E41E4" w:rsidP="005005DC">
            <w:pPr>
              <w:spacing w:after="0" w:line="240" w:lineRule="auto"/>
              <w:rPr>
                <w:rFonts w:ascii="Times New Roman" w:hAnsi="Times New Roman"/>
              </w:rPr>
            </w:pPr>
          </w:p>
        </w:tc>
      </w:tr>
      <w:tr w:rsidR="004E41E4" w:rsidRPr="00AD2BBA" w14:paraId="274CAB48" w14:textId="77777777" w:rsidTr="004E41E4">
        <w:tc>
          <w:tcPr>
            <w:tcW w:w="2121" w:type="dxa"/>
            <w:vMerge/>
          </w:tcPr>
          <w:p w14:paraId="7A9CCA95" w14:textId="77777777" w:rsidR="004E41E4" w:rsidRPr="00AD2BBA" w:rsidRDefault="004E41E4" w:rsidP="005005DC">
            <w:pPr>
              <w:spacing w:after="0" w:line="240" w:lineRule="auto"/>
              <w:rPr>
                <w:rFonts w:ascii="Times New Roman" w:hAnsi="Times New Roman"/>
                <w:b/>
                <w:bCs/>
              </w:rPr>
            </w:pPr>
          </w:p>
        </w:tc>
        <w:tc>
          <w:tcPr>
            <w:tcW w:w="8931" w:type="dxa"/>
          </w:tcPr>
          <w:p w14:paraId="6C14A5EB"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843" w:type="dxa"/>
          </w:tcPr>
          <w:p w14:paraId="58E2E0A1" w14:textId="77777777" w:rsidR="004E41E4" w:rsidRPr="00AD2BBA" w:rsidRDefault="004E41E4" w:rsidP="005005DC">
            <w:pPr>
              <w:spacing w:after="0" w:line="240" w:lineRule="auto"/>
              <w:rPr>
                <w:rFonts w:ascii="Times New Roman" w:hAnsi="Times New Roman"/>
              </w:rPr>
            </w:pPr>
          </w:p>
        </w:tc>
        <w:tc>
          <w:tcPr>
            <w:tcW w:w="1984" w:type="dxa"/>
            <w:vMerge/>
          </w:tcPr>
          <w:p w14:paraId="12D076CE" w14:textId="77777777" w:rsidR="004E41E4" w:rsidRPr="00AD2BBA" w:rsidRDefault="004E41E4" w:rsidP="005005DC">
            <w:pPr>
              <w:spacing w:after="0" w:line="240" w:lineRule="auto"/>
              <w:rPr>
                <w:rFonts w:ascii="Times New Roman" w:hAnsi="Times New Roman"/>
              </w:rPr>
            </w:pPr>
          </w:p>
        </w:tc>
      </w:tr>
      <w:tr w:rsidR="004E41E4" w:rsidRPr="00AD2BBA" w14:paraId="173ADEA5" w14:textId="77777777" w:rsidTr="004E41E4">
        <w:tc>
          <w:tcPr>
            <w:tcW w:w="2121" w:type="dxa"/>
            <w:vMerge/>
          </w:tcPr>
          <w:p w14:paraId="4353AC4B" w14:textId="77777777" w:rsidR="004E41E4" w:rsidRPr="00AD2BBA" w:rsidRDefault="004E41E4" w:rsidP="005005DC">
            <w:pPr>
              <w:spacing w:after="0" w:line="240" w:lineRule="auto"/>
              <w:rPr>
                <w:rFonts w:ascii="Times New Roman" w:hAnsi="Times New Roman"/>
                <w:b/>
                <w:bCs/>
              </w:rPr>
            </w:pPr>
          </w:p>
        </w:tc>
        <w:tc>
          <w:tcPr>
            <w:tcW w:w="8931" w:type="dxa"/>
          </w:tcPr>
          <w:p w14:paraId="7C05897E"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5C01554A" w14:textId="77777777" w:rsidR="004E41E4" w:rsidRPr="00AD2BBA" w:rsidRDefault="004E41E4" w:rsidP="005005DC">
            <w:pPr>
              <w:spacing w:after="0" w:line="240" w:lineRule="auto"/>
              <w:rPr>
                <w:rFonts w:ascii="Times New Roman" w:hAnsi="Times New Roman"/>
              </w:rPr>
            </w:pPr>
          </w:p>
        </w:tc>
        <w:tc>
          <w:tcPr>
            <w:tcW w:w="1984" w:type="dxa"/>
            <w:vMerge/>
          </w:tcPr>
          <w:p w14:paraId="3A31F0E5" w14:textId="77777777" w:rsidR="004E41E4" w:rsidRPr="00AD2BBA" w:rsidRDefault="004E41E4" w:rsidP="005005DC">
            <w:pPr>
              <w:spacing w:after="0" w:line="240" w:lineRule="auto"/>
              <w:rPr>
                <w:rFonts w:ascii="Times New Roman" w:hAnsi="Times New Roman"/>
              </w:rPr>
            </w:pPr>
          </w:p>
        </w:tc>
      </w:tr>
      <w:tr w:rsidR="004E41E4" w:rsidRPr="00AD2BBA" w14:paraId="7575294F" w14:textId="77777777" w:rsidTr="004E41E4">
        <w:tc>
          <w:tcPr>
            <w:tcW w:w="2121" w:type="dxa"/>
            <w:vMerge w:val="restart"/>
          </w:tcPr>
          <w:p w14:paraId="487C3090"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Тема 3.9. Решение проблем. Производственный анализ.</w:t>
            </w:r>
          </w:p>
        </w:tc>
        <w:tc>
          <w:tcPr>
            <w:tcW w:w="8931" w:type="dxa"/>
          </w:tcPr>
          <w:p w14:paraId="5F5FEF3C" w14:textId="77777777" w:rsidR="004E41E4" w:rsidRPr="00AD2BBA" w:rsidRDefault="004E41E4" w:rsidP="005005DC">
            <w:pPr>
              <w:spacing w:after="0" w:line="240" w:lineRule="auto"/>
              <w:rPr>
                <w:rFonts w:ascii="Times New Roman" w:hAnsi="Times New Roman"/>
              </w:rPr>
            </w:pPr>
            <w:r w:rsidRPr="00AD2BBA">
              <w:rPr>
                <w:rFonts w:ascii="Times New Roman" w:hAnsi="Times New Roman"/>
                <w:b/>
                <w:bCs/>
              </w:rPr>
              <w:t>Содержание</w:t>
            </w:r>
          </w:p>
        </w:tc>
        <w:tc>
          <w:tcPr>
            <w:tcW w:w="1843" w:type="dxa"/>
          </w:tcPr>
          <w:p w14:paraId="37EC1391" w14:textId="77777777" w:rsidR="004E41E4" w:rsidRPr="00AD2BBA" w:rsidRDefault="004E41E4" w:rsidP="005005DC">
            <w:pPr>
              <w:spacing w:after="0" w:line="240" w:lineRule="auto"/>
              <w:rPr>
                <w:rFonts w:ascii="Times New Roman" w:hAnsi="Times New Roman"/>
              </w:rPr>
            </w:pPr>
          </w:p>
        </w:tc>
        <w:tc>
          <w:tcPr>
            <w:tcW w:w="1984" w:type="dxa"/>
            <w:vMerge w:val="restart"/>
          </w:tcPr>
          <w:p w14:paraId="76B778AA"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02</w:t>
            </w:r>
          </w:p>
          <w:p w14:paraId="779D0D89"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ОК 09</w:t>
            </w:r>
          </w:p>
          <w:p w14:paraId="5F1D43AB" w14:textId="77777777" w:rsidR="004E41E4" w:rsidRPr="00AD2BBA" w:rsidRDefault="004E41E4" w:rsidP="005005DC">
            <w:pPr>
              <w:spacing w:after="0" w:line="240" w:lineRule="auto"/>
              <w:rPr>
                <w:rFonts w:ascii="Times New Roman" w:hAnsi="Times New Roman"/>
              </w:rPr>
            </w:pPr>
          </w:p>
        </w:tc>
      </w:tr>
      <w:tr w:rsidR="004E41E4" w:rsidRPr="00AD2BBA" w14:paraId="25D0EA34" w14:textId="77777777" w:rsidTr="004E41E4">
        <w:tc>
          <w:tcPr>
            <w:tcW w:w="2121" w:type="dxa"/>
            <w:vMerge/>
          </w:tcPr>
          <w:p w14:paraId="25DD0E5A" w14:textId="77777777" w:rsidR="004E41E4" w:rsidRPr="00AD2BBA" w:rsidRDefault="004E41E4" w:rsidP="005005DC">
            <w:pPr>
              <w:spacing w:after="0" w:line="240" w:lineRule="auto"/>
              <w:rPr>
                <w:rFonts w:ascii="Times New Roman" w:hAnsi="Times New Roman"/>
                <w:b/>
                <w:bCs/>
              </w:rPr>
            </w:pPr>
          </w:p>
        </w:tc>
        <w:tc>
          <w:tcPr>
            <w:tcW w:w="8931" w:type="dxa"/>
          </w:tcPr>
          <w:p w14:paraId="2C7C4AAB"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843" w:type="dxa"/>
          </w:tcPr>
          <w:p w14:paraId="128AF2DD" w14:textId="77777777" w:rsidR="004E41E4" w:rsidRPr="00AD2BBA" w:rsidRDefault="004E41E4" w:rsidP="005005DC">
            <w:pPr>
              <w:spacing w:after="0" w:line="240" w:lineRule="auto"/>
              <w:rPr>
                <w:rFonts w:ascii="Times New Roman" w:hAnsi="Times New Roman"/>
              </w:rPr>
            </w:pPr>
          </w:p>
        </w:tc>
        <w:tc>
          <w:tcPr>
            <w:tcW w:w="1984" w:type="dxa"/>
            <w:vMerge/>
          </w:tcPr>
          <w:p w14:paraId="7793C69F" w14:textId="77777777" w:rsidR="004E41E4" w:rsidRPr="00AD2BBA" w:rsidRDefault="004E41E4" w:rsidP="005005DC">
            <w:pPr>
              <w:spacing w:after="0" w:line="240" w:lineRule="auto"/>
              <w:rPr>
                <w:rFonts w:ascii="Times New Roman" w:hAnsi="Times New Roman"/>
              </w:rPr>
            </w:pPr>
          </w:p>
        </w:tc>
      </w:tr>
      <w:tr w:rsidR="004E41E4" w:rsidRPr="00AD2BBA" w14:paraId="1263DDA3" w14:textId="77777777" w:rsidTr="004E41E4">
        <w:tc>
          <w:tcPr>
            <w:tcW w:w="2121" w:type="dxa"/>
            <w:vMerge/>
          </w:tcPr>
          <w:p w14:paraId="5AB58BC1" w14:textId="77777777" w:rsidR="004E41E4" w:rsidRPr="00AD2BBA" w:rsidRDefault="004E41E4" w:rsidP="005005DC">
            <w:pPr>
              <w:spacing w:after="0" w:line="240" w:lineRule="auto"/>
              <w:rPr>
                <w:rFonts w:ascii="Times New Roman" w:hAnsi="Times New Roman"/>
                <w:b/>
                <w:bCs/>
              </w:rPr>
            </w:pPr>
          </w:p>
        </w:tc>
        <w:tc>
          <w:tcPr>
            <w:tcW w:w="8931" w:type="dxa"/>
          </w:tcPr>
          <w:p w14:paraId="01BF542B" w14:textId="4D6687C8" w:rsidR="004E41E4" w:rsidRPr="00AD2BBA" w:rsidRDefault="004E41E4" w:rsidP="005005DC">
            <w:pPr>
              <w:spacing w:after="0" w:line="240" w:lineRule="auto"/>
              <w:rPr>
                <w:rFonts w:ascii="Times New Roman" w:hAnsi="Times New Roman"/>
              </w:rPr>
            </w:pPr>
            <w:r w:rsidRPr="00AD2BBA">
              <w:rPr>
                <w:rFonts w:ascii="Times New Roman" w:hAnsi="Times New Roman"/>
              </w:rPr>
              <w:t>Понятия "проблема", "контрмера", "коренная причина проблемы".</w:t>
            </w:r>
          </w:p>
          <w:p w14:paraId="240C9C10" w14:textId="77777777" w:rsidR="004E41E4" w:rsidRPr="00AD2BBA" w:rsidRDefault="004E41E4" w:rsidP="005005DC">
            <w:pPr>
              <w:spacing w:after="0" w:line="240" w:lineRule="auto"/>
              <w:rPr>
                <w:rFonts w:ascii="Times New Roman" w:hAnsi="Times New Roman"/>
              </w:rPr>
            </w:pPr>
            <w:r w:rsidRPr="00AD2BBA">
              <w:rPr>
                <w:rFonts w:ascii="Times New Roman" w:hAnsi="Times New Roman"/>
              </w:rPr>
              <w:t>Листы и доски производственного анализа как инструменты информирования о проблемах.</w:t>
            </w:r>
          </w:p>
          <w:p w14:paraId="2F67E488" w14:textId="6247A538" w:rsidR="004E41E4" w:rsidRPr="00AD2BBA" w:rsidRDefault="004E41E4" w:rsidP="005005DC">
            <w:pPr>
              <w:spacing w:after="0" w:line="240" w:lineRule="auto"/>
              <w:rPr>
                <w:rFonts w:ascii="Times New Roman" w:hAnsi="Times New Roman"/>
              </w:rPr>
            </w:pPr>
            <w:r w:rsidRPr="00AD2BBA">
              <w:rPr>
                <w:rFonts w:ascii="Times New Roman" w:hAnsi="Times New Roman"/>
              </w:rPr>
              <w:t>Эффективность своевременного решения проблем.</w:t>
            </w:r>
            <w:r>
              <w:rPr>
                <w:rFonts w:ascii="Times New Roman" w:hAnsi="Times New Roman"/>
              </w:rPr>
              <w:t xml:space="preserve"> </w:t>
            </w:r>
            <w:r w:rsidRPr="00AD2BBA">
              <w:rPr>
                <w:rFonts w:ascii="Times New Roman" w:hAnsi="Times New Roman"/>
              </w:rPr>
              <w:t>Методология решения проблем.</w:t>
            </w:r>
          </w:p>
          <w:p w14:paraId="3FB7061B" w14:textId="77777777" w:rsidR="004E41E4" w:rsidRPr="00AD2BBA" w:rsidRDefault="004E41E4" w:rsidP="005005DC">
            <w:pPr>
              <w:spacing w:after="0" w:line="240" w:lineRule="auto"/>
              <w:rPr>
                <w:rFonts w:ascii="Times New Roman" w:hAnsi="Times New Roman"/>
                <w:bCs/>
              </w:rPr>
            </w:pPr>
            <w:r w:rsidRPr="00AD2BBA">
              <w:rPr>
                <w:rFonts w:ascii="Times New Roman" w:hAnsi="Times New Roman"/>
              </w:rPr>
              <w:t>Метод "Пять "почему?" - одно "как?" для выяснения коренной причины проблемы.</w:t>
            </w:r>
          </w:p>
        </w:tc>
        <w:tc>
          <w:tcPr>
            <w:tcW w:w="1843" w:type="dxa"/>
          </w:tcPr>
          <w:p w14:paraId="104391AE" w14:textId="77777777" w:rsidR="004E41E4" w:rsidRPr="00AD2BBA" w:rsidRDefault="004E41E4" w:rsidP="005005DC">
            <w:pPr>
              <w:spacing w:after="0" w:line="240" w:lineRule="auto"/>
              <w:rPr>
                <w:rFonts w:ascii="Times New Roman" w:hAnsi="Times New Roman"/>
              </w:rPr>
            </w:pPr>
          </w:p>
        </w:tc>
        <w:tc>
          <w:tcPr>
            <w:tcW w:w="1984" w:type="dxa"/>
            <w:vMerge/>
          </w:tcPr>
          <w:p w14:paraId="0B38872C" w14:textId="77777777" w:rsidR="004E41E4" w:rsidRPr="00AD2BBA" w:rsidRDefault="004E41E4" w:rsidP="005005DC">
            <w:pPr>
              <w:spacing w:after="0" w:line="240" w:lineRule="auto"/>
              <w:rPr>
                <w:rFonts w:ascii="Times New Roman" w:hAnsi="Times New Roman"/>
              </w:rPr>
            </w:pPr>
          </w:p>
        </w:tc>
      </w:tr>
      <w:tr w:rsidR="004E41E4" w:rsidRPr="00AD2BBA" w14:paraId="052AFD4D" w14:textId="77777777" w:rsidTr="004E41E4">
        <w:tc>
          <w:tcPr>
            <w:tcW w:w="2121" w:type="dxa"/>
            <w:vMerge/>
          </w:tcPr>
          <w:p w14:paraId="1C3A72C2" w14:textId="77777777" w:rsidR="004E41E4" w:rsidRPr="00AD2BBA" w:rsidRDefault="004E41E4" w:rsidP="005005DC">
            <w:pPr>
              <w:spacing w:after="0" w:line="240" w:lineRule="auto"/>
              <w:rPr>
                <w:rFonts w:ascii="Times New Roman" w:hAnsi="Times New Roman"/>
                <w:b/>
                <w:bCs/>
              </w:rPr>
            </w:pPr>
          </w:p>
        </w:tc>
        <w:tc>
          <w:tcPr>
            <w:tcW w:w="8931" w:type="dxa"/>
          </w:tcPr>
          <w:p w14:paraId="09514D54" w14:textId="77777777" w:rsidR="004E41E4" w:rsidRPr="00AD2BBA" w:rsidRDefault="004E41E4" w:rsidP="005005DC">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843" w:type="dxa"/>
          </w:tcPr>
          <w:p w14:paraId="7DD87C97" w14:textId="77777777" w:rsidR="004E41E4" w:rsidRPr="00AD2BBA" w:rsidRDefault="004E41E4" w:rsidP="005005DC">
            <w:pPr>
              <w:spacing w:after="0" w:line="240" w:lineRule="auto"/>
              <w:rPr>
                <w:rFonts w:ascii="Times New Roman" w:hAnsi="Times New Roman"/>
              </w:rPr>
            </w:pPr>
          </w:p>
        </w:tc>
        <w:tc>
          <w:tcPr>
            <w:tcW w:w="1984" w:type="dxa"/>
            <w:vMerge/>
          </w:tcPr>
          <w:p w14:paraId="75309AD9" w14:textId="77777777" w:rsidR="004E41E4" w:rsidRPr="00AD2BBA" w:rsidRDefault="004E41E4" w:rsidP="005005DC">
            <w:pPr>
              <w:spacing w:after="0" w:line="240" w:lineRule="auto"/>
              <w:rPr>
                <w:rFonts w:ascii="Times New Roman" w:hAnsi="Times New Roman"/>
              </w:rPr>
            </w:pPr>
          </w:p>
        </w:tc>
      </w:tr>
      <w:tr w:rsidR="004E41E4" w:rsidRPr="00AD2BBA" w14:paraId="20F5527A" w14:textId="77777777" w:rsidTr="004E41E4">
        <w:tc>
          <w:tcPr>
            <w:tcW w:w="11052" w:type="dxa"/>
            <w:gridSpan w:val="2"/>
          </w:tcPr>
          <w:p w14:paraId="5D44137D"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rPr>
              <w:t>Курсовой проект (работа)</w:t>
            </w:r>
          </w:p>
          <w:p w14:paraId="17AC9C2C"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843" w:type="dxa"/>
          </w:tcPr>
          <w:p w14:paraId="38E9908C" w14:textId="77777777" w:rsidR="004E41E4" w:rsidRPr="00AD2BBA" w:rsidRDefault="004E41E4" w:rsidP="005005DC">
            <w:pPr>
              <w:spacing w:after="0" w:line="240" w:lineRule="auto"/>
              <w:rPr>
                <w:rFonts w:ascii="Times New Roman" w:hAnsi="Times New Roman"/>
              </w:rPr>
            </w:pPr>
          </w:p>
        </w:tc>
        <w:tc>
          <w:tcPr>
            <w:tcW w:w="1984" w:type="dxa"/>
          </w:tcPr>
          <w:p w14:paraId="735B1F3A" w14:textId="77777777" w:rsidR="004E41E4" w:rsidRPr="00AD2BBA" w:rsidRDefault="004E41E4" w:rsidP="005005DC">
            <w:pPr>
              <w:spacing w:after="0" w:line="240" w:lineRule="auto"/>
              <w:rPr>
                <w:rFonts w:ascii="Times New Roman" w:hAnsi="Times New Roman"/>
              </w:rPr>
            </w:pPr>
          </w:p>
        </w:tc>
      </w:tr>
      <w:tr w:rsidR="004E41E4" w:rsidRPr="00AD2BBA" w14:paraId="5C726A1D" w14:textId="77777777" w:rsidTr="004E41E4">
        <w:tc>
          <w:tcPr>
            <w:tcW w:w="11052" w:type="dxa"/>
            <w:gridSpan w:val="2"/>
          </w:tcPr>
          <w:p w14:paraId="7E69CC29"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843" w:type="dxa"/>
          </w:tcPr>
          <w:p w14:paraId="5A7D9ED3" w14:textId="77777777" w:rsidR="004E41E4" w:rsidRPr="00AD2BBA" w:rsidRDefault="004E41E4" w:rsidP="005005DC">
            <w:pPr>
              <w:spacing w:after="0" w:line="240" w:lineRule="auto"/>
              <w:rPr>
                <w:rFonts w:ascii="Times New Roman" w:hAnsi="Times New Roman"/>
              </w:rPr>
            </w:pPr>
          </w:p>
        </w:tc>
        <w:tc>
          <w:tcPr>
            <w:tcW w:w="1984" w:type="dxa"/>
          </w:tcPr>
          <w:p w14:paraId="2042F9B1" w14:textId="77777777" w:rsidR="004E41E4" w:rsidRPr="00AD2BBA" w:rsidRDefault="004E41E4" w:rsidP="005005DC">
            <w:pPr>
              <w:spacing w:after="0" w:line="240" w:lineRule="auto"/>
              <w:rPr>
                <w:rFonts w:ascii="Times New Roman" w:hAnsi="Times New Roman"/>
              </w:rPr>
            </w:pPr>
          </w:p>
        </w:tc>
      </w:tr>
      <w:tr w:rsidR="004E41E4" w:rsidRPr="00AD2BBA" w14:paraId="4B5ADA47" w14:textId="77777777" w:rsidTr="004E41E4">
        <w:tc>
          <w:tcPr>
            <w:tcW w:w="11052" w:type="dxa"/>
            <w:gridSpan w:val="2"/>
          </w:tcPr>
          <w:p w14:paraId="2C5DBDAB"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843" w:type="dxa"/>
          </w:tcPr>
          <w:p w14:paraId="374D56B1" w14:textId="77777777" w:rsidR="004E41E4" w:rsidRPr="00AD2BBA" w:rsidRDefault="004E41E4" w:rsidP="005005DC">
            <w:pPr>
              <w:spacing w:after="0" w:line="240" w:lineRule="auto"/>
              <w:rPr>
                <w:rFonts w:ascii="Times New Roman" w:hAnsi="Times New Roman"/>
              </w:rPr>
            </w:pPr>
          </w:p>
        </w:tc>
        <w:tc>
          <w:tcPr>
            <w:tcW w:w="1984" w:type="dxa"/>
          </w:tcPr>
          <w:p w14:paraId="2D039A9F" w14:textId="77777777" w:rsidR="004E41E4" w:rsidRPr="00AD2BBA" w:rsidRDefault="004E41E4" w:rsidP="005005DC">
            <w:pPr>
              <w:spacing w:after="0" w:line="240" w:lineRule="auto"/>
              <w:rPr>
                <w:rFonts w:ascii="Times New Roman" w:hAnsi="Times New Roman"/>
              </w:rPr>
            </w:pPr>
          </w:p>
        </w:tc>
      </w:tr>
      <w:tr w:rsidR="004E41E4" w:rsidRPr="00AD2BBA" w14:paraId="3F9A8EC9" w14:textId="77777777" w:rsidTr="004E41E4">
        <w:tc>
          <w:tcPr>
            <w:tcW w:w="11052" w:type="dxa"/>
            <w:gridSpan w:val="2"/>
          </w:tcPr>
          <w:p w14:paraId="7774B8EC"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843" w:type="dxa"/>
          </w:tcPr>
          <w:p w14:paraId="641657A9" w14:textId="77777777" w:rsidR="004E41E4" w:rsidRPr="00AD2BBA" w:rsidRDefault="004E41E4" w:rsidP="005005DC">
            <w:pPr>
              <w:spacing w:after="0" w:line="240" w:lineRule="auto"/>
              <w:rPr>
                <w:rFonts w:ascii="Times New Roman" w:hAnsi="Times New Roman"/>
              </w:rPr>
            </w:pPr>
          </w:p>
        </w:tc>
        <w:tc>
          <w:tcPr>
            <w:tcW w:w="1984" w:type="dxa"/>
          </w:tcPr>
          <w:p w14:paraId="482DD2A6" w14:textId="77777777" w:rsidR="004E41E4" w:rsidRPr="00AD2BBA" w:rsidRDefault="004E41E4" w:rsidP="005005DC">
            <w:pPr>
              <w:spacing w:after="0" w:line="240" w:lineRule="auto"/>
              <w:rPr>
                <w:rFonts w:ascii="Times New Roman" w:hAnsi="Times New Roman"/>
              </w:rPr>
            </w:pPr>
          </w:p>
        </w:tc>
      </w:tr>
      <w:tr w:rsidR="004E41E4" w:rsidRPr="00AD2BBA" w14:paraId="0F15180F" w14:textId="77777777" w:rsidTr="004E41E4">
        <w:tc>
          <w:tcPr>
            <w:tcW w:w="11052" w:type="dxa"/>
            <w:gridSpan w:val="2"/>
          </w:tcPr>
          <w:p w14:paraId="276490F5" w14:textId="77777777" w:rsidR="004E41E4" w:rsidRPr="00AD2BBA" w:rsidRDefault="004E41E4" w:rsidP="005005DC">
            <w:pPr>
              <w:spacing w:after="0" w:line="240" w:lineRule="auto"/>
              <w:rPr>
                <w:rFonts w:ascii="Times New Roman" w:hAnsi="Times New Roman"/>
                <w:b/>
              </w:rPr>
            </w:pPr>
            <w:r w:rsidRPr="00AD2BBA">
              <w:rPr>
                <w:rFonts w:ascii="Times New Roman" w:hAnsi="Times New Roman"/>
                <w:b/>
              </w:rPr>
              <w:t>Всего:</w:t>
            </w:r>
          </w:p>
        </w:tc>
        <w:tc>
          <w:tcPr>
            <w:tcW w:w="1843" w:type="dxa"/>
          </w:tcPr>
          <w:p w14:paraId="7318B88B" w14:textId="2911647E" w:rsidR="004E41E4" w:rsidRPr="00AD2BBA" w:rsidRDefault="004E41E4" w:rsidP="005005DC">
            <w:pPr>
              <w:spacing w:after="0" w:line="240" w:lineRule="auto"/>
              <w:rPr>
                <w:rFonts w:ascii="Times New Roman" w:hAnsi="Times New Roman"/>
                <w:b/>
              </w:rPr>
            </w:pPr>
            <w:r>
              <w:rPr>
                <w:rFonts w:ascii="Times New Roman" w:hAnsi="Times New Roman"/>
                <w:b/>
              </w:rPr>
              <w:t>36</w:t>
            </w:r>
          </w:p>
        </w:tc>
        <w:tc>
          <w:tcPr>
            <w:tcW w:w="1984" w:type="dxa"/>
          </w:tcPr>
          <w:p w14:paraId="166CAB94" w14:textId="77777777" w:rsidR="004E41E4" w:rsidRPr="00AD2BBA" w:rsidRDefault="004E41E4" w:rsidP="005005DC">
            <w:pPr>
              <w:spacing w:after="0" w:line="240" w:lineRule="auto"/>
              <w:rPr>
                <w:rFonts w:ascii="Times New Roman" w:hAnsi="Times New Roman"/>
                <w:b/>
              </w:rPr>
            </w:pPr>
          </w:p>
        </w:tc>
      </w:tr>
    </w:tbl>
    <w:p w14:paraId="3748C00E" w14:textId="77777777" w:rsidR="00A121A3" w:rsidRPr="00AD2BBA" w:rsidRDefault="00A121A3" w:rsidP="00A121A3">
      <w:pPr>
        <w:spacing w:after="0" w:line="240" w:lineRule="auto"/>
        <w:ind w:left="709"/>
        <w:rPr>
          <w:rFonts w:ascii="Times New Roman" w:hAnsi="Times New Roman"/>
          <w:sz w:val="24"/>
          <w:szCs w:val="24"/>
        </w:rPr>
      </w:pPr>
    </w:p>
    <w:p w14:paraId="7CFCB34C" w14:textId="77777777" w:rsidR="00A121A3" w:rsidRPr="00AD2BBA" w:rsidRDefault="00A121A3" w:rsidP="00A121A3">
      <w:pPr>
        <w:spacing w:after="0" w:line="240" w:lineRule="auto"/>
        <w:ind w:left="709"/>
        <w:rPr>
          <w:rFonts w:ascii="Times New Roman" w:hAnsi="Times New Roman"/>
          <w:sz w:val="24"/>
          <w:szCs w:val="24"/>
        </w:rPr>
        <w:sectPr w:rsidR="00A121A3"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05775F20" w14:textId="77777777" w:rsidR="00A121A3" w:rsidRPr="00AD2BBA" w:rsidRDefault="00A121A3" w:rsidP="00A121A3">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4F89137C" w14:textId="77777777" w:rsidR="00A121A3" w:rsidRPr="00D33734" w:rsidRDefault="00A121A3" w:rsidP="00A121A3">
      <w:pPr>
        <w:widowControl w:val="0"/>
        <w:overflowPunct w:val="0"/>
        <w:autoSpaceDE w:val="0"/>
        <w:autoSpaceDN w:val="0"/>
        <w:adjustRightInd w:val="0"/>
        <w:spacing w:after="0" w:line="240" w:lineRule="auto"/>
        <w:ind w:left="709"/>
        <w:rPr>
          <w:rFonts w:ascii="Times New Roman" w:hAnsi="Times New Roman"/>
          <w:sz w:val="24"/>
          <w:szCs w:val="24"/>
        </w:rPr>
      </w:pPr>
    </w:p>
    <w:p w14:paraId="58BD531D" w14:textId="77777777" w:rsidR="00A121A3" w:rsidRPr="00D33734" w:rsidRDefault="00A121A3" w:rsidP="00A121A3">
      <w:pPr>
        <w:widowControl w:val="0"/>
        <w:overflowPunct w:val="0"/>
        <w:autoSpaceDE w:val="0"/>
        <w:autoSpaceDN w:val="0"/>
        <w:adjustRightInd w:val="0"/>
        <w:spacing w:after="0" w:line="240" w:lineRule="auto"/>
        <w:ind w:firstLine="709"/>
        <w:jc w:val="both"/>
        <w:rPr>
          <w:rFonts w:ascii="Times New Roman" w:hAnsi="Times New Roman"/>
          <w:sz w:val="24"/>
          <w:szCs w:val="24"/>
        </w:rPr>
      </w:pPr>
      <w:r w:rsidRPr="00D33734">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5EA5798E" w14:textId="77777777" w:rsidR="002D38AB" w:rsidRDefault="00A121A3" w:rsidP="002D38AB">
      <w:pPr>
        <w:spacing w:after="0" w:line="240" w:lineRule="auto"/>
        <w:jc w:val="both"/>
        <w:rPr>
          <w:rFonts w:ascii="Times New Roman" w:hAnsi="Times New Roman"/>
          <w:b/>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специальности </w:t>
      </w:r>
      <w:r w:rsidR="002D38AB" w:rsidRPr="005F75A5">
        <w:rPr>
          <w:rFonts w:ascii="Times New Roman" w:hAnsi="Times New Roman"/>
          <w:bCs/>
          <w:sz w:val="24"/>
          <w:szCs w:val="24"/>
        </w:rPr>
        <w:t>21.02.02 Бурение нефтяных и газовых скважин</w:t>
      </w:r>
      <w:r w:rsidR="002D38AB" w:rsidRPr="00AD2BBA">
        <w:rPr>
          <w:rFonts w:ascii="Times New Roman" w:hAnsi="Times New Roman"/>
          <w:b/>
          <w:sz w:val="24"/>
          <w:szCs w:val="24"/>
        </w:rPr>
        <w:t xml:space="preserve"> </w:t>
      </w:r>
    </w:p>
    <w:p w14:paraId="2F316D91" w14:textId="77777777" w:rsidR="00D33734" w:rsidRDefault="00D33734" w:rsidP="002D38AB">
      <w:pPr>
        <w:spacing w:after="0" w:line="240" w:lineRule="auto"/>
        <w:jc w:val="both"/>
        <w:rPr>
          <w:rFonts w:ascii="Times New Roman" w:hAnsi="Times New Roman"/>
          <w:b/>
          <w:sz w:val="24"/>
          <w:szCs w:val="24"/>
        </w:rPr>
      </w:pPr>
    </w:p>
    <w:p w14:paraId="5E154526" w14:textId="7D793D4B" w:rsidR="00A121A3" w:rsidRPr="00AD2BBA" w:rsidRDefault="00A121A3" w:rsidP="00D33734">
      <w:pPr>
        <w:spacing w:after="0" w:line="240" w:lineRule="auto"/>
        <w:ind w:firstLine="708"/>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710AA987" w14:textId="77777777" w:rsidR="00A121A3" w:rsidRPr="00AD2BBA" w:rsidRDefault="00A121A3" w:rsidP="00A121A3">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116A15F" w14:textId="77777777" w:rsidR="00A121A3" w:rsidRPr="00AD2BBA" w:rsidRDefault="00A121A3" w:rsidP="00A121A3">
      <w:pPr>
        <w:spacing w:after="0" w:line="240" w:lineRule="auto"/>
        <w:ind w:firstLine="709"/>
        <w:jc w:val="both"/>
        <w:rPr>
          <w:rFonts w:ascii="Times New Roman" w:hAnsi="Times New Roman"/>
          <w:sz w:val="24"/>
          <w:szCs w:val="24"/>
        </w:rPr>
      </w:pPr>
    </w:p>
    <w:p w14:paraId="1C3980C5" w14:textId="77777777" w:rsidR="00A121A3" w:rsidRPr="00AD2BBA" w:rsidRDefault="00A121A3" w:rsidP="00A121A3">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650DD570" w14:textId="77777777" w:rsidR="00A121A3" w:rsidRPr="00AD2BBA" w:rsidRDefault="00A121A3" w:rsidP="00A121A3">
      <w:pPr>
        <w:suppressAutoHyphens/>
        <w:spacing w:after="0" w:line="240" w:lineRule="auto"/>
        <w:ind w:firstLine="709"/>
        <w:jc w:val="both"/>
        <w:rPr>
          <w:rFonts w:ascii="Times New Roman" w:hAnsi="Times New Roman"/>
          <w:b/>
          <w:sz w:val="24"/>
          <w:szCs w:val="24"/>
        </w:rPr>
      </w:pPr>
    </w:p>
    <w:p w14:paraId="5EC21BA7" w14:textId="77777777" w:rsidR="00A121A3" w:rsidRPr="00AD2BBA" w:rsidRDefault="00A121A3" w:rsidP="00A121A3">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57ABBA12" w14:textId="77777777" w:rsidR="00A121A3" w:rsidRPr="00AD2BBA" w:rsidRDefault="00A121A3" w:rsidP="00DA05FC">
      <w:pPr>
        <w:numPr>
          <w:ilvl w:val="0"/>
          <w:numId w:val="9"/>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b/>
          <w:bCs/>
          <w:color w:val="000000"/>
          <w:kern w:val="36"/>
          <w:sz w:val="24"/>
          <w:szCs w:val="24"/>
        </w:rPr>
        <w:t xml:space="preserve"> </w:t>
      </w:r>
      <w:r w:rsidRPr="00AD2BBA">
        <w:rPr>
          <w:rFonts w:ascii="Times New Roman" w:hAnsi="Times New Roman"/>
          <w:sz w:val="24"/>
          <w:szCs w:val="24"/>
        </w:rPr>
        <w:t xml:space="preserve">Российская Федерация. Законы. </w:t>
      </w:r>
      <w:r w:rsidRPr="00AD2BBA">
        <w:rPr>
          <w:rFonts w:ascii="Times New Roman" w:hAnsi="Times New Roman"/>
          <w:bCs/>
          <w:color w:val="000000"/>
          <w:kern w:val="36"/>
          <w:sz w:val="24"/>
          <w:szCs w:val="24"/>
        </w:rPr>
        <w:t>О стандартизации в Российской Федерации</w:t>
      </w:r>
      <w:r w:rsidRPr="00AD2BBA">
        <w:rPr>
          <w:rFonts w:ascii="Times New Roman" w:hAnsi="Times New Roman"/>
          <w:sz w:val="24"/>
          <w:szCs w:val="24"/>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720E2DA9" w14:textId="77777777" w:rsidR="00A121A3" w:rsidRPr="00AD2BBA" w:rsidRDefault="00A121A3" w:rsidP="00DA05FC">
      <w:pPr>
        <w:numPr>
          <w:ilvl w:val="0"/>
          <w:numId w:val="9"/>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sz w:val="24"/>
          <w:szCs w:val="24"/>
        </w:rPr>
        <w:t>ГОСТ Р 56407-2015 «</w:t>
      </w:r>
      <w:r w:rsidRPr="00AD2BBA">
        <w:rPr>
          <w:rFonts w:ascii="Times New Roman" w:hAnsi="Times New Roman"/>
          <w:sz w:val="24"/>
          <w:szCs w:val="24"/>
          <w:shd w:val="clear" w:color="auto" w:fill="FFFFFF"/>
        </w:rPr>
        <w:t>Бережливое производство. Основные методы и инструменты</w:t>
      </w:r>
      <w:r w:rsidRPr="00AD2BBA">
        <w:rPr>
          <w:rFonts w:ascii="Times New Roman" w:hAnsi="Times New Roman"/>
          <w:sz w:val="24"/>
          <w:szCs w:val="24"/>
        </w:rPr>
        <w:t xml:space="preserve">»: приказ федерального агентства по техническом регулированию и метрологии от 27.05.2015 №448ст – </w:t>
      </w:r>
      <w:hyperlink r:id="rId19" w:history="1">
        <w:r w:rsidRPr="00AD2BBA">
          <w:rPr>
            <w:rFonts w:ascii="Times New Roman" w:hAnsi="Times New Roman"/>
            <w:sz w:val="24"/>
            <w:szCs w:val="24"/>
          </w:rPr>
          <w:t>https://docs.cntd.ru</w:t>
        </w:r>
      </w:hyperlink>
      <w:r w:rsidRPr="00AD2BBA">
        <w:rPr>
          <w:rFonts w:ascii="Times New Roman" w:hAnsi="Times New Roman"/>
          <w:sz w:val="24"/>
          <w:szCs w:val="24"/>
        </w:rPr>
        <w:t xml:space="preserve"> (дата обращения: 20.01.2023).</w:t>
      </w:r>
    </w:p>
    <w:p w14:paraId="24FAA688" w14:textId="77777777" w:rsidR="00A121A3" w:rsidRPr="00AD2BBA" w:rsidRDefault="00A121A3" w:rsidP="00A121A3">
      <w:pPr>
        <w:tabs>
          <w:tab w:val="left" w:pos="993"/>
        </w:tabs>
        <w:spacing w:after="0" w:line="240" w:lineRule="auto"/>
        <w:ind w:firstLine="709"/>
        <w:jc w:val="both"/>
        <w:rPr>
          <w:rFonts w:ascii="Times New Roman" w:hAnsi="Times New Roman"/>
          <w:sz w:val="24"/>
          <w:szCs w:val="24"/>
        </w:rPr>
      </w:pPr>
    </w:p>
    <w:p w14:paraId="3ED365E1" w14:textId="77777777" w:rsidR="00A121A3" w:rsidRPr="00AD2BBA" w:rsidRDefault="00A121A3" w:rsidP="00A121A3">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4EF8449A" w14:textId="77777777" w:rsidR="00A121A3" w:rsidRPr="00AD2BBA" w:rsidRDefault="00A121A3" w:rsidP="00A121A3">
      <w:pPr>
        <w:numPr>
          <w:ilvl w:val="0"/>
          <w:numId w:val="2"/>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color w:val="000000"/>
          <w:sz w:val="24"/>
          <w:szCs w:val="24"/>
          <w:shd w:val="clear" w:color="auto" w:fill="FFFFFF"/>
        </w:rPr>
        <w:t>Инструменты бережливого производства II</w:t>
      </w:r>
      <w:r w:rsidRPr="00AD2BBA">
        <w:rPr>
          <w:rFonts w:ascii="Times New Roman" w:hAnsi="Times New Roman"/>
          <w:sz w:val="24"/>
          <w:szCs w:val="24"/>
        </w:rPr>
        <w:t xml:space="preserve">: справочник / </w:t>
      </w:r>
      <w:hyperlink r:id="rId20" w:history="1">
        <w:r w:rsidRPr="00AD2BBA">
          <w:rPr>
            <w:rFonts w:ascii="Times New Roman" w:hAnsi="Times New Roman"/>
            <w:color w:val="000000"/>
            <w:sz w:val="24"/>
            <w:szCs w:val="24"/>
            <w:shd w:val="clear" w:color="auto" w:fill="FFFFFF"/>
          </w:rPr>
          <w:t>Вейдер Майкл Томас</w:t>
        </w:r>
      </w:hyperlink>
      <w:r w:rsidRPr="00AD2BBA">
        <w:rPr>
          <w:rFonts w:ascii="Times New Roman" w:hAnsi="Times New Roman"/>
          <w:sz w:val="24"/>
          <w:szCs w:val="24"/>
        </w:rPr>
        <w:t> ; — 3-е изд., перераб. и доп. — Москва : Издательство Альпина Паблишер, 2020. — 151 с. — ISBN 978-5-9614-6533-4. — Текст непосредственный.</w:t>
      </w:r>
    </w:p>
    <w:p w14:paraId="256C95F3" w14:textId="77777777" w:rsidR="00A121A3" w:rsidRPr="00AD2BBA" w:rsidRDefault="00A121A3" w:rsidP="00A121A3">
      <w:pPr>
        <w:spacing w:after="160" w:line="259" w:lineRule="auto"/>
        <w:ind w:firstLine="709"/>
        <w:rPr>
          <w:rFonts w:ascii="Times New Roman" w:hAnsi="Times New Roman"/>
        </w:rPr>
      </w:pPr>
      <w:r w:rsidRPr="00AD2BBA">
        <w:rPr>
          <w:rFonts w:ascii="Times New Roman" w:hAnsi="Times New Roman"/>
        </w:rPr>
        <w:br w:type="page"/>
      </w:r>
    </w:p>
    <w:p w14:paraId="51C14220" w14:textId="77777777" w:rsidR="00A121A3" w:rsidRPr="00AD2BBA" w:rsidRDefault="00A121A3" w:rsidP="00A121A3">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6"/>
        <w:tblpPr w:leftFromText="180" w:rightFromText="180" w:vertAnchor="text" w:tblpY="1"/>
        <w:tblOverlap w:val="never"/>
        <w:tblW w:w="9634" w:type="dxa"/>
        <w:tblLook w:val="04A0" w:firstRow="1" w:lastRow="0" w:firstColumn="1" w:lastColumn="0" w:noHBand="0" w:noVBand="1"/>
      </w:tblPr>
      <w:tblGrid>
        <w:gridCol w:w="3681"/>
        <w:gridCol w:w="3401"/>
        <w:gridCol w:w="2552"/>
      </w:tblGrid>
      <w:tr w:rsidR="00A121A3" w:rsidRPr="00AD2BBA" w14:paraId="1A43CC9D" w14:textId="77777777" w:rsidTr="00151A69">
        <w:trPr>
          <w:trHeight w:val="20"/>
        </w:trPr>
        <w:tc>
          <w:tcPr>
            <w:tcW w:w="3681" w:type="dxa"/>
            <w:vAlign w:val="bottom"/>
          </w:tcPr>
          <w:p w14:paraId="7E129DF6" w14:textId="77777777" w:rsidR="00A121A3" w:rsidRPr="00AD2BBA" w:rsidRDefault="00A121A3" w:rsidP="00151A69">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2B42EC7E" w14:textId="77777777" w:rsidR="00A121A3" w:rsidRPr="00AD2BBA" w:rsidRDefault="00A121A3" w:rsidP="00151A69">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417756A5" w14:textId="77777777" w:rsidR="00A121A3" w:rsidRPr="00AD2BBA" w:rsidRDefault="00A121A3" w:rsidP="00151A69">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151A69" w:rsidRPr="00AD2BBA" w14:paraId="278831AF" w14:textId="77777777" w:rsidTr="00151A69">
        <w:trPr>
          <w:trHeight w:val="20"/>
        </w:trPr>
        <w:tc>
          <w:tcPr>
            <w:tcW w:w="9634" w:type="dxa"/>
            <w:gridSpan w:val="3"/>
            <w:vAlign w:val="bottom"/>
          </w:tcPr>
          <w:p w14:paraId="1393C8BA" w14:textId="73A395EC" w:rsidR="00151A69" w:rsidRPr="00AD2BBA" w:rsidRDefault="00151A69" w:rsidP="00151A69">
            <w:pPr>
              <w:spacing w:after="0" w:line="240" w:lineRule="auto"/>
              <w:rPr>
                <w:rFonts w:ascii="Times New Roman" w:hAnsi="Times New Roman"/>
                <w:b/>
                <w:sz w:val="24"/>
                <w:szCs w:val="24"/>
              </w:rPr>
            </w:pPr>
            <w:r w:rsidRPr="000B392C">
              <w:rPr>
                <w:rFonts w:ascii="Times New Roman" w:hAnsi="Times New Roman"/>
                <w:bCs/>
                <w:iCs/>
                <w:sz w:val="24"/>
                <w:szCs w:val="24"/>
              </w:rPr>
              <w:t>Перечень знаний, осваиваемых в рамках дисциплины</w:t>
            </w:r>
          </w:p>
        </w:tc>
      </w:tr>
      <w:tr w:rsidR="00A121A3" w:rsidRPr="00AD2BBA" w14:paraId="44FCC3BD" w14:textId="77777777" w:rsidTr="00151A69">
        <w:trPr>
          <w:trHeight w:val="20"/>
        </w:trPr>
        <w:tc>
          <w:tcPr>
            <w:tcW w:w="3681" w:type="dxa"/>
          </w:tcPr>
          <w:p w14:paraId="360D6041" w14:textId="77777777" w:rsidR="00A121A3" w:rsidRPr="00AD2BBA" w:rsidRDefault="00A121A3" w:rsidP="00151A69">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3A326073"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 xml:space="preserve">актуальный профессиональный </w:t>
            </w:r>
          </w:p>
          <w:p w14:paraId="39AAF684"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и социальный контекст, в котором приходится работать и жить;</w:t>
            </w:r>
          </w:p>
          <w:p w14:paraId="6EBFFE84"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источники информации </w:t>
            </w:r>
          </w:p>
          <w:p w14:paraId="5694029E"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 xml:space="preserve">и ресурсы для решения задач и проблем </w:t>
            </w:r>
          </w:p>
          <w:p w14:paraId="07353A33"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в профессиональном и/или социальном контексте</w:t>
            </w:r>
          </w:p>
          <w:p w14:paraId="20065EFE"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 xml:space="preserve">алгоритмы выполнения работ в профессиональной </w:t>
            </w:r>
          </w:p>
          <w:p w14:paraId="2F76ED0C"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и смежных областях;</w:t>
            </w:r>
          </w:p>
          <w:p w14:paraId="0070B6BC"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методы работы в профессиональной и смежных сферах;</w:t>
            </w:r>
          </w:p>
          <w:p w14:paraId="7F1F07CF"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структуру плана для решения задач;</w:t>
            </w:r>
          </w:p>
          <w:p w14:paraId="647B9545"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номенклатура информационных источников, применяемых в профессиональной деятельности;</w:t>
            </w:r>
          </w:p>
          <w:p w14:paraId="741A7438"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приемы структурирования информации;</w:t>
            </w:r>
          </w:p>
          <w:p w14:paraId="35E987B9"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5B0895F4"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736D91FF"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содержание актуальной нормативно-правовой документации;</w:t>
            </w:r>
          </w:p>
          <w:p w14:paraId="4D86D41B"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современная научная и профессиональная терминология;</w:t>
            </w:r>
          </w:p>
          <w:p w14:paraId="4883DC03"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возможные траектории профессионального развития и самообразования;</w:t>
            </w:r>
          </w:p>
          <w:p w14:paraId="059C2E85"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основы предпринимательской деятельности; основы финансовой грамотности;</w:t>
            </w:r>
          </w:p>
          <w:p w14:paraId="53B1461C"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правила разработки бизнес-планов;</w:t>
            </w:r>
          </w:p>
          <w:p w14:paraId="52DB76F0"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порядок выстраивания презентации;</w:t>
            </w:r>
          </w:p>
          <w:p w14:paraId="486EBC10"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lastRenderedPageBreak/>
              <w:t>кредитные банковские продукты</w:t>
            </w:r>
          </w:p>
          <w:p w14:paraId="5B319AB6"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психологические основы деятельности коллектива, психологические особенности личности;</w:t>
            </w:r>
          </w:p>
          <w:p w14:paraId="19091D59"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основы проектной деятельности</w:t>
            </w:r>
          </w:p>
          <w:p w14:paraId="0DB7A206"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правила экологической безопасности при ведении профессиональной деятельности;</w:t>
            </w:r>
          </w:p>
          <w:p w14:paraId="58CF669E"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основные ресурсы, задействованные в профессиональной деятельности;</w:t>
            </w:r>
          </w:p>
          <w:p w14:paraId="27A09C35"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пути обеспечения ресурсосбережения;</w:t>
            </w:r>
          </w:p>
          <w:p w14:paraId="57956ACE"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принципы бережливого производства;</w:t>
            </w:r>
          </w:p>
          <w:p w14:paraId="1A2F3A9A"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основные направления изменения климатических условий региона</w:t>
            </w:r>
          </w:p>
          <w:p w14:paraId="20E7F0A7"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правила построения простых и сложных предложений на профессиональные темы;</w:t>
            </w:r>
          </w:p>
          <w:p w14:paraId="7D07EDD0"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общеупотребительные глаголы (бытовая </w:t>
            </w:r>
          </w:p>
          <w:p w14:paraId="343B38C7"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и профессиональная лексика);</w:t>
            </w:r>
          </w:p>
          <w:p w14:paraId="5EFDF9A4"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505EF021"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особенности произношения;</w:t>
            </w:r>
          </w:p>
          <w:p w14:paraId="652EFCE0"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правила чтения текстов профессиональной направленности.</w:t>
            </w:r>
          </w:p>
        </w:tc>
        <w:tc>
          <w:tcPr>
            <w:tcW w:w="3401" w:type="dxa"/>
          </w:tcPr>
          <w:p w14:paraId="56A803E0" w14:textId="77777777" w:rsidR="00A121A3" w:rsidRPr="00AD2BBA" w:rsidRDefault="00A121A3" w:rsidP="00151A69">
            <w:pPr>
              <w:spacing w:after="0" w:line="240" w:lineRule="auto"/>
              <w:jc w:val="both"/>
              <w:rPr>
                <w:rFonts w:ascii="Times New Roman" w:hAnsi="Times New Roman"/>
                <w:color w:val="FF0000"/>
                <w:sz w:val="24"/>
                <w:szCs w:val="24"/>
              </w:rPr>
            </w:pPr>
            <w:r w:rsidRPr="00AD2BBA">
              <w:rPr>
                <w:rFonts w:ascii="Times New Roman" w:hAnsi="Times New Roman"/>
                <w:color w:val="000000"/>
                <w:sz w:val="24"/>
                <w:szCs w:val="24"/>
              </w:rPr>
              <w:lastRenderedPageBreak/>
              <w:t xml:space="preserve">Оценку </w:t>
            </w:r>
            <w:r w:rsidRPr="00AD2BBA">
              <w:rPr>
                <w:rFonts w:ascii="Times New Roman" w:hAnsi="Times New Roman"/>
                <w:b/>
                <w:color w:val="000000"/>
                <w:sz w:val="24"/>
                <w:szCs w:val="24"/>
              </w:rPr>
              <w:t>«отлично»</w:t>
            </w:r>
            <w:r w:rsidRPr="00AD2BBA">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6A994CD" w14:textId="77777777" w:rsidR="00A121A3" w:rsidRPr="00AD2BBA" w:rsidRDefault="00A121A3" w:rsidP="00151A69">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«хорошо»</w:t>
            </w:r>
            <w:r w:rsidRPr="00AD2BB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2BE2995" w14:textId="77777777" w:rsidR="00A121A3" w:rsidRPr="00AD2BBA" w:rsidRDefault="00A121A3" w:rsidP="00151A69">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«удовлетворительно»</w:t>
            </w:r>
            <w:r w:rsidRPr="00AD2BBA">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44DF9F1" w14:textId="77777777" w:rsidR="00A121A3" w:rsidRPr="00AD2BBA" w:rsidRDefault="00A121A3" w:rsidP="00151A69">
            <w:pPr>
              <w:spacing w:after="0" w:line="240" w:lineRule="auto"/>
              <w:ind w:firstLine="34"/>
              <w:jc w:val="both"/>
              <w:rPr>
                <w:rFonts w:ascii="Times New Roman" w:hAnsi="Times New Roman"/>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«неудовлетворительно»</w:t>
            </w:r>
            <w:r w:rsidRPr="00AD2BB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w:t>
            </w:r>
            <w:r w:rsidRPr="00AD2BBA">
              <w:rPr>
                <w:rFonts w:ascii="Times New Roman" w:hAnsi="Times New Roman"/>
                <w:color w:val="000000"/>
                <w:sz w:val="24"/>
                <w:szCs w:val="24"/>
              </w:rPr>
              <w:lastRenderedPageBreak/>
              <w:t xml:space="preserve">низкий уровень овладения необходимыми компетенциями. </w:t>
            </w:r>
          </w:p>
        </w:tc>
        <w:tc>
          <w:tcPr>
            <w:tcW w:w="2552" w:type="dxa"/>
          </w:tcPr>
          <w:p w14:paraId="7E7A70F5" w14:textId="77777777" w:rsidR="00A121A3" w:rsidRPr="00AD2BBA" w:rsidRDefault="00A121A3" w:rsidP="00151A69">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устного и письменного опроса.</w:t>
            </w:r>
          </w:p>
          <w:p w14:paraId="3A4C621D" w14:textId="77777777" w:rsidR="00A121A3" w:rsidRPr="00AD2BBA" w:rsidRDefault="00A121A3" w:rsidP="00151A69">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1F5CB6CC" w14:textId="77777777" w:rsidR="00A121A3" w:rsidRPr="00AD2BBA" w:rsidRDefault="00A121A3" w:rsidP="00151A69">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42DD75CB" w14:textId="77777777" w:rsidR="00A121A3" w:rsidRPr="00AD2BBA" w:rsidRDefault="00A121A3" w:rsidP="00151A69">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011F9C" w:rsidRPr="00AD2BBA" w14:paraId="47642C9A" w14:textId="77777777" w:rsidTr="0023105F">
        <w:trPr>
          <w:trHeight w:val="20"/>
        </w:trPr>
        <w:tc>
          <w:tcPr>
            <w:tcW w:w="9634" w:type="dxa"/>
            <w:gridSpan w:val="3"/>
          </w:tcPr>
          <w:p w14:paraId="797CE4D8" w14:textId="75D8246D" w:rsidR="00011F9C" w:rsidRPr="00AD2BBA" w:rsidRDefault="00011F9C" w:rsidP="00151A69">
            <w:pPr>
              <w:spacing w:after="0" w:line="240" w:lineRule="auto"/>
              <w:jc w:val="both"/>
              <w:rPr>
                <w:rFonts w:ascii="Times New Roman" w:hAnsi="Times New Roman"/>
                <w:bCs/>
                <w:color w:val="000000"/>
                <w:sz w:val="24"/>
                <w:szCs w:val="24"/>
                <w:lang w:eastAsia="en-US"/>
              </w:rPr>
            </w:pPr>
            <w:r w:rsidRPr="000B392C">
              <w:rPr>
                <w:rFonts w:ascii="Times New Roman" w:hAnsi="Times New Roman"/>
                <w:bCs/>
                <w:iCs/>
                <w:sz w:val="24"/>
                <w:szCs w:val="24"/>
              </w:rPr>
              <w:t>Перечень умений, осваиваемых в рамках дисциплины</w:t>
            </w:r>
          </w:p>
        </w:tc>
      </w:tr>
      <w:tr w:rsidR="00A121A3" w:rsidRPr="00AD2BBA" w14:paraId="4AA60BEB" w14:textId="77777777" w:rsidTr="00151A69">
        <w:trPr>
          <w:trHeight w:val="20"/>
        </w:trPr>
        <w:tc>
          <w:tcPr>
            <w:tcW w:w="3681" w:type="dxa"/>
          </w:tcPr>
          <w:p w14:paraId="2FEDFF14" w14:textId="77777777" w:rsidR="00A121A3" w:rsidRPr="00AD2BBA" w:rsidRDefault="00A121A3" w:rsidP="00151A69">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t>уметь:</w:t>
            </w:r>
          </w:p>
          <w:p w14:paraId="585F7ECD"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распознавать задачу и/или проблему </w:t>
            </w:r>
            <w:r w:rsidRPr="00AD2BBA">
              <w:rPr>
                <w:rFonts w:ascii="Times New Roman" w:hAnsi="Times New Roman"/>
                <w:iCs/>
                <w:sz w:val="24"/>
                <w:szCs w:val="24"/>
              </w:rPr>
              <w:br/>
              <w:t>в профессиональном и/или социальном контексте;</w:t>
            </w:r>
          </w:p>
          <w:p w14:paraId="629064D3"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анализировать задачу и/или проблему и выделять её составные части;</w:t>
            </w:r>
          </w:p>
          <w:p w14:paraId="5878D123"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этапы решения задачи;</w:t>
            </w:r>
          </w:p>
          <w:p w14:paraId="2DFC076E"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p w14:paraId="38B5C707"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составлять план действия;</w:t>
            </w:r>
          </w:p>
          <w:p w14:paraId="30A116A2"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ресурсы;</w:t>
            </w:r>
          </w:p>
          <w:p w14:paraId="2EEE1C72"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владеть актуальными методами работы </w:t>
            </w:r>
            <w:r w:rsidRPr="00AD2BBA">
              <w:rPr>
                <w:rFonts w:ascii="Times New Roman" w:hAnsi="Times New Roman"/>
                <w:iCs/>
                <w:sz w:val="24"/>
                <w:szCs w:val="24"/>
              </w:rPr>
              <w:br/>
            </w:r>
            <w:r w:rsidRPr="00AD2BBA">
              <w:rPr>
                <w:rFonts w:ascii="Times New Roman" w:hAnsi="Times New Roman"/>
                <w:iCs/>
                <w:sz w:val="24"/>
                <w:szCs w:val="24"/>
              </w:rPr>
              <w:lastRenderedPageBreak/>
              <w:t>в профессиональной и смежных сферах;</w:t>
            </w:r>
          </w:p>
          <w:p w14:paraId="7FC601D9"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реализовывать составленный план;</w:t>
            </w:r>
          </w:p>
          <w:p w14:paraId="6A41EA20"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7DBFB70C"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задачи для поиска информации;</w:t>
            </w:r>
          </w:p>
          <w:p w14:paraId="3EDE3701"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источники информации;</w:t>
            </w:r>
          </w:p>
          <w:p w14:paraId="6DF0EDB6"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планировать процесс поиска; структурировать получаемую информацию;</w:t>
            </w:r>
          </w:p>
          <w:p w14:paraId="4EDC62D7"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выделять наиболее значимое в перечне информации;</w:t>
            </w:r>
          </w:p>
          <w:p w14:paraId="77C8B888"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оценивать практическую значимость результатов поиска;</w:t>
            </w:r>
          </w:p>
          <w:p w14:paraId="6A5C1EDB"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B18B5A9"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использовать современное программное обеспечение;</w:t>
            </w:r>
          </w:p>
          <w:p w14:paraId="2DFE0922"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iCs/>
                <w:sz w:val="24"/>
                <w:szCs w:val="24"/>
              </w:rPr>
              <w:t>использовать различные цифровые средства для решения профессиональных задач</w:t>
            </w:r>
          </w:p>
          <w:p w14:paraId="05B13732"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7A9F2478"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sz w:val="24"/>
                <w:szCs w:val="24"/>
              </w:rPr>
              <w:t>применять современную научную профессиональную терминологию;</w:t>
            </w:r>
          </w:p>
          <w:p w14:paraId="46470F59"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sz w:val="24"/>
                <w:szCs w:val="24"/>
              </w:rPr>
              <w:t>определять и выстраивать траектории профессионального развития и самообразования;</w:t>
            </w:r>
          </w:p>
          <w:p w14:paraId="2F2497A2" w14:textId="77777777" w:rsidR="00A121A3" w:rsidRPr="00AD2BBA" w:rsidRDefault="00A121A3" w:rsidP="00151A69">
            <w:pPr>
              <w:spacing w:after="0" w:line="240" w:lineRule="auto"/>
              <w:jc w:val="both"/>
              <w:rPr>
                <w:rFonts w:ascii="Times New Roman" w:hAnsi="Times New Roman"/>
                <w:bCs/>
                <w:sz w:val="24"/>
                <w:szCs w:val="24"/>
              </w:rPr>
            </w:pPr>
            <w:r w:rsidRPr="00AD2BBA">
              <w:rPr>
                <w:rFonts w:ascii="Times New Roman" w:hAnsi="Times New Roman"/>
                <w:bCs/>
                <w:sz w:val="24"/>
                <w:szCs w:val="24"/>
              </w:rPr>
              <w:t>выявлять достоинства и недостатки коммерческой идеи;</w:t>
            </w:r>
          </w:p>
          <w:p w14:paraId="29D9F493"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29887343"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bCs/>
                <w:sz w:val="24"/>
                <w:szCs w:val="24"/>
              </w:rPr>
              <w:t>рассчитывать размеры выплат по процентным ставкам кредитования;</w:t>
            </w:r>
          </w:p>
          <w:p w14:paraId="72BA8C3B"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79A2AACB"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iCs/>
                <w:sz w:val="24"/>
                <w:szCs w:val="24"/>
              </w:rPr>
              <w:lastRenderedPageBreak/>
              <w:t>презентовать бизнес-идею</w:t>
            </w:r>
          </w:p>
          <w:p w14:paraId="707F1538"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iCs/>
                <w:sz w:val="24"/>
                <w:szCs w:val="24"/>
              </w:rPr>
              <w:t>определять источники финансирования</w:t>
            </w:r>
          </w:p>
          <w:p w14:paraId="565DFFB3"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организовывать работу коллектива и команды</w:t>
            </w:r>
          </w:p>
          <w:p w14:paraId="6F2767B1"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55C1E032"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bCs/>
                <w:iCs/>
                <w:sz w:val="24"/>
                <w:szCs w:val="24"/>
              </w:rPr>
              <w:t>соблюдать нормы экологической безопасности;</w:t>
            </w:r>
          </w:p>
          <w:p w14:paraId="09C2B16A"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p w14:paraId="0D1CDB6B"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271A5C48"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5309C7"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участвовать в диалогах на знакомые общие и профессиональные темы;</w:t>
            </w:r>
          </w:p>
          <w:p w14:paraId="41AAE60B" w14:textId="77777777" w:rsidR="00A121A3" w:rsidRPr="00AD2BBA" w:rsidRDefault="00A121A3" w:rsidP="00151A69">
            <w:pPr>
              <w:spacing w:after="0" w:line="240" w:lineRule="auto"/>
              <w:jc w:val="both"/>
              <w:rPr>
                <w:rFonts w:ascii="Times New Roman" w:hAnsi="Times New Roman"/>
                <w:iCs/>
                <w:sz w:val="24"/>
                <w:szCs w:val="24"/>
              </w:rPr>
            </w:pPr>
            <w:r w:rsidRPr="00AD2BBA">
              <w:rPr>
                <w:rFonts w:ascii="Times New Roman" w:hAnsi="Times New Roman"/>
                <w:iCs/>
                <w:sz w:val="24"/>
                <w:szCs w:val="24"/>
              </w:rPr>
              <w:t>строить простые высказывания о себе и о своей профессиональной деятельности;</w:t>
            </w:r>
          </w:p>
          <w:p w14:paraId="54480A2A" w14:textId="77777777" w:rsidR="00A121A3" w:rsidRPr="00AD2BBA" w:rsidRDefault="00A121A3" w:rsidP="00151A69">
            <w:pPr>
              <w:spacing w:after="0" w:line="240" w:lineRule="auto"/>
              <w:jc w:val="both"/>
              <w:rPr>
                <w:rFonts w:ascii="Times New Roman" w:hAnsi="Times New Roman"/>
                <w:b/>
                <w:bCs/>
                <w:sz w:val="24"/>
                <w:szCs w:val="24"/>
              </w:rPr>
            </w:pPr>
            <w:r w:rsidRPr="00AD2BBA">
              <w:rPr>
                <w:rFonts w:ascii="Times New Roman" w:hAnsi="Times New Roman"/>
                <w:iCs/>
                <w:sz w:val="24"/>
                <w:szCs w:val="24"/>
              </w:rPr>
              <w:t>кратко обосновывать и объяснять свои действия (текущие и планируемые);</w:t>
            </w:r>
          </w:p>
          <w:p w14:paraId="6ABAC2C0" w14:textId="77777777" w:rsidR="00A121A3" w:rsidRPr="00AD2BBA" w:rsidRDefault="00A121A3" w:rsidP="00151A69">
            <w:pPr>
              <w:spacing w:after="0" w:line="240" w:lineRule="auto"/>
              <w:jc w:val="both"/>
              <w:rPr>
                <w:rFonts w:ascii="Times New Roman" w:hAnsi="Times New Roman"/>
                <w:sz w:val="24"/>
                <w:szCs w:val="24"/>
              </w:rPr>
            </w:pPr>
            <w:r w:rsidRPr="00AD2BB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19CE2342" w14:textId="77777777" w:rsidR="00A121A3" w:rsidRPr="00AD2BBA" w:rsidRDefault="00A121A3" w:rsidP="00151A69">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lastRenderedPageBreak/>
              <w:t xml:space="preserve">Оценку </w:t>
            </w:r>
            <w:r w:rsidRPr="00AD2BBA">
              <w:rPr>
                <w:rFonts w:ascii="Times New Roman" w:hAnsi="Times New Roman" w:cs="Calibri"/>
                <w:b/>
                <w:color w:val="000000"/>
                <w:sz w:val="24"/>
                <w:szCs w:val="24"/>
              </w:rPr>
              <w:t>«отлично»</w:t>
            </w:r>
            <w:r w:rsidRPr="00AD2BBA">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AD2BBA">
              <w:rPr>
                <w:rFonts w:cs="Calibri"/>
              </w:rPr>
              <w:t xml:space="preserve"> </w:t>
            </w:r>
            <w:r w:rsidRPr="00AD2BBA">
              <w:rPr>
                <w:rFonts w:ascii="Times New Roman" w:hAnsi="Times New Roman" w:cs="Calibri"/>
                <w:color w:val="000000"/>
                <w:sz w:val="24"/>
                <w:szCs w:val="24"/>
              </w:rPr>
              <w:t>выполняющий работу</w:t>
            </w:r>
            <w:r w:rsidRPr="00AD2BBA">
              <w:rPr>
                <w:rFonts w:cs="Calibri"/>
              </w:rPr>
              <w:t xml:space="preserve"> </w:t>
            </w:r>
            <w:r w:rsidRPr="00AD2BBA">
              <w:rPr>
                <w:rFonts w:ascii="Times New Roman" w:hAnsi="Times New Roman" w:cs="Calibri"/>
                <w:color w:val="000000"/>
                <w:sz w:val="24"/>
                <w:szCs w:val="24"/>
              </w:rPr>
              <w:t>с соблюдением</w:t>
            </w:r>
            <w:r w:rsidRPr="00AD2BBA">
              <w:rPr>
                <w:rFonts w:ascii="Times New Roman" w:hAnsi="Times New Roman" w:cs="Calibri"/>
                <w:sz w:val="24"/>
                <w:szCs w:val="24"/>
              </w:rPr>
              <w:t xml:space="preserve"> технологической последовательности;</w:t>
            </w:r>
            <w:r w:rsidRPr="00AD2BBA">
              <w:rPr>
                <w:rFonts w:ascii="Times New Roman" w:hAnsi="Times New Roman" w:cs="Calibri"/>
                <w:color w:val="000000"/>
                <w:sz w:val="24"/>
                <w:szCs w:val="24"/>
              </w:rPr>
              <w:t xml:space="preserve"> умеющий проводить анализ полученных данных.</w:t>
            </w:r>
          </w:p>
          <w:p w14:paraId="142B56D9" w14:textId="77777777" w:rsidR="00A121A3" w:rsidRPr="00AD2BBA" w:rsidRDefault="00A121A3" w:rsidP="00151A69">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«хорошо»</w:t>
            </w:r>
            <w:r w:rsidRPr="00AD2BBA">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AD2BBA">
              <w:rPr>
                <w:rFonts w:ascii="Times New Roman" w:hAnsi="Times New Roman" w:cs="Calibri"/>
                <w:sz w:val="24"/>
                <w:szCs w:val="24"/>
              </w:rPr>
              <w:t xml:space="preserve">соблюдает </w:t>
            </w:r>
            <w:r w:rsidRPr="00AD2BBA">
              <w:rPr>
                <w:rFonts w:ascii="Times New Roman" w:hAnsi="Times New Roman" w:cs="Calibri"/>
                <w:sz w:val="24"/>
                <w:szCs w:val="24"/>
              </w:rPr>
              <w:t>технологическую последовательность;</w:t>
            </w:r>
            <w:r w:rsidRPr="00AD2BBA">
              <w:rPr>
                <w:rFonts w:cs="Calibri"/>
              </w:rPr>
              <w:t xml:space="preserve"> </w:t>
            </w:r>
            <w:r w:rsidRPr="00AD2BBA">
              <w:rPr>
                <w:rFonts w:ascii="Times New Roman" w:hAnsi="Times New Roman" w:cs="Calibri"/>
                <w:color w:val="000000"/>
                <w:sz w:val="24"/>
                <w:szCs w:val="24"/>
              </w:rPr>
              <w:t>испытывает незначительные трудности при анализе полученных результатов.</w:t>
            </w:r>
          </w:p>
          <w:p w14:paraId="5DAF7B54" w14:textId="77777777" w:rsidR="00A121A3" w:rsidRPr="00AD2BBA" w:rsidRDefault="00A121A3" w:rsidP="00151A69">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«удовлетворительно»</w:t>
            </w:r>
            <w:r w:rsidRPr="00AD2BBA">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AD2BBA">
              <w:rPr>
                <w:rFonts w:ascii="Times New Roman" w:hAnsi="Times New Roman" w:cs="Calibri"/>
                <w:sz w:val="24"/>
                <w:szCs w:val="24"/>
              </w:rPr>
              <w:t>соблюдающий технологическую последовательность.</w:t>
            </w:r>
          </w:p>
          <w:p w14:paraId="301B1DB5" w14:textId="77777777" w:rsidR="00A121A3" w:rsidRPr="00AD2BBA" w:rsidRDefault="00A121A3" w:rsidP="00151A69">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«неудовлетворительно»</w:t>
            </w:r>
            <w:r w:rsidRPr="00AD2BBA">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AD2BBA">
              <w:rPr>
                <w:rFonts w:ascii="Times New Roman" w:hAnsi="Times New Roman" w:cs="Calibri"/>
                <w:sz w:val="24"/>
                <w:szCs w:val="24"/>
              </w:rPr>
              <w:t>соблюдает технологическую последовательность</w:t>
            </w:r>
            <w:r w:rsidRPr="00AD2BBA">
              <w:rPr>
                <w:rFonts w:ascii="Times New Roman" w:hAnsi="Times New Roman" w:cs="Calibri"/>
                <w:color w:val="000000"/>
                <w:sz w:val="24"/>
                <w:szCs w:val="24"/>
              </w:rPr>
              <w:t>.</w:t>
            </w:r>
          </w:p>
        </w:tc>
        <w:tc>
          <w:tcPr>
            <w:tcW w:w="2552" w:type="dxa"/>
          </w:tcPr>
          <w:p w14:paraId="1B4F7A94" w14:textId="77777777" w:rsidR="00A121A3" w:rsidRPr="00AD2BBA" w:rsidRDefault="00A121A3" w:rsidP="00151A69">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выполнения практических работ.</w:t>
            </w:r>
          </w:p>
          <w:p w14:paraId="531E40BA" w14:textId="77777777" w:rsidR="00A121A3" w:rsidRPr="00AD2BBA" w:rsidRDefault="00A121A3" w:rsidP="00151A69">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5F2402DF" w14:textId="77777777" w:rsidR="00A121A3" w:rsidRPr="00AD2BBA" w:rsidRDefault="00A121A3" w:rsidP="00A121A3">
      <w:pPr>
        <w:spacing w:after="0" w:line="360" w:lineRule="auto"/>
        <w:ind w:firstLine="709"/>
        <w:contextualSpacing/>
        <w:jc w:val="both"/>
        <w:rPr>
          <w:rFonts w:ascii="Times New Roman" w:hAnsi="Times New Roman"/>
          <w:sz w:val="24"/>
          <w:szCs w:val="24"/>
        </w:rPr>
      </w:pPr>
    </w:p>
    <w:p w14:paraId="038F1050" w14:textId="77777777" w:rsidR="00A121A3" w:rsidRPr="00AD2BBA" w:rsidRDefault="00A121A3" w:rsidP="00A121A3">
      <w:pPr>
        <w:widowControl w:val="0"/>
        <w:autoSpaceDE w:val="0"/>
        <w:autoSpaceDN w:val="0"/>
        <w:adjustRightInd w:val="0"/>
        <w:spacing w:after="0" w:line="240" w:lineRule="auto"/>
        <w:rPr>
          <w:rFonts w:ascii="Times New Roman" w:hAnsi="Times New Roman"/>
          <w:sz w:val="24"/>
          <w:szCs w:val="24"/>
        </w:rPr>
      </w:pPr>
    </w:p>
    <w:p w14:paraId="227184BD" w14:textId="77777777" w:rsidR="00A121A3" w:rsidRPr="00AD2BBA" w:rsidRDefault="00A121A3" w:rsidP="00A121A3">
      <w:pPr>
        <w:spacing w:after="0" w:line="240" w:lineRule="auto"/>
        <w:jc w:val="both"/>
        <w:rPr>
          <w:rFonts w:ascii="Times New Roman" w:hAnsi="Times New Roman"/>
          <w:sz w:val="24"/>
          <w:szCs w:val="24"/>
        </w:rPr>
      </w:pPr>
    </w:p>
    <w:p w14:paraId="77FDF88F" w14:textId="77777777" w:rsidR="00A121A3" w:rsidRPr="00AD2BBA" w:rsidRDefault="00A121A3" w:rsidP="00A121A3">
      <w:pPr>
        <w:spacing w:after="0" w:line="240" w:lineRule="auto"/>
        <w:jc w:val="both"/>
        <w:rPr>
          <w:rFonts w:ascii="Times New Roman" w:hAnsi="Times New Roman"/>
          <w:sz w:val="24"/>
          <w:szCs w:val="24"/>
        </w:rPr>
      </w:pPr>
    </w:p>
    <w:p w14:paraId="6535851A" w14:textId="77777777" w:rsidR="00A121A3" w:rsidRPr="00AD2BBA" w:rsidRDefault="00A121A3" w:rsidP="00A121A3">
      <w:pPr>
        <w:spacing w:after="0" w:line="240" w:lineRule="auto"/>
        <w:jc w:val="both"/>
        <w:rPr>
          <w:rFonts w:ascii="Times New Roman" w:hAnsi="Times New Roman"/>
          <w:sz w:val="24"/>
          <w:szCs w:val="24"/>
        </w:rPr>
      </w:pPr>
    </w:p>
    <w:p w14:paraId="514019B9" w14:textId="77777777" w:rsidR="00A121A3" w:rsidRDefault="00A121A3" w:rsidP="00A121A3">
      <w:pPr>
        <w:spacing w:after="0"/>
        <w:jc w:val="right"/>
        <w:rPr>
          <w:rFonts w:ascii="Times New Roman" w:hAnsi="Times New Roman"/>
          <w:b/>
          <w:color w:val="FF0000"/>
          <w:sz w:val="24"/>
          <w:szCs w:val="24"/>
        </w:rPr>
      </w:pPr>
    </w:p>
    <w:p w14:paraId="2327C1E6" w14:textId="77777777" w:rsidR="00A121A3" w:rsidRDefault="00A121A3" w:rsidP="00A121A3">
      <w:pPr>
        <w:spacing w:after="0"/>
        <w:jc w:val="right"/>
        <w:rPr>
          <w:rFonts w:ascii="Times New Roman" w:hAnsi="Times New Roman"/>
          <w:b/>
          <w:color w:val="FF0000"/>
          <w:sz w:val="24"/>
          <w:szCs w:val="24"/>
        </w:rPr>
      </w:pPr>
    </w:p>
    <w:p w14:paraId="4746596A" w14:textId="77777777" w:rsidR="00A121A3" w:rsidRDefault="00A121A3" w:rsidP="00A121A3">
      <w:pPr>
        <w:spacing w:after="0"/>
        <w:jc w:val="right"/>
        <w:rPr>
          <w:rFonts w:ascii="Times New Roman" w:hAnsi="Times New Roman"/>
          <w:b/>
          <w:color w:val="FF0000"/>
          <w:sz w:val="24"/>
          <w:szCs w:val="24"/>
        </w:rPr>
      </w:pPr>
    </w:p>
    <w:p w14:paraId="70E10E92" w14:textId="77777777" w:rsidR="00A121A3" w:rsidRDefault="00A121A3" w:rsidP="00A121A3">
      <w:pPr>
        <w:spacing w:after="0"/>
        <w:jc w:val="right"/>
        <w:rPr>
          <w:rFonts w:ascii="Times New Roman" w:hAnsi="Times New Roman"/>
          <w:b/>
          <w:color w:val="FF0000"/>
          <w:sz w:val="24"/>
          <w:szCs w:val="24"/>
        </w:rPr>
      </w:pPr>
    </w:p>
    <w:p w14:paraId="04F8F9CB" w14:textId="77777777" w:rsidR="00A121A3" w:rsidRDefault="00A121A3" w:rsidP="00A121A3">
      <w:pPr>
        <w:spacing w:after="0"/>
        <w:jc w:val="right"/>
        <w:rPr>
          <w:rFonts w:ascii="Times New Roman" w:hAnsi="Times New Roman"/>
          <w:b/>
          <w:sz w:val="24"/>
          <w:szCs w:val="24"/>
        </w:rPr>
      </w:pPr>
    </w:p>
    <w:p w14:paraId="5E9392DF" w14:textId="77777777" w:rsidR="00A121A3" w:rsidRDefault="00A121A3" w:rsidP="00A121A3">
      <w:pPr>
        <w:spacing w:after="0"/>
        <w:jc w:val="right"/>
        <w:rPr>
          <w:rFonts w:ascii="Times New Roman" w:hAnsi="Times New Roman"/>
          <w:b/>
          <w:sz w:val="24"/>
          <w:szCs w:val="24"/>
        </w:rPr>
      </w:pPr>
    </w:p>
    <w:p w14:paraId="7EB59098" w14:textId="77777777" w:rsidR="00A121A3" w:rsidRPr="00AC350F" w:rsidRDefault="00A121A3" w:rsidP="00AC350F">
      <w:pPr>
        <w:spacing w:after="60"/>
        <w:jc w:val="right"/>
        <w:outlineLvl w:val="1"/>
        <w:rPr>
          <w:rFonts w:ascii="Times New Roman" w:hAnsi="Times New Roman"/>
          <w:b/>
          <w:bCs/>
          <w:sz w:val="24"/>
          <w:szCs w:val="24"/>
        </w:rPr>
      </w:pPr>
      <w:r w:rsidRPr="00AC350F">
        <w:rPr>
          <w:rFonts w:ascii="Times New Roman" w:hAnsi="Times New Roman"/>
          <w:b/>
          <w:bCs/>
          <w:sz w:val="24"/>
          <w:szCs w:val="24"/>
        </w:rPr>
        <w:lastRenderedPageBreak/>
        <w:t>Приложение 3.6</w:t>
      </w:r>
    </w:p>
    <w:p w14:paraId="16790511" w14:textId="77777777" w:rsidR="00A121A3" w:rsidRPr="00B52463" w:rsidRDefault="00A121A3" w:rsidP="00A121A3">
      <w:pPr>
        <w:spacing w:before="240" w:after="0"/>
        <w:jc w:val="right"/>
        <w:rPr>
          <w:rFonts w:ascii="Times New Roman" w:hAnsi="Times New Roman"/>
          <w:bCs/>
          <w:i/>
          <w:sz w:val="24"/>
          <w:szCs w:val="24"/>
        </w:rPr>
      </w:pPr>
      <w:r w:rsidRPr="00B52463">
        <w:rPr>
          <w:rFonts w:ascii="Times New Roman" w:hAnsi="Times New Roman"/>
          <w:bCs/>
          <w:sz w:val="24"/>
          <w:szCs w:val="24"/>
        </w:rPr>
        <w:t>к ПОП-П по специальности</w:t>
      </w:r>
      <w:r w:rsidRPr="00B52463">
        <w:rPr>
          <w:rFonts w:ascii="Times New Roman" w:hAnsi="Times New Roman"/>
          <w:bCs/>
          <w:i/>
          <w:sz w:val="24"/>
          <w:szCs w:val="24"/>
        </w:rPr>
        <w:t xml:space="preserve"> </w:t>
      </w:r>
    </w:p>
    <w:p w14:paraId="735F22CF" w14:textId="0D3531C7" w:rsidR="00A121A3" w:rsidRPr="00FE263C" w:rsidRDefault="002D38AB" w:rsidP="002D38AB">
      <w:pPr>
        <w:jc w:val="right"/>
        <w:rPr>
          <w:rFonts w:ascii="Times New Roman" w:hAnsi="Times New Roman"/>
          <w:bCs/>
          <w:sz w:val="28"/>
          <w:szCs w:val="28"/>
        </w:rPr>
      </w:pPr>
      <w:r w:rsidRPr="005F75A5">
        <w:rPr>
          <w:rFonts w:ascii="Times New Roman" w:hAnsi="Times New Roman"/>
          <w:bCs/>
          <w:sz w:val="24"/>
          <w:szCs w:val="24"/>
        </w:rPr>
        <w:t>21.02.02 Бурение нефтяных и газовых скважин</w:t>
      </w:r>
    </w:p>
    <w:p w14:paraId="23C764F3" w14:textId="77777777" w:rsidR="00A121A3" w:rsidRPr="00FE263C" w:rsidRDefault="00A121A3" w:rsidP="00A121A3">
      <w:pPr>
        <w:jc w:val="both"/>
        <w:rPr>
          <w:rFonts w:ascii="Times New Roman" w:hAnsi="Times New Roman"/>
          <w:bCs/>
          <w:sz w:val="28"/>
          <w:szCs w:val="28"/>
        </w:rPr>
      </w:pPr>
    </w:p>
    <w:p w14:paraId="33787A99" w14:textId="2184EB4F" w:rsidR="00A121A3" w:rsidRDefault="00A121A3" w:rsidP="00A121A3">
      <w:pPr>
        <w:jc w:val="both"/>
        <w:rPr>
          <w:rFonts w:ascii="Times New Roman" w:hAnsi="Times New Roman"/>
          <w:bCs/>
          <w:sz w:val="28"/>
          <w:szCs w:val="28"/>
        </w:rPr>
      </w:pPr>
    </w:p>
    <w:p w14:paraId="03440906" w14:textId="641ADE0E" w:rsidR="005309B9" w:rsidRDefault="005309B9" w:rsidP="00A121A3">
      <w:pPr>
        <w:jc w:val="both"/>
        <w:rPr>
          <w:rFonts w:ascii="Times New Roman" w:hAnsi="Times New Roman"/>
          <w:bCs/>
          <w:sz w:val="28"/>
          <w:szCs w:val="28"/>
        </w:rPr>
      </w:pPr>
    </w:p>
    <w:p w14:paraId="75C5A5BD" w14:textId="3A742EA9" w:rsidR="005309B9" w:rsidRDefault="005309B9" w:rsidP="00A121A3">
      <w:pPr>
        <w:jc w:val="both"/>
        <w:rPr>
          <w:rFonts w:ascii="Times New Roman" w:hAnsi="Times New Roman"/>
          <w:bCs/>
          <w:sz w:val="28"/>
          <w:szCs w:val="28"/>
        </w:rPr>
      </w:pPr>
    </w:p>
    <w:p w14:paraId="162ECB8F" w14:textId="1C43EF57" w:rsidR="005309B9" w:rsidRDefault="005309B9" w:rsidP="00A121A3">
      <w:pPr>
        <w:jc w:val="both"/>
        <w:rPr>
          <w:rFonts w:ascii="Times New Roman" w:hAnsi="Times New Roman"/>
          <w:bCs/>
          <w:sz w:val="28"/>
          <w:szCs w:val="28"/>
        </w:rPr>
      </w:pPr>
    </w:p>
    <w:p w14:paraId="75418D88" w14:textId="6EDF8BB2" w:rsidR="005309B9" w:rsidRDefault="005309B9" w:rsidP="00A121A3">
      <w:pPr>
        <w:jc w:val="both"/>
        <w:rPr>
          <w:rFonts w:ascii="Times New Roman" w:hAnsi="Times New Roman"/>
          <w:bCs/>
          <w:sz w:val="28"/>
          <w:szCs w:val="28"/>
        </w:rPr>
      </w:pPr>
    </w:p>
    <w:p w14:paraId="10FF1E15" w14:textId="2631CD31" w:rsidR="005309B9" w:rsidRDefault="005309B9" w:rsidP="00A121A3">
      <w:pPr>
        <w:jc w:val="both"/>
        <w:rPr>
          <w:rFonts w:ascii="Times New Roman" w:hAnsi="Times New Roman"/>
          <w:bCs/>
          <w:sz w:val="28"/>
          <w:szCs w:val="28"/>
        </w:rPr>
      </w:pPr>
    </w:p>
    <w:p w14:paraId="5F99A82A" w14:textId="77777777" w:rsidR="005309B9" w:rsidRPr="00FE263C" w:rsidRDefault="005309B9" w:rsidP="00A121A3">
      <w:pPr>
        <w:jc w:val="both"/>
        <w:rPr>
          <w:rFonts w:ascii="Times New Roman" w:hAnsi="Times New Roman"/>
          <w:bCs/>
          <w:sz w:val="28"/>
          <w:szCs w:val="28"/>
        </w:rPr>
      </w:pPr>
    </w:p>
    <w:p w14:paraId="3003FB87" w14:textId="77777777" w:rsidR="00A121A3" w:rsidRPr="00FE263C" w:rsidRDefault="00A121A3" w:rsidP="00A121A3">
      <w:pPr>
        <w:jc w:val="center"/>
        <w:rPr>
          <w:rFonts w:ascii="Times New Roman" w:hAnsi="Times New Roman"/>
          <w:b/>
          <w:bCs/>
          <w:sz w:val="24"/>
          <w:szCs w:val="24"/>
        </w:rPr>
      </w:pPr>
      <w:r w:rsidRPr="00FE263C">
        <w:rPr>
          <w:rFonts w:ascii="Times New Roman" w:hAnsi="Times New Roman"/>
          <w:b/>
          <w:bCs/>
          <w:sz w:val="24"/>
          <w:szCs w:val="24"/>
        </w:rPr>
        <w:t>ПРИМЕРНАЯ РАБОЧАЯ ПРОГРАММА УЧЕБНОЙ ДИСЦИПЛИНЫ</w:t>
      </w:r>
    </w:p>
    <w:p w14:paraId="23D52982" w14:textId="77777777" w:rsidR="00A121A3" w:rsidRPr="00FE263C" w:rsidRDefault="00A121A3" w:rsidP="00A121A3">
      <w:pPr>
        <w:jc w:val="center"/>
        <w:rPr>
          <w:rFonts w:ascii="Times New Roman" w:hAnsi="Times New Roman"/>
          <w:b/>
          <w:bCs/>
          <w:i/>
          <w:sz w:val="24"/>
          <w:szCs w:val="24"/>
          <w:u w:val="single"/>
        </w:rPr>
      </w:pPr>
    </w:p>
    <w:p w14:paraId="43A6344C" w14:textId="77777777" w:rsidR="00A121A3" w:rsidRPr="0033065B" w:rsidRDefault="00A121A3" w:rsidP="00A121A3">
      <w:pPr>
        <w:spacing w:after="0"/>
        <w:jc w:val="center"/>
        <w:rPr>
          <w:rFonts w:ascii="Times New Roman" w:hAnsi="Times New Roman"/>
          <w:b/>
          <w:bCs/>
          <w:iCs/>
          <w:sz w:val="24"/>
          <w:szCs w:val="24"/>
        </w:rPr>
      </w:pPr>
      <w:r w:rsidRPr="0033065B">
        <w:rPr>
          <w:rFonts w:ascii="Times New Roman" w:hAnsi="Times New Roman"/>
          <w:b/>
          <w:bCs/>
          <w:iCs/>
          <w:sz w:val="24"/>
          <w:szCs w:val="24"/>
        </w:rPr>
        <w:t>СГ.06 ОСНОВЫ ФИНАНСОВОЙ ГРАМОТНОСТИ</w:t>
      </w:r>
    </w:p>
    <w:p w14:paraId="5A3119CE" w14:textId="77777777" w:rsidR="00A121A3" w:rsidRDefault="00A121A3" w:rsidP="00A121A3">
      <w:pPr>
        <w:jc w:val="both"/>
        <w:rPr>
          <w:rFonts w:ascii="Times New Roman" w:hAnsi="Times New Roman"/>
          <w:b/>
          <w:bCs/>
          <w:i/>
          <w:sz w:val="28"/>
          <w:szCs w:val="28"/>
          <w:vertAlign w:val="superscript"/>
        </w:rPr>
      </w:pPr>
    </w:p>
    <w:p w14:paraId="28B7D7A4" w14:textId="77777777" w:rsidR="00A121A3" w:rsidRPr="00FE263C" w:rsidRDefault="00A121A3" w:rsidP="00A121A3">
      <w:pPr>
        <w:jc w:val="both"/>
        <w:rPr>
          <w:rFonts w:ascii="Times New Roman" w:hAnsi="Times New Roman"/>
          <w:bCs/>
          <w:sz w:val="28"/>
          <w:szCs w:val="28"/>
        </w:rPr>
      </w:pPr>
    </w:p>
    <w:p w14:paraId="2FD88652" w14:textId="77777777" w:rsidR="00A121A3" w:rsidRPr="00FE263C" w:rsidRDefault="00A121A3" w:rsidP="00A121A3">
      <w:pPr>
        <w:jc w:val="both"/>
        <w:rPr>
          <w:rFonts w:ascii="Times New Roman" w:hAnsi="Times New Roman"/>
          <w:bCs/>
          <w:sz w:val="28"/>
          <w:szCs w:val="28"/>
        </w:rPr>
      </w:pPr>
    </w:p>
    <w:p w14:paraId="20A5C62B" w14:textId="77777777" w:rsidR="00A121A3" w:rsidRPr="00FE263C" w:rsidRDefault="00A121A3" w:rsidP="00A121A3">
      <w:pPr>
        <w:jc w:val="both"/>
        <w:rPr>
          <w:rFonts w:ascii="Times New Roman" w:hAnsi="Times New Roman"/>
          <w:bCs/>
          <w:sz w:val="28"/>
          <w:szCs w:val="28"/>
        </w:rPr>
      </w:pPr>
    </w:p>
    <w:p w14:paraId="12B012F3" w14:textId="77777777" w:rsidR="00A121A3" w:rsidRPr="00FE263C" w:rsidRDefault="00A121A3" w:rsidP="00A121A3">
      <w:pPr>
        <w:jc w:val="both"/>
        <w:rPr>
          <w:rFonts w:ascii="Times New Roman" w:hAnsi="Times New Roman"/>
          <w:bCs/>
          <w:sz w:val="28"/>
          <w:szCs w:val="28"/>
        </w:rPr>
      </w:pPr>
    </w:p>
    <w:p w14:paraId="07D3B804" w14:textId="77777777" w:rsidR="00A121A3" w:rsidRPr="00FE263C" w:rsidRDefault="00A121A3" w:rsidP="00A121A3">
      <w:pPr>
        <w:jc w:val="both"/>
        <w:rPr>
          <w:rFonts w:ascii="Times New Roman" w:hAnsi="Times New Roman"/>
          <w:bCs/>
          <w:sz w:val="28"/>
          <w:szCs w:val="28"/>
        </w:rPr>
      </w:pPr>
    </w:p>
    <w:p w14:paraId="60472CB8" w14:textId="77777777" w:rsidR="00A121A3" w:rsidRPr="00FE263C" w:rsidRDefault="00A121A3" w:rsidP="00A121A3">
      <w:pPr>
        <w:jc w:val="both"/>
        <w:rPr>
          <w:rFonts w:ascii="Times New Roman" w:hAnsi="Times New Roman"/>
          <w:bCs/>
          <w:sz w:val="28"/>
          <w:szCs w:val="28"/>
        </w:rPr>
      </w:pPr>
    </w:p>
    <w:p w14:paraId="258B82AF" w14:textId="77777777" w:rsidR="00A121A3" w:rsidRPr="00FE263C" w:rsidRDefault="00A121A3" w:rsidP="00A121A3">
      <w:pPr>
        <w:jc w:val="both"/>
        <w:rPr>
          <w:rFonts w:ascii="Times New Roman" w:hAnsi="Times New Roman"/>
          <w:bCs/>
          <w:sz w:val="28"/>
          <w:szCs w:val="28"/>
        </w:rPr>
      </w:pPr>
    </w:p>
    <w:p w14:paraId="7421465E" w14:textId="77777777" w:rsidR="00A121A3" w:rsidRPr="00FE263C" w:rsidRDefault="00A121A3" w:rsidP="00A121A3">
      <w:pPr>
        <w:jc w:val="both"/>
        <w:rPr>
          <w:rFonts w:ascii="Times New Roman" w:hAnsi="Times New Roman"/>
          <w:bCs/>
          <w:sz w:val="28"/>
          <w:szCs w:val="28"/>
        </w:rPr>
      </w:pPr>
    </w:p>
    <w:p w14:paraId="38DB13B4" w14:textId="77777777" w:rsidR="00A121A3" w:rsidRPr="00FE263C" w:rsidRDefault="00A121A3" w:rsidP="00A121A3">
      <w:pPr>
        <w:jc w:val="both"/>
        <w:rPr>
          <w:rFonts w:ascii="Times New Roman" w:hAnsi="Times New Roman"/>
          <w:bCs/>
          <w:sz w:val="28"/>
          <w:szCs w:val="28"/>
        </w:rPr>
      </w:pPr>
    </w:p>
    <w:p w14:paraId="6CF9FCDB" w14:textId="77777777" w:rsidR="00A121A3" w:rsidRPr="00FE263C" w:rsidRDefault="00A121A3" w:rsidP="00A121A3">
      <w:pPr>
        <w:jc w:val="both"/>
        <w:rPr>
          <w:rFonts w:ascii="Times New Roman" w:hAnsi="Times New Roman"/>
          <w:bCs/>
          <w:sz w:val="28"/>
          <w:szCs w:val="28"/>
        </w:rPr>
      </w:pPr>
    </w:p>
    <w:p w14:paraId="4D665EBC" w14:textId="77777777" w:rsidR="00A121A3" w:rsidRDefault="00A121A3" w:rsidP="00A121A3">
      <w:pPr>
        <w:jc w:val="center"/>
        <w:rPr>
          <w:rFonts w:ascii="Times New Roman" w:hAnsi="Times New Roman"/>
          <w:b/>
          <w:bCs/>
          <w:i/>
          <w:sz w:val="24"/>
          <w:szCs w:val="24"/>
        </w:rPr>
      </w:pPr>
      <w:r w:rsidRPr="00FE263C">
        <w:rPr>
          <w:rFonts w:ascii="Times New Roman" w:hAnsi="Times New Roman"/>
          <w:b/>
          <w:bCs/>
          <w:i/>
          <w:sz w:val="24"/>
          <w:szCs w:val="24"/>
        </w:rPr>
        <w:t>202</w:t>
      </w:r>
      <w:r>
        <w:rPr>
          <w:rFonts w:ascii="Times New Roman" w:hAnsi="Times New Roman"/>
          <w:b/>
          <w:bCs/>
          <w:i/>
          <w:sz w:val="24"/>
          <w:szCs w:val="24"/>
        </w:rPr>
        <w:t>3</w:t>
      </w:r>
      <w:r w:rsidRPr="00FE263C">
        <w:rPr>
          <w:rFonts w:ascii="Times New Roman" w:hAnsi="Times New Roman"/>
          <w:b/>
          <w:bCs/>
          <w:i/>
          <w:sz w:val="24"/>
          <w:szCs w:val="24"/>
        </w:rPr>
        <w:t xml:space="preserve"> г.</w:t>
      </w:r>
    </w:p>
    <w:p w14:paraId="6B4D31D4" w14:textId="5D612DBD" w:rsidR="00A121A3" w:rsidRDefault="00A121A3" w:rsidP="00A121A3">
      <w:pPr>
        <w:jc w:val="center"/>
        <w:rPr>
          <w:rFonts w:ascii="Times New Roman" w:hAnsi="Times New Roman"/>
          <w:b/>
          <w:bCs/>
          <w:i/>
          <w:sz w:val="24"/>
          <w:szCs w:val="24"/>
        </w:rPr>
      </w:pPr>
    </w:p>
    <w:p w14:paraId="735A3A3B" w14:textId="77777777" w:rsidR="00AC350F" w:rsidRPr="00985111" w:rsidRDefault="00AC350F" w:rsidP="00AC350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778EA62"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C350F" w:rsidRPr="00985111" w14:paraId="16ABAFB4" w14:textId="77777777" w:rsidTr="007B6C00">
        <w:tc>
          <w:tcPr>
            <w:tcW w:w="7501" w:type="dxa"/>
          </w:tcPr>
          <w:p w14:paraId="24C4A2AC" w14:textId="77777777" w:rsidR="00AC350F" w:rsidRPr="005F59C7" w:rsidRDefault="00AC350F" w:rsidP="00DA05FC">
            <w:pPr>
              <w:numPr>
                <w:ilvl w:val="0"/>
                <w:numId w:val="5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26A157A2" w14:textId="77777777" w:rsidR="00AC350F" w:rsidRPr="005F59C7" w:rsidRDefault="00AC350F" w:rsidP="007B6C00">
            <w:pPr>
              <w:rPr>
                <w:rFonts w:ascii="Times New Roman" w:hAnsi="Times New Roman"/>
                <w:b/>
                <w:sz w:val="24"/>
                <w:szCs w:val="24"/>
              </w:rPr>
            </w:pPr>
          </w:p>
        </w:tc>
      </w:tr>
      <w:tr w:rsidR="00AC350F" w:rsidRPr="00985111" w14:paraId="7D262629" w14:textId="77777777" w:rsidTr="007B6C00">
        <w:tc>
          <w:tcPr>
            <w:tcW w:w="7501" w:type="dxa"/>
          </w:tcPr>
          <w:p w14:paraId="53805BAA" w14:textId="77777777" w:rsidR="00AC350F" w:rsidRPr="00314663" w:rsidRDefault="00AC350F" w:rsidP="00DA05FC">
            <w:pPr>
              <w:numPr>
                <w:ilvl w:val="0"/>
                <w:numId w:val="54"/>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E496956" w14:textId="77777777" w:rsidR="00AC350F" w:rsidRPr="005F59C7" w:rsidRDefault="00AC350F" w:rsidP="00DA05FC">
            <w:pPr>
              <w:numPr>
                <w:ilvl w:val="0"/>
                <w:numId w:val="54"/>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615B0D9D" w14:textId="77777777" w:rsidR="00AC350F" w:rsidRPr="005F59C7" w:rsidRDefault="00AC350F" w:rsidP="007B6C00">
            <w:pPr>
              <w:rPr>
                <w:rFonts w:ascii="Times New Roman" w:hAnsi="Times New Roman"/>
                <w:b/>
                <w:sz w:val="24"/>
                <w:szCs w:val="24"/>
              </w:rPr>
            </w:pPr>
          </w:p>
        </w:tc>
      </w:tr>
      <w:tr w:rsidR="00AC350F" w:rsidRPr="00985111" w14:paraId="686F5ADE" w14:textId="77777777" w:rsidTr="007B6C00">
        <w:tc>
          <w:tcPr>
            <w:tcW w:w="7501" w:type="dxa"/>
          </w:tcPr>
          <w:p w14:paraId="3B92E2D7" w14:textId="77777777" w:rsidR="00AC350F" w:rsidRPr="00314663" w:rsidRDefault="00AC350F" w:rsidP="00DA05FC">
            <w:pPr>
              <w:numPr>
                <w:ilvl w:val="0"/>
                <w:numId w:val="5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D1513F9" w14:textId="77777777" w:rsidR="00AC350F" w:rsidRPr="00314663" w:rsidRDefault="00AC350F" w:rsidP="007B6C00">
            <w:pPr>
              <w:suppressAutoHyphens/>
              <w:rPr>
                <w:rFonts w:ascii="Times New Roman" w:hAnsi="Times New Roman"/>
                <w:b/>
                <w:sz w:val="24"/>
                <w:szCs w:val="24"/>
              </w:rPr>
            </w:pPr>
          </w:p>
        </w:tc>
        <w:tc>
          <w:tcPr>
            <w:tcW w:w="1854" w:type="dxa"/>
          </w:tcPr>
          <w:p w14:paraId="7CABDDF8" w14:textId="77777777" w:rsidR="00AC350F" w:rsidRPr="005F59C7" w:rsidRDefault="00AC350F" w:rsidP="007B6C00">
            <w:pPr>
              <w:rPr>
                <w:rFonts w:ascii="Times New Roman" w:hAnsi="Times New Roman"/>
                <w:b/>
                <w:sz w:val="24"/>
                <w:szCs w:val="24"/>
              </w:rPr>
            </w:pPr>
          </w:p>
        </w:tc>
      </w:tr>
    </w:tbl>
    <w:p w14:paraId="61DBD0B8" w14:textId="12FDE685" w:rsidR="00A121A3" w:rsidRPr="00FE263C" w:rsidRDefault="00AC350F" w:rsidP="00DA05FC">
      <w:pPr>
        <w:numPr>
          <w:ilvl w:val="0"/>
          <w:numId w:val="17"/>
        </w:numPr>
        <w:suppressAutoHyphens/>
        <w:spacing w:after="0"/>
        <w:jc w:val="center"/>
        <w:rPr>
          <w:rFonts w:ascii="Times New Roman" w:hAnsi="Times New Roman"/>
          <w:b/>
          <w:sz w:val="24"/>
          <w:szCs w:val="24"/>
        </w:rPr>
      </w:pPr>
      <w:r w:rsidRPr="005F59C7">
        <w:rPr>
          <w:rFonts w:ascii="Times New Roman" w:hAnsi="Times New Roman"/>
          <w:b/>
          <w:i/>
          <w:sz w:val="24"/>
          <w:szCs w:val="24"/>
          <w:u w:val="single"/>
        </w:rPr>
        <w:br w:type="page"/>
      </w:r>
      <w:r w:rsidR="00A121A3" w:rsidRPr="00FE263C">
        <w:rPr>
          <w:rFonts w:ascii="Times New Roman" w:hAnsi="Times New Roman"/>
          <w:b/>
          <w:sz w:val="24"/>
          <w:szCs w:val="24"/>
        </w:rPr>
        <w:lastRenderedPageBreak/>
        <w:t xml:space="preserve">ОБЩАЯ ХАРАКТЕРИСТИКА </w:t>
      </w:r>
      <w:r w:rsidR="00A121A3" w:rsidRPr="00FE263C">
        <w:rPr>
          <w:rFonts w:ascii="Times New Roman" w:hAnsi="Times New Roman"/>
          <w:b/>
          <w:color w:val="000000"/>
          <w:sz w:val="24"/>
          <w:szCs w:val="24"/>
        </w:rPr>
        <w:t>ПРИМЕРНОЙ РАБОЧЕЙ ПРОГРАММЫ</w:t>
      </w:r>
      <w:r w:rsidR="00A121A3" w:rsidRPr="00FE263C">
        <w:rPr>
          <w:rFonts w:ascii="Times New Roman" w:hAnsi="Times New Roman"/>
          <w:b/>
          <w:sz w:val="24"/>
          <w:szCs w:val="24"/>
        </w:rPr>
        <w:t xml:space="preserve"> УЧЕБНОЙ ДИСЦИПЛИНЫ</w:t>
      </w:r>
    </w:p>
    <w:p w14:paraId="48E30A3F" w14:textId="77777777" w:rsidR="00A121A3" w:rsidRPr="0033065B" w:rsidRDefault="00A121A3" w:rsidP="00A121A3">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СГ.06 </w:t>
      </w:r>
      <w:r w:rsidRPr="0033065B">
        <w:rPr>
          <w:rFonts w:ascii="Times New Roman" w:hAnsi="Times New Roman"/>
          <w:b/>
          <w:sz w:val="24"/>
          <w:szCs w:val="24"/>
        </w:rPr>
        <w:t>ОСНОВЫ ФИНАНСОВОЙ ГРАМОТНОСТИ</w:t>
      </w:r>
    </w:p>
    <w:p w14:paraId="490CDFD6" w14:textId="77777777" w:rsidR="00A121A3" w:rsidRDefault="00A121A3" w:rsidP="00A12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DF4037D" w14:textId="77777777" w:rsidR="00A121A3" w:rsidRPr="00FE263C" w:rsidRDefault="00A121A3" w:rsidP="00A12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402C35D5" w14:textId="122B5990" w:rsidR="002D38AB" w:rsidRDefault="00A121A3" w:rsidP="00A121A3">
      <w:pPr>
        <w:tabs>
          <w:tab w:val="left" w:pos="709"/>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Учебная дисциплина «</w:t>
      </w:r>
      <w:r w:rsidR="00E5559C">
        <w:rPr>
          <w:rFonts w:ascii="Times New Roman" w:hAnsi="Times New Roman"/>
          <w:sz w:val="24"/>
          <w:szCs w:val="24"/>
        </w:rPr>
        <w:t xml:space="preserve">СГ.06 </w:t>
      </w:r>
      <w:r w:rsidRPr="00FE263C">
        <w:rPr>
          <w:rFonts w:ascii="Times New Roman" w:hAnsi="Times New Roman"/>
          <w:iCs/>
          <w:sz w:val="24"/>
          <w:szCs w:val="24"/>
        </w:rPr>
        <w:t>Основы финансовой грамотности</w:t>
      </w:r>
      <w:r w:rsidRPr="00FE263C">
        <w:rPr>
          <w:rFonts w:ascii="Times New Roman" w:hAnsi="Times New Roman"/>
          <w:sz w:val="24"/>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33065B">
        <w:rPr>
          <w:rFonts w:ascii="Times New Roman" w:hAnsi="Times New Roman"/>
          <w:iCs/>
          <w:color w:val="000000"/>
          <w:sz w:val="24"/>
          <w:szCs w:val="24"/>
        </w:rPr>
        <w:t xml:space="preserve">специальности </w:t>
      </w:r>
      <w:bookmarkStart w:id="17" w:name="_Hlk136348530"/>
      <w:r w:rsidR="002D38AB" w:rsidRPr="005F75A5">
        <w:rPr>
          <w:rFonts w:ascii="Times New Roman" w:hAnsi="Times New Roman"/>
          <w:bCs/>
          <w:sz w:val="24"/>
          <w:szCs w:val="24"/>
        </w:rPr>
        <w:t xml:space="preserve">21.02.02 </w:t>
      </w:r>
      <w:bookmarkStart w:id="18" w:name="_Hlk136348515"/>
      <w:r w:rsidR="002D38AB" w:rsidRPr="005F75A5">
        <w:rPr>
          <w:rFonts w:ascii="Times New Roman" w:hAnsi="Times New Roman"/>
          <w:bCs/>
          <w:sz w:val="24"/>
          <w:szCs w:val="24"/>
        </w:rPr>
        <w:t>Бурение нефтяных и газовых скважин</w:t>
      </w:r>
      <w:r w:rsidR="002D38AB" w:rsidRPr="00FE263C">
        <w:rPr>
          <w:rFonts w:ascii="Times New Roman" w:hAnsi="Times New Roman"/>
          <w:sz w:val="24"/>
          <w:szCs w:val="24"/>
        </w:rPr>
        <w:t xml:space="preserve"> </w:t>
      </w:r>
    </w:p>
    <w:bookmarkEnd w:id="17"/>
    <w:bookmarkEnd w:id="18"/>
    <w:p w14:paraId="7A67485B" w14:textId="46B59BF1" w:rsidR="00A121A3" w:rsidRPr="00FE263C" w:rsidRDefault="00A121A3" w:rsidP="00A121A3">
      <w:pPr>
        <w:tabs>
          <w:tab w:val="left" w:pos="709"/>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FE263C">
        <w:rPr>
          <w:rFonts w:ascii="Times New Roman" w:hAnsi="Times New Roman"/>
          <w:sz w:val="24"/>
          <w:szCs w:val="24"/>
        </w:rPr>
        <w:t xml:space="preserve">01; 02; </w:t>
      </w:r>
      <w:r>
        <w:rPr>
          <w:rFonts w:ascii="Times New Roman" w:hAnsi="Times New Roman"/>
          <w:sz w:val="24"/>
          <w:szCs w:val="24"/>
        </w:rPr>
        <w:t>ПК 2.3</w:t>
      </w:r>
    </w:p>
    <w:p w14:paraId="674FB514" w14:textId="77777777" w:rsidR="00A121A3" w:rsidRPr="00FE263C" w:rsidRDefault="00A121A3" w:rsidP="00A12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7E2C15D" w14:textId="77777777" w:rsidR="00A121A3" w:rsidRPr="00FE263C" w:rsidRDefault="00A121A3" w:rsidP="00A121A3">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51210BB7" w14:textId="77777777" w:rsidR="00A121A3" w:rsidRPr="00FE263C" w:rsidRDefault="00A121A3" w:rsidP="00A121A3">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4291"/>
        <w:gridCol w:w="3969"/>
      </w:tblGrid>
      <w:tr w:rsidR="003A672C" w:rsidRPr="00FE263C" w14:paraId="5F234AC5" w14:textId="77777777" w:rsidTr="003A672C">
        <w:trPr>
          <w:trHeight w:val="649"/>
        </w:trPr>
        <w:tc>
          <w:tcPr>
            <w:tcW w:w="1091" w:type="dxa"/>
            <w:hideMark/>
          </w:tcPr>
          <w:p w14:paraId="7BCB39ED" w14:textId="77777777" w:rsidR="003A672C" w:rsidRPr="00FE263C" w:rsidRDefault="003A672C" w:rsidP="005005DC">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 xml:space="preserve">Код </w:t>
            </w:r>
          </w:p>
          <w:p w14:paraId="3E7A401E" w14:textId="77777777" w:rsidR="003A672C" w:rsidRPr="00FE263C" w:rsidRDefault="003A672C" w:rsidP="005005DC">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ПК, ОК</w:t>
            </w:r>
          </w:p>
        </w:tc>
        <w:tc>
          <w:tcPr>
            <w:tcW w:w="4291" w:type="dxa"/>
            <w:hideMark/>
          </w:tcPr>
          <w:p w14:paraId="6A78D87C" w14:textId="77777777" w:rsidR="003A672C" w:rsidRPr="00FE263C" w:rsidRDefault="003A672C" w:rsidP="005005DC">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Умения</w:t>
            </w:r>
          </w:p>
        </w:tc>
        <w:tc>
          <w:tcPr>
            <w:tcW w:w="3969" w:type="dxa"/>
            <w:hideMark/>
          </w:tcPr>
          <w:p w14:paraId="0D17A50B" w14:textId="77777777" w:rsidR="003A672C" w:rsidRPr="00FE263C" w:rsidRDefault="003A672C" w:rsidP="005005DC">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Знания</w:t>
            </w:r>
          </w:p>
        </w:tc>
      </w:tr>
      <w:tr w:rsidR="003A672C" w:rsidRPr="00FE263C" w14:paraId="2B8C5C11" w14:textId="77777777" w:rsidTr="003A672C">
        <w:trPr>
          <w:trHeight w:val="1690"/>
        </w:trPr>
        <w:tc>
          <w:tcPr>
            <w:tcW w:w="1091" w:type="dxa"/>
          </w:tcPr>
          <w:p w14:paraId="67F8551C" w14:textId="77777777" w:rsidR="003A672C" w:rsidRPr="00FE263C" w:rsidRDefault="003A672C"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ПК 2.3</w:t>
            </w:r>
          </w:p>
        </w:tc>
        <w:tc>
          <w:tcPr>
            <w:tcW w:w="4291" w:type="dxa"/>
          </w:tcPr>
          <w:p w14:paraId="5EF878C6" w14:textId="77777777" w:rsidR="003A672C" w:rsidRPr="00FE263C" w:rsidRDefault="003A672C" w:rsidP="00DA05FC">
            <w:pPr>
              <w:numPr>
                <w:ilvl w:val="0"/>
                <w:numId w:val="12"/>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разбираться в финансовых институтах и финансовых продуктах, а также о способах получения информации об этих продуктах и институтах из различных источников;</w:t>
            </w:r>
          </w:p>
          <w:p w14:paraId="7D3E27F5" w14:textId="77777777" w:rsidR="003A672C" w:rsidRPr="00FE263C" w:rsidRDefault="003A672C" w:rsidP="00DA05FC">
            <w:pPr>
              <w:numPr>
                <w:ilvl w:val="0"/>
                <w:numId w:val="12"/>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 в процессе выбора;</w:t>
            </w:r>
          </w:p>
          <w:p w14:paraId="548FCEA6" w14:textId="77777777" w:rsidR="003A672C" w:rsidRPr="00FE263C" w:rsidRDefault="003A672C" w:rsidP="00DA05FC">
            <w:pPr>
              <w:numPr>
                <w:ilvl w:val="0"/>
                <w:numId w:val="12"/>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использовать такие способы повышения благосостояния, как инвестирование денежных средств, использование пенсионных фондов, создание собственного бизнеса</w:t>
            </w:r>
          </w:p>
          <w:p w14:paraId="2BF79ED5" w14:textId="77777777" w:rsidR="003A672C" w:rsidRPr="00FE263C" w:rsidRDefault="003A672C" w:rsidP="005005DC">
            <w:pPr>
              <w:tabs>
                <w:tab w:val="left" w:pos="396"/>
                <w:tab w:val="left" w:pos="674"/>
              </w:tabs>
              <w:spacing w:after="0" w:line="240" w:lineRule="auto"/>
              <w:ind w:left="112"/>
              <w:jc w:val="both"/>
              <w:rPr>
                <w:rFonts w:ascii="Times New Roman" w:hAnsi="Times New Roman"/>
                <w:sz w:val="24"/>
                <w:szCs w:val="24"/>
                <w:lang w:val="x-none" w:eastAsia="x-none"/>
              </w:rPr>
            </w:pPr>
          </w:p>
        </w:tc>
        <w:tc>
          <w:tcPr>
            <w:tcW w:w="3969" w:type="dxa"/>
          </w:tcPr>
          <w:p w14:paraId="53241D7E" w14:textId="77777777" w:rsidR="003A672C" w:rsidRPr="00FE263C" w:rsidRDefault="003A672C" w:rsidP="00DA05FC">
            <w:pPr>
              <w:numPr>
                <w:ilvl w:val="0"/>
                <w:numId w:val="12"/>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основные банковские услуги, работу с ценными бумагами, налоговую систему РФ, основы страхования, финансовые механизмы деятельности фирм, основы бизнес-планирования, роль денег в современном мире и возможные денежные риски, основ построения семейного бюджета</w:t>
            </w:r>
          </w:p>
        </w:tc>
      </w:tr>
    </w:tbl>
    <w:p w14:paraId="42B4C43A" w14:textId="77777777" w:rsidR="00A121A3" w:rsidRPr="00FE263C" w:rsidRDefault="00A121A3" w:rsidP="00A121A3">
      <w:pPr>
        <w:tabs>
          <w:tab w:val="left" w:pos="993"/>
        </w:tabs>
        <w:ind w:firstLine="567"/>
        <w:jc w:val="both"/>
        <w:rPr>
          <w:rFonts w:ascii="Times New Roman" w:hAnsi="Times New Roman"/>
          <w:bCs/>
          <w:sz w:val="28"/>
          <w:szCs w:val="28"/>
        </w:rPr>
      </w:pPr>
    </w:p>
    <w:p w14:paraId="2BD8CCEC" w14:textId="77777777" w:rsidR="00A121A3" w:rsidRPr="00FE263C" w:rsidRDefault="00A121A3" w:rsidP="00A121A3">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373A4A22" w14:textId="77777777" w:rsidR="00A121A3" w:rsidRPr="00FE263C" w:rsidRDefault="00A121A3" w:rsidP="00A121A3">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121A3" w:rsidRPr="00FE263C" w14:paraId="22353BED" w14:textId="77777777" w:rsidTr="005005DC">
        <w:trPr>
          <w:trHeight w:val="490"/>
        </w:trPr>
        <w:tc>
          <w:tcPr>
            <w:tcW w:w="3685" w:type="pct"/>
            <w:vAlign w:val="center"/>
          </w:tcPr>
          <w:p w14:paraId="523AD05E" w14:textId="77777777" w:rsidR="00A121A3" w:rsidRPr="00FE263C" w:rsidRDefault="00A121A3" w:rsidP="005005DC">
            <w:pPr>
              <w:suppressAutoHyphens/>
              <w:rPr>
                <w:rFonts w:ascii="Times New Roman" w:hAnsi="Times New Roman"/>
                <w:b/>
                <w:sz w:val="24"/>
                <w:szCs w:val="24"/>
              </w:rPr>
            </w:pPr>
            <w:r w:rsidRPr="00FE263C">
              <w:rPr>
                <w:rFonts w:ascii="Times New Roman" w:hAnsi="Times New Roman"/>
                <w:b/>
                <w:sz w:val="24"/>
                <w:szCs w:val="24"/>
              </w:rPr>
              <w:t>Вид учебной работы</w:t>
            </w:r>
          </w:p>
        </w:tc>
        <w:tc>
          <w:tcPr>
            <w:tcW w:w="1315" w:type="pct"/>
            <w:vAlign w:val="center"/>
          </w:tcPr>
          <w:p w14:paraId="35589412" w14:textId="77777777" w:rsidR="00A121A3" w:rsidRPr="00FE263C" w:rsidRDefault="00A121A3" w:rsidP="005005DC">
            <w:pPr>
              <w:suppressAutoHyphens/>
              <w:rPr>
                <w:rFonts w:ascii="Times New Roman" w:hAnsi="Times New Roman"/>
                <w:b/>
                <w:iCs/>
                <w:sz w:val="24"/>
                <w:szCs w:val="24"/>
              </w:rPr>
            </w:pPr>
            <w:r w:rsidRPr="00FE263C">
              <w:rPr>
                <w:rFonts w:ascii="Times New Roman" w:hAnsi="Times New Roman"/>
                <w:b/>
                <w:iCs/>
                <w:sz w:val="24"/>
                <w:szCs w:val="24"/>
              </w:rPr>
              <w:t>Объем в часах</w:t>
            </w:r>
          </w:p>
        </w:tc>
      </w:tr>
      <w:tr w:rsidR="00A121A3" w:rsidRPr="00FE263C" w14:paraId="6F950E23" w14:textId="77777777" w:rsidTr="005005DC">
        <w:trPr>
          <w:trHeight w:val="490"/>
        </w:trPr>
        <w:tc>
          <w:tcPr>
            <w:tcW w:w="3685" w:type="pct"/>
            <w:vAlign w:val="center"/>
          </w:tcPr>
          <w:p w14:paraId="6F48AE37" w14:textId="77777777" w:rsidR="00A121A3" w:rsidRPr="00FE263C" w:rsidRDefault="00A121A3" w:rsidP="005005DC">
            <w:pPr>
              <w:suppressAutoHyphens/>
              <w:spacing w:after="0"/>
              <w:rPr>
                <w:rFonts w:ascii="Times New Roman" w:hAnsi="Times New Roman"/>
                <w:b/>
                <w:sz w:val="24"/>
                <w:szCs w:val="24"/>
              </w:rPr>
            </w:pPr>
            <w:r w:rsidRPr="00FE263C">
              <w:rPr>
                <w:rFonts w:ascii="Times New Roman" w:hAnsi="Times New Roman"/>
                <w:b/>
                <w:sz w:val="24"/>
                <w:szCs w:val="24"/>
              </w:rPr>
              <w:t>Объем образовательной программы учебной дисциплины</w:t>
            </w:r>
          </w:p>
        </w:tc>
        <w:tc>
          <w:tcPr>
            <w:tcW w:w="1315" w:type="pct"/>
            <w:vAlign w:val="center"/>
          </w:tcPr>
          <w:p w14:paraId="525059E2" w14:textId="3B3D11BB" w:rsidR="00A121A3" w:rsidRPr="00FE263C" w:rsidRDefault="002D38AB" w:rsidP="005005DC">
            <w:pPr>
              <w:suppressAutoHyphens/>
              <w:spacing w:after="0"/>
              <w:jc w:val="center"/>
              <w:rPr>
                <w:rFonts w:ascii="Times New Roman" w:hAnsi="Times New Roman"/>
                <w:iCs/>
                <w:sz w:val="24"/>
                <w:szCs w:val="24"/>
              </w:rPr>
            </w:pPr>
            <w:r>
              <w:rPr>
                <w:rFonts w:ascii="Times New Roman" w:hAnsi="Times New Roman"/>
                <w:iCs/>
                <w:sz w:val="24"/>
                <w:szCs w:val="24"/>
              </w:rPr>
              <w:t>36</w:t>
            </w:r>
          </w:p>
        </w:tc>
      </w:tr>
      <w:tr w:rsidR="00A121A3" w:rsidRPr="00FE263C" w14:paraId="21A0874C" w14:textId="77777777" w:rsidTr="005005DC">
        <w:trPr>
          <w:trHeight w:val="490"/>
        </w:trPr>
        <w:tc>
          <w:tcPr>
            <w:tcW w:w="3685" w:type="pct"/>
            <w:shd w:val="clear" w:color="auto" w:fill="auto"/>
            <w:vAlign w:val="center"/>
          </w:tcPr>
          <w:p w14:paraId="444C4927" w14:textId="77777777" w:rsidR="00A121A3" w:rsidRPr="00FE263C" w:rsidRDefault="00A121A3" w:rsidP="005005DC">
            <w:pPr>
              <w:suppressAutoHyphens/>
              <w:spacing w:after="0"/>
              <w:rPr>
                <w:rFonts w:ascii="Times New Roman" w:hAnsi="Times New Roman"/>
                <w:b/>
                <w:sz w:val="24"/>
                <w:szCs w:val="24"/>
              </w:rPr>
            </w:pPr>
            <w:r w:rsidRPr="00FE263C">
              <w:rPr>
                <w:rFonts w:ascii="Times New Roman" w:hAnsi="Times New Roman"/>
                <w:b/>
                <w:sz w:val="24"/>
                <w:szCs w:val="24"/>
              </w:rPr>
              <w:t>в т.ч. в форме практической подготовки</w:t>
            </w:r>
          </w:p>
        </w:tc>
        <w:tc>
          <w:tcPr>
            <w:tcW w:w="1315" w:type="pct"/>
            <w:shd w:val="clear" w:color="auto" w:fill="auto"/>
            <w:vAlign w:val="center"/>
          </w:tcPr>
          <w:p w14:paraId="3D9F417F" w14:textId="73AE46FD" w:rsidR="00A121A3" w:rsidRPr="00FE263C" w:rsidRDefault="00A121A3" w:rsidP="005005DC">
            <w:pPr>
              <w:suppressAutoHyphens/>
              <w:spacing w:after="0"/>
              <w:jc w:val="center"/>
              <w:rPr>
                <w:rFonts w:ascii="Times New Roman" w:hAnsi="Times New Roman"/>
                <w:iCs/>
                <w:sz w:val="24"/>
                <w:szCs w:val="24"/>
              </w:rPr>
            </w:pPr>
            <w:r>
              <w:rPr>
                <w:rFonts w:ascii="Times New Roman" w:hAnsi="Times New Roman"/>
                <w:iCs/>
                <w:sz w:val="24"/>
                <w:szCs w:val="24"/>
              </w:rPr>
              <w:t>20</w:t>
            </w:r>
          </w:p>
        </w:tc>
      </w:tr>
      <w:tr w:rsidR="00A121A3" w:rsidRPr="00FE263C" w14:paraId="29A4BB07" w14:textId="77777777" w:rsidTr="005005DC">
        <w:trPr>
          <w:trHeight w:val="336"/>
        </w:trPr>
        <w:tc>
          <w:tcPr>
            <w:tcW w:w="5000" w:type="pct"/>
            <w:gridSpan w:val="2"/>
            <w:vAlign w:val="center"/>
          </w:tcPr>
          <w:p w14:paraId="26732024" w14:textId="77777777" w:rsidR="00A121A3" w:rsidRPr="00FE263C" w:rsidRDefault="00A121A3" w:rsidP="005005DC">
            <w:pPr>
              <w:suppressAutoHyphens/>
              <w:spacing w:after="0"/>
              <w:rPr>
                <w:rFonts w:ascii="Times New Roman" w:hAnsi="Times New Roman"/>
                <w:iCs/>
                <w:sz w:val="24"/>
                <w:szCs w:val="24"/>
              </w:rPr>
            </w:pPr>
            <w:r w:rsidRPr="00FE263C">
              <w:rPr>
                <w:rFonts w:ascii="Times New Roman" w:hAnsi="Times New Roman"/>
                <w:sz w:val="24"/>
                <w:szCs w:val="24"/>
              </w:rPr>
              <w:t>в т. ч.:</w:t>
            </w:r>
          </w:p>
        </w:tc>
      </w:tr>
      <w:tr w:rsidR="00A121A3" w:rsidRPr="00FE263C" w14:paraId="08741D12" w14:textId="77777777" w:rsidTr="005005DC">
        <w:trPr>
          <w:trHeight w:val="490"/>
        </w:trPr>
        <w:tc>
          <w:tcPr>
            <w:tcW w:w="3685" w:type="pct"/>
            <w:vAlign w:val="center"/>
          </w:tcPr>
          <w:p w14:paraId="2FA7CCFE" w14:textId="77777777" w:rsidR="00A121A3" w:rsidRPr="00FE263C" w:rsidRDefault="00A121A3" w:rsidP="005005DC">
            <w:pPr>
              <w:suppressAutoHyphens/>
              <w:spacing w:after="0"/>
              <w:rPr>
                <w:rFonts w:ascii="Times New Roman" w:hAnsi="Times New Roman"/>
                <w:sz w:val="24"/>
                <w:szCs w:val="24"/>
              </w:rPr>
            </w:pPr>
            <w:r w:rsidRPr="00FE263C">
              <w:rPr>
                <w:rFonts w:ascii="Times New Roman" w:hAnsi="Times New Roman"/>
                <w:sz w:val="24"/>
                <w:szCs w:val="24"/>
              </w:rPr>
              <w:lastRenderedPageBreak/>
              <w:t>теоретическое обучение</w:t>
            </w:r>
          </w:p>
        </w:tc>
        <w:tc>
          <w:tcPr>
            <w:tcW w:w="1315" w:type="pct"/>
            <w:vAlign w:val="center"/>
          </w:tcPr>
          <w:p w14:paraId="536FF0C2" w14:textId="6E835EAF" w:rsidR="00A121A3" w:rsidRPr="00FE263C" w:rsidRDefault="002D38AB" w:rsidP="005005DC">
            <w:pPr>
              <w:suppressAutoHyphens/>
              <w:spacing w:after="0"/>
              <w:jc w:val="center"/>
              <w:rPr>
                <w:rFonts w:ascii="Times New Roman" w:hAnsi="Times New Roman"/>
                <w:iCs/>
                <w:sz w:val="24"/>
                <w:szCs w:val="24"/>
              </w:rPr>
            </w:pPr>
            <w:r>
              <w:rPr>
                <w:rFonts w:ascii="Times New Roman" w:hAnsi="Times New Roman"/>
                <w:iCs/>
                <w:sz w:val="24"/>
                <w:szCs w:val="24"/>
              </w:rPr>
              <w:t>16</w:t>
            </w:r>
          </w:p>
        </w:tc>
      </w:tr>
      <w:tr w:rsidR="00A121A3" w:rsidRPr="00FE263C" w14:paraId="7A4F3335" w14:textId="77777777" w:rsidTr="005005DC">
        <w:trPr>
          <w:trHeight w:val="490"/>
        </w:trPr>
        <w:tc>
          <w:tcPr>
            <w:tcW w:w="3685" w:type="pct"/>
            <w:vAlign w:val="center"/>
          </w:tcPr>
          <w:p w14:paraId="698BDFCD" w14:textId="77777777" w:rsidR="00A121A3" w:rsidRPr="00FE263C" w:rsidRDefault="00A121A3" w:rsidP="005005DC">
            <w:pPr>
              <w:suppressAutoHyphens/>
              <w:spacing w:after="0"/>
              <w:rPr>
                <w:rFonts w:ascii="Times New Roman" w:hAnsi="Times New Roman"/>
                <w:sz w:val="24"/>
                <w:szCs w:val="24"/>
              </w:rPr>
            </w:pPr>
            <w:r w:rsidRPr="00FE263C">
              <w:rPr>
                <w:rFonts w:ascii="Times New Roman" w:hAnsi="Times New Roman"/>
                <w:sz w:val="24"/>
                <w:szCs w:val="24"/>
              </w:rPr>
              <w:t>практические занятия</w:t>
            </w:r>
          </w:p>
        </w:tc>
        <w:tc>
          <w:tcPr>
            <w:tcW w:w="1315" w:type="pct"/>
            <w:vAlign w:val="center"/>
          </w:tcPr>
          <w:p w14:paraId="3615B861" w14:textId="6DB438D7" w:rsidR="00A121A3" w:rsidRPr="00FE263C" w:rsidRDefault="00A121A3" w:rsidP="005005DC">
            <w:pPr>
              <w:suppressAutoHyphens/>
              <w:spacing w:after="0"/>
              <w:jc w:val="center"/>
              <w:rPr>
                <w:rFonts w:ascii="Times New Roman" w:hAnsi="Times New Roman"/>
                <w:iCs/>
                <w:sz w:val="24"/>
                <w:szCs w:val="24"/>
              </w:rPr>
            </w:pPr>
            <w:r w:rsidRPr="00896BA9">
              <w:rPr>
                <w:rFonts w:ascii="Times New Roman" w:hAnsi="Times New Roman"/>
                <w:iCs/>
                <w:sz w:val="24"/>
                <w:szCs w:val="24"/>
              </w:rPr>
              <w:t>20</w:t>
            </w:r>
          </w:p>
        </w:tc>
      </w:tr>
      <w:tr w:rsidR="00A121A3" w:rsidRPr="00FE263C" w14:paraId="6712FD92" w14:textId="77777777" w:rsidTr="005005DC">
        <w:trPr>
          <w:trHeight w:val="490"/>
        </w:trPr>
        <w:tc>
          <w:tcPr>
            <w:tcW w:w="3685" w:type="pct"/>
            <w:vAlign w:val="center"/>
          </w:tcPr>
          <w:p w14:paraId="4B6C6D84" w14:textId="77777777" w:rsidR="00A121A3" w:rsidRPr="00FE263C" w:rsidRDefault="00A121A3" w:rsidP="005005DC">
            <w:pPr>
              <w:suppressAutoHyphens/>
              <w:spacing w:after="0"/>
              <w:rPr>
                <w:rFonts w:ascii="Times New Roman" w:hAnsi="Times New Roman"/>
                <w:sz w:val="24"/>
                <w:szCs w:val="24"/>
              </w:rPr>
            </w:pPr>
            <w:r w:rsidRPr="00FE263C">
              <w:rPr>
                <w:rFonts w:ascii="Times New Roman" w:hAnsi="Times New Roman"/>
                <w:i/>
                <w:sz w:val="24"/>
                <w:szCs w:val="24"/>
              </w:rPr>
              <w:t>Самостоятельная работа</w:t>
            </w:r>
          </w:p>
        </w:tc>
        <w:tc>
          <w:tcPr>
            <w:tcW w:w="1315" w:type="pct"/>
            <w:vAlign w:val="center"/>
          </w:tcPr>
          <w:p w14:paraId="19B24523" w14:textId="77777777" w:rsidR="00A121A3" w:rsidRPr="00FE263C" w:rsidRDefault="00A121A3" w:rsidP="005005DC">
            <w:pPr>
              <w:suppressAutoHyphens/>
              <w:spacing w:after="0"/>
              <w:jc w:val="center"/>
              <w:rPr>
                <w:rFonts w:ascii="Times New Roman" w:hAnsi="Times New Roman"/>
                <w:iCs/>
                <w:sz w:val="24"/>
                <w:szCs w:val="24"/>
              </w:rPr>
            </w:pPr>
          </w:p>
        </w:tc>
      </w:tr>
      <w:tr w:rsidR="00A121A3" w:rsidRPr="00FE263C" w14:paraId="2A12145A" w14:textId="77777777" w:rsidTr="005005DC">
        <w:trPr>
          <w:trHeight w:val="490"/>
        </w:trPr>
        <w:tc>
          <w:tcPr>
            <w:tcW w:w="3685" w:type="pct"/>
            <w:vAlign w:val="center"/>
          </w:tcPr>
          <w:p w14:paraId="5E96AA2C" w14:textId="77777777" w:rsidR="00A121A3" w:rsidRPr="00FE263C" w:rsidRDefault="00A121A3" w:rsidP="005005DC">
            <w:pPr>
              <w:suppressAutoHyphens/>
              <w:spacing w:after="0"/>
              <w:rPr>
                <w:rFonts w:ascii="Times New Roman" w:hAnsi="Times New Roman"/>
                <w:sz w:val="24"/>
                <w:szCs w:val="24"/>
              </w:rPr>
            </w:pPr>
            <w:r w:rsidRPr="00FE263C">
              <w:rPr>
                <w:rFonts w:ascii="Times New Roman" w:hAnsi="Times New Roman"/>
                <w:b/>
                <w:iCs/>
                <w:sz w:val="24"/>
                <w:szCs w:val="24"/>
              </w:rPr>
              <w:t>Промежуточная аттестация</w:t>
            </w:r>
          </w:p>
        </w:tc>
        <w:tc>
          <w:tcPr>
            <w:tcW w:w="1315" w:type="pct"/>
            <w:vAlign w:val="center"/>
          </w:tcPr>
          <w:p w14:paraId="550B358C" w14:textId="77777777" w:rsidR="00A121A3" w:rsidRPr="00FE263C" w:rsidRDefault="00A121A3" w:rsidP="005005DC">
            <w:pPr>
              <w:suppressAutoHyphens/>
              <w:spacing w:after="0"/>
              <w:jc w:val="center"/>
              <w:rPr>
                <w:rFonts w:ascii="Times New Roman" w:hAnsi="Times New Roman"/>
                <w:iCs/>
                <w:sz w:val="24"/>
                <w:szCs w:val="24"/>
              </w:rPr>
            </w:pPr>
          </w:p>
        </w:tc>
      </w:tr>
    </w:tbl>
    <w:p w14:paraId="12A38808" w14:textId="77777777" w:rsidR="00A121A3" w:rsidRPr="00FE263C" w:rsidRDefault="00A121A3" w:rsidP="00A121A3">
      <w:pPr>
        <w:tabs>
          <w:tab w:val="left" w:pos="993"/>
        </w:tabs>
        <w:ind w:firstLine="567"/>
        <w:jc w:val="both"/>
        <w:rPr>
          <w:rFonts w:ascii="Times New Roman" w:hAnsi="Times New Roman"/>
          <w:bCs/>
          <w:sz w:val="28"/>
          <w:szCs w:val="28"/>
        </w:rPr>
        <w:sectPr w:rsidR="00A121A3" w:rsidRPr="00FE263C" w:rsidSect="00C70655">
          <w:pgSz w:w="11906" w:h="16838"/>
          <w:pgMar w:top="1134" w:right="850" w:bottom="284" w:left="1701" w:header="708" w:footer="708" w:gutter="0"/>
          <w:cols w:space="720"/>
          <w:docGrid w:linePitch="299"/>
        </w:sectPr>
      </w:pPr>
    </w:p>
    <w:p w14:paraId="26A64B63" w14:textId="77777777" w:rsidR="00A121A3" w:rsidRPr="00FE263C" w:rsidRDefault="00A121A3" w:rsidP="00DA05FC">
      <w:pPr>
        <w:numPr>
          <w:ilvl w:val="1"/>
          <w:numId w:val="10"/>
        </w:numPr>
        <w:spacing w:after="0" w:line="360" w:lineRule="auto"/>
        <w:jc w:val="both"/>
        <w:outlineLvl w:val="0"/>
        <w:rPr>
          <w:rFonts w:ascii="Times New Roman" w:hAnsi="Times New Roman"/>
          <w:b/>
          <w:sz w:val="24"/>
          <w:szCs w:val="24"/>
        </w:rPr>
      </w:pPr>
      <w:r w:rsidRPr="00FE263C">
        <w:rPr>
          <w:rFonts w:ascii="Times New Roman" w:hAnsi="Times New Roman"/>
          <w:b/>
          <w:sz w:val="24"/>
          <w:szCs w:val="24"/>
        </w:rPr>
        <w:lastRenderedPageBreak/>
        <w:t xml:space="preserve">Примерный тематический план и содержание учебной дисциплины </w:t>
      </w:r>
    </w:p>
    <w:tbl>
      <w:tblPr>
        <w:tblW w:w="526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9135"/>
        <w:gridCol w:w="1843"/>
        <w:gridCol w:w="2124"/>
      </w:tblGrid>
      <w:tr w:rsidR="004E41E4" w:rsidRPr="00FE263C" w14:paraId="276C49A4" w14:textId="77777777" w:rsidTr="004E41E4">
        <w:trPr>
          <w:trHeight w:val="20"/>
        </w:trPr>
        <w:tc>
          <w:tcPr>
            <w:tcW w:w="806" w:type="pct"/>
            <w:vAlign w:val="center"/>
            <w:hideMark/>
          </w:tcPr>
          <w:p w14:paraId="54A6DC72" w14:textId="77777777" w:rsidR="004E41E4" w:rsidRPr="00FE263C" w:rsidRDefault="004E41E4" w:rsidP="005005DC">
            <w:pPr>
              <w:suppressAutoHyphens/>
              <w:spacing w:after="0" w:line="240" w:lineRule="auto"/>
              <w:jc w:val="center"/>
              <w:rPr>
                <w:rFonts w:ascii="Times New Roman" w:hAnsi="Times New Roman"/>
                <w:b/>
                <w:bCs/>
                <w:sz w:val="24"/>
                <w:szCs w:val="24"/>
              </w:rPr>
            </w:pPr>
            <w:bookmarkStart w:id="19" w:name="_Hlk136348470"/>
            <w:r w:rsidRPr="00FE263C">
              <w:rPr>
                <w:rFonts w:ascii="Times New Roman" w:hAnsi="Times New Roman"/>
                <w:b/>
                <w:bCs/>
              </w:rPr>
              <w:t>Наименование разделов и тем</w:t>
            </w:r>
          </w:p>
        </w:tc>
        <w:tc>
          <w:tcPr>
            <w:tcW w:w="2924" w:type="pct"/>
            <w:vAlign w:val="center"/>
            <w:hideMark/>
          </w:tcPr>
          <w:p w14:paraId="2063E632" w14:textId="77777777" w:rsidR="004E41E4" w:rsidRPr="00FE263C" w:rsidRDefault="004E41E4" w:rsidP="005005DC">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590" w:type="pct"/>
            <w:vAlign w:val="center"/>
          </w:tcPr>
          <w:p w14:paraId="4D2B5A0D" w14:textId="1A592D8E" w:rsidR="004E41E4" w:rsidRPr="00434260" w:rsidRDefault="004E41E4" w:rsidP="005005DC">
            <w:pPr>
              <w:suppressAutoHyphens/>
              <w:spacing w:after="0" w:line="240" w:lineRule="auto"/>
              <w:jc w:val="center"/>
              <w:rPr>
                <w:rFonts w:ascii="Times New Roman" w:hAnsi="Times New Roman"/>
                <w:b/>
                <w:bCs/>
              </w:rPr>
            </w:pPr>
            <w:r w:rsidRPr="00FE263C">
              <w:rPr>
                <w:rFonts w:ascii="Times New Roman" w:hAnsi="Times New Roman"/>
                <w:b/>
                <w:bCs/>
              </w:rPr>
              <w:t>Объем, акад. ч / в том числе в форме практической подготовки, акад. ч</w:t>
            </w:r>
          </w:p>
        </w:tc>
        <w:tc>
          <w:tcPr>
            <w:tcW w:w="680" w:type="pct"/>
            <w:vAlign w:val="center"/>
            <w:hideMark/>
          </w:tcPr>
          <w:p w14:paraId="3BC213F2" w14:textId="5872F4EF" w:rsidR="004E41E4" w:rsidRPr="00FE263C" w:rsidRDefault="004E41E4" w:rsidP="005005DC">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r>
      <w:tr w:rsidR="004E41E4" w:rsidRPr="00FE263C" w14:paraId="22464E00" w14:textId="77777777" w:rsidTr="004E41E4">
        <w:trPr>
          <w:trHeight w:val="20"/>
        </w:trPr>
        <w:tc>
          <w:tcPr>
            <w:tcW w:w="806" w:type="pct"/>
            <w:hideMark/>
          </w:tcPr>
          <w:p w14:paraId="0051D486" w14:textId="77777777" w:rsidR="004E41E4" w:rsidRPr="00FE263C" w:rsidRDefault="004E41E4" w:rsidP="005005DC">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2924" w:type="pct"/>
            <w:hideMark/>
          </w:tcPr>
          <w:p w14:paraId="5E52D824" w14:textId="77777777" w:rsidR="004E41E4" w:rsidRPr="00FE263C" w:rsidRDefault="004E41E4" w:rsidP="005005DC">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90" w:type="pct"/>
          </w:tcPr>
          <w:p w14:paraId="0B6A9D2D" w14:textId="3E5EEF62" w:rsidR="004E41E4" w:rsidRPr="00FE263C" w:rsidRDefault="004E41E4" w:rsidP="005005DC">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680" w:type="pct"/>
            <w:hideMark/>
          </w:tcPr>
          <w:p w14:paraId="141C7FFF" w14:textId="77777777" w:rsidR="004E41E4" w:rsidRPr="00FE263C" w:rsidRDefault="004E41E4" w:rsidP="005005DC">
            <w:pPr>
              <w:spacing w:after="0" w:line="240" w:lineRule="auto"/>
              <w:jc w:val="center"/>
              <w:rPr>
                <w:rFonts w:ascii="Times New Roman" w:hAnsi="Times New Roman"/>
                <w:sz w:val="24"/>
                <w:szCs w:val="24"/>
              </w:rPr>
            </w:pPr>
            <w:r w:rsidRPr="00FE263C">
              <w:rPr>
                <w:rFonts w:ascii="Times New Roman" w:hAnsi="Times New Roman"/>
                <w:sz w:val="24"/>
                <w:szCs w:val="24"/>
              </w:rPr>
              <w:t>4</w:t>
            </w:r>
          </w:p>
        </w:tc>
      </w:tr>
      <w:tr w:rsidR="004E41E4" w:rsidRPr="00FE263C" w14:paraId="500F864A" w14:textId="77777777" w:rsidTr="004E41E4">
        <w:trPr>
          <w:trHeight w:val="20"/>
        </w:trPr>
        <w:tc>
          <w:tcPr>
            <w:tcW w:w="806" w:type="pct"/>
          </w:tcPr>
          <w:p w14:paraId="7E2B17B5" w14:textId="77777777" w:rsidR="004E41E4" w:rsidRPr="00FE263C" w:rsidRDefault="004E41E4" w:rsidP="005005DC">
            <w:pPr>
              <w:spacing w:after="0" w:line="240" w:lineRule="auto"/>
              <w:jc w:val="center"/>
              <w:rPr>
                <w:rFonts w:ascii="Times New Roman" w:hAnsi="Times New Roman"/>
                <w:sz w:val="24"/>
                <w:szCs w:val="24"/>
              </w:rPr>
            </w:pPr>
          </w:p>
        </w:tc>
        <w:tc>
          <w:tcPr>
            <w:tcW w:w="2924" w:type="pct"/>
          </w:tcPr>
          <w:p w14:paraId="5639866B" w14:textId="77777777" w:rsidR="004E41E4" w:rsidRPr="00FE263C" w:rsidRDefault="004E41E4" w:rsidP="005005DC">
            <w:pPr>
              <w:spacing w:after="0" w:line="240" w:lineRule="auto"/>
              <w:jc w:val="center"/>
              <w:rPr>
                <w:rFonts w:ascii="Times New Roman" w:hAnsi="Times New Roman"/>
                <w:sz w:val="24"/>
                <w:szCs w:val="24"/>
              </w:rPr>
            </w:pPr>
          </w:p>
        </w:tc>
        <w:tc>
          <w:tcPr>
            <w:tcW w:w="590" w:type="pct"/>
          </w:tcPr>
          <w:p w14:paraId="669D4182" w14:textId="77777777" w:rsidR="004E41E4" w:rsidRPr="00FE263C" w:rsidRDefault="004E41E4" w:rsidP="005005DC">
            <w:pPr>
              <w:spacing w:after="0" w:line="240" w:lineRule="auto"/>
              <w:jc w:val="center"/>
              <w:rPr>
                <w:rFonts w:ascii="Times New Roman" w:hAnsi="Times New Roman"/>
                <w:sz w:val="24"/>
                <w:szCs w:val="24"/>
              </w:rPr>
            </w:pPr>
            <w:r w:rsidRPr="00AD2BBA">
              <w:rPr>
                <w:rFonts w:ascii="Times New Roman" w:eastAsiaTheme="minorHAnsi" w:hAnsi="Times New Roman" w:cstheme="minorBidi"/>
                <w:b/>
                <w:bCs/>
                <w:color w:val="000000"/>
                <w:lang w:eastAsia="en-US"/>
              </w:rPr>
              <w:t>Обязат. часть ОП</w:t>
            </w:r>
          </w:p>
        </w:tc>
        <w:tc>
          <w:tcPr>
            <w:tcW w:w="680" w:type="pct"/>
          </w:tcPr>
          <w:p w14:paraId="39E6F98F" w14:textId="77777777" w:rsidR="004E41E4" w:rsidRPr="00FE263C" w:rsidRDefault="004E41E4" w:rsidP="005005DC">
            <w:pPr>
              <w:spacing w:after="0" w:line="240" w:lineRule="auto"/>
              <w:jc w:val="center"/>
              <w:rPr>
                <w:rFonts w:ascii="Times New Roman" w:hAnsi="Times New Roman"/>
                <w:sz w:val="24"/>
                <w:szCs w:val="24"/>
              </w:rPr>
            </w:pPr>
          </w:p>
        </w:tc>
      </w:tr>
      <w:bookmarkEnd w:id="19"/>
      <w:tr w:rsidR="004E41E4" w:rsidRPr="00FE263C" w14:paraId="4D083EAC" w14:textId="77777777" w:rsidTr="004E41E4">
        <w:trPr>
          <w:trHeight w:val="20"/>
        </w:trPr>
        <w:tc>
          <w:tcPr>
            <w:tcW w:w="806" w:type="pct"/>
          </w:tcPr>
          <w:p w14:paraId="7E9F9248" w14:textId="77777777" w:rsidR="004E41E4" w:rsidRPr="00FE263C" w:rsidRDefault="004E41E4" w:rsidP="005005DC">
            <w:pPr>
              <w:spacing w:after="0" w:line="240" w:lineRule="auto"/>
              <w:jc w:val="center"/>
              <w:rPr>
                <w:rFonts w:ascii="Times New Roman" w:hAnsi="Times New Roman"/>
                <w:sz w:val="24"/>
                <w:szCs w:val="24"/>
              </w:rPr>
            </w:pPr>
          </w:p>
        </w:tc>
        <w:tc>
          <w:tcPr>
            <w:tcW w:w="2924" w:type="pct"/>
          </w:tcPr>
          <w:p w14:paraId="4ABBC659" w14:textId="77777777" w:rsidR="004E41E4" w:rsidRPr="00FE263C" w:rsidRDefault="004E41E4" w:rsidP="005005DC">
            <w:pPr>
              <w:spacing w:after="0" w:line="240" w:lineRule="auto"/>
              <w:jc w:val="center"/>
              <w:rPr>
                <w:rFonts w:ascii="Times New Roman" w:hAnsi="Times New Roman"/>
                <w:sz w:val="24"/>
                <w:szCs w:val="24"/>
              </w:rPr>
            </w:pPr>
          </w:p>
        </w:tc>
        <w:tc>
          <w:tcPr>
            <w:tcW w:w="590" w:type="pct"/>
          </w:tcPr>
          <w:p w14:paraId="5E4ADB8D" w14:textId="00FA5EFC" w:rsidR="004E41E4" w:rsidRPr="00AD2BBA" w:rsidRDefault="004E41E4" w:rsidP="005005DC">
            <w:pPr>
              <w:spacing w:after="0" w:line="240" w:lineRule="auto"/>
              <w:jc w:val="center"/>
              <w:rPr>
                <w:rFonts w:ascii="Times New Roman" w:eastAsiaTheme="minorHAnsi" w:hAnsi="Times New Roman" w:cstheme="minorBidi"/>
                <w:b/>
                <w:bCs/>
                <w:color w:val="000000"/>
                <w:lang w:eastAsia="en-US"/>
              </w:rPr>
            </w:pPr>
            <w:r>
              <w:rPr>
                <w:rFonts w:ascii="Times New Roman" w:eastAsiaTheme="minorHAnsi" w:hAnsi="Times New Roman" w:cstheme="minorBidi"/>
                <w:b/>
                <w:bCs/>
                <w:color w:val="000000"/>
                <w:lang w:eastAsia="en-US"/>
              </w:rPr>
              <w:t>36/20</w:t>
            </w:r>
          </w:p>
        </w:tc>
        <w:tc>
          <w:tcPr>
            <w:tcW w:w="680" w:type="pct"/>
          </w:tcPr>
          <w:p w14:paraId="78D5AB7A" w14:textId="77777777" w:rsidR="004E41E4" w:rsidRPr="00FE263C" w:rsidRDefault="004E41E4" w:rsidP="005005DC">
            <w:pPr>
              <w:spacing w:after="0" w:line="240" w:lineRule="auto"/>
              <w:jc w:val="center"/>
              <w:rPr>
                <w:rFonts w:ascii="Times New Roman" w:hAnsi="Times New Roman"/>
                <w:sz w:val="24"/>
                <w:szCs w:val="24"/>
              </w:rPr>
            </w:pPr>
          </w:p>
        </w:tc>
      </w:tr>
      <w:tr w:rsidR="004E41E4" w:rsidRPr="00FE263C" w14:paraId="7A3C7251" w14:textId="77777777" w:rsidTr="004E41E4">
        <w:trPr>
          <w:trHeight w:val="20"/>
        </w:trPr>
        <w:tc>
          <w:tcPr>
            <w:tcW w:w="3730" w:type="pct"/>
            <w:gridSpan w:val="2"/>
          </w:tcPr>
          <w:p w14:paraId="50592859" w14:textId="77777777" w:rsidR="004E41E4" w:rsidRPr="00B02780" w:rsidRDefault="004E41E4" w:rsidP="005005DC">
            <w:pPr>
              <w:spacing w:after="0" w:line="240" w:lineRule="auto"/>
              <w:rPr>
                <w:rFonts w:ascii="Times New Roman" w:hAnsi="Times New Roman"/>
                <w:b/>
                <w:bCs/>
                <w:sz w:val="24"/>
                <w:szCs w:val="24"/>
              </w:rPr>
            </w:pPr>
            <w:r w:rsidRPr="00B02780">
              <w:rPr>
                <w:rFonts w:ascii="Times New Roman" w:hAnsi="Times New Roman"/>
                <w:b/>
                <w:bCs/>
                <w:sz w:val="24"/>
                <w:szCs w:val="24"/>
              </w:rPr>
              <w:t>Раздел 1 Основы финансовой грамотности</w:t>
            </w:r>
          </w:p>
        </w:tc>
        <w:tc>
          <w:tcPr>
            <w:tcW w:w="590" w:type="pct"/>
          </w:tcPr>
          <w:p w14:paraId="15791618" w14:textId="77777777" w:rsidR="004E41E4" w:rsidRPr="00AD2BBA" w:rsidRDefault="004E41E4" w:rsidP="005005DC">
            <w:pPr>
              <w:spacing w:after="0" w:line="240" w:lineRule="auto"/>
              <w:jc w:val="center"/>
              <w:rPr>
                <w:rFonts w:ascii="Times New Roman" w:eastAsiaTheme="minorHAnsi" w:hAnsi="Times New Roman" w:cstheme="minorBidi"/>
                <w:b/>
                <w:bCs/>
                <w:color w:val="000000"/>
                <w:lang w:eastAsia="en-US"/>
              </w:rPr>
            </w:pPr>
          </w:p>
        </w:tc>
        <w:tc>
          <w:tcPr>
            <w:tcW w:w="680" w:type="pct"/>
          </w:tcPr>
          <w:p w14:paraId="615148B2" w14:textId="77777777" w:rsidR="004E41E4" w:rsidRPr="00FE263C" w:rsidRDefault="004E41E4" w:rsidP="005005DC">
            <w:pPr>
              <w:spacing w:after="0" w:line="240" w:lineRule="auto"/>
              <w:jc w:val="center"/>
              <w:rPr>
                <w:rFonts w:ascii="Times New Roman" w:hAnsi="Times New Roman"/>
                <w:sz w:val="24"/>
                <w:szCs w:val="24"/>
              </w:rPr>
            </w:pPr>
          </w:p>
        </w:tc>
      </w:tr>
      <w:tr w:rsidR="004E41E4" w:rsidRPr="00FE263C" w14:paraId="62C1E804" w14:textId="77777777" w:rsidTr="004E41E4">
        <w:trPr>
          <w:trHeight w:val="287"/>
        </w:trPr>
        <w:tc>
          <w:tcPr>
            <w:tcW w:w="806" w:type="pct"/>
            <w:vMerge w:val="restart"/>
          </w:tcPr>
          <w:p w14:paraId="7BFA7A85"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Тема 1. Рациональное пользование банковскими услугами</w:t>
            </w:r>
          </w:p>
        </w:tc>
        <w:tc>
          <w:tcPr>
            <w:tcW w:w="2924" w:type="pct"/>
            <w:hideMark/>
          </w:tcPr>
          <w:p w14:paraId="533B2C23"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90" w:type="pct"/>
          </w:tcPr>
          <w:p w14:paraId="7F69C3E8"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80" w:type="pct"/>
            <w:vMerge w:val="restart"/>
            <w:hideMark/>
          </w:tcPr>
          <w:p w14:paraId="178D98F0"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2E30FA31" w14:textId="77777777" w:rsidR="004E41E4" w:rsidRPr="00FE263C" w:rsidRDefault="004E41E4" w:rsidP="005005DC">
            <w:pPr>
              <w:spacing w:after="0" w:line="240" w:lineRule="auto"/>
              <w:rPr>
                <w:rFonts w:ascii="Times New Roman" w:hAnsi="Times New Roman"/>
                <w:sz w:val="24"/>
                <w:szCs w:val="24"/>
              </w:rPr>
            </w:pPr>
            <w:r>
              <w:rPr>
                <w:rFonts w:ascii="Times New Roman" w:hAnsi="Times New Roman"/>
                <w:sz w:val="24"/>
                <w:szCs w:val="24"/>
              </w:rPr>
              <w:t>ПК 2.3</w:t>
            </w:r>
          </w:p>
        </w:tc>
      </w:tr>
      <w:tr w:rsidR="004E41E4" w:rsidRPr="00FE263C" w14:paraId="15129E2F" w14:textId="77777777" w:rsidTr="004E41E4">
        <w:trPr>
          <w:trHeight w:val="1044"/>
        </w:trPr>
        <w:tc>
          <w:tcPr>
            <w:tcW w:w="806" w:type="pct"/>
            <w:vMerge/>
            <w:vAlign w:val="center"/>
            <w:hideMark/>
          </w:tcPr>
          <w:p w14:paraId="43EED897" w14:textId="77777777" w:rsidR="004E41E4" w:rsidRPr="00FE263C" w:rsidRDefault="004E41E4" w:rsidP="005005DC">
            <w:pPr>
              <w:spacing w:after="0" w:line="240" w:lineRule="auto"/>
              <w:rPr>
                <w:rFonts w:ascii="Times New Roman" w:hAnsi="Times New Roman"/>
                <w:b/>
                <w:sz w:val="24"/>
                <w:szCs w:val="24"/>
              </w:rPr>
            </w:pPr>
          </w:p>
        </w:tc>
        <w:tc>
          <w:tcPr>
            <w:tcW w:w="2924" w:type="pct"/>
            <w:hideMark/>
          </w:tcPr>
          <w:p w14:paraId="3CF7EB5A" w14:textId="77777777" w:rsidR="004E41E4" w:rsidRPr="00FE263C" w:rsidRDefault="004E41E4" w:rsidP="00DA05FC">
            <w:pPr>
              <w:numPr>
                <w:ilvl w:val="0"/>
                <w:numId w:val="11"/>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Банковская система России. Система страхования вкладов (ССВ). Сберегательный вклад, ставка процента, капитализация процентов.</w:t>
            </w:r>
          </w:p>
          <w:p w14:paraId="0E0CB503" w14:textId="77777777" w:rsidR="004E41E4" w:rsidRPr="00FE263C" w:rsidRDefault="004E41E4" w:rsidP="00DA05FC">
            <w:pPr>
              <w:numPr>
                <w:ilvl w:val="0"/>
                <w:numId w:val="11"/>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Банковский кредит, эффективная ставка процента по кредиту, виды кредитов для физических лиц, ипотека, рефинансирование кредита.</w:t>
            </w:r>
          </w:p>
          <w:p w14:paraId="1888FB59" w14:textId="77777777" w:rsidR="004E41E4" w:rsidRPr="00FE263C" w:rsidRDefault="004E41E4" w:rsidP="00DA05FC">
            <w:pPr>
              <w:numPr>
                <w:ilvl w:val="0"/>
                <w:numId w:val="11"/>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 xml:space="preserve">Сберегательные сертификаты паевые инвестиционные фонды (ПИФы). </w:t>
            </w:r>
          </w:p>
          <w:p w14:paraId="5A1F5534" w14:textId="77777777" w:rsidR="004E41E4" w:rsidRPr="00FE263C" w:rsidRDefault="004E41E4" w:rsidP="00DA05FC">
            <w:pPr>
              <w:numPr>
                <w:ilvl w:val="0"/>
                <w:numId w:val="11"/>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Кредитная карта</w:t>
            </w:r>
          </w:p>
        </w:tc>
        <w:tc>
          <w:tcPr>
            <w:tcW w:w="590" w:type="pct"/>
          </w:tcPr>
          <w:p w14:paraId="54F8BEF6"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hideMark/>
          </w:tcPr>
          <w:p w14:paraId="65C2CC7D"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23D538A5" w14:textId="77777777" w:rsidTr="004E41E4">
        <w:trPr>
          <w:trHeight w:val="20"/>
        </w:trPr>
        <w:tc>
          <w:tcPr>
            <w:tcW w:w="806" w:type="pct"/>
            <w:vMerge/>
            <w:vAlign w:val="center"/>
          </w:tcPr>
          <w:p w14:paraId="064B3F14"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4461C5E0" w14:textId="58A38225" w:rsidR="004E41E4" w:rsidRPr="00FE263C" w:rsidRDefault="004E41E4" w:rsidP="00D8437C">
            <w:pPr>
              <w:spacing w:after="0" w:line="240" w:lineRule="auto"/>
              <w:rPr>
                <w:rFonts w:ascii="Times New Roman" w:hAnsi="Times New Roman"/>
                <w:sz w:val="24"/>
                <w:szCs w:val="24"/>
              </w:rPr>
            </w:pPr>
            <w:r w:rsidRPr="00FE263C">
              <w:rPr>
                <w:rFonts w:ascii="Times New Roman" w:hAnsi="Times New Roman"/>
                <w:b/>
                <w:bCs/>
                <w:sz w:val="24"/>
                <w:szCs w:val="24"/>
              </w:rPr>
              <w:t>В том числе практических и лабораторных занятий</w:t>
            </w:r>
          </w:p>
        </w:tc>
        <w:tc>
          <w:tcPr>
            <w:tcW w:w="590" w:type="pct"/>
          </w:tcPr>
          <w:p w14:paraId="39EBB170"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2202DC7F"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6D6D3E84" w14:textId="77777777" w:rsidTr="004E41E4">
        <w:trPr>
          <w:trHeight w:val="20"/>
        </w:trPr>
        <w:tc>
          <w:tcPr>
            <w:tcW w:w="806" w:type="pct"/>
            <w:vMerge/>
            <w:vAlign w:val="center"/>
          </w:tcPr>
          <w:p w14:paraId="45EACDBC"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414676C0" w14:textId="75F1CF1D" w:rsidR="004E41E4" w:rsidRPr="00FE263C" w:rsidRDefault="004E41E4" w:rsidP="00D8437C">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tc>
        <w:tc>
          <w:tcPr>
            <w:tcW w:w="590" w:type="pct"/>
          </w:tcPr>
          <w:p w14:paraId="750AEA02"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3EC04FAE"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4AB19B25" w14:textId="77777777" w:rsidTr="004E41E4">
        <w:trPr>
          <w:trHeight w:val="323"/>
        </w:trPr>
        <w:tc>
          <w:tcPr>
            <w:tcW w:w="806" w:type="pct"/>
            <w:vMerge w:val="restart"/>
            <w:hideMark/>
          </w:tcPr>
          <w:p w14:paraId="1304422C"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Тема 2. Фондовый рынок</w:t>
            </w:r>
          </w:p>
        </w:tc>
        <w:tc>
          <w:tcPr>
            <w:tcW w:w="2924" w:type="pct"/>
            <w:hideMark/>
          </w:tcPr>
          <w:p w14:paraId="256B3AF9"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90" w:type="pct"/>
          </w:tcPr>
          <w:p w14:paraId="3BDE4BD4"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80" w:type="pct"/>
            <w:vMerge w:val="restart"/>
            <w:hideMark/>
          </w:tcPr>
          <w:p w14:paraId="5A0FEA84"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2FA4B660" w14:textId="77777777" w:rsidR="004E41E4" w:rsidRPr="00FE263C" w:rsidRDefault="004E41E4" w:rsidP="005005DC">
            <w:pPr>
              <w:spacing w:after="0" w:line="240" w:lineRule="auto"/>
              <w:rPr>
                <w:rFonts w:ascii="Times New Roman" w:hAnsi="Times New Roman"/>
                <w:sz w:val="24"/>
                <w:szCs w:val="24"/>
              </w:rPr>
            </w:pPr>
            <w:r>
              <w:rPr>
                <w:rFonts w:ascii="Times New Roman" w:hAnsi="Times New Roman"/>
                <w:sz w:val="24"/>
                <w:szCs w:val="24"/>
              </w:rPr>
              <w:t>ПК 2.3</w:t>
            </w:r>
          </w:p>
        </w:tc>
      </w:tr>
      <w:tr w:rsidR="004E41E4" w:rsidRPr="00FE263C" w14:paraId="533AA89D" w14:textId="77777777" w:rsidTr="004E41E4">
        <w:trPr>
          <w:trHeight w:val="555"/>
        </w:trPr>
        <w:tc>
          <w:tcPr>
            <w:tcW w:w="806" w:type="pct"/>
            <w:vMerge/>
            <w:vAlign w:val="center"/>
            <w:hideMark/>
          </w:tcPr>
          <w:p w14:paraId="1A99B8DB" w14:textId="77777777" w:rsidR="004E41E4" w:rsidRPr="00FE263C" w:rsidRDefault="004E41E4" w:rsidP="005005DC">
            <w:pPr>
              <w:spacing w:after="0" w:line="240" w:lineRule="auto"/>
              <w:rPr>
                <w:rFonts w:ascii="Times New Roman" w:hAnsi="Times New Roman"/>
                <w:b/>
                <w:sz w:val="24"/>
                <w:szCs w:val="24"/>
              </w:rPr>
            </w:pPr>
          </w:p>
        </w:tc>
        <w:tc>
          <w:tcPr>
            <w:tcW w:w="2924" w:type="pct"/>
            <w:hideMark/>
          </w:tcPr>
          <w:p w14:paraId="165557F1" w14:textId="77777777" w:rsidR="004E41E4" w:rsidRDefault="004E41E4" w:rsidP="00DA05FC">
            <w:pPr>
              <w:numPr>
                <w:ilvl w:val="0"/>
                <w:numId w:val="18"/>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Ценные бумаги и их виды. Инвестиционные характеристики ценных бумаг. Доходность ценных бумаг. Долевые, долговые и производные ценные бумаги.</w:t>
            </w:r>
          </w:p>
          <w:p w14:paraId="631B7CBC" w14:textId="77777777" w:rsidR="004E41E4" w:rsidRDefault="004E41E4" w:rsidP="00DA05FC">
            <w:pPr>
              <w:numPr>
                <w:ilvl w:val="0"/>
                <w:numId w:val="18"/>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Инвестиционный портфель, диверсификация.</w:t>
            </w:r>
          </w:p>
          <w:p w14:paraId="308D1D60" w14:textId="77777777" w:rsidR="004E41E4" w:rsidRDefault="004E41E4" w:rsidP="00DA05FC">
            <w:pPr>
              <w:numPr>
                <w:ilvl w:val="0"/>
                <w:numId w:val="18"/>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Фондовая биржа, биржевой индекс, брокер, управляющая компания, доверительное управление.</w:t>
            </w:r>
          </w:p>
          <w:p w14:paraId="30ACC6FD" w14:textId="77777777" w:rsidR="004E41E4" w:rsidRPr="00FE263C" w:rsidRDefault="004E41E4" w:rsidP="00DA05FC">
            <w:pPr>
              <w:numPr>
                <w:ilvl w:val="0"/>
                <w:numId w:val="18"/>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Пассивное и активное инвестирование, валютный курс, рынок FOREX</w:t>
            </w:r>
          </w:p>
        </w:tc>
        <w:tc>
          <w:tcPr>
            <w:tcW w:w="590" w:type="pct"/>
          </w:tcPr>
          <w:p w14:paraId="04A9ECB4"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hideMark/>
          </w:tcPr>
          <w:p w14:paraId="05EA63C6"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577F6379" w14:textId="77777777" w:rsidTr="004E41E4">
        <w:trPr>
          <w:trHeight w:val="276"/>
        </w:trPr>
        <w:tc>
          <w:tcPr>
            <w:tcW w:w="806" w:type="pct"/>
            <w:vMerge/>
            <w:vAlign w:val="center"/>
          </w:tcPr>
          <w:p w14:paraId="0C636A27"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661C4CE3" w14:textId="13C4B3F7" w:rsidR="004E41E4" w:rsidRPr="00FE263C" w:rsidRDefault="004E41E4" w:rsidP="00D8437C">
            <w:pPr>
              <w:spacing w:after="0" w:line="240" w:lineRule="auto"/>
              <w:rPr>
                <w:rFonts w:ascii="Times New Roman" w:hAnsi="Times New Roman"/>
                <w:sz w:val="24"/>
                <w:szCs w:val="24"/>
              </w:rPr>
            </w:pPr>
            <w:r w:rsidRPr="00FE263C">
              <w:rPr>
                <w:rFonts w:ascii="Times New Roman" w:hAnsi="Times New Roman"/>
                <w:b/>
                <w:bCs/>
                <w:sz w:val="24"/>
                <w:szCs w:val="24"/>
              </w:rPr>
              <w:t>В том числе практических и лабораторных занятий</w:t>
            </w:r>
          </w:p>
        </w:tc>
        <w:tc>
          <w:tcPr>
            <w:tcW w:w="590" w:type="pct"/>
          </w:tcPr>
          <w:p w14:paraId="395D5AD9"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4D72FDCA"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1D3CC7D7" w14:textId="77777777" w:rsidTr="004E41E4">
        <w:trPr>
          <w:trHeight w:val="276"/>
        </w:trPr>
        <w:tc>
          <w:tcPr>
            <w:tcW w:w="806" w:type="pct"/>
            <w:vMerge/>
            <w:vAlign w:val="center"/>
          </w:tcPr>
          <w:p w14:paraId="4D17FBDD"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4D5ED7D1" w14:textId="7C38BB21" w:rsidR="004E41E4" w:rsidRPr="00FE263C" w:rsidRDefault="004E41E4" w:rsidP="00D8437C">
            <w:pPr>
              <w:spacing w:after="0" w:line="240" w:lineRule="auto"/>
              <w:rPr>
                <w:rFonts w:ascii="Times New Roman" w:hAnsi="Times New Roman"/>
                <w:sz w:val="24"/>
                <w:szCs w:val="24"/>
              </w:rPr>
            </w:pPr>
            <w:r w:rsidRPr="00FE263C">
              <w:rPr>
                <w:rFonts w:ascii="Times New Roman" w:hAnsi="Times New Roman"/>
                <w:b/>
                <w:sz w:val="24"/>
                <w:szCs w:val="24"/>
              </w:rPr>
              <w:t>Самостоятельная работа обучающихся</w:t>
            </w:r>
          </w:p>
        </w:tc>
        <w:tc>
          <w:tcPr>
            <w:tcW w:w="590" w:type="pct"/>
          </w:tcPr>
          <w:p w14:paraId="351766E5"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5DD32B8B"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694F60C0" w14:textId="77777777" w:rsidTr="004E41E4">
        <w:trPr>
          <w:trHeight w:val="141"/>
        </w:trPr>
        <w:tc>
          <w:tcPr>
            <w:tcW w:w="806" w:type="pct"/>
            <w:vMerge w:val="restart"/>
          </w:tcPr>
          <w:p w14:paraId="3FCB3442"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Тема 3. Страхование</w:t>
            </w:r>
          </w:p>
        </w:tc>
        <w:tc>
          <w:tcPr>
            <w:tcW w:w="2924" w:type="pct"/>
            <w:hideMark/>
          </w:tcPr>
          <w:p w14:paraId="71A0A7CF"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90" w:type="pct"/>
          </w:tcPr>
          <w:p w14:paraId="6A5AFE5F"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80" w:type="pct"/>
            <w:vMerge w:val="restart"/>
            <w:hideMark/>
          </w:tcPr>
          <w:p w14:paraId="3FDD7CA5"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2F03A2A1" w14:textId="77777777" w:rsidR="004E41E4" w:rsidRPr="00FE263C" w:rsidRDefault="004E41E4" w:rsidP="005005DC">
            <w:pPr>
              <w:spacing w:after="0" w:line="240" w:lineRule="auto"/>
              <w:rPr>
                <w:rFonts w:ascii="Times New Roman" w:hAnsi="Times New Roman"/>
                <w:sz w:val="24"/>
                <w:szCs w:val="24"/>
              </w:rPr>
            </w:pPr>
            <w:r>
              <w:rPr>
                <w:rFonts w:ascii="Times New Roman" w:hAnsi="Times New Roman"/>
                <w:sz w:val="24"/>
                <w:szCs w:val="24"/>
              </w:rPr>
              <w:t>ПК 2.3</w:t>
            </w:r>
          </w:p>
        </w:tc>
      </w:tr>
      <w:tr w:rsidR="004E41E4" w:rsidRPr="00FE263C" w14:paraId="44AB3E0C" w14:textId="77777777" w:rsidTr="004E41E4">
        <w:trPr>
          <w:trHeight w:val="20"/>
        </w:trPr>
        <w:tc>
          <w:tcPr>
            <w:tcW w:w="806" w:type="pct"/>
            <w:vMerge/>
            <w:vAlign w:val="center"/>
            <w:hideMark/>
          </w:tcPr>
          <w:p w14:paraId="253F8237" w14:textId="77777777" w:rsidR="004E41E4" w:rsidRPr="00FE263C" w:rsidRDefault="004E41E4" w:rsidP="005005DC">
            <w:pPr>
              <w:spacing w:after="0" w:line="240" w:lineRule="auto"/>
              <w:rPr>
                <w:rFonts w:ascii="Times New Roman" w:hAnsi="Times New Roman"/>
                <w:b/>
                <w:sz w:val="24"/>
                <w:szCs w:val="24"/>
              </w:rPr>
            </w:pPr>
          </w:p>
        </w:tc>
        <w:tc>
          <w:tcPr>
            <w:tcW w:w="2924" w:type="pct"/>
            <w:hideMark/>
          </w:tcPr>
          <w:p w14:paraId="10733101" w14:textId="77777777" w:rsidR="004E41E4" w:rsidRDefault="004E41E4" w:rsidP="00DA05FC">
            <w:pPr>
              <w:numPr>
                <w:ilvl w:val="0"/>
                <w:numId w:val="13"/>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Страхование как способ защиты от непредвиденных расходов.</w:t>
            </w:r>
          </w:p>
          <w:p w14:paraId="2E2BAF9B" w14:textId="77777777" w:rsidR="004E41E4" w:rsidRDefault="004E41E4" w:rsidP="00DA05FC">
            <w:pPr>
              <w:numPr>
                <w:ilvl w:val="0"/>
                <w:numId w:val="13"/>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Страховой случай, страховая премия, страховая выплата.</w:t>
            </w:r>
          </w:p>
          <w:p w14:paraId="5CFCA8A5" w14:textId="77777777" w:rsidR="004E41E4" w:rsidRDefault="004E41E4" w:rsidP="00DA05FC">
            <w:pPr>
              <w:numPr>
                <w:ilvl w:val="0"/>
                <w:numId w:val="13"/>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Страхование имущества. Страхование гражданской ответственности, обязательное страхование, добровольное страхование, ОСАГО, КАСКО. Личное страхование, обязательное медицинское страхование (ОМС), добровольное медицинское страхование. Страхование жизни.</w:t>
            </w:r>
          </w:p>
          <w:p w14:paraId="63DEABE3" w14:textId="77777777" w:rsidR="004E41E4" w:rsidRPr="00FE263C" w:rsidRDefault="004E41E4" w:rsidP="00DA05FC">
            <w:pPr>
              <w:numPr>
                <w:ilvl w:val="0"/>
                <w:numId w:val="13"/>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Страховая компания</w:t>
            </w:r>
          </w:p>
        </w:tc>
        <w:tc>
          <w:tcPr>
            <w:tcW w:w="590" w:type="pct"/>
          </w:tcPr>
          <w:p w14:paraId="57FA7366"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hideMark/>
          </w:tcPr>
          <w:p w14:paraId="3E29E21A"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135AB308" w14:textId="77777777" w:rsidTr="004E41E4">
        <w:trPr>
          <w:trHeight w:val="20"/>
        </w:trPr>
        <w:tc>
          <w:tcPr>
            <w:tcW w:w="806" w:type="pct"/>
            <w:vMerge/>
            <w:vAlign w:val="center"/>
          </w:tcPr>
          <w:p w14:paraId="78781FFB"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336FE748" w14:textId="77777777" w:rsidR="004E41E4" w:rsidRPr="00FE263C" w:rsidRDefault="004E41E4" w:rsidP="005005DC">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67087BD0"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1</w:t>
            </w:r>
            <w:r w:rsidRPr="00FE263C">
              <w:rPr>
                <w:rFonts w:ascii="Times New Roman" w:hAnsi="Times New Roman"/>
                <w:sz w:val="24"/>
                <w:szCs w:val="24"/>
              </w:rPr>
              <w:t xml:space="preserve"> Определение страховых выплат при наступлении страхового случая</w:t>
            </w:r>
          </w:p>
        </w:tc>
        <w:tc>
          <w:tcPr>
            <w:tcW w:w="590" w:type="pct"/>
          </w:tcPr>
          <w:p w14:paraId="71F63214"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0CEC0AAD"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4CAD4F88" w14:textId="77777777" w:rsidTr="004E41E4">
        <w:trPr>
          <w:trHeight w:val="20"/>
        </w:trPr>
        <w:tc>
          <w:tcPr>
            <w:tcW w:w="806" w:type="pct"/>
            <w:vMerge/>
            <w:vAlign w:val="center"/>
          </w:tcPr>
          <w:p w14:paraId="1993079C"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2DD50E8D" w14:textId="276FEE3B" w:rsidR="004E41E4" w:rsidRPr="00FE263C" w:rsidRDefault="004E41E4" w:rsidP="00D8437C">
            <w:pPr>
              <w:spacing w:after="0" w:line="240" w:lineRule="auto"/>
              <w:rPr>
                <w:rFonts w:ascii="Times New Roman" w:hAnsi="Times New Roman"/>
                <w:sz w:val="24"/>
                <w:szCs w:val="24"/>
              </w:rPr>
            </w:pPr>
            <w:r w:rsidRPr="00FE263C">
              <w:rPr>
                <w:rFonts w:ascii="Times New Roman" w:hAnsi="Times New Roman"/>
                <w:b/>
                <w:sz w:val="24"/>
                <w:szCs w:val="24"/>
              </w:rPr>
              <w:t>Самостоятельная работа обучающихся</w:t>
            </w:r>
          </w:p>
        </w:tc>
        <w:tc>
          <w:tcPr>
            <w:tcW w:w="590" w:type="pct"/>
          </w:tcPr>
          <w:p w14:paraId="3BF0FCDB"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272129FD"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39AF44B9" w14:textId="77777777" w:rsidTr="004E41E4">
        <w:trPr>
          <w:trHeight w:val="300"/>
        </w:trPr>
        <w:tc>
          <w:tcPr>
            <w:tcW w:w="806" w:type="pct"/>
            <w:vMerge w:val="restart"/>
            <w:hideMark/>
          </w:tcPr>
          <w:p w14:paraId="2FD0EC4C"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sz w:val="24"/>
                <w:szCs w:val="24"/>
              </w:rPr>
              <w:t>Тема 4. Налоговая система</w:t>
            </w:r>
          </w:p>
        </w:tc>
        <w:tc>
          <w:tcPr>
            <w:tcW w:w="2924" w:type="pct"/>
            <w:hideMark/>
          </w:tcPr>
          <w:p w14:paraId="7D05FBEB"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90" w:type="pct"/>
          </w:tcPr>
          <w:p w14:paraId="7B8FF5A1"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80" w:type="pct"/>
            <w:vMerge w:val="restart"/>
            <w:hideMark/>
          </w:tcPr>
          <w:p w14:paraId="5CCF2968"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127467CE" w14:textId="77777777" w:rsidR="004E41E4" w:rsidRPr="00FE263C" w:rsidRDefault="004E41E4" w:rsidP="005005DC">
            <w:pPr>
              <w:spacing w:after="0" w:line="240" w:lineRule="auto"/>
              <w:rPr>
                <w:rFonts w:ascii="Times New Roman" w:hAnsi="Times New Roman"/>
                <w:sz w:val="24"/>
                <w:szCs w:val="24"/>
              </w:rPr>
            </w:pPr>
            <w:r>
              <w:rPr>
                <w:rFonts w:ascii="Times New Roman" w:hAnsi="Times New Roman"/>
                <w:sz w:val="24"/>
                <w:szCs w:val="24"/>
              </w:rPr>
              <w:t>ПК 2.3</w:t>
            </w:r>
          </w:p>
        </w:tc>
      </w:tr>
      <w:tr w:rsidR="004E41E4" w:rsidRPr="00FE263C" w14:paraId="2634C25E" w14:textId="77777777" w:rsidTr="004E41E4">
        <w:trPr>
          <w:trHeight w:val="20"/>
        </w:trPr>
        <w:tc>
          <w:tcPr>
            <w:tcW w:w="806" w:type="pct"/>
            <w:vMerge/>
            <w:vAlign w:val="center"/>
            <w:hideMark/>
          </w:tcPr>
          <w:p w14:paraId="13EC4E9E" w14:textId="77777777" w:rsidR="004E41E4" w:rsidRPr="00FE263C" w:rsidRDefault="004E41E4" w:rsidP="005005DC">
            <w:pPr>
              <w:spacing w:after="0" w:line="240" w:lineRule="auto"/>
              <w:rPr>
                <w:rFonts w:ascii="Times New Roman" w:hAnsi="Times New Roman"/>
                <w:b/>
                <w:sz w:val="24"/>
                <w:szCs w:val="24"/>
              </w:rPr>
            </w:pPr>
          </w:p>
        </w:tc>
        <w:tc>
          <w:tcPr>
            <w:tcW w:w="2924" w:type="pct"/>
            <w:hideMark/>
          </w:tcPr>
          <w:p w14:paraId="6B90BBF8" w14:textId="77777777" w:rsidR="004E41E4" w:rsidRDefault="004E41E4" w:rsidP="00DA05FC">
            <w:pPr>
              <w:numPr>
                <w:ilvl w:val="0"/>
                <w:numId w:val="19"/>
              </w:numPr>
              <w:tabs>
                <w:tab w:val="left" w:pos="297"/>
              </w:tabs>
              <w:autoSpaceDE w:val="0"/>
              <w:autoSpaceDN w:val="0"/>
              <w:adjustRightInd w:val="0"/>
              <w:spacing w:after="0" w:line="240" w:lineRule="auto"/>
              <w:ind w:hanging="720"/>
              <w:rPr>
                <w:rFonts w:ascii="Times New Roman" w:hAnsi="Times New Roman"/>
                <w:sz w:val="24"/>
                <w:szCs w:val="24"/>
                <w:lang w:val="x-none" w:eastAsia="x-none"/>
              </w:rPr>
            </w:pPr>
            <w:r w:rsidRPr="00FE263C">
              <w:rPr>
                <w:rFonts w:ascii="Times New Roman" w:hAnsi="Times New Roman"/>
                <w:sz w:val="24"/>
                <w:szCs w:val="24"/>
                <w:lang w:val="x-none" w:eastAsia="x-none"/>
              </w:rPr>
              <w:t>Налоги и налоговые льготы.</w:t>
            </w:r>
          </w:p>
          <w:p w14:paraId="2A87F841" w14:textId="77777777" w:rsidR="004E41E4" w:rsidRPr="00D95768" w:rsidRDefault="004E41E4" w:rsidP="00DA05FC">
            <w:pPr>
              <w:numPr>
                <w:ilvl w:val="0"/>
                <w:numId w:val="19"/>
              </w:numPr>
              <w:tabs>
                <w:tab w:val="left" w:pos="297"/>
              </w:tabs>
              <w:autoSpaceDE w:val="0"/>
              <w:autoSpaceDN w:val="0"/>
              <w:adjustRightInd w:val="0"/>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Налоги, налог на доходы физических лиц (НДФЛ), объект налогообложения, налоговая база, налоговый период, налоговый резидент, налоговая ставка, налог на имущество, земельный налог, транспортный налог, пропорциональный и прогрессивный налог, налоговый агент</w:t>
            </w:r>
            <w:r>
              <w:rPr>
                <w:rFonts w:ascii="Times New Roman" w:hAnsi="Times New Roman"/>
                <w:sz w:val="24"/>
                <w:szCs w:val="24"/>
                <w:lang w:eastAsia="x-none"/>
              </w:rPr>
              <w:t>.</w:t>
            </w:r>
          </w:p>
          <w:p w14:paraId="3D4BA377" w14:textId="77777777" w:rsidR="004E41E4" w:rsidRPr="00FE263C" w:rsidRDefault="004E41E4" w:rsidP="00DA05FC">
            <w:pPr>
              <w:numPr>
                <w:ilvl w:val="0"/>
                <w:numId w:val="19"/>
              </w:numPr>
              <w:tabs>
                <w:tab w:val="left" w:pos="297"/>
              </w:tabs>
              <w:autoSpaceDE w:val="0"/>
              <w:autoSpaceDN w:val="0"/>
              <w:adjustRightInd w:val="0"/>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Идентификационный номер налогоплательщика (ИНН), налоговая декларация, налоговые вычеты, пеня</w:t>
            </w:r>
          </w:p>
        </w:tc>
        <w:tc>
          <w:tcPr>
            <w:tcW w:w="590" w:type="pct"/>
          </w:tcPr>
          <w:p w14:paraId="1653C473"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hideMark/>
          </w:tcPr>
          <w:p w14:paraId="26A4286D"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7654391A" w14:textId="77777777" w:rsidTr="004E41E4">
        <w:trPr>
          <w:trHeight w:val="20"/>
        </w:trPr>
        <w:tc>
          <w:tcPr>
            <w:tcW w:w="806" w:type="pct"/>
            <w:vMerge/>
            <w:vAlign w:val="center"/>
          </w:tcPr>
          <w:p w14:paraId="511151DD"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207E613B" w14:textId="77777777" w:rsidR="004E41E4" w:rsidRPr="00FE263C" w:rsidRDefault="004E41E4" w:rsidP="005005DC">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2B64D506"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2</w:t>
            </w:r>
            <w:r w:rsidRPr="00FE263C">
              <w:rPr>
                <w:rFonts w:ascii="Times New Roman" w:hAnsi="Times New Roman"/>
                <w:sz w:val="24"/>
                <w:szCs w:val="24"/>
              </w:rPr>
              <w:t xml:space="preserve"> Определение элементов и расчёт налогов.</w:t>
            </w:r>
          </w:p>
          <w:p w14:paraId="564D10AF"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3</w:t>
            </w:r>
            <w:r w:rsidRPr="00FE263C">
              <w:rPr>
                <w:rFonts w:ascii="Times New Roman" w:hAnsi="Times New Roman"/>
                <w:sz w:val="24"/>
                <w:szCs w:val="24"/>
              </w:rPr>
              <w:t xml:space="preserve"> Заполнение декларации 3-НДФЛ</w:t>
            </w:r>
          </w:p>
        </w:tc>
        <w:tc>
          <w:tcPr>
            <w:tcW w:w="590" w:type="pct"/>
          </w:tcPr>
          <w:p w14:paraId="5D88FEA2"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6B9D7C7E"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107F7F06" w14:textId="77777777" w:rsidTr="004E41E4">
        <w:trPr>
          <w:trHeight w:val="20"/>
        </w:trPr>
        <w:tc>
          <w:tcPr>
            <w:tcW w:w="806" w:type="pct"/>
            <w:vMerge/>
            <w:vAlign w:val="center"/>
          </w:tcPr>
          <w:p w14:paraId="181F8FF0"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225660D9" w14:textId="0C13100C" w:rsidR="004E41E4" w:rsidRPr="00FE263C" w:rsidRDefault="004E41E4" w:rsidP="00D8437C">
            <w:pPr>
              <w:spacing w:after="0" w:line="240" w:lineRule="auto"/>
              <w:rPr>
                <w:rFonts w:ascii="Times New Roman" w:hAnsi="Times New Roman"/>
                <w:sz w:val="24"/>
                <w:szCs w:val="24"/>
              </w:rPr>
            </w:pPr>
            <w:r w:rsidRPr="00FE263C">
              <w:rPr>
                <w:rFonts w:ascii="Times New Roman" w:hAnsi="Times New Roman"/>
                <w:b/>
                <w:sz w:val="24"/>
                <w:szCs w:val="24"/>
              </w:rPr>
              <w:t>Самостоятельная работа обучающихся</w:t>
            </w:r>
          </w:p>
        </w:tc>
        <w:tc>
          <w:tcPr>
            <w:tcW w:w="590" w:type="pct"/>
          </w:tcPr>
          <w:p w14:paraId="0D420C75"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39E4A910"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2B6C2730" w14:textId="77777777" w:rsidTr="004E41E4">
        <w:trPr>
          <w:trHeight w:val="283"/>
        </w:trPr>
        <w:tc>
          <w:tcPr>
            <w:tcW w:w="806" w:type="pct"/>
            <w:vMerge w:val="restart"/>
          </w:tcPr>
          <w:p w14:paraId="0638B9BD"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Тема 5. Пенсионное обеспечение и финансовое благополучие в старости</w:t>
            </w:r>
          </w:p>
        </w:tc>
        <w:tc>
          <w:tcPr>
            <w:tcW w:w="2924" w:type="pct"/>
            <w:hideMark/>
          </w:tcPr>
          <w:p w14:paraId="493A2FBF"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90" w:type="pct"/>
          </w:tcPr>
          <w:p w14:paraId="2683F2FA"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80" w:type="pct"/>
            <w:vMerge w:val="restart"/>
            <w:hideMark/>
          </w:tcPr>
          <w:p w14:paraId="2F0D1C77"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2509CB30" w14:textId="77777777" w:rsidR="004E41E4" w:rsidRPr="00FE263C" w:rsidRDefault="004E41E4" w:rsidP="005005DC">
            <w:pPr>
              <w:spacing w:after="0" w:line="240" w:lineRule="auto"/>
              <w:rPr>
                <w:rFonts w:ascii="Times New Roman" w:hAnsi="Times New Roman"/>
                <w:sz w:val="24"/>
                <w:szCs w:val="24"/>
              </w:rPr>
            </w:pPr>
            <w:r>
              <w:rPr>
                <w:rFonts w:ascii="Times New Roman" w:hAnsi="Times New Roman"/>
                <w:sz w:val="24"/>
                <w:szCs w:val="24"/>
              </w:rPr>
              <w:t>ПК 2.3</w:t>
            </w:r>
          </w:p>
        </w:tc>
      </w:tr>
      <w:tr w:rsidR="004E41E4" w:rsidRPr="00FE263C" w14:paraId="51FB5EC0" w14:textId="77777777" w:rsidTr="004E41E4">
        <w:trPr>
          <w:trHeight w:val="20"/>
        </w:trPr>
        <w:tc>
          <w:tcPr>
            <w:tcW w:w="806" w:type="pct"/>
            <w:vMerge/>
            <w:vAlign w:val="center"/>
            <w:hideMark/>
          </w:tcPr>
          <w:p w14:paraId="6F2827F6" w14:textId="77777777" w:rsidR="004E41E4" w:rsidRPr="00FE263C" w:rsidRDefault="004E41E4" w:rsidP="005005DC">
            <w:pPr>
              <w:spacing w:after="0" w:line="240" w:lineRule="auto"/>
              <w:rPr>
                <w:rFonts w:ascii="Times New Roman" w:hAnsi="Times New Roman"/>
                <w:b/>
                <w:sz w:val="24"/>
                <w:szCs w:val="24"/>
              </w:rPr>
            </w:pPr>
          </w:p>
        </w:tc>
        <w:tc>
          <w:tcPr>
            <w:tcW w:w="2924" w:type="pct"/>
            <w:hideMark/>
          </w:tcPr>
          <w:p w14:paraId="72920C2A" w14:textId="77777777" w:rsidR="004E41E4" w:rsidRPr="00D95768" w:rsidRDefault="004E41E4" w:rsidP="00DA05FC">
            <w:pPr>
              <w:numPr>
                <w:ilvl w:val="0"/>
                <w:numId w:val="20"/>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Пенсия, страховой стаж, обязательное пенсионное страхование. Пенсионный фонд РФ (ПФР). Добровольные (дополнительные) пенсионные накопления, негосударственные пенсионные фонды (НПФ)</w:t>
            </w:r>
            <w:r>
              <w:rPr>
                <w:rFonts w:ascii="Times New Roman" w:hAnsi="Times New Roman"/>
                <w:sz w:val="24"/>
                <w:szCs w:val="24"/>
                <w:lang w:eastAsia="x-none"/>
              </w:rPr>
              <w:t>.</w:t>
            </w:r>
          </w:p>
          <w:p w14:paraId="67E99493" w14:textId="77777777" w:rsidR="004E41E4" w:rsidRPr="00D95768" w:rsidRDefault="004E41E4" w:rsidP="00DA05FC">
            <w:pPr>
              <w:numPr>
                <w:ilvl w:val="0"/>
                <w:numId w:val="20"/>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Корпоративные пенсионные планы.</w:t>
            </w:r>
            <w:r>
              <w:rPr>
                <w:rFonts w:ascii="Times New Roman" w:hAnsi="Times New Roman"/>
                <w:sz w:val="24"/>
                <w:szCs w:val="24"/>
                <w:lang w:eastAsia="x-none"/>
              </w:rPr>
              <w:t>.</w:t>
            </w:r>
          </w:p>
          <w:p w14:paraId="06F5CC35" w14:textId="77777777" w:rsidR="004E41E4" w:rsidRPr="00FE263C" w:rsidRDefault="004E41E4" w:rsidP="00DA05FC">
            <w:pPr>
              <w:numPr>
                <w:ilvl w:val="0"/>
                <w:numId w:val="20"/>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Альтернативные способы накопления на пенсию</w:t>
            </w:r>
          </w:p>
        </w:tc>
        <w:tc>
          <w:tcPr>
            <w:tcW w:w="590" w:type="pct"/>
          </w:tcPr>
          <w:p w14:paraId="25FB27B3"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hideMark/>
          </w:tcPr>
          <w:p w14:paraId="2F2ECF40"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2DF46F7E" w14:textId="77777777" w:rsidTr="004E41E4">
        <w:trPr>
          <w:trHeight w:val="20"/>
        </w:trPr>
        <w:tc>
          <w:tcPr>
            <w:tcW w:w="806" w:type="pct"/>
            <w:vMerge/>
            <w:vAlign w:val="center"/>
          </w:tcPr>
          <w:p w14:paraId="336EDB9E"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0334C74B" w14:textId="525B6231" w:rsidR="004E41E4" w:rsidRPr="00FE263C" w:rsidRDefault="004E41E4" w:rsidP="00D8437C">
            <w:pPr>
              <w:spacing w:after="0" w:line="240" w:lineRule="auto"/>
              <w:rPr>
                <w:rFonts w:ascii="Times New Roman" w:hAnsi="Times New Roman"/>
                <w:b/>
                <w:sz w:val="24"/>
                <w:szCs w:val="24"/>
              </w:rPr>
            </w:pPr>
            <w:r w:rsidRPr="00FE263C">
              <w:rPr>
                <w:rFonts w:ascii="Times New Roman" w:hAnsi="Times New Roman"/>
                <w:b/>
                <w:bCs/>
                <w:sz w:val="24"/>
                <w:szCs w:val="24"/>
              </w:rPr>
              <w:t>В том числе практических и лабораторных занятий</w:t>
            </w:r>
          </w:p>
        </w:tc>
        <w:tc>
          <w:tcPr>
            <w:tcW w:w="590" w:type="pct"/>
          </w:tcPr>
          <w:p w14:paraId="725AB676"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1D16B34C"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7BB5DDD4" w14:textId="77777777" w:rsidTr="004E41E4">
        <w:trPr>
          <w:trHeight w:val="20"/>
        </w:trPr>
        <w:tc>
          <w:tcPr>
            <w:tcW w:w="806" w:type="pct"/>
            <w:vMerge/>
            <w:vAlign w:val="center"/>
          </w:tcPr>
          <w:p w14:paraId="1565F118"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3B83F639" w14:textId="16D2D6BB" w:rsidR="004E41E4" w:rsidRPr="00FE263C" w:rsidRDefault="004E41E4" w:rsidP="00D8437C">
            <w:pPr>
              <w:spacing w:after="0" w:line="240" w:lineRule="auto"/>
              <w:rPr>
                <w:rFonts w:ascii="Times New Roman" w:hAnsi="Times New Roman"/>
                <w:sz w:val="24"/>
                <w:szCs w:val="24"/>
              </w:rPr>
            </w:pPr>
            <w:r w:rsidRPr="00FE263C">
              <w:rPr>
                <w:rFonts w:ascii="Times New Roman" w:hAnsi="Times New Roman"/>
                <w:b/>
                <w:sz w:val="24"/>
                <w:szCs w:val="24"/>
              </w:rPr>
              <w:t>Самостоятельная работа обучающихся</w:t>
            </w:r>
          </w:p>
        </w:tc>
        <w:tc>
          <w:tcPr>
            <w:tcW w:w="590" w:type="pct"/>
          </w:tcPr>
          <w:p w14:paraId="4F1C077E"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01584784"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32F00414" w14:textId="77777777" w:rsidTr="004E41E4">
        <w:trPr>
          <w:trHeight w:val="20"/>
        </w:trPr>
        <w:tc>
          <w:tcPr>
            <w:tcW w:w="806" w:type="pct"/>
            <w:vMerge w:val="restart"/>
          </w:tcPr>
          <w:p w14:paraId="0B0C129B"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Тема 6. Экономика фирмы</w:t>
            </w:r>
          </w:p>
        </w:tc>
        <w:tc>
          <w:tcPr>
            <w:tcW w:w="2924" w:type="pct"/>
            <w:hideMark/>
          </w:tcPr>
          <w:p w14:paraId="6932747C"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90" w:type="pct"/>
          </w:tcPr>
          <w:p w14:paraId="08C0CB81"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80" w:type="pct"/>
            <w:vMerge w:val="restart"/>
          </w:tcPr>
          <w:p w14:paraId="674BD19A"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62B4F48F" w14:textId="77777777" w:rsidR="004E41E4" w:rsidRPr="00FE263C" w:rsidRDefault="004E41E4" w:rsidP="005005DC">
            <w:pPr>
              <w:spacing w:after="0" w:line="240" w:lineRule="auto"/>
              <w:rPr>
                <w:rFonts w:ascii="Times New Roman" w:hAnsi="Times New Roman"/>
                <w:sz w:val="24"/>
                <w:szCs w:val="24"/>
              </w:rPr>
            </w:pPr>
            <w:r>
              <w:rPr>
                <w:rFonts w:ascii="Times New Roman" w:hAnsi="Times New Roman"/>
                <w:sz w:val="24"/>
                <w:szCs w:val="24"/>
              </w:rPr>
              <w:t>ПК 2.3</w:t>
            </w:r>
          </w:p>
        </w:tc>
      </w:tr>
      <w:tr w:rsidR="004E41E4" w:rsidRPr="00FE263C" w14:paraId="69400255" w14:textId="77777777" w:rsidTr="004E41E4">
        <w:trPr>
          <w:trHeight w:val="599"/>
        </w:trPr>
        <w:tc>
          <w:tcPr>
            <w:tcW w:w="806" w:type="pct"/>
            <w:vMerge/>
            <w:vAlign w:val="center"/>
            <w:hideMark/>
          </w:tcPr>
          <w:p w14:paraId="3CD94F47" w14:textId="77777777" w:rsidR="004E41E4" w:rsidRPr="00FE263C" w:rsidRDefault="004E41E4" w:rsidP="005005DC">
            <w:pPr>
              <w:spacing w:after="0" w:line="240" w:lineRule="auto"/>
              <w:rPr>
                <w:rFonts w:ascii="Times New Roman" w:hAnsi="Times New Roman"/>
                <w:sz w:val="24"/>
                <w:szCs w:val="24"/>
              </w:rPr>
            </w:pPr>
          </w:p>
        </w:tc>
        <w:tc>
          <w:tcPr>
            <w:tcW w:w="2924" w:type="pct"/>
            <w:hideMark/>
          </w:tcPr>
          <w:p w14:paraId="77C332BA" w14:textId="77777777" w:rsidR="004E41E4" w:rsidRDefault="004E41E4" w:rsidP="00DA05FC">
            <w:pPr>
              <w:numPr>
                <w:ilvl w:val="0"/>
                <w:numId w:val="14"/>
              </w:numPr>
              <w:tabs>
                <w:tab w:val="left" w:pos="394"/>
              </w:tabs>
              <w:spacing w:after="0" w:line="240" w:lineRule="auto"/>
              <w:ind w:hanging="706"/>
              <w:rPr>
                <w:rFonts w:ascii="Times New Roman" w:hAnsi="Times New Roman"/>
                <w:sz w:val="24"/>
                <w:szCs w:val="24"/>
                <w:lang w:val="x-none" w:eastAsia="x-none"/>
              </w:rPr>
            </w:pPr>
            <w:r w:rsidRPr="00FE263C">
              <w:rPr>
                <w:rFonts w:ascii="Times New Roman" w:hAnsi="Times New Roman"/>
                <w:sz w:val="24"/>
                <w:szCs w:val="24"/>
                <w:lang w:val="x-none" w:eastAsia="x-none"/>
              </w:rPr>
              <w:t>Финансовые механизмы деятельности фирмы.</w:t>
            </w:r>
          </w:p>
          <w:p w14:paraId="167E04E8" w14:textId="77777777" w:rsidR="004E41E4" w:rsidRDefault="004E41E4" w:rsidP="00DA05FC">
            <w:pPr>
              <w:numPr>
                <w:ilvl w:val="0"/>
                <w:numId w:val="14"/>
              </w:numPr>
              <w:tabs>
                <w:tab w:val="left" w:pos="394"/>
              </w:tabs>
              <w:spacing w:after="0" w:line="240" w:lineRule="auto"/>
              <w:ind w:hanging="706"/>
              <w:rPr>
                <w:rFonts w:ascii="Times New Roman" w:hAnsi="Times New Roman"/>
                <w:sz w:val="24"/>
                <w:szCs w:val="24"/>
                <w:lang w:val="x-none" w:eastAsia="x-none"/>
              </w:rPr>
            </w:pPr>
            <w:r w:rsidRPr="00FE263C">
              <w:rPr>
                <w:rFonts w:ascii="Times New Roman" w:hAnsi="Times New Roman"/>
                <w:sz w:val="24"/>
                <w:szCs w:val="24"/>
                <w:lang w:val="x-none" w:eastAsia="x-none"/>
              </w:rPr>
              <w:t>Резюме, испытательный срок, заработная плата, премии и бонусы, не денежные бонусы.</w:t>
            </w:r>
          </w:p>
          <w:p w14:paraId="7B8EEB27" w14:textId="77777777" w:rsidR="004E41E4" w:rsidRDefault="004E41E4" w:rsidP="00DA05FC">
            <w:pPr>
              <w:numPr>
                <w:ilvl w:val="0"/>
                <w:numId w:val="14"/>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Лист нетрудоспособности, отпуск по беременности и родам, отпуск по уходу за ребёнком, выходное пособие.</w:t>
            </w:r>
          </w:p>
          <w:p w14:paraId="34E0442F" w14:textId="77777777" w:rsidR="004E41E4" w:rsidRDefault="004E41E4" w:rsidP="00DA05FC">
            <w:pPr>
              <w:numPr>
                <w:ilvl w:val="0"/>
                <w:numId w:val="14"/>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Выручка, издержки и прибыль фирмы.</w:t>
            </w:r>
          </w:p>
          <w:p w14:paraId="1AA49339" w14:textId="77777777" w:rsidR="004E41E4" w:rsidRDefault="004E41E4" w:rsidP="00DA05FC">
            <w:pPr>
              <w:numPr>
                <w:ilvl w:val="0"/>
                <w:numId w:val="14"/>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Инвестиции в развитие бизнеса.</w:t>
            </w:r>
          </w:p>
          <w:p w14:paraId="36B0A482" w14:textId="77777777" w:rsidR="004E41E4" w:rsidRPr="00D95768" w:rsidRDefault="004E41E4" w:rsidP="00DA05FC">
            <w:pPr>
              <w:numPr>
                <w:ilvl w:val="0"/>
                <w:numId w:val="14"/>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Финансовый менеджмент</w:t>
            </w:r>
            <w:r>
              <w:rPr>
                <w:rFonts w:ascii="Times New Roman" w:hAnsi="Times New Roman"/>
                <w:sz w:val="24"/>
                <w:szCs w:val="24"/>
                <w:lang w:eastAsia="x-none"/>
              </w:rPr>
              <w:t>.</w:t>
            </w:r>
          </w:p>
          <w:p w14:paraId="31A3EEE9" w14:textId="77777777" w:rsidR="004E41E4" w:rsidRPr="00FE263C" w:rsidRDefault="004E41E4" w:rsidP="00DA05FC">
            <w:pPr>
              <w:numPr>
                <w:ilvl w:val="0"/>
                <w:numId w:val="14"/>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Спрос на труд, профсоюз, безработица, пособие по безработице</w:t>
            </w:r>
          </w:p>
        </w:tc>
        <w:tc>
          <w:tcPr>
            <w:tcW w:w="590" w:type="pct"/>
          </w:tcPr>
          <w:p w14:paraId="24BB5BB2" w14:textId="77777777" w:rsidR="004E41E4" w:rsidRPr="00FE263C" w:rsidRDefault="004E41E4" w:rsidP="005005DC">
            <w:pPr>
              <w:spacing w:after="0" w:line="240" w:lineRule="auto"/>
              <w:rPr>
                <w:rFonts w:ascii="Times New Roman" w:hAnsi="Times New Roman"/>
                <w:sz w:val="24"/>
                <w:szCs w:val="24"/>
              </w:rPr>
            </w:pPr>
          </w:p>
        </w:tc>
        <w:tc>
          <w:tcPr>
            <w:tcW w:w="680" w:type="pct"/>
            <w:vMerge/>
            <w:hideMark/>
          </w:tcPr>
          <w:p w14:paraId="42B980D3"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0BDF466F" w14:textId="77777777" w:rsidTr="004E41E4">
        <w:trPr>
          <w:trHeight w:val="416"/>
        </w:trPr>
        <w:tc>
          <w:tcPr>
            <w:tcW w:w="806" w:type="pct"/>
            <w:vMerge/>
            <w:vAlign w:val="center"/>
          </w:tcPr>
          <w:p w14:paraId="57A67728" w14:textId="77777777" w:rsidR="004E41E4" w:rsidRPr="00FE263C" w:rsidRDefault="004E41E4" w:rsidP="005005DC">
            <w:pPr>
              <w:spacing w:after="0" w:line="240" w:lineRule="auto"/>
              <w:rPr>
                <w:rFonts w:ascii="Times New Roman" w:hAnsi="Times New Roman"/>
                <w:sz w:val="24"/>
                <w:szCs w:val="24"/>
              </w:rPr>
            </w:pPr>
          </w:p>
        </w:tc>
        <w:tc>
          <w:tcPr>
            <w:tcW w:w="2924" w:type="pct"/>
          </w:tcPr>
          <w:p w14:paraId="2836122C" w14:textId="77777777" w:rsidR="004E41E4" w:rsidRPr="00FE263C" w:rsidRDefault="004E41E4" w:rsidP="005005DC">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3D63F741" w14:textId="77777777" w:rsidR="004E41E4" w:rsidRPr="00FE263C" w:rsidRDefault="004E41E4" w:rsidP="005005DC">
            <w:pPr>
              <w:spacing w:after="0" w:line="240" w:lineRule="auto"/>
              <w:ind w:left="35"/>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4</w:t>
            </w:r>
            <w:r w:rsidRPr="00FE263C">
              <w:rPr>
                <w:rFonts w:ascii="Times New Roman" w:hAnsi="Times New Roman"/>
                <w:sz w:val="24"/>
                <w:szCs w:val="24"/>
              </w:rPr>
              <w:t xml:space="preserve"> Анализ финансовых результатов деятельности фирмы.</w:t>
            </w:r>
          </w:p>
          <w:p w14:paraId="3F114737" w14:textId="77777777" w:rsidR="004E41E4" w:rsidRPr="00FE263C" w:rsidRDefault="004E41E4" w:rsidP="005005DC">
            <w:pPr>
              <w:spacing w:after="0" w:line="240" w:lineRule="auto"/>
              <w:ind w:left="35"/>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5</w:t>
            </w:r>
            <w:r w:rsidRPr="00FE263C">
              <w:rPr>
                <w:rFonts w:ascii="Times New Roman" w:hAnsi="Times New Roman"/>
                <w:sz w:val="24"/>
                <w:szCs w:val="24"/>
              </w:rPr>
              <w:t xml:space="preserve"> Расчёт заработной платы и пособий</w:t>
            </w:r>
          </w:p>
        </w:tc>
        <w:tc>
          <w:tcPr>
            <w:tcW w:w="590" w:type="pct"/>
          </w:tcPr>
          <w:p w14:paraId="4F97E25A" w14:textId="77777777" w:rsidR="004E41E4" w:rsidRPr="00FE263C" w:rsidRDefault="004E41E4" w:rsidP="005005DC">
            <w:pPr>
              <w:spacing w:after="0" w:line="240" w:lineRule="auto"/>
              <w:rPr>
                <w:rFonts w:ascii="Times New Roman" w:hAnsi="Times New Roman"/>
                <w:sz w:val="24"/>
                <w:szCs w:val="24"/>
              </w:rPr>
            </w:pPr>
          </w:p>
        </w:tc>
        <w:tc>
          <w:tcPr>
            <w:tcW w:w="680" w:type="pct"/>
            <w:vMerge/>
          </w:tcPr>
          <w:p w14:paraId="10D37974"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5EAB47CC" w14:textId="77777777" w:rsidTr="004E41E4">
        <w:trPr>
          <w:trHeight w:val="416"/>
        </w:trPr>
        <w:tc>
          <w:tcPr>
            <w:tcW w:w="806" w:type="pct"/>
            <w:vMerge/>
            <w:vAlign w:val="center"/>
          </w:tcPr>
          <w:p w14:paraId="0F9DBE69" w14:textId="77777777" w:rsidR="004E41E4" w:rsidRPr="00FE263C" w:rsidRDefault="004E41E4" w:rsidP="005005DC">
            <w:pPr>
              <w:spacing w:after="0" w:line="240" w:lineRule="auto"/>
              <w:rPr>
                <w:rFonts w:ascii="Times New Roman" w:hAnsi="Times New Roman"/>
                <w:sz w:val="24"/>
                <w:szCs w:val="24"/>
              </w:rPr>
            </w:pPr>
          </w:p>
        </w:tc>
        <w:tc>
          <w:tcPr>
            <w:tcW w:w="2924" w:type="pct"/>
          </w:tcPr>
          <w:p w14:paraId="2566D9B4" w14:textId="3184911C" w:rsidR="004E41E4" w:rsidRPr="00FE263C" w:rsidRDefault="004E41E4" w:rsidP="00D8437C">
            <w:pPr>
              <w:spacing w:after="0" w:line="240" w:lineRule="auto"/>
              <w:ind w:left="35"/>
              <w:rPr>
                <w:rFonts w:ascii="Times New Roman" w:hAnsi="Times New Roman"/>
                <w:sz w:val="24"/>
                <w:szCs w:val="24"/>
              </w:rPr>
            </w:pPr>
            <w:r w:rsidRPr="00FE263C">
              <w:rPr>
                <w:rFonts w:ascii="Times New Roman" w:hAnsi="Times New Roman"/>
                <w:b/>
                <w:sz w:val="24"/>
                <w:szCs w:val="24"/>
              </w:rPr>
              <w:t>Самостоятельная работа обучающихся</w:t>
            </w:r>
          </w:p>
        </w:tc>
        <w:tc>
          <w:tcPr>
            <w:tcW w:w="590" w:type="pct"/>
          </w:tcPr>
          <w:p w14:paraId="14CC117F" w14:textId="77777777" w:rsidR="004E41E4" w:rsidRPr="00FE263C" w:rsidRDefault="004E41E4" w:rsidP="005005DC">
            <w:pPr>
              <w:spacing w:after="0" w:line="240" w:lineRule="auto"/>
              <w:rPr>
                <w:rFonts w:ascii="Times New Roman" w:hAnsi="Times New Roman"/>
                <w:sz w:val="24"/>
                <w:szCs w:val="24"/>
              </w:rPr>
            </w:pPr>
          </w:p>
        </w:tc>
        <w:tc>
          <w:tcPr>
            <w:tcW w:w="680" w:type="pct"/>
            <w:vMerge/>
          </w:tcPr>
          <w:p w14:paraId="73C7F499"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6CDE69B7" w14:textId="77777777" w:rsidTr="004E41E4">
        <w:trPr>
          <w:trHeight w:val="217"/>
        </w:trPr>
        <w:tc>
          <w:tcPr>
            <w:tcW w:w="806" w:type="pct"/>
            <w:vMerge w:val="restart"/>
          </w:tcPr>
          <w:p w14:paraId="6BEE4ED9"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Тема 7. Предпринимательство</w:t>
            </w:r>
          </w:p>
        </w:tc>
        <w:tc>
          <w:tcPr>
            <w:tcW w:w="2924" w:type="pct"/>
            <w:hideMark/>
          </w:tcPr>
          <w:p w14:paraId="3053D0B2"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90" w:type="pct"/>
          </w:tcPr>
          <w:p w14:paraId="5725F6E6"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80" w:type="pct"/>
            <w:vMerge w:val="restart"/>
            <w:hideMark/>
          </w:tcPr>
          <w:p w14:paraId="667DB8AF"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0022F755" w14:textId="77777777" w:rsidR="004E41E4" w:rsidRPr="00FE263C" w:rsidRDefault="004E41E4" w:rsidP="005005DC">
            <w:pPr>
              <w:spacing w:after="0" w:line="240" w:lineRule="auto"/>
              <w:rPr>
                <w:rFonts w:ascii="Times New Roman" w:hAnsi="Times New Roman"/>
                <w:sz w:val="24"/>
                <w:szCs w:val="24"/>
              </w:rPr>
            </w:pPr>
            <w:r>
              <w:rPr>
                <w:rFonts w:ascii="Times New Roman" w:hAnsi="Times New Roman"/>
                <w:sz w:val="24"/>
                <w:szCs w:val="24"/>
              </w:rPr>
              <w:t>ПК 2.3</w:t>
            </w:r>
          </w:p>
        </w:tc>
      </w:tr>
      <w:tr w:rsidR="004E41E4" w:rsidRPr="00FE263C" w14:paraId="370FB554" w14:textId="77777777" w:rsidTr="004E41E4">
        <w:trPr>
          <w:trHeight w:val="20"/>
        </w:trPr>
        <w:tc>
          <w:tcPr>
            <w:tcW w:w="806" w:type="pct"/>
            <w:vMerge/>
            <w:vAlign w:val="center"/>
            <w:hideMark/>
          </w:tcPr>
          <w:p w14:paraId="2B8A834C" w14:textId="77777777" w:rsidR="004E41E4" w:rsidRPr="00FE263C" w:rsidRDefault="004E41E4" w:rsidP="005005DC">
            <w:pPr>
              <w:spacing w:after="0" w:line="240" w:lineRule="auto"/>
              <w:rPr>
                <w:rFonts w:ascii="Times New Roman" w:hAnsi="Times New Roman"/>
                <w:b/>
                <w:sz w:val="24"/>
                <w:szCs w:val="24"/>
              </w:rPr>
            </w:pPr>
          </w:p>
        </w:tc>
        <w:tc>
          <w:tcPr>
            <w:tcW w:w="2924" w:type="pct"/>
            <w:hideMark/>
          </w:tcPr>
          <w:p w14:paraId="7BDBD126" w14:textId="77777777" w:rsidR="004E41E4" w:rsidRPr="00FE263C" w:rsidRDefault="004E41E4" w:rsidP="00DA05FC">
            <w:pPr>
              <w:numPr>
                <w:ilvl w:val="0"/>
                <w:numId w:val="15"/>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Этапы создания бизнеса.</w:t>
            </w:r>
          </w:p>
          <w:p w14:paraId="3AF39724" w14:textId="77777777" w:rsidR="004E41E4" w:rsidRPr="00FE263C" w:rsidRDefault="004E41E4" w:rsidP="00DA05FC">
            <w:pPr>
              <w:numPr>
                <w:ilvl w:val="0"/>
                <w:numId w:val="15"/>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Предпринимательство, предприниматель. Показатели эффективности фирмы, факторы, влияющие на прибыль компании, рыночная стоимость компании.</w:t>
            </w:r>
          </w:p>
          <w:p w14:paraId="2DFA0F21" w14:textId="77777777" w:rsidR="004E41E4" w:rsidRPr="00FE263C" w:rsidRDefault="004E41E4" w:rsidP="00DA05FC">
            <w:pPr>
              <w:numPr>
                <w:ilvl w:val="0"/>
                <w:numId w:val="15"/>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Бизнес-идея, бизнес-ангелы, венчурные фонды, бизнес-инкубаторы.</w:t>
            </w:r>
          </w:p>
          <w:p w14:paraId="6D2330AA" w14:textId="77777777" w:rsidR="004E41E4" w:rsidRPr="00FE263C" w:rsidRDefault="004E41E4" w:rsidP="00DA05FC">
            <w:pPr>
              <w:numPr>
                <w:ilvl w:val="0"/>
                <w:numId w:val="15"/>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Юридическое лицо, индивидуальный предприниматель, общество с ограниченной ответственностью (ООО), закрытое акционерное общество (ЗАО).</w:t>
            </w:r>
          </w:p>
          <w:p w14:paraId="7A0ED520" w14:textId="77777777" w:rsidR="004E41E4" w:rsidRPr="00FE263C" w:rsidRDefault="004E41E4" w:rsidP="00DA05FC">
            <w:pPr>
              <w:numPr>
                <w:ilvl w:val="0"/>
                <w:numId w:val="15"/>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Бизнес-план</w:t>
            </w:r>
          </w:p>
        </w:tc>
        <w:tc>
          <w:tcPr>
            <w:tcW w:w="590" w:type="pct"/>
          </w:tcPr>
          <w:p w14:paraId="4A5ABF5D"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hideMark/>
          </w:tcPr>
          <w:p w14:paraId="166C2ECD"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0D2E8DB8" w14:textId="77777777" w:rsidTr="004E41E4">
        <w:trPr>
          <w:trHeight w:val="20"/>
        </w:trPr>
        <w:tc>
          <w:tcPr>
            <w:tcW w:w="806" w:type="pct"/>
            <w:vMerge/>
            <w:vAlign w:val="center"/>
          </w:tcPr>
          <w:p w14:paraId="70AC309A"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18D18307" w14:textId="77777777" w:rsidR="004E41E4" w:rsidRPr="00FE263C" w:rsidRDefault="004E41E4" w:rsidP="005005DC">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389C596B"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6</w:t>
            </w:r>
            <w:r w:rsidRPr="00FE263C">
              <w:rPr>
                <w:rFonts w:ascii="Times New Roman" w:hAnsi="Times New Roman"/>
                <w:sz w:val="24"/>
                <w:szCs w:val="24"/>
              </w:rPr>
              <w:t xml:space="preserve"> Составление бизнес-плана</w:t>
            </w:r>
          </w:p>
        </w:tc>
        <w:tc>
          <w:tcPr>
            <w:tcW w:w="590" w:type="pct"/>
          </w:tcPr>
          <w:p w14:paraId="035BCD4E"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73DFDD2F"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55015BA4" w14:textId="77777777" w:rsidTr="004E41E4">
        <w:trPr>
          <w:trHeight w:val="20"/>
        </w:trPr>
        <w:tc>
          <w:tcPr>
            <w:tcW w:w="806" w:type="pct"/>
            <w:vMerge/>
            <w:vAlign w:val="center"/>
          </w:tcPr>
          <w:p w14:paraId="4DFF7C9F"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4AB62A31" w14:textId="45BFBC75" w:rsidR="004E41E4" w:rsidRPr="00FE263C" w:rsidRDefault="004E41E4" w:rsidP="00D8437C">
            <w:pPr>
              <w:spacing w:after="0" w:line="240" w:lineRule="auto"/>
              <w:rPr>
                <w:rFonts w:ascii="Times New Roman" w:hAnsi="Times New Roman"/>
                <w:sz w:val="24"/>
                <w:szCs w:val="24"/>
              </w:rPr>
            </w:pPr>
            <w:r w:rsidRPr="00FE263C">
              <w:rPr>
                <w:rFonts w:ascii="Times New Roman" w:hAnsi="Times New Roman"/>
                <w:b/>
                <w:sz w:val="24"/>
                <w:szCs w:val="24"/>
              </w:rPr>
              <w:t>Самостоятельная работа обучающихся</w:t>
            </w:r>
          </w:p>
        </w:tc>
        <w:tc>
          <w:tcPr>
            <w:tcW w:w="590" w:type="pct"/>
          </w:tcPr>
          <w:p w14:paraId="6EC6F55B"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61BFA349"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0253C115" w14:textId="77777777" w:rsidTr="004E41E4">
        <w:trPr>
          <w:trHeight w:val="20"/>
        </w:trPr>
        <w:tc>
          <w:tcPr>
            <w:tcW w:w="806" w:type="pct"/>
            <w:vMerge w:val="restart"/>
          </w:tcPr>
          <w:p w14:paraId="30258A0E"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Тема 8. Денежная система</w:t>
            </w:r>
          </w:p>
        </w:tc>
        <w:tc>
          <w:tcPr>
            <w:tcW w:w="2924" w:type="pct"/>
            <w:hideMark/>
          </w:tcPr>
          <w:p w14:paraId="2B2E0F02"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90" w:type="pct"/>
          </w:tcPr>
          <w:p w14:paraId="788E4697"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80" w:type="pct"/>
            <w:vMerge w:val="restart"/>
            <w:hideMark/>
          </w:tcPr>
          <w:p w14:paraId="05370C37" w14:textId="77777777" w:rsidR="004E41E4" w:rsidRPr="00FE263C" w:rsidRDefault="004E41E4" w:rsidP="005005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2BDC491D" w14:textId="77777777" w:rsidR="004E41E4" w:rsidRPr="00FE263C" w:rsidRDefault="004E41E4" w:rsidP="005005DC">
            <w:pPr>
              <w:spacing w:after="0" w:line="240" w:lineRule="auto"/>
              <w:rPr>
                <w:rFonts w:ascii="Times New Roman" w:hAnsi="Times New Roman"/>
                <w:sz w:val="24"/>
                <w:szCs w:val="24"/>
              </w:rPr>
            </w:pPr>
            <w:r>
              <w:rPr>
                <w:rFonts w:ascii="Times New Roman" w:hAnsi="Times New Roman"/>
                <w:sz w:val="24"/>
                <w:szCs w:val="24"/>
              </w:rPr>
              <w:t>ПК 2.3</w:t>
            </w:r>
          </w:p>
        </w:tc>
      </w:tr>
      <w:tr w:rsidR="004E41E4" w:rsidRPr="00FE263C" w14:paraId="67212B42" w14:textId="77777777" w:rsidTr="004E41E4">
        <w:trPr>
          <w:trHeight w:val="20"/>
        </w:trPr>
        <w:tc>
          <w:tcPr>
            <w:tcW w:w="806" w:type="pct"/>
            <w:vMerge/>
            <w:vAlign w:val="center"/>
            <w:hideMark/>
          </w:tcPr>
          <w:p w14:paraId="6222FB20" w14:textId="77777777" w:rsidR="004E41E4" w:rsidRPr="00FE263C" w:rsidRDefault="004E41E4" w:rsidP="005005DC">
            <w:pPr>
              <w:spacing w:after="0" w:line="240" w:lineRule="auto"/>
              <w:rPr>
                <w:rFonts w:ascii="Times New Roman" w:hAnsi="Times New Roman"/>
                <w:b/>
                <w:sz w:val="24"/>
                <w:szCs w:val="24"/>
              </w:rPr>
            </w:pPr>
          </w:p>
        </w:tc>
        <w:tc>
          <w:tcPr>
            <w:tcW w:w="2924" w:type="pct"/>
            <w:hideMark/>
          </w:tcPr>
          <w:p w14:paraId="7308D2D1" w14:textId="77777777" w:rsidR="004E41E4" w:rsidRPr="00FE263C" w:rsidRDefault="004E41E4" w:rsidP="00DA05FC">
            <w:pPr>
              <w:numPr>
                <w:ilvl w:val="0"/>
                <w:numId w:val="16"/>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Деньги в современном мире.</w:t>
            </w:r>
          </w:p>
          <w:p w14:paraId="348C84C0" w14:textId="77777777" w:rsidR="004E41E4" w:rsidRPr="00FE263C" w:rsidRDefault="004E41E4" w:rsidP="00DA05FC">
            <w:pPr>
              <w:numPr>
                <w:ilvl w:val="0"/>
                <w:numId w:val="16"/>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Доходы и расходы семьи. Семейный бюджет. Инфляция, валютный риск, кредитный риск, ценовой риск, физический риск, предпринимательский риск. </w:t>
            </w:r>
          </w:p>
          <w:p w14:paraId="0DCD9817" w14:textId="77777777" w:rsidR="004E41E4" w:rsidRPr="00FE263C" w:rsidRDefault="004E41E4" w:rsidP="00DA05FC">
            <w:pPr>
              <w:numPr>
                <w:ilvl w:val="0"/>
                <w:numId w:val="16"/>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lastRenderedPageBreak/>
              <w:t>Экономический цикл, валовой внутренний продукт (ВВП), реальный ВВП, экономический кризис.</w:t>
            </w:r>
          </w:p>
          <w:p w14:paraId="235051C5" w14:textId="77777777" w:rsidR="004E41E4" w:rsidRPr="00FE263C" w:rsidRDefault="004E41E4" w:rsidP="00DA05FC">
            <w:pPr>
              <w:numPr>
                <w:ilvl w:val="0"/>
                <w:numId w:val="16"/>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Финансовое мошенничество, финансовая пирамида, способы сокращения финансовых рисков</w:t>
            </w:r>
          </w:p>
        </w:tc>
        <w:tc>
          <w:tcPr>
            <w:tcW w:w="590" w:type="pct"/>
          </w:tcPr>
          <w:p w14:paraId="35D6E1B7"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hideMark/>
          </w:tcPr>
          <w:p w14:paraId="0F9E081E"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5BCC6AA8" w14:textId="77777777" w:rsidTr="004E41E4">
        <w:trPr>
          <w:trHeight w:val="20"/>
        </w:trPr>
        <w:tc>
          <w:tcPr>
            <w:tcW w:w="806" w:type="pct"/>
            <w:vMerge/>
            <w:vAlign w:val="center"/>
          </w:tcPr>
          <w:p w14:paraId="7E85692D"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5F20DA42" w14:textId="77777777" w:rsidR="004E41E4" w:rsidRPr="00FE263C" w:rsidRDefault="004E41E4" w:rsidP="005005DC">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0A61FA02" w14:textId="77777777" w:rsidR="004E41E4" w:rsidRPr="00FE263C" w:rsidRDefault="004E41E4" w:rsidP="005005DC">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7</w:t>
            </w:r>
            <w:r w:rsidRPr="00FE263C">
              <w:rPr>
                <w:rFonts w:ascii="Times New Roman" w:hAnsi="Times New Roman"/>
                <w:sz w:val="24"/>
                <w:szCs w:val="24"/>
              </w:rPr>
              <w:t xml:space="preserve"> Построение семейного бюджета</w:t>
            </w:r>
          </w:p>
        </w:tc>
        <w:tc>
          <w:tcPr>
            <w:tcW w:w="590" w:type="pct"/>
          </w:tcPr>
          <w:p w14:paraId="621E661A"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433FCE55"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52B41648" w14:textId="77777777" w:rsidTr="004E41E4">
        <w:trPr>
          <w:trHeight w:val="20"/>
        </w:trPr>
        <w:tc>
          <w:tcPr>
            <w:tcW w:w="806" w:type="pct"/>
            <w:vMerge/>
            <w:vAlign w:val="center"/>
          </w:tcPr>
          <w:p w14:paraId="4C24A8DE" w14:textId="77777777" w:rsidR="004E41E4" w:rsidRPr="00FE263C" w:rsidRDefault="004E41E4" w:rsidP="005005DC">
            <w:pPr>
              <w:spacing w:after="0" w:line="240" w:lineRule="auto"/>
              <w:rPr>
                <w:rFonts w:ascii="Times New Roman" w:hAnsi="Times New Roman"/>
                <w:b/>
                <w:sz w:val="24"/>
                <w:szCs w:val="24"/>
              </w:rPr>
            </w:pPr>
          </w:p>
        </w:tc>
        <w:tc>
          <w:tcPr>
            <w:tcW w:w="2924" w:type="pct"/>
          </w:tcPr>
          <w:p w14:paraId="03D6BE94" w14:textId="67ADB3D0" w:rsidR="004E41E4" w:rsidRPr="00FE263C" w:rsidRDefault="004E41E4" w:rsidP="00D8437C">
            <w:pPr>
              <w:spacing w:after="0" w:line="240" w:lineRule="auto"/>
              <w:rPr>
                <w:rFonts w:ascii="Times New Roman" w:hAnsi="Times New Roman"/>
                <w:sz w:val="24"/>
                <w:szCs w:val="24"/>
              </w:rPr>
            </w:pPr>
            <w:r w:rsidRPr="00FE263C">
              <w:rPr>
                <w:rFonts w:ascii="Times New Roman" w:hAnsi="Times New Roman"/>
                <w:b/>
                <w:sz w:val="24"/>
                <w:szCs w:val="24"/>
              </w:rPr>
              <w:t>Самостоятельная работа обучающихся</w:t>
            </w:r>
          </w:p>
        </w:tc>
        <w:tc>
          <w:tcPr>
            <w:tcW w:w="590" w:type="pct"/>
          </w:tcPr>
          <w:p w14:paraId="73652E90" w14:textId="77777777" w:rsidR="004E41E4" w:rsidRPr="00FE263C" w:rsidRDefault="004E41E4" w:rsidP="005005DC">
            <w:pPr>
              <w:spacing w:after="0" w:line="240" w:lineRule="auto"/>
              <w:rPr>
                <w:rFonts w:ascii="Times New Roman" w:hAnsi="Times New Roman"/>
                <w:sz w:val="24"/>
                <w:szCs w:val="24"/>
              </w:rPr>
            </w:pPr>
          </w:p>
        </w:tc>
        <w:tc>
          <w:tcPr>
            <w:tcW w:w="680" w:type="pct"/>
            <w:vMerge/>
            <w:vAlign w:val="center"/>
          </w:tcPr>
          <w:p w14:paraId="0BB84ECA"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49F59E3A" w14:textId="77777777" w:rsidTr="004E41E4">
        <w:trPr>
          <w:trHeight w:val="20"/>
        </w:trPr>
        <w:tc>
          <w:tcPr>
            <w:tcW w:w="806" w:type="pct"/>
            <w:hideMark/>
          </w:tcPr>
          <w:p w14:paraId="61C7ABBC"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2924" w:type="pct"/>
            <w:hideMark/>
          </w:tcPr>
          <w:p w14:paraId="4414347F" w14:textId="77777777" w:rsidR="004E41E4" w:rsidRPr="00FE263C" w:rsidRDefault="004E41E4" w:rsidP="005005DC">
            <w:pPr>
              <w:spacing w:after="0" w:line="240" w:lineRule="auto"/>
              <w:rPr>
                <w:rFonts w:ascii="Times New Roman" w:hAnsi="Times New Roman"/>
                <w:sz w:val="24"/>
                <w:szCs w:val="24"/>
              </w:rPr>
            </w:pPr>
          </w:p>
        </w:tc>
        <w:tc>
          <w:tcPr>
            <w:tcW w:w="590" w:type="pct"/>
          </w:tcPr>
          <w:p w14:paraId="5B9057F0" w14:textId="77777777" w:rsidR="004E41E4" w:rsidRPr="00FE263C" w:rsidRDefault="004E41E4" w:rsidP="005005DC">
            <w:pPr>
              <w:spacing w:after="0" w:line="240" w:lineRule="auto"/>
              <w:rPr>
                <w:rFonts w:ascii="Times New Roman" w:hAnsi="Times New Roman"/>
                <w:sz w:val="24"/>
                <w:szCs w:val="24"/>
              </w:rPr>
            </w:pPr>
          </w:p>
        </w:tc>
        <w:tc>
          <w:tcPr>
            <w:tcW w:w="680" w:type="pct"/>
          </w:tcPr>
          <w:p w14:paraId="4B8A86DA" w14:textId="77777777" w:rsidR="004E41E4" w:rsidRPr="00FE263C" w:rsidRDefault="004E41E4" w:rsidP="005005DC">
            <w:pPr>
              <w:spacing w:after="0" w:line="240" w:lineRule="auto"/>
              <w:rPr>
                <w:rFonts w:ascii="Times New Roman" w:hAnsi="Times New Roman"/>
                <w:sz w:val="24"/>
                <w:szCs w:val="24"/>
              </w:rPr>
            </w:pPr>
          </w:p>
        </w:tc>
      </w:tr>
      <w:tr w:rsidR="004E41E4" w:rsidRPr="00FE263C" w14:paraId="2629B28B" w14:textId="77777777" w:rsidTr="004E41E4">
        <w:trPr>
          <w:trHeight w:val="20"/>
        </w:trPr>
        <w:tc>
          <w:tcPr>
            <w:tcW w:w="3730" w:type="pct"/>
            <w:gridSpan w:val="2"/>
            <w:hideMark/>
          </w:tcPr>
          <w:p w14:paraId="6EC3F853" w14:textId="77777777" w:rsidR="004E41E4" w:rsidRPr="00FE263C" w:rsidRDefault="004E41E4" w:rsidP="005005DC">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590" w:type="pct"/>
          </w:tcPr>
          <w:p w14:paraId="669AAC10" w14:textId="179F41FE" w:rsidR="004E41E4" w:rsidRPr="00B02780" w:rsidRDefault="004E41E4" w:rsidP="005005DC">
            <w:pPr>
              <w:spacing w:after="0" w:line="240" w:lineRule="auto"/>
              <w:rPr>
                <w:rFonts w:ascii="Times New Roman" w:hAnsi="Times New Roman"/>
                <w:b/>
                <w:bCs/>
                <w:sz w:val="24"/>
                <w:szCs w:val="24"/>
              </w:rPr>
            </w:pPr>
            <w:r>
              <w:rPr>
                <w:rFonts w:ascii="Times New Roman" w:hAnsi="Times New Roman"/>
                <w:b/>
                <w:bCs/>
                <w:sz w:val="24"/>
                <w:szCs w:val="24"/>
              </w:rPr>
              <w:t>36</w:t>
            </w:r>
          </w:p>
        </w:tc>
        <w:tc>
          <w:tcPr>
            <w:tcW w:w="680" w:type="pct"/>
          </w:tcPr>
          <w:p w14:paraId="56C7DC2B" w14:textId="77777777" w:rsidR="004E41E4" w:rsidRPr="00FE263C" w:rsidRDefault="004E41E4" w:rsidP="005005DC">
            <w:pPr>
              <w:spacing w:after="0" w:line="240" w:lineRule="auto"/>
              <w:rPr>
                <w:rFonts w:ascii="Times New Roman" w:hAnsi="Times New Roman"/>
                <w:sz w:val="24"/>
                <w:szCs w:val="24"/>
              </w:rPr>
            </w:pPr>
          </w:p>
        </w:tc>
      </w:tr>
    </w:tbl>
    <w:p w14:paraId="28B355DD" w14:textId="77777777" w:rsidR="00A121A3" w:rsidRPr="00FE263C" w:rsidRDefault="00A121A3" w:rsidP="00A121A3">
      <w:pPr>
        <w:tabs>
          <w:tab w:val="left" w:pos="993"/>
        </w:tabs>
        <w:ind w:firstLine="567"/>
        <w:jc w:val="both"/>
        <w:rPr>
          <w:rFonts w:ascii="Times New Roman" w:hAnsi="Times New Roman"/>
          <w:bCs/>
          <w:sz w:val="28"/>
          <w:szCs w:val="28"/>
        </w:rPr>
        <w:sectPr w:rsidR="00A121A3" w:rsidRPr="00FE263C" w:rsidSect="00C70655">
          <w:pgSz w:w="16838" w:h="11906" w:orient="landscape"/>
          <w:pgMar w:top="1701" w:right="1134" w:bottom="567" w:left="851" w:header="708" w:footer="708" w:gutter="0"/>
          <w:cols w:space="720"/>
          <w:docGrid w:linePitch="299"/>
        </w:sectPr>
      </w:pPr>
    </w:p>
    <w:p w14:paraId="02F1D130" w14:textId="77777777" w:rsidR="00A121A3" w:rsidRPr="00FE263C" w:rsidRDefault="00A121A3" w:rsidP="00A121A3">
      <w:pPr>
        <w:spacing w:after="0"/>
        <w:jc w:val="center"/>
        <w:rPr>
          <w:rFonts w:ascii="Times New Roman" w:hAnsi="Times New Roman"/>
          <w:b/>
          <w:bCs/>
          <w:sz w:val="24"/>
          <w:szCs w:val="24"/>
        </w:rPr>
      </w:pPr>
      <w:r w:rsidRPr="00FE263C">
        <w:rPr>
          <w:rFonts w:ascii="Times New Roman" w:hAnsi="Times New Roman"/>
          <w:b/>
          <w:bCs/>
          <w:sz w:val="24"/>
          <w:szCs w:val="24"/>
        </w:rPr>
        <w:lastRenderedPageBreak/>
        <w:t>3. УСЛОВИЯ РЕАЛИЗАЦИИ УЧЕБНОЙ ДИСЦИПЛИНЫ</w:t>
      </w:r>
    </w:p>
    <w:p w14:paraId="11F2C002" w14:textId="77777777" w:rsidR="00A121A3" w:rsidRPr="00FE263C" w:rsidRDefault="00A121A3" w:rsidP="00A121A3">
      <w:pPr>
        <w:suppressAutoHyphens/>
        <w:spacing w:after="0"/>
        <w:ind w:firstLine="658"/>
        <w:rPr>
          <w:b/>
          <w:bCs/>
          <w:szCs w:val="24"/>
        </w:rPr>
      </w:pPr>
    </w:p>
    <w:p w14:paraId="28BCCE98" w14:textId="77777777" w:rsidR="00A121A3" w:rsidRPr="00D8437C" w:rsidRDefault="00A121A3" w:rsidP="00A121A3">
      <w:pPr>
        <w:widowControl w:val="0"/>
        <w:overflowPunct w:val="0"/>
        <w:autoSpaceDE w:val="0"/>
        <w:autoSpaceDN w:val="0"/>
        <w:adjustRightInd w:val="0"/>
        <w:spacing w:after="0" w:line="240" w:lineRule="auto"/>
        <w:ind w:firstLine="709"/>
        <w:jc w:val="both"/>
        <w:rPr>
          <w:rFonts w:ascii="Times New Roman" w:hAnsi="Times New Roman"/>
          <w:sz w:val="24"/>
          <w:szCs w:val="24"/>
        </w:rPr>
      </w:pPr>
      <w:r w:rsidRPr="00D8437C">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31F630EA" w14:textId="77777777" w:rsidR="002D38AB" w:rsidRDefault="00A121A3" w:rsidP="002D38AB">
      <w:pPr>
        <w:spacing w:after="0"/>
        <w:jc w:val="both"/>
        <w:rPr>
          <w:rFonts w:ascii="Times New Roman" w:hAnsi="Times New Roman"/>
          <w:b/>
          <w:sz w:val="24"/>
          <w:szCs w:val="24"/>
        </w:rPr>
      </w:pPr>
      <w:r w:rsidRPr="00D8437C">
        <w:rPr>
          <w:rFonts w:ascii="Times New Roman" w:hAnsi="Times New Roman"/>
          <w:sz w:val="24"/>
          <w:szCs w:val="24"/>
        </w:rPr>
        <w:t>Кабинет «Многофункциональной подготовки», оснащенный в соответствии с п. 6.1.2.1</w:t>
      </w:r>
      <w:r w:rsidRPr="00AD2BBA">
        <w:rPr>
          <w:rFonts w:ascii="Times New Roman" w:hAnsi="Times New Roman"/>
          <w:bCs/>
          <w:sz w:val="24"/>
          <w:szCs w:val="24"/>
        </w:rPr>
        <w:t xml:space="preserve"> образовательной программы по специальности </w:t>
      </w:r>
      <w:r w:rsidR="002D38AB" w:rsidRPr="005F75A5">
        <w:rPr>
          <w:rFonts w:ascii="Times New Roman" w:hAnsi="Times New Roman"/>
          <w:bCs/>
          <w:sz w:val="24"/>
          <w:szCs w:val="24"/>
        </w:rPr>
        <w:t>21.02.02 Бурение нефтяных и газовых скважин</w:t>
      </w:r>
      <w:r w:rsidR="002D38AB" w:rsidRPr="00AD2BBA">
        <w:rPr>
          <w:rFonts w:ascii="Times New Roman" w:hAnsi="Times New Roman"/>
          <w:b/>
          <w:sz w:val="24"/>
          <w:szCs w:val="24"/>
        </w:rPr>
        <w:t xml:space="preserve"> </w:t>
      </w:r>
    </w:p>
    <w:p w14:paraId="34A599FD" w14:textId="77777777" w:rsidR="00D8437C" w:rsidRDefault="00D8437C" w:rsidP="002D38AB">
      <w:pPr>
        <w:spacing w:after="0"/>
        <w:jc w:val="both"/>
        <w:rPr>
          <w:rFonts w:ascii="Times New Roman" w:hAnsi="Times New Roman"/>
          <w:b/>
          <w:sz w:val="24"/>
          <w:szCs w:val="24"/>
        </w:rPr>
      </w:pPr>
    </w:p>
    <w:p w14:paraId="4EFBBD01" w14:textId="0DD80E34" w:rsidR="00A121A3" w:rsidRPr="00D8437C" w:rsidRDefault="00A121A3" w:rsidP="00D8437C">
      <w:pPr>
        <w:spacing w:after="0"/>
        <w:ind w:firstLine="708"/>
        <w:jc w:val="both"/>
        <w:rPr>
          <w:rFonts w:ascii="Times New Roman" w:hAnsi="Times New Roman"/>
          <w:bCs/>
          <w:sz w:val="24"/>
          <w:szCs w:val="24"/>
        </w:rPr>
      </w:pPr>
      <w:r w:rsidRPr="00D8437C">
        <w:rPr>
          <w:rFonts w:ascii="Times New Roman" w:hAnsi="Times New Roman"/>
          <w:bCs/>
          <w:sz w:val="24"/>
          <w:szCs w:val="24"/>
        </w:rPr>
        <w:t>3.2. Информационное обеспечение реализации программы</w:t>
      </w:r>
    </w:p>
    <w:p w14:paraId="2A8EBFFB" w14:textId="77777777" w:rsidR="00A121A3" w:rsidRPr="00AD2BBA" w:rsidRDefault="00A121A3" w:rsidP="00A121A3">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167DA3F" w14:textId="77777777" w:rsidR="00A121A3" w:rsidRPr="00FE263C" w:rsidRDefault="00A121A3" w:rsidP="00A121A3">
      <w:pPr>
        <w:ind w:firstLine="709"/>
        <w:contextualSpacing/>
        <w:rPr>
          <w:b/>
          <w:szCs w:val="24"/>
        </w:rPr>
      </w:pPr>
    </w:p>
    <w:p w14:paraId="482C8977" w14:textId="77777777" w:rsidR="00A121A3" w:rsidRPr="00AD2BBA" w:rsidRDefault="00A121A3" w:rsidP="00A121A3">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44601E53" w14:textId="77777777" w:rsidR="00A121A3" w:rsidRPr="00DD0288" w:rsidRDefault="00A121A3" w:rsidP="00A121A3">
      <w:pPr>
        <w:spacing w:after="0" w:line="240" w:lineRule="auto"/>
        <w:ind w:firstLine="709"/>
        <w:contextualSpacing/>
        <w:jc w:val="both"/>
        <w:rPr>
          <w:rFonts w:ascii="Times New Roman" w:hAnsi="Times New Roman"/>
          <w:sz w:val="24"/>
          <w:szCs w:val="24"/>
        </w:rPr>
      </w:pPr>
      <w:r w:rsidRPr="00DD0288">
        <w:rPr>
          <w:rFonts w:ascii="Times New Roman" w:hAnsi="Times New Roman"/>
          <w:sz w:val="24"/>
          <w:szCs w:val="24"/>
        </w:rPr>
        <w:t xml:space="preserve">1.Жданова, А.О. Финансовая грамотность: материалы для обучающихся / А.О. Жданова, Е.В. Савицкая. - Москва : </w:t>
      </w:r>
      <w:r w:rsidRPr="00DD0288">
        <w:rPr>
          <w:rFonts w:ascii="Times New Roman" w:hAnsi="Times New Roman"/>
          <w:bCs/>
          <w:sz w:val="24"/>
          <w:szCs w:val="24"/>
        </w:rPr>
        <w:t>ВАКО</w:t>
      </w:r>
      <w:r w:rsidRPr="00DD0288">
        <w:rPr>
          <w:rFonts w:ascii="Times New Roman" w:hAnsi="Times New Roman"/>
          <w:sz w:val="24"/>
          <w:szCs w:val="24"/>
        </w:rPr>
        <w:t>, 2020. - 400 с. – (Учимся разумному финансовому поведению). - ISBN 978-5-408-04500-6. – Текст: непосредственный.</w:t>
      </w:r>
    </w:p>
    <w:p w14:paraId="36783DC7" w14:textId="77777777" w:rsidR="00A121A3" w:rsidRPr="00DD0288" w:rsidRDefault="00A121A3" w:rsidP="00A121A3">
      <w:pPr>
        <w:spacing w:after="0" w:line="240" w:lineRule="auto"/>
        <w:ind w:firstLine="709"/>
        <w:contextualSpacing/>
        <w:jc w:val="both"/>
        <w:rPr>
          <w:rFonts w:ascii="Times New Roman" w:hAnsi="Times New Roman"/>
          <w:sz w:val="24"/>
          <w:szCs w:val="24"/>
        </w:rPr>
      </w:pPr>
      <w:r w:rsidRPr="00DD0288">
        <w:rPr>
          <w:rFonts w:ascii="Times New Roman" w:hAnsi="Times New Roman"/>
          <w:sz w:val="24"/>
          <w:szCs w:val="24"/>
        </w:rPr>
        <w:t>2. Фрицлер, А.В. Основы финансовой грамотности: учебное пособие для среднего профессионального образования/ А.В. Фрицлер, Е.А. Тарханова. – Москва: Юрайт, 2021. – 154 с. – (Профессиональное образование). – ISBN 978-5-534-13794-1. - Текст: непосредственный.</w:t>
      </w:r>
    </w:p>
    <w:p w14:paraId="3DE6DD26" w14:textId="77777777" w:rsidR="00A121A3" w:rsidRPr="00DD0288" w:rsidRDefault="00A121A3" w:rsidP="00A121A3">
      <w:pPr>
        <w:spacing w:after="0" w:line="240" w:lineRule="auto"/>
        <w:ind w:firstLine="709"/>
        <w:contextualSpacing/>
        <w:jc w:val="both"/>
        <w:rPr>
          <w:rFonts w:ascii="Times New Roman" w:hAnsi="Times New Roman"/>
          <w:sz w:val="24"/>
          <w:szCs w:val="24"/>
        </w:rPr>
      </w:pPr>
    </w:p>
    <w:p w14:paraId="5CBEDD2F" w14:textId="77777777" w:rsidR="00A121A3" w:rsidRPr="00DD0288" w:rsidRDefault="00A121A3" w:rsidP="00A121A3">
      <w:pPr>
        <w:spacing w:after="0" w:line="240" w:lineRule="auto"/>
        <w:ind w:firstLine="709"/>
        <w:contextualSpacing/>
        <w:jc w:val="both"/>
        <w:rPr>
          <w:rFonts w:ascii="Times New Roman" w:hAnsi="Times New Roman"/>
          <w:b/>
          <w:sz w:val="24"/>
          <w:szCs w:val="24"/>
        </w:rPr>
      </w:pPr>
      <w:r w:rsidRPr="00DD0288">
        <w:rPr>
          <w:rFonts w:ascii="Times New Roman" w:hAnsi="Times New Roman"/>
          <w:b/>
          <w:sz w:val="24"/>
          <w:szCs w:val="24"/>
        </w:rPr>
        <w:t xml:space="preserve">3.2.2. </w:t>
      </w:r>
      <w:r>
        <w:rPr>
          <w:rFonts w:ascii="Times New Roman" w:hAnsi="Times New Roman"/>
          <w:b/>
          <w:sz w:val="24"/>
          <w:szCs w:val="24"/>
        </w:rPr>
        <w:t>Основные э</w:t>
      </w:r>
      <w:r w:rsidRPr="00DD0288">
        <w:rPr>
          <w:rFonts w:ascii="Times New Roman" w:hAnsi="Times New Roman"/>
          <w:b/>
          <w:sz w:val="24"/>
          <w:szCs w:val="24"/>
        </w:rPr>
        <w:t xml:space="preserve">лектронные издания </w:t>
      </w:r>
    </w:p>
    <w:p w14:paraId="213840DF" w14:textId="77777777" w:rsidR="00A121A3" w:rsidRPr="00DD0288" w:rsidRDefault="00A121A3" w:rsidP="00A121A3">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DD0288">
        <w:rPr>
          <w:rFonts w:ascii="Times New Roman" w:hAnsi="Times New Roman"/>
          <w:sz w:val="24"/>
          <w:szCs w:val="24"/>
        </w:rPr>
        <w:t xml:space="preserve">. Пансков, В. Г.  Налоги и налогообложение. Практикум : учебное пособие для среднего профессионального образования / В. Г. Пансков, Т. А. Левочкина. — Москва : Юрайт, 2021. — 319 с. — (Профессиональное образование). — ISBN 978-5-534-01097-8. — URL: </w:t>
      </w:r>
      <w:r w:rsidRPr="00DD0288">
        <w:rPr>
          <w:rFonts w:ascii="Times New Roman" w:hAnsi="Times New Roman"/>
          <w:bCs/>
          <w:color w:val="0000FF"/>
          <w:sz w:val="24"/>
          <w:szCs w:val="24"/>
          <w:u w:val="single"/>
          <w:lang w:val="x-none" w:eastAsia="x-none"/>
        </w:rPr>
        <w:t>https://urait.ru/bcode</w:t>
      </w:r>
      <w:r w:rsidRPr="00DD0288">
        <w:rPr>
          <w:rFonts w:ascii="Times New Roman" w:hAnsi="Times New Roman"/>
          <w:sz w:val="24"/>
          <w:szCs w:val="24"/>
        </w:rPr>
        <w:t>/469486 (дата обращения: 01.08.2021). — Режим доступа : Электронно-библиотечная система Юрайт. — Текст : электронный.</w:t>
      </w:r>
    </w:p>
    <w:p w14:paraId="061D7AF7" w14:textId="77777777" w:rsidR="00A121A3" w:rsidRPr="00DD0288" w:rsidRDefault="00A121A3" w:rsidP="00A121A3">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DD0288">
        <w:rPr>
          <w:rFonts w:ascii="Times New Roman" w:hAnsi="Times New Roman"/>
          <w:sz w:val="24"/>
          <w:szCs w:val="24"/>
        </w:rPr>
        <w:t xml:space="preserve">. </w:t>
      </w:r>
      <w:r w:rsidRPr="00D95B80">
        <w:rPr>
          <w:rFonts w:ascii="Times New Roman" w:hAnsi="Times New Roman"/>
          <w:sz w:val="24"/>
          <w:szCs w:val="24"/>
        </w:rPr>
        <w:t>Шимко, П. Д.  Основы экономики : учебник и практикум для среднего профессионального образования / П. Д. Шимко. — Москва : Издательство Юрайт, 2022. — 380 с. — (Профессиональное образование). — ISBN 978-5-534-01368-9. — Текст : электронный // Образовательная платформа Юрайт [сайт]. — URL: https://urait.ru/bcode/490075</w:t>
      </w:r>
      <w:r w:rsidRPr="00DD0288">
        <w:rPr>
          <w:rFonts w:ascii="Times New Roman" w:hAnsi="Times New Roman"/>
          <w:sz w:val="24"/>
          <w:szCs w:val="24"/>
        </w:rPr>
        <w:t>.</w:t>
      </w:r>
    </w:p>
    <w:p w14:paraId="340301F0" w14:textId="77777777" w:rsidR="00A121A3" w:rsidRPr="00DD0288" w:rsidRDefault="00A121A3" w:rsidP="00A121A3">
      <w:pPr>
        <w:spacing w:after="0" w:line="240" w:lineRule="auto"/>
        <w:ind w:firstLine="709"/>
        <w:contextualSpacing/>
        <w:jc w:val="both"/>
        <w:rPr>
          <w:rFonts w:ascii="Times New Roman" w:hAnsi="Times New Roman"/>
          <w:sz w:val="24"/>
          <w:szCs w:val="24"/>
        </w:rPr>
      </w:pPr>
    </w:p>
    <w:p w14:paraId="726E3478" w14:textId="77777777" w:rsidR="00A121A3" w:rsidRPr="002D38AB" w:rsidRDefault="00A121A3" w:rsidP="00DA05FC">
      <w:pPr>
        <w:pStyle w:val="ab"/>
        <w:numPr>
          <w:ilvl w:val="2"/>
          <w:numId w:val="20"/>
        </w:numPr>
        <w:spacing w:before="120" w:after="0" w:line="240" w:lineRule="auto"/>
        <w:ind w:left="0" w:firstLine="709"/>
        <w:jc w:val="both"/>
        <w:rPr>
          <w:rFonts w:ascii="Times New Roman" w:hAnsi="Times New Roman"/>
          <w:b/>
          <w:bCs/>
          <w:sz w:val="24"/>
          <w:szCs w:val="24"/>
        </w:rPr>
      </w:pPr>
      <w:r w:rsidRPr="002D38AB">
        <w:rPr>
          <w:rFonts w:ascii="Times New Roman" w:hAnsi="Times New Roman"/>
          <w:b/>
          <w:bCs/>
          <w:sz w:val="24"/>
          <w:szCs w:val="24"/>
        </w:rPr>
        <w:t xml:space="preserve">Дополнительные источники </w:t>
      </w:r>
    </w:p>
    <w:p w14:paraId="08DFC919" w14:textId="77777777" w:rsidR="00A121A3" w:rsidRPr="002D38AB" w:rsidRDefault="00A121A3" w:rsidP="00DA05FC">
      <w:pPr>
        <w:pStyle w:val="ab"/>
        <w:numPr>
          <w:ilvl w:val="0"/>
          <w:numId w:val="21"/>
        </w:numPr>
        <w:tabs>
          <w:tab w:val="left" w:pos="1134"/>
        </w:tabs>
        <w:spacing w:before="120" w:after="0" w:line="240" w:lineRule="auto"/>
        <w:ind w:left="0" w:firstLine="709"/>
        <w:contextualSpacing w:val="0"/>
        <w:jc w:val="both"/>
        <w:rPr>
          <w:rFonts w:ascii="Times New Roman" w:hAnsi="Times New Roman"/>
          <w:bCs/>
          <w:sz w:val="24"/>
          <w:szCs w:val="24"/>
        </w:rPr>
      </w:pPr>
      <w:r w:rsidRPr="002D38AB">
        <w:rPr>
          <w:rFonts w:ascii="Times New Roman" w:hAnsi="Times New Roman"/>
          <w:bCs/>
          <w:sz w:val="24"/>
          <w:szCs w:val="24"/>
        </w:rPr>
        <w:t xml:space="preserve">Справочно-правовая система Консультант плюс : официальный сайт. – Москва, 2021 – URL: </w:t>
      </w:r>
      <w:r w:rsidRPr="002D38AB">
        <w:rPr>
          <w:rFonts w:ascii="Times New Roman" w:hAnsi="Times New Roman"/>
          <w:bCs/>
          <w:color w:val="0000FF"/>
          <w:sz w:val="24"/>
          <w:szCs w:val="24"/>
          <w:u w:val="single"/>
        </w:rPr>
        <w:t>http://www.consultant.ru</w:t>
      </w:r>
      <w:r w:rsidRPr="002D38AB">
        <w:rPr>
          <w:rFonts w:ascii="Times New Roman" w:hAnsi="Times New Roman"/>
          <w:bCs/>
          <w:sz w:val="24"/>
          <w:szCs w:val="24"/>
        </w:rPr>
        <w:t xml:space="preserve"> (дата обращения: 27.07.2021). – Текст : электронный.</w:t>
      </w:r>
    </w:p>
    <w:p w14:paraId="0C326DF8" w14:textId="77777777" w:rsidR="00A121A3" w:rsidRPr="00B02780" w:rsidRDefault="00A121A3" w:rsidP="00A121A3">
      <w:pPr>
        <w:tabs>
          <w:tab w:val="left" w:pos="1134"/>
        </w:tabs>
        <w:spacing w:after="0" w:line="240" w:lineRule="auto"/>
        <w:ind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 xml:space="preserve">Федеральной службы государственной статистики (Росстат): официальный сайт. – Москва, 2021 – URL: </w:t>
      </w:r>
      <w:r w:rsidRPr="00B02780">
        <w:rPr>
          <w:rFonts w:ascii="Times New Roman" w:hAnsi="Times New Roman"/>
          <w:bCs/>
          <w:color w:val="0000FF"/>
          <w:sz w:val="24"/>
          <w:szCs w:val="24"/>
          <w:u w:val="single"/>
          <w:lang w:val="x-none" w:eastAsia="x-none"/>
        </w:rPr>
        <w:t>http://www.gks.ru</w:t>
      </w:r>
      <w:r w:rsidRPr="00B02780">
        <w:rPr>
          <w:rFonts w:ascii="Times New Roman" w:hAnsi="Times New Roman"/>
          <w:bCs/>
          <w:sz w:val="24"/>
          <w:szCs w:val="24"/>
          <w:lang w:val="x-none" w:eastAsia="x-none"/>
        </w:rPr>
        <w:t xml:space="preserve"> (дата обращения: 27.07.2021). – Текст : электронный.</w:t>
      </w:r>
    </w:p>
    <w:p w14:paraId="05B18B2E" w14:textId="77777777" w:rsidR="00A121A3" w:rsidRPr="00B02780" w:rsidRDefault="00A121A3" w:rsidP="00DA05FC">
      <w:pPr>
        <w:pStyle w:val="ab"/>
        <w:numPr>
          <w:ilvl w:val="0"/>
          <w:numId w:val="21"/>
        </w:numPr>
        <w:tabs>
          <w:tab w:val="left" w:pos="1134"/>
        </w:tabs>
        <w:spacing w:before="120" w:after="0" w:line="240" w:lineRule="auto"/>
        <w:ind w:left="0" w:firstLine="709"/>
        <w:contextualSpacing w:val="0"/>
        <w:jc w:val="both"/>
        <w:rPr>
          <w:rFonts w:ascii="Times New Roman" w:hAnsi="Times New Roman"/>
          <w:bCs/>
        </w:rPr>
      </w:pPr>
      <w:r w:rsidRPr="00B02780">
        <w:rPr>
          <w:rFonts w:ascii="Times New Roman" w:hAnsi="Times New Roman"/>
          <w:bCs/>
        </w:rPr>
        <w:t>Рейтинговое агентство Эксперт : [сайт]. – Москва, 2021 – URL: http://www. raexpert.ru (дата обращения: 27.07.2021). – Текст : электронный.</w:t>
      </w:r>
    </w:p>
    <w:p w14:paraId="07350D26" w14:textId="77777777" w:rsidR="00A121A3" w:rsidRPr="00B02780" w:rsidRDefault="00A121A3" w:rsidP="00A121A3">
      <w:pPr>
        <w:tabs>
          <w:tab w:val="left" w:pos="1134"/>
        </w:tabs>
        <w:spacing w:after="0" w:line="240" w:lineRule="auto"/>
        <w:ind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 xml:space="preserve">СПАРК – Система профессионального анализа рынков и компаний: [сайт]. – Москва,2021 - URL: </w:t>
      </w:r>
      <w:hyperlink r:id="rId21" w:history="1">
        <w:r w:rsidRPr="00B02780">
          <w:rPr>
            <w:rFonts w:ascii="Times New Roman" w:hAnsi="Times New Roman"/>
            <w:bCs/>
            <w:color w:val="0000FF"/>
            <w:sz w:val="24"/>
            <w:szCs w:val="24"/>
            <w:u w:val="single"/>
            <w:lang w:val="x-none" w:eastAsia="x-none"/>
          </w:rPr>
          <w:t>http://www.spark-interfax.ru</w:t>
        </w:r>
      </w:hyperlink>
      <w:r w:rsidRPr="00B02780">
        <w:rPr>
          <w:rFonts w:ascii="Times New Roman" w:hAnsi="Times New Roman"/>
          <w:bCs/>
          <w:color w:val="0000FF"/>
          <w:sz w:val="24"/>
          <w:szCs w:val="24"/>
          <w:u w:val="single"/>
          <w:lang w:eastAsia="x-none"/>
        </w:rPr>
        <w:t xml:space="preserve"> </w:t>
      </w:r>
      <w:r w:rsidRPr="00B02780">
        <w:rPr>
          <w:rFonts w:ascii="Times New Roman" w:hAnsi="Times New Roman"/>
          <w:bCs/>
          <w:sz w:val="24"/>
          <w:szCs w:val="24"/>
          <w:lang w:val="x-none" w:eastAsia="x-none"/>
        </w:rPr>
        <w:t>(дата обращения: 27.07.2021). – Текст : электронный.</w:t>
      </w:r>
    </w:p>
    <w:p w14:paraId="19462F71" w14:textId="77777777" w:rsidR="00A121A3" w:rsidRPr="002D38AB" w:rsidRDefault="00A121A3" w:rsidP="00DA05FC">
      <w:pPr>
        <w:pStyle w:val="ab"/>
        <w:numPr>
          <w:ilvl w:val="0"/>
          <w:numId w:val="21"/>
        </w:numPr>
        <w:tabs>
          <w:tab w:val="left" w:pos="1134"/>
        </w:tabs>
        <w:spacing w:before="120" w:after="0" w:line="240" w:lineRule="auto"/>
        <w:ind w:left="0" w:firstLine="709"/>
        <w:contextualSpacing w:val="0"/>
        <w:jc w:val="both"/>
        <w:rPr>
          <w:rFonts w:ascii="Times New Roman" w:hAnsi="Times New Roman"/>
          <w:bCs/>
          <w:sz w:val="24"/>
          <w:szCs w:val="24"/>
        </w:rPr>
      </w:pPr>
      <w:r w:rsidRPr="002D38AB">
        <w:rPr>
          <w:rFonts w:ascii="Times New Roman" w:hAnsi="Times New Roman"/>
          <w:bCs/>
          <w:sz w:val="24"/>
          <w:szCs w:val="24"/>
        </w:rPr>
        <w:t>Информационная система Bloomberg : официальный сайт. – Москва, 2021 -</w:t>
      </w:r>
      <w:r w:rsidRPr="002D38AB">
        <w:rPr>
          <w:rFonts w:ascii="Times New Roman" w:hAnsi="Times New Roman"/>
          <w:bCs/>
          <w:sz w:val="24"/>
          <w:szCs w:val="24"/>
          <w:lang w:val="en-US"/>
        </w:rPr>
        <w:t>URL</w:t>
      </w:r>
      <w:r w:rsidRPr="002D38AB">
        <w:rPr>
          <w:rFonts w:ascii="Times New Roman" w:hAnsi="Times New Roman"/>
          <w:bCs/>
          <w:sz w:val="24"/>
          <w:szCs w:val="24"/>
        </w:rPr>
        <w:t xml:space="preserve">: </w:t>
      </w:r>
      <w:hyperlink r:id="rId22" w:history="1">
        <w:r w:rsidRPr="002D38AB">
          <w:rPr>
            <w:rFonts w:ascii="Times New Roman" w:hAnsi="Times New Roman"/>
            <w:bCs/>
            <w:color w:val="0000FF"/>
            <w:sz w:val="24"/>
            <w:szCs w:val="24"/>
            <w:u w:val="single"/>
          </w:rPr>
          <w:t>http://www.bloomberg.com</w:t>
        </w:r>
      </w:hyperlink>
      <w:r w:rsidRPr="002D38AB">
        <w:rPr>
          <w:rFonts w:ascii="Times New Roman" w:hAnsi="Times New Roman"/>
          <w:bCs/>
          <w:color w:val="0000FF"/>
          <w:sz w:val="24"/>
          <w:szCs w:val="24"/>
          <w:u w:val="single"/>
        </w:rPr>
        <w:t xml:space="preserve"> </w:t>
      </w:r>
      <w:r w:rsidRPr="002D38AB">
        <w:rPr>
          <w:rFonts w:ascii="Times New Roman" w:hAnsi="Times New Roman"/>
          <w:bCs/>
          <w:sz w:val="24"/>
          <w:szCs w:val="24"/>
        </w:rPr>
        <w:t>(дата обращения: 27.07.2021). – Текст : электронный.</w:t>
      </w:r>
    </w:p>
    <w:p w14:paraId="3496C437" w14:textId="77777777" w:rsidR="00A121A3" w:rsidRPr="002D38AB" w:rsidRDefault="00A121A3" w:rsidP="00DA05FC">
      <w:pPr>
        <w:pStyle w:val="ab"/>
        <w:numPr>
          <w:ilvl w:val="0"/>
          <w:numId w:val="21"/>
        </w:numPr>
        <w:tabs>
          <w:tab w:val="left" w:pos="1134"/>
        </w:tabs>
        <w:spacing w:before="120" w:after="0" w:line="240" w:lineRule="auto"/>
        <w:ind w:left="0" w:firstLine="709"/>
        <w:jc w:val="both"/>
        <w:rPr>
          <w:rFonts w:ascii="Times New Roman" w:hAnsi="Times New Roman"/>
          <w:bCs/>
          <w:sz w:val="24"/>
          <w:szCs w:val="24"/>
        </w:rPr>
      </w:pPr>
      <w:r w:rsidRPr="002D38AB">
        <w:rPr>
          <w:rFonts w:ascii="Times New Roman" w:hAnsi="Times New Roman"/>
          <w:bCs/>
          <w:sz w:val="24"/>
          <w:szCs w:val="24"/>
        </w:rPr>
        <w:lastRenderedPageBreak/>
        <w:t xml:space="preserve">Московская биржа : официальный сайт. – Москва, 2021 - </w:t>
      </w:r>
      <w:bookmarkStart w:id="20" w:name="_Hlk78738085"/>
      <w:r w:rsidRPr="002D38AB">
        <w:rPr>
          <w:rFonts w:ascii="Times New Roman" w:hAnsi="Times New Roman"/>
          <w:bCs/>
          <w:sz w:val="24"/>
          <w:szCs w:val="24"/>
        </w:rPr>
        <w:t xml:space="preserve">URL: </w:t>
      </w:r>
      <w:bookmarkEnd w:id="20"/>
      <w:r w:rsidRPr="002D38AB">
        <w:rPr>
          <w:rFonts w:ascii="Times New Roman" w:hAnsi="Times New Roman"/>
          <w:bCs/>
          <w:color w:val="0000FF"/>
          <w:sz w:val="24"/>
          <w:szCs w:val="24"/>
          <w:u w:val="single"/>
        </w:rPr>
        <w:t>moex.com</w:t>
      </w:r>
      <w:r w:rsidRPr="002D38AB">
        <w:rPr>
          <w:rFonts w:ascii="Times New Roman" w:hAnsi="Times New Roman"/>
          <w:bCs/>
          <w:sz w:val="24"/>
          <w:szCs w:val="24"/>
        </w:rPr>
        <w:t xml:space="preserve"> (дата обращения: 27.07.2021). – Текст : электронный.</w:t>
      </w:r>
    </w:p>
    <w:p w14:paraId="16F2345F" w14:textId="77777777" w:rsidR="00A121A3" w:rsidRPr="00B02780" w:rsidRDefault="00A121A3" w:rsidP="00DA05FC">
      <w:pPr>
        <w:numPr>
          <w:ilvl w:val="0"/>
          <w:numId w:val="21"/>
        </w:numPr>
        <w:tabs>
          <w:tab w:val="left" w:pos="1134"/>
        </w:tabs>
        <w:spacing w:after="0" w:line="240" w:lineRule="auto"/>
        <w:ind w:left="0" w:firstLine="709"/>
        <w:contextualSpacing/>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Правительство Российской Федерации : официальный сайт. – Москва. – Обновляется в течение суток. – URL</w:t>
      </w:r>
      <w:r w:rsidRPr="00B02780">
        <w:rPr>
          <w:rFonts w:ascii="Times New Roman" w:hAnsi="Times New Roman"/>
          <w:bCs/>
          <w:color w:val="0000FF"/>
          <w:sz w:val="24"/>
          <w:szCs w:val="24"/>
          <w:u w:val="single"/>
          <w:lang w:val="x-none" w:eastAsia="x-none"/>
        </w:rPr>
        <w:t>: http://government.ru</w:t>
      </w:r>
      <w:r w:rsidRPr="00B02780">
        <w:rPr>
          <w:rFonts w:ascii="Times New Roman" w:hAnsi="Times New Roman"/>
          <w:bCs/>
          <w:sz w:val="24"/>
          <w:szCs w:val="24"/>
          <w:lang w:val="x-none" w:eastAsia="x-none"/>
        </w:rPr>
        <w:t xml:space="preserve"> (дата обращения: 27.07.2021). – Текст : электронный.</w:t>
      </w:r>
    </w:p>
    <w:p w14:paraId="64CFD170" w14:textId="77777777" w:rsidR="00A121A3" w:rsidRPr="00B02780" w:rsidRDefault="00A121A3" w:rsidP="00DA05FC">
      <w:pPr>
        <w:numPr>
          <w:ilvl w:val="0"/>
          <w:numId w:val="21"/>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 xml:space="preserve">Инвестиционный интернет-портал Investfunds : [сайт]. – Москва, 2021, URL: </w:t>
      </w:r>
      <w:r w:rsidRPr="00B02780">
        <w:rPr>
          <w:rFonts w:ascii="Times New Roman" w:hAnsi="Times New Roman"/>
          <w:bCs/>
          <w:color w:val="0000FF"/>
          <w:sz w:val="24"/>
          <w:szCs w:val="24"/>
          <w:u w:val="single"/>
          <w:lang w:val="x-none" w:eastAsia="x-none"/>
        </w:rPr>
        <w:t>https://investfunds.ru</w:t>
      </w:r>
      <w:r w:rsidRPr="00B02780">
        <w:rPr>
          <w:rFonts w:ascii="Times New Roman" w:hAnsi="Times New Roman"/>
          <w:bCs/>
          <w:sz w:val="24"/>
          <w:szCs w:val="24"/>
          <w:lang w:val="x-none" w:eastAsia="x-none"/>
        </w:rPr>
        <w:t>/ (дата обращения: 27.07.2021). – Текст : электронный.</w:t>
      </w:r>
    </w:p>
    <w:p w14:paraId="13A2A6FB" w14:textId="77777777" w:rsidR="00A121A3" w:rsidRPr="00B02780" w:rsidRDefault="00A121A3" w:rsidP="00DA05FC">
      <w:pPr>
        <w:numPr>
          <w:ilvl w:val="0"/>
          <w:numId w:val="21"/>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Экономический факультет МГУ : [сайт]. – 2021. - URL: https://finuch.ru/(дата обращения: 27.07.2021). - Текст : электронный.</w:t>
      </w:r>
    </w:p>
    <w:p w14:paraId="61ECB73C" w14:textId="77777777" w:rsidR="00A121A3" w:rsidRPr="00B02780" w:rsidRDefault="00A121A3" w:rsidP="00DA05FC">
      <w:pPr>
        <w:numPr>
          <w:ilvl w:val="0"/>
          <w:numId w:val="21"/>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513E60A6" w14:textId="77777777" w:rsidR="00A121A3" w:rsidRPr="00B02780" w:rsidRDefault="00A121A3" w:rsidP="00DA05FC">
      <w:pPr>
        <w:numPr>
          <w:ilvl w:val="0"/>
          <w:numId w:val="21"/>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Центральный банк России: [сайт]. – 2021. - URL: https://fincult.info/ (дата обращения: 27.07.2021). - Текст : электронный.</w:t>
      </w:r>
    </w:p>
    <w:p w14:paraId="610E90B3" w14:textId="77777777" w:rsidR="00A121A3" w:rsidRPr="00B02780" w:rsidRDefault="00A121A3" w:rsidP="00A121A3">
      <w:pPr>
        <w:tabs>
          <w:tab w:val="left" w:pos="567"/>
          <w:tab w:val="left" w:pos="709"/>
          <w:tab w:val="left" w:pos="993"/>
        </w:tabs>
        <w:ind w:firstLine="567"/>
        <w:contextualSpacing/>
        <w:rPr>
          <w:rFonts w:ascii="Times New Roman" w:hAnsi="Times New Roman"/>
          <w:sz w:val="24"/>
          <w:szCs w:val="24"/>
          <w:lang w:val="x-none"/>
        </w:rPr>
      </w:pPr>
    </w:p>
    <w:p w14:paraId="06D21F6A" w14:textId="77777777" w:rsidR="00A121A3" w:rsidRPr="00FE263C" w:rsidRDefault="00A121A3" w:rsidP="00A121A3">
      <w:pPr>
        <w:tabs>
          <w:tab w:val="left" w:pos="567"/>
        </w:tabs>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259"/>
        <w:gridCol w:w="2403"/>
      </w:tblGrid>
      <w:tr w:rsidR="00A121A3" w:rsidRPr="00DB1601" w14:paraId="78E4E70B" w14:textId="77777777" w:rsidTr="005005DC">
        <w:tc>
          <w:tcPr>
            <w:tcW w:w="1970" w:type="pct"/>
          </w:tcPr>
          <w:p w14:paraId="460BC6B3" w14:textId="77777777" w:rsidR="00A121A3" w:rsidRPr="00DB1601" w:rsidRDefault="00A121A3" w:rsidP="005005DC">
            <w:pPr>
              <w:spacing w:after="0"/>
              <w:ind w:right="-1"/>
              <w:jc w:val="center"/>
              <w:rPr>
                <w:rFonts w:ascii="Times New Roman" w:hAnsi="Times New Roman"/>
                <w:b/>
                <w:bCs/>
                <w:i/>
                <w:sz w:val="24"/>
                <w:szCs w:val="24"/>
              </w:rPr>
            </w:pPr>
            <w:r w:rsidRPr="00DB1601">
              <w:rPr>
                <w:rFonts w:ascii="Times New Roman" w:hAnsi="Times New Roman"/>
                <w:b/>
                <w:bCs/>
                <w:i/>
                <w:sz w:val="24"/>
                <w:szCs w:val="24"/>
              </w:rPr>
              <w:t>Результаты обучения</w:t>
            </w:r>
          </w:p>
        </w:tc>
        <w:tc>
          <w:tcPr>
            <w:tcW w:w="1744" w:type="pct"/>
          </w:tcPr>
          <w:p w14:paraId="4CD2ACC6" w14:textId="77777777" w:rsidR="00A121A3" w:rsidRPr="00DB1601" w:rsidRDefault="00A121A3" w:rsidP="005005DC">
            <w:pPr>
              <w:spacing w:after="0"/>
              <w:ind w:right="-1"/>
              <w:jc w:val="center"/>
              <w:rPr>
                <w:rFonts w:ascii="Times New Roman" w:hAnsi="Times New Roman"/>
                <w:b/>
                <w:bCs/>
                <w:i/>
                <w:sz w:val="24"/>
                <w:szCs w:val="24"/>
              </w:rPr>
            </w:pPr>
            <w:r w:rsidRPr="00DB1601">
              <w:rPr>
                <w:rFonts w:ascii="Times New Roman" w:hAnsi="Times New Roman"/>
                <w:b/>
                <w:bCs/>
                <w:i/>
                <w:sz w:val="24"/>
                <w:szCs w:val="24"/>
              </w:rPr>
              <w:t>Критерии оценки</w:t>
            </w:r>
          </w:p>
        </w:tc>
        <w:tc>
          <w:tcPr>
            <w:tcW w:w="1286" w:type="pct"/>
          </w:tcPr>
          <w:p w14:paraId="493B0969" w14:textId="77777777" w:rsidR="00A121A3" w:rsidRPr="00DB1601" w:rsidRDefault="00A121A3" w:rsidP="005005DC">
            <w:pPr>
              <w:spacing w:after="0"/>
              <w:ind w:right="-1"/>
              <w:jc w:val="center"/>
              <w:rPr>
                <w:rFonts w:ascii="Times New Roman" w:hAnsi="Times New Roman"/>
                <w:b/>
                <w:bCs/>
                <w:i/>
                <w:sz w:val="24"/>
                <w:szCs w:val="24"/>
              </w:rPr>
            </w:pPr>
            <w:r w:rsidRPr="00DB1601">
              <w:rPr>
                <w:rFonts w:ascii="Times New Roman" w:hAnsi="Times New Roman"/>
                <w:b/>
                <w:bCs/>
                <w:i/>
                <w:sz w:val="24"/>
                <w:szCs w:val="24"/>
              </w:rPr>
              <w:t>Методы оценки</w:t>
            </w:r>
          </w:p>
        </w:tc>
      </w:tr>
      <w:tr w:rsidR="00A121A3" w:rsidRPr="00151A69" w14:paraId="5F7D2134" w14:textId="77777777" w:rsidTr="005005DC">
        <w:tc>
          <w:tcPr>
            <w:tcW w:w="5000" w:type="pct"/>
            <w:gridSpan w:val="3"/>
          </w:tcPr>
          <w:p w14:paraId="00809267" w14:textId="77777777" w:rsidR="00A121A3" w:rsidRPr="00151A69" w:rsidRDefault="00A121A3" w:rsidP="005005DC">
            <w:pPr>
              <w:spacing w:after="0"/>
              <w:ind w:right="-1"/>
              <w:rPr>
                <w:rFonts w:ascii="Times New Roman" w:hAnsi="Times New Roman"/>
                <w:bCs/>
                <w:iCs/>
                <w:sz w:val="24"/>
                <w:szCs w:val="24"/>
              </w:rPr>
            </w:pPr>
            <w:r w:rsidRPr="00151A69">
              <w:rPr>
                <w:rFonts w:ascii="Times New Roman" w:hAnsi="Times New Roman"/>
                <w:bCs/>
                <w:iCs/>
                <w:sz w:val="24"/>
                <w:szCs w:val="24"/>
              </w:rPr>
              <w:t>Перечень знаний, осваиваемых в рамках дисциплины</w:t>
            </w:r>
          </w:p>
        </w:tc>
      </w:tr>
      <w:tr w:rsidR="00A121A3" w:rsidRPr="00DB1601" w14:paraId="41EE9ECF" w14:textId="77777777" w:rsidTr="005005DC">
        <w:tc>
          <w:tcPr>
            <w:tcW w:w="1970" w:type="pct"/>
          </w:tcPr>
          <w:p w14:paraId="5E6FB30A" w14:textId="77777777" w:rsidR="00A121A3" w:rsidRPr="00DB1601" w:rsidRDefault="00A121A3" w:rsidP="005005DC">
            <w:pPr>
              <w:spacing w:after="0" w:line="240" w:lineRule="auto"/>
              <w:jc w:val="both"/>
              <w:rPr>
                <w:rFonts w:ascii="Times New Roman" w:hAnsi="Times New Roman"/>
                <w:bCs/>
                <w:iCs/>
                <w:sz w:val="24"/>
                <w:szCs w:val="24"/>
                <w:u w:val="single"/>
              </w:rPr>
            </w:pPr>
            <w:r w:rsidRPr="00DB1601">
              <w:rPr>
                <w:rFonts w:ascii="Times New Roman" w:hAnsi="Times New Roman"/>
                <w:bCs/>
                <w:iCs/>
                <w:sz w:val="24"/>
                <w:szCs w:val="24"/>
                <w:u w:val="single"/>
              </w:rPr>
              <w:t>Знать:</w:t>
            </w:r>
          </w:p>
          <w:p w14:paraId="7E346231"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3AA7F0A8"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виды принятия решений в условиях ограниченности ресурсов;</w:t>
            </w:r>
          </w:p>
          <w:p w14:paraId="57C82470"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виды планирования;</w:t>
            </w:r>
          </w:p>
          <w:p w14:paraId="342ABA80"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устройство банковской системы, основные виды банков и их операций;</w:t>
            </w:r>
          </w:p>
          <w:p w14:paraId="664183DC"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сущность понятий «депозит» и «кредит», их виды и принципы; схемы кредитования физических лиц;</w:t>
            </w:r>
          </w:p>
          <w:p w14:paraId="7A6C7412"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устройство налоговой системы, виды налогообложения физических лиц;</w:t>
            </w:r>
          </w:p>
          <w:p w14:paraId="2DADDEFC"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признаки финансового мошенничества;</w:t>
            </w:r>
          </w:p>
          <w:p w14:paraId="02503A8C"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виды ценных бумаг и их доходность;</w:t>
            </w:r>
          </w:p>
          <w:p w14:paraId="5AE2CDE5"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формирование инвестиционного портфеля;</w:t>
            </w:r>
          </w:p>
          <w:p w14:paraId="4A01BD82"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классификацию инвестиций, основные разделы бизнес-плана;</w:t>
            </w:r>
          </w:p>
          <w:p w14:paraId="3FD0039C" w14:textId="77777777" w:rsidR="00A121A3" w:rsidRPr="00DB1601" w:rsidRDefault="00A121A3" w:rsidP="005005DC">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виды страхования;</w:t>
            </w:r>
          </w:p>
          <w:p w14:paraId="2A275A47" w14:textId="77777777" w:rsidR="00A121A3" w:rsidRPr="00DB1601" w:rsidRDefault="00A121A3" w:rsidP="005005DC">
            <w:pPr>
              <w:spacing w:after="0" w:line="240" w:lineRule="auto"/>
              <w:ind w:firstLine="306"/>
              <w:jc w:val="both"/>
              <w:rPr>
                <w:rFonts w:ascii="Times New Roman" w:hAnsi="Times New Roman"/>
                <w:bCs/>
                <w:i/>
                <w:sz w:val="24"/>
                <w:szCs w:val="24"/>
              </w:rPr>
            </w:pPr>
            <w:r w:rsidRPr="00DB1601">
              <w:rPr>
                <w:rFonts w:ascii="Times New Roman" w:hAnsi="Times New Roman"/>
                <w:bCs/>
                <w:iCs/>
                <w:sz w:val="24"/>
                <w:szCs w:val="24"/>
              </w:rPr>
              <w:t>виды пенсий, способы увеличения пенсий</w:t>
            </w:r>
          </w:p>
        </w:tc>
        <w:tc>
          <w:tcPr>
            <w:tcW w:w="1744" w:type="pct"/>
          </w:tcPr>
          <w:p w14:paraId="42BF3121" w14:textId="77777777" w:rsidR="00A121A3" w:rsidRPr="00DB1601" w:rsidRDefault="00A121A3" w:rsidP="005005DC">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демонстрирует знания основных понятий финансовой грамотности;</w:t>
            </w:r>
          </w:p>
          <w:p w14:paraId="3BCCA8F0" w14:textId="77777777" w:rsidR="00A121A3" w:rsidRPr="00DB1601" w:rsidRDefault="00A121A3" w:rsidP="005005DC">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3579D2E2" w14:textId="77777777" w:rsidR="00A121A3" w:rsidRPr="00DB1601" w:rsidRDefault="00A121A3" w:rsidP="005005DC">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способен планировать личный и семейный бюджеты;</w:t>
            </w:r>
          </w:p>
          <w:p w14:paraId="1D9BFDD2" w14:textId="77777777" w:rsidR="00A121A3" w:rsidRPr="00DB1601" w:rsidRDefault="00A121A3" w:rsidP="005005DC">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владеет знаниями для обоснования и реализации бизнес-идеи;</w:t>
            </w:r>
          </w:p>
          <w:p w14:paraId="04653357" w14:textId="77777777" w:rsidR="00A121A3" w:rsidRPr="00DB1601" w:rsidRDefault="00A121A3" w:rsidP="005005DC">
            <w:pPr>
              <w:keepNext/>
              <w:spacing w:after="0" w:line="240" w:lineRule="auto"/>
              <w:ind w:firstLine="271"/>
              <w:jc w:val="both"/>
              <w:rPr>
                <w:rFonts w:ascii="Times New Roman" w:hAnsi="Times New Roman"/>
                <w:color w:val="000000"/>
                <w:sz w:val="24"/>
                <w:szCs w:val="24"/>
              </w:rPr>
            </w:pPr>
            <w:r w:rsidRPr="00DB1601">
              <w:rPr>
                <w:rFonts w:ascii="Times New Roman" w:hAnsi="Times New Roman"/>
                <w:sz w:val="24"/>
                <w:szCs w:val="24"/>
              </w:rPr>
              <w:t>д</w:t>
            </w:r>
            <w:r w:rsidRPr="00DB1601">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396F401C" w14:textId="77777777" w:rsidR="00A121A3" w:rsidRPr="00DB1601" w:rsidRDefault="00A121A3" w:rsidP="005005DC">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владеет знаниями формирования инвестиционного портфеля физических лиц;</w:t>
            </w:r>
          </w:p>
          <w:p w14:paraId="7BFB5227" w14:textId="77777777" w:rsidR="00A121A3" w:rsidRPr="00DB1601" w:rsidRDefault="00A121A3" w:rsidP="005005DC">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умеет определять признаки финансового мошенничества;</w:t>
            </w:r>
          </w:p>
          <w:p w14:paraId="738B9627" w14:textId="77777777" w:rsidR="00A121A3" w:rsidRPr="00DB1601" w:rsidRDefault="00A121A3" w:rsidP="005005DC">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применяет знания при участии на страховом рынке;</w:t>
            </w:r>
          </w:p>
          <w:p w14:paraId="4D0C5D43" w14:textId="77777777" w:rsidR="00A121A3" w:rsidRPr="00DB1601" w:rsidRDefault="00A121A3" w:rsidP="005005DC">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 xml:space="preserve">демонстрирует знания о видах пенсий и способах </w:t>
            </w:r>
            <w:r w:rsidRPr="00DB1601">
              <w:rPr>
                <w:rFonts w:ascii="Times New Roman" w:hAnsi="Times New Roman"/>
                <w:color w:val="000000"/>
                <w:sz w:val="24"/>
                <w:szCs w:val="24"/>
              </w:rPr>
              <w:lastRenderedPageBreak/>
              <w:t>увеличения пенсионных накоплений</w:t>
            </w:r>
          </w:p>
        </w:tc>
        <w:tc>
          <w:tcPr>
            <w:tcW w:w="1286" w:type="pct"/>
          </w:tcPr>
          <w:p w14:paraId="4CD868E3" w14:textId="77777777" w:rsidR="00A121A3" w:rsidRPr="00DB1601" w:rsidRDefault="00A121A3" w:rsidP="005005DC">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lastRenderedPageBreak/>
              <w:t>Устный опрос.</w:t>
            </w:r>
          </w:p>
          <w:p w14:paraId="253CB0CC" w14:textId="77777777" w:rsidR="00A121A3" w:rsidRPr="00DB1601" w:rsidRDefault="00A121A3" w:rsidP="005005DC">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Тестирование. Подготовка доклада и презентации по заданной теме</w:t>
            </w:r>
          </w:p>
          <w:p w14:paraId="24573DE7" w14:textId="77777777" w:rsidR="00A121A3" w:rsidRPr="00DB1601" w:rsidRDefault="00A121A3" w:rsidP="005005DC">
            <w:pPr>
              <w:spacing w:after="0" w:line="240" w:lineRule="auto"/>
              <w:ind w:right="-1"/>
              <w:jc w:val="both"/>
              <w:rPr>
                <w:rFonts w:ascii="Times New Roman" w:hAnsi="Times New Roman"/>
                <w:bCs/>
                <w:i/>
                <w:sz w:val="24"/>
                <w:szCs w:val="24"/>
              </w:rPr>
            </w:pPr>
          </w:p>
        </w:tc>
      </w:tr>
      <w:tr w:rsidR="00A121A3" w:rsidRPr="00151A69" w14:paraId="4E773E09" w14:textId="77777777" w:rsidTr="005005DC">
        <w:tc>
          <w:tcPr>
            <w:tcW w:w="5000" w:type="pct"/>
            <w:gridSpan w:val="3"/>
          </w:tcPr>
          <w:p w14:paraId="7A4F4782" w14:textId="77777777" w:rsidR="00A121A3" w:rsidRPr="00151A69" w:rsidRDefault="00A121A3" w:rsidP="005005DC">
            <w:pPr>
              <w:suppressAutoHyphens/>
              <w:spacing w:after="0" w:line="240" w:lineRule="auto"/>
              <w:jc w:val="both"/>
              <w:rPr>
                <w:rFonts w:ascii="Times New Roman" w:hAnsi="Times New Roman"/>
                <w:bCs/>
                <w:i/>
                <w:sz w:val="24"/>
                <w:szCs w:val="24"/>
              </w:rPr>
            </w:pPr>
            <w:r w:rsidRPr="00151A69">
              <w:rPr>
                <w:rFonts w:ascii="Times New Roman" w:hAnsi="Times New Roman"/>
                <w:bCs/>
                <w:iCs/>
                <w:sz w:val="24"/>
                <w:szCs w:val="24"/>
              </w:rPr>
              <w:t>Перечень умений, осваиваемых в рамках дисциплины</w:t>
            </w:r>
          </w:p>
        </w:tc>
      </w:tr>
      <w:tr w:rsidR="00A121A3" w:rsidRPr="00DB1601" w14:paraId="1BB6CAE0" w14:textId="77777777" w:rsidTr="005005DC">
        <w:tc>
          <w:tcPr>
            <w:tcW w:w="1970" w:type="pct"/>
          </w:tcPr>
          <w:p w14:paraId="4F93CA31" w14:textId="77777777" w:rsidR="00A121A3" w:rsidRPr="00DB1601" w:rsidRDefault="00A121A3" w:rsidP="005005DC">
            <w:pPr>
              <w:suppressAutoHyphens/>
              <w:spacing w:after="0" w:line="240" w:lineRule="auto"/>
              <w:jc w:val="both"/>
              <w:rPr>
                <w:rFonts w:ascii="Times New Roman" w:hAnsi="Times New Roman"/>
                <w:bCs/>
                <w:iCs/>
                <w:sz w:val="24"/>
                <w:szCs w:val="24"/>
                <w:u w:val="single"/>
              </w:rPr>
            </w:pPr>
            <w:r w:rsidRPr="00DB1601">
              <w:rPr>
                <w:rFonts w:ascii="Times New Roman" w:hAnsi="Times New Roman"/>
                <w:bCs/>
                <w:iCs/>
                <w:sz w:val="24"/>
                <w:szCs w:val="24"/>
                <w:u w:val="single"/>
              </w:rPr>
              <w:t>Уметь:</w:t>
            </w:r>
          </w:p>
          <w:p w14:paraId="73C09B5B" w14:textId="77777777" w:rsidR="00A121A3" w:rsidRPr="00DB1601" w:rsidRDefault="00A121A3" w:rsidP="005005DC">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3F14DEEE" w14:textId="77777777" w:rsidR="00A121A3" w:rsidRPr="00DB1601" w:rsidRDefault="00A121A3" w:rsidP="005005DC">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взаимодействовать в коллективе и работать в команде;</w:t>
            </w:r>
          </w:p>
          <w:p w14:paraId="1EB92774" w14:textId="77777777" w:rsidR="00A121A3" w:rsidRPr="00DB1601" w:rsidRDefault="00A121A3" w:rsidP="005005DC">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 xml:space="preserve">рационально планировать свои доходы и расходы; </w:t>
            </w:r>
          </w:p>
          <w:p w14:paraId="402B628F" w14:textId="77777777" w:rsidR="00A121A3" w:rsidRPr="00DB1601" w:rsidRDefault="00A121A3" w:rsidP="005005DC">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5B70E47C" w14:textId="77777777" w:rsidR="00A121A3" w:rsidRPr="00DB1601" w:rsidRDefault="00A121A3" w:rsidP="005005DC">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14FA4F67" w14:textId="77777777" w:rsidR="00A121A3" w:rsidRPr="00DB1601" w:rsidRDefault="00A121A3" w:rsidP="005005DC">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анализирует состояние финансовых рынков, используя различные источники информации;</w:t>
            </w:r>
          </w:p>
          <w:p w14:paraId="61C4DA8A" w14:textId="77777777" w:rsidR="00A121A3" w:rsidRPr="00DB1601" w:rsidRDefault="00A121A3" w:rsidP="005005DC">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5800BBD8" w14:textId="77777777" w:rsidR="00A121A3" w:rsidRPr="00DB1601" w:rsidRDefault="00A121A3" w:rsidP="005005DC">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2F3333E6" w14:textId="77777777" w:rsidR="00A121A3" w:rsidRPr="00DB1601" w:rsidRDefault="00A121A3" w:rsidP="005005DC">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планировать и анализировать семейный бюджет и личный финансовый план;</w:t>
            </w:r>
          </w:p>
          <w:p w14:paraId="5A5ABDA5" w14:textId="77777777" w:rsidR="00A121A3" w:rsidRPr="00DB1601" w:rsidRDefault="00A121A3" w:rsidP="005005DC">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составлять обоснование бизнес-идеи;</w:t>
            </w:r>
          </w:p>
          <w:p w14:paraId="662A3A88" w14:textId="77777777" w:rsidR="00A121A3" w:rsidRPr="00DB1601" w:rsidRDefault="00A121A3" w:rsidP="005005DC">
            <w:pPr>
              <w:suppressAutoHyphens/>
              <w:spacing w:after="0" w:line="240" w:lineRule="auto"/>
              <w:ind w:firstLine="306"/>
              <w:jc w:val="both"/>
              <w:rPr>
                <w:rFonts w:ascii="Times New Roman" w:hAnsi="Times New Roman"/>
                <w:iCs/>
                <w:sz w:val="24"/>
                <w:szCs w:val="24"/>
              </w:rPr>
            </w:pPr>
            <w:r w:rsidRPr="00DB1601">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7D145A34" w14:textId="77777777" w:rsidR="00A121A3" w:rsidRPr="00DB1601" w:rsidRDefault="00A121A3" w:rsidP="005005DC">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применяет теоретические знания по финансовой грамотности для практической деятельности и повседневной жизни;</w:t>
            </w:r>
          </w:p>
          <w:p w14:paraId="10D58530" w14:textId="77777777" w:rsidR="00A121A3" w:rsidRPr="00DB1601" w:rsidRDefault="00A121A3" w:rsidP="005005DC">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6A63457F" w14:textId="77777777" w:rsidR="00A121A3" w:rsidRPr="00DB1601" w:rsidRDefault="00A121A3" w:rsidP="005005DC">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7D6E08C7" w14:textId="77777777" w:rsidR="00A121A3" w:rsidRPr="00DB1601" w:rsidRDefault="00A121A3" w:rsidP="005005DC">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0153ACDD" w14:textId="77777777" w:rsidR="00A121A3" w:rsidRPr="00DB1601" w:rsidRDefault="00A121A3" w:rsidP="005005DC">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определяет назначение видов налогов и рассчитывает НДФЛ, налоговый вычет;</w:t>
            </w:r>
          </w:p>
          <w:p w14:paraId="021B436D" w14:textId="77777777" w:rsidR="00A121A3" w:rsidRPr="00DB1601" w:rsidRDefault="00A121A3" w:rsidP="005005DC">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6AF6555C" w14:textId="77777777" w:rsidR="00A121A3" w:rsidRPr="00DB1601" w:rsidRDefault="00A121A3" w:rsidP="005005DC">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планирует и анализирует семейный бюджет и личный финансовый план;</w:t>
            </w:r>
          </w:p>
          <w:p w14:paraId="07358892" w14:textId="77777777" w:rsidR="00A121A3" w:rsidRPr="00DB1601" w:rsidRDefault="00A121A3" w:rsidP="005005DC">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составляет обоснование бизнес-идеи;</w:t>
            </w:r>
          </w:p>
          <w:p w14:paraId="2BC5019D" w14:textId="77777777" w:rsidR="00A121A3" w:rsidRPr="00DB1601" w:rsidRDefault="00A121A3" w:rsidP="005005DC">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03701D9A" w14:textId="77777777" w:rsidR="00A121A3" w:rsidRPr="00DB1601" w:rsidRDefault="00A121A3" w:rsidP="005005DC">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Решение ситуационных задач.</w:t>
            </w:r>
          </w:p>
          <w:p w14:paraId="7F2C4F5E" w14:textId="77777777" w:rsidR="00A121A3" w:rsidRPr="00DB1601" w:rsidRDefault="00A121A3" w:rsidP="005005DC">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Обсуждение практических ситуаций.</w:t>
            </w:r>
          </w:p>
          <w:p w14:paraId="61EDD2B7" w14:textId="77777777" w:rsidR="00A121A3" w:rsidRPr="00DB1601" w:rsidRDefault="00A121A3" w:rsidP="005005DC">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Решение кейса.</w:t>
            </w:r>
          </w:p>
          <w:p w14:paraId="7BB9A333" w14:textId="77777777" w:rsidR="00A121A3" w:rsidRPr="00DB1601" w:rsidRDefault="00A121A3" w:rsidP="005005DC">
            <w:pPr>
              <w:spacing w:after="0" w:line="240" w:lineRule="auto"/>
              <w:ind w:right="-1"/>
              <w:jc w:val="center"/>
              <w:rPr>
                <w:rFonts w:ascii="Times New Roman" w:hAnsi="Times New Roman"/>
                <w:bCs/>
                <w:i/>
                <w:sz w:val="24"/>
                <w:szCs w:val="24"/>
              </w:rPr>
            </w:pPr>
            <w:r w:rsidRPr="00DB1601">
              <w:rPr>
                <w:rFonts w:ascii="Times New Roman" w:hAnsi="Times New Roman"/>
                <w:bCs/>
                <w:sz w:val="24"/>
                <w:szCs w:val="24"/>
              </w:rPr>
              <w:t>Деловая игра.</w:t>
            </w:r>
          </w:p>
        </w:tc>
      </w:tr>
    </w:tbl>
    <w:p w14:paraId="62651902" w14:textId="680C6374" w:rsidR="00D0353F" w:rsidRDefault="00D0353F"/>
    <w:p w14:paraId="55E311EC" w14:textId="42ADAFB1" w:rsidR="002D38AB" w:rsidRPr="00287FE8" w:rsidRDefault="002D38AB" w:rsidP="00AC350F">
      <w:pPr>
        <w:spacing w:after="60"/>
        <w:jc w:val="right"/>
        <w:outlineLvl w:val="1"/>
        <w:rPr>
          <w:rFonts w:ascii="Times New Roman" w:hAnsi="Times New Roman"/>
          <w:b/>
          <w:bCs/>
          <w:sz w:val="24"/>
          <w:szCs w:val="24"/>
        </w:rPr>
      </w:pPr>
      <w:bookmarkStart w:id="21" w:name="_Toc135844345"/>
      <w:r w:rsidRPr="00287FE8">
        <w:rPr>
          <w:rFonts w:ascii="Times New Roman" w:hAnsi="Times New Roman"/>
          <w:b/>
          <w:bCs/>
          <w:sz w:val="24"/>
          <w:szCs w:val="24"/>
        </w:rPr>
        <w:lastRenderedPageBreak/>
        <w:t xml:space="preserve">Приложение </w:t>
      </w:r>
      <w:r w:rsidR="00EE2A45">
        <w:rPr>
          <w:rFonts w:ascii="Times New Roman" w:hAnsi="Times New Roman"/>
          <w:b/>
          <w:bCs/>
          <w:sz w:val="24"/>
          <w:szCs w:val="24"/>
        </w:rPr>
        <w:t>3</w:t>
      </w:r>
      <w:r w:rsidRPr="00287FE8">
        <w:rPr>
          <w:rFonts w:ascii="Times New Roman" w:hAnsi="Times New Roman"/>
          <w:b/>
          <w:bCs/>
          <w:sz w:val="24"/>
          <w:szCs w:val="24"/>
        </w:rPr>
        <w:t>.</w:t>
      </w:r>
      <w:r>
        <w:rPr>
          <w:rFonts w:ascii="Times New Roman" w:hAnsi="Times New Roman"/>
          <w:b/>
          <w:bCs/>
          <w:sz w:val="24"/>
          <w:szCs w:val="24"/>
        </w:rPr>
        <w:t>7</w:t>
      </w:r>
      <w:bookmarkEnd w:id="21"/>
    </w:p>
    <w:p w14:paraId="03337EA7" w14:textId="742C1507" w:rsidR="002D38AB" w:rsidRPr="00EE2A45" w:rsidRDefault="002D38AB" w:rsidP="002D38AB">
      <w:pPr>
        <w:pStyle w:val="a7"/>
        <w:jc w:val="right"/>
        <w:rPr>
          <w:bCs/>
        </w:rPr>
      </w:pPr>
      <w:r>
        <w:rPr>
          <w:rFonts w:ascii="Times New Roman" w:hAnsi="Times New Roman"/>
          <w:b/>
        </w:rPr>
        <w:t xml:space="preserve">к </w:t>
      </w:r>
      <w:r w:rsidRPr="00EE2A45">
        <w:rPr>
          <w:rFonts w:ascii="Times New Roman" w:hAnsi="Times New Roman"/>
          <w:bCs/>
        </w:rPr>
        <w:t>ПОП</w:t>
      </w:r>
      <w:r w:rsidR="00EE2A45" w:rsidRPr="00EE2A45">
        <w:rPr>
          <w:rFonts w:ascii="Times New Roman" w:hAnsi="Times New Roman"/>
          <w:bCs/>
        </w:rPr>
        <w:t>-П</w:t>
      </w:r>
      <w:r w:rsidRPr="00EE2A45">
        <w:rPr>
          <w:rFonts w:ascii="Times New Roman" w:hAnsi="Times New Roman"/>
          <w:bCs/>
        </w:rPr>
        <w:t xml:space="preserve"> по специальности</w:t>
      </w:r>
      <w:r w:rsidRPr="00EE2A45">
        <w:rPr>
          <w:rFonts w:ascii="Times New Roman" w:hAnsi="Times New Roman"/>
          <w:bCs/>
          <w:i/>
        </w:rPr>
        <w:t xml:space="preserve"> </w:t>
      </w:r>
      <w:r w:rsidRPr="00EE2A45">
        <w:rPr>
          <w:rFonts w:ascii="Times New Roman" w:hAnsi="Times New Roman"/>
          <w:bCs/>
          <w:i/>
        </w:rPr>
        <w:br/>
      </w:r>
      <w:r w:rsidRPr="00EE2A45">
        <w:rPr>
          <w:rFonts w:ascii="Times New Roman" w:hAnsi="Times New Roman"/>
          <w:bCs/>
        </w:rPr>
        <w:t>21.02.02 Бурение нефтяных и газовых скважин</w:t>
      </w:r>
    </w:p>
    <w:p w14:paraId="698E8011" w14:textId="77777777" w:rsidR="002D38AB" w:rsidRDefault="002D38AB" w:rsidP="002D38AB">
      <w:pPr>
        <w:jc w:val="right"/>
      </w:pPr>
    </w:p>
    <w:p w14:paraId="1AD3FD3F" w14:textId="77777777" w:rsidR="002D38AB" w:rsidRDefault="002D38AB" w:rsidP="002D38AB">
      <w:pPr>
        <w:jc w:val="center"/>
        <w:rPr>
          <w:rFonts w:ascii="Times New Roman" w:hAnsi="Times New Roman"/>
          <w:b/>
          <w:i/>
          <w:sz w:val="18"/>
          <w:szCs w:val="18"/>
        </w:rPr>
      </w:pPr>
    </w:p>
    <w:p w14:paraId="51A72809" w14:textId="24D54B85" w:rsidR="002D38AB" w:rsidRDefault="002D38AB" w:rsidP="002D38AB">
      <w:pPr>
        <w:jc w:val="center"/>
        <w:rPr>
          <w:rFonts w:ascii="Times New Roman" w:hAnsi="Times New Roman"/>
          <w:b/>
          <w:i/>
        </w:rPr>
      </w:pPr>
    </w:p>
    <w:p w14:paraId="25BEF540" w14:textId="29D35A1D" w:rsidR="005309B9" w:rsidRDefault="005309B9" w:rsidP="002D38AB">
      <w:pPr>
        <w:jc w:val="center"/>
        <w:rPr>
          <w:rFonts w:ascii="Times New Roman" w:hAnsi="Times New Roman"/>
          <w:b/>
          <w:i/>
        </w:rPr>
      </w:pPr>
    </w:p>
    <w:p w14:paraId="2C34D76A" w14:textId="0238BEED" w:rsidR="005309B9" w:rsidRDefault="005309B9" w:rsidP="002D38AB">
      <w:pPr>
        <w:jc w:val="center"/>
        <w:rPr>
          <w:rFonts w:ascii="Times New Roman" w:hAnsi="Times New Roman"/>
          <w:b/>
          <w:i/>
        </w:rPr>
      </w:pPr>
    </w:p>
    <w:p w14:paraId="56012D2A" w14:textId="062E7E67" w:rsidR="005309B9" w:rsidRDefault="005309B9" w:rsidP="002D38AB">
      <w:pPr>
        <w:jc w:val="center"/>
        <w:rPr>
          <w:rFonts w:ascii="Times New Roman" w:hAnsi="Times New Roman"/>
          <w:b/>
          <w:i/>
        </w:rPr>
      </w:pPr>
    </w:p>
    <w:p w14:paraId="40B3ED3D" w14:textId="51A1235D" w:rsidR="005309B9" w:rsidRDefault="005309B9" w:rsidP="002D38AB">
      <w:pPr>
        <w:jc w:val="center"/>
        <w:rPr>
          <w:rFonts w:ascii="Times New Roman" w:hAnsi="Times New Roman"/>
          <w:b/>
          <w:i/>
        </w:rPr>
      </w:pPr>
    </w:p>
    <w:p w14:paraId="2DD67756" w14:textId="77777777" w:rsidR="005309B9" w:rsidRDefault="005309B9" w:rsidP="002D38AB">
      <w:pPr>
        <w:jc w:val="center"/>
        <w:rPr>
          <w:rFonts w:ascii="Times New Roman" w:hAnsi="Times New Roman"/>
          <w:b/>
          <w:i/>
        </w:rPr>
      </w:pPr>
    </w:p>
    <w:p w14:paraId="14B7CC6C" w14:textId="77777777" w:rsidR="002D38AB" w:rsidRDefault="002D38AB" w:rsidP="002D38AB">
      <w:pPr>
        <w:jc w:val="center"/>
        <w:rPr>
          <w:rFonts w:ascii="Times New Roman" w:hAnsi="Times New Roman"/>
          <w:b/>
          <w:i/>
        </w:rPr>
      </w:pPr>
    </w:p>
    <w:p w14:paraId="6A29F4F8" w14:textId="77777777" w:rsidR="002D38AB" w:rsidRDefault="002D38AB" w:rsidP="002D38AB">
      <w:pPr>
        <w:jc w:val="center"/>
        <w:rPr>
          <w:rFonts w:ascii="Times New Roman" w:hAnsi="Times New Roman"/>
          <w:b/>
          <w:i/>
        </w:rPr>
      </w:pPr>
    </w:p>
    <w:p w14:paraId="66A7AE99" w14:textId="77777777" w:rsidR="002D38AB" w:rsidRDefault="002D38AB" w:rsidP="002D38AB">
      <w:pPr>
        <w:pStyle w:val="a7"/>
        <w:rPr>
          <w:rFonts w:ascii="Times New Roman" w:hAnsi="Times New Roman"/>
          <w:b/>
          <w:bCs/>
        </w:rPr>
      </w:pPr>
      <w:r>
        <w:rPr>
          <w:rFonts w:ascii="Times New Roman" w:hAnsi="Times New Roman"/>
          <w:b/>
          <w:bCs/>
        </w:rPr>
        <w:t>ПРИМЕРНАЯ РАБОЧАЯ ПРОГРАММА УЧЕБНОЙ ДИСЦИПЛИНЫ</w:t>
      </w:r>
    </w:p>
    <w:p w14:paraId="49E221FC" w14:textId="77777777" w:rsidR="002D38AB" w:rsidRDefault="002D38AB" w:rsidP="002D38AB">
      <w:pPr>
        <w:spacing w:after="0"/>
        <w:jc w:val="center"/>
        <w:rPr>
          <w:rFonts w:ascii="Times New Roman" w:hAnsi="Times New Roman"/>
          <w:b/>
          <w:iCs/>
          <w:sz w:val="24"/>
          <w:szCs w:val="24"/>
        </w:rPr>
      </w:pPr>
    </w:p>
    <w:p w14:paraId="033EAACD" w14:textId="77777777" w:rsidR="002D38AB" w:rsidRDefault="002D38AB" w:rsidP="002D38AB">
      <w:pPr>
        <w:spacing w:after="0"/>
        <w:jc w:val="center"/>
      </w:pPr>
      <w:r>
        <w:rPr>
          <w:rFonts w:ascii="Times New Roman" w:hAnsi="Times New Roman"/>
          <w:b/>
          <w:iCs/>
          <w:sz w:val="24"/>
          <w:szCs w:val="24"/>
        </w:rPr>
        <w:t xml:space="preserve">ОП.01 МАТЕМАТИЧЕСКИЕ МЕТОДЫ РЕШЕНИЯ ПРИКЛАДНЫХ </w:t>
      </w:r>
      <w:r>
        <w:rPr>
          <w:rFonts w:ascii="Times New Roman" w:hAnsi="Times New Roman"/>
          <w:b/>
          <w:iCs/>
          <w:sz w:val="24"/>
          <w:szCs w:val="24"/>
        </w:rPr>
        <w:br/>
        <w:t>ПРОФЕССИОНАЛЬНЫХ ЗАДАЧ</w:t>
      </w:r>
    </w:p>
    <w:p w14:paraId="162B1D51" w14:textId="77777777" w:rsidR="002D38AB" w:rsidRDefault="002D38AB" w:rsidP="002D38AB">
      <w:pPr>
        <w:jc w:val="center"/>
        <w:rPr>
          <w:rFonts w:ascii="Times New Roman" w:hAnsi="Times New Roman"/>
          <w:b/>
          <w:i/>
          <w:sz w:val="28"/>
          <w:szCs w:val="28"/>
          <w:vertAlign w:val="superscript"/>
        </w:rPr>
      </w:pPr>
    </w:p>
    <w:p w14:paraId="0F1071AA" w14:textId="77777777" w:rsidR="002D38AB" w:rsidRDefault="002D38AB" w:rsidP="002D38AB">
      <w:pPr>
        <w:jc w:val="center"/>
        <w:rPr>
          <w:rFonts w:ascii="Times New Roman" w:hAnsi="Times New Roman"/>
          <w:b/>
          <w:i/>
          <w:sz w:val="28"/>
          <w:szCs w:val="28"/>
          <w:vertAlign w:val="superscript"/>
        </w:rPr>
      </w:pPr>
    </w:p>
    <w:p w14:paraId="04E54AF2" w14:textId="77777777" w:rsidR="002D38AB" w:rsidRDefault="002D38AB" w:rsidP="002D38AB">
      <w:pPr>
        <w:rPr>
          <w:rFonts w:ascii="Times New Roman" w:hAnsi="Times New Roman"/>
          <w:b/>
          <w:i/>
        </w:rPr>
      </w:pPr>
    </w:p>
    <w:p w14:paraId="6B78E4A0" w14:textId="77777777" w:rsidR="002D38AB" w:rsidRDefault="002D38AB" w:rsidP="002D38AB">
      <w:pPr>
        <w:rPr>
          <w:rFonts w:ascii="Times New Roman" w:hAnsi="Times New Roman"/>
          <w:b/>
          <w:i/>
        </w:rPr>
      </w:pPr>
    </w:p>
    <w:p w14:paraId="17E7CF9B" w14:textId="77777777" w:rsidR="002D38AB" w:rsidRDefault="002D38AB" w:rsidP="002D38AB">
      <w:pPr>
        <w:rPr>
          <w:rFonts w:ascii="Times New Roman" w:hAnsi="Times New Roman"/>
          <w:b/>
          <w:i/>
        </w:rPr>
      </w:pPr>
    </w:p>
    <w:p w14:paraId="33141BFD" w14:textId="77777777" w:rsidR="002D38AB" w:rsidRDefault="002D38AB" w:rsidP="002D38AB">
      <w:pPr>
        <w:rPr>
          <w:rFonts w:ascii="Times New Roman" w:hAnsi="Times New Roman"/>
          <w:b/>
          <w:i/>
        </w:rPr>
      </w:pPr>
    </w:p>
    <w:p w14:paraId="258298F8" w14:textId="77777777" w:rsidR="002D38AB" w:rsidRDefault="002D38AB" w:rsidP="002D38AB">
      <w:pPr>
        <w:rPr>
          <w:rFonts w:ascii="Times New Roman" w:hAnsi="Times New Roman"/>
          <w:b/>
          <w:i/>
        </w:rPr>
      </w:pPr>
    </w:p>
    <w:p w14:paraId="1249A9D2" w14:textId="77777777" w:rsidR="002D38AB" w:rsidRDefault="002D38AB" w:rsidP="002D38AB">
      <w:pPr>
        <w:rPr>
          <w:rFonts w:ascii="Times New Roman" w:hAnsi="Times New Roman"/>
          <w:b/>
          <w:i/>
        </w:rPr>
      </w:pPr>
    </w:p>
    <w:p w14:paraId="2F0487C6" w14:textId="77777777" w:rsidR="002D38AB" w:rsidRDefault="002D38AB" w:rsidP="002D38AB">
      <w:pPr>
        <w:rPr>
          <w:rFonts w:ascii="Times New Roman" w:hAnsi="Times New Roman"/>
          <w:b/>
          <w:i/>
        </w:rPr>
      </w:pPr>
    </w:p>
    <w:p w14:paraId="5BD99065" w14:textId="77777777" w:rsidR="002D38AB" w:rsidRDefault="002D38AB" w:rsidP="002D38AB">
      <w:pPr>
        <w:rPr>
          <w:rFonts w:ascii="Times New Roman" w:hAnsi="Times New Roman"/>
          <w:b/>
          <w:i/>
        </w:rPr>
      </w:pPr>
    </w:p>
    <w:p w14:paraId="448547E3" w14:textId="77777777" w:rsidR="002D38AB" w:rsidRDefault="002D38AB" w:rsidP="002D38AB">
      <w:pPr>
        <w:rPr>
          <w:rFonts w:ascii="Times New Roman" w:hAnsi="Times New Roman"/>
          <w:b/>
          <w:i/>
        </w:rPr>
      </w:pPr>
    </w:p>
    <w:p w14:paraId="48239719" w14:textId="77777777" w:rsidR="002D38AB" w:rsidRPr="00275120" w:rsidRDefault="002D38AB" w:rsidP="002D38AB">
      <w:pPr>
        <w:rPr>
          <w:rFonts w:ascii="Times New Roman" w:hAnsi="Times New Roman"/>
          <w:b/>
          <w:i/>
          <w:sz w:val="24"/>
          <w:szCs w:val="24"/>
        </w:rPr>
      </w:pPr>
    </w:p>
    <w:p w14:paraId="18686670" w14:textId="77777777" w:rsidR="002D38AB" w:rsidRDefault="002D38AB" w:rsidP="002D38AB">
      <w:pPr>
        <w:jc w:val="center"/>
        <w:rPr>
          <w:rFonts w:ascii="Times New Roman" w:hAnsi="Times New Roman"/>
          <w:b/>
          <w:bCs/>
          <w:sz w:val="24"/>
          <w:szCs w:val="24"/>
        </w:rPr>
      </w:pPr>
      <w:r w:rsidRPr="00275120">
        <w:rPr>
          <w:rFonts w:ascii="Times New Roman" w:hAnsi="Times New Roman"/>
          <w:b/>
          <w:bCs/>
          <w:sz w:val="24"/>
          <w:szCs w:val="24"/>
        </w:rPr>
        <w:t>202</w:t>
      </w:r>
      <w:r>
        <w:rPr>
          <w:rFonts w:ascii="Times New Roman" w:hAnsi="Times New Roman"/>
          <w:b/>
          <w:bCs/>
          <w:sz w:val="24"/>
          <w:szCs w:val="24"/>
        </w:rPr>
        <w:t>3</w:t>
      </w:r>
      <w:r w:rsidRPr="00275120">
        <w:rPr>
          <w:rFonts w:ascii="Times New Roman" w:hAnsi="Times New Roman"/>
          <w:b/>
          <w:bCs/>
          <w:sz w:val="24"/>
          <w:szCs w:val="24"/>
        </w:rPr>
        <w:t xml:space="preserve"> г.</w:t>
      </w:r>
    </w:p>
    <w:p w14:paraId="7876A767" w14:textId="77777777" w:rsidR="00AC350F" w:rsidRPr="00985111" w:rsidRDefault="002D38AB" w:rsidP="00AC350F">
      <w:pPr>
        <w:jc w:val="center"/>
        <w:rPr>
          <w:rFonts w:ascii="Times New Roman" w:hAnsi="Times New Roman"/>
          <w:b/>
          <w:i/>
          <w:sz w:val="24"/>
          <w:szCs w:val="24"/>
        </w:rPr>
      </w:pPr>
      <w:r>
        <w:rPr>
          <w:rFonts w:ascii="Times New Roman" w:hAnsi="Times New Roman"/>
          <w:b/>
          <w:bCs/>
          <w:sz w:val="24"/>
          <w:szCs w:val="24"/>
        </w:rPr>
        <w:br w:type="page"/>
      </w:r>
      <w:r w:rsidR="00AC350F" w:rsidRPr="00985111">
        <w:rPr>
          <w:rFonts w:ascii="Times New Roman" w:hAnsi="Times New Roman"/>
          <w:b/>
          <w:i/>
          <w:sz w:val="24"/>
          <w:szCs w:val="24"/>
        </w:rPr>
        <w:lastRenderedPageBreak/>
        <w:t>СОДЕРЖАНИЕ</w:t>
      </w:r>
    </w:p>
    <w:p w14:paraId="7B011812"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AC350F" w:rsidRPr="00985111" w14:paraId="7D329BA5" w14:textId="77777777" w:rsidTr="007B6C00">
        <w:tc>
          <w:tcPr>
            <w:tcW w:w="7501" w:type="dxa"/>
          </w:tcPr>
          <w:p w14:paraId="74055BE7" w14:textId="77777777" w:rsidR="00AC350F" w:rsidRPr="005F59C7" w:rsidRDefault="00AC350F" w:rsidP="00DA05FC">
            <w:pPr>
              <w:numPr>
                <w:ilvl w:val="0"/>
                <w:numId w:val="55"/>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CA3A661" w14:textId="77777777" w:rsidR="00AC350F" w:rsidRPr="005F59C7" w:rsidRDefault="00AC350F" w:rsidP="007B6C00">
            <w:pPr>
              <w:rPr>
                <w:rFonts w:ascii="Times New Roman" w:hAnsi="Times New Roman"/>
                <w:b/>
                <w:sz w:val="24"/>
                <w:szCs w:val="24"/>
              </w:rPr>
            </w:pPr>
          </w:p>
        </w:tc>
      </w:tr>
      <w:tr w:rsidR="00AC350F" w:rsidRPr="00985111" w14:paraId="60C5507E" w14:textId="77777777" w:rsidTr="007B6C00">
        <w:tc>
          <w:tcPr>
            <w:tcW w:w="7501" w:type="dxa"/>
          </w:tcPr>
          <w:p w14:paraId="198A02ED" w14:textId="77777777" w:rsidR="00AC350F" w:rsidRPr="00314663" w:rsidRDefault="00AC350F" w:rsidP="00DA05FC">
            <w:pPr>
              <w:numPr>
                <w:ilvl w:val="0"/>
                <w:numId w:val="55"/>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5E9F0CD9" w14:textId="77777777" w:rsidR="00AC350F" w:rsidRPr="005F59C7" w:rsidRDefault="00AC350F" w:rsidP="00DA05FC">
            <w:pPr>
              <w:numPr>
                <w:ilvl w:val="0"/>
                <w:numId w:val="55"/>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6BCB701" w14:textId="77777777" w:rsidR="00AC350F" w:rsidRPr="005F59C7" w:rsidRDefault="00AC350F" w:rsidP="007B6C00">
            <w:pPr>
              <w:rPr>
                <w:rFonts w:ascii="Times New Roman" w:hAnsi="Times New Roman"/>
                <w:b/>
                <w:sz w:val="24"/>
                <w:szCs w:val="24"/>
              </w:rPr>
            </w:pPr>
          </w:p>
        </w:tc>
      </w:tr>
      <w:tr w:rsidR="00AC350F" w:rsidRPr="00985111" w14:paraId="348047D3" w14:textId="77777777" w:rsidTr="007B6C00">
        <w:tc>
          <w:tcPr>
            <w:tcW w:w="7501" w:type="dxa"/>
          </w:tcPr>
          <w:p w14:paraId="0CADD548" w14:textId="77777777" w:rsidR="00AC350F" w:rsidRPr="00314663" w:rsidRDefault="00AC350F" w:rsidP="00DA05FC">
            <w:pPr>
              <w:numPr>
                <w:ilvl w:val="0"/>
                <w:numId w:val="55"/>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3DBE707" w14:textId="77777777" w:rsidR="00AC350F" w:rsidRPr="00314663" w:rsidRDefault="00AC350F" w:rsidP="007B6C00">
            <w:pPr>
              <w:suppressAutoHyphens/>
              <w:rPr>
                <w:rFonts w:ascii="Times New Roman" w:hAnsi="Times New Roman"/>
                <w:b/>
                <w:sz w:val="24"/>
                <w:szCs w:val="24"/>
              </w:rPr>
            </w:pPr>
          </w:p>
        </w:tc>
        <w:tc>
          <w:tcPr>
            <w:tcW w:w="1854" w:type="dxa"/>
          </w:tcPr>
          <w:p w14:paraId="263AB00A" w14:textId="77777777" w:rsidR="00AC350F" w:rsidRPr="005F59C7" w:rsidRDefault="00AC350F" w:rsidP="007B6C00">
            <w:pPr>
              <w:rPr>
                <w:rFonts w:ascii="Times New Roman" w:hAnsi="Times New Roman"/>
                <w:b/>
                <w:sz w:val="24"/>
                <w:szCs w:val="24"/>
              </w:rPr>
            </w:pPr>
          </w:p>
        </w:tc>
      </w:tr>
    </w:tbl>
    <w:p w14:paraId="423DBECD" w14:textId="38503B7A" w:rsidR="002D38AB" w:rsidRDefault="00AC350F" w:rsidP="00AC350F">
      <w:pPr>
        <w:jc w:val="center"/>
      </w:pPr>
      <w:r w:rsidRPr="005F59C7">
        <w:rPr>
          <w:rFonts w:ascii="Times New Roman" w:hAnsi="Times New Roman"/>
          <w:b/>
          <w:i/>
          <w:sz w:val="24"/>
          <w:szCs w:val="24"/>
          <w:u w:val="single"/>
        </w:rPr>
        <w:br w:type="page"/>
      </w:r>
      <w:r w:rsidR="002D38AB">
        <w:rPr>
          <w:rFonts w:ascii="Times New Roman" w:hAnsi="Times New Roman"/>
          <w:b/>
          <w:caps/>
          <w:sz w:val="24"/>
          <w:szCs w:val="24"/>
          <w:lang w:val="x-none"/>
        </w:rPr>
        <w:lastRenderedPageBreak/>
        <w:t xml:space="preserve">1. </w:t>
      </w:r>
      <w:r w:rsidR="002D38AB">
        <w:rPr>
          <w:rFonts w:ascii="Times New Roman" w:hAnsi="Times New Roman"/>
          <w:b/>
          <w:caps/>
          <w:sz w:val="24"/>
          <w:szCs w:val="24"/>
        </w:rPr>
        <w:t xml:space="preserve">ОБЩАЯ ХАРАКТЕРСТИКА ПРИМЕРНОЙ </w:t>
      </w:r>
      <w:r w:rsidR="002D38AB">
        <w:rPr>
          <w:rFonts w:ascii="Times New Roman" w:hAnsi="Times New Roman"/>
          <w:b/>
          <w:caps/>
          <w:sz w:val="24"/>
          <w:szCs w:val="24"/>
          <w:lang w:val="x-none"/>
        </w:rPr>
        <w:t xml:space="preserve">ПРОГРАММЫ </w:t>
      </w:r>
      <w:r w:rsidR="002D38AB">
        <w:rPr>
          <w:rFonts w:ascii="Times New Roman" w:hAnsi="Times New Roman"/>
          <w:b/>
          <w:caps/>
          <w:sz w:val="24"/>
          <w:szCs w:val="24"/>
          <w:lang w:val="x-none"/>
        </w:rPr>
        <w:br/>
        <w:t>УЧЕБНОЙ ДИСЦИПЛИНЫ</w:t>
      </w:r>
    </w:p>
    <w:p w14:paraId="55CDA367" w14:textId="37AF70CC" w:rsidR="002D38AB" w:rsidRDefault="0033054B" w:rsidP="002D38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pPr>
      <w:r>
        <w:rPr>
          <w:rFonts w:ascii="Times New Roman" w:hAnsi="Times New Roman"/>
          <w:b/>
          <w:caps/>
          <w:sz w:val="24"/>
          <w:szCs w:val="24"/>
        </w:rPr>
        <w:t>«</w:t>
      </w:r>
      <w:r w:rsidR="002D38AB">
        <w:rPr>
          <w:rFonts w:ascii="Times New Roman" w:hAnsi="Times New Roman"/>
          <w:b/>
          <w:caps/>
          <w:sz w:val="24"/>
          <w:szCs w:val="24"/>
        </w:rPr>
        <w:t>ОП.01 математические методы решения прикладных профессиональных задач</w:t>
      </w:r>
      <w:r>
        <w:rPr>
          <w:rFonts w:ascii="Times New Roman" w:hAnsi="Times New Roman"/>
          <w:b/>
          <w:caps/>
          <w:sz w:val="24"/>
          <w:szCs w:val="24"/>
        </w:rPr>
        <w:t>»</w:t>
      </w:r>
    </w:p>
    <w:p w14:paraId="4D028A99"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b/>
          <w:caps/>
          <w:sz w:val="24"/>
          <w:szCs w:val="24"/>
        </w:rPr>
      </w:pPr>
    </w:p>
    <w:p w14:paraId="758BE3CC"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Pr>
          <w:rFonts w:ascii="Times New Roman" w:hAnsi="Times New Roman"/>
          <w:b/>
          <w:sz w:val="24"/>
          <w:szCs w:val="24"/>
        </w:rPr>
        <w:t xml:space="preserve">1.1. Место дисциплины в структуре основной образовательной программы: </w:t>
      </w:r>
    </w:p>
    <w:p w14:paraId="12AF0F9C" w14:textId="7F0A214E" w:rsidR="002D38AB" w:rsidRDefault="002D38AB" w:rsidP="002D38AB">
      <w:pPr>
        <w:spacing w:after="0"/>
        <w:ind w:firstLine="709"/>
        <w:jc w:val="both"/>
      </w:pPr>
      <w:r>
        <w:rPr>
          <w:rFonts w:ascii="Times New Roman" w:hAnsi="Times New Roman"/>
          <w:sz w:val="24"/>
          <w:szCs w:val="24"/>
        </w:rPr>
        <w:t>Учебная дисциплина «</w:t>
      </w:r>
      <w:r w:rsidR="00721651">
        <w:rPr>
          <w:rFonts w:ascii="Times New Roman" w:hAnsi="Times New Roman"/>
          <w:sz w:val="24"/>
          <w:szCs w:val="24"/>
        </w:rPr>
        <w:t xml:space="preserve">ОП. 01 </w:t>
      </w:r>
      <w:r>
        <w:rPr>
          <w:rFonts w:ascii="Times New Roman" w:hAnsi="Times New Roman"/>
          <w:sz w:val="24"/>
          <w:szCs w:val="24"/>
        </w:rPr>
        <w:t>Математические методы решения прикладных профессиональных задач» является обязательной частью общепрофессиональной</w:t>
      </w:r>
      <w:r>
        <w:rPr>
          <w:rFonts w:ascii="Times New Roman" w:hAnsi="Times New Roman"/>
          <w:i/>
          <w:sz w:val="24"/>
          <w:szCs w:val="24"/>
        </w:rPr>
        <w:t xml:space="preserve"> </w:t>
      </w:r>
      <w:r>
        <w:rPr>
          <w:rFonts w:ascii="Times New Roman" w:hAnsi="Times New Roman"/>
          <w:sz w:val="24"/>
          <w:szCs w:val="24"/>
        </w:rPr>
        <w:t xml:space="preserve">примерной образовательной программы в соответствии с ФГОС СПО по </w:t>
      </w:r>
      <w:r>
        <w:rPr>
          <w:rFonts w:ascii="Times New Roman" w:hAnsi="Times New Roman"/>
          <w:color w:val="000000"/>
          <w:sz w:val="24"/>
          <w:szCs w:val="24"/>
        </w:rPr>
        <w:t>специальности</w:t>
      </w:r>
      <w:r>
        <w:rPr>
          <w:rFonts w:ascii="Times New Roman" w:hAnsi="Times New Roman"/>
          <w:sz w:val="24"/>
          <w:szCs w:val="24"/>
        </w:rPr>
        <w:t xml:space="preserve"> 21.02.02 Бурение нефтяных и газовых скважин.</w:t>
      </w:r>
    </w:p>
    <w:p w14:paraId="60F688F2" w14:textId="77777777" w:rsidR="002D38AB" w:rsidRDefault="002D38AB" w:rsidP="002D38AB">
      <w:pPr>
        <w:spacing w:after="0" w:line="240" w:lineRule="auto"/>
        <w:ind w:firstLine="709"/>
        <w:rPr>
          <w:rFonts w:ascii="Times New Roman" w:hAnsi="Times New Roman"/>
          <w:b/>
          <w:i/>
          <w:sz w:val="24"/>
          <w:szCs w:val="24"/>
        </w:rPr>
      </w:pPr>
    </w:p>
    <w:p w14:paraId="6CF08B5F" w14:textId="77777777" w:rsidR="002D38AB" w:rsidRDefault="002D38AB" w:rsidP="002D38AB">
      <w:pPr>
        <w:spacing w:after="0" w:line="240" w:lineRule="auto"/>
        <w:ind w:firstLine="709"/>
      </w:pPr>
      <w:r>
        <w:rPr>
          <w:rFonts w:ascii="Times New Roman" w:hAnsi="Times New Roman"/>
          <w:b/>
          <w:sz w:val="24"/>
          <w:szCs w:val="24"/>
        </w:rPr>
        <w:t>1.2. Цель и планируемые результаты освоения дисциплины:</w:t>
      </w:r>
    </w:p>
    <w:p w14:paraId="631FA515" w14:textId="77777777" w:rsidR="002D38AB" w:rsidRDefault="002D38AB" w:rsidP="002D38AB">
      <w:pPr>
        <w:spacing w:after="0" w:line="240" w:lineRule="auto"/>
        <w:ind w:firstLine="709"/>
      </w:pPr>
      <w:r>
        <w:rPr>
          <w:rFonts w:ascii="Times New Roman" w:hAnsi="Times New Roman"/>
          <w:sz w:val="24"/>
          <w:szCs w:val="24"/>
        </w:rPr>
        <w:t>В рамках программы учебной дисциплины обучающимися осваиваются умения и знания</w:t>
      </w:r>
    </w:p>
    <w:p w14:paraId="500D1448"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p>
    <w:tbl>
      <w:tblPr>
        <w:tblW w:w="9356" w:type="dxa"/>
        <w:tblInd w:w="-5" w:type="dxa"/>
        <w:tblLayout w:type="fixed"/>
        <w:tblLook w:val="0000" w:firstRow="0" w:lastRow="0" w:firstColumn="0" w:lastColumn="0" w:noHBand="0" w:noVBand="0"/>
      </w:tblPr>
      <w:tblGrid>
        <w:gridCol w:w="1526"/>
        <w:gridCol w:w="3861"/>
        <w:gridCol w:w="3969"/>
      </w:tblGrid>
      <w:tr w:rsidR="003A672C" w14:paraId="1AF70B0D" w14:textId="77777777" w:rsidTr="003A672C">
        <w:trPr>
          <w:trHeight w:val="649"/>
        </w:trPr>
        <w:tc>
          <w:tcPr>
            <w:tcW w:w="1526" w:type="dxa"/>
            <w:tcBorders>
              <w:top w:val="single" w:sz="4" w:space="0" w:color="000000"/>
              <w:left w:val="single" w:sz="4" w:space="0" w:color="000000"/>
              <w:bottom w:val="single" w:sz="4" w:space="0" w:color="000000"/>
            </w:tcBorders>
            <w:shd w:val="clear" w:color="auto" w:fill="auto"/>
          </w:tcPr>
          <w:p w14:paraId="20CFFF73" w14:textId="77777777" w:rsidR="003A672C" w:rsidRDefault="003A672C" w:rsidP="00E23F69">
            <w:pPr>
              <w:spacing w:after="0" w:line="240" w:lineRule="auto"/>
              <w:jc w:val="center"/>
            </w:pPr>
            <w:r>
              <w:rPr>
                <w:rFonts w:ascii="Times New Roman" w:hAnsi="Times New Roman"/>
                <w:sz w:val="24"/>
                <w:szCs w:val="24"/>
              </w:rPr>
              <w:t>Код ПК, ОК</w:t>
            </w:r>
          </w:p>
        </w:tc>
        <w:tc>
          <w:tcPr>
            <w:tcW w:w="3861" w:type="dxa"/>
            <w:tcBorders>
              <w:top w:val="single" w:sz="4" w:space="0" w:color="000000"/>
              <w:left w:val="single" w:sz="4" w:space="0" w:color="000000"/>
              <w:bottom w:val="single" w:sz="4" w:space="0" w:color="000000"/>
            </w:tcBorders>
            <w:shd w:val="clear" w:color="auto" w:fill="auto"/>
          </w:tcPr>
          <w:p w14:paraId="6687AAD4" w14:textId="366EF5F8" w:rsidR="003A672C" w:rsidRDefault="003A672C" w:rsidP="00E23F69">
            <w:pPr>
              <w:spacing w:after="0" w:line="240" w:lineRule="auto"/>
              <w:jc w:val="center"/>
            </w:pPr>
            <w:r>
              <w:rPr>
                <w:rFonts w:ascii="Times New Roman" w:hAnsi="Times New Roman"/>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DB16EDD" w14:textId="7F2B72F2" w:rsidR="003A672C" w:rsidRDefault="003A672C" w:rsidP="00E23F69">
            <w:pPr>
              <w:spacing w:after="0" w:line="240" w:lineRule="auto"/>
              <w:jc w:val="center"/>
            </w:pPr>
            <w:r>
              <w:rPr>
                <w:rFonts w:ascii="Times New Roman" w:hAnsi="Times New Roman"/>
                <w:sz w:val="24"/>
                <w:szCs w:val="24"/>
              </w:rPr>
              <w:t>Знания</w:t>
            </w:r>
          </w:p>
        </w:tc>
      </w:tr>
      <w:tr w:rsidR="003A672C" w14:paraId="4CEA9E07" w14:textId="77777777" w:rsidTr="003A672C">
        <w:trPr>
          <w:trHeight w:val="212"/>
        </w:trPr>
        <w:tc>
          <w:tcPr>
            <w:tcW w:w="1526" w:type="dxa"/>
            <w:tcBorders>
              <w:top w:val="single" w:sz="4" w:space="0" w:color="000000"/>
              <w:left w:val="single" w:sz="4" w:space="0" w:color="000000"/>
              <w:bottom w:val="single" w:sz="4" w:space="0" w:color="000000"/>
            </w:tcBorders>
            <w:shd w:val="clear" w:color="auto" w:fill="auto"/>
          </w:tcPr>
          <w:p w14:paraId="126FA175" w14:textId="77777777" w:rsidR="003A672C" w:rsidRPr="00D56050" w:rsidRDefault="003A672C" w:rsidP="00E23F69">
            <w:pPr>
              <w:spacing w:after="0" w:line="240" w:lineRule="auto"/>
              <w:jc w:val="center"/>
              <w:rPr>
                <w:bCs/>
              </w:rPr>
            </w:pPr>
            <w:r w:rsidRPr="00D56050">
              <w:rPr>
                <w:rFonts w:ascii="Times New Roman" w:hAnsi="Times New Roman"/>
                <w:bCs/>
                <w:sz w:val="24"/>
                <w:szCs w:val="24"/>
              </w:rPr>
              <w:t>ОК 01-06, ОК 09,</w:t>
            </w:r>
          </w:p>
          <w:p w14:paraId="5F91ADAA" w14:textId="77777777" w:rsidR="003A672C" w:rsidRPr="00D56050" w:rsidRDefault="003A672C" w:rsidP="00E23F69">
            <w:pPr>
              <w:spacing w:after="0" w:line="240" w:lineRule="auto"/>
              <w:jc w:val="center"/>
              <w:rPr>
                <w:bCs/>
              </w:rPr>
            </w:pPr>
            <w:r w:rsidRPr="00D56050">
              <w:rPr>
                <w:rFonts w:ascii="Times New Roman" w:hAnsi="Times New Roman"/>
                <w:bCs/>
                <w:sz w:val="24"/>
                <w:szCs w:val="24"/>
              </w:rPr>
              <w:t>ПК 1.1,1.2, ПК 2.1, 2.3, 2.4, ПК 3.1-3.3</w:t>
            </w:r>
          </w:p>
          <w:p w14:paraId="72C03A62" w14:textId="77777777" w:rsidR="003A672C" w:rsidRDefault="003A672C" w:rsidP="00E23F69">
            <w:pPr>
              <w:spacing w:after="0" w:line="240" w:lineRule="auto"/>
              <w:jc w:val="center"/>
              <w:rPr>
                <w:rFonts w:ascii="Times New Roman" w:hAnsi="Times New Roman"/>
                <w:b/>
                <w:bCs/>
                <w:spacing w:val="-1"/>
                <w:sz w:val="24"/>
                <w:szCs w:val="24"/>
              </w:rPr>
            </w:pPr>
          </w:p>
        </w:tc>
        <w:tc>
          <w:tcPr>
            <w:tcW w:w="3861" w:type="dxa"/>
            <w:tcBorders>
              <w:top w:val="single" w:sz="4" w:space="0" w:color="000000"/>
              <w:left w:val="single" w:sz="4" w:space="0" w:color="000000"/>
              <w:bottom w:val="single" w:sz="4" w:space="0" w:color="000000"/>
            </w:tcBorders>
            <w:shd w:val="clear" w:color="auto" w:fill="auto"/>
          </w:tcPr>
          <w:p w14:paraId="538CA375" w14:textId="5A4907F4" w:rsidR="003A672C" w:rsidRDefault="003A672C" w:rsidP="00E23F69">
            <w:pPr>
              <w:spacing w:after="0" w:line="240" w:lineRule="auto"/>
              <w:jc w:val="both"/>
            </w:pPr>
            <w:r>
              <w:rPr>
                <w:rFonts w:ascii="Times New Roman" w:hAnsi="Times New Roman"/>
                <w:iCs/>
                <w:sz w:val="24"/>
                <w:szCs w:val="24"/>
                <w:u w:val="single"/>
              </w:rPr>
              <w:t xml:space="preserve">Уметь: </w:t>
            </w:r>
          </w:p>
          <w:p w14:paraId="5567A209" w14:textId="77777777" w:rsidR="003A672C" w:rsidRDefault="003A672C" w:rsidP="00E23F69">
            <w:pPr>
              <w:spacing w:after="0" w:line="240" w:lineRule="auto"/>
              <w:ind w:firstLine="147"/>
              <w:contextualSpacing/>
            </w:pPr>
            <w:r>
              <w:rPr>
                <w:rFonts w:ascii="Times New Roman" w:hAnsi="Times New Roman"/>
                <w:sz w:val="24"/>
                <w:szCs w:val="24"/>
              </w:rPr>
              <w:t xml:space="preserve">-выполнять действия над комплексными числами; </w:t>
            </w:r>
          </w:p>
          <w:p w14:paraId="03C007A5" w14:textId="77777777" w:rsidR="003A672C" w:rsidRDefault="003A672C" w:rsidP="00E23F69">
            <w:pPr>
              <w:spacing w:after="0" w:line="240" w:lineRule="auto"/>
              <w:ind w:firstLine="147"/>
              <w:contextualSpacing/>
            </w:pPr>
            <w:r>
              <w:rPr>
                <w:rFonts w:ascii="Times New Roman" w:hAnsi="Times New Roman"/>
                <w:sz w:val="24"/>
                <w:szCs w:val="24"/>
              </w:rPr>
              <w:t xml:space="preserve">-производить операции над матрицами и определителями; </w:t>
            </w:r>
          </w:p>
          <w:p w14:paraId="78F1E648" w14:textId="77777777" w:rsidR="003A672C" w:rsidRDefault="003A672C" w:rsidP="00E23F69">
            <w:pPr>
              <w:spacing w:after="0" w:line="240" w:lineRule="auto"/>
              <w:ind w:firstLine="147"/>
              <w:contextualSpacing/>
            </w:pPr>
            <w:r>
              <w:rPr>
                <w:rFonts w:ascii="Times New Roman" w:hAnsi="Times New Roman"/>
                <w:sz w:val="24"/>
                <w:szCs w:val="24"/>
              </w:rPr>
              <w:t xml:space="preserve">-решать задачи на вычисление вероятности с использованием элементов комбинаторики; </w:t>
            </w:r>
          </w:p>
          <w:p w14:paraId="731C51D6" w14:textId="77777777" w:rsidR="003A672C" w:rsidRDefault="003A672C" w:rsidP="00E23F69">
            <w:pPr>
              <w:spacing w:after="0" w:line="240" w:lineRule="auto"/>
              <w:ind w:firstLine="147"/>
              <w:contextualSpacing/>
            </w:pPr>
            <w:r>
              <w:rPr>
                <w:rFonts w:ascii="Times New Roman" w:hAnsi="Times New Roman"/>
                <w:sz w:val="24"/>
                <w:szCs w:val="24"/>
              </w:rPr>
              <w:t xml:space="preserve">-решать прикладные задачи с использованием элементов дифференциального и интегрального исчислений; </w:t>
            </w:r>
          </w:p>
          <w:p w14:paraId="207C7E59" w14:textId="77777777" w:rsidR="003A672C" w:rsidRDefault="003A672C" w:rsidP="00E23F69">
            <w:pPr>
              <w:spacing w:after="0" w:line="240" w:lineRule="auto"/>
              <w:ind w:firstLine="147"/>
              <w:contextualSpacing/>
            </w:pPr>
            <w:r>
              <w:rPr>
                <w:rFonts w:ascii="Times New Roman" w:hAnsi="Times New Roman"/>
                <w:sz w:val="24"/>
                <w:szCs w:val="24"/>
              </w:rPr>
              <w:t>-решать системы линейных уравнений различными методами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307DCB2" w14:textId="431F6BA2" w:rsidR="003A672C" w:rsidRDefault="003A672C" w:rsidP="00E23F69">
            <w:pPr>
              <w:widowControl w:val="0"/>
              <w:autoSpaceDE w:val="0"/>
              <w:spacing w:after="0" w:line="240" w:lineRule="auto"/>
              <w:ind w:right="98"/>
              <w:jc w:val="both"/>
            </w:pPr>
            <w:r>
              <w:rPr>
                <w:rFonts w:ascii="Times New Roman" w:hAnsi="Times New Roman"/>
                <w:iCs/>
                <w:sz w:val="24"/>
                <w:szCs w:val="24"/>
                <w:u w:val="single"/>
              </w:rPr>
              <w:t>Знать:</w:t>
            </w:r>
          </w:p>
          <w:p w14:paraId="3FAA73A1"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pPr>
            <w:r>
              <w:rPr>
                <w:rFonts w:ascii="Times New Roman" w:hAnsi="Times New Roman"/>
                <w:sz w:val="24"/>
                <w:szCs w:val="24"/>
              </w:rPr>
              <w:t>- роль и место математики в современном мире при освоении профессиональных дисциплин и в сфере профессиональной деятельности;</w:t>
            </w:r>
          </w:p>
          <w:p w14:paraId="0922AE99"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 xml:space="preserve">   - основные математические методы решения прикладных задач; </w:t>
            </w:r>
          </w:p>
          <w:p w14:paraId="1290E586"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pPr>
            <w:r>
              <w:rPr>
                <w:rFonts w:ascii="Times New Roman" w:hAnsi="Times New Roman"/>
                <w:sz w:val="24"/>
                <w:szCs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5BC1F329"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pPr>
            <w:r>
              <w:rPr>
                <w:rFonts w:ascii="Times New Roman" w:hAnsi="Times New Roman"/>
                <w:sz w:val="24"/>
                <w:szCs w:val="24"/>
              </w:rPr>
              <w:t xml:space="preserve">-основы интегрального и дифференциального исчисления </w:t>
            </w:r>
          </w:p>
          <w:p w14:paraId="3A9A4F8D"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6"/>
              <w:jc w:val="both"/>
              <w:rPr>
                <w:rFonts w:ascii="Times New Roman" w:hAnsi="Times New Roman"/>
                <w:b/>
                <w:sz w:val="24"/>
                <w:szCs w:val="24"/>
              </w:rPr>
            </w:pPr>
          </w:p>
        </w:tc>
      </w:tr>
    </w:tbl>
    <w:p w14:paraId="5FBD4929" w14:textId="1CA96982"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A4160AB" w14:textId="29263BB1" w:rsidR="00EE2A45" w:rsidRDefault="00EE2A45"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7BAC82D5"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Pr>
          <w:rFonts w:ascii="Times New Roman" w:hAnsi="Times New Roman"/>
          <w:b/>
          <w:sz w:val="24"/>
          <w:szCs w:val="24"/>
        </w:rPr>
        <w:t>2. СТРУКТУРА И СОДЕРЖАНИЕ УЧЕБНОЙ ДИСЦИПЛИНЫ</w:t>
      </w:r>
    </w:p>
    <w:p w14:paraId="24241686"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14:paraId="1780D0F3"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sz w:val="24"/>
          <w:szCs w:val="24"/>
        </w:rPr>
        <w:t>2.1. Объем учебной дисциплины и виды учебной работы</w:t>
      </w:r>
    </w:p>
    <w:p w14:paraId="43DCAB95"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rPr>
      </w:pPr>
    </w:p>
    <w:tbl>
      <w:tblPr>
        <w:tblW w:w="4850" w:type="pct"/>
        <w:tblInd w:w="-7" w:type="dxa"/>
        <w:tblLayout w:type="fixed"/>
        <w:tblLook w:val="0000" w:firstRow="0" w:lastRow="0" w:firstColumn="0" w:lastColumn="0" w:noHBand="0" w:noVBand="0"/>
      </w:tblPr>
      <w:tblGrid>
        <w:gridCol w:w="6703"/>
        <w:gridCol w:w="2355"/>
      </w:tblGrid>
      <w:tr w:rsidR="002D38AB" w14:paraId="73A9527D" w14:textId="77777777" w:rsidTr="00E23F69">
        <w:trPr>
          <w:trHeight w:val="490"/>
        </w:trPr>
        <w:tc>
          <w:tcPr>
            <w:tcW w:w="7129" w:type="dxa"/>
            <w:tcBorders>
              <w:top w:val="single" w:sz="6" w:space="0" w:color="000000"/>
              <w:left w:val="single" w:sz="6" w:space="0" w:color="000000"/>
              <w:bottom w:val="single" w:sz="6" w:space="0" w:color="000000"/>
            </w:tcBorders>
            <w:shd w:val="clear" w:color="auto" w:fill="auto"/>
            <w:vAlign w:val="center"/>
          </w:tcPr>
          <w:p w14:paraId="03AF3A8A" w14:textId="77777777" w:rsidR="002D38AB" w:rsidRDefault="002D38AB" w:rsidP="00E23F69">
            <w:pPr>
              <w:spacing w:after="0"/>
            </w:pPr>
            <w:r>
              <w:rPr>
                <w:rFonts w:ascii="Times New Roman" w:hAnsi="Times New Roman"/>
                <w:b/>
                <w:sz w:val="24"/>
                <w:szCs w:val="24"/>
              </w:rPr>
              <w:t>Вид учебной работы</w:t>
            </w:r>
          </w:p>
        </w:tc>
        <w:tc>
          <w:tcPr>
            <w:tcW w:w="24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657794" w14:textId="77777777" w:rsidR="002D38AB" w:rsidRDefault="002D38AB" w:rsidP="00E23F69">
            <w:pPr>
              <w:spacing w:after="0"/>
            </w:pPr>
            <w:r>
              <w:rPr>
                <w:rFonts w:ascii="Times New Roman" w:hAnsi="Times New Roman"/>
                <w:b/>
                <w:iCs/>
                <w:sz w:val="24"/>
                <w:szCs w:val="24"/>
              </w:rPr>
              <w:t>Объем в часах</w:t>
            </w:r>
          </w:p>
        </w:tc>
      </w:tr>
      <w:tr w:rsidR="002D38AB" w14:paraId="27C15561" w14:textId="77777777" w:rsidTr="00E23F69">
        <w:trPr>
          <w:trHeight w:val="490"/>
        </w:trPr>
        <w:tc>
          <w:tcPr>
            <w:tcW w:w="7129" w:type="dxa"/>
            <w:tcBorders>
              <w:top w:val="single" w:sz="6" w:space="0" w:color="000000"/>
              <w:left w:val="single" w:sz="6" w:space="0" w:color="000000"/>
              <w:bottom w:val="single" w:sz="6" w:space="0" w:color="000000"/>
            </w:tcBorders>
            <w:shd w:val="clear" w:color="auto" w:fill="auto"/>
            <w:vAlign w:val="center"/>
          </w:tcPr>
          <w:p w14:paraId="41CE6AA3" w14:textId="77777777" w:rsidR="002D38AB" w:rsidRDefault="002D38AB" w:rsidP="00E23F69">
            <w:pPr>
              <w:spacing w:after="0"/>
            </w:pPr>
            <w:r>
              <w:rPr>
                <w:rFonts w:ascii="Times New Roman" w:hAnsi="Times New Roman"/>
                <w:b/>
              </w:rPr>
              <w:t>Объем образовательной программы учебной дисциплины</w:t>
            </w:r>
          </w:p>
        </w:tc>
        <w:tc>
          <w:tcPr>
            <w:tcW w:w="24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DDD857" w14:textId="0CE7B9AB" w:rsidR="002D38AB" w:rsidRDefault="00EE2A45" w:rsidP="00E23F69">
            <w:pPr>
              <w:spacing w:after="0"/>
            </w:pPr>
            <w:r>
              <w:rPr>
                <w:rFonts w:ascii="Times New Roman" w:hAnsi="Times New Roman"/>
                <w:b/>
                <w:iCs/>
                <w:sz w:val="24"/>
                <w:szCs w:val="24"/>
              </w:rPr>
              <w:t>72</w:t>
            </w:r>
          </w:p>
        </w:tc>
      </w:tr>
      <w:tr w:rsidR="002D38AB" w14:paraId="5835B467" w14:textId="77777777" w:rsidTr="00E23F69">
        <w:trPr>
          <w:trHeight w:val="490"/>
        </w:trPr>
        <w:tc>
          <w:tcPr>
            <w:tcW w:w="7129" w:type="dxa"/>
            <w:tcBorders>
              <w:top w:val="single" w:sz="6" w:space="0" w:color="000000"/>
              <w:left w:val="single" w:sz="6" w:space="0" w:color="000000"/>
              <w:bottom w:val="single" w:sz="6" w:space="0" w:color="000000"/>
            </w:tcBorders>
            <w:shd w:val="clear" w:color="auto" w:fill="auto"/>
            <w:vAlign w:val="center"/>
          </w:tcPr>
          <w:p w14:paraId="3EF52090" w14:textId="77777777" w:rsidR="002D38AB" w:rsidRDefault="002D38AB" w:rsidP="00E23F69">
            <w:pPr>
              <w:spacing w:after="0"/>
            </w:pPr>
            <w:r>
              <w:rPr>
                <w:rFonts w:ascii="Times New Roman" w:hAnsi="Times New Roman"/>
                <w:b/>
              </w:rPr>
              <w:t>в т.ч. в форме практической подготовки</w:t>
            </w:r>
          </w:p>
        </w:tc>
        <w:tc>
          <w:tcPr>
            <w:tcW w:w="24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EF023D" w14:textId="34A4445F" w:rsidR="002D38AB" w:rsidRDefault="00EE2A45" w:rsidP="00E23F69">
            <w:pPr>
              <w:spacing w:after="0"/>
            </w:pPr>
            <w:r>
              <w:rPr>
                <w:rFonts w:ascii="Times New Roman" w:hAnsi="Times New Roman"/>
                <w:b/>
                <w:iCs/>
                <w:sz w:val="24"/>
                <w:szCs w:val="24"/>
              </w:rPr>
              <w:t>58</w:t>
            </w:r>
          </w:p>
        </w:tc>
      </w:tr>
      <w:tr w:rsidR="002D38AB" w14:paraId="5BA62A1F" w14:textId="77777777" w:rsidTr="00E23F69">
        <w:trPr>
          <w:trHeight w:val="490"/>
        </w:trPr>
        <w:tc>
          <w:tcPr>
            <w:tcW w:w="962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F56AFE2" w14:textId="77777777" w:rsidR="002D38AB" w:rsidRDefault="002D38AB" w:rsidP="00E23F69">
            <w:pPr>
              <w:spacing w:after="0"/>
            </w:pPr>
            <w:r>
              <w:rPr>
                <w:rFonts w:ascii="Times New Roman" w:hAnsi="Times New Roman"/>
                <w:sz w:val="24"/>
                <w:szCs w:val="24"/>
              </w:rPr>
              <w:t>в том числе:</w:t>
            </w:r>
          </w:p>
        </w:tc>
      </w:tr>
      <w:tr w:rsidR="002D38AB" w14:paraId="770AC17E" w14:textId="77777777" w:rsidTr="00E23F69">
        <w:trPr>
          <w:trHeight w:val="490"/>
        </w:trPr>
        <w:tc>
          <w:tcPr>
            <w:tcW w:w="7129" w:type="dxa"/>
            <w:tcBorders>
              <w:top w:val="single" w:sz="6" w:space="0" w:color="000000"/>
              <w:left w:val="single" w:sz="6" w:space="0" w:color="000000"/>
              <w:bottom w:val="single" w:sz="6" w:space="0" w:color="000000"/>
            </w:tcBorders>
            <w:shd w:val="clear" w:color="auto" w:fill="auto"/>
            <w:vAlign w:val="center"/>
          </w:tcPr>
          <w:p w14:paraId="10AAC9DF" w14:textId="77777777" w:rsidR="002D38AB" w:rsidRDefault="002D38AB" w:rsidP="00E23F69">
            <w:pPr>
              <w:spacing w:after="0"/>
            </w:pPr>
            <w:r>
              <w:rPr>
                <w:rFonts w:ascii="Times New Roman" w:hAnsi="Times New Roman"/>
                <w:sz w:val="24"/>
                <w:szCs w:val="24"/>
              </w:rPr>
              <w:t>теоретическое обучение</w:t>
            </w:r>
          </w:p>
        </w:tc>
        <w:tc>
          <w:tcPr>
            <w:tcW w:w="24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0F24FD" w14:textId="50B60C9E" w:rsidR="002D38AB" w:rsidRDefault="00EE2A45" w:rsidP="00E23F69">
            <w:pPr>
              <w:spacing w:after="0"/>
            </w:pPr>
            <w:r>
              <w:rPr>
                <w:rFonts w:ascii="Times New Roman" w:hAnsi="Times New Roman"/>
                <w:iCs/>
                <w:sz w:val="24"/>
                <w:szCs w:val="24"/>
              </w:rPr>
              <w:t>14</w:t>
            </w:r>
          </w:p>
        </w:tc>
      </w:tr>
      <w:tr w:rsidR="002D38AB" w14:paraId="251ADE81" w14:textId="77777777" w:rsidTr="00E23F69">
        <w:trPr>
          <w:trHeight w:val="490"/>
        </w:trPr>
        <w:tc>
          <w:tcPr>
            <w:tcW w:w="7129" w:type="dxa"/>
            <w:tcBorders>
              <w:top w:val="single" w:sz="6" w:space="0" w:color="000000"/>
              <w:left w:val="single" w:sz="6" w:space="0" w:color="000000"/>
              <w:bottom w:val="single" w:sz="6" w:space="0" w:color="000000"/>
            </w:tcBorders>
            <w:shd w:val="clear" w:color="auto" w:fill="auto"/>
            <w:vAlign w:val="center"/>
          </w:tcPr>
          <w:p w14:paraId="72ADF8D5" w14:textId="77777777" w:rsidR="002D38AB" w:rsidRDefault="002D38AB" w:rsidP="00E23F69">
            <w:pPr>
              <w:spacing w:after="0"/>
            </w:pPr>
            <w:r>
              <w:rPr>
                <w:rFonts w:ascii="Times New Roman" w:hAnsi="Times New Roman"/>
                <w:sz w:val="24"/>
                <w:szCs w:val="24"/>
              </w:rPr>
              <w:t xml:space="preserve">практические занятия </w:t>
            </w:r>
          </w:p>
        </w:tc>
        <w:tc>
          <w:tcPr>
            <w:tcW w:w="24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2FF01A" w14:textId="65EB1DF3" w:rsidR="002D38AB" w:rsidRDefault="00EE2A45" w:rsidP="00E23F69">
            <w:pPr>
              <w:spacing w:after="0"/>
            </w:pPr>
            <w:r>
              <w:rPr>
                <w:rFonts w:ascii="Times New Roman" w:hAnsi="Times New Roman"/>
                <w:b/>
                <w:iCs/>
                <w:sz w:val="24"/>
                <w:szCs w:val="24"/>
              </w:rPr>
              <w:t>58</w:t>
            </w:r>
          </w:p>
        </w:tc>
      </w:tr>
      <w:tr w:rsidR="002D38AB" w14:paraId="5D09C29B" w14:textId="77777777" w:rsidTr="00E23F69">
        <w:trPr>
          <w:trHeight w:val="490"/>
        </w:trPr>
        <w:tc>
          <w:tcPr>
            <w:tcW w:w="7129" w:type="dxa"/>
            <w:tcBorders>
              <w:top w:val="single" w:sz="6" w:space="0" w:color="000000"/>
              <w:left w:val="single" w:sz="6" w:space="0" w:color="000000"/>
              <w:bottom w:val="single" w:sz="6" w:space="0" w:color="000000"/>
            </w:tcBorders>
            <w:shd w:val="clear" w:color="auto" w:fill="auto"/>
            <w:vAlign w:val="center"/>
          </w:tcPr>
          <w:p w14:paraId="12D6B22A" w14:textId="77777777" w:rsidR="002D38AB" w:rsidRDefault="002D38AB" w:rsidP="00E23F69">
            <w:pPr>
              <w:spacing w:after="0"/>
              <w:rPr>
                <w:rFonts w:ascii="Times New Roman" w:hAnsi="Times New Roman"/>
                <w:b/>
                <w:bCs/>
                <w:iCs/>
                <w:sz w:val="24"/>
                <w:szCs w:val="24"/>
              </w:rPr>
            </w:pPr>
            <w:r>
              <w:rPr>
                <w:rFonts w:ascii="Times New Roman" w:hAnsi="Times New Roman"/>
                <w:bCs/>
                <w:iCs/>
                <w:sz w:val="24"/>
                <w:szCs w:val="24"/>
              </w:rPr>
              <w:lastRenderedPageBreak/>
              <w:t xml:space="preserve">Самостоятельная работа </w:t>
            </w:r>
            <w:r>
              <w:rPr>
                <w:rStyle w:val="af1"/>
                <w:rFonts w:ascii="Times New Roman" w:hAnsi="Times New Roman"/>
                <w:bCs/>
                <w:iCs/>
                <w:sz w:val="24"/>
                <w:szCs w:val="24"/>
              </w:rPr>
              <w:footnoteReference w:id="2"/>
            </w:r>
          </w:p>
        </w:tc>
        <w:tc>
          <w:tcPr>
            <w:tcW w:w="24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7DAAAE" w14:textId="77777777" w:rsidR="002D38AB" w:rsidRDefault="002D38AB" w:rsidP="00E23F69">
            <w:pPr>
              <w:snapToGrid w:val="0"/>
              <w:spacing w:after="0"/>
              <w:rPr>
                <w:rFonts w:ascii="Times New Roman" w:hAnsi="Times New Roman"/>
                <w:b/>
                <w:bCs/>
                <w:iCs/>
                <w:sz w:val="24"/>
                <w:szCs w:val="24"/>
              </w:rPr>
            </w:pPr>
          </w:p>
        </w:tc>
      </w:tr>
      <w:tr w:rsidR="002D38AB" w14:paraId="78A493C6" w14:textId="77777777" w:rsidTr="00E23F69">
        <w:trPr>
          <w:trHeight w:val="490"/>
        </w:trPr>
        <w:tc>
          <w:tcPr>
            <w:tcW w:w="7129" w:type="dxa"/>
            <w:tcBorders>
              <w:top w:val="single" w:sz="6" w:space="0" w:color="000000"/>
              <w:left w:val="single" w:sz="6" w:space="0" w:color="000000"/>
              <w:bottom w:val="single" w:sz="6" w:space="0" w:color="000000"/>
            </w:tcBorders>
            <w:shd w:val="clear" w:color="auto" w:fill="auto"/>
            <w:vAlign w:val="center"/>
          </w:tcPr>
          <w:p w14:paraId="5A7B95A4" w14:textId="77777777" w:rsidR="002D38AB" w:rsidRDefault="002D38AB" w:rsidP="00E23F69">
            <w:pPr>
              <w:spacing w:after="0"/>
            </w:pPr>
            <w:r>
              <w:rPr>
                <w:rFonts w:ascii="Times New Roman" w:hAnsi="Times New Roman"/>
                <w:b/>
                <w:iCs/>
                <w:sz w:val="24"/>
                <w:szCs w:val="24"/>
              </w:rPr>
              <w:t xml:space="preserve">Промежуточная аттестация  </w:t>
            </w:r>
          </w:p>
        </w:tc>
        <w:tc>
          <w:tcPr>
            <w:tcW w:w="24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288C8B" w14:textId="77777777" w:rsidR="002D38AB" w:rsidRDefault="002D38AB" w:rsidP="00E23F69">
            <w:pPr>
              <w:snapToGrid w:val="0"/>
              <w:spacing w:after="0"/>
              <w:rPr>
                <w:rFonts w:ascii="Times New Roman" w:hAnsi="Times New Roman"/>
                <w:b/>
                <w:iCs/>
                <w:sz w:val="24"/>
                <w:szCs w:val="24"/>
              </w:rPr>
            </w:pPr>
          </w:p>
        </w:tc>
      </w:tr>
    </w:tbl>
    <w:p w14:paraId="5CC6069E"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rPr>
      </w:pPr>
    </w:p>
    <w:p w14:paraId="33F8C69F"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u w:val="single"/>
        </w:rPr>
      </w:pPr>
    </w:p>
    <w:p w14:paraId="69E898D3"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hAnsi="Times New Roman"/>
          <w:b/>
          <w:sz w:val="24"/>
          <w:szCs w:val="24"/>
          <w:u w:val="single"/>
        </w:rPr>
      </w:pPr>
    </w:p>
    <w:p w14:paraId="1B3BD968"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2101CD5" w14:textId="77777777" w:rsidR="002D38AB" w:rsidRDefault="002D38AB" w:rsidP="002D38AB">
      <w:pPr>
        <w:sectPr w:rsidR="002D38AB" w:rsidSect="007932ED">
          <w:headerReference w:type="even" r:id="rId23"/>
          <w:headerReference w:type="default" r:id="rId24"/>
          <w:footerReference w:type="even" r:id="rId25"/>
          <w:footerReference w:type="default" r:id="rId26"/>
          <w:headerReference w:type="first" r:id="rId27"/>
          <w:pgSz w:w="11906" w:h="16838"/>
          <w:pgMar w:top="1134" w:right="851" w:bottom="1134" w:left="1701" w:header="709" w:footer="709" w:gutter="0"/>
          <w:cols w:space="720"/>
          <w:titlePg/>
          <w:docGrid w:linePitch="326"/>
        </w:sectPr>
      </w:pPr>
    </w:p>
    <w:p w14:paraId="1F2EFE1C" w14:textId="77777777" w:rsidR="002D38AB" w:rsidRDefault="002D38AB" w:rsidP="002D38AB">
      <w:pPr>
        <w:spacing w:after="0" w:line="240" w:lineRule="auto"/>
        <w:ind w:firstLine="851"/>
      </w:pPr>
      <w:r>
        <w:rPr>
          <w:rFonts w:ascii="Times New Roman" w:hAnsi="Times New Roman"/>
          <w:b/>
          <w:sz w:val="24"/>
          <w:szCs w:val="24"/>
        </w:rPr>
        <w:lastRenderedPageBreak/>
        <w:t xml:space="preserve">2.2. Тематический план и содержание учебной дисциплины </w:t>
      </w:r>
    </w:p>
    <w:p w14:paraId="68D72CC5" w14:textId="77777777" w:rsidR="002D38AB" w:rsidRDefault="002D38AB" w:rsidP="002D38AB">
      <w:pPr>
        <w:spacing w:after="0" w:line="240" w:lineRule="auto"/>
        <w:ind w:firstLine="851"/>
        <w:rPr>
          <w:rFonts w:ascii="Times New Roman" w:hAnsi="Times New Roman"/>
          <w:b/>
          <w:sz w:val="24"/>
          <w:szCs w:val="24"/>
        </w:rPr>
      </w:pPr>
    </w:p>
    <w:tbl>
      <w:tblPr>
        <w:tblW w:w="5014" w:type="pct"/>
        <w:tblInd w:w="-5" w:type="dxa"/>
        <w:tblLayout w:type="fixed"/>
        <w:tblLook w:val="0000" w:firstRow="0" w:lastRow="0" w:firstColumn="0" w:lastColumn="0" w:noHBand="0" w:noVBand="0"/>
      </w:tblPr>
      <w:tblGrid>
        <w:gridCol w:w="2268"/>
        <w:gridCol w:w="8079"/>
        <w:gridCol w:w="1828"/>
        <w:gridCol w:w="15"/>
        <w:gridCol w:w="2085"/>
        <w:gridCol w:w="41"/>
      </w:tblGrid>
      <w:tr w:rsidR="00445059" w14:paraId="67C82D83" w14:textId="77777777" w:rsidTr="00445059">
        <w:trPr>
          <w:gridAfter w:val="1"/>
          <w:wAfter w:w="41" w:type="dxa"/>
          <w:trHeight w:val="23"/>
        </w:trPr>
        <w:tc>
          <w:tcPr>
            <w:tcW w:w="2268" w:type="dxa"/>
            <w:tcBorders>
              <w:top w:val="single" w:sz="4" w:space="0" w:color="000000"/>
              <w:left w:val="single" w:sz="4" w:space="0" w:color="000000"/>
              <w:bottom w:val="single" w:sz="4" w:space="0" w:color="000000"/>
            </w:tcBorders>
            <w:shd w:val="clear" w:color="auto" w:fill="auto"/>
            <w:vAlign w:val="center"/>
          </w:tcPr>
          <w:p w14:paraId="21DD6F0A" w14:textId="32D49D07" w:rsidR="00445059" w:rsidRDefault="00445059" w:rsidP="00445059">
            <w:pPr>
              <w:spacing w:after="0" w:line="240" w:lineRule="auto"/>
              <w:jc w:val="cente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8079" w:type="dxa"/>
            <w:tcBorders>
              <w:top w:val="single" w:sz="4" w:space="0" w:color="000000"/>
              <w:left w:val="single" w:sz="4" w:space="0" w:color="000000"/>
              <w:bottom w:val="single" w:sz="4" w:space="0" w:color="000000"/>
            </w:tcBorders>
            <w:shd w:val="clear" w:color="auto" w:fill="auto"/>
            <w:vAlign w:val="center"/>
          </w:tcPr>
          <w:p w14:paraId="6FC578E2" w14:textId="7F0283DD" w:rsidR="00445059" w:rsidRDefault="00445059" w:rsidP="00445059">
            <w:pPr>
              <w:spacing w:after="0" w:line="240" w:lineRule="auto"/>
              <w:jc w:val="cente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1828" w:type="dxa"/>
            <w:tcBorders>
              <w:top w:val="single" w:sz="4" w:space="0" w:color="000000"/>
              <w:left w:val="single" w:sz="4" w:space="0" w:color="000000"/>
              <w:bottom w:val="single" w:sz="4" w:space="0" w:color="000000"/>
            </w:tcBorders>
            <w:shd w:val="clear" w:color="auto" w:fill="auto"/>
            <w:vAlign w:val="center"/>
          </w:tcPr>
          <w:p w14:paraId="05BB59C3" w14:textId="21412DF9" w:rsidR="00445059" w:rsidRDefault="00445059" w:rsidP="00445059">
            <w:pPr>
              <w:spacing w:after="0" w:line="240" w:lineRule="auto"/>
              <w:jc w:val="cente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3"/>
            </w: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6F316D" w14:textId="41A4202E" w:rsidR="00445059" w:rsidRDefault="00445059" w:rsidP="00445059">
            <w:pPr>
              <w:spacing w:after="0" w:line="240" w:lineRule="auto"/>
              <w:jc w:val="cente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2D38AB" w14:paraId="1DE9C727" w14:textId="77777777" w:rsidTr="00445059">
        <w:trPr>
          <w:gridAfter w:val="1"/>
          <w:wAfter w:w="41" w:type="dxa"/>
          <w:trHeight w:val="23"/>
        </w:trPr>
        <w:tc>
          <w:tcPr>
            <w:tcW w:w="2268" w:type="dxa"/>
            <w:tcBorders>
              <w:top w:val="single" w:sz="4" w:space="0" w:color="000000"/>
              <w:left w:val="single" w:sz="4" w:space="0" w:color="000000"/>
              <w:bottom w:val="single" w:sz="4" w:space="0" w:color="000000"/>
            </w:tcBorders>
            <w:shd w:val="clear" w:color="auto" w:fill="auto"/>
          </w:tcPr>
          <w:p w14:paraId="0586F1CE" w14:textId="77777777" w:rsidR="002D38AB" w:rsidRDefault="002D38AB" w:rsidP="00E23F69">
            <w:pPr>
              <w:spacing w:after="0" w:line="240" w:lineRule="auto"/>
              <w:jc w:val="center"/>
            </w:pPr>
            <w:r>
              <w:rPr>
                <w:rFonts w:ascii="Times New Roman" w:hAnsi="Times New Roman"/>
                <w:b/>
                <w:bCs/>
                <w:sz w:val="24"/>
                <w:szCs w:val="24"/>
              </w:rPr>
              <w:t>1</w:t>
            </w:r>
          </w:p>
        </w:tc>
        <w:tc>
          <w:tcPr>
            <w:tcW w:w="8079" w:type="dxa"/>
            <w:tcBorders>
              <w:top w:val="single" w:sz="4" w:space="0" w:color="000000"/>
              <w:left w:val="single" w:sz="4" w:space="0" w:color="000000"/>
              <w:bottom w:val="single" w:sz="4" w:space="0" w:color="000000"/>
            </w:tcBorders>
            <w:shd w:val="clear" w:color="auto" w:fill="auto"/>
          </w:tcPr>
          <w:p w14:paraId="24F71EF0" w14:textId="77777777" w:rsidR="002D38AB" w:rsidRDefault="002D38AB" w:rsidP="00E23F69">
            <w:pPr>
              <w:spacing w:after="0" w:line="240" w:lineRule="auto"/>
              <w:jc w:val="center"/>
            </w:pPr>
            <w:r>
              <w:rPr>
                <w:rFonts w:ascii="Times New Roman" w:hAnsi="Times New Roman"/>
                <w:b/>
                <w:bCs/>
                <w:sz w:val="24"/>
                <w:szCs w:val="24"/>
              </w:rPr>
              <w:t>2</w:t>
            </w:r>
          </w:p>
        </w:tc>
        <w:tc>
          <w:tcPr>
            <w:tcW w:w="1828" w:type="dxa"/>
            <w:tcBorders>
              <w:top w:val="single" w:sz="4" w:space="0" w:color="000000"/>
              <w:left w:val="single" w:sz="4" w:space="0" w:color="000000"/>
              <w:bottom w:val="single" w:sz="4" w:space="0" w:color="000000"/>
            </w:tcBorders>
            <w:shd w:val="clear" w:color="auto" w:fill="auto"/>
          </w:tcPr>
          <w:p w14:paraId="376AB262" w14:textId="77777777" w:rsidR="002D38AB" w:rsidRDefault="002D38AB" w:rsidP="00E23F69">
            <w:pPr>
              <w:spacing w:after="0" w:line="240" w:lineRule="auto"/>
              <w:jc w:val="center"/>
            </w:pPr>
            <w:r>
              <w:rPr>
                <w:rFonts w:ascii="Times New Roman" w:hAnsi="Times New Roman"/>
                <w:b/>
                <w:bCs/>
                <w:sz w:val="24"/>
                <w:szCs w:val="24"/>
              </w:rPr>
              <w:t>3</w:t>
            </w: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auto"/>
          </w:tcPr>
          <w:p w14:paraId="134A213C" w14:textId="77777777" w:rsidR="002D38AB" w:rsidRDefault="002D38AB" w:rsidP="00E23F69">
            <w:pPr>
              <w:spacing w:after="0" w:line="240" w:lineRule="auto"/>
              <w:jc w:val="center"/>
            </w:pPr>
            <w:r>
              <w:rPr>
                <w:rFonts w:ascii="Times New Roman" w:hAnsi="Times New Roman"/>
                <w:b/>
                <w:bCs/>
                <w:sz w:val="24"/>
                <w:szCs w:val="24"/>
              </w:rPr>
              <w:t>4</w:t>
            </w:r>
          </w:p>
        </w:tc>
      </w:tr>
      <w:tr w:rsidR="002D38AB" w14:paraId="48E078BF" w14:textId="77777777" w:rsidTr="00445059">
        <w:trPr>
          <w:gridAfter w:val="1"/>
          <w:wAfter w:w="41" w:type="dxa"/>
          <w:trHeight w:val="23"/>
        </w:trPr>
        <w:tc>
          <w:tcPr>
            <w:tcW w:w="2268" w:type="dxa"/>
            <w:tcBorders>
              <w:top w:val="single" w:sz="4" w:space="0" w:color="000000"/>
              <w:left w:val="single" w:sz="4" w:space="0" w:color="000000"/>
              <w:bottom w:val="single" w:sz="4" w:space="0" w:color="000000"/>
            </w:tcBorders>
            <w:shd w:val="clear" w:color="auto" w:fill="auto"/>
          </w:tcPr>
          <w:p w14:paraId="2C89DA2B" w14:textId="77777777" w:rsidR="002D38AB" w:rsidRDefault="002D38AB" w:rsidP="00E23F69">
            <w:pPr>
              <w:spacing w:after="0" w:line="240" w:lineRule="auto"/>
              <w:jc w:val="center"/>
            </w:pPr>
            <w:r>
              <w:rPr>
                <w:rFonts w:ascii="Times New Roman" w:hAnsi="Times New Roman"/>
                <w:b/>
                <w:bCs/>
                <w:sz w:val="24"/>
                <w:szCs w:val="24"/>
              </w:rPr>
              <w:t>Введение</w:t>
            </w:r>
          </w:p>
        </w:tc>
        <w:tc>
          <w:tcPr>
            <w:tcW w:w="8079" w:type="dxa"/>
            <w:tcBorders>
              <w:top w:val="single" w:sz="4" w:space="0" w:color="000000"/>
              <w:left w:val="single" w:sz="4" w:space="0" w:color="000000"/>
              <w:bottom w:val="single" w:sz="4" w:space="0" w:color="000000"/>
            </w:tcBorders>
            <w:shd w:val="clear" w:color="auto" w:fill="auto"/>
          </w:tcPr>
          <w:p w14:paraId="3F836389" w14:textId="77777777" w:rsidR="002D38AB" w:rsidRDefault="002D38AB" w:rsidP="00E23F69">
            <w:pPr>
              <w:spacing w:after="0" w:line="240" w:lineRule="auto"/>
              <w:jc w:val="center"/>
            </w:pPr>
            <w:r>
              <w:rPr>
                <w:rFonts w:ascii="Times New Roman" w:hAnsi="Times New Roman"/>
                <w:bCs/>
                <w:sz w:val="24"/>
                <w:szCs w:val="24"/>
              </w:rPr>
              <w:t>Предмет и задачи дисциплины. Понятие о математическом моделировании. Роль математики в подготовке специалистов среднего звена</w:t>
            </w:r>
          </w:p>
        </w:tc>
        <w:tc>
          <w:tcPr>
            <w:tcW w:w="1828" w:type="dxa"/>
            <w:tcBorders>
              <w:top w:val="single" w:sz="4" w:space="0" w:color="000000"/>
              <w:left w:val="single" w:sz="4" w:space="0" w:color="000000"/>
              <w:bottom w:val="single" w:sz="4" w:space="0" w:color="000000"/>
            </w:tcBorders>
            <w:shd w:val="clear" w:color="auto" w:fill="auto"/>
          </w:tcPr>
          <w:p w14:paraId="2E8E564A" w14:textId="452562D6" w:rsidR="002D38AB" w:rsidRDefault="002D38AB" w:rsidP="00E23F69">
            <w:pPr>
              <w:spacing w:after="0" w:line="240" w:lineRule="auto"/>
              <w:jc w:val="center"/>
            </w:pP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auto"/>
          </w:tcPr>
          <w:p w14:paraId="25910E5B"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51412AB1" w14:textId="77777777" w:rsidTr="00445059">
        <w:trPr>
          <w:gridAfter w:val="1"/>
          <w:wAfter w:w="41" w:type="dxa"/>
          <w:trHeight w:val="23"/>
        </w:trPr>
        <w:tc>
          <w:tcPr>
            <w:tcW w:w="10347" w:type="dxa"/>
            <w:gridSpan w:val="2"/>
            <w:tcBorders>
              <w:top w:val="single" w:sz="4" w:space="0" w:color="000000"/>
              <w:left w:val="single" w:sz="4" w:space="0" w:color="000000"/>
              <w:bottom w:val="single" w:sz="4" w:space="0" w:color="000000"/>
            </w:tcBorders>
            <w:shd w:val="clear" w:color="auto" w:fill="auto"/>
          </w:tcPr>
          <w:p w14:paraId="6685205C" w14:textId="77777777" w:rsidR="002D38AB" w:rsidRDefault="002D38AB" w:rsidP="00E23F69">
            <w:pPr>
              <w:spacing w:after="0" w:line="240" w:lineRule="auto"/>
            </w:pPr>
            <w:r>
              <w:rPr>
                <w:rFonts w:ascii="Times New Roman" w:hAnsi="Times New Roman"/>
                <w:b/>
                <w:bCs/>
                <w:sz w:val="24"/>
                <w:szCs w:val="24"/>
              </w:rPr>
              <w:t>РАЗДЕЛ 1. Элементы линейной алгебры</w:t>
            </w:r>
          </w:p>
        </w:tc>
        <w:tc>
          <w:tcPr>
            <w:tcW w:w="1828" w:type="dxa"/>
            <w:tcBorders>
              <w:top w:val="single" w:sz="4" w:space="0" w:color="000000"/>
              <w:left w:val="single" w:sz="4" w:space="0" w:color="000000"/>
              <w:bottom w:val="single" w:sz="4" w:space="0" w:color="000000"/>
            </w:tcBorders>
            <w:shd w:val="clear" w:color="auto" w:fill="auto"/>
          </w:tcPr>
          <w:p w14:paraId="1C37559F" w14:textId="464D7A7B" w:rsidR="002D38AB" w:rsidRDefault="002D38AB" w:rsidP="00E23F69">
            <w:pPr>
              <w:spacing w:after="0" w:line="240" w:lineRule="auto"/>
              <w:jc w:val="center"/>
            </w:pP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auto"/>
          </w:tcPr>
          <w:p w14:paraId="11DC7354" w14:textId="77777777" w:rsidR="002D38AB" w:rsidRDefault="002D38AB" w:rsidP="00E23F69">
            <w:pPr>
              <w:snapToGrid w:val="0"/>
              <w:spacing w:after="0" w:line="240" w:lineRule="auto"/>
              <w:rPr>
                <w:rFonts w:ascii="Times New Roman" w:hAnsi="Times New Roman"/>
                <w:b/>
                <w:bCs/>
                <w:sz w:val="24"/>
                <w:szCs w:val="24"/>
              </w:rPr>
            </w:pPr>
          </w:p>
        </w:tc>
      </w:tr>
      <w:tr w:rsidR="002D38AB" w14:paraId="132FB7F9" w14:textId="77777777" w:rsidTr="00445059">
        <w:trPr>
          <w:gridAfter w:val="1"/>
          <w:wAfter w:w="41" w:type="dxa"/>
          <w:trHeight w:val="23"/>
        </w:trPr>
        <w:tc>
          <w:tcPr>
            <w:tcW w:w="2268" w:type="dxa"/>
            <w:vMerge w:val="restart"/>
            <w:tcBorders>
              <w:top w:val="single" w:sz="4" w:space="0" w:color="000000"/>
              <w:left w:val="single" w:sz="4" w:space="0" w:color="000000"/>
              <w:bottom w:val="single" w:sz="4" w:space="0" w:color="000000"/>
            </w:tcBorders>
            <w:shd w:val="clear" w:color="auto" w:fill="auto"/>
          </w:tcPr>
          <w:p w14:paraId="4C0FA596" w14:textId="77777777" w:rsidR="002D38AB" w:rsidRDefault="002D38AB" w:rsidP="00E23F69">
            <w:pPr>
              <w:spacing w:after="0" w:line="240" w:lineRule="auto"/>
            </w:pPr>
            <w:r>
              <w:rPr>
                <w:rFonts w:ascii="Times New Roman" w:hAnsi="Times New Roman"/>
                <w:b/>
                <w:bCs/>
                <w:sz w:val="24"/>
                <w:szCs w:val="24"/>
              </w:rPr>
              <w:t xml:space="preserve">Тема 1.1 </w:t>
            </w:r>
          </w:p>
          <w:p w14:paraId="0F504ACE" w14:textId="77777777" w:rsidR="002D38AB" w:rsidRDefault="002D38AB" w:rsidP="00E23F69">
            <w:pPr>
              <w:spacing w:after="0" w:line="240" w:lineRule="auto"/>
            </w:pPr>
            <w:r>
              <w:rPr>
                <w:rFonts w:ascii="Times New Roman" w:hAnsi="Times New Roman"/>
                <w:b/>
                <w:bCs/>
                <w:sz w:val="24"/>
                <w:szCs w:val="24"/>
              </w:rPr>
              <w:t>Матрицы и определители</w:t>
            </w:r>
          </w:p>
          <w:p w14:paraId="1652761D" w14:textId="77777777" w:rsidR="002D38AB" w:rsidRDefault="002D38AB" w:rsidP="00E23F69">
            <w:pPr>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7489EFA1" w14:textId="77777777" w:rsidR="002D38AB" w:rsidRDefault="002D38AB" w:rsidP="00E23F69">
            <w:pPr>
              <w:spacing w:after="0" w:line="240" w:lineRule="auto"/>
              <w:jc w:val="both"/>
            </w:pPr>
            <w:r>
              <w:rPr>
                <w:rFonts w:ascii="Times New Roman" w:hAnsi="Times New Roman"/>
                <w:b/>
                <w:bCs/>
                <w:sz w:val="24"/>
                <w:szCs w:val="24"/>
              </w:rPr>
              <w:t>Содержание учебного материала</w:t>
            </w:r>
          </w:p>
        </w:tc>
        <w:tc>
          <w:tcPr>
            <w:tcW w:w="1828" w:type="dxa"/>
            <w:tcBorders>
              <w:top w:val="single" w:sz="4" w:space="0" w:color="000000"/>
              <w:left w:val="single" w:sz="4" w:space="0" w:color="000000"/>
              <w:bottom w:val="single" w:sz="4" w:space="0" w:color="000000"/>
            </w:tcBorders>
            <w:shd w:val="clear" w:color="auto" w:fill="auto"/>
            <w:vAlign w:val="center"/>
          </w:tcPr>
          <w:p w14:paraId="6ABADD0F" w14:textId="2560ADEE" w:rsidR="002D38AB" w:rsidRDefault="002D38AB" w:rsidP="00E23F69">
            <w:pPr>
              <w:spacing w:after="0" w:line="240" w:lineRule="auto"/>
              <w:jc w:val="center"/>
            </w:pPr>
          </w:p>
        </w:tc>
        <w:tc>
          <w:tcPr>
            <w:tcW w:w="210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1DBF861B"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ОК 01-06, ОК 09,</w:t>
            </w:r>
          </w:p>
          <w:p w14:paraId="578884BC"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 xml:space="preserve"> ПК 2.1, 2.3, ПК 3.5, 4.4</w:t>
            </w:r>
          </w:p>
          <w:p w14:paraId="2B5912B7" w14:textId="77777777" w:rsidR="002D38AB" w:rsidRPr="0033054B" w:rsidRDefault="002D38AB" w:rsidP="00E23F69">
            <w:pPr>
              <w:spacing w:after="0" w:line="240" w:lineRule="auto"/>
              <w:jc w:val="center"/>
              <w:rPr>
                <w:rFonts w:ascii="Times New Roman" w:hAnsi="Times New Roman"/>
                <w:bCs/>
                <w:spacing w:val="-1"/>
                <w:sz w:val="24"/>
                <w:szCs w:val="24"/>
              </w:rPr>
            </w:pPr>
          </w:p>
        </w:tc>
      </w:tr>
      <w:tr w:rsidR="002D38AB" w14:paraId="3D85187A" w14:textId="77777777" w:rsidTr="00445059">
        <w:trPr>
          <w:gridAfter w:val="1"/>
          <w:wAfter w:w="41" w:type="dxa"/>
          <w:trHeight w:val="1043"/>
        </w:trPr>
        <w:tc>
          <w:tcPr>
            <w:tcW w:w="2268" w:type="dxa"/>
            <w:vMerge/>
            <w:tcBorders>
              <w:top w:val="single" w:sz="4" w:space="0" w:color="000000"/>
              <w:left w:val="single" w:sz="4" w:space="0" w:color="000000"/>
              <w:bottom w:val="single" w:sz="4" w:space="0" w:color="000000"/>
            </w:tcBorders>
            <w:shd w:val="clear" w:color="auto" w:fill="auto"/>
          </w:tcPr>
          <w:p w14:paraId="28B1757E" w14:textId="77777777" w:rsidR="002D38AB" w:rsidRDefault="002D38AB" w:rsidP="00E23F69">
            <w:pPr>
              <w:snapToGrid w:val="0"/>
              <w:spacing w:after="0" w:line="240" w:lineRule="auto"/>
              <w:rPr>
                <w:rFonts w:ascii="Times New Roman" w:hAnsi="Times New Roman"/>
                <w:b/>
                <w:bCs/>
                <w:spacing w:val="-1"/>
                <w:sz w:val="24"/>
                <w:szCs w:val="24"/>
              </w:rPr>
            </w:pPr>
          </w:p>
        </w:tc>
        <w:tc>
          <w:tcPr>
            <w:tcW w:w="8079" w:type="dxa"/>
            <w:tcBorders>
              <w:top w:val="single" w:sz="4" w:space="0" w:color="000000"/>
              <w:left w:val="single" w:sz="4" w:space="0" w:color="000000"/>
              <w:bottom w:val="single" w:sz="4" w:space="0" w:color="000000"/>
            </w:tcBorders>
            <w:shd w:val="clear" w:color="auto" w:fill="auto"/>
          </w:tcPr>
          <w:p w14:paraId="3AF538CB" w14:textId="77777777" w:rsidR="002D38AB" w:rsidRDefault="002D38AB" w:rsidP="00E23F69">
            <w:pPr>
              <w:spacing w:after="0" w:line="240" w:lineRule="auto"/>
              <w:jc w:val="both"/>
            </w:pPr>
            <w:r>
              <w:rPr>
                <w:rFonts w:ascii="Times New Roman" w:hAnsi="Times New Roman"/>
                <w:bCs/>
                <w:sz w:val="24"/>
                <w:szCs w:val="24"/>
              </w:rPr>
              <w:t xml:space="preserve">2. Матрицы, их виды. Действия над матрицами. Транспонирование матриц. Определители, их свойства. Методы вычисления определителей. Миноры и алгебраические дополнения. Теорема Лапласа. Обратная матрица. Матричные уравнения. </w:t>
            </w:r>
          </w:p>
        </w:tc>
        <w:tc>
          <w:tcPr>
            <w:tcW w:w="1828" w:type="dxa"/>
            <w:tcBorders>
              <w:top w:val="single" w:sz="4" w:space="0" w:color="000000"/>
              <w:left w:val="single" w:sz="4" w:space="0" w:color="000000"/>
              <w:bottom w:val="single" w:sz="4" w:space="0" w:color="000000"/>
            </w:tcBorders>
            <w:shd w:val="clear" w:color="auto" w:fill="auto"/>
            <w:vAlign w:val="center"/>
          </w:tcPr>
          <w:p w14:paraId="6C908B4D" w14:textId="77777777" w:rsidR="002D38AB" w:rsidRDefault="002D38AB" w:rsidP="00E23F69">
            <w:pPr>
              <w:snapToGrid w:val="0"/>
              <w:spacing w:after="0" w:line="240" w:lineRule="auto"/>
              <w:jc w:val="center"/>
              <w:rPr>
                <w:rFonts w:ascii="Times New Roman" w:hAnsi="Times New Roman"/>
                <w:b/>
                <w:bCs/>
                <w:sz w:val="24"/>
                <w:szCs w:val="24"/>
              </w:rPr>
            </w:pPr>
          </w:p>
        </w:tc>
        <w:tc>
          <w:tcPr>
            <w:tcW w:w="210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003CF4B9"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32864038" w14:textId="77777777" w:rsidTr="00445059">
        <w:trPr>
          <w:gridAfter w:val="1"/>
          <w:wAfter w:w="41" w:type="dxa"/>
          <w:trHeight w:val="158"/>
        </w:trPr>
        <w:tc>
          <w:tcPr>
            <w:tcW w:w="2268" w:type="dxa"/>
            <w:vMerge/>
            <w:tcBorders>
              <w:top w:val="single" w:sz="4" w:space="0" w:color="000000"/>
              <w:left w:val="single" w:sz="4" w:space="0" w:color="000000"/>
              <w:bottom w:val="single" w:sz="4" w:space="0" w:color="000000"/>
            </w:tcBorders>
            <w:shd w:val="clear" w:color="auto" w:fill="auto"/>
          </w:tcPr>
          <w:p w14:paraId="3608CDCC"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0ACBEC4C" w14:textId="77777777" w:rsidR="002D38AB" w:rsidRDefault="002D38AB" w:rsidP="00E23F69">
            <w:pPr>
              <w:spacing w:after="0" w:line="240" w:lineRule="auto"/>
            </w:pPr>
            <w:r>
              <w:rPr>
                <w:rFonts w:ascii="Times New Roman" w:hAnsi="Times New Roman"/>
                <w:bCs/>
                <w:sz w:val="24"/>
                <w:szCs w:val="24"/>
              </w:rPr>
              <w:t>Практическое занятие «Действия над матрицами»</w:t>
            </w:r>
          </w:p>
        </w:tc>
        <w:tc>
          <w:tcPr>
            <w:tcW w:w="1828" w:type="dxa"/>
            <w:tcBorders>
              <w:top w:val="single" w:sz="4" w:space="0" w:color="000000"/>
              <w:left w:val="single" w:sz="4" w:space="0" w:color="000000"/>
              <w:bottom w:val="single" w:sz="4" w:space="0" w:color="000000"/>
            </w:tcBorders>
            <w:shd w:val="clear" w:color="auto" w:fill="auto"/>
            <w:vAlign w:val="center"/>
          </w:tcPr>
          <w:p w14:paraId="4C34C346" w14:textId="08FD56DC" w:rsidR="002D38AB" w:rsidRDefault="002D38AB" w:rsidP="00E23F69">
            <w:pPr>
              <w:spacing w:after="0" w:line="240" w:lineRule="auto"/>
              <w:jc w:val="center"/>
            </w:pPr>
          </w:p>
        </w:tc>
        <w:tc>
          <w:tcPr>
            <w:tcW w:w="210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1F343FF4"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1A7DC170" w14:textId="77777777" w:rsidTr="00445059">
        <w:trPr>
          <w:gridAfter w:val="1"/>
          <w:wAfter w:w="41" w:type="dxa"/>
          <w:trHeight w:val="157"/>
        </w:trPr>
        <w:tc>
          <w:tcPr>
            <w:tcW w:w="2268" w:type="dxa"/>
            <w:vMerge/>
            <w:tcBorders>
              <w:top w:val="single" w:sz="4" w:space="0" w:color="000000"/>
              <w:left w:val="single" w:sz="4" w:space="0" w:color="000000"/>
              <w:bottom w:val="single" w:sz="4" w:space="0" w:color="000000"/>
            </w:tcBorders>
            <w:shd w:val="clear" w:color="auto" w:fill="auto"/>
          </w:tcPr>
          <w:p w14:paraId="635A703F"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1F90FACE" w14:textId="77777777" w:rsidR="002D38AB" w:rsidRDefault="002D38AB" w:rsidP="00E23F69">
            <w:pPr>
              <w:spacing w:after="0" w:line="240" w:lineRule="auto"/>
            </w:pPr>
            <w:r>
              <w:rPr>
                <w:rFonts w:ascii="Times New Roman" w:hAnsi="Times New Roman"/>
                <w:bCs/>
                <w:sz w:val="24"/>
                <w:szCs w:val="24"/>
              </w:rPr>
              <w:t>Практическое занятие «Вычисление определителей»</w:t>
            </w:r>
          </w:p>
        </w:tc>
        <w:tc>
          <w:tcPr>
            <w:tcW w:w="1828" w:type="dxa"/>
            <w:tcBorders>
              <w:top w:val="single" w:sz="4" w:space="0" w:color="000000"/>
              <w:left w:val="single" w:sz="4" w:space="0" w:color="000000"/>
              <w:bottom w:val="single" w:sz="4" w:space="0" w:color="000000"/>
            </w:tcBorders>
            <w:shd w:val="clear" w:color="auto" w:fill="auto"/>
            <w:vAlign w:val="center"/>
          </w:tcPr>
          <w:p w14:paraId="17F2631E" w14:textId="79F9EFC3" w:rsidR="002D38AB" w:rsidRDefault="002D38AB" w:rsidP="00E23F69">
            <w:pPr>
              <w:spacing w:after="0" w:line="240" w:lineRule="auto"/>
              <w:jc w:val="center"/>
            </w:pPr>
          </w:p>
        </w:tc>
        <w:tc>
          <w:tcPr>
            <w:tcW w:w="210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48D124CE"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64D208F1" w14:textId="77777777" w:rsidTr="00445059">
        <w:trPr>
          <w:gridAfter w:val="1"/>
          <w:wAfter w:w="41" w:type="dxa"/>
          <w:trHeight w:val="310"/>
        </w:trPr>
        <w:tc>
          <w:tcPr>
            <w:tcW w:w="2268" w:type="dxa"/>
            <w:vMerge/>
            <w:tcBorders>
              <w:top w:val="single" w:sz="4" w:space="0" w:color="000000"/>
              <w:left w:val="single" w:sz="4" w:space="0" w:color="000000"/>
              <w:bottom w:val="single" w:sz="4" w:space="0" w:color="000000"/>
            </w:tcBorders>
            <w:shd w:val="clear" w:color="auto" w:fill="auto"/>
          </w:tcPr>
          <w:p w14:paraId="6572ADEB"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7B86EE1A" w14:textId="77777777" w:rsidR="002D38AB" w:rsidRDefault="002D38AB" w:rsidP="00E23F69">
            <w:pPr>
              <w:spacing w:after="0" w:line="240" w:lineRule="auto"/>
            </w:pPr>
            <w:r>
              <w:rPr>
                <w:rFonts w:ascii="Times New Roman" w:hAnsi="Times New Roman"/>
                <w:bCs/>
                <w:sz w:val="24"/>
                <w:szCs w:val="24"/>
              </w:rPr>
              <w:t>Практическое занятие «Нахождение обратной матрицы. Решение матричных уравнений»</w:t>
            </w:r>
          </w:p>
        </w:tc>
        <w:tc>
          <w:tcPr>
            <w:tcW w:w="1828" w:type="dxa"/>
            <w:tcBorders>
              <w:top w:val="single" w:sz="4" w:space="0" w:color="000000"/>
              <w:left w:val="single" w:sz="4" w:space="0" w:color="000000"/>
              <w:bottom w:val="single" w:sz="4" w:space="0" w:color="000000"/>
            </w:tcBorders>
            <w:shd w:val="clear" w:color="auto" w:fill="auto"/>
            <w:vAlign w:val="center"/>
          </w:tcPr>
          <w:p w14:paraId="02696491" w14:textId="047014BD" w:rsidR="002D38AB" w:rsidRDefault="002D38AB" w:rsidP="00E23F69">
            <w:pPr>
              <w:spacing w:after="0" w:line="240" w:lineRule="auto"/>
              <w:jc w:val="center"/>
            </w:pPr>
          </w:p>
        </w:tc>
        <w:tc>
          <w:tcPr>
            <w:tcW w:w="210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2043D1BD"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66D4B3AB" w14:textId="77777777" w:rsidTr="00445059">
        <w:trPr>
          <w:gridAfter w:val="1"/>
          <w:wAfter w:w="41" w:type="dxa"/>
          <w:trHeight w:val="23"/>
        </w:trPr>
        <w:tc>
          <w:tcPr>
            <w:tcW w:w="2268" w:type="dxa"/>
            <w:vMerge/>
            <w:tcBorders>
              <w:top w:val="single" w:sz="4" w:space="0" w:color="000000"/>
              <w:left w:val="single" w:sz="4" w:space="0" w:color="000000"/>
              <w:bottom w:val="single" w:sz="4" w:space="0" w:color="000000"/>
            </w:tcBorders>
            <w:shd w:val="clear" w:color="auto" w:fill="auto"/>
          </w:tcPr>
          <w:p w14:paraId="68ADE8C1"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72C720D5" w14:textId="77777777" w:rsidR="002D38AB" w:rsidRDefault="002D38AB" w:rsidP="00E23F69">
            <w:pPr>
              <w:spacing w:after="0" w:line="240" w:lineRule="auto"/>
            </w:pPr>
            <w:r>
              <w:rPr>
                <w:rFonts w:ascii="Times New Roman" w:hAnsi="Times New Roman"/>
                <w:b/>
                <w:bCs/>
                <w:sz w:val="24"/>
                <w:szCs w:val="24"/>
              </w:rPr>
              <w:t>Самостоятельная работа обучающихся:</w:t>
            </w:r>
          </w:p>
          <w:p w14:paraId="5C437AB9" w14:textId="77777777" w:rsidR="002D38AB" w:rsidRDefault="002D38AB" w:rsidP="00E23F69">
            <w:pPr>
              <w:spacing w:after="0" w:line="240" w:lineRule="auto"/>
              <w:contextualSpacing/>
            </w:pPr>
            <w:r>
              <w:rPr>
                <w:rFonts w:ascii="Times New Roman" w:hAnsi="Times New Roman"/>
                <w:bCs/>
                <w:sz w:val="24"/>
                <w:szCs w:val="24"/>
              </w:rPr>
              <w:t>1.Подготовить сообщение на тему: «</w:t>
            </w:r>
            <w:r>
              <w:rPr>
                <w:rFonts w:ascii="Times New Roman" w:hAnsi="Times New Roman"/>
                <w:sz w:val="24"/>
                <w:szCs w:val="24"/>
              </w:rPr>
              <w:t>Матричная алгебра в экономике».</w:t>
            </w:r>
          </w:p>
        </w:tc>
        <w:tc>
          <w:tcPr>
            <w:tcW w:w="1828" w:type="dxa"/>
            <w:tcBorders>
              <w:top w:val="single" w:sz="4" w:space="0" w:color="000000"/>
              <w:left w:val="single" w:sz="4" w:space="0" w:color="000000"/>
              <w:bottom w:val="single" w:sz="4" w:space="0" w:color="000000"/>
            </w:tcBorders>
            <w:shd w:val="clear" w:color="auto" w:fill="auto"/>
            <w:vAlign w:val="center"/>
          </w:tcPr>
          <w:p w14:paraId="23C7E20D" w14:textId="5AD844BD" w:rsidR="002D38AB" w:rsidRDefault="002D38AB" w:rsidP="00E23F69">
            <w:pPr>
              <w:spacing w:after="0" w:line="240" w:lineRule="auto"/>
              <w:jc w:val="center"/>
            </w:pPr>
          </w:p>
        </w:tc>
        <w:tc>
          <w:tcPr>
            <w:tcW w:w="210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4637D434"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7DA9A3AC" w14:textId="77777777" w:rsidTr="00445059">
        <w:trPr>
          <w:gridAfter w:val="1"/>
          <w:wAfter w:w="41" w:type="dxa"/>
          <w:trHeight w:val="23"/>
        </w:trPr>
        <w:tc>
          <w:tcPr>
            <w:tcW w:w="2268" w:type="dxa"/>
            <w:vMerge w:val="restart"/>
            <w:tcBorders>
              <w:top w:val="single" w:sz="4" w:space="0" w:color="000000"/>
              <w:left w:val="single" w:sz="4" w:space="0" w:color="000000"/>
              <w:bottom w:val="single" w:sz="4" w:space="0" w:color="000000"/>
            </w:tcBorders>
            <w:shd w:val="clear" w:color="auto" w:fill="auto"/>
          </w:tcPr>
          <w:p w14:paraId="08FD8CBA" w14:textId="77777777" w:rsidR="002D38AB" w:rsidRDefault="002D38AB" w:rsidP="00E23F69">
            <w:pPr>
              <w:spacing w:after="0" w:line="240" w:lineRule="auto"/>
            </w:pPr>
            <w:r>
              <w:rPr>
                <w:rFonts w:ascii="Times New Roman" w:hAnsi="Times New Roman"/>
                <w:b/>
                <w:bCs/>
                <w:sz w:val="24"/>
                <w:szCs w:val="24"/>
              </w:rPr>
              <w:t>Тема 1.2 Системы линейных алгебраических уравнений</w:t>
            </w:r>
          </w:p>
          <w:p w14:paraId="020C7ABD" w14:textId="77777777" w:rsidR="002D38AB" w:rsidRDefault="002D38AB" w:rsidP="00E23F69">
            <w:pPr>
              <w:spacing w:after="0" w:line="240" w:lineRule="auto"/>
            </w:pPr>
            <w:r>
              <w:rPr>
                <w:rFonts w:ascii="Times New Roman" w:hAnsi="Times New Roman"/>
                <w:b/>
                <w:bCs/>
                <w:sz w:val="24"/>
                <w:szCs w:val="24"/>
              </w:rPr>
              <w:t>(СЛАУ)</w:t>
            </w:r>
          </w:p>
          <w:p w14:paraId="33CD5CDC" w14:textId="77777777" w:rsidR="002D38AB" w:rsidRDefault="002D38AB" w:rsidP="00E23F69">
            <w:pPr>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6870203D" w14:textId="77777777" w:rsidR="002D38AB" w:rsidRDefault="002D38AB" w:rsidP="00E23F69">
            <w:pPr>
              <w:spacing w:after="0" w:line="240" w:lineRule="auto"/>
            </w:pPr>
            <w:r>
              <w:rPr>
                <w:rFonts w:ascii="Times New Roman" w:hAnsi="Times New Roman"/>
                <w:b/>
                <w:bCs/>
                <w:sz w:val="24"/>
                <w:szCs w:val="24"/>
              </w:rPr>
              <w:t>Содержание учебного материала</w:t>
            </w:r>
          </w:p>
        </w:tc>
        <w:tc>
          <w:tcPr>
            <w:tcW w:w="1828" w:type="dxa"/>
            <w:tcBorders>
              <w:top w:val="single" w:sz="4" w:space="0" w:color="000000"/>
              <w:left w:val="single" w:sz="4" w:space="0" w:color="000000"/>
              <w:bottom w:val="single" w:sz="4" w:space="0" w:color="000000"/>
            </w:tcBorders>
            <w:shd w:val="clear" w:color="auto" w:fill="auto"/>
            <w:vAlign w:val="center"/>
          </w:tcPr>
          <w:p w14:paraId="3091BD78" w14:textId="35D1FBB3" w:rsidR="002D38AB" w:rsidRDefault="002D38AB" w:rsidP="00E23F69">
            <w:pPr>
              <w:spacing w:after="0" w:line="240" w:lineRule="auto"/>
              <w:jc w:val="center"/>
            </w:pPr>
          </w:p>
        </w:tc>
        <w:tc>
          <w:tcPr>
            <w:tcW w:w="210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621E815A"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ОК 01-06, ОК 09,</w:t>
            </w:r>
          </w:p>
          <w:p w14:paraId="475554F4"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 xml:space="preserve"> ПК 2.1, 2.3, ПК 3.5, 4.4</w:t>
            </w:r>
          </w:p>
          <w:p w14:paraId="2FA8E6C3" w14:textId="77777777" w:rsidR="002D38AB" w:rsidRPr="0033054B" w:rsidRDefault="002D38AB" w:rsidP="00E23F69">
            <w:pPr>
              <w:spacing w:after="0" w:line="240" w:lineRule="auto"/>
              <w:jc w:val="center"/>
              <w:rPr>
                <w:rFonts w:ascii="Times New Roman" w:hAnsi="Times New Roman"/>
                <w:bCs/>
                <w:spacing w:val="-1"/>
                <w:sz w:val="24"/>
                <w:szCs w:val="24"/>
              </w:rPr>
            </w:pPr>
          </w:p>
        </w:tc>
      </w:tr>
      <w:tr w:rsidR="002D38AB" w14:paraId="6E82FCCB" w14:textId="77777777" w:rsidTr="00445059">
        <w:trPr>
          <w:gridAfter w:val="1"/>
          <w:wAfter w:w="41" w:type="dxa"/>
          <w:trHeight w:val="620"/>
        </w:trPr>
        <w:tc>
          <w:tcPr>
            <w:tcW w:w="2268" w:type="dxa"/>
            <w:vMerge/>
            <w:tcBorders>
              <w:top w:val="single" w:sz="4" w:space="0" w:color="000000"/>
              <w:left w:val="single" w:sz="4" w:space="0" w:color="000000"/>
              <w:bottom w:val="single" w:sz="4" w:space="0" w:color="000000"/>
            </w:tcBorders>
            <w:shd w:val="clear" w:color="auto" w:fill="auto"/>
          </w:tcPr>
          <w:p w14:paraId="6FF8FFB5" w14:textId="77777777" w:rsidR="002D38AB" w:rsidRDefault="002D38AB" w:rsidP="00E23F69">
            <w:pPr>
              <w:snapToGrid w:val="0"/>
              <w:spacing w:after="0" w:line="240" w:lineRule="auto"/>
              <w:rPr>
                <w:rFonts w:ascii="Times New Roman" w:hAnsi="Times New Roman"/>
                <w:b/>
                <w:bCs/>
                <w:spacing w:val="-1"/>
                <w:sz w:val="24"/>
                <w:szCs w:val="24"/>
              </w:rPr>
            </w:pPr>
          </w:p>
        </w:tc>
        <w:tc>
          <w:tcPr>
            <w:tcW w:w="8079" w:type="dxa"/>
            <w:tcBorders>
              <w:top w:val="single" w:sz="4" w:space="0" w:color="000000"/>
              <w:left w:val="single" w:sz="4" w:space="0" w:color="000000"/>
              <w:bottom w:val="single" w:sz="4" w:space="0" w:color="000000"/>
            </w:tcBorders>
            <w:shd w:val="clear" w:color="auto" w:fill="auto"/>
          </w:tcPr>
          <w:p w14:paraId="3E76B745" w14:textId="77777777" w:rsidR="002D38AB" w:rsidRDefault="002D38AB" w:rsidP="00E23F69">
            <w:pPr>
              <w:spacing w:after="0" w:line="240" w:lineRule="auto"/>
              <w:jc w:val="both"/>
            </w:pPr>
            <w:r>
              <w:rPr>
                <w:rFonts w:ascii="Times New Roman" w:hAnsi="Times New Roman"/>
                <w:bCs/>
                <w:sz w:val="24"/>
                <w:szCs w:val="24"/>
              </w:rPr>
              <w:t xml:space="preserve">Системы </w:t>
            </w:r>
            <w:r>
              <w:rPr>
                <w:rFonts w:ascii="Times New Roman" w:hAnsi="Times New Roman"/>
                <w:bCs/>
                <w:i/>
                <w:sz w:val="24"/>
                <w:szCs w:val="24"/>
              </w:rPr>
              <w:t>т</w:t>
            </w:r>
            <w:r>
              <w:rPr>
                <w:rFonts w:ascii="Times New Roman" w:hAnsi="Times New Roman"/>
                <w:bCs/>
                <w:sz w:val="24"/>
                <w:szCs w:val="24"/>
              </w:rPr>
              <w:t xml:space="preserve"> линейных уравнений с </w:t>
            </w:r>
            <w:r>
              <w:rPr>
                <w:rFonts w:ascii="Times New Roman" w:hAnsi="Times New Roman"/>
                <w:bCs/>
                <w:i/>
                <w:sz w:val="24"/>
                <w:szCs w:val="24"/>
                <w:lang w:val="en-US"/>
              </w:rPr>
              <w:t>n</w:t>
            </w:r>
            <w:r>
              <w:rPr>
                <w:rFonts w:ascii="Times New Roman" w:hAnsi="Times New Roman"/>
                <w:bCs/>
                <w:sz w:val="24"/>
                <w:szCs w:val="24"/>
              </w:rPr>
              <w:t xml:space="preserve"> переменными, совместные и несовместные системы, определенные и неопределенные системы. Системы </w:t>
            </w:r>
            <w:r>
              <w:rPr>
                <w:rFonts w:ascii="Times New Roman" w:hAnsi="Times New Roman"/>
                <w:bCs/>
                <w:i/>
                <w:sz w:val="24"/>
                <w:szCs w:val="24"/>
                <w:lang w:val="en-US"/>
              </w:rPr>
              <w:t>n</w:t>
            </w:r>
            <w:r>
              <w:rPr>
                <w:rFonts w:ascii="Times New Roman" w:hAnsi="Times New Roman"/>
                <w:bCs/>
                <w:i/>
                <w:sz w:val="24"/>
                <w:szCs w:val="24"/>
              </w:rPr>
              <w:t xml:space="preserve"> </w:t>
            </w:r>
            <w:r>
              <w:rPr>
                <w:rFonts w:ascii="Times New Roman" w:hAnsi="Times New Roman"/>
                <w:bCs/>
                <w:sz w:val="24"/>
                <w:szCs w:val="24"/>
              </w:rPr>
              <w:t xml:space="preserve">линейных уравнений с </w:t>
            </w:r>
            <w:r>
              <w:rPr>
                <w:rFonts w:ascii="Times New Roman" w:hAnsi="Times New Roman"/>
                <w:bCs/>
                <w:i/>
                <w:sz w:val="24"/>
                <w:szCs w:val="24"/>
                <w:lang w:val="en-US"/>
              </w:rPr>
              <w:t>n</w:t>
            </w:r>
            <w:r>
              <w:rPr>
                <w:rFonts w:ascii="Times New Roman" w:hAnsi="Times New Roman"/>
                <w:bCs/>
                <w:sz w:val="24"/>
                <w:szCs w:val="24"/>
              </w:rPr>
              <w:t xml:space="preserve"> переменными. Матричный метод решения систем. Метод Крамера. Метод Гаусса. Исследование систем линейных уравнений. Теорема Кронекера-Капелли. Решение прикладных задач.</w:t>
            </w:r>
          </w:p>
        </w:tc>
        <w:tc>
          <w:tcPr>
            <w:tcW w:w="1828" w:type="dxa"/>
            <w:tcBorders>
              <w:top w:val="single" w:sz="4" w:space="0" w:color="000000"/>
              <w:left w:val="single" w:sz="4" w:space="0" w:color="000000"/>
              <w:bottom w:val="single" w:sz="4" w:space="0" w:color="000000"/>
            </w:tcBorders>
            <w:shd w:val="clear" w:color="auto" w:fill="auto"/>
            <w:vAlign w:val="center"/>
          </w:tcPr>
          <w:p w14:paraId="6B6196EC" w14:textId="53B1D13A" w:rsidR="002D38AB" w:rsidRDefault="002D38AB" w:rsidP="00E23F69">
            <w:pPr>
              <w:spacing w:after="0" w:line="240" w:lineRule="auto"/>
              <w:jc w:val="center"/>
            </w:pPr>
          </w:p>
        </w:tc>
        <w:tc>
          <w:tcPr>
            <w:tcW w:w="210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19E7D92B"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18FB78FD" w14:textId="77777777" w:rsidTr="00445059">
        <w:trPr>
          <w:gridAfter w:val="1"/>
          <w:wAfter w:w="41" w:type="dxa"/>
          <w:trHeight w:val="135"/>
        </w:trPr>
        <w:tc>
          <w:tcPr>
            <w:tcW w:w="2268" w:type="dxa"/>
            <w:vMerge/>
            <w:tcBorders>
              <w:top w:val="single" w:sz="4" w:space="0" w:color="000000"/>
              <w:left w:val="single" w:sz="4" w:space="0" w:color="000000"/>
              <w:bottom w:val="single" w:sz="4" w:space="0" w:color="000000"/>
            </w:tcBorders>
            <w:shd w:val="clear" w:color="auto" w:fill="auto"/>
          </w:tcPr>
          <w:p w14:paraId="3228DE19"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64DD43B7" w14:textId="77777777" w:rsidR="002D38AB" w:rsidRDefault="002D38AB" w:rsidP="00E23F69">
            <w:pPr>
              <w:spacing w:after="0" w:line="240" w:lineRule="auto"/>
            </w:pPr>
            <w:r>
              <w:rPr>
                <w:rFonts w:ascii="Times New Roman" w:hAnsi="Times New Roman"/>
                <w:bCs/>
                <w:sz w:val="24"/>
                <w:szCs w:val="24"/>
              </w:rPr>
              <w:t>Практическое занятие «Решение СЛАУ различными методами».</w:t>
            </w:r>
          </w:p>
        </w:tc>
        <w:tc>
          <w:tcPr>
            <w:tcW w:w="1828" w:type="dxa"/>
            <w:tcBorders>
              <w:top w:val="single" w:sz="4" w:space="0" w:color="000000"/>
              <w:left w:val="single" w:sz="4" w:space="0" w:color="000000"/>
              <w:bottom w:val="single" w:sz="4" w:space="0" w:color="000000"/>
            </w:tcBorders>
            <w:shd w:val="clear" w:color="auto" w:fill="auto"/>
            <w:vAlign w:val="center"/>
          </w:tcPr>
          <w:p w14:paraId="177BAD22" w14:textId="67B477AF" w:rsidR="002D38AB" w:rsidRDefault="002D38AB" w:rsidP="00E23F69">
            <w:pPr>
              <w:spacing w:after="0" w:line="240" w:lineRule="auto"/>
              <w:jc w:val="center"/>
            </w:pPr>
          </w:p>
        </w:tc>
        <w:tc>
          <w:tcPr>
            <w:tcW w:w="210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7EADA92B" w14:textId="77777777" w:rsidR="002D38AB" w:rsidRPr="0033054B" w:rsidRDefault="002D38AB" w:rsidP="00E23F69">
            <w:pPr>
              <w:snapToGrid w:val="0"/>
              <w:spacing w:after="0" w:line="240" w:lineRule="auto"/>
              <w:jc w:val="center"/>
              <w:rPr>
                <w:rFonts w:ascii="Times New Roman" w:hAnsi="Times New Roman"/>
                <w:bCs/>
                <w:sz w:val="24"/>
                <w:szCs w:val="24"/>
              </w:rPr>
            </w:pPr>
          </w:p>
          <w:p w14:paraId="673FE32F" w14:textId="77777777" w:rsidR="002D38AB" w:rsidRPr="0033054B" w:rsidRDefault="002D38AB" w:rsidP="00E23F69">
            <w:pPr>
              <w:spacing w:after="0" w:line="240" w:lineRule="auto"/>
              <w:jc w:val="center"/>
              <w:rPr>
                <w:rFonts w:ascii="Times New Roman" w:hAnsi="Times New Roman"/>
                <w:bCs/>
                <w:sz w:val="24"/>
                <w:szCs w:val="24"/>
              </w:rPr>
            </w:pPr>
          </w:p>
        </w:tc>
      </w:tr>
      <w:tr w:rsidR="002D38AB" w14:paraId="370BC4C9" w14:textId="77777777" w:rsidTr="00445059">
        <w:trPr>
          <w:gridAfter w:val="1"/>
          <w:wAfter w:w="41" w:type="dxa"/>
          <w:trHeight w:val="135"/>
        </w:trPr>
        <w:tc>
          <w:tcPr>
            <w:tcW w:w="2268" w:type="dxa"/>
            <w:vMerge/>
            <w:tcBorders>
              <w:top w:val="single" w:sz="4" w:space="0" w:color="000000"/>
              <w:left w:val="single" w:sz="4" w:space="0" w:color="000000"/>
              <w:bottom w:val="single" w:sz="4" w:space="0" w:color="000000"/>
            </w:tcBorders>
            <w:shd w:val="clear" w:color="auto" w:fill="auto"/>
          </w:tcPr>
          <w:p w14:paraId="025D3F81"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4E59F72D" w14:textId="77777777" w:rsidR="002D38AB" w:rsidRDefault="002D38AB" w:rsidP="00E23F69">
            <w:pPr>
              <w:spacing w:after="0" w:line="240" w:lineRule="auto"/>
            </w:pPr>
            <w:r>
              <w:rPr>
                <w:rFonts w:ascii="Times New Roman" w:hAnsi="Times New Roman"/>
                <w:bCs/>
                <w:sz w:val="24"/>
                <w:szCs w:val="24"/>
              </w:rPr>
              <w:t>Практическое занятие «Решение прикладных задач»</w:t>
            </w:r>
          </w:p>
        </w:tc>
        <w:tc>
          <w:tcPr>
            <w:tcW w:w="1828" w:type="dxa"/>
            <w:tcBorders>
              <w:top w:val="single" w:sz="4" w:space="0" w:color="000000"/>
              <w:left w:val="single" w:sz="4" w:space="0" w:color="000000"/>
              <w:bottom w:val="single" w:sz="4" w:space="0" w:color="000000"/>
            </w:tcBorders>
            <w:shd w:val="clear" w:color="auto" w:fill="auto"/>
            <w:vAlign w:val="center"/>
          </w:tcPr>
          <w:p w14:paraId="6C6C65D8" w14:textId="116057B5" w:rsidR="002D38AB" w:rsidRDefault="002D38AB" w:rsidP="00E23F69">
            <w:pPr>
              <w:spacing w:after="0" w:line="240" w:lineRule="auto"/>
              <w:jc w:val="center"/>
            </w:pPr>
          </w:p>
        </w:tc>
        <w:tc>
          <w:tcPr>
            <w:tcW w:w="210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158C00EA" w14:textId="77777777" w:rsidR="002D38AB" w:rsidRDefault="002D38AB" w:rsidP="00E23F69">
            <w:pPr>
              <w:snapToGrid w:val="0"/>
              <w:spacing w:after="0" w:line="240" w:lineRule="auto"/>
              <w:jc w:val="center"/>
              <w:rPr>
                <w:rFonts w:ascii="Times New Roman" w:hAnsi="Times New Roman"/>
                <w:b/>
                <w:sz w:val="24"/>
                <w:szCs w:val="24"/>
              </w:rPr>
            </w:pPr>
          </w:p>
        </w:tc>
      </w:tr>
      <w:tr w:rsidR="002D38AB" w14:paraId="216CF76E" w14:textId="77777777" w:rsidTr="00445059">
        <w:trPr>
          <w:gridAfter w:val="1"/>
          <w:wAfter w:w="41" w:type="dxa"/>
          <w:trHeight w:val="23"/>
        </w:trPr>
        <w:tc>
          <w:tcPr>
            <w:tcW w:w="2268" w:type="dxa"/>
            <w:tcBorders>
              <w:top w:val="single" w:sz="4" w:space="0" w:color="000000"/>
              <w:left w:val="single" w:sz="4" w:space="0" w:color="000000"/>
              <w:bottom w:val="single" w:sz="4" w:space="0" w:color="000000"/>
            </w:tcBorders>
            <w:shd w:val="clear" w:color="auto" w:fill="auto"/>
          </w:tcPr>
          <w:p w14:paraId="59891A33" w14:textId="77777777" w:rsidR="002D38AB" w:rsidRDefault="002D38AB" w:rsidP="00E23F69">
            <w:pPr>
              <w:spacing w:after="0" w:line="240" w:lineRule="auto"/>
              <w:jc w:val="center"/>
            </w:pPr>
            <w:r>
              <w:rPr>
                <w:rFonts w:ascii="Times New Roman" w:hAnsi="Times New Roman"/>
                <w:b/>
                <w:bCs/>
                <w:sz w:val="24"/>
                <w:szCs w:val="24"/>
              </w:rPr>
              <w:t>1</w:t>
            </w:r>
          </w:p>
        </w:tc>
        <w:tc>
          <w:tcPr>
            <w:tcW w:w="8079" w:type="dxa"/>
            <w:tcBorders>
              <w:top w:val="single" w:sz="4" w:space="0" w:color="000000"/>
              <w:left w:val="single" w:sz="4" w:space="0" w:color="000000"/>
              <w:bottom w:val="single" w:sz="4" w:space="0" w:color="000000"/>
            </w:tcBorders>
            <w:shd w:val="clear" w:color="auto" w:fill="auto"/>
          </w:tcPr>
          <w:p w14:paraId="7BBF05CB" w14:textId="77777777" w:rsidR="002D38AB" w:rsidRDefault="002D38AB" w:rsidP="00E23F69">
            <w:pPr>
              <w:spacing w:after="0" w:line="240" w:lineRule="auto"/>
              <w:jc w:val="center"/>
            </w:pPr>
            <w:r>
              <w:rPr>
                <w:rFonts w:ascii="Times New Roman" w:hAnsi="Times New Roman"/>
                <w:b/>
                <w:bCs/>
                <w:sz w:val="24"/>
                <w:szCs w:val="24"/>
              </w:rPr>
              <w:t>2</w:t>
            </w:r>
          </w:p>
        </w:tc>
        <w:tc>
          <w:tcPr>
            <w:tcW w:w="1828" w:type="dxa"/>
            <w:tcBorders>
              <w:top w:val="single" w:sz="4" w:space="0" w:color="000000"/>
              <w:left w:val="single" w:sz="4" w:space="0" w:color="000000"/>
              <w:bottom w:val="single" w:sz="4" w:space="0" w:color="000000"/>
            </w:tcBorders>
            <w:shd w:val="clear" w:color="auto" w:fill="auto"/>
          </w:tcPr>
          <w:p w14:paraId="6A4E32D5" w14:textId="38117A25" w:rsidR="002D38AB" w:rsidRDefault="002D38AB" w:rsidP="00E23F69">
            <w:pPr>
              <w:spacing w:after="0" w:line="240" w:lineRule="auto"/>
              <w:jc w:val="center"/>
            </w:pP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auto"/>
          </w:tcPr>
          <w:p w14:paraId="5500F968" w14:textId="77777777" w:rsidR="002D38AB" w:rsidRDefault="002D38AB" w:rsidP="00E23F69">
            <w:pPr>
              <w:spacing w:after="0" w:line="240" w:lineRule="auto"/>
              <w:jc w:val="center"/>
            </w:pPr>
            <w:r>
              <w:rPr>
                <w:rFonts w:ascii="Times New Roman" w:hAnsi="Times New Roman"/>
                <w:b/>
                <w:bCs/>
                <w:sz w:val="24"/>
                <w:szCs w:val="24"/>
              </w:rPr>
              <w:t>4</w:t>
            </w:r>
          </w:p>
        </w:tc>
      </w:tr>
      <w:tr w:rsidR="002D38AB" w14:paraId="054A1721" w14:textId="77777777" w:rsidTr="00445059">
        <w:trPr>
          <w:gridAfter w:val="1"/>
          <w:wAfter w:w="41" w:type="dxa"/>
          <w:trHeight w:val="23"/>
        </w:trPr>
        <w:tc>
          <w:tcPr>
            <w:tcW w:w="10347" w:type="dxa"/>
            <w:gridSpan w:val="2"/>
            <w:tcBorders>
              <w:top w:val="single" w:sz="4" w:space="0" w:color="000000"/>
              <w:left w:val="single" w:sz="4" w:space="0" w:color="000000"/>
              <w:bottom w:val="single" w:sz="4" w:space="0" w:color="000000"/>
            </w:tcBorders>
            <w:shd w:val="clear" w:color="auto" w:fill="auto"/>
          </w:tcPr>
          <w:p w14:paraId="6C5CF8F8" w14:textId="77777777" w:rsidR="002D38AB" w:rsidRDefault="002D38AB" w:rsidP="00E23F69">
            <w:pPr>
              <w:spacing w:after="0" w:line="240" w:lineRule="auto"/>
            </w:pPr>
            <w:r>
              <w:rPr>
                <w:rFonts w:ascii="Times New Roman" w:hAnsi="Times New Roman"/>
                <w:b/>
                <w:bCs/>
                <w:sz w:val="24"/>
                <w:szCs w:val="24"/>
              </w:rPr>
              <w:lastRenderedPageBreak/>
              <w:t>РАЗДЕЛ 2 Основы теории комплексных чисел</w:t>
            </w:r>
          </w:p>
        </w:tc>
        <w:tc>
          <w:tcPr>
            <w:tcW w:w="1828" w:type="dxa"/>
            <w:tcBorders>
              <w:top w:val="single" w:sz="4" w:space="0" w:color="000000"/>
              <w:left w:val="single" w:sz="4" w:space="0" w:color="000000"/>
              <w:bottom w:val="single" w:sz="4" w:space="0" w:color="000000"/>
            </w:tcBorders>
            <w:shd w:val="clear" w:color="auto" w:fill="auto"/>
            <w:vAlign w:val="center"/>
          </w:tcPr>
          <w:p w14:paraId="45C84345" w14:textId="1187AA8C" w:rsidR="002D38AB" w:rsidRDefault="002D38AB" w:rsidP="00E23F69">
            <w:pPr>
              <w:spacing w:after="0" w:line="240" w:lineRule="auto"/>
              <w:jc w:val="center"/>
            </w:pPr>
          </w:p>
        </w:tc>
        <w:tc>
          <w:tcPr>
            <w:tcW w:w="2100" w:type="dxa"/>
            <w:gridSpan w:val="2"/>
            <w:tcBorders>
              <w:top w:val="single" w:sz="4" w:space="0" w:color="000000"/>
              <w:left w:val="single" w:sz="4" w:space="0" w:color="000000"/>
              <w:bottom w:val="single" w:sz="4" w:space="0" w:color="000000"/>
              <w:right w:val="single" w:sz="4" w:space="0" w:color="000000"/>
            </w:tcBorders>
            <w:shd w:val="clear" w:color="auto" w:fill="auto"/>
          </w:tcPr>
          <w:p w14:paraId="2EC98D9A" w14:textId="77777777" w:rsidR="002D38AB" w:rsidRDefault="002D38AB" w:rsidP="00E23F69">
            <w:pPr>
              <w:snapToGrid w:val="0"/>
              <w:spacing w:after="0" w:line="240" w:lineRule="auto"/>
              <w:jc w:val="center"/>
              <w:rPr>
                <w:rFonts w:ascii="Times New Roman" w:hAnsi="Times New Roman"/>
                <w:b/>
                <w:bCs/>
                <w:sz w:val="24"/>
                <w:szCs w:val="24"/>
              </w:rPr>
            </w:pPr>
          </w:p>
        </w:tc>
      </w:tr>
      <w:tr w:rsidR="002D38AB" w:rsidRPr="0033054B" w14:paraId="0B4FC9E1" w14:textId="77777777" w:rsidTr="00445059">
        <w:trPr>
          <w:gridAfter w:val="1"/>
          <w:wAfter w:w="41" w:type="dxa"/>
          <w:trHeight w:val="23"/>
        </w:trPr>
        <w:tc>
          <w:tcPr>
            <w:tcW w:w="2268" w:type="dxa"/>
            <w:vMerge w:val="restart"/>
            <w:tcBorders>
              <w:top w:val="single" w:sz="4" w:space="0" w:color="000000"/>
              <w:left w:val="single" w:sz="4" w:space="0" w:color="000000"/>
              <w:bottom w:val="single" w:sz="4" w:space="0" w:color="000000"/>
            </w:tcBorders>
            <w:shd w:val="clear" w:color="auto" w:fill="auto"/>
          </w:tcPr>
          <w:p w14:paraId="0665F9B9" w14:textId="77777777" w:rsidR="002D38AB" w:rsidRDefault="002D38AB" w:rsidP="00E23F69">
            <w:pPr>
              <w:spacing w:after="0" w:line="240" w:lineRule="auto"/>
            </w:pPr>
            <w:r>
              <w:rPr>
                <w:rFonts w:ascii="Times New Roman" w:hAnsi="Times New Roman"/>
                <w:b/>
                <w:bCs/>
                <w:sz w:val="24"/>
                <w:szCs w:val="24"/>
              </w:rPr>
              <w:t xml:space="preserve">Тема 3.1 </w:t>
            </w:r>
          </w:p>
          <w:p w14:paraId="1129F28B" w14:textId="77777777" w:rsidR="002D38AB" w:rsidRDefault="002D38AB" w:rsidP="00E23F69">
            <w:pPr>
              <w:spacing w:after="0" w:line="240" w:lineRule="auto"/>
            </w:pPr>
            <w:r>
              <w:rPr>
                <w:rFonts w:ascii="Times New Roman" w:hAnsi="Times New Roman"/>
                <w:b/>
                <w:bCs/>
                <w:sz w:val="24"/>
                <w:szCs w:val="24"/>
              </w:rPr>
              <w:t>Комплексные числа и</w:t>
            </w:r>
          </w:p>
          <w:p w14:paraId="114A8B27" w14:textId="77777777" w:rsidR="002D38AB" w:rsidRDefault="002D38AB" w:rsidP="00E23F69">
            <w:pPr>
              <w:spacing w:after="0" w:line="240" w:lineRule="auto"/>
            </w:pPr>
            <w:r>
              <w:rPr>
                <w:rFonts w:ascii="Times New Roman" w:hAnsi="Times New Roman"/>
                <w:b/>
                <w:bCs/>
                <w:sz w:val="24"/>
                <w:szCs w:val="24"/>
              </w:rPr>
              <w:t>действия над ними</w:t>
            </w:r>
          </w:p>
        </w:tc>
        <w:tc>
          <w:tcPr>
            <w:tcW w:w="8079" w:type="dxa"/>
            <w:tcBorders>
              <w:top w:val="single" w:sz="4" w:space="0" w:color="000000"/>
              <w:left w:val="single" w:sz="4" w:space="0" w:color="000000"/>
              <w:bottom w:val="single" w:sz="4" w:space="0" w:color="000000"/>
            </w:tcBorders>
            <w:shd w:val="clear" w:color="auto" w:fill="auto"/>
          </w:tcPr>
          <w:p w14:paraId="73C903AC" w14:textId="77777777" w:rsidR="002D38AB" w:rsidRDefault="002D38AB" w:rsidP="00E23F69">
            <w:pPr>
              <w:spacing w:after="0" w:line="240" w:lineRule="auto"/>
            </w:pPr>
            <w:r>
              <w:rPr>
                <w:rFonts w:ascii="Times New Roman" w:hAnsi="Times New Roman"/>
                <w:b/>
                <w:bCs/>
                <w:sz w:val="24"/>
                <w:szCs w:val="24"/>
              </w:rPr>
              <w:t>Содержание учебного материала</w:t>
            </w:r>
          </w:p>
        </w:tc>
        <w:tc>
          <w:tcPr>
            <w:tcW w:w="1828" w:type="dxa"/>
            <w:tcBorders>
              <w:top w:val="single" w:sz="4" w:space="0" w:color="000000"/>
              <w:left w:val="single" w:sz="4" w:space="0" w:color="000000"/>
              <w:bottom w:val="single" w:sz="4" w:space="0" w:color="000000"/>
            </w:tcBorders>
            <w:shd w:val="clear" w:color="auto" w:fill="auto"/>
            <w:vAlign w:val="center"/>
          </w:tcPr>
          <w:p w14:paraId="019ED9A5" w14:textId="1CA66CD1" w:rsidR="002D38AB" w:rsidRDefault="002D38AB" w:rsidP="00E23F69">
            <w:pPr>
              <w:spacing w:after="0" w:line="240" w:lineRule="auto"/>
              <w:jc w:val="center"/>
            </w:pPr>
          </w:p>
        </w:tc>
        <w:tc>
          <w:tcPr>
            <w:tcW w:w="210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14:paraId="461041AB"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ОК 01-06, ОК 09,</w:t>
            </w:r>
          </w:p>
          <w:p w14:paraId="78B415D6"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 xml:space="preserve"> ПК 2.1, 2.3, ПК 3.5, 4.4</w:t>
            </w:r>
          </w:p>
          <w:p w14:paraId="2FB69A72" w14:textId="77777777" w:rsidR="002D38AB" w:rsidRPr="0033054B" w:rsidRDefault="002D38AB" w:rsidP="00E23F69">
            <w:pPr>
              <w:spacing w:after="0" w:line="240" w:lineRule="auto"/>
              <w:jc w:val="center"/>
              <w:rPr>
                <w:rFonts w:ascii="Times New Roman" w:hAnsi="Times New Roman"/>
                <w:bCs/>
                <w:spacing w:val="-1"/>
                <w:sz w:val="24"/>
                <w:szCs w:val="24"/>
              </w:rPr>
            </w:pPr>
          </w:p>
        </w:tc>
      </w:tr>
      <w:tr w:rsidR="002D38AB" w:rsidRPr="0033054B" w14:paraId="5E47AF5F" w14:textId="77777777" w:rsidTr="00445059">
        <w:trPr>
          <w:gridAfter w:val="1"/>
          <w:wAfter w:w="41" w:type="dxa"/>
          <w:trHeight w:val="23"/>
        </w:trPr>
        <w:tc>
          <w:tcPr>
            <w:tcW w:w="2268" w:type="dxa"/>
            <w:vMerge/>
            <w:tcBorders>
              <w:top w:val="single" w:sz="4" w:space="0" w:color="000000"/>
              <w:left w:val="single" w:sz="4" w:space="0" w:color="000000"/>
              <w:bottom w:val="single" w:sz="4" w:space="0" w:color="000000"/>
            </w:tcBorders>
            <w:shd w:val="clear" w:color="auto" w:fill="auto"/>
          </w:tcPr>
          <w:p w14:paraId="0F0074A3" w14:textId="77777777" w:rsidR="002D38AB" w:rsidRDefault="002D38AB" w:rsidP="00E23F69">
            <w:pPr>
              <w:snapToGrid w:val="0"/>
              <w:spacing w:after="0" w:line="240" w:lineRule="auto"/>
              <w:rPr>
                <w:rFonts w:ascii="Times New Roman" w:hAnsi="Times New Roman"/>
                <w:b/>
                <w:bCs/>
                <w:spacing w:val="-1"/>
                <w:sz w:val="24"/>
                <w:szCs w:val="24"/>
              </w:rPr>
            </w:pPr>
          </w:p>
        </w:tc>
        <w:tc>
          <w:tcPr>
            <w:tcW w:w="8079" w:type="dxa"/>
            <w:tcBorders>
              <w:top w:val="single" w:sz="4" w:space="0" w:color="000000"/>
              <w:left w:val="single" w:sz="4" w:space="0" w:color="000000"/>
              <w:bottom w:val="single" w:sz="4" w:space="0" w:color="000000"/>
            </w:tcBorders>
            <w:shd w:val="clear" w:color="auto" w:fill="auto"/>
          </w:tcPr>
          <w:p w14:paraId="1F875806" w14:textId="77777777" w:rsidR="002D38AB" w:rsidRDefault="002D38AB" w:rsidP="00E23F69">
            <w:pPr>
              <w:spacing w:after="0" w:line="240" w:lineRule="auto"/>
              <w:jc w:val="both"/>
            </w:pPr>
            <w:r>
              <w:rPr>
                <w:rFonts w:ascii="Times New Roman" w:hAnsi="Times New Roman"/>
                <w:bCs/>
                <w:sz w:val="24"/>
                <w:szCs w:val="24"/>
              </w:rPr>
              <w:t>Комплексное число, алгебраическая форма комплексного числа. Геометрическая интерпретация. Тригонометрическая и показательная формы комплексного числа. Действия над комплексными числами в различных формах.</w:t>
            </w:r>
          </w:p>
        </w:tc>
        <w:tc>
          <w:tcPr>
            <w:tcW w:w="1828" w:type="dxa"/>
            <w:tcBorders>
              <w:top w:val="single" w:sz="4" w:space="0" w:color="000000"/>
              <w:left w:val="single" w:sz="4" w:space="0" w:color="000000"/>
              <w:bottom w:val="single" w:sz="4" w:space="0" w:color="000000"/>
            </w:tcBorders>
            <w:shd w:val="clear" w:color="auto" w:fill="auto"/>
            <w:vAlign w:val="center"/>
          </w:tcPr>
          <w:p w14:paraId="2648AA9C" w14:textId="77777777" w:rsidR="002D38AB" w:rsidRDefault="002D38AB" w:rsidP="00E23F69">
            <w:pPr>
              <w:snapToGrid w:val="0"/>
              <w:spacing w:after="0" w:line="240" w:lineRule="auto"/>
              <w:jc w:val="center"/>
              <w:rPr>
                <w:rFonts w:ascii="Times New Roman" w:hAnsi="Times New Roman"/>
                <w:bCs/>
                <w:sz w:val="24"/>
                <w:szCs w:val="24"/>
              </w:rPr>
            </w:pPr>
          </w:p>
        </w:tc>
        <w:tc>
          <w:tcPr>
            <w:tcW w:w="2100" w:type="dxa"/>
            <w:gridSpan w:val="2"/>
            <w:vMerge/>
            <w:tcBorders>
              <w:top w:val="single" w:sz="4" w:space="0" w:color="000000"/>
              <w:left w:val="single" w:sz="4" w:space="0" w:color="000000"/>
              <w:bottom w:val="single" w:sz="4" w:space="0" w:color="000000"/>
              <w:right w:val="single" w:sz="4" w:space="0" w:color="000000"/>
            </w:tcBorders>
            <w:shd w:val="clear" w:color="auto" w:fill="auto"/>
          </w:tcPr>
          <w:p w14:paraId="4CC5E0A3"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rsidRPr="0033054B" w14:paraId="571C5385" w14:textId="77777777" w:rsidTr="00445059">
        <w:trPr>
          <w:gridAfter w:val="1"/>
          <w:wAfter w:w="41" w:type="dxa"/>
          <w:trHeight w:val="135"/>
        </w:trPr>
        <w:tc>
          <w:tcPr>
            <w:tcW w:w="2268" w:type="dxa"/>
            <w:vMerge/>
            <w:tcBorders>
              <w:top w:val="single" w:sz="4" w:space="0" w:color="000000"/>
              <w:left w:val="single" w:sz="4" w:space="0" w:color="000000"/>
              <w:bottom w:val="single" w:sz="4" w:space="0" w:color="000000"/>
            </w:tcBorders>
            <w:shd w:val="clear" w:color="auto" w:fill="auto"/>
          </w:tcPr>
          <w:p w14:paraId="7F1FA766"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7C65F6BA" w14:textId="77777777" w:rsidR="002D38AB" w:rsidRDefault="002D38AB" w:rsidP="00E23F69">
            <w:pPr>
              <w:spacing w:after="0" w:line="240" w:lineRule="auto"/>
            </w:pPr>
            <w:r>
              <w:rPr>
                <w:rFonts w:ascii="Times New Roman" w:hAnsi="Times New Roman"/>
                <w:bCs/>
                <w:sz w:val="24"/>
                <w:szCs w:val="24"/>
              </w:rPr>
              <w:t>Практическое занятие «Комплексные числа и действия над ними в алгебраической форме»</w:t>
            </w:r>
          </w:p>
        </w:tc>
        <w:tc>
          <w:tcPr>
            <w:tcW w:w="1828" w:type="dxa"/>
            <w:tcBorders>
              <w:top w:val="single" w:sz="4" w:space="0" w:color="000000"/>
              <w:left w:val="single" w:sz="4" w:space="0" w:color="000000"/>
              <w:bottom w:val="single" w:sz="4" w:space="0" w:color="000000"/>
            </w:tcBorders>
            <w:shd w:val="clear" w:color="auto" w:fill="FFFFFF"/>
            <w:vAlign w:val="center"/>
          </w:tcPr>
          <w:p w14:paraId="6EB73561" w14:textId="37A94AFE" w:rsidR="002D38AB" w:rsidRDefault="002D38AB" w:rsidP="00E23F69">
            <w:pPr>
              <w:spacing w:after="0" w:line="240" w:lineRule="auto"/>
              <w:jc w:val="center"/>
            </w:pPr>
          </w:p>
        </w:tc>
        <w:tc>
          <w:tcPr>
            <w:tcW w:w="210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0587B52A" w14:textId="77777777" w:rsidR="002D38AB" w:rsidRPr="0033054B" w:rsidRDefault="002D38AB" w:rsidP="00E23F69">
            <w:pPr>
              <w:snapToGrid w:val="0"/>
              <w:spacing w:after="0" w:line="240" w:lineRule="auto"/>
              <w:jc w:val="center"/>
              <w:rPr>
                <w:rFonts w:ascii="Times New Roman" w:hAnsi="Times New Roman"/>
                <w:bCs/>
                <w:sz w:val="24"/>
                <w:szCs w:val="24"/>
              </w:rPr>
            </w:pPr>
          </w:p>
          <w:p w14:paraId="423DC787" w14:textId="77777777" w:rsidR="002D38AB" w:rsidRPr="0033054B" w:rsidRDefault="002D38AB" w:rsidP="00E23F69">
            <w:pPr>
              <w:spacing w:after="0" w:line="240" w:lineRule="auto"/>
              <w:jc w:val="center"/>
              <w:rPr>
                <w:rFonts w:ascii="Times New Roman" w:hAnsi="Times New Roman"/>
                <w:bCs/>
                <w:sz w:val="24"/>
                <w:szCs w:val="24"/>
              </w:rPr>
            </w:pPr>
          </w:p>
        </w:tc>
      </w:tr>
      <w:tr w:rsidR="002D38AB" w:rsidRPr="0033054B" w14:paraId="3CBD91AB" w14:textId="77777777" w:rsidTr="00445059">
        <w:trPr>
          <w:gridAfter w:val="1"/>
          <w:wAfter w:w="41" w:type="dxa"/>
          <w:trHeight w:val="135"/>
        </w:trPr>
        <w:tc>
          <w:tcPr>
            <w:tcW w:w="2268" w:type="dxa"/>
            <w:vMerge/>
            <w:tcBorders>
              <w:top w:val="single" w:sz="4" w:space="0" w:color="000000"/>
              <w:left w:val="single" w:sz="4" w:space="0" w:color="000000"/>
              <w:bottom w:val="single" w:sz="4" w:space="0" w:color="000000"/>
            </w:tcBorders>
            <w:shd w:val="clear" w:color="auto" w:fill="auto"/>
          </w:tcPr>
          <w:p w14:paraId="74BCE81C"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0E216F5D" w14:textId="77777777" w:rsidR="002D38AB" w:rsidRDefault="002D38AB" w:rsidP="00E23F69">
            <w:pPr>
              <w:spacing w:after="0" w:line="240" w:lineRule="auto"/>
            </w:pPr>
            <w:r>
              <w:rPr>
                <w:rFonts w:ascii="Times New Roman" w:hAnsi="Times New Roman"/>
                <w:bCs/>
                <w:sz w:val="24"/>
                <w:szCs w:val="24"/>
              </w:rPr>
              <w:t>Практическое занятие «Действия над комплексными числами в тригонометрической и показательной форме»</w:t>
            </w:r>
          </w:p>
        </w:tc>
        <w:tc>
          <w:tcPr>
            <w:tcW w:w="1828" w:type="dxa"/>
            <w:tcBorders>
              <w:top w:val="single" w:sz="4" w:space="0" w:color="000000"/>
              <w:left w:val="single" w:sz="4" w:space="0" w:color="000000"/>
              <w:bottom w:val="single" w:sz="4" w:space="0" w:color="000000"/>
            </w:tcBorders>
            <w:shd w:val="clear" w:color="auto" w:fill="auto"/>
            <w:vAlign w:val="center"/>
          </w:tcPr>
          <w:p w14:paraId="33B9F98F" w14:textId="74AECD89" w:rsidR="002D38AB" w:rsidRDefault="002D38AB" w:rsidP="00E23F69">
            <w:pPr>
              <w:spacing w:after="0" w:line="240" w:lineRule="auto"/>
              <w:jc w:val="center"/>
            </w:pPr>
          </w:p>
        </w:tc>
        <w:tc>
          <w:tcPr>
            <w:tcW w:w="210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00A7B453"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rsidRPr="0033054B" w14:paraId="399A796E" w14:textId="77777777" w:rsidTr="00445059">
        <w:trPr>
          <w:gridAfter w:val="1"/>
          <w:wAfter w:w="41" w:type="dxa"/>
          <w:trHeight w:val="23"/>
        </w:trPr>
        <w:tc>
          <w:tcPr>
            <w:tcW w:w="2268" w:type="dxa"/>
            <w:vMerge/>
            <w:tcBorders>
              <w:top w:val="single" w:sz="4" w:space="0" w:color="000000"/>
              <w:left w:val="single" w:sz="4" w:space="0" w:color="000000"/>
              <w:bottom w:val="single" w:sz="4" w:space="0" w:color="000000"/>
            </w:tcBorders>
            <w:shd w:val="clear" w:color="auto" w:fill="auto"/>
          </w:tcPr>
          <w:p w14:paraId="4F8A2BD5"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02C0601A" w14:textId="77777777" w:rsidR="002D38AB" w:rsidRDefault="002D38AB" w:rsidP="00E23F69">
            <w:pPr>
              <w:spacing w:after="0" w:line="240" w:lineRule="auto"/>
            </w:pPr>
            <w:r>
              <w:rPr>
                <w:rFonts w:ascii="Times New Roman" w:hAnsi="Times New Roman"/>
                <w:b/>
                <w:bCs/>
                <w:sz w:val="24"/>
                <w:szCs w:val="24"/>
              </w:rPr>
              <w:t>Самостоятельная работа обучающихся:</w:t>
            </w:r>
          </w:p>
          <w:p w14:paraId="29337121" w14:textId="77777777" w:rsidR="002D38AB" w:rsidRDefault="002D38AB" w:rsidP="00E23F69">
            <w:pPr>
              <w:spacing w:after="0" w:line="240" w:lineRule="auto"/>
              <w:jc w:val="both"/>
            </w:pPr>
            <w:r>
              <w:rPr>
                <w:rFonts w:ascii="Times New Roman" w:hAnsi="Times New Roman"/>
                <w:bCs/>
                <w:sz w:val="24"/>
                <w:szCs w:val="24"/>
              </w:rPr>
              <w:t>1.Подготовить доклад на тему: «</w:t>
            </w:r>
            <w:r>
              <w:rPr>
                <w:rFonts w:ascii="Times New Roman" w:hAnsi="Times New Roman"/>
                <w:sz w:val="24"/>
                <w:szCs w:val="24"/>
              </w:rPr>
              <w:t>Комплексные числа и их роль в математике».</w:t>
            </w:r>
          </w:p>
          <w:p w14:paraId="3587D4DC"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Cs/>
                <w:sz w:val="24"/>
                <w:szCs w:val="24"/>
              </w:rPr>
              <w:t>2.Подготовить презентацию на тему: «Тригонометрическая и показательная форма комплексного числа».</w:t>
            </w:r>
          </w:p>
        </w:tc>
        <w:tc>
          <w:tcPr>
            <w:tcW w:w="1828" w:type="dxa"/>
            <w:tcBorders>
              <w:top w:val="single" w:sz="4" w:space="0" w:color="000000"/>
              <w:left w:val="single" w:sz="4" w:space="0" w:color="000000"/>
              <w:bottom w:val="single" w:sz="4" w:space="0" w:color="000000"/>
            </w:tcBorders>
            <w:shd w:val="clear" w:color="auto" w:fill="auto"/>
            <w:vAlign w:val="center"/>
          </w:tcPr>
          <w:p w14:paraId="36FDCC8C" w14:textId="710FE3BF" w:rsidR="002D38AB" w:rsidRDefault="002D38AB" w:rsidP="00E23F69">
            <w:pPr>
              <w:spacing w:after="0" w:line="240" w:lineRule="auto"/>
              <w:jc w:val="center"/>
            </w:pPr>
          </w:p>
        </w:tc>
        <w:tc>
          <w:tcPr>
            <w:tcW w:w="2100"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419CDB6B"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3DB1CDDC" w14:textId="77777777" w:rsidTr="00445059">
        <w:trPr>
          <w:trHeight w:val="23"/>
        </w:trPr>
        <w:tc>
          <w:tcPr>
            <w:tcW w:w="10347" w:type="dxa"/>
            <w:gridSpan w:val="2"/>
            <w:tcBorders>
              <w:top w:val="single" w:sz="4" w:space="0" w:color="000000"/>
              <w:left w:val="single" w:sz="4" w:space="0" w:color="000000"/>
              <w:bottom w:val="single" w:sz="4" w:space="0" w:color="000000"/>
            </w:tcBorders>
            <w:shd w:val="clear" w:color="auto" w:fill="auto"/>
          </w:tcPr>
          <w:p w14:paraId="5929CD82" w14:textId="77777777" w:rsidR="002D38AB" w:rsidRDefault="002D38AB" w:rsidP="00E23F69">
            <w:pPr>
              <w:spacing w:after="0" w:line="240" w:lineRule="auto"/>
            </w:pPr>
            <w:r>
              <w:rPr>
                <w:rFonts w:ascii="Times New Roman" w:hAnsi="Times New Roman"/>
                <w:b/>
                <w:bCs/>
                <w:sz w:val="24"/>
                <w:szCs w:val="24"/>
              </w:rPr>
              <w:t>РАЗДЕЛ 3 Математический анализ</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33BDE90A" w14:textId="09A114A5" w:rsidR="002D38AB" w:rsidRPr="0033054B" w:rsidRDefault="002D38AB" w:rsidP="00E23F69">
            <w:pPr>
              <w:spacing w:after="0" w:line="240" w:lineRule="auto"/>
              <w:jc w:val="center"/>
              <w:rPr>
                <w:bCs/>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tcPr>
          <w:p w14:paraId="17A2054B"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57CFF899" w14:textId="77777777" w:rsidTr="00445059">
        <w:trPr>
          <w:trHeight w:val="389"/>
        </w:trPr>
        <w:tc>
          <w:tcPr>
            <w:tcW w:w="2268" w:type="dxa"/>
            <w:vMerge w:val="restart"/>
            <w:tcBorders>
              <w:top w:val="single" w:sz="4" w:space="0" w:color="000000"/>
              <w:left w:val="single" w:sz="4" w:space="0" w:color="000000"/>
              <w:bottom w:val="single" w:sz="4" w:space="0" w:color="000000"/>
            </w:tcBorders>
            <w:shd w:val="clear" w:color="auto" w:fill="auto"/>
          </w:tcPr>
          <w:p w14:paraId="693352ED" w14:textId="77777777" w:rsidR="002D38AB" w:rsidRDefault="002D38AB" w:rsidP="00E23F69">
            <w:pPr>
              <w:spacing w:after="0" w:line="240" w:lineRule="auto"/>
            </w:pPr>
            <w:r>
              <w:rPr>
                <w:rFonts w:ascii="Times New Roman" w:hAnsi="Times New Roman"/>
                <w:b/>
                <w:bCs/>
                <w:sz w:val="24"/>
                <w:szCs w:val="24"/>
              </w:rPr>
              <w:t xml:space="preserve">Тема 3.1 </w:t>
            </w:r>
          </w:p>
          <w:p w14:paraId="71013E6A" w14:textId="77777777" w:rsidR="002D38AB" w:rsidRDefault="002D38AB" w:rsidP="00E23F69">
            <w:pPr>
              <w:spacing w:after="0" w:line="240" w:lineRule="auto"/>
            </w:pPr>
            <w:r>
              <w:rPr>
                <w:rFonts w:ascii="Times New Roman" w:hAnsi="Times New Roman"/>
                <w:b/>
                <w:bCs/>
                <w:sz w:val="24"/>
                <w:szCs w:val="24"/>
              </w:rPr>
              <w:t>Функции, пределы, непрерывно</w:t>
            </w:r>
          </w:p>
          <w:p w14:paraId="57C44D0F" w14:textId="77777777" w:rsidR="002D38AB" w:rsidRDefault="002D38AB" w:rsidP="00E23F69">
            <w:pPr>
              <w:spacing w:after="0" w:line="240" w:lineRule="auto"/>
            </w:pPr>
            <w:r>
              <w:rPr>
                <w:rFonts w:ascii="Times New Roman" w:hAnsi="Times New Roman"/>
                <w:b/>
                <w:bCs/>
                <w:sz w:val="24"/>
                <w:szCs w:val="24"/>
              </w:rPr>
              <w:t>сть</w:t>
            </w:r>
          </w:p>
        </w:tc>
        <w:tc>
          <w:tcPr>
            <w:tcW w:w="8079" w:type="dxa"/>
            <w:tcBorders>
              <w:top w:val="single" w:sz="4" w:space="0" w:color="000000"/>
              <w:left w:val="single" w:sz="4" w:space="0" w:color="000000"/>
              <w:bottom w:val="single" w:sz="4" w:space="0" w:color="000000"/>
            </w:tcBorders>
            <w:shd w:val="clear" w:color="auto" w:fill="auto"/>
          </w:tcPr>
          <w:p w14:paraId="20CD2FAA" w14:textId="77777777" w:rsidR="002D38AB" w:rsidRDefault="002D38AB" w:rsidP="00E23F69">
            <w:pPr>
              <w:spacing w:after="0" w:line="240" w:lineRule="auto"/>
            </w:pPr>
            <w:r>
              <w:rPr>
                <w:rFonts w:ascii="Times New Roman" w:hAnsi="Times New Roman"/>
                <w:b/>
                <w:bCs/>
                <w:sz w:val="24"/>
                <w:szCs w:val="24"/>
              </w:rPr>
              <w:t>Содержание учебного материала</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7AAA3FDB" w14:textId="03A1B3F8" w:rsidR="002D38AB" w:rsidRPr="0033054B" w:rsidRDefault="002D38AB" w:rsidP="00E23F69">
            <w:pPr>
              <w:spacing w:after="0" w:line="240" w:lineRule="auto"/>
              <w:jc w:val="center"/>
              <w:rPr>
                <w:bCs/>
              </w:rP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7060B01D"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ОК 01-06, ОК 09,</w:t>
            </w:r>
          </w:p>
          <w:p w14:paraId="4851369B"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 xml:space="preserve"> ПК 2.1, 2.3, ПК 3.5, 4.4</w:t>
            </w:r>
          </w:p>
          <w:p w14:paraId="6EA8ABB4" w14:textId="77777777" w:rsidR="002D38AB" w:rsidRPr="0033054B" w:rsidRDefault="002D38AB" w:rsidP="00E23F69">
            <w:pPr>
              <w:spacing w:after="0" w:line="240" w:lineRule="auto"/>
              <w:jc w:val="center"/>
              <w:rPr>
                <w:rFonts w:ascii="Times New Roman" w:hAnsi="Times New Roman"/>
                <w:bCs/>
                <w:spacing w:val="-1"/>
                <w:sz w:val="24"/>
                <w:szCs w:val="24"/>
              </w:rPr>
            </w:pPr>
          </w:p>
        </w:tc>
      </w:tr>
      <w:tr w:rsidR="002D38AB" w14:paraId="07D0C0AD" w14:textId="77777777" w:rsidTr="00445059">
        <w:trPr>
          <w:trHeight w:val="1044"/>
        </w:trPr>
        <w:tc>
          <w:tcPr>
            <w:tcW w:w="2268" w:type="dxa"/>
            <w:vMerge/>
            <w:tcBorders>
              <w:top w:val="single" w:sz="4" w:space="0" w:color="000000"/>
              <w:left w:val="single" w:sz="4" w:space="0" w:color="000000"/>
              <w:bottom w:val="single" w:sz="4" w:space="0" w:color="000000"/>
            </w:tcBorders>
            <w:shd w:val="clear" w:color="auto" w:fill="auto"/>
          </w:tcPr>
          <w:p w14:paraId="6080E81C" w14:textId="77777777" w:rsidR="002D38AB" w:rsidRDefault="002D38AB" w:rsidP="00E23F69">
            <w:pPr>
              <w:snapToGrid w:val="0"/>
              <w:spacing w:after="0" w:line="240" w:lineRule="auto"/>
              <w:rPr>
                <w:rFonts w:ascii="Times New Roman" w:hAnsi="Times New Roman"/>
                <w:b/>
                <w:bCs/>
                <w:spacing w:val="-1"/>
                <w:sz w:val="24"/>
                <w:szCs w:val="24"/>
              </w:rPr>
            </w:pPr>
          </w:p>
        </w:tc>
        <w:tc>
          <w:tcPr>
            <w:tcW w:w="8079" w:type="dxa"/>
            <w:tcBorders>
              <w:top w:val="single" w:sz="4" w:space="0" w:color="000000"/>
              <w:left w:val="single" w:sz="4" w:space="0" w:color="000000"/>
              <w:bottom w:val="single" w:sz="4" w:space="0" w:color="000000"/>
            </w:tcBorders>
            <w:shd w:val="clear" w:color="auto" w:fill="auto"/>
          </w:tcPr>
          <w:p w14:paraId="4C5574E7" w14:textId="77777777" w:rsidR="002D38AB" w:rsidRDefault="002D38AB" w:rsidP="00E23F69">
            <w:pPr>
              <w:spacing w:after="0" w:line="240" w:lineRule="auto"/>
              <w:jc w:val="both"/>
            </w:pPr>
            <w:r>
              <w:rPr>
                <w:rFonts w:ascii="Times New Roman" w:hAnsi="Times New Roman"/>
                <w:bCs/>
                <w:sz w:val="24"/>
                <w:szCs w:val="24"/>
              </w:rPr>
              <w:t xml:space="preserve"> Функция одной независимой переменной и способы ее задания. Характеристики функции. Определение предела функции. Основные теоремы о пределах. Замечательные пределы. Раскрытие неопределенностей. Непрерывность функции.</w:t>
            </w:r>
            <w:r>
              <w:rPr>
                <w:rFonts w:ascii="Times New Roman" w:hAnsi="Times New Roman"/>
                <w:sz w:val="20"/>
                <w:szCs w:val="20"/>
              </w:rPr>
              <w:t xml:space="preserve"> </w:t>
            </w:r>
            <w:r>
              <w:rPr>
                <w:rFonts w:ascii="Times New Roman" w:hAnsi="Times New Roman"/>
                <w:sz w:val="24"/>
                <w:szCs w:val="24"/>
              </w:rPr>
              <w:t>Точки разрыва, их квалификация.</w:t>
            </w:r>
            <w:r>
              <w:rPr>
                <w:rFonts w:ascii="Times New Roman" w:hAnsi="Times New Roman"/>
                <w:bCs/>
                <w:sz w:val="24"/>
                <w:szCs w:val="24"/>
              </w:rPr>
              <w:t xml:space="preserve"> </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0572AFFE" w14:textId="6D81E325" w:rsidR="002D38AB" w:rsidRPr="0033054B" w:rsidRDefault="002D38AB" w:rsidP="00E23F69">
            <w:pPr>
              <w:spacing w:after="0" w:line="240" w:lineRule="auto"/>
              <w:jc w:val="center"/>
              <w:rPr>
                <w:bCs/>
              </w:rP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1BD6503C"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36369D73" w14:textId="77777777" w:rsidTr="00445059">
        <w:trPr>
          <w:trHeight w:val="461"/>
        </w:trPr>
        <w:tc>
          <w:tcPr>
            <w:tcW w:w="2268" w:type="dxa"/>
            <w:vMerge/>
            <w:tcBorders>
              <w:top w:val="single" w:sz="4" w:space="0" w:color="000000"/>
              <w:left w:val="single" w:sz="4" w:space="0" w:color="000000"/>
              <w:bottom w:val="single" w:sz="4" w:space="0" w:color="000000"/>
            </w:tcBorders>
            <w:shd w:val="clear" w:color="auto" w:fill="auto"/>
          </w:tcPr>
          <w:p w14:paraId="6E7C6D22"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3673ABB6" w14:textId="77777777" w:rsidR="002D38AB" w:rsidRDefault="002D38AB" w:rsidP="00E23F69">
            <w:pPr>
              <w:spacing w:after="0" w:line="240" w:lineRule="auto"/>
              <w:jc w:val="both"/>
            </w:pPr>
            <w:r>
              <w:rPr>
                <w:rFonts w:ascii="Times New Roman" w:hAnsi="Times New Roman"/>
                <w:bCs/>
                <w:sz w:val="24"/>
                <w:szCs w:val="24"/>
              </w:rPr>
              <w:t>Практическое занятие «Нахождение пределов функций. Раскрытие неопределенностей. Замечательные пределы»</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0E8F306C" w14:textId="2AF3E92B" w:rsidR="002D38AB" w:rsidRPr="0033054B" w:rsidRDefault="002D38AB" w:rsidP="00E23F69">
            <w:pPr>
              <w:spacing w:after="0" w:line="240" w:lineRule="auto"/>
              <w:jc w:val="center"/>
              <w:rPr>
                <w:bCs/>
              </w:rP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264167C4"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15BCE76D" w14:textId="77777777" w:rsidTr="00445059">
        <w:trPr>
          <w:trHeight w:val="460"/>
        </w:trPr>
        <w:tc>
          <w:tcPr>
            <w:tcW w:w="2268" w:type="dxa"/>
            <w:vMerge/>
            <w:tcBorders>
              <w:top w:val="single" w:sz="4" w:space="0" w:color="000000"/>
              <w:left w:val="single" w:sz="4" w:space="0" w:color="000000"/>
              <w:bottom w:val="single" w:sz="4" w:space="0" w:color="000000"/>
            </w:tcBorders>
            <w:shd w:val="clear" w:color="auto" w:fill="auto"/>
          </w:tcPr>
          <w:p w14:paraId="6843170C"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70D81221" w14:textId="77777777" w:rsidR="002D38AB" w:rsidRDefault="002D38AB" w:rsidP="00E23F69">
            <w:pPr>
              <w:spacing w:after="0" w:line="240" w:lineRule="auto"/>
            </w:pPr>
            <w:r>
              <w:rPr>
                <w:rFonts w:ascii="Times New Roman" w:hAnsi="Times New Roman"/>
                <w:bCs/>
                <w:sz w:val="24"/>
                <w:szCs w:val="24"/>
              </w:rPr>
              <w:t>Практическое занятие «Исследование функции на непрерывность.</w:t>
            </w:r>
            <w:r>
              <w:rPr>
                <w:rFonts w:ascii="Times New Roman" w:hAnsi="Times New Roman"/>
                <w:sz w:val="20"/>
                <w:szCs w:val="20"/>
              </w:rPr>
              <w:t xml:space="preserve"> </w:t>
            </w:r>
            <w:r>
              <w:rPr>
                <w:rFonts w:ascii="Times New Roman" w:hAnsi="Times New Roman"/>
                <w:sz w:val="24"/>
                <w:szCs w:val="24"/>
              </w:rPr>
              <w:t>Вычисление односторонних пределов, классификация точек разрыва.</w:t>
            </w:r>
            <w:r>
              <w:rPr>
                <w:rFonts w:ascii="Times New Roman" w:hAnsi="Times New Roman"/>
                <w:bCs/>
                <w:sz w:val="24"/>
                <w:szCs w:val="24"/>
              </w:rPr>
              <w:t>»</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2C3C75F9" w14:textId="6A44F1A8" w:rsidR="002D38AB" w:rsidRPr="0033054B" w:rsidRDefault="002D38AB" w:rsidP="00E23F69">
            <w:pPr>
              <w:spacing w:after="0" w:line="240" w:lineRule="auto"/>
              <w:jc w:val="center"/>
              <w:rPr>
                <w:bCs/>
              </w:rP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2686A035"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74FBC524" w14:textId="77777777" w:rsidTr="00445059">
        <w:trPr>
          <w:trHeight w:val="23"/>
        </w:trPr>
        <w:tc>
          <w:tcPr>
            <w:tcW w:w="2268" w:type="dxa"/>
            <w:vMerge/>
            <w:tcBorders>
              <w:top w:val="single" w:sz="4" w:space="0" w:color="000000"/>
              <w:left w:val="single" w:sz="4" w:space="0" w:color="000000"/>
              <w:bottom w:val="single" w:sz="4" w:space="0" w:color="000000"/>
            </w:tcBorders>
            <w:shd w:val="clear" w:color="auto" w:fill="auto"/>
          </w:tcPr>
          <w:p w14:paraId="0B06EFBB"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24279614" w14:textId="77777777" w:rsidR="002D38AB" w:rsidRDefault="002D38AB" w:rsidP="00E23F69">
            <w:pPr>
              <w:spacing w:after="0" w:line="240" w:lineRule="auto"/>
            </w:pPr>
            <w:r>
              <w:rPr>
                <w:rFonts w:ascii="Times New Roman" w:hAnsi="Times New Roman"/>
                <w:b/>
                <w:bCs/>
                <w:sz w:val="24"/>
                <w:szCs w:val="24"/>
              </w:rPr>
              <w:t>Самостоятельная работа обучающихся:</w:t>
            </w:r>
          </w:p>
          <w:p w14:paraId="1DB53923" w14:textId="77777777" w:rsidR="002D38AB" w:rsidRDefault="002D38AB" w:rsidP="00E23F69">
            <w:pPr>
              <w:spacing w:after="0" w:line="240" w:lineRule="auto"/>
            </w:pPr>
            <w:r>
              <w:rPr>
                <w:rFonts w:ascii="Times New Roman" w:hAnsi="Times New Roman"/>
                <w:bCs/>
                <w:sz w:val="24"/>
                <w:szCs w:val="24"/>
              </w:rPr>
              <w:t>1.Сообщение-презентация «Функции в жизни человека»</w:t>
            </w:r>
          </w:p>
          <w:p w14:paraId="4C5DAC36"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bCs/>
                <w:sz w:val="24"/>
                <w:szCs w:val="24"/>
              </w:rPr>
              <w:t>2. Составление конспекта по теме: «Раскрытие неопределенностей»</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40A46BCF" w14:textId="71F7AE78" w:rsidR="002D38AB" w:rsidRPr="0033054B" w:rsidRDefault="002D38AB" w:rsidP="00E23F69">
            <w:pPr>
              <w:spacing w:after="0" w:line="240" w:lineRule="auto"/>
              <w:jc w:val="center"/>
              <w:rPr>
                <w:bCs/>
              </w:rP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7EC8B604"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449348AC" w14:textId="77777777" w:rsidTr="00445059">
        <w:trPr>
          <w:trHeight w:val="397"/>
        </w:trPr>
        <w:tc>
          <w:tcPr>
            <w:tcW w:w="2268" w:type="dxa"/>
            <w:vMerge w:val="restart"/>
            <w:tcBorders>
              <w:top w:val="single" w:sz="4" w:space="0" w:color="000000"/>
              <w:left w:val="single" w:sz="4" w:space="0" w:color="000000"/>
              <w:bottom w:val="single" w:sz="4" w:space="0" w:color="000000"/>
            </w:tcBorders>
            <w:shd w:val="clear" w:color="auto" w:fill="auto"/>
          </w:tcPr>
          <w:p w14:paraId="79C6E27F" w14:textId="77777777" w:rsidR="002D38AB" w:rsidRDefault="002D38AB" w:rsidP="00E23F69">
            <w:pPr>
              <w:spacing w:after="0" w:line="240" w:lineRule="auto"/>
            </w:pPr>
            <w:r>
              <w:rPr>
                <w:rFonts w:ascii="Times New Roman" w:hAnsi="Times New Roman"/>
                <w:b/>
                <w:bCs/>
                <w:sz w:val="24"/>
                <w:szCs w:val="24"/>
              </w:rPr>
              <w:t>Тема 3.2 Основы дифференциального исчисления</w:t>
            </w:r>
          </w:p>
          <w:p w14:paraId="5DEC1C0B" w14:textId="77777777" w:rsidR="002D38AB" w:rsidRDefault="002D38AB" w:rsidP="00E23F69">
            <w:pPr>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45FCC037" w14:textId="77777777" w:rsidR="002D38AB" w:rsidRDefault="002D38AB" w:rsidP="00E23F69">
            <w:pPr>
              <w:spacing w:after="0" w:line="240" w:lineRule="auto"/>
            </w:pPr>
            <w:r>
              <w:rPr>
                <w:rFonts w:ascii="Times New Roman" w:hAnsi="Times New Roman"/>
                <w:b/>
                <w:bCs/>
                <w:sz w:val="24"/>
                <w:szCs w:val="24"/>
              </w:rPr>
              <w:t>Содержание учебного материала</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0C66DF3E" w14:textId="45ED15C6" w:rsidR="002D38AB" w:rsidRPr="0033054B" w:rsidRDefault="002D38AB" w:rsidP="00E23F69">
            <w:pPr>
              <w:spacing w:after="0" w:line="240" w:lineRule="auto"/>
              <w:jc w:val="center"/>
              <w:rPr>
                <w:bCs/>
              </w:rP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618EF828"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ОК 01-06, ОК 09,</w:t>
            </w:r>
          </w:p>
          <w:p w14:paraId="44D2FDEF"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 xml:space="preserve"> ПК 2.1, 2.3, ПК 3.5, 4.4</w:t>
            </w:r>
          </w:p>
          <w:p w14:paraId="6D6486C6" w14:textId="77777777" w:rsidR="002D38AB" w:rsidRPr="0033054B" w:rsidRDefault="002D38AB" w:rsidP="00E23F69">
            <w:pPr>
              <w:spacing w:after="0" w:line="240" w:lineRule="auto"/>
              <w:jc w:val="center"/>
              <w:rPr>
                <w:rFonts w:ascii="Times New Roman" w:hAnsi="Times New Roman"/>
                <w:bCs/>
                <w:sz w:val="24"/>
                <w:szCs w:val="24"/>
              </w:rPr>
            </w:pPr>
          </w:p>
        </w:tc>
      </w:tr>
      <w:tr w:rsidR="002D38AB" w14:paraId="117833AE" w14:textId="77777777" w:rsidTr="00445059">
        <w:trPr>
          <w:trHeight w:val="284"/>
        </w:trPr>
        <w:tc>
          <w:tcPr>
            <w:tcW w:w="2268" w:type="dxa"/>
            <w:vMerge/>
            <w:tcBorders>
              <w:top w:val="single" w:sz="4" w:space="0" w:color="000000"/>
              <w:left w:val="single" w:sz="4" w:space="0" w:color="000000"/>
              <w:bottom w:val="single" w:sz="4" w:space="0" w:color="000000"/>
            </w:tcBorders>
            <w:shd w:val="clear" w:color="auto" w:fill="auto"/>
          </w:tcPr>
          <w:p w14:paraId="6157DA4E"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025ECACA"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Cs/>
                <w:sz w:val="24"/>
                <w:szCs w:val="24"/>
              </w:rPr>
              <w:t xml:space="preserve"> </w:t>
            </w:r>
            <w:r>
              <w:rPr>
                <w:rFonts w:ascii="Times New Roman" w:hAnsi="Times New Roman"/>
                <w:sz w:val="24"/>
                <w:szCs w:val="24"/>
              </w:rPr>
              <w:t>Определение производной функции. Производные основных элементарных функций. Дифференцируемость функции. Дифференциал функции. Производная сложной функции. Правила дифференцирования. Производные высших порядков. Экстремумы функций. Выпуклые функции. Полное исследование функции. Решение практических задач.</w:t>
            </w:r>
          </w:p>
          <w:p w14:paraId="099662CE"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69592DE3" w14:textId="3369213A"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1D423F04"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72902DA9" w14:textId="77777777" w:rsidTr="00445059">
        <w:trPr>
          <w:trHeight w:val="159"/>
        </w:trPr>
        <w:tc>
          <w:tcPr>
            <w:tcW w:w="2268" w:type="dxa"/>
            <w:vMerge/>
            <w:tcBorders>
              <w:top w:val="single" w:sz="4" w:space="0" w:color="000000"/>
              <w:left w:val="single" w:sz="4" w:space="0" w:color="000000"/>
              <w:bottom w:val="single" w:sz="4" w:space="0" w:color="000000"/>
            </w:tcBorders>
            <w:shd w:val="clear" w:color="auto" w:fill="auto"/>
          </w:tcPr>
          <w:p w14:paraId="4B6348AB"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3AE79346" w14:textId="77777777" w:rsidR="002D38AB" w:rsidRDefault="002D38AB" w:rsidP="00E23F69">
            <w:pPr>
              <w:spacing w:after="0" w:line="240" w:lineRule="auto"/>
            </w:pPr>
            <w:r>
              <w:rPr>
                <w:rFonts w:ascii="Times New Roman" w:hAnsi="Times New Roman"/>
                <w:bCs/>
                <w:sz w:val="24"/>
                <w:szCs w:val="24"/>
              </w:rPr>
              <w:t>Практическое занятие «Вычисление производных функций».</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6109C563" w14:textId="632C6ECE" w:rsidR="002D38AB" w:rsidRDefault="002D38AB" w:rsidP="00E23F69">
            <w:pPr>
              <w:spacing w:after="0" w:line="240" w:lineRule="auto"/>
              <w:jc w:val="cente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4EE64274"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5F118FF6" w14:textId="77777777" w:rsidTr="00445059">
        <w:trPr>
          <w:trHeight w:val="135"/>
        </w:trPr>
        <w:tc>
          <w:tcPr>
            <w:tcW w:w="2268" w:type="dxa"/>
            <w:vMerge/>
            <w:tcBorders>
              <w:top w:val="single" w:sz="4" w:space="0" w:color="000000"/>
              <w:left w:val="single" w:sz="4" w:space="0" w:color="000000"/>
              <w:bottom w:val="single" w:sz="4" w:space="0" w:color="000000"/>
            </w:tcBorders>
            <w:shd w:val="clear" w:color="auto" w:fill="auto"/>
          </w:tcPr>
          <w:p w14:paraId="20349E36"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1DA65429" w14:textId="77777777" w:rsidR="002D38AB" w:rsidRDefault="002D38AB" w:rsidP="00E23F69">
            <w:pPr>
              <w:spacing w:after="0" w:line="240" w:lineRule="auto"/>
            </w:pPr>
            <w:r>
              <w:rPr>
                <w:rFonts w:ascii="Times New Roman" w:hAnsi="Times New Roman"/>
                <w:bCs/>
                <w:sz w:val="24"/>
                <w:szCs w:val="24"/>
              </w:rPr>
              <w:t>Практическое занятие «Исследование функции и построение графика»</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10F77ADF" w14:textId="3AA3D2A4"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0131658D"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48C3ECED" w14:textId="77777777" w:rsidTr="00445059">
        <w:trPr>
          <w:trHeight w:val="135"/>
        </w:trPr>
        <w:tc>
          <w:tcPr>
            <w:tcW w:w="2268" w:type="dxa"/>
            <w:vMerge/>
            <w:tcBorders>
              <w:top w:val="single" w:sz="4" w:space="0" w:color="000000"/>
              <w:left w:val="single" w:sz="4" w:space="0" w:color="000000"/>
              <w:bottom w:val="single" w:sz="4" w:space="0" w:color="000000"/>
            </w:tcBorders>
            <w:shd w:val="clear" w:color="auto" w:fill="auto"/>
          </w:tcPr>
          <w:p w14:paraId="3FCCC3FC"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2D8763E7" w14:textId="77777777" w:rsidR="002D38AB" w:rsidRDefault="002D38AB" w:rsidP="00E23F69">
            <w:pPr>
              <w:spacing w:after="0" w:line="240" w:lineRule="auto"/>
            </w:pPr>
            <w:r>
              <w:rPr>
                <w:rFonts w:ascii="Times New Roman" w:hAnsi="Times New Roman"/>
                <w:bCs/>
                <w:sz w:val="24"/>
                <w:szCs w:val="24"/>
              </w:rPr>
              <w:t>Практическое занятие «Применение производной к решению практических задач».</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3E106817" w14:textId="39D4B672"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167605A9"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4C5662F6" w14:textId="77777777" w:rsidTr="00445059">
        <w:trPr>
          <w:trHeight w:val="284"/>
        </w:trPr>
        <w:tc>
          <w:tcPr>
            <w:tcW w:w="2268" w:type="dxa"/>
            <w:vMerge/>
            <w:tcBorders>
              <w:top w:val="single" w:sz="4" w:space="0" w:color="000000"/>
              <w:left w:val="single" w:sz="4" w:space="0" w:color="000000"/>
              <w:bottom w:val="single" w:sz="4" w:space="0" w:color="000000"/>
            </w:tcBorders>
            <w:shd w:val="clear" w:color="auto" w:fill="auto"/>
          </w:tcPr>
          <w:p w14:paraId="1F651358"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03A3E93E" w14:textId="77777777" w:rsidR="002D38AB" w:rsidRDefault="002D38AB" w:rsidP="00E23F69">
            <w:pPr>
              <w:spacing w:after="0" w:line="240" w:lineRule="auto"/>
            </w:pPr>
            <w:r>
              <w:rPr>
                <w:rFonts w:ascii="Times New Roman" w:hAnsi="Times New Roman"/>
                <w:b/>
                <w:bCs/>
                <w:sz w:val="24"/>
                <w:szCs w:val="24"/>
              </w:rPr>
              <w:t>Самостоятельная работа обучающихся:</w:t>
            </w:r>
          </w:p>
          <w:p w14:paraId="4237B3EF"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Pr>
                <w:rFonts w:ascii="Times New Roman" w:hAnsi="Times New Roman"/>
                <w:sz w:val="24"/>
                <w:szCs w:val="24"/>
              </w:rPr>
              <w:t>1.Полное исследование функции и построение графиков.</w:t>
            </w:r>
          </w:p>
          <w:p w14:paraId="6DFEAB71" w14:textId="77777777" w:rsidR="002D38AB" w:rsidRDefault="002D38AB" w:rsidP="00E23F69">
            <w:pPr>
              <w:spacing w:after="0" w:line="240" w:lineRule="auto"/>
            </w:pPr>
            <w:r>
              <w:rPr>
                <w:rFonts w:ascii="Times New Roman" w:hAnsi="Times New Roman"/>
                <w:bCs/>
                <w:sz w:val="24"/>
                <w:szCs w:val="24"/>
              </w:rPr>
              <w:t>2.Домашняя контрольная работа.</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5E04032A" w14:textId="3067F73A"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5AFA3880"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1BE277D4" w14:textId="77777777" w:rsidTr="00445059">
        <w:trPr>
          <w:trHeight w:val="260"/>
        </w:trPr>
        <w:tc>
          <w:tcPr>
            <w:tcW w:w="2268" w:type="dxa"/>
            <w:vMerge w:val="restart"/>
            <w:tcBorders>
              <w:top w:val="single" w:sz="4" w:space="0" w:color="000000"/>
              <w:left w:val="single" w:sz="4" w:space="0" w:color="000000"/>
              <w:bottom w:val="single" w:sz="4" w:space="0" w:color="000000"/>
            </w:tcBorders>
            <w:shd w:val="clear" w:color="auto" w:fill="auto"/>
          </w:tcPr>
          <w:p w14:paraId="291F56C1" w14:textId="77777777" w:rsidR="002D38AB" w:rsidRDefault="002D38AB" w:rsidP="00E23F69">
            <w:pPr>
              <w:spacing w:after="0" w:line="240" w:lineRule="auto"/>
            </w:pPr>
            <w:r>
              <w:rPr>
                <w:rFonts w:ascii="Times New Roman" w:hAnsi="Times New Roman"/>
                <w:b/>
                <w:bCs/>
                <w:sz w:val="24"/>
                <w:szCs w:val="24"/>
              </w:rPr>
              <w:t xml:space="preserve">Тема 3.3 </w:t>
            </w:r>
          </w:p>
          <w:p w14:paraId="324FE65B" w14:textId="77777777" w:rsidR="002D38AB" w:rsidRDefault="002D38AB" w:rsidP="00E23F69">
            <w:pPr>
              <w:spacing w:after="0" w:line="240" w:lineRule="auto"/>
            </w:pPr>
            <w:r>
              <w:rPr>
                <w:rFonts w:ascii="Times New Roman" w:hAnsi="Times New Roman"/>
                <w:b/>
                <w:bCs/>
                <w:sz w:val="24"/>
                <w:szCs w:val="24"/>
              </w:rPr>
              <w:t>Основы интегрального исчисления</w:t>
            </w:r>
          </w:p>
        </w:tc>
        <w:tc>
          <w:tcPr>
            <w:tcW w:w="8079" w:type="dxa"/>
            <w:tcBorders>
              <w:top w:val="single" w:sz="4" w:space="0" w:color="000000"/>
              <w:left w:val="single" w:sz="4" w:space="0" w:color="000000"/>
              <w:bottom w:val="single" w:sz="4" w:space="0" w:color="000000"/>
            </w:tcBorders>
            <w:shd w:val="clear" w:color="auto" w:fill="auto"/>
          </w:tcPr>
          <w:p w14:paraId="3E450C66" w14:textId="77777777" w:rsidR="002D38AB" w:rsidRDefault="002D38AB" w:rsidP="00E23F69">
            <w:pPr>
              <w:spacing w:after="0" w:line="240" w:lineRule="auto"/>
            </w:pPr>
            <w:r>
              <w:rPr>
                <w:rFonts w:ascii="Times New Roman" w:hAnsi="Times New Roman"/>
                <w:b/>
                <w:bCs/>
                <w:sz w:val="24"/>
                <w:szCs w:val="24"/>
              </w:rPr>
              <w:t>Содержание учебного материала</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79F968A3" w14:textId="1F842E4F" w:rsidR="002D38AB" w:rsidRDefault="002D38AB" w:rsidP="00E23F69">
            <w:pPr>
              <w:spacing w:after="0" w:line="240" w:lineRule="auto"/>
              <w:jc w:val="cente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70302F45"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ОК 01-06, ОК 09,</w:t>
            </w:r>
          </w:p>
          <w:p w14:paraId="0392663A"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 xml:space="preserve"> ПК 2.1, 2.3, ПК 3.5, 4.4</w:t>
            </w:r>
          </w:p>
          <w:p w14:paraId="226871CD" w14:textId="77777777" w:rsidR="002D38AB" w:rsidRPr="0033054B" w:rsidRDefault="002D38AB" w:rsidP="00E23F69">
            <w:pPr>
              <w:spacing w:after="0" w:line="240" w:lineRule="auto"/>
              <w:jc w:val="center"/>
              <w:rPr>
                <w:rFonts w:ascii="Times New Roman" w:hAnsi="Times New Roman"/>
                <w:bCs/>
                <w:sz w:val="24"/>
                <w:szCs w:val="24"/>
              </w:rPr>
            </w:pPr>
          </w:p>
        </w:tc>
      </w:tr>
      <w:tr w:rsidR="002D38AB" w14:paraId="2907563F" w14:textId="77777777" w:rsidTr="00445059">
        <w:trPr>
          <w:trHeight w:val="1123"/>
        </w:trPr>
        <w:tc>
          <w:tcPr>
            <w:tcW w:w="2268" w:type="dxa"/>
            <w:vMerge/>
            <w:tcBorders>
              <w:top w:val="single" w:sz="4" w:space="0" w:color="000000"/>
              <w:left w:val="single" w:sz="4" w:space="0" w:color="000000"/>
              <w:bottom w:val="single" w:sz="4" w:space="0" w:color="000000"/>
            </w:tcBorders>
            <w:shd w:val="clear" w:color="auto" w:fill="auto"/>
          </w:tcPr>
          <w:p w14:paraId="5A1BB5E3"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741DB64E" w14:textId="77777777" w:rsidR="002D38AB" w:rsidRDefault="002D38AB" w:rsidP="00E23F69">
            <w:pPr>
              <w:spacing w:after="0" w:line="240" w:lineRule="auto"/>
            </w:pPr>
            <w:r>
              <w:rPr>
                <w:rFonts w:ascii="Times New Roman" w:hAnsi="Times New Roman"/>
                <w:sz w:val="24"/>
                <w:szCs w:val="24"/>
              </w:rPr>
              <w:t>Первообразная функция. Неопределенный интеграл, его свойства. Таблица основных интегралов. Метод замены переменной. Определенный интеграл, его свойства. Основная формула интегрального исчисления. Интегрирование заменой переменной в определенном интеграле. Приложения определенного интеграла в решении прикладных задач.</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32E7BD4E" w14:textId="2CF1560E"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7F56339F"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79B01890" w14:textId="77777777" w:rsidTr="00445059">
        <w:trPr>
          <w:trHeight w:val="256"/>
        </w:trPr>
        <w:tc>
          <w:tcPr>
            <w:tcW w:w="2268" w:type="dxa"/>
            <w:vMerge/>
            <w:tcBorders>
              <w:top w:val="single" w:sz="4" w:space="0" w:color="000000"/>
              <w:left w:val="single" w:sz="4" w:space="0" w:color="000000"/>
              <w:bottom w:val="single" w:sz="4" w:space="0" w:color="000000"/>
            </w:tcBorders>
            <w:shd w:val="clear" w:color="auto" w:fill="auto"/>
          </w:tcPr>
          <w:p w14:paraId="19846F8D"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08B844B3" w14:textId="77777777" w:rsidR="002D38AB" w:rsidRDefault="002D38AB" w:rsidP="00E23F69">
            <w:pPr>
              <w:spacing w:after="0" w:line="240" w:lineRule="auto"/>
            </w:pPr>
            <w:r>
              <w:rPr>
                <w:rFonts w:ascii="Times New Roman" w:hAnsi="Times New Roman"/>
                <w:bCs/>
                <w:sz w:val="24"/>
                <w:szCs w:val="24"/>
              </w:rPr>
              <w:t>Практическое занятие «Нахождение неопределенных интегралов различными методами».</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20303DA7" w14:textId="417F2A42"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75B9F31A"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1238B939" w14:textId="77777777" w:rsidTr="00445059">
        <w:trPr>
          <w:trHeight w:val="208"/>
        </w:trPr>
        <w:tc>
          <w:tcPr>
            <w:tcW w:w="2268" w:type="dxa"/>
            <w:vMerge/>
            <w:tcBorders>
              <w:top w:val="single" w:sz="4" w:space="0" w:color="000000"/>
              <w:left w:val="single" w:sz="4" w:space="0" w:color="000000"/>
              <w:bottom w:val="single" w:sz="4" w:space="0" w:color="000000"/>
            </w:tcBorders>
            <w:shd w:val="clear" w:color="auto" w:fill="auto"/>
          </w:tcPr>
          <w:p w14:paraId="73AB50B5"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0E442E76" w14:textId="77777777" w:rsidR="002D38AB" w:rsidRDefault="002D38AB" w:rsidP="00E23F69">
            <w:pPr>
              <w:spacing w:after="0" w:line="240" w:lineRule="auto"/>
            </w:pPr>
            <w:r>
              <w:rPr>
                <w:rFonts w:ascii="Times New Roman" w:hAnsi="Times New Roman"/>
                <w:bCs/>
                <w:sz w:val="24"/>
                <w:szCs w:val="24"/>
              </w:rPr>
              <w:t>Практическое занятие «Вычисление определенных интегралов».</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68B71E56" w14:textId="4684F148"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5413AF4B"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2A5E5E79" w14:textId="77777777" w:rsidTr="00445059">
        <w:trPr>
          <w:trHeight w:val="151"/>
        </w:trPr>
        <w:tc>
          <w:tcPr>
            <w:tcW w:w="2268" w:type="dxa"/>
            <w:vMerge/>
            <w:tcBorders>
              <w:top w:val="single" w:sz="4" w:space="0" w:color="000000"/>
              <w:left w:val="single" w:sz="4" w:space="0" w:color="000000"/>
              <w:bottom w:val="single" w:sz="4" w:space="0" w:color="000000"/>
            </w:tcBorders>
            <w:shd w:val="clear" w:color="auto" w:fill="auto"/>
          </w:tcPr>
          <w:p w14:paraId="2526858B"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51DDE40F" w14:textId="77777777" w:rsidR="002D38AB" w:rsidRDefault="002D38AB" w:rsidP="00E23F69">
            <w:pPr>
              <w:spacing w:after="0" w:line="240" w:lineRule="auto"/>
            </w:pPr>
            <w:r>
              <w:rPr>
                <w:rFonts w:ascii="Times New Roman" w:hAnsi="Times New Roman"/>
                <w:bCs/>
                <w:sz w:val="24"/>
                <w:szCs w:val="24"/>
              </w:rPr>
              <w:t>Практическое занятие «Применение определенного интеграла в практических задачах».</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488306FD" w14:textId="75291FAF"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65AFF532"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4F816353" w14:textId="77777777" w:rsidTr="00445059">
        <w:trPr>
          <w:trHeight w:val="150"/>
        </w:trPr>
        <w:tc>
          <w:tcPr>
            <w:tcW w:w="2268" w:type="dxa"/>
            <w:vMerge/>
            <w:tcBorders>
              <w:top w:val="single" w:sz="4" w:space="0" w:color="000000"/>
              <w:left w:val="single" w:sz="4" w:space="0" w:color="000000"/>
              <w:bottom w:val="single" w:sz="4" w:space="0" w:color="000000"/>
            </w:tcBorders>
            <w:shd w:val="clear" w:color="auto" w:fill="auto"/>
          </w:tcPr>
          <w:p w14:paraId="015B2399"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20715DAE" w14:textId="77777777" w:rsidR="002D38AB" w:rsidRDefault="002D38AB" w:rsidP="00E23F69">
            <w:pPr>
              <w:spacing w:after="0" w:line="240" w:lineRule="auto"/>
            </w:pPr>
            <w:r>
              <w:rPr>
                <w:rFonts w:ascii="Times New Roman" w:hAnsi="Times New Roman"/>
                <w:b/>
                <w:bCs/>
                <w:sz w:val="24"/>
                <w:szCs w:val="24"/>
              </w:rPr>
              <w:t>Самостоятельная работа обучающихся:</w:t>
            </w:r>
          </w:p>
          <w:p w14:paraId="38239F6C"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1.Подготовить сообщения по темам:</w:t>
            </w:r>
          </w:p>
          <w:p w14:paraId="49A7D4F4"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 xml:space="preserve"> «Происхождение понятия определенного интеграла»</w:t>
            </w:r>
          </w:p>
          <w:p w14:paraId="46A16736"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 xml:space="preserve"> «Физический и геометрический смысл определенного интеграла»</w:t>
            </w:r>
          </w:p>
          <w:p w14:paraId="390162E7"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2.Подготовить презентацию на тему: «Применение интеграла в жизни».</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053BFB0F" w14:textId="45B1762F"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691B1855"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2158F565" w14:textId="77777777" w:rsidTr="00445059">
        <w:trPr>
          <w:trHeight w:val="23"/>
        </w:trPr>
        <w:tc>
          <w:tcPr>
            <w:tcW w:w="10347" w:type="dxa"/>
            <w:gridSpan w:val="2"/>
            <w:tcBorders>
              <w:top w:val="single" w:sz="4" w:space="0" w:color="000000"/>
              <w:left w:val="single" w:sz="4" w:space="0" w:color="000000"/>
              <w:bottom w:val="single" w:sz="4" w:space="0" w:color="000000"/>
            </w:tcBorders>
            <w:shd w:val="clear" w:color="auto" w:fill="auto"/>
          </w:tcPr>
          <w:p w14:paraId="31CC36F4" w14:textId="77777777" w:rsidR="002D38AB" w:rsidRDefault="002D38AB" w:rsidP="00E23F69">
            <w:pPr>
              <w:spacing w:after="0" w:line="240" w:lineRule="auto"/>
            </w:pPr>
            <w:r>
              <w:rPr>
                <w:rFonts w:ascii="Times New Roman" w:hAnsi="Times New Roman"/>
                <w:b/>
                <w:bCs/>
                <w:sz w:val="24"/>
                <w:szCs w:val="24"/>
              </w:rPr>
              <w:t>РАЗДЕЛ 4   Основы теории вероятностей и математической статистики</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0264F347" w14:textId="440FBB6C" w:rsidR="002D38AB" w:rsidRDefault="002D38AB" w:rsidP="00E23F69">
            <w:pPr>
              <w:spacing w:after="0" w:line="240" w:lineRule="auto"/>
              <w:jc w:val="cente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5D5ACF4"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2E412DDD" w14:textId="77777777" w:rsidTr="00445059">
        <w:trPr>
          <w:trHeight w:val="175"/>
        </w:trPr>
        <w:tc>
          <w:tcPr>
            <w:tcW w:w="2268" w:type="dxa"/>
            <w:vMerge w:val="restart"/>
            <w:tcBorders>
              <w:top w:val="single" w:sz="4" w:space="0" w:color="000000"/>
              <w:left w:val="single" w:sz="4" w:space="0" w:color="000000"/>
              <w:bottom w:val="single" w:sz="4" w:space="0" w:color="000000"/>
            </w:tcBorders>
            <w:shd w:val="clear" w:color="auto" w:fill="auto"/>
          </w:tcPr>
          <w:p w14:paraId="6CCAEBB2" w14:textId="77777777" w:rsidR="002D38AB" w:rsidRDefault="002D38AB" w:rsidP="00E23F69">
            <w:pPr>
              <w:spacing w:after="0" w:line="240" w:lineRule="auto"/>
            </w:pPr>
            <w:r>
              <w:rPr>
                <w:rFonts w:ascii="Times New Roman" w:hAnsi="Times New Roman"/>
                <w:b/>
                <w:bCs/>
                <w:sz w:val="24"/>
                <w:szCs w:val="24"/>
              </w:rPr>
              <w:t>Тема 4.1 Основные понятия и теоремы теории вероятностей</w:t>
            </w:r>
          </w:p>
          <w:p w14:paraId="3FC0FADC" w14:textId="77777777" w:rsidR="002D38AB" w:rsidRDefault="002D38AB" w:rsidP="00E23F69">
            <w:pPr>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696492AD" w14:textId="77777777" w:rsidR="002D38AB" w:rsidRDefault="002D38AB" w:rsidP="00E23F69">
            <w:pPr>
              <w:spacing w:after="0" w:line="240" w:lineRule="auto"/>
            </w:pPr>
            <w:r>
              <w:rPr>
                <w:rFonts w:ascii="Times New Roman" w:hAnsi="Times New Roman"/>
                <w:b/>
                <w:bCs/>
                <w:sz w:val="24"/>
                <w:szCs w:val="24"/>
              </w:rPr>
              <w:t>Содержание учебного материала</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525BDEFF" w14:textId="2A95E99D" w:rsidR="002D38AB" w:rsidRDefault="002D38AB" w:rsidP="00E23F69">
            <w:pPr>
              <w:spacing w:after="0" w:line="240" w:lineRule="auto"/>
              <w:jc w:val="cente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2986C8E9"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ОК 01-06, ОК 09,</w:t>
            </w:r>
          </w:p>
          <w:p w14:paraId="32D6582E"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 xml:space="preserve"> ПК 2.1, 2.3, ПК 3.5, 4.4</w:t>
            </w:r>
          </w:p>
          <w:p w14:paraId="6401A5C4" w14:textId="77777777" w:rsidR="002D38AB" w:rsidRPr="0033054B" w:rsidRDefault="002D38AB" w:rsidP="00E23F69">
            <w:pPr>
              <w:spacing w:after="0" w:line="240" w:lineRule="auto"/>
              <w:jc w:val="center"/>
              <w:rPr>
                <w:rFonts w:ascii="Times New Roman" w:hAnsi="Times New Roman"/>
                <w:bCs/>
                <w:spacing w:val="-1"/>
                <w:sz w:val="24"/>
                <w:szCs w:val="24"/>
              </w:rPr>
            </w:pPr>
          </w:p>
        </w:tc>
      </w:tr>
      <w:tr w:rsidR="002D38AB" w14:paraId="55694991" w14:textId="77777777" w:rsidTr="00445059">
        <w:trPr>
          <w:trHeight w:val="1240"/>
        </w:trPr>
        <w:tc>
          <w:tcPr>
            <w:tcW w:w="2268" w:type="dxa"/>
            <w:vMerge/>
            <w:tcBorders>
              <w:top w:val="single" w:sz="4" w:space="0" w:color="000000"/>
              <w:left w:val="single" w:sz="4" w:space="0" w:color="000000"/>
              <w:bottom w:val="single" w:sz="4" w:space="0" w:color="000000"/>
            </w:tcBorders>
            <w:shd w:val="clear" w:color="auto" w:fill="auto"/>
          </w:tcPr>
          <w:p w14:paraId="15895313" w14:textId="77777777" w:rsidR="002D38AB" w:rsidRDefault="002D38AB" w:rsidP="00E23F69">
            <w:pPr>
              <w:snapToGrid w:val="0"/>
              <w:spacing w:after="0" w:line="240" w:lineRule="auto"/>
              <w:rPr>
                <w:rFonts w:ascii="Times New Roman" w:hAnsi="Times New Roman"/>
                <w:b/>
                <w:bCs/>
                <w:spacing w:val="-1"/>
                <w:sz w:val="24"/>
                <w:szCs w:val="24"/>
              </w:rPr>
            </w:pPr>
          </w:p>
        </w:tc>
        <w:tc>
          <w:tcPr>
            <w:tcW w:w="8079" w:type="dxa"/>
            <w:tcBorders>
              <w:top w:val="single" w:sz="4" w:space="0" w:color="000000"/>
              <w:left w:val="single" w:sz="4" w:space="0" w:color="000000"/>
              <w:bottom w:val="single" w:sz="4" w:space="0" w:color="000000"/>
            </w:tcBorders>
            <w:shd w:val="clear" w:color="auto" w:fill="auto"/>
          </w:tcPr>
          <w:p w14:paraId="5044C6EF"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Случайные события. Достоверные и невозможные события. Полная группа событий. Алгебраические операции над событиями. Вероятность события. Основные формулы комбинаторики. Классическое определение вероятности события. Условные вероятности. Независимость событий. Вероятности сложных событий. Теоремы сложения и умножения вероятностей.   Повторные независимые испытания, формула Бернулли.</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7990A027" w14:textId="542FFB88"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3C5CF67F"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63D53B79" w14:textId="77777777" w:rsidTr="00445059">
        <w:trPr>
          <w:trHeight w:val="69"/>
        </w:trPr>
        <w:tc>
          <w:tcPr>
            <w:tcW w:w="2268" w:type="dxa"/>
            <w:vMerge/>
            <w:tcBorders>
              <w:top w:val="single" w:sz="4" w:space="0" w:color="000000"/>
              <w:left w:val="single" w:sz="4" w:space="0" w:color="000000"/>
              <w:bottom w:val="single" w:sz="4" w:space="0" w:color="000000"/>
            </w:tcBorders>
            <w:shd w:val="clear" w:color="auto" w:fill="auto"/>
          </w:tcPr>
          <w:p w14:paraId="43381AF0"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5A6E4C2B" w14:textId="77777777" w:rsidR="002D38AB" w:rsidRDefault="002D38AB" w:rsidP="00E23F69">
            <w:pPr>
              <w:spacing w:after="0" w:line="240" w:lineRule="auto"/>
            </w:pPr>
            <w:r>
              <w:rPr>
                <w:rFonts w:ascii="Times New Roman" w:hAnsi="Times New Roman"/>
                <w:bCs/>
                <w:sz w:val="24"/>
                <w:szCs w:val="24"/>
              </w:rPr>
              <w:t>Практическое занятие «Решение задач с использованием формул комбинаторики».</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546CE570" w14:textId="4FD185E5" w:rsidR="002D38AB" w:rsidRDefault="002D38AB" w:rsidP="00E23F69">
            <w:pPr>
              <w:spacing w:after="0" w:line="240" w:lineRule="auto"/>
              <w:jc w:val="cente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70AACF07" w14:textId="77777777" w:rsidR="002D38AB" w:rsidRDefault="002D38AB" w:rsidP="00E23F69">
            <w:pPr>
              <w:snapToGrid w:val="0"/>
              <w:spacing w:after="0" w:line="240" w:lineRule="auto"/>
              <w:jc w:val="center"/>
              <w:rPr>
                <w:rFonts w:ascii="Times New Roman" w:hAnsi="Times New Roman"/>
                <w:b/>
                <w:sz w:val="24"/>
                <w:szCs w:val="24"/>
              </w:rPr>
            </w:pPr>
          </w:p>
        </w:tc>
      </w:tr>
      <w:tr w:rsidR="002D38AB" w14:paraId="25E705E7" w14:textId="77777777" w:rsidTr="00445059">
        <w:trPr>
          <w:trHeight w:val="67"/>
        </w:trPr>
        <w:tc>
          <w:tcPr>
            <w:tcW w:w="2268" w:type="dxa"/>
            <w:vMerge/>
            <w:tcBorders>
              <w:top w:val="single" w:sz="4" w:space="0" w:color="000000"/>
              <w:left w:val="single" w:sz="4" w:space="0" w:color="000000"/>
              <w:bottom w:val="single" w:sz="4" w:space="0" w:color="000000"/>
            </w:tcBorders>
            <w:shd w:val="clear" w:color="auto" w:fill="auto"/>
          </w:tcPr>
          <w:p w14:paraId="06577B95"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652CC8CF" w14:textId="77777777" w:rsidR="002D38AB" w:rsidRDefault="002D38AB" w:rsidP="00E23F69">
            <w:pPr>
              <w:spacing w:after="0" w:line="240" w:lineRule="auto"/>
            </w:pPr>
            <w:r>
              <w:rPr>
                <w:rFonts w:ascii="Times New Roman" w:hAnsi="Times New Roman"/>
                <w:bCs/>
                <w:sz w:val="24"/>
                <w:szCs w:val="24"/>
              </w:rPr>
              <w:t>Практическое занятие «Решение задач на повторные независимые испытания, формулу Бернулли»</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0220AA8F" w14:textId="340A74D7"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3A3BDF01" w14:textId="77777777" w:rsidR="002D38AB" w:rsidRDefault="002D38AB" w:rsidP="00E23F69">
            <w:pPr>
              <w:snapToGrid w:val="0"/>
              <w:spacing w:after="0" w:line="240" w:lineRule="auto"/>
              <w:jc w:val="center"/>
              <w:rPr>
                <w:rFonts w:ascii="Times New Roman" w:hAnsi="Times New Roman"/>
                <w:b/>
                <w:sz w:val="24"/>
                <w:szCs w:val="24"/>
              </w:rPr>
            </w:pPr>
          </w:p>
        </w:tc>
      </w:tr>
      <w:tr w:rsidR="002D38AB" w14:paraId="1D2FCB10" w14:textId="77777777" w:rsidTr="00445059">
        <w:trPr>
          <w:trHeight w:val="67"/>
        </w:trPr>
        <w:tc>
          <w:tcPr>
            <w:tcW w:w="2268" w:type="dxa"/>
            <w:vMerge/>
            <w:tcBorders>
              <w:top w:val="single" w:sz="4" w:space="0" w:color="000000"/>
              <w:left w:val="single" w:sz="4" w:space="0" w:color="000000"/>
              <w:bottom w:val="single" w:sz="4" w:space="0" w:color="000000"/>
            </w:tcBorders>
            <w:shd w:val="clear" w:color="auto" w:fill="auto"/>
          </w:tcPr>
          <w:p w14:paraId="2ADA45E9"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12B8D111" w14:textId="77777777" w:rsidR="002D38AB" w:rsidRDefault="002D38AB" w:rsidP="00E23F69">
            <w:pPr>
              <w:spacing w:after="0" w:line="240" w:lineRule="auto"/>
            </w:pPr>
            <w:r>
              <w:rPr>
                <w:rFonts w:ascii="Times New Roman" w:hAnsi="Times New Roman"/>
                <w:bCs/>
                <w:sz w:val="24"/>
                <w:szCs w:val="24"/>
              </w:rPr>
              <w:t>Практическое занятие «Решение практических задач на определение вероятности события»</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57392F59" w14:textId="10311CFF"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47DA4FAF" w14:textId="77777777" w:rsidR="002D38AB" w:rsidRDefault="002D38AB" w:rsidP="00E23F69">
            <w:pPr>
              <w:snapToGrid w:val="0"/>
              <w:spacing w:after="0" w:line="240" w:lineRule="auto"/>
              <w:jc w:val="center"/>
              <w:rPr>
                <w:rFonts w:ascii="Times New Roman" w:hAnsi="Times New Roman"/>
                <w:b/>
                <w:sz w:val="24"/>
                <w:szCs w:val="24"/>
              </w:rPr>
            </w:pPr>
          </w:p>
        </w:tc>
      </w:tr>
      <w:tr w:rsidR="002D38AB" w14:paraId="59E20B55" w14:textId="77777777" w:rsidTr="00445059">
        <w:trPr>
          <w:trHeight w:val="23"/>
        </w:trPr>
        <w:tc>
          <w:tcPr>
            <w:tcW w:w="2268" w:type="dxa"/>
            <w:vMerge/>
            <w:tcBorders>
              <w:top w:val="single" w:sz="4" w:space="0" w:color="000000"/>
              <w:left w:val="single" w:sz="4" w:space="0" w:color="000000"/>
              <w:bottom w:val="single" w:sz="4" w:space="0" w:color="000000"/>
            </w:tcBorders>
            <w:shd w:val="clear" w:color="auto" w:fill="auto"/>
          </w:tcPr>
          <w:p w14:paraId="4D8DDA29"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55F73D52" w14:textId="77777777" w:rsidR="002D38AB" w:rsidRDefault="002D38AB" w:rsidP="00E23F69">
            <w:pPr>
              <w:spacing w:after="0" w:line="240" w:lineRule="auto"/>
            </w:pPr>
            <w:r>
              <w:rPr>
                <w:rFonts w:ascii="Times New Roman" w:hAnsi="Times New Roman"/>
                <w:b/>
                <w:bCs/>
                <w:sz w:val="24"/>
                <w:szCs w:val="24"/>
              </w:rPr>
              <w:t>Самостоятельная работа обучающихся:</w:t>
            </w:r>
          </w:p>
          <w:p w14:paraId="08F8583F"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Pr>
                <w:rFonts w:ascii="Times New Roman" w:hAnsi="Times New Roman"/>
                <w:bCs/>
                <w:sz w:val="24"/>
                <w:szCs w:val="24"/>
              </w:rPr>
              <w:t>- Сообщение «Возникновение и развитие теории вероятностей».</w:t>
            </w:r>
          </w:p>
          <w:p w14:paraId="3A5E1A1E"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Pr>
                <w:rFonts w:ascii="Times New Roman" w:hAnsi="Times New Roman"/>
                <w:bCs/>
                <w:sz w:val="24"/>
                <w:szCs w:val="24"/>
              </w:rPr>
              <w:t>- Сообщение «Ученые-математики, разработавшие теорию вероятностей».</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471CB156" w14:textId="473221A7"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32CC122D"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514AA793" w14:textId="77777777" w:rsidTr="00445059">
        <w:trPr>
          <w:trHeight w:val="23"/>
        </w:trPr>
        <w:tc>
          <w:tcPr>
            <w:tcW w:w="2268" w:type="dxa"/>
            <w:vMerge w:val="restart"/>
            <w:tcBorders>
              <w:top w:val="single" w:sz="4" w:space="0" w:color="000000"/>
              <w:left w:val="single" w:sz="4" w:space="0" w:color="000000"/>
              <w:bottom w:val="single" w:sz="4" w:space="0" w:color="000000"/>
            </w:tcBorders>
            <w:shd w:val="clear" w:color="auto" w:fill="auto"/>
          </w:tcPr>
          <w:p w14:paraId="4FD9A48E" w14:textId="77777777" w:rsidR="002D38AB" w:rsidRDefault="002D38AB" w:rsidP="00E23F69">
            <w:pPr>
              <w:spacing w:after="0" w:line="240" w:lineRule="auto"/>
            </w:pPr>
            <w:r>
              <w:rPr>
                <w:rFonts w:ascii="Times New Roman" w:hAnsi="Times New Roman"/>
                <w:b/>
                <w:bCs/>
                <w:sz w:val="24"/>
                <w:szCs w:val="24"/>
              </w:rPr>
              <w:t>Тема 4.2 Случайная величины</w:t>
            </w:r>
          </w:p>
          <w:p w14:paraId="6B8AABE8" w14:textId="77777777" w:rsidR="002D38AB" w:rsidRDefault="002D38AB" w:rsidP="00E23F69">
            <w:pPr>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41F1D8B2" w14:textId="77777777" w:rsidR="002D38AB" w:rsidRDefault="002D38AB" w:rsidP="00E23F69">
            <w:pPr>
              <w:spacing w:after="0" w:line="240" w:lineRule="auto"/>
            </w:pPr>
            <w:r>
              <w:rPr>
                <w:rFonts w:ascii="Times New Roman" w:hAnsi="Times New Roman"/>
                <w:b/>
                <w:bCs/>
                <w:sz w:val="24"/>
                <w:szCs w:val="24"/>
              </w:rPr>
              <w:t>Содержание учебного материала</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7612F06A" w14:textId="6941D44A" w:rsidR="002D38AB" w:rsidRDefault="002D38AB" w:rsidP="00E23F69">
            <w:pPr>
              <w:spacing w:after="0" w:line="240" w:lineRule="auto"/>
              <w:jc w:val="cente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4F9E04D9"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ОК 01-06, ОК 09,</w:t>
            </w:r>
          </w:p>
          <w:p w14:paraId="7C2CD9DC"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 xml:space="preserve"> ПК 2.1, 2.3, ПК 3.5, 4.4</w:t>
            </w:r>
          </w:p>
          <w:p w14:paraId="5FAED5BD" w14:textId="77777777" w:rsidR="002D38AB" w:rsidRPr="0033054B" w:rsidRDefault="002D38AB" w:rsidP="00E23F69">
            <w:pPr>
              <w:spacing w:after="0" w:line="240" w:lineRule="auto"/>
              <w:jc w:val="center"/>
              <w:rPr>
                <w:rFonts w:ascii="Times New Roman" w:hAnsi="Times New Roman"/>
                <w:bCs/>
                <w:spacing w:val="-1"/>
                <w:sz w:val="24"/>
                <w:szCs w:val="24"/>
              </w:rPr>
            </w:pPr>
          </w:p>
        </w:tc>
      </w:tr>
      <w:tr w:rsidR="002D38AB" w14:paraId="02C80FA7" w14:textId="77777777" w:rsidTr="00445059">
        <w:trPr>
          <w:trHeight w:val="23"/>
        </w:trPr>
        <w:tc>
          <w:tcPr>
            <w:tcW w:w="2268" w:type="dxa"/>
            <w:vMerge/>
            <w:tcBorders>
              <w:top w:val="single" w:sz="4" w:space="0" w:color="000000"/>
              <w:left w:val="single" w:sz="4" w:space="0" w:color="000000"/>
              <w:bottom w:val="single" w:sz="4" w:space="0" w:color="000000"/>
            </w:tcBorders>
            <w:shd w:val="clear" w:color="auto" w:fill="auto"/>
          </w:tcPr>
          <w:p w14:paraId="380B8C2B" w14:textId="77777777" w:rsidR="002D38AB" w:rsidRDefault="002D38AB" w:rsidP="00E23F69">
            <w:pPr>
              <w:snapToGrid w:val="0"/>
              <w:spacing w:after="0" w:line="240" w:lineRule="auto"/>
              <w:rPr>
                <w:rFonts w:ascii="Times New Roman" w:hAnsi="Times New Roman"/>
                <w:b/>
                <w:bCs/>
                <w:spacing w:val="-1"/>
                <w:sz w:val="24"/>
                <w:szCs w:val="24"/>
              </w:rPr>
            </w:pPr>
          </w:p>
        </w:tc>
        <w:tc>
          <w:tcPr>
            <w:tcW w:w="8079" w:type="dxa"/>
            <w:tcBorders>
              <w:top w:val="single" w:sz="4" w:space="0" w:color="000000"/>
              <w:left w:val="single" w:sz="4" w:space="0" w:color="000000"/>
              <w:bottom w:val="single" w:sz="4" w:space="0" w:color="000000"/>
            </w:tcBorders>
            <w:shd w:val="clear" w:color="auto" w:fill="auto"/>
          </w:tcPr>
          <w:p w14:paraId="2E0D1853" w14:textId="77777777" w:rsidR="002D38AB" w:rsidRDefault="002D38AB" w:rsidP="00E23F69">
            <w:pPr>
              <w:spacing w:after="0" w:line="240" w:lineRule="auto"/>
              <w:jc w:val="both"/>
            </w:pPr>
            <w:r>
              <w:rPr>
                <w:rFonts w:ascii="Times New Roman" w:hAnsi="Times New Roman"/>
                <w:bCs/>
                <w:sz w:val="24"/>
                <w:szCs w:val="24"/>
              </w:rPr>
              <w:t>Случайная величина. Дискретные и непрерывные случайные величины. Закон распределения случайной величины. Характеристики случайной величины</w:t>
            </w:r>
          </w:p>
          <w:p w14:paraId="476B05AA" w14:textId="77777777" w:rsidR="002D38AB" w:rsidRDefault="002D38AB" w:rsidP="00E23F69">
            <w:pPr>
              <w:spacing w:after="0" w:line="240" w:lineRule="auto"/>
              <w:jc w:val="both"/>
              <w:rPr>
                <w:rFonts w:ascii="Times New Roman" w:hAnsi="Times New Roman"/>
                <w:b/>
                <w:bCs/>
                <w:sz w:val="24"/>
                <w:szCs w:val="24"/>
              </w:rPr>
            </w:pP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6FC5189B" w14:textId="1D7A05CF"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774DE7F1"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491D3275" w14:textId="77777777" w:rsidTr="00445059">
        <w:trPr>
          <w:trHeight w:val="23"/>
        </w:trPr>
        <w:tc>
          <w:tcPr>
            <w:tcW w:w="2268" w:type="dxa"/>
            <w:vMerge/>
            <w:tcBorders>
              <w:top w:val="single" w:sz="4" w:space="0" w:color="000000"/>
              <w:left w:val="single" w:sz="4" w:space="0" w:color="000000"/>
              <w:bottom w:val="single" w:sz="4" w:space="0" w:color="000000"/>
            </w:tcBorders>
            <w:shd w:val="clear" w:color="auto" w:fill="auto"/>
          </w:tcPr>
          <w:p w14:paraId="500D19F6"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21A9D73A" w14:textId="77777777" w:rsidR="002D38AB" w:rsidRDefault="002D38AB" w:rsidP="00E23F69">
            <w:pPr>
              <w:spacing w:after="0" w:line="240" w:lineRule="auto"/>
              <w:jc w:val="both"/>
            </w:pPr>
            <w:r>
              <w:rPr>
                <w:rFonts w:ascii="Times New Roman" w:hAnsi="Times New Roman"/>
                <w:bCs/>
                <w:sz w:val="24"/>
                <w:szCs w:val="24"/>
              </w:rPr>
              <w:t>Практическое занятие «Решение задач с реальными дискретными случайными</w:t>
            </w:r>
          </w:p>
          <w:p w14:paraId="0BB282EC" w14:textId="77777777" w:rsidR="002D38AB" w:rsidRDefault="002D38AB" w:rsidP="00E23F69">
            <w:pPr>
              <w:spacing w:after="0" w:line="240" w:lineRule="auto"/>
              <w:jc w:val="both"/>
            </w:pPr>
            <w:r>
              <w:rPr>
                <w:rFonts w:ascii="Times New Roman" w:hAnsi="Times New Roman"/>
                <w:bCs/>
                <w:sz w:val="24"/>
                <w:szCs w:val="24"/>
              </w:rPr>
              <w:t>величинами».</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5A5549B6" w14:textId="6D3D9164" w:rsidR="002D38AB" w:rsidRDefault="002D38AB" w:rsidP="00E23F69">
            <w:pPr>
              <w:spacing w:after="0" w:line="240" w:lineRule="auto"/>
              <w:jc w:val="cente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14F9AAE1"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32781870" w14:textId="77777777" w:rsidTr="00445059">
        <w:trPr>
          <w:trHeight w:val="23"/>
        </w:trPr>
        <w:tc>
          <w:tcPr>
            <w:tcW w:w="2268" w:type="dxa"/>
            <w:vMerge/>
            <w:tcBorders>
              <w:top w:val="single" w:sz="4" w:space="0" w:color="000000"/>
              <w:left w:val="single" w:sz="4" w:space="0" w:color="000000"/>
              <w:bottom w:val="single" w:sz="4" w:space="0" w:color="000000"/>
            </w:tcBorders>
            <w:shd w:val="clear" w:color="auto" w:fill="auto"/>
          </w:tcPr>
          <w:p w14:paraId="00259F9B"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3E689C67" w14:textId="77777777" w:rsidR="002D38AB" w:rsidRDefault="002D38AB" w:rsidP="00E23F69">
            <w:pPr>
              <w:spacing w:after="0" w:line="240" w:lineRule="auto"/>
            </w:pPr>
            <w:r>
              <w:rPr>
                <w:rFonts w:ascii="Times New Roman" w:hAnsi="Times New Roman"/>
                <w:b/>
                <w:bCs/>
                <w:sz w:val="24"/>
                <w:szCs w:val="24"/>
              </w:rPr>
              <w:t>Самостоятельная работа обучающихся:</w:t>
            </w:r>
          </w:p>
          <w:p w14:paraId="4E4503DE" w14:textId="77777777" w:rsidR="002D38AB" w:rsidRDefault="002D38AB" w:rsidP="00E23F69">
            <w:pPr>
              <w:spacing w:after="0" w:line="240" w:lineRule="auto"/>
            </w:pPr>
            <w:r>
              <w:rPr>
                <w:rFonts w:ascii="Times New Roman" w:hAnsi="Times New Roman"/>
                <w:bCs/>
                <w:sz w:val="24"/>
                <w:szCs w:val="24"/>
              </w:rPr>
              <w:t>Составление теста по теме « Элементы теории вероятностей»</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48B24BD1" w14:textId="6DFF9632"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7B13678A" w14:textId="77777777" w:rsidR="002D38AB" w:rsidRPr="0033054B" w:rsidRDefault="002D38AB" w:rsidP="00E23F69">
            <w:pPr>
              <w:snapToGrid w:val="0"/>
              <w:spacing w:after="0" w:line="240" w:lineRule="auto"/>
              <w:jc w:val="center"/>
              <w:rPr>
                <w:rFonts w:ascii="Times New Roman" w:hAnsi="Times New Roman"/>
                <w:bCs/>
                <w:sz w:val="24"/>
                <w:szCs w:val="24"/>
              </w:rPr>
            </w:pPr>
          </w:p>
        </w:tc>
      </w:tr>
      <w:tr w:rsidR="002D38AB" w14:paraId="74F470AF" w14:textId="77777777" w:rsidTr="00445059">
        <w:trPr>
          <w:trHeight w:val="259"/>
        </w:trPr>
        <w:tc>
          <w:tcPr>
            <w:tcW w:w="2268" w:type="dxa"/>
            <w:vMerge w:val="restart"/>
            <w:tcBorders>
              <w:top w:val="single" w:sz="4" w:space="0" w:color="000000"/>
              <w:left w:val="single" w:sz="4" w:space="0" w:color="000000"/>
              <w:bottom w:val="single" w:sz="4" w:space="0" w:color="000000"/>
            </w:tcBorders>
            <w:shd w:val="clear" w:color="auto" w:fill="auto"/>
          </w:tcPr>
          <w:p w14:paraId="444E4B8A" w14:textId="77777777" w:rsidR="002D38AB" w:rsidRDefault="002D38AB" w:rsidP="00E23F69">
            <w:pPr>
              <w:spacing w:after="0" w:line="240" w:lineRule="auto"/>
            </w:pPr>
            <w:r>
              <w:rPr>
                <w:rFonts w:ascii="Times New Roman" w:hAnsi="Times New Roman"/>
                <w:b/>
                <w:bCs/>
                <w:sz w:val="24"/>
                <w:szCs w:val="24"/>
              </w:rPr>
              <w:t>Тема 4.3 Основы математической статистики</w:t>
            </w:r>
          </w:p>
        </w:tc>
        <w:tc>
          <w:tcPr>
            <w:tcW w:w="8079" w:type="dxa"/>
            <w:tcBorders>
              <w:top w:val="single" w:sz="4" w:space="0" w:color="000000"/>
              <w:left w:val="single" w:sz="4" w:space="0" w:color="000000"/>
              <w:bottom w:val="single" w:sz="4" w:space="0" w:color="000000"/>
            </w:tcBorders>
            <w:shd w:val="clear" w:color="auto" w:fill="auto"/>
          </w:tcPr>
          <w:p w14:paraId="0AB4D895" w14:textId="77777777" w:rsidR="002D38AB" w:rsidRDefault="002D38AB" w:rsidP="00E23F69">
            <w:pPr>
              <w:spacing w:after="0" w:line="240" w:lineRule="auto"/>
            </w:pPr>
            <w:r>
              <w:rPr>
                <w:rFonts w:ascii="Times New Roman" w:hAnsi="Times New Roman"/>
                <w:b/>
                <w:bCs/>
                <w:sz w:val="24"/>
                <w:szCs w:val="24"/>
              </w:rPr>
              <w:t>Содержание учебного материала</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56E591BC" w14:textId="0131F986" w:rsidR="002D38AB" w:rsidRDefault="002D38AB" w:rsidP="00E23F69">
            <w:pPr>
              <w:spacing w:after="0" w:line="240" w:lineRule="auto"/>
              <w:jc w:val="cente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4014CFAF"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ОК 01-06, ОК 09,</w:t>
            </w:r>
          </w:p>
          <w:p w14:paraId="7970461C" w14:textId="77777777" w:rsidR="002D38AB" w:rsidRPr="0033054B" w:rsidRDefault="002D38AB" w:rsidP="00E23F69">
            <w:pPr>
              <w:spacing w:after="0" w:line="240" w:lineRule="auto"/>
              <w:jc w:val="center"/>
              <w:rPr>
                <w:bCs/>
              </w:rPr>
            </w:pPr>
            <w:r w:rsidRPr="0033054B">
              <w:rPr>
                <w:rFonts w:ascii="Times New Roman" w:hAnsi="Times New Roman"/>
                <w:bCs/>
                <w:sz w:val="24"/>
                <w:szCs w:val="24"/>
              </w:rPr>
              <w:t xml:space="preserve"> ПК 2.1, 2.3, ПК 3.5, 4.4</w:t>
            </w:r>
          </w:p>
          <w:p w14:paraId="633EA2B2" w14:textId="77777777" w:rsidR="002D38AB" w:rsidRPr="0033054B" w:rsidRDefault="002D38AB" w:rsidP="00E23F69">
            <w:pPr>
              <w:spacing w:after="0" w:line="240" w:lineRule="auto"/>
              <w:jc w:val="center"/>
              <w:rPr>
                <w:rFonts w:ascii="Times New Roman" w:hAnsi="Times New Roman"/>
                <w:bCs/>
                <w:spacing w:val="-1"/>
                <w:sz w:val="24"/>
                <w:szCs w:val="24"/>
              </w:rPr>
            </w:pPr>
          </w:p>
        </w:tc>
      </w:tr>
      <w:tr w:rsidR="002D38AB" w14:paraId="10071CA1" w14:textId="77777777" w:rsidTr="00445059">
        <w:trPr>
          <w:trHeight w:val="23"/>
        </w:trPr>
        <w:tc>
          <w:tcPr>
            <w:tcW w:w="2268" w:type="dxa"/>
            <w:vMerge/>
            <w:tcBorders>
              <w:top w:val="single" w:sz="4" w:space="0" w:color="000000"/>
              <w:left w:val="single" w:sz="4" w:space="0" w:color="000000"/>
              <w:bottom w:val="single" w:sz="4" w:space="0" w:color="000000"/>
            </w:tcBorders>
            <w:shd w:val="clear" w:color="auto" w:fill="auto"/>
          </w:tcPr>
          <w:p w14:paraId="6093EA99" w14:textId="77777777" w:rsidR="002D38AB" w:rsidRDefault="002D38AB" w:rsidP="00E23F69">
            <w:pPr>
              <w:snapToGrid w:val="0"/>
              <w:spacing w:after="0" w:line="240" w:lineRule="auto"/>
              <w:rPr>
                <w:rFonts w:ascii="Times New Roman" w:hAnsi="Times New Roman"/>
                <w:b/>
                <w:bCs/>
                <w:spacing w:val="-1"/>
                <w:sz w:val="24"/>
                <w:szCs w:val="24"/>
              </w:rPr>
            </w:pPr>
          </w:p>
        </w:tc>
        <w:tc>
          <w:tcPr>
            <w:tcW w:w="8079" w:type="dxa"/>
            <w:tcBorders>
              <w:top w:val="single" w:sz="4" w:space="0" w:color="000000"/>
              <w:left w:val="single" w:sz="4" w:space="0" w:color="000000"/>
              <w:bottom w:val="single" w:sz="4" w:space="0" w:color="000000"/>
            </w:tcBorders>
            <w:shd w:val="clear" w:color="auto" w:fill="auto"/>
          </w:tcPr>
          <w:p w14:paraId="259BE7B2" w14:textId="77777777" w:rsidR="002D38AB" w:rsidRDefault="002D38AB" w:rsidP="00E23F69">
            <w:pPr>
              <w:spacing w:after="0" w:line="240" w:lineRule="auto"/>
              <w:jc w:val="both"/>
            </w:pPr>
            <w:r>
              <w:rPr>
                <w:rFonts w:ascii="Times New Roman" w:hAnsi="Times New Roman"/>
                <w:sz w:val="24"/>
                <w:szCs w:val="24"/>
              </w:rPr>
              <w:t>Предмет математической статистики. Выборки, выборочные распределения. Геометрическая интерпретация статистических распределений выборки. Эмпирическая функция распределения и ее график. Числовые характеристики выборки. Решение прикладных задач.</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691451A8" w14:textId="753E38CF"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4B8D8A80"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6CE31EF4" w14:textId="77777777" w:rsidTr="00445059">
        <w:trPr>
          <w:trHeight w:val="344"/>
        </w:trPr>
        <w:tc>
          <w:tcPr>
            <w:tcW w:w="2268" w:type="dxa"/>
            <w:vMerge/>
            <w:tcBorders>
              <w:top w:val="single" w:sz="4" w:space="0" w:color="000000"/>
              <w:left w:val="single" w:sz="4" w:space="0" w:color="000000"/>
              <w:bottom w:val="single" w:sz="4" w:space="0" w:color="000000"/>
            </w:tcBorders>
            <w:shd w:val="clear" w:color="auto" w:fill="auto"/>
          </w:tcPr>
          <w:p w14:paraId="7BE214F1"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2B4A5431"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Pr>
                <w:rFonts w:ascii="Times New Roman" w:hAnsi="Times New Roman"/>
                <w:bCs/>
                <w:sz w:val="24"/>
                <w:szCs w:val="24"/>
              </w:rPr>
              <w:t>Практическое занятие</w:t>
            </w:r>
          </w:p>
          <w:p w14:paraId="5D8CB257" w14:textId="77777777" w:rsidR="002D38AB" w:rsidRDefault="002D38AB" w:rsidP="00E23F69">
            <w:pPr>
              <w:spacing w:after="0" w:line="240" w:lineRule="auto"/>
            </w:pPr>
            <w:r>
              <w:rPr>
                <w:rFonts w:ascii="Times New Roman" w:hAnsi="Times New Roman"/>
                <w:sz w:val="24"/>
                <w:szCs w:val="24"/>
              </w:rPr>
              <w:t xml:space="preserve">  Для заданной выборки составить статистическое распределение. Построить полигон и гистограмму. Составить эмпирическую функцию распределения и построить ее график. Найти числовые характеристики выборки.</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79A2ABF0" w14:textId="6F1640B4" w:rsidR="002D38AB" w:rsidRDefault="002D38AB" w:rsidP="00E23F69">
            <w:pPr>
              <w:spacing w:after="0" w:line="240" w:lineRule="auto"/>
              <w:jc w:val="center"/>
            </w:pPr>
          </w:p>
        </w:tc>
        <w:tc>
          <w:tcPr>
            <w:tcW w:w="212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70AB0B73"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150FFB24" w14:textId="77777777" w:rsidTr="00445059">
        <w:trPr>
          <w:trHeight w:val="619"/>
        </w:trPr>
        <w:tc>
          <w:tcPr>
            <w:tcW w:w="2268" w:type="dxa"/>
            <w:vMerge/>
            <w:tcBorders>
              <w:top w:val="single" w:sz="4" w:space="0" w:color="000000"/>
              <w:left w:val="single" w:sz="4" w:space="0" w:color="000000"/>
              <w:bottom w:val="single" w:sz="4" w:space="0" w:color="000000"/>
            </w:tcBorders>
            <w:shd w:val="clear" w:color="auto" w:fill="auto"/>
          </w:tcPr>
          <w:p w14:paraId="6027714C" w14:textId="77777777" w:rsidR="002D38AB" w:rsidRDefault="002D38AB" w:rsidP="00E23F69">
            <w:pPr>
              <w:snapToGrid w:val="0"/>
              <w:spacing w:after="0" w:line="240" w:lineRule="auto"/>
              <w:rPr>
                <w:rFonts w:ascii="Times New Roman" w:hAnsi="Times New Roman"/>
                <w:b/>
                <w:bCs/>
                <w:sz w:val="24"/>
                <w:szCs w:val="24"/>
              </w:rPr>
            </w:pPr>
          </w:p>
        </w:tc>
        <w:tc>
          <w:tcPr>
            <w:tcW w:w="8079" w:type="dxa"/>
            <w:tcBorders>
              <w:top w:val="single" w:sz="4" w:space="0" w:color="000000"/>
              <w:left w:val="single" w:sz="4" w:space="0" w:color="000000"/>
              <w:bottom w:val="single" w:sz="4" w:space="0" w:color="000000"/>
            </w:tcBorders>
            <w:shd w:val="clear" w:color="auto" w:fill="auto"/>
          </w:tcPr>
          <w:p w14:paraId="643257C9" w14:textId="77777777" w:rsidR="002D38AB" w:rsidRDefault="002D38AB" w:rsidP="00E23F69">
            <w:pPr>
              <w:spacing w:after="0" w:line="240" w:lineRule="auto"/>
            </w:pPr>
            <w:r>
              <w:rPr>
                <w:rFonts w:ascii="Times New Roman" w:hAnsi="Times New Roman"/>
                <w:b/>
                <w:bCs/>
                <w:sz w:val="24"/>
                <w:szCs w:val="24"/>
              </w:rPr>
              <w:t>Самостоятельная работа обучающихся:</w:t>
            </w:r>
          </w:p>
          <w:p w14:paraId="7A5E986D" w14:textId="77777777" w:rsidR="002D38AB" w:rsidRDefault="002D38AB" w:rsidP="00E23F69">
            <w:pPr>
              <w:spacing w:after="0" w:line="240" w:lineRule="auto"/>
            </w:pPr>
            <w:r>
              <w:rPr>
                <w:rFonts w:ascii="Times New Roman" w:hAnsi="Times New Roman"/>
                <w:sz w:val="24"/>
                <w:szCs w:val="24"/>
              </w:rPr>
              <w:t>Составление кроссворда по теме:</w:t>
            </w:r>
            <w:r>
              <w:rPr>
                <w:rFonts w:ascii="Times New Roman" w:hAnsi="Times New Roman"/>
                <w:b/>
                <w:bCs/>
                <w:sz w:val="24"/>
                <w:szCs w:val="24"/>
              </w:rPr>
              <w:t xml:space="preserve"> «</w:t>
            </w:r>
            <w:r>
              <w:rPr>
                <w:rFonts w:ascii="Times New Roman" w:hAnsi="Times New Roman"/>
                <w:bCs/>
                <w:sz w:val="24"/>
                <w:szCs w:val="24"/>
              </w:rPr>
              <w:t>Элементы</w:t>
            </w:r>
            <w:r>
              <w:rPr>
                <w:rFonts w:ascii="Times New Roman" w:hAnsi="Times New Roman"/>
                <w:b/>
                <w:bCs/>
                <w:sz w:val="24"/>
                <w:szCs w:val="24"/>
              </w:rPr>
              <w:t xml:space="preserve"> </w:t>
            </w:r>
            <w:r>
              <w:rPr>
                <w:rFonts w:ascii="Times New Roman" w:hAnsi="Times New Roman"/>
                <w:bCs/>
                <w:sz w:val="24"/>
                <w:szCs w:val="24"/>
              </w:rPr>
              <w:t>теории вероятностей и математической статистики»</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1A0A88B5" w14:textId="43BD2729" w:rsidR="002D38AB" w:rsidRDefault="002D38AB" w:rsidP="00E23F69">
            <w:pPr>
              <w:spacing w:after="0" w:line="240" w:lineRule="auto"/>
              <w:jc w:val="center"/>
            </w:pPr>
          </w:p>
        </w:tc>
        <w:tc>
          <w:tcPr>
            <w:tcW w:w="2126" w:type="dxa"/>
            <w:gridSpan w:val="2"/>
            <w:vMerge/>
            <w:tcBorders>
              <w:top w:val="single" w:sz="4" w:space="0" w:color="000000"/>
              <w:left w:val="single" w:sz="4" w:space="0" w:color="000000"/>
              <w:bottom w:val="single" w:sz="4" w:space="0" w:color="000000"/>
              <w:right w:val="single" w:sz="4" w:space="0" w:color="000000"/>
            </w:tcBorders>
            <w:shd w:val="clear" w:color="auto" w:fill="FFFFFF"/>
          </w:tcPr>
          <w:p w14:paraId="212B4C04" w14:textId="77777777" w:rsidR="002D38AB" w:rsidRDefault="002D38AB" w:rsidP="00E23F69">
            <w:pPr>
              <w:snapToGrid w:val="0"/>
              <w:spacing w:after="0" w:line="240" w:lineRule="auto"/>
              <w:jc w:val="center"/>
              <w:rPr>
                <w:rFonts w:ascii="Times New Roman" w:hAnsi="Times New Roman"/>
                <w:b/>
                <w:bCs/>
                <w:sz w:val="24"/>
                <w:szCs w:val="24"/>
              </w:rPr>
            </w:pPr>
          </w:p>
        </w:tc>
      </w:tr>
      <w:tr w:rsidR="002D38AB" w14:paraId="6875A9AB" w14:textId="77777777" w:rsidTr="00445059">
        <w:trPr>
          <w:trHeight w:val="23"/>
        </w:trPr>
        <w:tc>
          <w:tcPr>
            <w:tcW w:w="10347" w:type="dxa"/>
            <w:gridSpan w:val="2"/>
            <w:tcBorders>
              <w:top w:val="single" w:sz="4" w:space="0" w:color="000000"/>
              <w:left w:val="single" w:sz="4" w:space="0" w:color="000000"/>
              <w:bottom w:val="single" w:sz="4" w:space="0" w:color="000000"/>
            </w:tcBorders>
            <w:shd w:val="clear" w:color="auto" w:fill="auto"/>
          </w:tcPr>
          <w:p w14:paraId="212244B5" w14:textId="77777777" w:rsidR="002D38AB" w:rsidRDefault="002D38AB" w:rsidP="00E23F69">
            <w:pPr>
              <w:spacing w:after="0" w:line="240" w:lineRule="auto"/>
            </w:pPr>
            <w:r>
              <w:rPr>
                <w:rFonts w:ascii="Times New Roman" w:hAnsi="Times New Roman"/>
                <w:b/>
                <w:bCs/>
                <w:sz w:val="24"/>
                <w:szCs w:val="24"/>
              </w:rPr>
              <w:t>Всего:</w:t>
            </w:r>
          </w:p>
        </w:tc>
        <w:tc>
          <w:tcPr>
            <w:tcW w:w="1843" w:type="dxa"/>
            <w:gridSpan w:val="2"/>
            <w:tcBorders>
              <w:top w:val="single" w:sz="4" w:space="0" w:color="000000"/>
              <w:left w:val="single" w:sz="4" w:space="0" w:color="000000"/>
              <w:bottom w:val="single" w:sz="4" w:space="0" w:color="000000"/>
            </w:tcBorders>
            <w:shd w:val="clear" w:color="auto" w:fill="auto"/>
            <w:vAlign w:val="center"/>
          </w:tcPr>
          <w:p w14:paraId="3AB2A92C" w14:textId="1686C514" w:rsidR="002D38AB" w:rsidRPr="00EE2A45" w:rsidRDefault="00EE2A45" w:rsidP="00E23F69">
            <w:pPr>
              <w:spacing w:after="0" w:line="240" w:lineRule="auto"/>
              <w:jc w:val="center"/>
              <w:rPr>
                <w:rFonts w:ascii="Times New Roman" w:hAnsi="Times New Roman"/>
              </w:rPr>
            </w:pPr>
            <w:r w:rsidRPr="00EE2A45">
              <w:rPr>
                <w:rFonts w:ascii="Times New Roman" w:hAnsi="Times New Roman"/>
              </w:rPr>
              <w:t>40-72</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310D985" w14:textId="77777777" w:rsidR="002D38AB" w:rsidRDefault="002D38AB" w:rsidP="00E23F69">
            <w:pPr>
              <w:snapToGrid w:val="0"/>
              <w:spacing w:after="0" w:line="240" w:lineRule="auto"/>
              <w:rPr>
                <w:rFonts w:ascii="Times New Roman" w:hAnsi="Times New Roman"/>
                <w:b/>
                <w:bCs/>
                <w:sz w:val="24"/>
                <w:szCs w:val="24"/>
              </w:rPr>
            </w:pPr>
          </w:p>
        </w:tc>
      </w:tr>
    </w:tbl>
    <w:p w14:paraId="04FAE3C2" w14:textId="77777777" w:rsidR="002D38AB" w:rsidRDefault="002D38AB" w:rsidP="002D38AB">
      <w:pPr>
        <w:sectPr w:rsidR="002D38AB" w:rsidSect="007932ED">
          <w:headerReference w:type="even" r:id="rId28"/>
          <w:headerReference w:type="default" r:id="rId29"/>
          <w:footerReference w:type="even" r:id="rId30"/>
          <w:footerReference w:type="default" r:id="rId31"/>
          <w:headerReference w:type="first" r:id="rId32"/>
          <w:footerReference w:type="first" r:id="rId33"/>
          <w:pgSz w:w="16838" w:h="11906" w:orient="landscape"/>
          <w:pgMar w:top="851" w:right="851" w:bottom="851" w:left="1701" w:header="709" w:footer="709" w:gutter="0"/>
          <w:cols w:space="720"/>
          <w:docGrid w:linePitch="360"/>
        </w:sectPr>
      </w:pPr>
    </w:p>
    <w:p w14:paraId="28004CC4" w14:textId="77777777" w:rsidR="002D38AB" w:rsidRDefault="002D38AB" w:rsidP="002D38A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pPr>
      <w:r>
        <w:rPr>
          <w:rFonts w:ascii="Times New Roman" w:hAnsi="Times New Roman"/>
          <w:b/>
          <w:caps/>
          <w:sz w:val="24"/>
          <w:szCs w:val="24"/>
          <w:lang w:val="x-none"/>
        </w:rPr>
        <w:lastRenderedPageBreak/>
        <w:t>3. условия реализации УЧЕБНОЙ дисциплины</w:t>
      </w:r>
    </w:p>
    <w:p w14:paraId="2E8DB307"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caps/>
          <w:sz w:val="24"/>
          <w:szCs w:val="24"/>
          <w:lang w:val="x-none"/>
        </w:rPr>
      </w:pPr>
    </w:p>
    <w:p w14:paraId="0D19D363" w14:textId="77777777" w:rsidR="002D38AB" w:rsidRPr="00275120"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7512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2CF2727"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275120">
        <w:rPr>
          <w:rFonts w:ascii="Times New Roman" w:hAnsi="Times New Roman"/>
          <w:bCs/>
          <w:sz w:val="24"/>
          <w:szCs w:val="24"/>
        </w:rPr>
        <w:t xml:space="preserve">Кабинет «Математики», оснащенный </w:t>
      </w:r>
      <w:r>
        <w:rPr>
          <w:rFonts w:ascii="Times New Roman" w:hAnsi="Times New Roman"/>
          <w:bCs/>
          <w:iCs/>
          <w:sz w:val="24"/>
          <w:szCs w:val="24"/>
        </w:rPr>
        <w:t xml:space="preserve">в соответствии с п. 6.1.2.1 примерной образовательной программы по </w:t>
      </w:r>
      <w:r w:rsidRPr="003B6652">
        <w:rPr>
          <w:rFonts w:ascii="Times New Roman" w:hAnsi="Times New Roman"/>
          <w:bCs/>
          <w:iCs/>
          <w:sz w:val="24"/>
          <w:szCs w:val="24"/>
        </w:rPr>
        <w:t>специальности</w:t>
      </w:r>
      <w:r>
        <w:rPr>
          <w:rFonts w:ascii="Times New Roman" w:hAnsi="Times New Roman"/>
          <w:bCs/>
          <w:iCs/>
          <w:sz w:val="24"/>
          <w:szCs w:val="24"/>
        </w:rPr>
        <w:t>.</w:t>
      </w:r>
      <w:r w:rsidRPr="00275120">
        <w:rPr>
          <w:rFonts w:ascii="Times New Roman" w:hAnsi="Times New Roman"/>
          <w:bCs/>
          <w:sz w:val="24"/>
          <w:szCs w:val="24"/>
        </w:rPr>
        <w:t xml:space="preserve"> </w:t>
      </w:r>
    </w:p>
    <w:p w14:paraId="501DC0C2" w14:textId="77777777" w:rsidR="002D38AB" w:rsidRPr="00275120"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2078B828" w14:textId="77777777" w:rsidR="002D38AB" w:rsidRPr="00275120" w:rsidRDefault="002D38AB" w:rsidP="002D38AB">
      <w:pPr>
        <w:spacing w:after="0"/>
        <w:ind w:firstLine="709"/>
        <w:jc w:val="both"/>
        <w:rPr>
          <w:rFonts w:ascii="Times New Roman" w:hAnsi="Times New Roman"/>
          <w:sz w:val="24"/>
          <w:szCs w:val="24"/>
        </w:rPr>
      </w:pPr>
      <w:r w:rsidRPr="00275120">
        <w:rPr>
          <w:rFonts w:ascii="Times New Roman" w:hAnsi="Times New Roman"/>
          <w:b/>
          <w:bCs/>
          <w:sz w:val="24"/>
          <w:szCs w:val="24"/>
        </w:rPr>
        <w:t>3.2. Информационное обеспечение реализации программы</w:t>
      </w:r>
    </w:p>
    <w:p w14:paraId="523D9CAA" w14:textId="77777777" w:rsidR="002D38AB" w:rsidRPr="00275120" w:rsidRDefault="002D38AB" w:rsidP="002D38AB">
      <w:pPr>
        <w:spacing w:after="0"/>
        <w:ind w:firstLine="709"/>
        <w:jc w:val="both"/>
        <w:rPr>
          <w:rFonts w:ascii="Times New Roman" w:hAnsi="Times New Roman"/>
          <w:sz w:val="24"/>
          <w:szCs w:val="24"/>
        </w:rPr>
      </w:pPr>
      <w:r w:rsidRPr="00275120">
        <w:rPr>
          <w:rFonts w:ascii="Times New Roman" w:hAnsi="Times New Roman"/>
          <w:bCs/>
          <w:sz w:val="24"/>
          <w:szCs w:val="24"/>
        </w:rPr>
        <w:t>Для реализации программы библиотечный фонд образовательной организации должен иметь п</w:t>
      </w:r>
      <w:r w:rsidRPr="0027512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7512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0B00033" w14:textId="77777777" w:rsidR="002D38AB" w:rsidRPr="00C02A46" w:rsidRDefault="002D38AB" w:rsidP="002D38AB">
      <w:pPr>
        <w:spacing w:after="0"/>
        <w:ind w:firstLine="709"/>
        <w:jc w:val="both"/>
        <w:rPr>
          <w:rFonts w:ascii="Times New Roman" w:hAnsi="Times New Roman"/>
          <w:sz w:val="24"/>
          <w:szCs w:val="24"/>
        </w:rPr>
      </w:pPr>
    </w:p>
    <w:p w14:paraId="1B046139" w14:textId="77777777" w:rsidR="002D38AB" w:rsidRPr="00C02A46" w:rsidRDefault="002D38AB" w:rsidP="002D38AB">
      <w:pPr>
        <w:spacing w:after="0"/>
        <w:ind w:firstLine="709"/>
        <w:jc w:val="both"/>
        <w:rPr>
          <w:rFonts w:ascii="Times New Roman" w:hAnsi="Times New Roman"/>
          <w:b/>
          <w:bCs/>
          <w:sz w:val="24"/>
          <w:szCs w:val="24"/>
        </w:rPr>
      </w:pPr>
      <w:r w:rsidRPr="00C02A46">
        <w:rPr>
          <w:rFonts w:ascii="Times New Roman" w:hAnsi="Times New Roman"/>
          <w:b/>
          <w:bCs/>
          <w:sz w:val="24"/>
          <w:szCs w:val="24"/>
        </w:rPr>
        <w:t xml:space="preserve">3.2.1. </w:t>
      </w:r>
      <w:r w:rsidRPr="00C02A46">
        <w:rPr>
          <w:rFonts w:ascii="Times New Roman" w:hAnsi="Times New Roman"/>
          <w:b/>
          <w:bCs/>
          <w:sz w:val="24"/>
          <w:szCs w:val="24"/>
          <w:lang w:val="x-none"/>
        </w:rPr>
        <w:t>Основные</w:t>
      </w:r>
      <w:r>
        <w:rPr>
          <w:rFonts w:ascii="Times New Roman" w:hAnsi="Times New Roman"/>
          <w:b/>
          <w:bCs/>
          <w:sz w:val="24"/>
          <w:szCs w:val="24"/>
        </w:rPr>
        <w:t xml:space="preserve"> печатные и электронные</w:t>
      </w:r>
      <w:r w:rsidRPr="00C02A46">
        <w:rPr>
          <w:rFonts w:ascii="Times New Roman" w:hAnsi="Times New Roman"/>
          <w:b/>
          <w:bCs/>
          <w:sz w:val="24"/>
          <w:szCs w:val="24"/>
          <w:lang w:val="x-none"/>
        </w:rPr>
        <w:t xml:space="preserve"> </w:t>
      </w:r>
      <w:r>
        <w:rPr>
          <w:rFonts w:ascii="Times New Roman" w:hAnsi="Times New Roman"/>
          <w:b/>
          <w:bCs/>
          <w:sz w:val="24"/>
          <w:szCs w:val="24"/>
        </w:rPr>
        <w:t>издания</w:t>
      </w:r>
      <w:r w:rsidRPr="00C02A46">
        <w:rPr>
          <w:rFonts w:ascii="Times New Roman" w:hAnsi="Times New Roman"/>
          <w:b/>
          <w:bCs/>
          <w:sz w:val="24"/>
          <w:szCs w:val="24"/>
          <w:lang w:val="x-none"/>
        </w:rPr>
        <w:t>:</w:t>
      </w:r>
    </w:p>
    <w:p w14:paraId="12128022" w14:textId="77777777" w:rsidR="002D38AB" w:rsidRDefault="002D38AB" w:rsidP="00DA05FC">
      <w:pPr>
        <w:numPr>
          <w:ilvl w:val="0"/>
          <w:numId w:val="43"/>
        </w:numPr>
        <w:suppressAutoHyphens/>
        <w:spacing w:after="0"/>
        <w:ind w:left="0" w:firstLine="709"/>
        <w:jc w:val="both"/>
        <w:rPr>
          <w:rFonts w:ascii="Times New Roman" w:hAnsi="Times New Roman"/>
          <w:sz w:val="24"/>
          <w:szCs w:val="24"/>
        </w:rPr>
      </w:pPr>
      <w:r w:rsidRPr="000C7A2D">
        <w:rPr>
          <w:rFonts w:ascii="Times New Roman" w:hAnsi="Times New Roman"/>
          <w:sz w:val="24"/>
          <w:szCs w:val="24"/>
        </w:rPr>
        <w:t>Богомолов, Н. В.  Практические занятия по математике в 2 ч. Часть 1 : учебное пособие для среднего профессионального образования / Н. В. Богомолов. — 11-е изд., перераб. и доп. — Москва : Издательство Юрайт, 2023. — 326 с. — (Профессиональное образование). — ISBN 978-5-534-08799-4. — Текст : электронный // Образовательная платформа Юрайт [сайт]. — URL: https://urait.ru/bcode/512668 (дата обращения: 18.05.2023).</w:t>
      </w:r>
    </w:p>
    <w:p w14:paraId="6ACA4335" w14:textId="77777777" w:rsidR="002D38AB" w:rsidRDefault="002D38AB" w:rsidP="00DA05FC">
      <w:pPr>
        <w:numPr>
          <w:ilvl w:val="0"/>
          <w:numId w:val="43"/>
        </w:numPr>
        <w:suppressAutoHyphens/>
        <w:spacing w:after="0"/>
        <w:ind w:left="0" w:firstLine="709"/>
        <w:jc w:val="both"/>
        <w:rPr>
          <w:rFonts w:ascii="Times New Roman" w:hAnsi="Times New Roman"/>
          <w:sz w:val="24"/>
          <w:szCs w:val="24"/>
        </w:rPr>
      </w:pPr>
      <w:r w:rsidRPr="000C7A2D">
        <w:rPr>
          <w:rFonts w:ascii="Times New Roman" w:hAnsi="Times New Roman"/>
          <w:sz w:val="24"/>
          <w:szCs w:val="24"/>
        </w:rPr>
        <w:t>Богомолов, Н. В.  Практические занятия по математике в 2 ч. Часть 2 : учебное пособие для среднего профессионального образования / Н. В. Богомолов. — 11-е изд., перераб. и доп. — Москва : Издательство Юрайт, 2023. — 251 с. — (Профессиональное образование). — ISBN 978-5-534-08803-8. — Текст : электронный // Образовательная платформа Юрайт [сайт]. — URL: https://urait.ru/bcode/512669 (дата обращения: 18.05.2023).</w:t>
      </w:r>
    </w:p>
    <w:p w14:paraId="6C81448F" w14:textId="77777777" w:rsidR="002D38AB" w:rsidRPr="00275120" w:rsidRDefault="002D38AB" w:rsidP="00DA05FC">
      <w:pPr>
        <w:numPr>
          <w:ilvl w:val="0"/>
          <w:numId w:val="43"/>
        </w:numPr>
        <w:suppressAutoHyphens/>
        <w:spacing w:after="0"/>
        <w:ind w:left="0" w:firstLine="709"/>
        <w:jc w:val="both"/>
        <w:rPr>
          <w:rFonts w:ascii="Times New Roman" w:hAnsi="Times New Roman"/>
          <w:sz w:val="24"/>
          <w:szCs w:val="24"/>
        </w:rPr>
      </w:pPr>
      <w:r w:rsidRPr="00FC02F4">
        <w:rPr>
          <w:rFonts w:ascii="Times New Roman" w:hAnsi="Times New Roman"/>
          <w:sz w:val="24"/>
          <w:szCs w:val="24"/>
        </w:rPr>
        <w:t>Высшая математика : учебник и практикум для среднего профессионального образования / М. Б. Хрипунова [и др.] ; под общей редакцией М. Б. Хрипуновой, И. И. Цыганок. — Москва : Издательство Юрайт, 2023. — 472 с. — (Профессиональное образование). — ISBN 978-5-534-01497-6. — Текст : электронный // Образовательная платформа Юрайт [сайт]. — URL: https://urait.ru/bcode/513645 (дата обращения: 18.05.2023).</w:t>
      </w:r>
    </w:p>
    <w:p w14:paraId="363008FA" w14:textId="77777777" w:rsidR="002D38AB" w:rsidRPr="00275120" w:rsidRDefault="002D38AB" w:rsidP="00DA05FC">
      <w:pPr>
        <w:numPr>
          <w:ilvl w:val="0"/>
          <w:numId w:val="43"/>
        </w:numPr>
        <w:suppressAutoHyphens/>
        <w:spacing w:after="0"/>
        <w:ind w:left="0" w:firstLine="709"/>
        <w:jc w:val="both"/>
        <w:rPr>
          <w:rFonts w:ascii="Times New Roman" w:hAnsi="Times New Roman"/>
          <w:sz w:val="24"/>
          <w:szCs w:val="24"/>
        </w:rPr>
      </w:pPr>
      <w:r w:rsidRPr="00275120">
        <w:rPr>
          <w:rFonts w:ascii="Times New Roman" w:hAnsi="Times New Roman"/>
          <w:sz w:val="24"/>
          <w:szCs w:val="24"/>
        </w:rPr>
        <w:t>Гусев В.А. Математика</w:t>
      </w:r>
      <w:r>
        <w:rPr>
          <w:rFonts w:ascii="Times New Roman" w:hAnsi="Times New Roman"/>
          <w:sz w:val="24"/>
          <w:szCs w:val="24"/>
        </w:rPr>
        <w:t>: учебник/ В.А. Гусев, С.Г. Григорьев, С.В. Иволгина</w:t>
      </w:r>
      <w:r w:rsidRPr="00275120">
        <w:rPr>
          <w:rFonts w:ascii="Times New Roman" w:hAnsi="Times New Roman"/>
          <w:sz w:val="24"/>
          <w:szCs w:val="24"/>
        </w:rPr>
        <w:t xml:space="preserve"> – </w:t>
      </w:r>
      <w:r w:rsidRPr="00E4157E">
        <w:rPr>
          <w:rFonts w:ascii="Times New Roman" w:hAnsi="Times New Roman"/>
          <w:sz w:val="24"/>
          <w:szCs w:val="24"/>
        </w:rPr>
        <w:t>15-е изд., стер</w:t>
      </w:r>
      <w:r>
        <w:rPr>
          <w:rFonts w:ascii="Times New Roman" w:hAnsi="Times New Roman"/>
          <w:sz w:val="24"/>
          <w:szCs w:val="24"/>
        </w:rPr>
        <w:t>. –</w:t>
      </w:r>
      <w:r w:rsidRPr="00E4157E">
        <w:rPr>
          <w:rFonts w:ascii="Times New Roman" w:hAnsi="Times New Roman"/>
          <w:sz w:val="24"/>
          <w:szCs w:val="24"/>
        </w:rPr>
        <w:t xml:space="preserve"> </w:t>
      </w:r>
      <w:r w:rsidRPr="00275120">
        <w:rPr>
          <w:rFonts w:ascii="Times New Roman" w:hAnsi="Times New Roman"/>
          <w:sz w:val="24"/>
          <w:szCs w:val="24"/>
        </w:rPr>
        <w:t>М</w:t>
      </w:r>
      <w:r>
        <w:rPr>
          <w:rFonts w:ascii="Times New Roman" w:hAnsi="Times New Roman"/>
          <w:sz w:val="24"/>
          <w:szCs w:val="24"/>
        </w:rPr>
        <w:t>осква</w:t>
      </w:r>
      <w:r w:rsidRPr="00275120">
        <w:rPr>
          <w:rFonts w:ascii="Times New Roman" w:hAnsi="Times New Roman"/>
          <w:sz w:val="24"/>
          <w:szCs w:val="24"/>
        </w:rPr>
        <w:t>: Академия, 2</w:t>
      </w:r>
      <w:r>
        <w:rPr>
          <w:rFonts w:ascii="Times New Roman" w:hAnsi="Times New Roman"/>
          <w:sz w:val="24"/>
          <w:szCs w:val="24"/>
        </w:rPr>
        <w:t xml:space="preserve">020. – 416 с. </w:t>
      </w:r>
      <w:r w:rsidRPr="000C7A2D">
        <w:rPr>
          <w:rFonts w:ascii="Times New Roman" w:hAnsi="Times New Roman"/>
          <w:sz w:val="24"/>
          <w:szCs w:val="24"/>
        </w:rPr>
        <w:t>— (Профессиональное образование).</w:t>
      </w:r>
      <w:r>
        <w:rPr>
          <w:rFonts w:ascii="Times New Roman" w:hAnsi="Times New Roman"/>
          <w:sz w:val="24"/>
          <w:szCs w:val="24"/>
        </w:rPr>
        <w:t xml:space="preserve"> – </w:t>
      </w:r>
      <w:r w:rsidRPr="000C7A2D">
        <w:rPr>
          <w:rFonts w:ascii="Times New Roman" w:hAnsi="Times New Roman"/>
          <w:sz w:val="24"/>
          <w:szCs w:val="24"/>
        </w:rPr>
        <w:t>ISBN</w:t>
      </w:r>
      <w:r w:rsidRPr="00E4157E">
        <w:rPr>
          <w:rFonts w:ascii="Times New Roman" w:hAnsi="Times New Roman"/>
          <w:sz w:val="24"/>
          <w:szCs w:val="24"/>
        </w:rPr>
        <w:t xml:space="preserve"> 978-5-4468-9659-2</w:t>
      </w:r>
      <w:r>
        <w:rPr>
          <w:rFonts w:ascii="Times New Roman" w:hAnsi="Times New Roman"/>
          <w:sz w:val="24"/>
          <w:szCs w:val="24"/>
        </w:rPr>
        <w:t xml:space="preserve"> – </w:t>
      </w:r>
      <w:r w:rsidRPr="00FC02F4">
        <w:rPr>
          <w:rFonts w:ascii="Times New Roman" w:hAnsi="Times New Roman"/>
          <w:sz w:val="24"/>
          <w:szCs w:val="24"/>
        </w:rPr>
        <w:t>Текст : электронный</w:t>
      </w:r>
      <w:r>
        <w:rPr>
          <w:rFonts w:ascii="Times New Roman" w:hAnsi="Times New Roman"/>
          <w:sz w:val="24"/>
          <w:szCs w:val="24"/>
        </w:rPr>
        <w:t xml:space="preserve"> – </w:t>
      </w:r>
      <w:r w:rsidRPr="00FC02F4">
        <w:rPr>
          <w:rFonts w:ascii="Times New Roman" w:hAnsi="Times New Roman"/>
          <w:sz w:val="24"/>
          <w:szCs w:val="24"/>
        </w:rPr>
        <w:t>URL:</w:t>
      </w:r>
      <w:r>
        <w:rPr>
          <w:rFonts w:ascii="Times New Roman" w:hAnsi="Times New Roman"/>
          <w:sz w:val="24"/>
          <w:szCs w:val="24"/>
        </w:rPr>
        <w:t xml:space="preserve"> </w:t>
      </w:r>
      <w:r w:rsidRPr="006749AC">
        <w:rPr>
          <w:rFonts w:ascii="Times New Roman" w:hAnsi="Times New Roman"/>
          <w:sz w:val="24"/>
          <w:szCs w:val="24"/>
        </w:rPr>
        <w:t>https://academia-moscow.ru/catalogue/3967/488127/</w:t>
      </w:r>
    </w:p>
    <w:p w14:paraId="6BD52F5E" w14:textId="77777777" w:rsidR="002D38AB" w:rsidRPr="00275120" w:rsidRDefault="002D38AB" w:rsidP="00DA05FC">
      <w:pPr>
        <w:numPr>
          <w:ilvl w:val="0"/>
          <w:numId w:val="43"/>
        </w:numPr>
        <w:suppressAutoHyphens/>
        <w:spacing w:after="0"/>
        <w:ind w:left="0" w:firstLine="709"/>
        <w:jc w:val="both"/>
        <w:rPr>
          <w:rFonts w:ascii="Times New Roman" w:hAnsi="Times New Roman"/>
          <w:sz w:val="24"/>
          <w:szCs w:val="24"/>
        </w:rPr>
      </w:pPr>
      <w:r w:rsidRPr="00275120">
        <w:rPr>
          <w:rFonts w:ascii="Times New Roman" w:hAnsi="Times New Roman"/>
          <w:sz w:val="24"/>
          <w:szCs w:val="24"/>
        </w:rPr>
        <w:t>Спирина М.С. Теория вероятностей и математическая статистика</w:t>
      </w:r>
      <w:r w:rsidRPr="006749AC">
        <w:rPr>
          <w:rFonts w:ascii="Times New Roman" w:hAnsi="Times New Roman"/>
          <w:sz w:val="24"/>
          <w:szCs w:val="24"/>
        </w:rPr>
        <w:t xml:space="preserve"> </w:t>
      </w:r>
      <w:r>
        <w:rPr>
          <w:rFonts w:ascii="Times New Roman" w:hAnsi="Times New Roman"/>
          <w:sz w:val="24"/>
          <w:szCs w:val="24"/>
        </w:rPr>
        <w:t>учебник/ М.С. Спирина, П.А. Спирин –</w:t>
      </w:r>
      <w:r w:rsidRPr="006749AC">
        <w:t xml:space="preserve"> </w:t>
      </w:r>
      <w:r w:rsidRPr="006749AC">
        <w:rPr>
          <w:rFonts w:ascii="Times New Roman" w:hAnsi="Times New Roman"/>
          <w:sz w:val="24"/>
          <w:szCs w:val="24"/>
        </w:rPr>
        <w:t>5-е изд. стер.</w:t>
      </w:r>
      <w:r>
        <w:rPr>
          <w:rFonts w:ascii="Times New Roman" w:hAnsi="Times New Roman"/>
          <w:sz w:val="24"/>
          <w:szCs w:val="24"/>
        </w:rPr>
        <w:t xml:space="preserve"> </w:t>
      </w:r>
      <w:r w:rsidRPr="00275120">
        <w:rPr>
          <w:rFonts w:ascii="Times New Roman" w:hAnsi="Times New Roman"/>
          <w:sz w:val="24"/>
          <w:szCs w:val="24"/>
        </w:rPr>
        <w:t>– М</w:t>
      </w:r>
      <w:r>
        <w:rPr>
          <w:rFonts w:ascii="Times New Roman" w:hAnsi="Times New Roman"/>
          <w:sz w:val="24"/>
          <w:szCs w:val="24"/>
        </w:rPr>
        <w:t>осква</w:t>
      </w:r>
      <w:r w:rsidRPr="00275120">
        <w:rPr>
          <w:rFonts w:ascii="Times New Roman" w:hAnsi="Times New Roman"/>
          <w:sz w:val="24"/>
          <w:szCs w:val="24"/>
        </w:rPr>
        <w:t>: Академия, 20</w:t>
      </w:r>
      <w:r>
        <w:rPr>
          <w:rFonts w:ascii="Times New Roman" w:hAnsi="Times New Roman"/>
          <w:sz w:val="24"/>
          <w:szCs w:val="24"/>
        </w:rPr>
        <w:t xml:space="preserve">21. – </w:t>
      </w:r>
      <w:r w:rsidRPr="006749AC">
        <w:rPr>
          <w:rFonts w:ascii="Times New Roman" w:hAnsi="Times New Roman"/>
          <w:sz w:val="24"/>
          <w:szCs w:val="24"/>
        </w:rPr>
        <w:t>352</w:t>
      </w:r>
      <w:r>
        <w:rPr>
          <w:rFonts w:ascii="Times New Roman" w:hAnsi="Times New Roman"/>
          <w:sz w:val="24"/>
          <w:szCs w:val="24"/>
        </w:rPr>
        <w:t xml:space="preserve"> с. </w:t>
      </w:r>
      <w:r w:rsidRPr="000C7A2D">
        <w:rPr>
          <w:rFonts w:ascii="Times New Roman" w:hAnsi="Times New Roman"/>
          <w:sz w:val="24"/>
          <w:szCs w:val="24"/>
        </w:rPr>
        <w:t>— (Профессиональное образование).</w:t>
      </w:r>
      <w:r>
        <w:rPr>
          <w:rFonts w:ascii="Times New Roman" w:hAnsi="Times New Roman"/>
          <w:sz w:val="24"/>
          <w:szCs w:val="24"/>
        </w:rPr>
        <w:t xml:space="preserve"> – </w:t>
      </w:r>
      <w:r w:rsidRPr="000C7A2D">
        <w:rPr>
          <w:rFonts w:ascii="Times New Roman" w:hAnsi="Times New Roman"/>
          <w:sz w:val="24"/>
          <w:szCs w:val="24"/>
        </w:rPr>
        <w:t>ISBN</w:t>
      </w:r>
      <w:r w:rsidRPr="00E4157E">
        <w:rPr>
          <w:rFonts w:ascii="Times New Roman" w:hAnsi="Times New Roman"/>
          <w:sz w:val="24"/>
          <w:szCs w:val="24"/>
        </w:rPr>
        <w:t xml:space="preserve"> </w:t>
      </w:r>
      <w:r w:rsidRPr="006749AC">
        <w:rPr>
          <w:rFonts w:ascii="Times New Roman" w:hAnsi="Times New Roman"/>
          <w:sz w:val="24"/>
          <w:szCs w:val="24"/>
        </w:rPr>
        <w:t>978-5-4468-9885-5</w:t>
      </w:r>
      <w:r>
        <w:rPr>
          <w:rFonts w:ascii="Times New Roman" w:hAnsi="Times New Roman"/>
          <w:sz w:val="24"/>
          <w:szCs w:val="24"/>
        </w:rPr>
        <w:t xml:space="preserve"> – </w:t>
      </w:r>
      <w:r w:rsidRPr="00FC02F4">
        <w:rPr>
          <w:rFonts w:ascii="Times New Roman" w:hAnsi="Times New Roman"/>
          <w:sz w:val="24"/>
          <w:szCs w:val="24"/>
        </w:rPr>
        <w:t>Текст : электронный</w:t>
      </w:r>
      <w:r>
        <w:rPr>
          <w:rFonts w:ascii="Times New Roman" w:hAnsi="Times New Roman"/>
          <w:sz w:val="24"/>
          <w:szCs w:val="24"/>
        </w:rPr>
        <w:t xml:space="preserve"> – </w:t>
      </w:r>
      <w:r w:rsidRPr="00FC02F4">
        <w:rPr>
          <w:rFonts w:ascii="Times New Roman" w:hAnsi="Times New Roman"/>
          <w:sz w:val="24"/>
          <w:szCs w:val="24"/>
        </w:rPr>
        <w:t>URL:</w:t>
      </w:r>
      <w:r>
        <w:rPr>
          <w:rFonts w:ascii="Times New Roman" w:hAnsi="Times New Roman"/>
          <w:sz w:val="24"/>
          <w:szCs w:val="24"/>
        </w:rPr>
        <w:t xml:space="preserve"> </w:t>
      </w:r>
      <w:r w:rsidRPr="006749AC">
        <w:rPr>
          <w:rFonts w:ascii="Times New Roman" w:hAnsi="Times New Roman"/>
          <w:sz w:val="24"/>
          <w:szCs w:val="24"/>
        </w:rPr>
        <w:t>https://academia-moscow.ru/catalogue/4890/548421/</w:t>
      </w:r>
    </w:p>
    <w:p w14:paraId="6C870D1A" w14:textId="77777777" w:rsidR="002D38AB" w:rsidRPr="00275120" w:rsidRDefault="002D38AB" w:rsidP="002D38AB">
      <w:pPr>
        <w:spacing w:after="0"/>
        <w:ind w:firstLine="709"/>
        <w:jc w:val="both"/>
        <w:rPr>
          <w:rFonts w:ascii="Times New Roman" w:hAnsi="Times New Roman"/>
          <w:sz w:val="24"/>
          <w:szCs w:val="24"/>
        </w:rPr>
      </w:pPr>
    </w:p>
    <w:p w14:paraId="140E8447" w14:textId="77777777" w:rsidR="002D38AB" w:rsidRPr="00275120" w:rsidRDefault="002D38AB" w:rsidP="002D38AB">
      <w:pPr>
        <w:widowControl w:val="0"/>
        <w:overflowPunct w:val="0"/>
        <w:autoSpaceDE w:val="0"/>
        <w:spacing w:after="0"/>
        <w:ind w:firstLine="709"/>
        <w:jc w:val="both"/>
        <w:rPr>
          <w:rFonts w:ascii="Times New Roman" w:hAnsi="Times New Roman"/>
          <w:sz w:val="24"/>
          <w:szCs w:val="24"/>
        </w:rPr>
      </w:pPr>
      <w:r>
        <w:rPr>
          <w:rFonts w:ascii="Times New Roman" w:hAnsi="Times New Roman"/>
          <w:b/>
          <w:sz w:val="24"/>
          <w:szCs w:val="24"/>
        </w:rPr>
        <w:t xml:space="preserve">3.2.2. </w:t>
      </w:r>
      <w:r w:rsidRPr="00275120">
        <w:rPr>
          <w:rFonts w:ascii="Times New Roman" w:hAnsi="Times New Roman"/>
          <w:b/>
          <w:sz w:val="24"/>
          <w:szCs w:val="24"/>
        </w:rPr>
        <w:t>Дополнительные источники</w:t>
      </w:r>
    </w:p>
    <w:p w14:paraId="0BF54594" w14:textId="77777777" w:rsidR="002D38AB" w:rsidRPr="00275120" w:rsidRDefault="002D38AB" w:rsidP="00DA05FC">
      <w:pPr>
        <w:widowControl w:val="0"/>
        <w:numPr>
          <w:ilvl w:val="0"/>
          <w:numId w:val="44"/>
        </w:numPr>
        <w:tabs>
          <w:tab w:val="left" w:pos="142"/>
        </w:tabs>
        <w:suppressAutoHyphens/>
        <w:overflowPunct w:val="0"/>
        <w:autoSpaceDE w:val="0"/>
        <w:spacing w:after="0"/>
        <w:ind w:left="0" w:firstLine="709"/>
        <w:jc w:val="both"/>
        <w:rPr>
          <w:rFonts w:ascii="Times New Roman" w:hAnsi="Times New Roman"/>
          <w:sz w:val="24"/>
          <w:szCs w:val="24"/>
        </w:rPr>
      </w:pPr>
      <w:r w:rsidRPr="00275120">
        <w:rPr>
          <w:rFonts w:ascii="Times New Roman" w:hAnsi="Times New Roman"/>
          <w:sz w:val="24"/>
          <w:szCs w:val="24"/>
        </w:rPr>
        <w:t xml:space="preserve">Лунгу К.Н. Сборник задач по высшей математике. 1 часть / К. Н. Лунгу, Д.Т.Письменный, С.Н.Федин,Ю.А.Шевченко,-10-е изд.М.:Айрис-пресс,2017 </w:t>
      </w:r>
    </w:p>
    <w:p w14:paraId="5B7AF191" w14:textId="77777777" w:rsidR="002D38AB" w:rsidRPr="00275120" w:rsidRDefault="002D38AB" w:rsidP="00DA05FC">
      <w:pPr>
        <w:widowControl w:val="0"/>
        <w:numPr>
          <w:ilvl w:val="0"/>
          <w:numId w:val="44"/>
        </w:numPr>
        <w:tabs>
          <w:tab w:val="left" w:pos="142"/>
        </w:tabs>
        <w:suppressAutoHyphens/>
        <w:overflowPunct w:val="0"/>
        <w:autoSpaceDE w:val="0"/>
        <w:spacing w:after="0"/>
        <w:ind w:left="0" w:firstLine="709"/>
        <w:jc w:val="both"/>
        <w:rPr>
          <w:rFonts w:ascii="Times New Roman" w:hAnsi="Times New Roman"/>
          <w:sz w:val="24"/>
          <w:szCs w:val="24"/>
        </w:rPr>
      </w:pPr>
      <w:r w:rsidRPr="00275120">
        <w:rPr>
          <w:rFonts w:ascii="Times New Roman" w:hAnsi="Times New Roman"/>
          <w:sz w:val="24"/>
          <w:szCs w:val="24"/>
        </w:rPr>
        <w:lastRenderedPageBreak/>
        <w:t xml:space="preserve">Сборник задач по высшей математике. 2 курс/ К. Н. Лунгу и др.; под ред.С.Н.Федина-10-е изд.-М.:Айрис-пресс,2017 </w:t>
      </w:r>
    </w:p>
    <w:p w14:paraId="1692275D" w14:textId="77777777" w:rsidR="002D38AB" w:rsidRPr="00275120" w:rsidRDefault="002D38AB" w:rsidP="00DA05FC">
      <w:pPr>
        <w:widowControl w:val="0"/>
        <w:numPr>
          <w:ilvl w:val="0"/>
          <w:numId w:val="44"/>
        </w:numPr>
        <w:suppressAutoHyphens/>
        <w:overflowPunct w:val="0"/>
        <w:autoSpaceDE w:val="0"/>
        <w:spacing w:after="0"/>
        <w:ind w:left="0" w:firstLine="709"/>
        <w:jc w:val="both"/>
        <w:rPr>
          <w:rFonts w:ascii="Times New Roman" w:hAnsi="Times New Roman"/>
          <w:sz w:val="24"/>
          <w:szCs w:val="24"/>
        </w:rPr>
      </w:pPr>
      <w:r w:rsidRPr="006749AC">
        <w:rPr>
          <w:rFonts w:ascii="Times New Roman" w:hAnsi="Times New Roman"/>
          <w:sz w:val="24"/>
          <w:szCs w:val="24"/>
        </w:rPr>
        <w:t>Федеральный интернет‑экзамен в сфере профессионального образования (ФЭПО)</w:t>
      </w:r>
      <w:r>
        <w:rPr>
          <w:rFonts w:ascii="Times New Roman" w:hAnsi="Times New Roman"/>
          <w:sz w:val="24"/>
          <w:szCs w:val="24"/>
        </w:rPr>
        <w:t xml:space="preserve"> – </w:t>
      </w:r>
      <w:r>
        <w:rPr>
          <w:rFonts w:ascii="Times New Roman" w:hAnsi="Times New Roman"/>
          <w:sz w:val="24"/>
          <w:szCs w:val="24"/>
          <w:lang w:val="en-US"/>
        </w:rPr>
        <w:t>URL</w:t>
      </w:r>
      <w:r>
        <w:rPr>
          <w:rFonts w:ascii="Times New Roman" w:hAnsi="Times New Roman"/>
          <w:sz w:val="24"/>
          <w:szCs w:val="24"/>
        </w:rPr>
        <w:t>:</w:t>
      </w:r>
      <w:r w:rsidRPr="002B1E03">
        <w:t xml:space="preserve"> </w:t>
      </w:r>
      <w:r w:rsidRPr="002B1E03">
        <w:rPr>
          <w:rFonts w:ascii="Times New Roman" w:hAnsi="Times New Roman"/>
          <w:sz w:val="24"/>
          <w:szCs w:val="24"/>
        </w:rPr>
        <w:t>https://fepo.i-exam.ru/</w:t>
      </w:r>
      <w:r w:rsidRPr="00275120">
        <w:rPr>
          <w:rFonts w:ascii="Times New Roman" w:hAnsi="Times New Roman"/>
          <w:sz w:val="24"/>
          <w:szCs w:val="24"/>
        </w:rPr>
        <w:t xml:space="preserve"> </w:t>
      </w:r>
    </w:p>
    <w:p w14:paraId="7FFCCC89" w14:textId="77777777" w:rsidR="002D38AB" w:rsidRPr="002B1E03" w:rsidRDefault="002D38AB" w:rsidP="00DA05FC">
      <w:pPr>
        <w:widowControl w:val="0"/>
        <w:numPr>
          <w:ilvl w:val="0"/>
          <w:numId w:val="44"/>
        </w:numPr>
        <w:suppressAutoHyphens/>
        <w:overflowPunct w:val="0"/>
        <w:autoSpaceDE w:val="0"/>
        <w:spacing w:after="0"/>
        <w:ind w:left="0" w:firstLine="709"/>
        <w:jc w:val="both"/>
        <w:rPr>
          <w:rFonts w:ascii="Times New Roman" w:hAnsi="Times New Roman"/>
          <w:sz w:val="24"/>
          <w:szCs w:val="24"/>
        </w:rPr>
      </w:pPr>
      <w:r w:rsidRPr="002B1E03">
        <w:rPr>
          <w:rFonts w:ascii="Times New Roman" w:hAnsi="Times New Roman"/>
          <w:sz w:val="24"/>
          <w:szCs w:val="24"/>
        </w:rPr>
        <w:t xml:space="preserve">Сайт </w:t>
      </w:r>
      <w:r>
        <w:rPr>
          <w:rFonts w:ascii="Times New Roman" w:hAnsi="Times New Roman"/>
          <w:sz w:val="24"/>
          <w:szCs w:val="24"/>
        </w:rPr>
        <w:t>«</w:t>
      </w:r>
      <w:r w:rsidRPr="002B1E03">
        <w:rPr>
          <w:rFonts w:ascii="Times New Roman" w:hAnsi="Times New Roman"/>
          <w:sz w:val="24"/>
          <w:szCs w:val="24"/>
        </w:rPr>
        <w:t>Математика</w:t>
      </w:r>
      <w:r>
        <w:rPr>
          <w:rFonts w:ascii="Times New Roman" w:hAnsi="Times New Roman"/>
          <w:sz w:val="24"/>
          <w:szCs w:val="24"/>
        </w:rPr>
        <w:t xml:space="preserve">» – </w:t>
      </w:r>
      <w:r>
        <w:rPr>
          <w:rFonts w:ascii="Times New Roman" w:hAnsi="Times New Roman"/>
          <w:sz w:val="24"/>
          <w:szCs w:val="24"/>
          <w:lang w:val="en-US"/>
        </w:rPr>
        <w:t>URL</w:t>
      </w:r>
      <w:r>
        <w:rPr>
          <w:rFonts w:ascii="Times New Roman" w:hAnsi="Times New Roman"/>
          <w:sz w:val="24"/>
          <w:szCs w:val="24"/>
        </w:rPr>
        <w:t>:</w:t>
      </w:r>
      <w:r w:rsidRPr="002B1E03">
        <w:rPr>
          <w:rFonts w:ascii="Times New Roman" w:hAnsi="Times New Roman"/>
          <w:sz w:val="24"/>
          <w:szCs w:val="24"/>
        </w:rPr>
        <w:t xml:space="preserve"> https://</w:t>
      </w:r>
      <w:r w:rsidRPr="00275120">
        <w:rPr>
          <w:rFonts w:ascii="Times New Roman" w:hAnsi="Times New Roman"/>
          <w:sz w:val="24"/>
          <w:szCs w:val="24"/>
        </w:rPr>
        <w:t>www.mathematics</w:t>
      </w:r>
      <w:r w:rsidRPr="002B1E03">
        <w:rPr>
          <w:rFonts w:ascii="Times New Roman" w:hAnsi="Times New Roman"/>
          <w:sz w:val="24"/>
          <w:szCs w:val="24"/>
        </w:rPr>
        <w:t>.</w:t>
      </w:r>
      <w:r>
        <w:rPr>
          <w:rFonts w:ascii="Times New Roman" w:hAnsi="Times New Roman"/>
          <w:sz w:val="24"/>
          <w:szCs w:val="24"/>
          <w:lang w:val="en-US"/>
        </w:rPr>
        <w:t>ru</w:t>
      </w:r>
    </w:p>
    <w:p w14:paraId="203F94FD" w14:textId="77777777" w:rsidR="002D38AB" w:rsidRPr="00275120" w:rsidRDefault="002D38AB" w:rsidP="00DA05FC">
      <w:pPr>
        <w:widowControl w:val="0"/>
        <w:numPr>
          <w:ilvl w:val="0"/>
          <w:numId w:val="44"/>
        </w:numPr>
        <w:suppressAutoHyphens/>
        <w:overflowPunct w:val="0"/>
        <w:autoSpaceDE w:val="0"/>
        <w:spacing w:after="0"/>
        <w:ind w:left="0" w:firstLine="709"/>
        <w:jc w:val="both"/>
        <w:rPr>
          <w:rFonts w:ascii="Times New Roman" w:hAnsi="Times New Roman"/>
          <w:sz w:val="24"/>
          <w:szCs w:val="24"/>
        </w:rPr>
      </w:pPr>
      <w:r w:rsidRPr="002B1E03">
        <w:rPr>
          <w:rFonts w:ascii="Times New Roman" w:hAnsi="Times New Roman"/>
          <w:sz w:val="24"/>
          <w:szCs w:val="24"/>
        </w:rPr>
        <w:t>Общероссийский портал Math-Net.Ru</w:t>
      </w:r>
      <w:r>
        <w:rPr>
          <w:rFonts w:ascii="Times New Roman" w:hAnsi="Times New Roman"/>
          <w:sz w:val="24"/>
          <w:szCs w:val="24"/>
        </w:rPr>
        <w:t xml:space="preserve"> – </w:t>
      </w:r>
      <w:r>
        <w:rPr>
          <w:rFonts w:ascii="Times New Roman" w:hAnsi="Times New Roman"/>
          <w:sz w:val="24"/>
          <w:szCs w:val="24"/>
          <w:lang w:val="en-US"/>
        </w:rPr>
        <w:t>URL</w:t>
      </w:r>
      <w:r>
        <w:rPr>
          <w:rFonts w:ascii="Times New Roman" w:hAnsi="Times New Roman"/>
          <w:sz w:val="24"/>
          <w:szCs w:val="24"/>
        </w:rPr>
        <w:t>:</w:t>
      </w:r>
      <w:r w:rsidRPr="002B1E03">
        <w:rPr>
          <w:rFonts w:ascii="Times New Roman" w:hAnsi="Times New Roman"/>
          <w:sz w:val="24"/>
          <w:szCs w:val="24"/>
        </w:rPr>
        <w:t xml:space="preserve"> </w:t>
      </w:r>
      <w:hyperlink r:id="rId34" w:history="1">
        <w:r w:rsidRPr="00275120">
          <w:rPr>
            <w:rStyle w:val="af6"/>
            <w:rFonts w:ascii="Times New Roman" w:hAnsi="Times New Roman"/>
            <w:sz w:val="24"/>
            <w:szCs w:val="24"/>
            <w:lang w:val="en-US"/>
          </w:rPr>
          <w:t>http</w:t>
        </w:r>
        <w:r w:rsidRPr="00275120">
          <w:rPr>
            <w:rStyle w:val="af6"/>
            <w:rFonts w:ascii="Times New Roman" w:hAnsi="Times New Roman"/>
            <w:sz w:val="24"/>
            <w:szCs w:val="24"/>
          </w:rPr>
          <w:t>://</w:t>
        </w:r>
        <w:r w:rsidRPr="00275120">
          <w:rPr>
            <w:rStyle w:val="af6"/>
            <w:rFonts w:ascii="Times New Roman" w:hAnsi="Times New Roman"/>
            <w:sz w:val="24"/>
            <w:szCs w:val="24"/>
            <w:lang w:val="en-US"/>
          </w:rPr>
          <w:t>mathnet</w:t>
        </w:r>
        <w:r w:rsidRPr="00275120">
          <w:rPr>
            <w:rStyle w:val="af6"/>
            <w:rFonts w:ascii="Times New Roman" w:hAnsi="Times New Roman"/>
            <w:sz w:val="24"/>
            <w:szCs w:val="24"/>
          </w:rPr>
          <w:t>.</w:t>
        </w:r>
        <w:r w:rsidRPr="00275120">
          <w:rPr>
            <w:rStyle w:val="af6"/>
            <w:rFonts w:ascii="Times New Roman" w:hAnsi="Times New Roman"/>
            <w:sz w:val="24"/>
            <w:szCs w:val="24"/>
            <w:lang w:val="en-US"/>
          </w:rPr>
          <w:t>ru</w:t>
        </w:r>
      </w:hyperlink>
    </w:p>
    <w:p w14:paraId="42437312" w14:textId="77777777" w:rsidR="002D38AB" w:rsidRPr="002B1E03" w:rsidRDefault="002D38AB" w:rsidP="00DA05F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rPr>
      </w:pPr>
      <w:r>
        <w:rPr>
          <w:rFonts w:ascii="Times New Roman" w:hAnsi="Times New Roman"/>
          <w:sz w:val="24"/>
          <w:szCs w:val="24"/>
        </w:rPr>
        <w:t xml:space="preserve">Школа «Интернет-урок» </w:t>
      </w:r>
      <w:r w:rsidRPr="002B1E03">
        <w:rPr>
          <w:rFonts w:ascii="Times New Roman" w:hAnsi="Times New Roman"/>
          <w:sz w:val="24"/>
          <w:szCs w:val="24"/>
        </w:rPr>
        <w:t xml:space="preserve">– </w:t>
      </w:r>
      <w:r>
        <w:rPr>
          <w:rFonts w:ascii="Times New Roman" w:hAnsi="Times New Roman"/>
          <w:sz w:val="24"/>
          <w:szCs w:val="24"/>
          <w:lang w:val="en-US"/>
        </w:rPr>
        <w:t>URL</w:t>
      </w:r>
      <w:r w:rsidRPr="002B1E03">
        <w:rPr>
          <w:rFonts w:ascii="Times New Roman" w:hAnsi="Times New Roman"/>
          <w:sz w:val="24"/>
          <w:szCs w:val="24"/>
        </w:rPr>
        <w:t xml:space="preserve">: </w:t>
      </w:r>
      <w:hyperlink r:id="rId35" w:history="1">
        <w:r w:rsidRPr="002B1E03">
          <w:rPr>
            <w:rStyle w:val="af6"/>
            <w:rFonts w:ascii="Times New Roman" w:hAnsi="Times New Roman"/>
            <w:sz w:val="24"/>
            <w:szCs w:val="24"/>
            <w:lang w:val="en-US"/>
          </w:rPr>
          <w:t>http</w:t>
        </w:r>
        <w:r w:rsidRPr="002B1E03">
          <w:rPr>
            <w:rStyle w:val="af6"/>
            <w:rFonts w:ascii="Times New Roman" w:hAnsi="Times New Roman"/>
            <w:sz w:val="24"/>
            <w:szCs w:val="24"/>
          </w:rPr>
          <w:t>://</w:t>
        </w:r>
        <w:r w:rsidRPr="002B1E03">
          <w:rPr>
            <w:rStyle w:val="af6"/>
            <w:rFonts w:ascii="Times New Roman" w:hAnsi="Times New Roman"/>
            <w:sz w:val="24"/>
            <w:szCs w:val="24"/>
            <w:lang w:val="en-US"/>
          </w:rPr>
          <w:t>interneturok</w:t>
        </w:r>
        <w:r w:rsidRPr="002B1E03">
          <w:rPr>
            <w:rStyle w:val="af6"/>
            <w:rFonts w:ascii="Times New Roman" w:hAnsi="Times New Roman"/>
            <w:sz w:val="24"/>
            <w:szCs w:val="24"/>
          </w:rPr>
          <w:t>.</w:t>
        </w:r>
        <w:r w:rsidRPr="002B1E03">
          <w:rPr>
            <w:rStyle w:val="af6"/>
            <w:rFonts w:ascii="Times New Roman" w:hAnsi="Times New Roman"/>
            <w:sz w:val="24"/>
            <w:szCs w:val="24"/>
            <w:lang w:val="en-US"/>
          </w:rPr>
          <w:t>ru</w:t>
        </w:r>
        <w:r w:rsidRPr="002B1E03">
          <w:rPr>
            <w:rStyle w:val="af6"/>
            <w:rFonts w:ascii="Times New Roman" w:hAnsi="Times New Roman"/>
            <w:sz w:val="24"/>
            <w:szCs w:val="24"/>
          </w:rPr>
          <w:t>/</w:t>
        </w:r>
        <w:r w:rsidRPr="002B1E03">
          <w:rPr>
            <w:rStyle w:val="af6"/>
            <w:rFonts w:ascii="Times New Roman" w:hAnsi="Times New Roman"/>
            <w:sz w:val="24"/>
            <w:szCs w:val="24"/>
            <w:lang w:val="en-US"/>
          </w:rPr>
          <w:t>ru</w:t>
        </w:r>
        <w:r w:rsidRPr="002B1E03">
          <w:rPr>
            <w:rStyle w:val="af6"/>
            <w:rFonts w:ascii="Times New Roman" w:hAnsi="Times New Roman"/>
            <w:sz w:val="24"/>
            <w:szCs w:val="24"/>
          </w:rPr>
          <w:t>/</w:t>
        </w:r>
        <w:r w:rsidRPr="002B1E03">
          <w:rPr>
            <w:rStyle w:val="af6"/>
            <w:rFonts w:ascii="Times New Roman" w:hAnsi="Times New Roman"/>
            <w:sz w:val="24"/>
            <w:szCs w:val="24"/>
            <w:lang w:val="en-US"/>
          </w:rPr>
          <w:t>uroki</w:t>
        </w:r>
        <w:r w:rsidRPr="002B1E03">
          <w:rPr>
            <w:rStyle w:val="af6"/>
            <w:rFonts w:ascii="Times New Roman" w:hAnsi="Times New Roman"/>
            <w:sz w:val="24"/>
            <w:szCs w:val="24"/>
          </w:rPr>
          <w:t>-</w:t>
        </w:r>
        <w:r w:rsidRPr="002B1E03">
          <w:rPr>
            <w:rStyle w:val="af6"/>
            <w:rFonts w:ascii="Times New Roman" w:hAnsi="Times New Roman"/>
            <w:sz w:val="24"/>
            <w:szCs w:val="24"/>
            <w:lang w:val="en-US"/>
          </w:rPr>
          <w:t>matematiki</w:t>
        </w:r>
      </w:hyperlink>
    </w:p>
    <w:p w14:paraId="30A2461E" w14:textId="77777777" w:rsidR="002D38AB" w:rsidRPr="002B1E03" w:rsidRDefault="002D38AB" w:rsidP="00DA05FC">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rPr>
      </w:pPr>
      <w:r>
        <w:rPr>
          <w:rFonts w:ascii="Times New Roman" w:hAnsi="Times New Roman"/>
          <w:sz w:val="24"/>
          <w:szCs w:val="24"/>
        </w:rPr>
        <w:t xml:space="preserve">Экспонента </w:t>
      </w:r>
      <w:r w:rsidRPr="002B1E03">
        <w:rPr>
          <w:rFonts w:ascii="Times New Roman" w:hAnsi="Times New Roman"/>
          <w:sz w:val="24"/>
          <w:szCs w:val="24"/>
        </w:rPr>
        <w:t xml:space="preserve">– </w:t>
      </w:r>
      <w:r>
        <w:rPr>
          <w:rFonts w:ascii="Times New Roman" w:hAnsi="Times New Roman"/>
          <w:sz w:val="24"/>
          <w:szCs w:val="24"/>
          <w:lang w:val="en-US"/>
        </w:rPr>
        <w:t>URL</w:t>
      </w:r>
      <w:r w:rsidRPr="002B1E03">
        <w:rPr>
          <w:rFonts w:ascii="Times New Roman" w:hAnsi="Times New Roman"/>
          <w:sz w:val="24"/>
          <w:szCs w:val="24"/>
        </w:rPr>
        <w:t xml:space="preserve">: </w:t>
      </w:r>
      <w:hyperlink r:id="rId36" w:history="1">
        <w:r w:rsidRPr="002B1E03">
          <w:rPr>
            <w:rStyle w:val="af6"/>
            <w:rFonts w:ascii="Times New Roman" w:hAnsi="Times New Roman"/>
            <w:color w:val="000000"/>
            <w:sz w:val="24"/>
            <w:szCs w:val="24"/>
            <w:lang w:val="en-US"/>
          </w:rPr>
          <w:t>http</w:t>
        </w:r>
        <w:r w:rsidRPr="002B1E03">
          <w:rPr>
            <w:rStyle w:val="af6"/>
            <w:rFonts w:ascii="Times New Roman" w:hAnsi="Times New Roman"/>
            <w:color w:val="000000"/>
            <w:sz w:val="24"/>
            <w:szCs w:val="24"/>
          </w:rPr>
          <w:t>://</w:t>
        </w:r>
        <w:r w:rsidRPr="002B1E03">
          <w:rPr>
            <w:rStyle w:val="af6"/>
            <w:rFonts w:ascii="Times New Roman" w:hAnsi="Times New Roman"/>
            <w:color w:val="000000"/>
            <w:sz w:val="24"/>
            <w:szCs w:val="24"/>
            <w:lang w:val="en-US"/>
          </w:rPr>
          <w:t>www</w:t>
        </w:r>
        <w:r w:rsidRPr="002B1E03">
          <w:rPr>
            <w:rStyle w:val="af6"/>
            <w:rFonts w:ascii="Times New Roman" w:hAnsi="Times New Roman"/>
            <w:color w:val="000000"/>
            <w:sz w:val="24"/>
            <w:szCs w:val="24"/>
          </w:rPr>
          <w:t>.</w:t>
        </w:r>
        <w:r w:rsidRPr="002B1E03">
          <w:rPr>
            <w:rStyle w:val="af6"/>
            <w:rFonts w:ascii="Times New Roman" w:hAnsi="Times New Roman"/>
            <w:color w:val="000000"/>
            <w:sz w:val="24"/>
            <w:szCs w:val="24"/>
            <w:lang w:val="en-US"/>
          </w:rPr>
          <w:t>exponenta</w:t>
        </w:r>
        <w:r w:rsidRPr="002B1E03">
          <w:rPr>
            <w:rStyle w:val="af6"/>
            <w:rFonts w:ascii="Times New Roman" w:hAnsi="Times New Roman"/>
            <w:color w:val="000000"/>
            <w:sz w:val="24"/>
            <w:szCs w:val="24"/>
          </w:rPr>
          <w:t>.</w:t>
        </w:r>
        <w:r w:rsidRPr="002B1E03">
          <w:rPr>
            <w:rStyle w:val="af6"/>
            <w:rFonts w:ascii="Times New Roman" w:hAnsi="Times New Roman"/>
            <w:color w:val="000000"/>
            <w:sz w:val="24"/>
            <w:szCs w:val="24"/>
            <w:lang w:val="en-US"/>
          </w:rPr>
          <w:t>ru</w:t>
        </w:r>
        <w:r w:rsidRPr="002B1E03">
          <w:rPr>
            <w:rStyle w:val="af6"/>
            <w:rFonts w:ascii="Times New Roman" w:hAnsi="Times New Roman"/>
            <w:color w:val="000000"/>
            <w:sz w:val="24"/>
            <w:szCs w:val="24"/>
          </w:rPr>
          <w:t>/</w:t>
        </w:r>
      </w:hyperlink>
    </w:p>
    <w:p w14:paraId="5C68B8CD" w14:textId="77777777" w:rsidR="002D38AB" w:rsidRPr="002B1E03"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38866A63" w14:textId="77777777" w:rsidR="002D38AB" w:rsidRDefault="002D38AB" w:rsidP="002D38AB">
      <w:pPr>
        <w:spacing w:after="0" w:line="240" w:lineRule="auto"/>
        <w:contextualSpacing/>
        <w:jc w:val="center"/>
      </w:pPr>
      <w:r>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t>УЧЕБНОЙ ДИСЦИПЛИНЫ</w:t>
      </w:r>
    </w:p>
    <w:p w14:paraId="17AC309C" w14:textId="77777777" w:rsidR="002D38AB" w:rsidRDefault="002D38AB" w:rsidP="002D38AB">
      <w:pPr>
        <w:spacing w:after="0" w:line="240" w:lineRule="auto"/>
        <w:contextualSpacing/>
        <w:jc w:val="center"/>
        <w:rPr>
          <w:rFonts w:ascii="Times New Roman" w:hAnsi="Times New Roman"/>
          <w:b/>
          <w:sz w:val="24"/>
          <w:szCs w:val="24"/>
        </w:rPr>
      </w:pPr>
    </w:p>
    <w:tbl>
      <w:tblPr>
        <w:tblW w:w="4900" w:type="pct"/>
        <w:tblInd w:w="-5" w:type="dxa"/>
        <w:tblLayout w:type="fixed"/>
        <w:tblLook w:val="0000" w:firstRow="0" w:lastRow="0" w:firstColumn="0" w:lastColumn="0" w:noHBand="0" w:noVBand="0"/>
      </w:tblPr>
      <w:tblGrid>
        <w:gridCol w:w="5049"/>
        <w:gridCol w:w="2509"/>
        <w:gridCol w:w="1599"/>
      </w:tblGrid>
      <w:tr w:rsidR="002D38AB" w14:paraId="42A563F9" w14:textId="77777777" w:rsidTr="00E23F69">
        <w:tc>
          <w:tcPr>
            <w:tcW w:w="5175" w:type="dxa"/>
            <w:tcBorders>
              <w:top w:val="single" w:sz="4" w:space="0" w:color="000000"/>
              <w:left w:val="single" w:sz="4" w:space="0" w:color="000000"/>
              <w:bottom w:val="single" w:sz="4" w:space="0" w:color="000000"/>
            </w:tcBorders>
            <w:shd w:val="clear" w:color="auto" w:fill="auto"/>
          </w:tcPr>
          <w:p w14:paraId="43D17F94" w14:textId="77777777" w:rsidR="002D38AB" w:rsidRDefault="002D38AB" w:rsidP="00E23F69">
            <w:pPr>
              <w:spacing w:after="0" w:line="240" w:lineRule="auto"/>
              <w:jc w:val="center"/>
            </w:pPr>
            <w:r>
              <w:rPr>
                <w:rFonts w:ascii="Times New Roman" w:hAnsi="Times New Roman"/>
                <w:b/>
                <w:bCs/>
                <w:sz w:val="24"/>
                <w:szCs w:val="24"/>
              </w:rPr>
              <w:t>Результаты обучения</w:t>
            </w:r>
          </w:p>
        </w:tc>
        <w:tc>
          <w:tcPr>
            <w:tcW w:w="2569" w:type="dxa"/>
            <w:tcBorders>
              <w:top w:val="single" w:sz="4" w:space="0" w:color="000000"/>
              <w:left w:val="single" w:sz="4" w:space="0" w:color="000000"/>
              <w:bottom w:val="single" w:sz="4" w:space="0" w:color="000000"/>
            </w:tcBorders>
            <w:shd w:val="clear" w:color="auto" w:fill="auto"/>
          </w:tcPr>
          <w:p w14:paraId="57181F5D" w14:textId="77777777" w:rsidR="002D38AB" w:rsidRDefault="002D38AB" w:rsidP="00E23F69">
            <w:pPr>
              <w:spacing w:after="0" w:line="240" w:lineRule="auto"/>
              <w:jc w:val="center"/>
            </w:pPr>
            <w:r>
              <w:rPr>
                <w:rFonts w:ascii="Times New Roman" w:hAnsi="Times New Roman"/>
                <w:b/>
                <w:bCs/>
                <w:sz w:val="24"/>
                <w:szCs w:val="24"/>
              </w:rPr>
              <w:t>Критерии оценки</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14:paraId="53782161" w14:textId="77777777" w:rsidR="002D38AB" w:rsidRDefault="002D38AB" w:rsidP="00E23F69">
            <w:pPr>
              <w:spacing w:after="0" w:line="240" w:lineRule="auto"/>
              <w:jc w:val="center"/>
            </w:pPr>
            <w:r>
              <w:rPr>
                <w:rFonts w:ascii="Times New Roman" w:hAnsi="Times New Roman"/>
                <w:b/>
                <w:bCs/>
                <w:sz w:val="24"/>
                <w:szCs w:val="24"/>
              </w:rPr>
              <w:t>Методы оценки</w:t>
            </w:r>
          </w:p>
        </w:tc>
      </w:tr>
      <w:tr w:rsidR="002D38AB" w14:paraId="3AD542E4" w14:textId="77777777" w:rsidTr="00E23F69">
        <w:tc>
          <w:tcPr>
            <w:tcW w:w="9379" w:type="dxa"/>
            <w:gridSpan w:val="3"/>
            <w:tcBorders>
              <w:top w:val="single" w:sz="4" w:space="0" w:color="000000"/>
              <w:left w:val="single" w:sz="4" w:space="0" w:color="000000"/>
              <w:bottom w:val="single" w:sz="4" w:space="0" w:color="000000"/>
              <w:right w:val="single" w:sz="4" w:space="0" w:color="000000"/>
            </w:tcBorders>
            <w:shd w:val="clear" w:color="auto" w:fill="auto"/>
          </w:tcPr>
          <w:p w14:paraId="5DF92A36" w14:textId="77777777" w:rsidR="002D38AB" w:rsidRDefault="002D38AB" w:rsidP="00E23F69">
            <w:pPr>
              <w:snapToGrid w:val="0"/>
              <w:spacing w:after="0" w:line="240" w:lineRule="auto"/>
              <w:rPr>
                <w:rFonts w:ascii="Times New Roman" w:hAnsi="Times New Roman"/>
                <w:b/>
                <w:bCs/>
                <w:sz w:val="24"/>
                <w:szCs w:val="24"/>
              </w:rPr>
            </w:pPr>
            <w:r w:rsidRPr="0092473B">
              <w:rPr>
                <w:rFonts w:ascii="Times New Roman" w:hAnsi="Times New Roman"/>
                <w:bCs/>
                <w:iCs/>
                <w:sz w:val="24"/>
                <w:szCs w:val="24"/>
              </w:rPr>
              <w:t>Перечень знаний, осваиваемых в рамках дисциплины</w:t>
            </w:r>
          </w:p>
        </w:tc>
      </w:tr>
      <w:tr w:rsidR="002D38AB" w14:paraId="19B71418" w14:textId="77777777" w:rsidTr="00E23F69">
        <w:tc>
          <w:tcPr>
            <w:tcW w:w="5175" w:type="dxa"/>
            <w:tcBorders>
              <w:top w:val="single" w:sz="4" w:space="0" w:color="000000"/>
              <w:left w:val="single" w:sz="4" w:space="0" w:color="000000"/>
              <w:bottom w:val="single" w:sz="4" w:space="0" w:color="000000"/>
            </w:tcBorders>
            <w:shd w:val="clear" w:color="auto" w:fill="auto"/>
            <w:vAlign w:val="center"/>
          </w:tcPr>
          <w:p w14:paraId="22740689"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Знания:</w:t>
            </w:r>
          </w:p>
          <w:p w14:paraId="582B8A36" w14:textId="77777777" w:rsidR="002D38AB" w:rsidRDefault="002D38AB" w:rsidP="00DA05F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pPr>
            <w:r>
              <w:rPr>
                <w:rFonts w:ascii="Times New Roman" w:hAnsi="Times New Roman"/>
                <w:sz w:val="24"/>
                <w:szCs w:val="24"/>
              </w:rPr>
              <w:t xml:space="preserve">Основные математические методы решения прикладных задач; </w:t>
            </w:r>
          </w:p>
          <w:p w14:paraId="19622EA8" w14:textId="77777777" w:rsidR="002D38AB" w:rsidRDefault="002D38AB" w:rsidP="00DA05F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pPr>
            <w:r>
              <w:rPr>
                <w:rFonts w:ascii="Times New Roman" w:hAnsi="Times New Roman"/>
                <w:sz w:val="24"/>
                <w:szCs w:val="24"/>
              </w:rPr>
              <w:t xml:space="preserve">Основные понятия и методы математического анализа, линейной алгебры, теорию комплексных чисел, теории вероятностей и математической статистики; </w:t>
            </w:r>
          </w:p>
          <w:p w14:paraId="66A4B23A" w14:textId="77777777" w:rsidR="002D38AB" w:rsidRDefault="002D38AB" w:rsidP="00DA05F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pPr>
            <w:r>
              <w:rPr>
                <w:rFonts w:ascii="Times New Roman" w:hAnsi="Times New Roman"/>
                <w:sz w:val="24"/>
                <w:szCs w:val="24"/>
              </w:rPr>
              <w:t xml:space="preserve">Основы интегрального и дифференциального исчисления; </w:t>
            </w:r>
          </w:p>
          <w:p w14:paraId="57565B0C" w14:textId="77777777" w:rsidR="002D38AB" w:rsidRDefault="002D38AB" w:rsidP="00DA05F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pPr>
            <w:r>
              <w:rPr>
                <w:rFonts w:ascii="Times New Roman" w:hAnsi="Times New Roman"/>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2569" w:type="dxa"/>
            <w:tcBorders>
              <w:top w:val="single" w:sz="4" w:space="0" w:color="000000"/>
              <w:left w:val="single" w:sz="4" w:space="0" w:color="000000"/>
              <w:bottom w:val="single" w:sz="4" w:space="0" w:color="000000"/>
            </w:tcBorders>
            <w:shd w:val="clear" w:color="auto" w:fill="auto"/>
          </w:tcPr>
          <w:p w14:paraId="26EFBE7E" w14:textId="77777777" w:rsidR="002D38AB" w:rsidRDefault="002D38AB" w:rsidP="00E23F69">
            <w:pPr>
              <w:snapToGrid w:val="0"/>
              <w:spacing w:after="0" w:line="240" w:lineRule="auto"/>
              <w:jc w:val="both"/>
              <w:rPr>
                <w:rFonts w:ascii="Times New Roman" w:hAnsi="Times New Roman"/>
                <w:b/>
                <w:bCs/>
                <w:i/>
                <w:sz w:val="24"/>
                <w:szCs w:val="24"/>
              </w:rPr>
            </w:pPr>
          </w:p>
          <w:p w14:paraId="566BA729" w14:textId="77777777" w:rsidR="002D38AB" w:rsidRDefault="002D38AB" w:rsidP="00E23F69">
            <w:pPr>
              <w:spacing w:after="0" w:line="240" w:lineRule="auto"/>
              <w:jc w:val="both"/>
            </w:pPr>
            <w:r>
              <w:rPr>
                <w:rFonts w:ascii="Times New Roman" w:hAnsi="Times New Roman"/>
                <w:bCs/>
                <w:sz w:val="24"/>
                <w:szCs w:val="24"/>
              </w:rPr>
              <w:t>Полнота продемонстрированных знаний и умение применять их при выполнении практических работ</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14:paraId="7AF8C35B" w14:textId="77777777" w:rsidR="002D38AB" w:rsidRDefault="002D38AB" w:rsidP="00E23F69">
            <w:pPr>
              <w:snapToGrid w:val="0"/>
              <w:spacing w:after="0" w:line="240" w:lineRule="auto"/>
              <w:rPr>
                <w:rFonts w:ascii="Times New Roman" w:hAnsi="Times New Roman"/>
                <w:b/>
                <w:bCs/>
                <w:sz w:val="24"/>
                <w:szCs w:val="24"/>
              </w:rPr>
            </w:pPr>
          </w:p>
          <w:p w14:paraId="346B76BE" w14:textId="77777777" w:rsidR="002D38AB" w:rsidRDefault="002D38AB" w:rsidP="00E23F69">
            <w:pPr>
              <w:spacing w:after="0" w:line="240" w:lineRule="auto"/>
            </w:pPr>
            <w:r>
              <w:rPr>
                <w:rFonts w:ascii="Times New Roman" w:hAnsi="Times New Roman"/>
                <w:bCs/>
                <w:sz w:val="24"/>
                <w:szCs w:val="24"/>
              </w:rPr>
              <w:t>Проведение устных опросов, письменных контрольных работ</w:t>
            </w:r>
          </w:p>
        </w:tc>
      </w:tr>
      <w:tr w:rsidR="002D38AB" w14:paraId="22013D62" w14:textId="77777777" w:rsidTr="00E23F69">
        <w:trPr>
          <w:trHeight w:val="283"/>
        </w:trPr>
        <w:tc>
          <w:tcPr>
            <w:tcW w:w="9379" w:type="dxa"/>
            <w:gridSpan w:val="3"/>
          </w:tcPr>
          <w:p w14:paraId="1F8A919F" w14:textId="77777777" w:rsidR="002D38AB" w:rsidRDefault="002D38AB" w:rsidP="00E23F69">
            <w:pPr>
              <w:snapToGrid w:val="0"/>
              <w:spacing w:after="0" w:line="240" w:lineRule="auto"/>
              <w:jc w:val="both"/>
              <w:rPr>
                <w:rFonts w:ascii="Times New Roman" w:hAnsi="Times New Roman"/>
                <w:bCs/>
                <w:sz w:val="24"/>
                <w:szCs w:val="24"/>
              </w:rPr>
            </w:pPr>
            <w:r w:rsidRPr="0092473B">
              <w:rPr>
                <w:rFonts w:ascii="Times New Roman" w:hAnsi="Times New Roman"/>
                <w:bCs/>
                <w:iCs/>
                <w:sz w:val="24"/>
                <w:szCs w:val="24"/>
              </w:rPr>
              <w:t>Перечень умений, осваиваемых в рамках дисциплины</w:t>
            </w:r>
          </w:p>
        </w:tc>
      </w:tr>
      <w:tr w:rsidR="002D38AB" w14:paraId="7F691A76" w14:textId="77777777" w:rsidTr="00E23F69">
        <w:trPr>
          <w:trHeight w:val="699"/>
        </w:trPr>
        <w:tc>
          <w:tcPr>
            <w:tcW w:w="5175" w:type="dxa"/>
            <w:tcBorders>
              <w:top w:val="single" w:sz="4" w:space="0" w:color="000000"/>
              <w:left w:val="single" w:sz="4" w:space="0" w:color="000000"/>
              <w:bottom w:val="single" w:sz="4" w:space="0" w:color="000000"/>
            </w:tcBorders>
            <w:shd w:val="clear" w:color="auto" w:fill="auto"/>
          </w:tcPr>
          <w:p w14:paraId="249C8A0E"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Умения:</w:t>
            </w:r>
          </w:p>
          <w:p w14:paraId="2469106E"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pPr>
            <w:r>
              <w:rPr>
                <w:rFonts w:ascii="Times New Roman" w:hAnsi="Times New Roman"/>
                <w:sz w:val="24"/>
                <w:szCs w:val="24"/>
              </w:rPr>
              <w:t xml:space="preserve">- Выполнять действия над комплексными числами; </w:t>
            </w:r>
          </w:p>
          <w:p w14:paraId="6DA82187" w14:textId="77777777" w:rsidR="002D38AB" w:rsidRDefault="002D38AB" w:rsidP="00DA05F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pPr>
            <w:r>
              <w:rPr>
                <w:rFonts w:ascii="Times New Roman" w:hAnsi="Times New Roman"/>
                <w:sz w:val="24"/>
                <w:szCs w:val="24"/>
              </w:rPr>
              <w:t xml:space="preserve">Производить операции над матрицами и определителями; </w:t>
            </w:r>
          </w:p>
          <w:p w14:paraId="661B2284" w14:textId="77777777" w:rsidR="002D38AB" w:rsidRDefault="002D38AB" w:rsidP="00DA05F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pPr>
            <w:r>
              <w:rPr>
                <w:rFonts w:ascii="Times New Roman" w:hAnsi="Times New Roman"/>
                <w:sz w:val="24"/>
                <w:szCs w:val="24"/>
              </w:rPr>
              <w:t xml:space="preserve">Решать задачи на вычисление вероятности с использованием элементов комбинаторики; </w:t>
            </w:r>
          </w:p>
          <w:p w14:paraId="3A080024" w14:textId="77777777" w:rsidR="002D38AB" w:rsidRDefault="002D38AB" w:rsidP="00DA05F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pPr>
            <w:r>
              <w:rPr>
                <w:rFonts w:ascii="Times New Roman" w:hAnsi="Times New Roman"/>
                <w:sz w:val="24"/>
                <w:szCs w:val="24"/>
              </w:rPr>
              <w:t xml:space="preserve">Решать прикладные задачи с использованием элементов дифференциального и интегрального исчислений; </w:t>
            </w:r>
          </w:p>
          <w:p w14:paraId="5FFA24EA" w14:textId="77777777" w:rsidR="002D38AB" w:rsidRDefault="002D38AB" w:rsidP="00DA05FC">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contextualSpacing/>
              <w:jc w:val="both"/>
            </w:pPr>
            <w:r>
              <w:rPr>
                <w:rFonts w:ascii="Times New Roman" w:hAnsi="Times New Roman"/>
                <w:sz w:val="24"/>
                <w:szCs w:val="24"/>
              </w:rPr>
              <w:t>Решать системы линейных уравнений различными методами</w:t>
            </w:r>
          </w:p>
        </w:tc>
        <w:tc>
          <w:tcPr>
            <w:tcW w:w="2569" w:type="dxa"/>
            <w:tcBorders>
              <w:top w:val="single" w:sz="4" w:space="0" w:color="000000"/>
              <w:left w:val="single" w:sz="4" w:space="0" w:color="000000"/>
              <w:bottom w:val="single" w:sz="4" w:space="0" w:color="000000"/>
            </w:tcBorders>
            <w:shd w:val="clear" w:color="auto" w:fill="auto"/>
          </w:tcPr>
          <w:p w14:paraId="1A671BEC" w14:textId="77777777" w:rsidR="002D38AB" w:rsidRDefault="002D38AB" w:rsidP="00E23F69">
            <w:pPr>
              <w:snapToGrid w:val="0"/>
              <w:spacing w:after="0" w:line="240" w:lineRule="auto"/>
              <w:jc w:val="both"/>
              <w:rPr>
                <w:rFonts w:ascii="Times New Roman" w:hAnsi="Times New Roman"/>
                <w:bCs/>
                <w:sz w:val="24"/>
                <w:szCs w:val="24"/>
              </w:rPr>
            </w:pPr>
          </w:p>
          <w:p w14:paraId="00A6EA54" w14:textId="77777777" w:rsidR="002D38AB" w:rsidRDefault="002D38AB" w:rsidP="00E23F69">
            <w:pPr>
              <w:spacing w:after="0" w:line="240" w:lineRule="auto"/>
              <w:jc w:val="both"/>
            </w:pPr>
            <w:r>
              <w:rPr>
                <w:rFonts w:ascii="Times New Roman" w:hAnsi="Times New Roman"/>
                <w:bCs/>
                <w:sz w:val="24"/>
                <w:szCs w:val="24"/>
              </w:rPr>
              <w:t>Выполнение практических работ в соответствии с заданием</w:t>
            </w:r>
          </w:p>
          <w:p w14:paraId="1E7857D5" w14:textId="77777777" w:rsidR="002D38AB" w:rsidRDefault="002D38AB" w:rsidP="00E23F69">
            <w:pPr>
              <w:spacing w:after="0" w:line="240" w:lineRule="auto"/>
              <w:jc w:val="both"/>
              <w:rPr>
                <w:rFonts w:ascii="Times New Roman" w:hAnsi="Times New Roman"/>
                <w:bCs/>
                <w:sz w:val="24"/>
                <w:szCs w:val="24"/>
              </w:rPr>
            </w:pPr>
          </w:p>
          <w:p w14:paraId="09CE4C84" w14:textId="77777777" w:rsidR="002D38AB" w:rsidRDefault="002D38AB" w:rsidP="00E23F69">
            <w:pPr>
              <w:spacing w:after="0" w:line="240" w:lineRule="auto"/>
              <w:jc w:val="both"/>
              <w:rPr>
                <w:rFonts w:ascii="Times New Roman" w:hAnsi="Times New Roman"/>
                <w:bCs/>
                <w:sz w:val="24"/>
                <w:szCs w:val="24"/>
              </w:rPr>
            </w:pPr>
          </w:p>
          <w:p w14:paraId="4A5A2388" w14:textId="77777777" w:rsidR="002D38AB" w:rsidRDefault="002D38AB" w:rsidP="00E23F69">
            <w:pPr>
              <w:spacing w:after="0" w:line="240" w:lineRule="auto"/>
              <w:jc w:val="both"/>
              <w:rPr>
                <w:rFonts w:ascii="Times New Roman" w:hAnsi="Times New Roman"/>
                <w:bCs/>
                <w:sz w:val="24"/>
                <w:szCs w:val="24"/>
              </w:rPr>
            </w:pPr>
          </w:p>
          <w:p w14:paraId="7F11E3BE" w14:textId="77777777" w:rsidR="002D38AB" w:rsidRDefault="002D38AB" w:rsidP="00E23F69">
            <w:pPr>
              <w:spacing w:after="0" w:line="240" w:lineRule="auto"/>
              <w:jc w:val="both"/>
            </w:pPr>
            <w:r>
              <w:rPr>
                <w:rFonts w:ascii="Times New Roman" w:hAnsi="Times New Roman"/>
                <w:bCs/>
                <w:sz w:val="24"/>
                <w:szCs w:val="24"/>
              </w:rPr>
              <w:t>Промежуточная аттестация: экзамен</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14:paraId="6C5AF58B" w14:textId="77777777" w:rsidR="002D38AB" w:rsidRDefault="002D38AB" w:rsidP="00E23F69">
            <w:pPr>
              <w:snapToGrid w:val="0"/>
              <w:spacing w:after="0" w:line="240" w:lineRule="auto"/>
              <w:jc w:val="both"/>
              <w:rPr>
                <w:rFonts w:ascii="Times New Roman" w:hAnsi="Times New Roman"/>
                <w:bCs/>
                <w:sz w:val="24"/>
                <w:szCs w:val="24"/>
              </w:rPr>
            </w:pPr>
          </w:p>
          <w:p w14:paraId="788AC9B5" w14:textId="77777777" w:rsidR="002D38AB" w:rsidRDefault="002D38AB" w:rsidP="00E23F69">
            <w:pPr>
              <w:spacing w:after="0" w:line="240" w:lineRule="auto"/>
              <w:jc w:val="both"/>
            </w:pPr>
            <w:r>
              <w:rPr>
                <w:rFonts w:ascii="Times New Roman" w:hAnsi="Times New Roman"/>
                <w:bCs/>
                <w:sz w:val="24"/>
                <w:szCs w:val="24"/>
              </w:rPr>
              <w:t>Проверка результатов и хода выполнения практических работ</w:t>
            </w:r>
          </w:p>
        </w:tc>
      </w:tr>
    </w:tbl>
    <w:p w14:paraId="7E292EDA" w14:textId="77777777" w:rsidR="002D38AB" w:rsidRDefault="002D38AB" w:rsidP="002D38AB">
      <w:pPr>
        <w:contextualSpacing/>
        <w:jc w:val="center"/>
        <w:rPr>
          <w:rFonts w:ascii="Times New Roman" w:hAnsi="Times New Roman"/>
          <w:b/>
          <w:sz w:val="24"/>
          <w:szCs w:val="24"/>
        </w:rPr>
      </w:pPr>
    </w:p>
    <w:p w14:paraId="0CF7697E" w14:textId="77777777" w:rsidR="002D38AB" w:rsidRDefault="002D38AB" w:rsidP="002D38AB">
      <w:pPr>
        <w:rPr>
          <w:rFonts w:ascii="Times New Roman" w:hAnsi="Times New Roman"/>
          <w:sz w:val="24"/>
          <w:szCs w:val="24"/>
          <w:lang w:val="x-none" w:eastAsia="x-none"/>
        </w:rPr>
      </w:pPr>
    </w:p>
    <w:p w14:paraId="0A96C9D6" w14:textId="7DDE8561" w:rsidR="002D38AB" w:rsidRPr="00287FE8" w:rsidRDefault="002D38AB" w:rsidP="002D38AB">
      <w:pPr>
        <w:spacing w:after="60"/>
        <w:ind w:firstLine="709"/>
        <w:jc w:val="right"/>
        <w:outlineLvl w:val="1"/>
        <w:rPr>
          <w:rFonts w:ascii="Times New Roman" w:hAnsi="Times New Roman"/>
          <w:b/>
          <w:bCs/>
          <w:sz w:val="24"/>
          <w:szCs w:val="24"/>
        </w:rPr>
      </w:pPr>
      <w:r>
        <w:rPr>
          <w:rFonts w:ascii="Times New Roman" w:hAnsi="Times New Roman"/>
          <w:b/>
          <w:bCs/>
        </w:rPr>
        <w:br w:type="page"/>
      </w:r>
      <w:bookmarkStart w:id="22" w:name="_Toc135844346"/>
      <w:r w:rsidRPr="00287FE8">
        <w:rPr>
          <w:rFonts w:ascii="Times New Roman" w:hAnsi="Times New Roman"/>
          <w:b/>
          <w:bCs/>
          <w:sz w:val="24"/>
          <w:szCs w:val="24"/>
        </w:rPr>
        <w:lastRenderedPageBreak/>
        <w:t xml:space="preserve">Приложение </w:t>
      </w:r>
      <w:r w:rsidR="00EE2A45">
        <w:rPr>
          <w:rFonts w:ascii="Times New Roman" w:hAnsi="Times New Roman"/>
          <w:b/>
          <w:bCs/>
          <w:sz w:val="24"/>
          <w:szCs w:val="24"/>
        </w:rPr>
        <w:t>3</w:t>
      </w:r>
      <w:r w:rsidRPr="00287FE8">
        <w:rPr>
          <w:rFonts w:ascii="Times New Roman" w:hAnsi="Times New Roman"/>
          <w:b/>
          <w:bCs/>
          <w:sz w:val="24"/>
          <w:szCs w:val="24"/>
        </w:rPr>
        <w:t>.</w:t>
      </w:r>
      <w:r>
        <w:rPr>
          <w:rFonts w:ascii="Times New Roman" w:hAnsi="Times New Roman"/>
          <w:b/>
          <w:bCs/>
          <w:sz w:val="24"/>
          <w:szCs w:val="24"/>
        </w:rPr>
        <w:t>8</w:t>
      </w:r>
      <w:bookmarkEnd w:id="22"/>
    </w:p>
    <w:p w14:paraId="55C9E005" w14:textId="623F08A7" w:rsidR="002D38AB" w:rsidRPr="00EE2A45" w:rsidRDefault="002D38AB" w:rsidP="002D38AB">
      <w:pPr>
        <w:pStyle w:val="a7"/>
        <w:jc w:val="right"/>
        <w:rPr>
          <w:bCs/>
        </w:rPr>
      </w:pPr>
      <w:r w:rsidRPr="00EE2A45">
        <w:rPr>
          <w:rFonts w:ascii="Times New Roman" w:hAnsi="Times New Roman"/>
          <w:bCs/>
        </w:rPr>
        <w:t>к ПОП</w:t>
      </w:r>
      <w:r w:rsidR="00EE2A45" w:rsidRPr="00EE2A45">
        <w:rPr>
          <w:rFonts w:ascii="Times New Roman" w:hAnsi="Times New Roman"/>
          <w:bCs/>
        </w:rPr>
        <w:t>-П</w:t>
      </w:r>
      <w:r w:rsidRPr="00EE2A45">
        <w:rPr>
          <w:rFonts w:ascii="Times New Roman" w:hAnsi="Times New Roman"/>
          <w:bCs/>
        </w:rPr>
        <w:t xml:space="preserve"> по специальности</w:t>
      </w:r>
      <w:r w:rsidRPr="00EE2A45">
        <w:rPr>
          <w:rFonts w:ascii="Times New Roman" w:hAnsi="Times New Roman"/>
          <w:bCs/>
          <w:i/>
        </w:rPr>
        <w:t xml:space="preserve"> </w:t>
      </w:r>
      <w:r w:rsidRPr="00EE2A45">
        <w:rPr>
          <w:rFonts w:ascii="Times New Roman" w:hAnsi="Times New Roman"/>
          <w:bCs/>
          <w:i/>
        </w:rPr>
        <w:br/>
      </w:r>
      <w:r w:rsidRPr="00EE2A45">
        <w:rPr>
          <w:rFonts w:ascii="Times New Roman" w:hAnsi="Times New Roman"/>
          <w:bCs/>
        </w:rPr>
        <w:t>21.02.02 Бурение нефтяных и газовых скважин</w:t>
      </w:r>
    </w:p>
    <w:p w14:paraId="3CA41262" w14:textId="77777777" w:rsidR="002D38AB" w:rsidRDefault="002D38AB" w:rsidP="002D38AB">
      <w:pPr>
        <w:jc w:val="right"/>
      </w:pPr>
    </w:p>
    <w:p w14:paraId="7D620906" w14:textId="77777777" w:rsidR="002D38AB" w:rsidRDefault="002D38AB" w:rsidP="002D38AB">
      <w:pPr>
        <w:jc w:val="center"/>
        <w:rPr>
          <w:rFonts w:ascii="Times New Roman" w:hAnsi="Times New Roman"/>
          <w:b/>
          <w:i/>
          <w:sz w:val="18"/>
          <w:szCs w:val="18"/>
        </w:rPr>
      </w:pPr>
    </w:p>
    <w:p w14:paraId="350119B3" w14:textId="77777777" w:rsidR="002D38AB" w:rsidRDefault="002D38AB" w:rsidP="002D38AB">
      <w:pPr>
        <w:jc w:val="center"/>
        <w:rPr>
          <w:rFonts w:ascii="Times New Roman" w:hAnsi="Times New Roman"/>
          <w:b/>
          <w:i/>
        </w:rPr>
      </w:pPr>
    </w:p>
    <w:p w14:paraId="0643BEE0" w14:textId="77777777" w:rsidR="002D38AB" w:rsidRDefault="002D38AB" w:rsidP="002D38AB">
      <w:pPr>
        <w:jc w:val="center"/>
        <w:rPr>
          <w:rFonts w:ascii="Times New Roman" w:hAnsi="Times New Roman"/>
          <w:b/>
          <w:i/>
        </w:rPr>
      </w:pPr>
    </w:p>
    <w:p w14:paraId="6FFE387E" w14:textId="77777777" w:rsidR="002D38AB" w:rsidRDefault="002D38AB" w:rsidP="002D38AB">
      <w:pPr>
        <w:jc w:val="center"/>
        <w:rPr>
          <w:rFonts w:ascii="Times New Roman" w:hAnsi="Times New Roman"/>
          <w:b/>
          <w:i/>
        </w:rPr>
      </w:pPr>
    </w:p>
    <w:p w14:paraId="06CA1E8E" w14:textId="77777777" w:rsidR="002D38AB" w:rsidRDefault="002D38AB" w:rsidP="002D38AB">
      <w:pPr>
        <w:jc w:val="center"/>
        <w:rPr>
          <w:rFonts w:ascii="Times New Roman" w:hAnsi="Times New Roman"/>
          <w:b/>
          <w:i/>
        </w:rPr>
      </w:pPr>
    </w:p>
    <w:p w14:paraId="1302ECE7" w14:textId="17ACDBD6" w:rsidR="002D38AB" w:rsidRDefault="002D38AB" w:rsidP="002D38AB">
      <w:pPr>
        <w:jc w:val="center"/>
        <w:rPr>
          <w:rFonts w:ascii="Times New Roman" w:hAnsi="Times New Roman"/>
          <w:b/>
          <w:i/>
        </w:rPr>
      </w:pPr>
    </w:p>
    <w:p w14:paraId="5D7A600E" w14:textId="3AC3E595" w:rsidR="005309B9" w:rsidRDefault="005309B9" w:rsidP="002D38AB">
      <w:pPr>
        <w:jc w:val="center"/>
        <w:rPr>
          <w:rFonts w:ascii="Times New Roman" w:hAnsi="Times New Roman"/>
          <w:b/>
          <w:i/>
        </w:rPr>
      </w:pPr>
    </w:p>
    <w:p w14:paraId="084B5F92" w14:textId="77777777" w:rsidR="005309B9" w:rsidRDefault="005309B9" w:rsidP="002D38AB">
      <w:pPr>
        <w:jc w:val="center"/>
        <w:rPr>
          <w:rFonts w:ascii="Times New Roman" w:hAnsi="Times New Roman"/>
          <w:b/>
          <w:i/>
        </w:rPr>
      </w:pPr>
    </w:p>
    <w:p w14:paraId="7247200C" w14:textId="77777777" w:rsidR="002D38AB" w:rsidRDefault="002D38AB" w:rsidP="002D38AB">
      <w:pPr>
        <w:pStyle w:val="a7"/>
        <w:rPr>
          <w:rFonts w:ascii="Times New Roman" w:hAnsi="Times New Roman"/>
          <w:b/>
          <w:bCs/>
        </w:rPr>
      </w:pPr>
      <w:r>
        <w:rPr>
          <w:rFonts w:ascii="Times New Roman" w:hAnsi="Times New Roman"/>
          <w:b/>
          <w:bCs/>
        </w:rPr>
        <w:t>ПРИМЕРНАЯ РАБОЧАЯ ПРОГРАММА УЧЕБНОЙ ДИСЦИПЛИНЫ</w:t>
      </w:r>
    </w:p>
    <w:p w14:paraId="2DA56D2A" w14:textId="77777777" w:rsidR="002D38AB" w:rsidRDefault="002D38AB" w:rsidP="002D38AB">
      <w:pPr>
        <w:spacing w:after="0" w:line="240" w:lineRule="auto"/>
        <w:jc w:val="center"/>
        <w:rPr>
          <w:rFonts w:ascii="Times New Roman" w:hAnsi="Times New Roman"/>
          <w:b/>
          <w:iCs/>
          <w:sz w:val="24"/>
          <w:szCs w:val="24"/>
        </w:rPr>
      </w:pPr>
    </w:p>
    <w:p w14:paraId="3E59A106" w14:textId="77777777" w:rsidR="002D38AB" w:rsidRDefault="002D38AB" w:rsidP="002D38AB">
      <w:pPr>
        <w:spacing w:after="0" w:line="240" w:lineRule="auto"/>
        <w:jc w:val="center"/>
      </w:pPr>
      <w:r>
        <w:rPr>
          <w:rFonts w:ascii="Times New Roman" w:hAnsi="Times New Roman"/>
          <w:b/>
          <w:iCs/>
          <w:sz w:val="24"/>
          <w:szCs w:val="24"/>
        </w:rPr>
        <w:t xml:space="preserve">ОП.02 ПРИКЛАДНЫЕ КОМПЬЮТЕРНЫЕ ПРОГРАММЫ </w:t>
      </w:r>
      <w:r>
        <w:rPr>
          <w:rFonts w:ascii="Times New Roman" w:hAnsi="Times New Roman"/>
          <w:b/>
          <w:iCs/>
          <w:sz w:val="24"/>
          <w:szCs w:val="24"/>
        </w:rPr>
        <w:br/>
        <w:t>В ПРОФЕССИОНАЛЬНОЙ ДЕЯТЕЛЬНОСТИ</w:t>
      </w:r>
    </w:p>
    <w:p w14:paraId="0F8348F0" w14:textId="77777777" w:rsidR="002D38AB" w:rsidRDefault="002D38AB" w:rsidP="002D38AB">
      <w:pPr>
        <w:jc w:val="center"/>
        <w:rPr>
          <w:rFonts w:ascii="Times New Roman" w:hAnsi="Times New Roman"/>
          <w:b/>
          <w:i/>
          <w:sz w:val="28"/>
          <w:szCs w:val="28"/>
          <w:vertAlign w:val="superscript"/>
        </w:rPr>
      </w:pPr>
    </w:p>
    <w:p w14:paraId="3A91C5ED" w14:textId="77777777" w:rsidR="002D38AB" w:rsidRDefault="002D38AB" w:rsidP="002D38AB">
      <w:pPr>
        <w:jc w:val="center"/>
        <w:rPr>
          <w:rFonts w:ascii="Times New Roman" w:hAnsi="Times New Roman"/>
          <w:b/>
          <w:i/>
          <w:sz w:val="28"/>
          <w:szCs w:val="28"/>
          <w:vertAlign w:val="superscript"/>
        </w:rPr>
      </w:pPr>
    </w:p>
    <w:p w14:paraId="0562EB6B" w14:textId="77777777" w:rsidR="002D38AB" w:rsidRDefault="002D38AB" w:rsidP="002D38AB">
      <w:pPr>
        <w:rPr>
          <w:rFonts w:ascii="Times New Roman" w:hAnsi="Times New Roman"/>
          <w:b/>
          <w:i/>
        </w:rPr>
      </w:pPr>
    </w:p>
    <w:p w14:paraId="3EEE24F0" w14:textId="77777777" w:rsidR="002D38AB" w:rsidRDefault="002D38AB" w:rsidP="002D38AB">
      <w:pPr>
        <w:rPr>
          <w:rFonts w:ascii="Times New Roman" w:hAnsi="Times New Roman"/>
          <w:b/>
          <w:i/>
        </w:rPr>
      </w:pPr>
    </w:p>
    <w:p w14:paraId="510BE673" w14:textId="77777777" w:rsidR="002D38AB" w:rsidRDefault="002D38AB" w:rsidP="002D38AB">
      <w:pPr>
        <w:rPr>
          <w:rFonts w:ascii="Times New Roman" w:hAnsi="Times New Roman"/>
          <w:b/>
          <w:i/>
        </w:rPr>
      </w:pPr>
    </w:p>
    <w:p w14:paraId="5094ACC2" w14:textId="77777777" w:rsidR="002D38AB" w:rsidRDefault="002D38AB" w:rsidP="002D38AB">
      <w:pPr>
        <w:rPr>
          <w:rFonts w:ascii="Times New Roman" w:hAnsi="Times New Roman"/>
          <w:b/>
          <w:i/>
        </w:rPr>
      </w:pPr>
    </w:p>
    <w:p w14:paraId="72B4664A" w14:textId="77777777" w:rsidR="002D38AB" w:rsidRDefault="002D38AB" w:rsidP="002D38AB">
      <w:pPr>
        <w:rPr>
          <w:rFonts w:ascii="Times New Roman" w:hAnsi="Times New Roman"/>
          <w:b/>
          <w:i/>
        </w:rPr>
      </w:pPr>
    </w:p>
    <w:p w14:paraId="0DC52098" w14:textId="77777777" w:rsidR="002D38AB" w:rsidRDefault="002D38AB" w:rsidP="002D38AB">
      <w:pPr>
        <w:rPr>
          <w:rFonts w:ascii="Times New Roman" w:hAnsi="Times New Roman"/>
          <w:b/>
          <w:i/>
        </w:rPr>
      </w:pPr>
    </w:p>
    <w:p w14:paraId="5E80167F" w14:textId="77777777" w:rsidR="002D38AB" w:rsidRDefault="002D38AB" w:rsidP="002D38AB">
      <w:pPr>
        <w:rPr>
          <w:rFonts w:ascii="Times New Roman" w:hAnsi="Times New Roman"/>
          <w:b/>
          <w:i/>
        </w:rPr>
      </w:pPr>
    </w:p>
    <w:p w14:paraId="72EBF793" w14:textId="77777777" w:rsidR="002D38AB" w:rsidRDefault="002D38AB" w:rsidP="002D38AB">
      <w:pPr>
        <w:rPr>
          <w:rFonts w:ascii="Times New Roman" w:hAnsi="Times New Roman"/>
          <w:b/>
          <w:i/>
        </w:rPr>
      </w:pPr>
    </w:p>
    <w:p w14:paraId="6185C2C1" w14:textId="77777777" w:rsidR="002D38AB" w:rsidRDefault="002D38AB" w:rsidP="002D38AB">
      <w:pPr>
        <w:rPr>
          <w:rFonts w:ascii="Times New Roman" w:hAnsi="Times New Roman"/>
          <w:b/>
          <w:i/>
        </w:rPr>
      </w:pPr>
    </w:p>
    <w:p w14:paraId="5C732AEC" w14:textId="77777777" w:rsidR="002D38AB" w:rsidRDefault="002D38AB" w:rsidP="002D38AB">
      <w:pPr>
        <w:rPr>
          <w:rFonts w:ascii="Times New Roman" w:hAnsi="Times New Roman"/>
          <w:b/>
          <w:i/>
        </w:rPr>
      </w:pPr>
    </w:p>
    <w:p w14:paraId="49428B2E" w14:textId="77777777" w:rsidR="002D38AB" w:rsidRDefault="002D38AB" w:rsidP="002D38AB">
      <w:pPr>
        <w:rPr>
          <w:rFonts w:ascii="Times New Roman" w:hAnsi="Times New Roman"/>
          <w:b/>
          <w:i/>
        </w:rPr>
      </w:pPr>
    </w:p>
    <w:p w14:paraId="18E24FAF" w14:textId="77777777" w:rsidR="002D38AB" w:rsidRDefault="002D38AB" w:rsidP="002D38AB">
      <w:pPr>
        <w:rPr>
          <w:rFonts w:ascii="Times New Roman" w:hAnsi="Times New Roman"/>
          <w:b/>
          <w:i/>
        </w:rPr>
      </w:pPr>
    </w:p>
    <w:p w14:paraId="3D17BC99" w14:textId="77777777" w:rsidR="002D38AB" w:rsidRDefault="002D38AB" w:rsidP="002D38AB">
      <w:pPr>
        <w:jc w:val="center"/>
        <w:rPr>
          <w:rFonts w:ascii="Times New Roman" w:hAnsi="Times New Roman"/>
          <w:b/>
          <w:bCs/>
          <w:sz w:val="24"/>
          <w:szCs w:val="24"/>
        </w:rPr>
      </w:pPr>
      <w:r w:rsidRPr="00275120">
        <w:rPr>
          <w:rFonts w:ascii="Times New Roman" w:hAnsi="Times New Roman"/>
          <w:b/>
          <w:bCs/>
          <w:sz w:val="24"/>
          <w:szCs w:val="24"/>
        </w:rPr>
        <w:t>202</w:t>
      </w:r>
      <w:r>
        <w:rPr>
          <w:rFonts w:ascii="Times New Roman" w:hAnsi="Times New Roman"/>
          <w:b/>
          <w:bCs/>
          <w:sz w:val="24"/>
          <w:szCs w:val="24"/>
        </w:rPr>
        <w:t>3</w:t>
      </w:r>
      <w:r w:rsidRPr="00275120">
        <w:rPr>
          <w:rFonts w:ascii="Times New Roman" w:hAnsi="Times New Roman"/>
          <w:b/>
          <w:bCs/>
          <w:sz w:val="24"/>
          <w:szCs w:val="24"/>
        </w:rPr>
        <w:t xml:space="preserve"> г.</w:t>
      </w:r>
    </w:p>
    <w:p w14:paraId="7B381B1B" w14:textId="77777777" w:rsidR="00AC350F" w:rsidRPr="00985111" w:rsidRDefault="002D38AB" w:rsidP="00AC350F">
      <w:pPr>
        <w:jc w:val="center"/>
        <w:rPr>
          <w:rFonts w:ascii="Times New Roman" w:hAnsi="Times New Roman"/>
          <w:b/>
          <w:i/>
          <w:sz w:val="24"/>
          <w:szCs w:val="24"/>
        </w:rPr>
      </w:pPr>
      <w:r>
        <w:rPr>
          <w:rFonts w:ascii="Times New Roman" w:hAnsi="Times New Roman"/>
          <w:b/>
          <w:bCs/>
          <w:sz w:val="24"/>
          <w:szCs w:val="24"/>
        </w:rPr>
        <w:br w:type="page"/>
      </w:r>
      <w:r w:rsidR="00AC350F" w:rsidRPr="00985111">
        <w:rPr>
          <w:rFonts w:ascii="Times New Roman" w:hAnsi="Times New Roman"/>
          <w:b/>
          <w:i/>
          <w:sz w:val="24"/>
          <w:szCs w:val="24"/>
        </w:rPr>
        <w:lastRenderedPageBreak/>
        <w:t>СОДЕРЖАНИЕ</w:t>
      </w:r>
    </w:p>
    <w:p w14:paraId="3274D77E"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AC350F" w:rsidRPr="00985111" w14:paraId="2A062121" w14:textId="77777777" w:rsidTr="007B6C00">
        <w:tc>
          <w:tcPr>
            <w:tcW w:w="7501" w:type="dxa"/>
          </w:tcPr>
          <w:p w14:paraId="477BB9D7" w14:textId="77777777" w:rsidR="00AC350F" w:rsidRPr="005F59C7" w:rsidRDefault="00AC350F" w:rsidP="00DA05FC">
            <w:pPr>
              <w:numPr>
                <w:ilvl w:val="0"/>
                <w:numId w:val="56"/>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095485E" w14:textId="77777777" w:rsidR="00AC350F" w:rsidRPr="005F59C7" w:rsidRDefault="00AC350F" w:rsidP="007B6C00">
            <w:pPr>
              <w:rPr>
                <w:rFonts w:ascii="Times New Roman" w:hAnsi="Times New Roman"/>
                <w:b/>
                <w:sz w:val="24"/>
                <w:szCs w:val="24"/>
              </w:rPr>
            </w:pPr>
          </w:p>
        </w:tc>
      </w:tr>
      <w:tr w:rsidR="00AC350F" w:rsidRPr="00985111" w14:paraId="4507A278" w14:textId="77777777" w:rsidTr="007B6C00">
        <w:tc>
          <w:tcPr>
            <w:tcW w:w="7501" w:type="dxa"/>
          </w:tcPr>
          <w:p w14:paraId="4831C6E1" w14:textId="77777777" w:rsidR="00AC350F" w:rsidRPr="00314663" w:rsidRDefault="00AC350F" w:rsidP="00DA05FC">
            <w:pPr>
              <w:numPr>
                <w:ilvl w:val="0"/>
                <w:numId w:val="56"/>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8A7820D" w14:textId="77777777" w:rsidR="00AC350F" w:rsidRPr="005F59C7" w:rsidRDefault="00AC350F" w:rsidP="00DA05FC">
            <w:pPr>
              <w:numPr>
                <w:ilvl w:val="0"/>
                <w:numId w:val="56"/>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D34FE2C" w14:textId="77777777" w:rsidR="00AC350F" w:rsidRPr="005F59C7" w:rsidRDefault="00AC350F" w:rsidP="007B6C00">
            <w:pPr>
              <w:rPr>
                <w:rFonts w:ascii="Times New Roman" w:hAnsi="Times New Roman"/>
                <w:b/>
                <w:sz w:val="24"/>
                <w:szCs w:val="24"/>
              </w:rPr>
            </w:pPr>
          </w:p>
        </w:tc>
      </w:tr>
      <w:tr w:rsidR="00AC350F" w:rsidRPr="00985111" w14:paraId="616782CB" w14:textId="77777777" w:rsidTr="007B6C00">
        <w:tc>
          <w:tcPr>
            <w:tcW w:w="7501" w:type="dxa"/>
          </w:tcPr>
          <w:p w14:paraId="50F0B02E" w14:textId="77777777" w:rsidR="00AC350F" w:rsidRPr="00314663" w:rsidRDefault="00AC350F" w:rsidP="00DA05FC">
            <w:pPr>
              <w:numPr>
                <w:ilvl w:val="0"/>
                <w:numId w:val="56"/>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CA3C5B4" w14:textId="77777777" w:rsidR="00AC350F" w:rsidRPr="00314663" w:rsidRDefault="00AC350F" w:rsidP="007B6C00">
            <w:pPr>
              <w:suppressAutoHyphens/>
              <w:rPr>
                <w:rFonts w:ascii="Times New Roman" w:hAnsi="Times New Roman"/>
                <w:b/>
                <w:sz w:val="24"/>
                <w:szCs w:val="24"/>
              </w:rPr>
            </w:pPr>
          </w:p>
        </w:tc>
        <w:tc>
          <w:tcPr>
            <w:tcW w:w="1854" w:type="dxa"/>
          </w:tcPr>
          <w:p w14:paraId="71E460EE" w14:textId="77777777" w:rsidR="00AC350F" w:rsidRPr="005F59C7" w:rsidRDefault="00AC350F" w:rsidP="007B6C00">
            <w:pPr>
              <w:rPr>
                <w:rFonts w:ascii="Times New Roman" w:hAnsi="Times New Roman"/>
                <w:b/>
                <w:sz w:val="24"/>
                <w:szCs w:val="24"/>
              </w:rPr>
            </w:pPr>
          </w:p>
        </w:tc>
      </w:tr>
    </w:tbl>
    <w:p w14:paraId="156C6A5E" w14:textId="77777777" w:rsidR="00B77537" w:rsidRPr="005F59C7" w:rsidRDefault="00AC350F" w:rsidP="00B77537">
      <w:pPr>
        <w:suppressAutoHyphens/>
        <w:contextualSpacing/>
        <w:jc w:val="center"/>
        <w:rPr>
          <w:rFonts w:ascii="Times New Roman" w:hAnsi="Times New Roman"/>
          <w:b/>
          <w:sz w:val="24"/>
          <w:szCs w:val="24"/>
        </w:rPr>
      </w:pPr>
      <w:r w:rsidRPr="005F59C7">
        <w:rPr>
          <w:rFonts w:ascii="Times New Roman" w:hAnsi="Times New Roman"/>
          <w:b/>
          <w:i/>
          <w:sz w:val="24"/>
          <w:szCs w:val="24"/>
          <w:u w:val="single"/>
        </w:rPr>
        <w:br w:type="page"/>
      </w:r>
      <w:r w:rsidR="00B77537" w:rsidRPr="005F59C7">
        <w:rPr>
          <w:rFonts w:ascii="Times New Roman" w:hAnsi="Times New Roman"/>
          <w:b/>
          <w:sz w:val="24"/>
          <w:szCs w:val="24"/>
        </w:rPr>
        <w:lastRenderedPageBreak/>
        <w:t xml:space="preserve">1. ОБЩАЯ ХАРАКТЕРИСТИКА </w:t>
      </w:r>
      <w:r w:rsidR="00B77537" w:rsidRPr="005F59C7">
        <w:rPr>
          <w:rFonts w:ascii="Times New Roman" w:hAnsi="Times New Roman"/>
          <w:b/>
          <w:color w:val="000000"/>
          <w:sz w:val="24"/>
          <w:szCs w:val="24"/>
        </w:rPr>
        <w:t>РАБОЧЕЙ ПРОГРАММЫ</w:t>
      </w:r>
      <w:r w:rsidR="00B77537" w:rsidRPr="005F59C7">
        <w:rPr>
          <w:rFonts w:ascii="Times New Roman" w:hAnsi="Times New Roman"/>
          <w:b/>
          <w:sz w:val="24"/>
          <w:szCs w:val="24"/>
        </w:rPr>
        <w:t xml:space="preserve"> </w:t>
      </w:r>
      <w:r w:rsidR="00B77537" w:rsidRPr="005F59C7">
        <w:rPr>
          <w:rFonts w:ascii="Times New Roman" w:hAnsi="Times New Roman"/>
          <w:b/>
          <w:sz w:val="24"/>
          <w:szCs w:val="24"/>
        </w:rPr>
        <w:br/>
        <w:t>УЧЕБНОЙ ДИСЦИПЛИНЫ</w:t>
      </w:r>
    </w:p>
    <w:p w14:paraId="30077A82" w14:textId="71559425" w:rsidR="001E7D24" w:rsidRDefault="001E7D24" w:rsidP="001E7D24">
      <w:pPr>
        <w:spacing w:after="0" w:line="240" w:lineRule="auto"/>
        <w:jc w:val="center"/>
      </w:pPr>
      <w:r>
        <w:rPr>
          <w:rFonts w:ascii="Times New Roman" w:hAnsi="Times New Roman"/>
          <w:b/>
          <w:iCs/>
          <w:sz w:val="24"/>
          <w:szCs w:val="24"/>
        </w:rPr>
        <w:t xml:space="preserve">«ОП.02 ПРИКЛАДНЫЕ КОМПЬЮТЕРНЫЕ ПРОГРАММЫ </w:t>
      </w:r>
      <w:r>
        <w:rPr>
          <w:rFonts w:ascii="Times New Roman" w:hAnsi="Times New Roman"/>
          <w:b/>
          <w:iCs/>
          <w:sz w:val="24"/>
          <w:szCs w:val="24"/>
        </w:rPr>
        <w:br/>
        <w:t>В ПРОФЕССИОНАЛЬНОЙ ДЕЯТЕЛЬНОСТИ»</w:t>
      </w:r>
    </w:p>
    <w:p w14:paraId="617F7F32" w14:textId="77777777" w:rsidR="002D38AB" w:rsidRDefault="002D38AB" w:rsidP="002D38AB">
      <w:pPr>
        <w:spacing w:after="0" w:line="240" w:lineRule="auto"/>
        <w:ind w:firstLine="709"/>
        <w:jc w:val="center"/>
        <w:rPr>
          <w:rFonts w:ascii="Times New Roman" w:hAnsi="Times New Roman"/>
          <w:b/>
          <w:sz w:val="24"/>
          <w:szCs w:val="24"/>
          <w:vertAlign w:val="superscript"/>
        </w:rPr>
      </w:pPr>
    </w:p>
    <w:p w14:paraId="733F91B4"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b/>
          <w:sz w:val="24"/>
          <w:szCs w:val="24"/>
        </w:rPr>
        <w:t xml:space="preserve">1.1. Место дисциплины в структуре основной образовательной программы: </w:t>
      </w:r>
    </w:p>
    <w:p w14:paraId="68C59FD9" w14:textId="56169656"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sz w:val="24"/>
          <w:szCs w:val="24"/>
        </w:rPr>
        <w:t>Учебная дисциплина «</w:t>
      </w:r>
      <w:r w:rsidR="00721651">
        <w:rPr>
          <w:rFonts w:ascii="Times New Roman" w:hAnsi="Times New Roman"/>
          <w:sz w:val="24"/>
          <w:szCs w:val="24"/>
        </w:rPr>
        <w:t xml:space="preserve">ОП.02 </w:t>
      </w:r>
      <w:r>
        <w:rPr>
          <w:rFonts w:ascii="Times New Roman" w:hAnsi="Times New Roman"/>
          <w:sz w:val="24"/>
          <w:szCs w:val="24"/>
        </w:rPr>
        <w:t xml:space="preserve">Прикладные компьютерные программы </w:t>
      </w:r>
      <w:r w:rsidR="00721651">
        <w:rPr>
          <w:rFonts w:ascii="Times New Roman" w:hAnsi="Times New Roman"/>
          <w:sz w:val="24"/>
          <w:szCs w:val="24"/>
        </w:rPr>
        <w:br/>
      </w:r>
      <w:r>
        <w:rPr>
          <w:rFonts w:ascii="Times New Roman" w:hAnsi="Times New Roman"/>
          <w:sz w:val="24"/>
          <w:szCs w:val="24"/>
        </w:rPr>
        <w:t xml:space="preserve">в профессиональной деятельности» является обязательной частью общепрофессионального цикла примерной образовательной программы в соответствии с ФГОС СПО </w:t>
      </w:r>
      <w:r w:rsidR="00721651">
        <w:rPr>
          <w:rFonts w:ascii="Times New Roman" w:hAnsi="Times New Roman"/>
          <w:sz w:val="24"/>
          <w:szCs w:val="24"/>
        </w:rPr>
        <w:br/>
      </w:r>
      <w:r>
        <w:rPr>
          <w:rFonts w:ascii="Times New Roman" w:hAnsi="Times New Roman"/>
          <w:sz w:val="24"/>
          <w:szCs w:val="24"/>
        </w:rPr>
        <w:t xml:space="preserve">по </w:t>
      </w:r>
      <w:r>
        <w:rPr>
          <w:rFonts w:ascii="Times New Roman" w:hAnsi="Times New Roman"/>
          <w:color w:val="000000"/>
          <w:sz w:val="24"/>
          <w:szCs w:val="24"/>
        </w:rPr>
        <w:t>специальности</w:t>
      </w:r>
      <w:r>
        <w:rPr>
          <w:rFonts w:ascii="Times New Roman" w:hAnsi="Times New Roman"/>
          <w:sz w:val="24"/>
          <w:szCs w:val="24"/>
        </w:rPr>
        <w:t xml:space="preserve">. </w:t>
      </w:r>
    </w:p>
    <w:p w14:paraId="0092329C" w14:textId="77777777"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sz w:val="24"/>
          <w:szCs w:val="24"/>
        </w:rPr>
        <w:t xml:space="preserve">Особое значение дисциплина имеет при формировании и развитии </w:t>
      </w:r>
      <w:r>
        <w:rPr>
          <w:rFonts w:ascii="Times New Roman" w:eastAsia="Calibri" w:hAnsi="Times New Roman"/>
          <w:sz w:val="24"/>
          <w:szCs w:val="24"/>
          <w:lang w:eastAsia="en-US"/>
        </w:rPr>
        <w:t xml:space="preserve">ОК 01, ОК 02, </w:t>
      </w:r>
      <w:r>
        <w:rPr>
          <w:rFonts w:ascii="Times New Roman" w:eastAsia="Calibri" w:hAnsi="Times New Roman"/>
          <w:sz w:val="24"/>
          <w:szCs w:val="24"/>
          <w:lang w:eastAsia="en-US"/>
        </w:rPr>
        <w:br/>
        <w:t>ОК 03, ОК 04, ОК 05, ОК 09.</w:t>
      </w:r>
    </w:p>
    <w:p w14:paraId="03AC37EF"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0EA7437" w14:textId="77777777" w:rsidR="002D38AB" w:rsidRDefault="002D38AB" w:rsidP="00DA05FC">
      <w:pPr>
        <w:numPr>
          <w:ilvl w:val="1"/>
          <w:numId w:val="36"/>
        </w:numPr>
        <w:suppressAutoHyphens/>
        <w:spacing w:after="0"/>
        <w:jc w:val="both"/>
      </w:pPr>
      <w:r>
        <w:rPr>
          <w:rFonts w:ascii="Times New Roman" w:hAnsi="Times New Roman"/>
          <w:b/>
          <w:sz w:val="24"/>
          <w:szCs w:val="24"/>
        </w:rPr>
        <w:t>Цель и планируемые результаты освоения дисциплины:</w:t>
      </w:r>
    </w:p>
    <w:p w14:paraId="3D791D48" w14:textId="77777777" w:rsidR="002D38AB" w:rsidRDefault="002D38AB" w:rsidP="002D38AB">
      <w:pPr>
        <w:spacing w:after="0"/>
        <w:ind w:firstLine="709"/>
        <w:jc w:val="both"/>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t>и знания</w:t>
      </w:r>
    </w:p>
    <w:tbl>
      <w:tblPr>
        <w:tblW w:w="9351" w:type="dxa"/>
        <w:tblLayout w:type="fixed"/>
        <w:tblLook w:val="0000" w:firstRow="0" w:lastRow="0" w:firstColumn="0" w:lastColumn="0" w:noHBand="0" w:noVBand="0"/>
      </w:tblPr>
      <w:tblGrid>
        <w:gridCol w:w="1696"/>
        <w:gridCol w:w="3828"/>
        <w:gridCol w:w="3827"/>
      </w:tblGrid>
      <w:tr w:rsidR="003A672C" w14:paraId="16C55DE7" w14:textId="77777777" w:rsidTr="003A672C">
        <w:trPr>
          <w:trHeight w:val="649"/>
        </w:trPr>
        <w:tc>
          <w:tcPr>
            <w:tcW w:w="1696" w:type="dxa"/>
            <w:tcBorders>
              <w:top w:val="single" w:sz="4" w:space="0" w:color="000000"/>
              <w:left w:val="single" w:sz="4" w:space="0" w:color="000000"/>
              <w:bottom w:val="single" w:sz="4" w:space="0" w:color="000000"/>
            </w:tcBorders>
            <w:shd w:val="clear" w:color="auto" w:fill="auto"/>
          </w:tcPr>
          <w:p w14:paraId="6A652FAB" w14:textId="77777777" w:rsidR="003A672C" w:rsidRDefault="003A672C" w:rsidP="00E23F69">
            <w:pPr>
              <w:spacing w:after="0"/>
              <w:jc w:val="center"/>
            </w:pPr>
            <w:r>
              <w:rPr>
                <w:rFonts w:ascii="Times New Roman" w:hAnsi="Times New Roman"/>
                <w:sz w:val="24"/>
                <w:szCs w:val="24"/>
              </w:rPr>
              <w:t xml:space="preserve">Код </w:t>
            </w:r>
          </w:p>
          <w:p w14:paraId="46E2A529" w14:textId="77777777" w:rsidR="003A672C" w:rsidRDefault="003A672C" w:rsidP="00E23F69">
            <w:pPr>
              <w:spacing w:after="0"/>
              <w:jc w:val="center"/>
            </w:pPr>
            <w:r>
              <w:rPr>
                <w:rFonts w:ascii="Times New Roman" w:hAnsi="Times New Roman"/>
                <w:sz w:val="24"/>
                <w:szCs w:val="24"/>
              </w:rPr>
              <w:t>ПК, ОК</w:t>
            </w:r>
          </w:p>
        </w:tc>
        <w:tc>
          <w:tcPr>
            <w:tcW w:w="3828" w:type="dxa"/>
            <w:tcBorders>
              <w:top w:val="single" w:sz="4" w:space="0" w:color="000000"/>
              <w:left w:val="single" w:sz="4" w:space="0" w:color="000000"/>
              <w:bottom w:val="single" w:sz="4" w:space="0" w:color="000000"/>
            </w:tcBorders>
            <w:shd w:val="clear" w:color="auto" w:fill="auto"/>
          </w:tcPr>
          <w:p w14:paraId="7FE70143" w14:textId="3ABE96A3" w:rsidR="003A672C" w:rsidRDefault="003A672C" w:rsidP="00E23F69">
            <w:pPr>
              <w:spacing w:after="0"/>
              <w:jc w:val="center"/>
            </w:pPr>
            <w:r>
              <w:rPr>
                <w:rFonts w:ascii="Times New Roman" w:hAnsi="Times New Roman"/>
                <w:sz w:val="24"/>
                <w:szCs w:val="24"/>
              </w:rPr>
              <w:t>Умения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5C2872B4" w14:textId="2909BD92" w:rsidR="003A672C" w:rsidRDefault="003A672C" w:rsidP="00E23F69">
            <w:pPr>
              <w:spacing w:after="0"/>
              <w:jc w:val="center"/>
            </w:pPr>
            <w:r>
              <w:rPr>
                <w:rFonts w:ascii="Times New Roman" w:hAnsi="Times New Roman"/>
                <w:sz w:val="24"/>
                <w:szCs w:val="24"/>
              </w:rPr>
              <w:t>Знания</w:t>
            </w:r>
          </w:p>
        </w:tc>
      </w:tr>
      <w:tr w:rsidR="003A672C" w14:paraId="0419AB99" w14:textId="77777777" w:rsidTr="003A672C">
        <w:trPr>
          <w:trHeight w:val="5177"/>
        </w:trPr>
        <w:tc>
          <w:tcPr>
            <w:tcW w:w="1696" w:type="dxa"/>
            <w:tcBorders>
              <w:top w:val="single" w:sz="4" w:space="0" w:color="000000"/>
              <w:left w:val="single" w:sz="4" w:space="0" w:color="000000"/>
              <w:bottom w:val="single" w:sz="4" w:space="0" w:color="000000"/>
            </w:tcBorders>
            <w:shd w:val="clear" w:color="auto" w:fill="auto"/>
          </w:tcPr>
          <w:p w14:paraId="7AD78786" w14:textId="77777777" w:rsidR="003A672C" w:rsidRDefault="003A672C" w:rsidP="00E23F69">
            <w:pPr>
              <w:spacing w:after="0"/>
              <w:jc w:val="center"/>
            </w:pPr>
            <w:r>
              <w:rPr>
                <w:rFonts w:ascii="Times New Roman" w:hAnsi="Times New Roman"/>
                <w:iCs/>
                <w:sz w:val="24"/>
                <w:szCs w:val="24"/>
              </w:rPr>
              <w:t>ОК. 01</w:t>
            </w:r>
          </w:p>
          <w:p w14:paraId="39771E29" w14:textId="77777777" w:rsidR="003A672C" w:rsidRDefault="003A672C" w:rsidP="00E23F69">
            <w:pPr>
              <w:spacing w:after="0"/>
              <w:jc w:val="center"/>
            </w:pPr>
            <w:r>
              <w:rPr>
                <w:rFonts w:ascii="Times New Roman" w:hAnsi="Times New Roman"/>
                <w:iCs/>
                <w:sz w:val="24"/>
                <w:szCs w:val="24"/>
              </w:rPr>
              <w:t>ОК. 02</w:t>
            </w:r>
          </w:p>
          <w:p w14:paraId="29CCD5C0" w14:textId="77777777" w:rsidR="003A672C" w:rsidRDefault="003A672C" w:rsidP="00E23F69">
            <w:pPr>
              <w:spacing w:after="0"/>
              <w:jc w:val="center"/>
            </w:pPr>
            <w:r>
              <w:rPr>
                <w:rFonts w:ascii="Times New Roman" w:hAnsi="Times New Roman"/>
                <w:iCs/>
                <w:sz w:val="24"/>
                <w:szCs w:val="24"/>
              </w:rPr>
              <w:t xml:space="preserve">ОК .03 </w:t>
            </w:r>
          </w:p>
          <w:p w14:paraId="3230EBD6" w14:textId="77777777" w:rsidR="003A672C" w:rsidRDefault="003A672C" w:rsidP="00E23F69">
            <w:pPr>
              <w:spacing w:after="0"/>
              <w:jc w:val="center"/>
            </w:pPr>
            <w:r>
              <w:rPr>
                <w:rFonts w:ascii="Times New Roman" w:hAnsi="Times New Roman"/>
                <w:iCs/>
                <w:sz w:val="24"/>
                <w:szCs w:val="24"/>
              </w:rPr>
              <w:t xml:space="preserve">ОК .04 </w:t>
            </w:r>
          </w:p>
          <w:p w14:paraId="19D4365A" w14:textId="77777777" w:rsidR="003A672C" w:rsidRDefault="003A672C" w:rsidP="00E23F69">
            <w:pPr>
              <w:spacing w:after="0"/>
              <w:jc w:val="center"/>
            </w:pPr>
            <w:r>
              <w:rPr>
                <w:rFonts w:ascii="Times New Roman" w:hAnsi="Times New Roman"/>
                <w:iCs/>
                <w:sz w:val="24"/>
                <w:szCs w:val="24"/>
              </w:rPr>
              <w:t>ОК .05</w:t>
            </w:r>
          </w:p>
          <w:p w14:paraId="7D35EAB7" w14:textId="77777777" w:rsidR="003A672C" w:rsidRDefault="003A672C" w:rsidP="00E23F69">
            <w:pPr>
              <w:spacing w:after="0"/>
              <w:jc w:val="center"/>
            </w:pPr>
            <w:r>
              <w:rPr>
                <w:rFonts w:ascii="Times New Roman" w:hAnsi="Times New Roman"/>
                <w:iCs/>
                <w:sz w:val="24"/>
                <w:szCs w:val="24"/>
              </w:rPr>
              <w:t>ОК .09</w:t>
            </w:r>
          </w:p>
          <w:p w14:paraId="187A6E63" w14:textId="77777777" w:rsidR="003A672C" w:rsidRDefault="003A672C" w:rsidP="00E23F69">
            <w:pPr>
              <w:spacing w:after="0"/>
              <w:jc w:val="center"/>
            </w:pPr>
            <w:r>
              <w:rPr>
                <w:rFonts w:ascii="Times New Roman" w:hAnsi="Times New Roman"/>
                <w:iCs/>
                <w:sz w:val="24"/>
                <w:szCs w:val="24"/>
              </w:rPr>
              <w:t>ПК 1.1-ПК 1.3</w:t>
            </w:r>
          </w:p>
          <w:p w14:paraId="2BE981D7" w14:textId="77777777" w:rsidR="003A672C" w:rsidRDefault="003A672C" w:rsidP="00E23F69">
            <w:pPr>
              <w:spacing w:after="0"/>
              <w:jc w:val="center"/>
            </w:pPr>
            <w:r>
              <w:rPr>
                <w:rFonts w:ascii="Times New Roman" w:hAnsi="Times New Roman"/>
                <w:iCs/>
                <w:sz w:val="24"/>
                <w:szCs w:val="24"/>
              </w:rPr>
              <w:t>ПК 2.1-ПК 2.3</w:t>
            </w:r>
          </w:p>
          <w:p w14:paraId="3826DF96" w14:textId="77777777" w:rsidR="003A672C" w:rsidRDefault="003A672C" w:rsidP="00E23F69">
            <w:pPr>
              <w:spacing w:after="0"/>
              <w:jc w:val="center"/>
            </w:pPr>
            <w:r>
              <w:rPr>
                <w:rFonts w:ascii="Times New Roman" w:hAnsi="Times New Roman"/>
                <w:iCs/>
                <w:sz w:val="24"/>
                <w:szCs w:val="24"/>
              </w:rPr>
              <w:t>ПК 3.1-ПК 3.5</w:t>
            </w:r>
          </w:p>
          <w:p w14:paraId="465C4619" w14:textId="77777777" w:rsidR="003A672C" w:rsidRDefault="003A672C" w:rsidP="00E23F69">
            <w:pPr>
              <w:spacing w:after="0"/>
              <w:jc w:val="center"/>
            </w:pPr>
            <w:r>
              <w:rPr>
                <w:rFonts w:ascii="Times New Roman" w:hAnsi="Times New Roman"/>
                <w:iCs/>
                <w:sz w:val="24"/>
                <w:szCs w:val="24"/>
              </w:rPr>
              <w:t>ПК 4.1-ПК 4.4</w:t>
            </w:r>
          </w:p>
          <w:p w14:paraId="5CFA074B" w14:textId="77777777" w:rsidR="003A672C" w:rsidRDefault="003A672C" w:rsidP="00E23F69">
            <w:pPr>
              <w:spacing w:after="0"/>
              <w:jc w:val="center"/>
              <w:rPr>
                <w:rFonts w:ascii="Times New Roman" w:hAnsi="Times New Roman"/>
                <w:i/>
                <w:iCs/>
                <w:sz w:val="24"/>
                <w:szCs w:val="24"/>
              </w:rPr>
            </w:pPr>
          </w:p>
        </w:tc>
        <w:tc>
          <w:tcPr>
            <w:tcW w:w="3828" w:type="dxa"/>
            <w:tcBorders>
              <w:top w:val="single" w:sz="4" w:space="0" w:color="000000"/>
              <w:left w:val="single" w:sz="4" w:space="0" w:color="000000"/>
              <w:bottom w:val="single" w:sz="4" w:space="0" w:color="000000"/>
            </w:tcBorders>
            <w:shd w:val="clear" w:color="auto" w:fill="auto"/>
          </w:tcPr>
          <w:p w14:paraId="7EF6BCC2" w14:textId="3AB427BB"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lang w:eastAsia="en-US"/>
              </w:rPr>
              <w:t>-выполнять расчеты с использованием прикладных компьютерных программ;</w:t>
            </w:r>
          </w:p>
          <w:p w14:paraId="5AB4499F"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lang w:eastAsia="en-US"/>
              </w:rPr>
              <w:t>- 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14:paraId="51794F5F"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lang w:eastAsia="en-US"/>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35E6DDF5"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lang w:eastAsia="en-US"/>
              </w:rPr>
              <w:t>- обрабатывать и анализировать информацию с применением программных средств и вычислительной техники;</w:t>
            </w:r>
          </w:p>
          <w:p w14:paraId="74DDCFCD"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lang w:eastAsia="en-US"/>
              </w:rPr>
              <w:t>- получать информацию в локальных и глобальных компьютерных сетях;</w:t>
            </w:r>
          </w:p>
          <w:p w14:paraId="7C79D678"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lang w:eastAsia="en-US"/>
              </w:rPr>
              <w:t>- применять графические редакторы для создания и редактирования изображений;</w:t>
            </w:r>
          </w:p>
          <w:p w14:paraId="6925A21E"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Pr>
                <w:rFonts w:ascii="Times New Roman" w:hAnsi="Times New Roman"/>
                <w:sz w:val="24"/>
                <w:szCs w:val="24"/>
                <w:lang w:eastAsia="en-US"/>
              </w:rPr>
              <w:t>- применять компьютерные программы для поиска информации, составления и оформления документов и презентаций.</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63C941B9" w14:textId="08A536CA" w:rsidR="003A672C" w:rsidRDefault="003A672C" w:rsidP="00E23F69">
            <w:pPr>
              <w:spacing w:after="0" w:line="240" w:lineRule="auto"/>
            </w:pPr>
            <w:r>
              <w:rPr>
                <w:rFonts w:ascii="Times New Roman" w:hAnsi="Times New Roman"/>
                <w:sz w:val="24"/>
                <w:szCs w:val="24"/>
                <w:lang w:eastAsia="ar-SA"/>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14:paraId="3AEB3478" w14:textId="77777777" w:rsidR="003A672C" w:rsidRDefault="003A672C" w:rsidP="00E23F69">
            <w:pPr>
              <w:spacing w:after="0" w:line="240" w:lineRule="auto"/>
            </w:pPr>
            <w:r>
              <w:rPr>
                <w:rFonts w:ascii="Times New Roman" w:hAnsi="Times New Roman"/>
                <w:sz w:val="24"/>
                <w:szCs w:val="24"/>
                <w:lang w:eastAsia="ar-SA"/>
              </w:rPr>
              <w:t>-методы и средства сбора, обработки, хранения, передачи и накопления информации;</w:t>
            </w:r>
          </w:p>
          <w:p w14:paraId="6C48A666" w14:textId="77777777" w:rsidR="003A672C" w:rsidRDefault="003A672C" w:rsidP="00E23F69">
            <w:pPr>
              <w:spacing w:after="0" w:line="240" w:lineRule="auto"/>
            </w:pPr>
            <w:r>
              <w:rPr>
                <w:rFonts w:ascii="Times New Roman" w:hAnsi="Times New Roman"/>
                <w:sz w:val="24"/>
                <w:szCs w:val="24"/>
                <w:lang w:eastAsia="ar-SA"/>
              </w:rPr>
              <w:t>-общий состав и структуру персональных электронно-вычислительных машин (далее - ЭВМ) и вычислительных систем;</w:t>
            </w:r>
          </w:p>
          <w:p w14:paraId="3A2489D8" w14:textId="77777777" w:rsidR="003A672C" w:rsidRDefault="003A672C" w:rsidP="00E23F69">
            <w:pPr>
              <w:spacing w:after="0" w:line="240" w:lineRule="auto"/>
            </w:pPr>
            <w:r>
              <w:rPr>
                <w:rFonts w:ascii="Times New Roman" w:hAnsi="Times New Roman"/>
                <w:sz w:val="24"/>
                <w:szCs w:val="24"/>
                <w:lang w:eastAsia="ar-SA"/>
              </w:rPr>
              <w:t>-основные методы и приемы обеспечения информационной безопасности;</w:t>
            </w:r>
          </w:p>
          <w:p w14:paraId="26C907CD" w14:textId="77777777" w:rsidR="003A672C" w:rsidRDefault="003A672C" w:rsidP="00E23F69">
            <w:pPr>
              <w:spacing w:after="0" w:line="240" w:lineRule="auto"/>
            </w:pPr>
            <w:r>
              <w:rPr>
                <w:rFonts w:ascii="Times New Roman" w:hAnsi="Times New Roman"/>
                <w:sz w:val="24"/>
                <w:szCs w:val="24"/>
                <w:lang w:eastAsia="ar-SA"/>
              </w:rPr>
              <w:t>-основные положения и принципы автоматизированной обработки и передачи информации;</w:t>
            </w:r>
          </w:p>
          <w:p w14:paraId="093CFF45" w14:textId="77777777" w:rsidR="003A672C" w:rsidRDefault="003A672C" w:rsidP="00E23F69">
            <w:pPr>
              <w:spacing w:after="0" w:line="240" w:lineRule="auto"/>
              <w:rPr>
                <w:rFonts w:ascii="Times New Roman" w:hAnsi="Times New Roman"/>
                <w:i/>
                <w:sz w:val="24"/>
                <w:szCs w:val="24"/>
                <w:lang w:eastAsia="en-US"/>
              </w:rPr>
            </w:pPr>
            <w:r>
              <w:rPr>
                <w:rFonts w:ascii="Times New Roman" w:hAnsi="Times New Roman"/>
                <w:sz w:val="24"/>
                <w:szCs w:val="24"/>
                <w:lang w:eastAsia="ar-SA"/>
              </w:rPr>
              <w:t xml:space="preserve">-основные принципы, методы и свойства информационных и телекоммуникационных технологий в профессиональной </w:t>
            </w:r>
          </w:p>
        </w:tc>
      </w:tr>
    </w:tbl>
    <w:p w14:paraId="67D8C287" w14:textId="77777777" w:rsidR="002D38AB" w:rsidRDefault="002D38AB" w:rsidP="002D38AB">
      <w:pPr>
        <w:jc w:val="center"/>
        <w:rPr>
          <w:rFonts w:ascii="Times New Roman" w:hAnsi="Times New Roman"/>
          <w:b/>
          <w:sz w:val="24"/>
          <w:szCs w:val="24"/>
        </w:rPr>
      </w:pPr>
    </w:p>
    <w:p w14:paraId="01ABACDC" w14:textId="77777777" w:rsidR="002D38AB" w:rsidRDefault="002D38AB" w:rsidP="002D38AB">
      <w:pPr>
        <w:jc w:val="center"/>
      </w:pPr>
      <w:r>
        <w:rPr>
          <w:rFonts w:ascii="Times New Roman" w:hAnsi="Times New Roman"/>
          <w:b/>
          <w:sz w:val="24"/>
          <w:szCs w:val="24"/>
        </w:rPr>
        <w:lastRenderedPageBreak/>
        <w:t>2. СТРУКТУРА И СОДЕРЖАНИЕ УЧЕБНОЙ ДИСЦИПЛИНЫ</w:t>
      </w:r>
    </w:p>
    <w:p w14:paraId="3213120B" w14:textId="77777777" w:rsidR="002D38AB" w:rsidRDefault="002D38AB" w:rsidP="002D38AB">
      <w:pPr>
        <w:spacing w:after="0"/>
        <w:ind w:firstLine="709"/>
      </w:pPr>
      <w:r>
        <w:rPr>
          <w:rFonts w:ascii="Times New Roman" w:hAnsi="Times New Roman"/>
          <w:b/>
          <w:sz w:val="24"/>
          <w:szCs w:val="24"/>
        </w:rPr>
        <w:t>2.1. Объем учебной дисциплины и виды учебной работы</w:t>
      </w:r>
    </w:p>
    <w:p w14:paraId="20A80A97" w14:textId="77777777" w:rsidR="002D38AB" w:rsidRDefault="002D38AB" w:rsidP="002D38AB">
      <w:pPr>
        <w:spacing w:after="0" w:line="240" w:lineRule="auto"/>
        <w:ind w:firstLine="709"/>
        <w:rPr>
          <w:rFonts w:ascii="Times New Roman" w:hAnsi="Times New Roman"/>
          <w:b/>
          <w:sz w:val="24"/>
          <w:szCs w:val="24"/>
        </w:rPr>
      </w:pPr>
    </w:p>
    <w:tbl>
      <w:tblPr>
        <w:tblW w:w="4900" w:type="pct"/>
        <w:tblInd w:w="-7" w:type="dxa"/>
        <w:tblLayout w:type="fixed"/>
        <w:tblLook w:val="0000" w:firstRow="0" w:lastRow="0" w:firstColumn="0" w:lastColumn="0" w:noHBand="0" w:noVBand="0"/>
      </w:tblPr>
      <w:tblGrid>
        <w:gridCol w:w="6803"/>
        <w:gridCol w:w="2348"/>
      </w:tblGrid>
      <w:tr w:rsidR="002D38AB" w14:paraId="43F2BB3E" w14:textId="77777777" w:rsidTr="00E23F69">
        <w:trPr>
          <w:trHeight w:val="490"/>
        </w:trPr>
        <w:tc>
          <w:tcPr>
            <w:tcW w:w="7025" w:type="dxa"/>
            <w:tcBorders>
              <w:top w:val="single" w:sz="6" w:space="0" w:color="000000"/>
              <w:left w:val="single" w:sz="6" w:space="0" w:color="000000"/>
              <w:bottom w:val="single" w:sz="6" w:space="0" w:color="000000"/>
            </w:tcBorders>
            <w:shd w:val="clear" w:color="auto" w:fill="auto"/>
            <w:vAlign w:val="center"/>
          </w:tcPr>
          <w:p w14:paraId="69AAFE1F" w14:textId="77777777" w:rsidR="002D38AB" w:rsidRDefault="002D38AB" w:rsidP="00E23F69">
            <w:pPr>
              <w:spacing w:after="0"/>
            </w:pPr>
            <w:r>
              <w:rPr>
                <w:rFonts w:ascii="Times New Roman" w:hAnsi="Times New Roman"/>
                <w:b/>
                <w:sz w:val="24"/>
                <w:szCs w:val="24"/>
              </w:rPr>
              <w:t>Вид учебной работы</w:t>
            </w:r>
          </w:p>
        </w:tc>
        <w:tc>
          <w:tcPr>
            <w:tcW w:w="24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E3DF19" w14:textId="77777777" w:rsidR="002D38AB" w:rsidRDefault="002D38AB" w:rsidP="00E23F69">
            <w:pPr>
              <w:spacing w:after="0"/>
            </w:pPr>
            <w:r>
              <w:rPr>
                <w:rFonts w:ascii="Times New Roman" w:hAnsi="Times New Roman"/>
                <w:b/>
                <w:iCs/>
                <w:sz w:val="24"/>
                <w:szCs w:val="24"/>
              </w:rPr>
              <w:t>Объем в часах</w:t>
            </w:r>
          </w:p>
        </w:tc>
      </w:tr>
      <w:tr w:rsidR="002D38AB" w14:paraId="29D99BF8" w14:textId="77777777" w:rsidTr="00E23F69">
        <w:trPr>
          <w:trHeight w:val="490"/>
        </w:trPr>
        <w:tc>
          <w:tcPr>
            <w:tcW w:w="7025" w:type="dxa"/>
            <w:tcBorders>
              <w:top w:val="single" w:sz="6" w:space="0" w:color="000000"/>
              <w:left w:val="single" w:sz="6" w:space="0" w:color="000000"/>
              <w:bottom w:val="single" w:sz="6" w:space="0" w:color="000000"/>
            </w:tcBorders>
            <w:shd w:val="clear" w:color="auto" w:fill="auto"/>
            <w:vAlign w:val="center"/>
          </w:tcPr>
          <w:p w14:paraId="52060859" w14:textId="77777777" w:rsidR="002D38AB" w:rsidRDefault="002D38AB" w:rsidP="00E23F69">
            <w:pPr>
              <w:spacing w:after="0"/>
            </w:pPr>
            <w:r>
              <w:rPr>
                <w:rFonts w:ascii="Times New Roman" w:hAnsi="Times New Roman"/>
                <w:b/>
                <w:sz w:val="24"/>
                <w:szCs w:val="24"/>
              </w:rPr>
              <w:t>Объем образовательной программы учебной дисциплины</w:t>
            </w:r>
          </w:p>
        </w:tc>
        <w:tc>
          <w:tcPr>
            <w:tcW w:w="24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7B1B78" w14:textId="62D073C2" w:rsidR="002D38AB" w:rsidRPr="004136FF" w:rsidRDefault="004136FF" w:rsidP="00E23F69">
            <w:pPr>
              <w:spacing w:after="0"/>
              <w:rPr>
                <w:rFonts w:ascii="Times New Roman" w:hAnsi="Times New Roman"/>
              </w:rPr>
            </w:pPr>
            <w:r w:rsidRPr="004136FF">
              <w:rPr>
                <w:rFonts w:ascii="Times New Roman" w:hAnsi="Times New Roman"/>
              </w:rPr>
              <w:t>72</w:t>
            </w:r>
          </w:p>
        </w:tc>
      </w:tr>
      <w:tr w:rsidR="002D38AB" w14:paraId="76B1C2DA" w14:textId="77777777" w:rsidTr="00E23F69">
        <w:trPr>
          <w:trHeight w:val="490"/>
        </w:trPr>
        <w:tc>
          <w:tcPr>
            <w:tcW w:w="7025" w:type="dxa"/>
            <w:tcBorders>
              <w:top w:val="single" w:sz="6" w:space="0" w:color="000000"/>
              <w:left w:val="single" w:sz="6" w:space="0" w:color="000000"/>
              <w:bottom w:val="single" w:sz="6" w:space="0" w:color="000000"/>
            </w:tcBorders>
            <w:shd w:val="clear" w:color="auto" w:fill="auto"/>
            <w:vAlign w:val="center"/>
          </w:tcPr>
          <w:p w14:paraId="1C41369D" w14:textId="77777777" w:rsidR="002D38AB" w:rsidRDefault="002D38AB" w:rsidP="00E23F69">
            <w:pPr>
              <w:spacing w:after="0"/>
            </w:pPr>
            <w:r>
              <w:rPr>
                <w:rFonts w:ascii="Times New Roman" w:hAnsi="Times New Roman"/>
                <w:b/>
                <w:sz w:val="24"/>
                <w:szCs w:val="24"/>
              </w:rPr>
              <w:t>в т.ч. в форме практической подготовки</w:t>
            </w:r>
          </w:p>
        </w:tc>
        <w:tc>
          <w:tcPr>
            <w:tcW w:w="24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D8DD62" w14:textId="08D68D16" w:rsidR="002D38AB" w:rsidRPr="004136FF" w:rsidRDefault="004136FF" w:rsidP="00E23F69">
            <w:pPr>
              <w:spacing w:after="0"/>
              <w:rPr>
                <w:rFonts w:ascii="Times New Roman" w:hAnsi="Times New Roman"/>
              </w:rPr>
            </w:pPr>
            <w:r w:rsidRPr="004136FF">
              <w:rPr>
                <w:rFonts w:ascii="Times New Roman" w:hAnsi="Times New Roman"/>
              </w:rPr>
              <w:t>58</w:t>
            </w:r>
          </w:p>
        </w:tc>
      </w:tr>
      <w:tr w:rsidR="002D38AB" w14:paraId="6DE92B7C" w14:textId="77777777" w:rsidTr="00E23F69">
        <w:trPr>
          <w:trHeight w:val="336"/>
        </w:trPr>
        <w:tc>
          <w:tcPr>
            <w:tcW w:w="944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C8D25A0" w14:textId="77777777" w:rsidR="002D38AB" w:rsidRDefault="002D38AB" w:rsidP="00E23F69">
            <w:pPr>
              <w:spacing w:after="0"/>
            </w:pPr>
            <w:r>
              <w:rPr>
                <w:rFonts w:ascii="Times New Roman" w:hAnsi="Times New Roman"/>
                <w:sz w:val="24"/>
                <w:szCs w:val="24"/>
              </w:rPr>
              <w:t>в т. ч.:</w:t>
            </w:r>
          </w:p>
        </w:tc>
      </w:tr>
      <w:tr w:rsidR="002D38AB" w14:paraId="43DCC73A" w14:textId="77777777" w:rsidTr="00E23F69">
        <w:trPr>
          <w:trHeight w:val="490"/>
        </w:trPr>
        <w:tc>
          <w:tcPr>
            <w:tcW w:w="7025" w:type="dxa"/>
            <w:tcBorders>
              <w:top w:val="single" w:sz="6" w:space="0" w:color="000000"/>
              <w:left w:val="single" w:sz="6" w:space="0" w:color="000000"/>
              <w:bottom w:val="single" w:sz="6" w:space="0" w:color="000000"/>
            </w:tcBorders>
            <w:shd w:val="clear" w:color="auto" w:fill="auto"/>
            <w:vAlign w:val="center"/>
          </w:tcPr>
          <w:p w14:paraId="25363560" w14:textId="77777777" w:rsidR="002D38AB" w:rsidRDefault="002D38AB" w:rsidP="00E23F69">
            <w:pPr>
              <w:spacing w:after="0"/>
            </w:pPr>
            <w:r>
              <w:rPr>
                <w:rFonts w:ascii="Times New Roman" w:hAnsi="Times New Roman"/>
                <w:sz w:val="24"/>
                <w:szCs w:val="24"/>
              </w:rPr>
              <w:t>теоретическое обучение</w:t>
            </w:r>
          </w:p>
        </w:tc>
        <w:tc>
          <w:tcPr>
            <w:tcW w:w="24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AA6B22" w14:textId="5AFF9220" w:rsidR="002D38AB" w:rsidRPr="004136FF" w:rsidRDefault="004136FF" w:rsidP="00E23F69">
            <w:pPr>
              <w:spacing w:after="0"/>
              <w:rPr>
                <w:rFonts w:ascii="Times New Roman" w:hAnsi="Times New Roman"/>
              </w:rPr>
            </w:pPr>
            <w:r w:rsidRPr="004136FF">
              <w:rPr>
                <w:rFonts w:ascii="Times New Roman" w:hAnsi="Times New Roman"/>
              </w:rPr>
              <w:t>14</w:t>
            </w:r>
          </w:p>
        </w:tc>
      </w:tr>
      <w:tr w:rsidR="002D38AB" w14:paraId="2DA8EE97" w14:textId="77777777" w:rsidTr="00E23F69">
        <w:trPr>
          <w:trHeight w:val="490"/>
        </w:trPr>
        <w:tc>
          <w:tcPr>
            <w:tcW w:w="7025" w:type="dxa"/>
            <w:tcBorders>
              <w:top w:val="single" w:sz="6" w:space="0" w:color="000000"/>
              <w:left w:val="single" w:sz="6" w:space="0" w:color="000000"/>
              <w:bottom w:val="single" w:sz="6" w:space="0" w:color="000000"/>
            </w:tcBorders>
            <w:shd w:val="clear" w:color="auto" w:fill="auto"/>
            <w:vAlign w:val="center"/>
          </w:tcPr>
          <w:p w14:paraId="07D3C7AD" w14:textId="77777777" w:rsidR="002D38AB" w:rsidRDefault="002D38AB" w:rsidP="00E23F69">
            <w:pPr>
              <w:spacing w:after="0"/>
            </w:pPr>
            <w:r>
              <w:rPr>
                <w:rFonts w:ascii="Times New Roman" w:hAnsi="Times New Roman"/>
                <w:sz w:val="24"/>
                <w:szCs w:val="24"/>
              </w:rPr>
              <w:t>лабораторные работы</w:t>
            </w:r>
          </w:p>
        </w:tc>
        <w:tc>
          <w:tcPr>
            <w:tcW w:w="24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9FF5E3" w14:textId="7C563346" w:rsidR="002D38AB" w:rsidRDefault="004136FF" w:rsidP="00E23F69">
            <w:pPr>
              <w:spacing w:after="0"/>
            </w:pPr>
            <w:r w:rsidRPr="004136FF">
              <w:rPr>
                <w:rFonts w:ascii="Times New Roman" w:hAnsi="Times New Roman"/>
              </w:rPr>
              <w:t>58</w:t>
            </w:r>
          </w:p>
        </w:tc>
      </w:tr>
      <w:tr w:rsidR="002D38AB" w14:paraId="7F08717C" w14:textId="77777777" w:rsidTr="00E23F69">
        <w:trPr>
          <w:trHeight w:val="267"/>
        </w:trPr>
        <w:tc>
          <w:tcPr>
            <w:tcW w:w="7025" w:type="dxa"/>
            <w:tcBorders>
              <w:top w:val="single" w:sz="6" w:space="0" w:color="000000"/>
              <w:left w:val="single" w:sz="6" w:space="0" w:color="000000"/>
              <w:bottom w:val="single" w:sz="6" w:space="0" w:color="000000"/>
            </w:tcBorders>
            <w:shd w:val="clear" w:color="auto" w:fill="auto"/>
            <w:vAlign w:val="center"/>
          </w:tcPr>
          <w:p w14:paraId="44D5EAA0" w14:textId="77777777" w:rsidR="002D38AB" w:rsidRDefault="002D38AB" w:rsidP="00E23F69">
            <w:pPr>
              <w:spacing w:after="0"/>
              <w:rPr>
                <w:rFonts w:ascii="Times New Roman" w:hAnsi="Times New Roman"/>
                <w:iCs/>
                <w:sz w:val="24"/>
                <w:szCs w:val="24"/>
              </w:rPr>
            </w:pPr>
            <w:r>
              <w:rPr>
                <w:rFonts w:ascii="Times New Roman" w:hAnsi="Times New Roman"/>
                <w:sz w:val="24"/>
                <w:szCs w:val="24"/>
              </w:rPr>
              <w:t xml:space="preserve">Самостоятельная работа </w:t>
            </w:r>
            <w:r>
              <w:rPr>
                <w:rStyle w:val="af1"/>
                <w:rFonts w:ascii="Times New Roman" w:hAnsi="Times New Roman"/>
                <w:b/>
                <w:sz w:val="24"/>
                <w:szCs w:val="24"/>
              </w:rPr>
              <w:footnoteReference w:id="4"/>
            </w:r>
          </w:p>
        </w:tc>
        <w:tc>
          <w:tcPr>
            <w:tcW w:w="24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96D8CF" w14:textId="505011FC" w:rsidR="002D38AB" w:rsidRDefault="002D38AB" w:rsidP="00E23F69">
            <w:pPr>
              <w:spacing w:after="0"/>
            </w:pPr>
          </w:p>
        </w:tc>
      </w:tr>
      <w:tr w:rsidR="002D38AB" w14:paraId="16D2363F" w14:textId="77777777" w:rsidTr="00E23F69">
        <w:trPr>
          <w:trHeight w:val="331"/>
        </w:trPr>
        <w:tc>
          <w:tcPr>
            <w:tcW w:w="7025" w:type="dxa"/>
            <w:tcBorders>
              <w:top w:val="single" w:sz="6" w:space="0" w:color="000000"/>
              <w:left w:val="single" w:sz="6" w:space="0" w:color="000000"/>
              <w:bottom w:val="single" w:sz="6" w:space="0" w:color="000000"/>
            </w:tcBorders>
            <w:shd w:val="clear" w:color="auto" w:fill="auto"/>
            <w:vAlign w:val="center"/>
          </w:tcPr>
          <w:p w14:paraId="01F69EA8" w14:textId="77777777" w:rsidR="002D38AB" w:rsidRDefault="002D38AB" w:rsidP="00E23F69">
            <w:pPr>
              <w:spacing w:after="0"/>
            </w:pPr>
            <w:r>
              <w:rPr>
                <w:rFonts w:ascii="Times New Roman" w:hAnsi="Times New Roman"/>
                <w:b/>
                <w:iCs/>
                <w:sz w:val="24"/>
                <w:szCs w:val="24"/>
              </w:rPr>
              <w:t>Промежуточная аттестация</w:t>
            </w:r>
          </w:p>
        </w:tc>
        <w:tc>
          <w:tcPr>
            <w:tcW w:w="24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314934" w14:textId="77777777" w:rsidR="002D38AB" w:rsidRDefault="002D38AB" w:rsidP="00E23F69">
            <w:pPr>
              <w:snapToGrid w:val="0"/>
              <w:spacing w:after="0"/>
              <w:rPr>
                <w:rFonts w:ascii="Times New Roman" w:hAnsi="Times New Roman"/>
                <w:i/>
                <w:iCs/>
                <w:sz w:val="24"/>
                <w:szCs w:val="24"/>
              </w:rPr>
            </w:pPr>
          </w:p>
        </w:tc>
      </w:tr>
    </w:tbl>
    <w:p w14:paraId="1977DE17" w14:textId="77777777" w:rsidR="002D38AB" w:rsidRDefault="002D38AB" w:rsidP="002D38AB">
      <w:pPr>
        <w:spacing w:after="0"/>
        <w:ind w:firstLine="709"/>
        <w:jc w:val="both"/>
        <w:rPr>
          <w:rFonts w:ascii="Times New Roman" w:hAnsi="Times New Roman"/>
          <w:sz w:val="24"/>
          <w:szCs w:val="24"/>
        </w:rPr>
      </w:pPr>
    </w:p>
    <w:p w14:paraId="268FCB9C" w14:textId="77777777" w:rsidR="002D38AB" w:rsidRDefault="002D38AB" w:rsidP="002D38AB">
      <w:pPr>
        <w:spacing w:after="0"/>
        <w:ind w:firstLine="709"/>
        <w:jc w:val="both"/>
        <w:rPr>
          <w:rFonts w:ascii="Times New Roman" w:hAnsi="Times New Roman"/>
          <w:sz w:val="24"/>
          <w:szCs w:val="24"/>
        </w:rPr>
      </w:pPr>
    </w:p>
    <w:p w14:paraId="7582DC70" w14:textId="77777777" w:rsidR="002D38AB" w:rsidRDefault="002D38AB" w:rsidP="002D38AB">
      <w:pPr>
        <w:sectPr w:rsidR="002D38AB" w:rsidSect="007932ED">
          <w:headerReference w:type="even" r:id="rId37"/>
          <w:headerReference w:type="default" r:id="rId38"/>
          <w:footerReference w:type="even" r:id="rId39"/>
          <w:footerReference w:type="default" r:id="rId40"/>
          <w:headerReference w:type="first" r:id="rId41"/>
          <w:footerReference w:type="first" r:id="rId42"/>
          <w:pgSz w:w="11906" w:h="16838"/>
          <w:pgMar w:top="1134" w:right="851" w:bottom="1134" w:left="1701" w:header="709" w:footer="709" w:gutter="0"/>
          <w:cols w:space="720"/>
          <w:docGrid w:linePitch="299"/>
        </w:sectPr>
      </w:pPr>
    </w:p>
    <w:p w14:paraId="384F9A71" w14:textId="77777777" w:rsidR="002D38AB" w:rsidRDefault="002D38AB" w:rsidP="00DA05FC">
      <w:pPr>
        <w:numPr>
          <w:ilvl w:val="1"/>
          <w:numId w:val="31"/>
        </w:numPr>
        <w:suppressAutoHyphens/>
        <w:spacing w:after="0" w:line="240" w:lineRule="auto"/>
      </w:pPr>
      <w:r>
        <w:rPr>
          <w:rFonts w:ascii="Times New Roman" w:hAnsi="Times New Roman"/>
          <w:b/>
          <w:bCs/>
          <w:color w:val="000000"/>
          <w:sz w:val="24"/>
          <w:szCs w:val="24"/>
          <w:lang w:eastAsia="ar-SA"/>
        </w:rPr>
        <w:lastRenderedPageBreak/>
        <w:t>Тематический план и содержание учебной дисциплины</w:t>
      </w:r>
    </w:p>
    <w:p w14:paraId="60E4AE4D" w14:textId="77777777" w:rsidR="002D38AB" w:rsidRDefault="002D38AB" w:rsidP="002D38AB">
      <w:pPr>
        <w:spacing w:after="0" w:line="240" w:lineRule="auto"/>
        <w:ind w:left="1040"/>
        <w:rPr>
          <w:rFonts w:ascii="Times New Roman" w:hAnsi="Times New Roman"/>
          <w:b/>
          <w:bCs/>
          <w:color w:val="000000"/>
          <w:sz w:val="24"/>
          <w:szCs w:val="24"/>
          <w:lang w:eastAsia="ar-SA"/>
        </w:rPr>
      </w:pP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8"/>
        <w:gridCol w:w="8540"/>
        <w:gridCol w:w="1843"/>
        <w:gridCol w:w="2126"/>
      </w:tblGrid>
      <w:tr w:rsidR="004E41E4" w14:paraId="723881DF" w14:textId="3A14F7DA" w:rsidTr="004E41E4">
        <w:tc>
          <w:tcPr>
            <w:tcW w:w="1808" w:type="dxa"/>
            <w:shd w:val="clear" w:color="auto" w:fill="auto"/>
            <w:vAlign w:val="center"/>
          </w:tcPr>
          <w:p w14:paraId="3FFFA43A" w14:textId="54C9A0C2" w:rsidR="004E41E4" w:rsidRDefault="004E41E4" w:rsidP="004136FF">
            <w:pPr>
              <w:spacing w:after="0" w:line="240" w:lineRule="auto"/>
              <w:jc w:val="center"/>
            </w:pPr>
            <w:r w:rsidRPr="00FE263C">
              <w:rPr>
                <w:rFonts w:ascii="Times New Roman" w:hAnsi="Times New Roman"/>
                <w:b/>
                <w:bCs/>
              </w:rPr>
              <w:t>Наименование разделов и тем</w:t>
            </w:r>
          </w:p>
        </w:tc>
        <w:tc>
          <w:tcPr>
            <w:tcW w:w="8540" w:type="dxa"/>
            <w:shd w:val="clear" w:color="auto" w:fill="auto"/>
            <w:vAlign w:val="center"/>
          </w:tcPr>
          <w:p w14:paraId="4D4C2042" w14:textId="032B8A2D" w:rsidR="004E41E4" w:rsidRDefault="004E41E4" w:rsidP="004136FF">
            <w:pPr>
              <w:spacing w:after="0" w:line="240" w:lineRule="auto"/>
              <w:jc w:val="center"/>
            </w:pPr>
            <w:r w:rsidRPr="00FE263C">
              <w:rPr>
                <w:rFonts w:ascii="Times New Roman" w:hAnsi="Times New Roman"/>
                <w:b/>
                <w:bCs/>
              </w:rPr>
              <w:t>Содержание учебного материала и формы организации деятельности обучающихся</w:t>
            </w:r>
          </w:p>
        </w:tc>
        <w:tc>
          <w:tcPr>
            <w:tcW w:w="1843" w:type="dxa"/>
            <w:tcBorders>
              <w:left w:val="single" w:sz="4" w:space="0" w:color="auto"/>
            </w:tcBorders>
            <w:shd w:val="clear" w:color="auto" w:fill="auto"/>
            <w:vAlign w:val="center"/>
          </w:tcPr>
          <w:p w14:paraId="2A79E25C" w14:textId="20EDBDF0" w:rsidR="004E41E4" w:rsidRDefault="004E41E4" w:rsidP="004136FF">
            <w:pPr>
              <w:spacing w:after="0" w:line="240" w:lineRule="auto"/>
              <w:jc w:val="center"/>
              <w:rPr>
                <w:rFonts w:ascii="Times New Roman" w:hAnsi="Times New Roman"/>
                <w:b/>
                <w:bCs/>
                <w:sz w:val="24"/>
                <w:szCs w:val="24"/>
                <w:lang w:eastAsia="en-US"/>
              </w:rPr>
            </w:pPr>
            <w:r w:rsidRPr="00FE263C">
              <w:rPr>
                <w:rFonts w:ascii="Times New Roman" w:hAnsi="Times New Roman"/>
                <w:b/>
                <w:bCs/>
              </w:rPr>
              <w:t>Объем, акад. ч / в том числе в форме практической подготовки, акад. ч</w:t>
            </w:r>
          </w:p>
        </w:tc>
        <w:tc>
          <w:tcPr>
            <w:tcW w:w="2126" w:type="dxa"/>
            <w:shd w:val="clear" w:color="auto" w:fill="auto"/>
            <w:vAlign w:val="center"/>
          </w:tcPr>
          <w:p w14:paraId="173548DA" w14:textId="34EE0671" w:rsidR="004E41E4" w:rsidRDefault="004E41E4" w:rsidP="004136FF">
            <w:pPr>
              <w:spacing w:after="0" w:line="240" w:lineRule="auto"/>
              <w:jc w:val="cente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r>
      <w:tr w:rsidR="004E41E4" w14:paraId="2ECD42AD" w14:textId="1A4329A7" w:rsidTr="004E41E4">
        <w:tc>
          <w:tcPr>
            <w:tcW w:w="1808" w:type="dxa"/>
            <w:shd w:val="clear" w:color="auto" w:fill="auto"/>
          </w:tcPr>
          <w:p w14:paraId="7CDB4E6E" w14:textId="27E1382B" w:rsidR="004E41E4" w:rsidRDefault="004E41E4" w:rsidP="004136FF">
            <w:pPr>
              <w:shd w:val="clear" w:color="auto" w:fill="FFFFFF"/>
              <w:spacing w:after="0" w:line="240" w:lineRule="auto"/>
            </w:pPr>
          </w:p>
        </w:tc>
        <w:tc>
          <w:tcPr>
            <w:tcW w:w="8540" w:type="dxa"/>
            <w:shd w:val="clear" w:color="auto" w:fill="auto"/>
          </w:tcPr>
          <w:p w14:paraId="045CCD12" w14:textId="0897F222" w:rsidR="004E41E4" w:rsidRDefault="004E41E4" w:rsidP="004136FF">
            <w:pPr>
              <w:spacing w:after="0" w:line="240" w:lineRule="auto"/>
            </w:pPr>
          </w:p>
        </w:tc>
        <w:tc>
          <w:tcPr>
            <w:tcW w:w="1843" w:type="dxa"/>
          </w:tcPr>
          <w:p w14:paraId="192AC032" w14:textId="69AE1041" w:rsidR="004E41E4" w:rsidRDefault="004E41E4" w:rsidP="004136FF">
            <w:pPr>
              <w:snapToGrid w:val="0"/>
              <w:spacing w:after="0" w:line="240" w:lineRule="auto"/>
              <w:jc w:val="center"/>
              <w:rPr>
                <w:rFonts w:ascii="Times New Roman" w:hAnsi="Times New Roman"/>
                <w:b/>
                <w:sz w:val="24"/>
                <w:szCs w:val="24"/>
                <w:lang w:val="en-US"/>
              </w:rPr>
            </w:pPr>
            <w:r w:rsidRPr="00106733">
              <w:rPr>
                <w:rFonts w:ascii="Times New Roman" w:eastAsia="Calibri" w:hAnsi="Times New Roman"/>
                <w:b/>
                <w:bCs/>
                <w:color w:val="000000"/>
                <w:lang w:eastAsia="en-US"/>
              </w:rPr>
              <w:t>Обязат. часть ОП</w:t>
            </w:r>
          </w:p>
        </w:tc>
        <w:tc>
          <w:tcPr>
            <w:tcW w:w="2126" w:type="dxa"/>
            <w:shd w:val="clear" w:color="auto" w:fill="auto"/>
            <w:vAlign w:val="center"/>
          </w:tcPr>
          <w:p w14:paraId="1E835129" w14:textId="72C56118" w:rsidR="004E41E4" w:rsidRDefault="004E41E4" w:rsidP="004136FF">
            <w:pPr>
              <w:snapToGrid w:val="0"/>
              <w:spacing w:after="0" w:line="240" w:lineRule="auto"/>
              <w:jc w:val="center"/>
              <w:rPr>
                <w:rFonts w:ascii="Times New Roman" w:hAnsi="Times New Roman"/>
                <w:b/>
                <w:sz w:val="24"/>
                <w:szCs w:val="24"/>
                <w:lang w:val="en-US"/>
              </w:rPr>
            </w:pPr>
          </w:p>
        </w:tc>
      </w:tr>
      <w:tr w:rsidR="004E41E4" w14:paraId="24638116" w14:textId="77777777" w:rsidTr="004E41E4">
        <w:tc>
          <w:tcPr>
            <w:tcW w:w="1808" w:type="dxa"/>
            <w:shd w:val="clear" w:color="auto" w:fill="auto"/>
          </w:tcPr>
          <w:p w14:paraId="4BC2CE59" w14:textId="77777777" w:rsidR="004E41E4" w:rsidRDefault="004E41E4" w:rsidP="00E23F69">
            <w:pPr>
              <w:shd w:val="clear" w:color="auto" w:fill="FFFFFF"/>
              <w:spacing w:after="0" w:line="240" w:lineRule="auto"/>
            </w:pPr>
          </w:p>
        </w:tc>
        <w:tc>
          <w:tcPr>
            <w:tcW w:w="8540" w:type="dxa"/>
            <w:shd w:val="clear" w:color="auto" w:fill="auto"/>
          </w:tcPr>
          <w:p w14:paraId="0B731383" w14:textId="77777777" w:rsidR="004E41E4" w:rsidRDefault="004E41E4" w:rsidP="00E23F69">
            <w:pPr>
              <w:spacing w:after="0" w:line="240" w:lineRule="auto"/>
            </w:pPr>
          </w:p>
        </w:tc>
        <w:tc>
          <w:tcPr>
            <w:tcW w:w="1843" w:type="dxa"/>
          </w:tcPr>
          <w:p w14:paraId="627C81F5" w14:textId="0B904F0B" w:rsidR="004E41E4" w:rsidRPr="004136FF" w:rsidRDefault="004E41E4" w:rsidP="00E23F69">
            <w:pPr>
              <w:snapToGrid w:val="0"/>
              <w:spacing w:after="0" w:line="240" w:lineRule="auto"/>
              <w:jc w:val="center"/>
              <w:rPr>
                <w:rFonts w:ascii="Times New Roman" w:hAnsi="Times New Roman"/>
                <w:b/>
                <w:sz w:val="24"/>
                <w:szCs w:val="24"/>
              </w:rPr>
            </w:pPr>
            <w:r>
              <w:rPr>
                <w:rFonts w:ascii="Times New Roman" w:hAnsi="Times New Roman"/>
                <w:b/>
                <w:sz w:val="24"/>
                <w:szCs w:val="24"/>
              </w:rPr>
              <w:t>72/58</w:t>
            </w:r>
          </w:p>
        </w:tc>
        <w:tc>
          <w:tcPr>
            <w:tcW w:w="2126" w:type="dxa"/>
            <w:shd w:val="clear" w:color="auto" w:fill="auto"/>
            <w:vAlign w:val="center"/>
          </w:tcPr>
          <w:p w14:paraId="5D927E8D" w14:textId="77777777" w:rsidR="004E41E4" w:rsidRDefault="004E41E4" w:rsidP="00E23F69">
            <w:pPr>
              <w:snapToGrid w:val="0"/>
              <w:spacing w:after="0" w:line="240" w:lineRule="auto"/>
              <w:jc w:val="center"/>
              <w:rPr>
                <w:rFonts w:ascii="Times New Roman" w:hAnsi="Times New Roman"/>
                <w:b/>
                <w:sz w:val="24"/>
                <w:szCs w:val="24"/>
                <w:lang w:val="en-US"/>
              </w:rPr>
            </w:pPr>
          </w:p>
        </w:tc>
      </w:tr>
      <w:tr w:rsidR="004E41E4" w14:paraId="20FB01A1" w14:textId="77777777" w:rsidTr="004E41E4">
        <w:tc>
          <w:tcPr>
            <w:tcW w:w="1808" w:type="dxa"/>
            <w:shd w:val="clear" w:color="auto" w:fill="auto"/>
          </w:tcPr>
          <w:p w14:paraId="6C089919" w14:textId="06348D6F" w:rsidR="004E41E4" w:rsidRDefault="004E41E4" w:rsidP="00E23F69">
            <w:pPr>
              <w:shd w:val="clear" w:color="auto" w:fill="FFFFFF"/>
              <w:spacing w:after="0" w:line="240" w:lineRule="auto"/>
              <w:rPr>
                <w:rFonts w:ascii="Times New Roman" w:hAnsi="Times New Roman"/>
                <w:b/>
                <w:sz w:val="24"/>
                <w:szCs w:val="24"/>
              </w:rPr>
            </w:pPr>
            <w:r>
              <w:rPr>
                <w:rFonts w:ascii="Times New Roman" w:hAnsi="Times New Roman"/>
                <w:b/>
                <w:sz w:val="24"/>
                <w:szCs w:val="24"/>
              </w:rPr>
              <w:t>Раздел 1.</w:t>
            </w:r>
          </w:p>
        </w:tc>
        <w:tc>
          <w:tcPr>
            <w:tcW w:w="8540" w:type="dxa"/>
            <w:shd w:val="clear" w:color="auto" w:fill="auto"/>
          </w:tcPr>
          <w:p w14:paraId="20E64E24" w14:textId="4830B17B" w:rsidR="004E41E4" w:rsidRDefault="004E41E4" w:rsidP="00E23F69">
            <w:pPr>
              <w:spacing w:after="0" w:line="240" w:lineRule="auto"/>
              <w:rPr>
                <w:rFonts w:ascii="Times New Roman" w:hAnsi="Times New Roman"/>
                <w:b/>
                <w:sz w:val="24"/>
                <w:szCs w:val="24"/>
              </w:rPr>
            </w:pPr>
            <w:r>
              <w:rPr>
                <w:rFonts w:ascii="Times New Roman" w:hAnsi="Times New Roman"/>
                <w:b/>
                <w:sz w:val="24"/>
                <w:szCs w:val="24"/>
              </w:rPr>
              <w:t>Общие сведения об информационных технологиях</w:t>
            </w:r>
          </w:p>
        </w:tc>
        <w:tc>
          <w:tcPr>
            <w:tcW w:w="1843" w:type="dxa"/>
          </w:tcPr>
          <w:p w14:paraId="33D29407" w14:textId="77777777" w:rsidR="004E41E4" w:rsidRPr="004136FF" w:rsidRDefault="004E41E4" w:rsidP="00E23F69">
            <w:pPr>
              <w:snapToGrid w:val="0"/>
              <w:spacing w:after="0" w:line="240" w:lineRule="auto"/>
              <w:jc w:val="center"/>
              <w:rPr>
                <w:rFonts w:ascii="Times New Roman" w:hAnsi="Times New Roman"/>
                <w:b/>
                <w:sz w:val="24"/>
                <w:szCs w:val="24"/>
              </w:rPr>
            </w:pPr>
          </w:p>
        </w:tc>
        <w:tc>
          <w:tcPr>
            <w:tcW w:w="2126" w:type="dxa"/>
            <w:shd w:val="clear" w:color="auto" w:fill="auto"/>
            <w:vAlign w:val="center"/>
          </w:tcPr>
          <w:p w14:paraId="3085A24A" w14:textId="77777777" w:rsidR="004E41E4" w:rsidRPr="004136FF" w:rsidRDefault="004E41E4" w:rsidP="00E23F69">
            <w:pPr>
              <w:snapToGrid w:val="0"/>
              <w:spacing w:after="0" w:line="240" w:lineRule="auto"/>
              <w:jc w:val="center"/>
              <w:rPr>
                <w:rFonts w:ascii="Times New Roman" w:hAnsi="Times New Roman"/>
                <w:b/>
                <w:sz w:val="24"/>
                <w:szCs w:val="24"/>
              </w:rPr>
            </w:pPr>
          </w:p>
        </w:tc>
      </w:tr>
      <w:tr w:rsidR="004E41E4" w14:paraId="7DFCD6B4" w14:textId="77777777" w:rsidTr="004E41E4">
        <w:tc>
          <w:tcPr>
            <w:tcW w:w="1808" w:type="dxa"/>
            <w:shd w:val="clear" w:color="auto" w:fill="auto"/>
          </w:tcPr>
          <w:p w14:paraId="4E4B567E" w14:textId="77777777" w:rsidR="004E41E4" w:rsidRDefault="004E41E4" w:rsidP="00E23F69">
            <w:pPr>
              <w:shd w:val="clear" w:color="auto" w:fill="FFFFFF"/>
              <w:spacing w:after="0" w:line="240" w:lineRule="auto"/>
              <w:rPr>
                <w:rFonts w:ascii="Times New Roman" w:hAnsi="Times New Roman"/>
                <w:sz w:val="24"/>
                <w:szCs w:val="24"/>
              </w:rPr>
            </w:pPr>
          </w:p>
        </w:tc>
        <w:tc>
          <w:tcPr>
            <w:tcW w:w="8540" w:type="dxa"/>
            <w:shd w:val="clear" w:color="auto" w:fill="auto"/>
          </w:tcPr>
          <w:p w14:paraId="3B420FF1" w14:textId="241EB6A0" w:rsidR="004E41E4" w:rsidRDefault="004E41E4" w:rsidP="00E23F69">
            <w:pPr>
              <w:spacing w:after="0" w:line="240" w:lineRule="auto"/>
              <w:rPr>
                <w:rFonts w:ascii="Times New Roman" w:hAnsi="Times New Roman"/>
                <w:sz w:val="24"/>
                <w:szCs w:val="24"/>
              </w:rPr>
            </w:pPr>
            <w:r w:rsidRPr="00985111">
              <w:rPr>
                <w:rFonts w:ascii="Times New Roman" w:hAnsi="Times New Roman"/>
                <w:b/>
                <w:bCs/>
                <w:sz w:val="24"/>
                <w:szCs w:val="24"/>
              </w:rPr>
              <w:t>Содержание</w:t>
            </w:r>
          </w:p>
        </w:tc>
        <w:tc>
          <w:tcPr>
            <w:tcW w:w="1843" w:type="dxa"/>
          </w:tcPr>
          <w:p w14:paraId="3D04B590"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shd w:val="clear" w:color="auto" w:fill="FFFFFF"/>
            <w:vAlign w:val="center"/>
          </w:tcPr>
          <w:p w14:paraId="78B6202A"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E41E4" w14:paraId="31DB87A9" w14:textId="5BE4A5CD" w:rsidTr="004E41E4">
        <w:tc>
          <w:tcPr>
            <w:tcW w:w="1808" w:type="dxa"/>
            <w:vMerge w:val="restart"/>
            <w:shd w:val="clear" w:color="auto" w:fill="auto"/>
          </w:tcPr>
          <w:p w14:paraId="1383A3D8" w14:textId="77777777" w:rsidR="004E41E4" w:rsidRDefault="004E41E4" w:rsidP="00E23F69">
            <w:pPr>
              <w:shd w:val="clear" w:color="auto" w:fill="FFFFFF"/>
              <w:spacing w:after="0" w:line="240" w:lineRule="auto"/>
            </w:pPr>
            <w:r>
              <w:rPr>
                <w:rFonts w:ascii="Times New Roman" w:hAnsi="Times New Roman"/>
                <w:sz w:val="24"/>
                <w:szCs w:val="24"/>
              </w:rPr>
              <w:t xml:space="preserve">Тема 1.1 </w:t>
            </w:r>
            <w:r>
              <w:rPr>
                <w:rFonts w:ascii="Times New Roman" w:hAnsi="Times New Roman"/>
                <w:bCs/>
                <w:color w:val="000000"/>
                <w:sz w:val="24"/>
                <w:szCs w:val="24"/>
              </w:rPr>
              <w:t>Основные понятия информационных технологий</w:t>
            </w:r>
          </w:p>
        </w:tc>
        <w:tc>
          <w:tcPr>
            <w:tcW w:w="8540" w:type="dxa"/>
            <w:shd w:val="clear" w:color="auto" w:fill="auto"/>
          </w:tcPr>
          <w:p w14:paraId="3C314366" w14:textId="06082C37" w:rsidR="004E41E4" w:rsidRDefault="004E41E4" w:rsidP="00E23F69">
            <w:pPr>
              <w:spacing w:after="0" w:line="240" w:lineRule="auto"/>
            </w:pPr>
            <w:r>
              <w:rPr>
                <w:rFonts w:ascii="Times New Roman" w:hAnsi="Times New Roman"/>
                <w:sz w:val="24"/>
                <w:szCs w:val="24"/>
              </w:rPr>
              <w:t xml:space="preserve">1. Основные понятия и определения. Классификация информационных систем. Классификация ПК. </w:t>
            </w:r>
            <w:r>
              <w:rPr>
                <w:rFonts w:ascii="Times New Roman" w:hAnsi="Times New Roman"/>
                <w:bCs/>
                <w:color w:val="000000"/>
                <w:sz w:val="24"/>
                <w:szCs w:val="24"/>
              </w:rPr>
              <w:t>Компьютерная техника в профессиональной деятельности.</w:t>
            </w:r>
            <w:r>
              <w:rPr>
                <w:rFonts w:ascii="Times New Roman" w:hAnsi="Times New Roman"/>
                <w:sz w:val="24"/>
                <w:szCs w:val="24"/>
              </w:rPr>
              <w:t xml:space="preserve"> </w:t>
            </w:r>
            <w:r>
              <w:rPr>
                <w:rFonts w:ascii="Times New Roman" w:hAnsi="Times New Roman"/>
                <w:bCs/>
                <w:color w:val="000000"/>
                <w:sz w:val="24"/>
                <w:szCs w:val="24"/>
              </w:rPr>
              <w:t>Объекты и задачи информатизации профессиональной деятельности. Классификация ИТ. Тенденции и перспективы развития ИТ.</w:t>
            </w:r>
          </w:p>
        </w:tc>
        <w:tc>
          <w:tcPr>
            <w:tcW w:w="1843" w:type="dxa"/>
          </w:tcPr>
          <w:p w14:paraId="03B8AAC1"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vMerge w:val="restart"/>
            <w:shd w:val="clear" w:color="auto" w:fill="FFFFFF"/>
            <w:vAlign w:val="center"/>
          </w:tcPr>
          <w:p w14:paraId="4194E0F9" w14:textId="181BF5FD"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01</w:t>
            </w:r>
          </w:p>
          <w:p w14:paraId="07878953"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02</w:t>
            </w:r>
          </w:p>
          <w:p w14:paraId="75ABF8F6"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04</w:t>
            </w:r>
          </w:p>
          <w:p w14:paraId="617ADDF7" w14:textId="77777777" w:rsidR="004E41E4" w:rsidRDefault="004E41E4" w:rsidP="00E23F69">
            <w:pPr>
              <w:spacing w:after="0" w:line="240" w:lineRule="auto"/>
              <w:jc w:val="both"/>
            </w:pPr>
            <w:r>
              <w:rPr>
                <w:rFonts w:ascii="Times New Roman" w:hAnsi="Times New Roman"/>
                <w:sz w:val="24"/>
                <w:szCs w:val="24"/>
                <w:lang w:eastAsia="ar-SA"/>
              </w:rPr>
              <w:t>ПК 1.1-ПК 1.3</w:t>
            </w:r>
          </w:p>
          <w:p w14:paraId="41A23C73" w14:textId="77777777" w:rsidR="004E41E4" w:rsidRDefault="004E41E4" w:rsidP="00E23F69">
            <w:pPr>
              <w:spacing w:after="0" w:line="240" w:lineRule="auto"/>
              <w:jc w:val="both"/>
            </w:pPr>
            <w:r>
              <w:rPr>
                <w:rFonts w:ascii="Times New Roman" w:hAnsi="Times New Roman"/>
                <w:sz w:val="24"/>
                <w:szCs w:val="24"/>
                <w:lang w:eastAsia="ar-SA"/>
              </w:rPr>
              <w:t>ПК 2.1-ПК 2.3</w:t>
            </w:r>
          </w:p>
          <w:p w14:paraId="07F5DAF4" w14:textId="77777777" w:rsidR="004E41E4" w:rsidRDefault="004E41E4" w:rsidP="00E23F69">
            <w:pPr>
              <w:spacing w:after="0" w:line="240" w:lineRule="auto"/>
              <w:jc w:val="both"/>
            </w:pPr>
            <w:r>
              <w:rPr>
                <w:rFonts w:ascii="Times New Roman" w:hAnsi="Times New Roman"/>
                <w:sz w:val="24"/>
                <w:szCs w:val="24"/>
                <w:lang w:eastAsia="ar-SA"/>
              </w:rPr>
              <w:t>ПК 3.1-ПК 3.5</w:t>
            </w:r>
          </w:p>
          <w:p w14:paraId="7DDD6794" w14:textId="77777777" w:rsidR="004E41E4" w:rsidRDefault="004E41E4" w:rsidP="00E23F69">
            <w:pPr>
              <w:spacing w:after="0" w:line="240" w:lineRule="auto"/>
            </w:pPr>
            <w:r>
              <w:rPr>
                <w:rFonts w:ascii="Times New Roman" w:hAnsi="Times New Roman"/>
                <w:sz w:val="24"/>
                <w:szCs w:val="24"/>
                <w:lang w:eastAsia="ar-SA"/>
              </w:rPr>
              <w:t>ПК 4.1-ПК 4.4</w:t>
            </w:r>
          </w:p>
        </w:tc>
      </w:tr>
      <w:tr w:rsidR="004E41E4" w14:paraId="66485335" w14:textId="050B7668" w:rsidTr="004E41E4">
        <w:tc>
          <w:tcPr>
            <w:tcW w:w="1808" w:type="dxa"/>
            <w:vMerge/>
            <w:shd w:val="clear" w:color="auto" w:fill="auto"/>
          </w:tcPr>
          <w:p w14:paraId="4DF031A4"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12AD32DA" w14:textId="77777777" w:rsidR="004E41E4" w:rsidRDefault="004E41E4" w:rsidP="00E23F69">
            <w:pPr>
              <w:spacing w:after="0" w:line="240" w:lineRule="auto"/>
            </w:pPr>
            <w:r>
              <w:rPr>
                <w:rFonts w:ascii="Times New Roman" w:hAnsi="Times New Roman"/>
                <w:b/>
                <w:sz w:val="24"/>
                <w:szCs w:val="24"/>
              </w:rPr>
              <w:t xml:space="preserve">Самостоятельные работы </w:t>
            </w:r>
          </w:p>
        </w:tc>
        <w:tc>
          <w:tcPr>
            <w:tcW w:w="1843" w:type="dxa"/>
          </w:tcPr>
          <w:p w14:paraId="3CF73F90"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0F05A2EF" w14:textId="5E7B584C" w:rsidR="004E41E4" w:rsidRDefault="004E41E4" w:rsidP="00E23F69">
            <w:pPr>
              <w:snapToGrid w:val="0"/>
              <w:spacing w:after="0" w:line="240" w:lineRule="auto"/>
              <w:jc w:val="center"/>
              <w:rPr>
                <w:rFonts w:ascii="Times New Roman" w:hAnsi="Times New Roman"/>
                <w:sz w:val="24"/>
                <w:szCs w:val="24"/>
              </w:rPr>
            </w:pPr>
          </w:p>
        </w:tc>
      </w:tr>
      <w:tr w:rsidR="004E41E4" w14:paraId="6C198A06" w14:textId="1B6DF661" w:rsidTr="004E41E4">
        <w:tc>
          <w:tcPr>
            <w:tcW w:w="1808" w:type="dxa"/>
            <w:shd w:val="clear" w:color="auto" w:fill="auto"/>
          </w:tcPr>
          <w:p w14:paraId="7FAD14C8" w14:textId="77777777" w:rsidR="004E41E4" w:rsidRDefault="004E41E4" w:rsidP="00E23F69">
            <w:pPr>
              <w:shd w:val="clear" w:color="auto" w:fill="FFFFFF"/>
              <w:spacing w:after="0" w:line="240" w:lineRule="auto"/>
            </w:pPr>
            <w:r>
              <w:rPr>
                <w:rFonts w:ascii="Times New Roman" w:hAnsi="Times New Roman"/>
                <w:b/>
                <w:sz w:val="24"/>
                <w:szCs w:val="24"/>
              </w:rPr>
              <w:t>Раздел 2.</w:t>
            </w:r>
          </w:p>
        </w:tc>
        <w:tc>
          <w:tcPr>
            <w:tcW w:w="8540" w:type="dxa"/>
            <w:shd w:val="clear" w:color="auto" w:fill="auto"/>
          </w:tcPr>
          <w:p w14:paraId="2E033884" w14:textId="77777777" w:rsidR="004E41E4" w:rsidRDefault="004E41E4" w:rsidP="00E23F69">
            <w:pPr>
              <w:shd w:val="clear" w:color="auto" w:fill="FFFFFF"/>
              <w:spacing w:after="0" w:line="240" w:lineRule="auto"/>
            </w:pPr>
            <w:r>
              <w:rPr>
                <w:rFonts w:ascii="Times New Roman" w:hAnsi="Times New Roman"/>
                <w:b/>
                <w:sz w:val="24"/>
                <w:szCs w:val="24"/>
              </w:rPr>
              <w:t>Техническое и программное обеспечение информационных технологий</w:t>
            </w:r>
          </w:p>
        </w:tc>
        <w:tc>
          <w:tcPr>
            <w:tcW w:w="1843" w:type="dxa"/>
          </w:tcPr>
          <w:p w14:paraId="7D524267" w14:textId="77777777" w:rsidR="004E41E4" w:rsidRPr="00D626C5" w:rsidRDefault="004E41E4" w:rsidP="00E23F69">
            <w:pPr>
              <w:snapToGrid w:val="0"/>
              <w:spacing w:after="0" w:line="240" w:lineRule="auto"/>
              <w:jc w:val="center"/>
              <w:rPr>
                <w:rFonts w:ascii="Times New Roman" w:hAnsi="Times New Roman"/>
                <w:b/>
                <w:sz w:val="24"/>
                <w:szCs w:val="24"/>
              </w:rPr>
            </w:pPr>
          </w:p>
        </w:tc>
        <w:tc>
          <w:tcPr>
            <w:tcW w:w="2126" w:type="dxa"/>
            <w:shd w:val="clear" w:color="auto" w:fill="FFFFFF"/>
            <w:vAlign w:val="center"/>
          </w:tcPr>
          <w:p w14:paraId="1280A3D3" w14:textId="744E5CFD" w:rsidR="004E41E4" w:rsidRPr="00D626C5" w:rsidRDefault="004E41E4" w:rsidP="00E23F69">
            <w:pPr>
              <w:snapToGrid w:val="0"/>
              <w:spacing w:after="0" w:line="240" w:lineRule="auto"/>
              <w:jc w:val="center"/>
              <w:rPr>
                <w:rFonts w:ascii="Times New Roman" w:hAnsi="Times New Roman"/>
                <w:b/>
                <w:sz w:val="24"/>
                <w:szCs w:val="24"/>
              </w:rPr>
            </w:pPr>
          </w:p>
        </w:tc>
      </w:tr>
      <w:tr w:rsidR="004E41E4" w14:paraId="11C94633" w14:textId="77777777" w:rsidTr="004E41E4">
        <w:tc>
          <w:tcPr>
            <w:tcW w:w="1808" w:type="dxa"/>
            <w:vMerge w:val="restart"/>
            <w:shd w:val="clear" w:color="auto" w:fill="auto"/>
          </w:tcPr>
          <w:p w14:paraId="3DC2608F" w14:textId="38B96540" w:rsidR="004E41E4" w:rsidRDefault="004E41E4" w:rsidP="00E23F69">
            <w:pPr>
              <w:spacing w:after="0" w:line="240" w:lineRule="auto"/>
              <w:rPr>
                <w:rFonts w:ascii="Times New Roman" w:hAnsi="Times New Roman"/>
                <w:b/>
                <w:sz w:val="24"/>
                <w:szCs w:val="24"/>
              </w:rPr>
            </w:pPr>
            <w:r>
              <w:rPr>
                <w:rFonts w:ascii="Times New Roman" w:hAnsi="Times New Roman"/>
                <w:sz w:val="24"/>
                <w:szCs w:val="24"/>
              </w:rPr>
              <w:t xml:space="preserve">Тема 2.1 Технические и программные средства реализации информационных технологий </w:t>
            </w:r>
          </w:p>
        </w:tc>
        <w:tc>
          <w:tcPr>
            <w:tcW w:w="8540" w:type="dxa"/>
            <w:shd w:val="clear" w:color="auto" w:fill="auto"/>
          </w:tcPr>
          <w:p w14:paraId="64FF3653" w14:textId="0106D223" w:rsidR="004E41E4" w:rsidRDefault="004E41E4" w:rsidP="00E23F69">
            <w:pPr>
              <w:shd w:val="clear" w:color="auto" w:fill="FFFFFF"/>
              <w:spacing w:after="0" w:line="240" w:lineRule="auto"/>
              <w:rPr>
                <w:rFonts w:ascii="Times New Roman" w:hAnsi="Times New Roman"/>
                <w:b/>
                <w:sz w:val="24"/>
                <w:szCs w:val="24"/>
              </w:rPr>
            </w:pPr>
            <w:r w:rsidRPr="00985111">
              <w:rPr>
                <w:rFonts w:ascii="Times New Roman" w:hAnsi="Times New Roman"/>
                <w:b/>
                <w:bCs/>
                <w:sz w:val="24"/>
                <w:szCs w:val="24"/>
              </w:rPr>
              <w:t>Содержание</w:t>
            </w:r>
          </w:p>
        </w:tc>
        <w:tc>
          <w:tcPr>
            <w:tcW w:w="1843" w:type="dxa"/>
          </w:tcPr>
          <w:p w14:paraId="359D2B44" w14:textId="77777777" w:rsidR="004E41E4" w:rsidRPr="00D626C5" w:rsidRDefault="004E41E4" w:rsidP="00E23F69">
            <w:pPr>
              <w:snapToGrid w:val="0"/>
              <w:spacing w:after="0" w:line="240" w:lineRule="auto"/>
              <w:jc w:val="center"/>
              <w:rPr>
                <w:rFonts w:ascii="Times New Roman" w:hAnsi="Times New Roman"/>
                <w:b/>
                <w:sz w:val="24"/>
                <w:szCs w:val="24"/>
              </w:rPr>
            </w:pPr>
          </w:p>
        </w:tc>
        <w:tc>
          <w:tcPr>
            <w:tcW w:w="2126" w:type="dxa"/>
            <w:shd w:val="clear" w:color="auto" w:fill="FFFFFF"/>
            <w:vAlign w:val="center"/>
          </w:tcPr>
          <w:p w14:paraId="699199E1" w14:textId="77777777" w:rsidR="004E41E4" w:rsidRPr="00D626C5" w:rsidRDefault="004E41E4" w:rsidP="00E23F69">
            <w:pPr>
              <w:snapToGrid w:val="0"/>
              <w:spacing w:after="0" w:line="240" w:lineRule="auto"/>
              <w:jc w:val="center"/>
              <w:rPr>
                <w:rFonts w:ascii="Times New Roman" w:hAnsi="Times New Roman"/>
                <w:b/>
                <w:sz w:val="24"/>
                <w:szCs w:val="24"/>
              </w:rPr>
            </w:pPr>
          </w:p>
        </w:tc>
      </w:tr>
      <w:tr w:rsidR="004E41E4" w14:paraId="0CD370F5" w14:textId="411CEDD3" w:rsidTr="004E41E4">
        <w:tc>
          <w:tcPr>
            <w:tcW w:w="1808" w:type="dxa"/>
            <w:vMerge/>
            <w:shd w:val="clear" w:color="auto" w:fill="auto"/>
          </w:tcPr>
          <w:p w14:paraId="2AD1071C" w14:textId="6E366B25" w:rsidR="004E41E4" w:rsidRDefault="004E41E4" w:rsidP="00E23F69">
            <w:pPr>
              <w:spacing w:after="0" w:line="240" w:lineRule="auto"/>
            </w:pPr>
          </w:p>
        </w:tc>
        <w:tc>
          <w:tcPr>
            <w:tcW w:w="8540" w:type="dxa"/>
            <w:shd w:val="clear" w:color="auto" w:fill="auto"/>
          </w:tcPr>
          <w:p w14:paraId="300A8BA0" w14:textId="3B9AF024" w:rsidR="004E41E4" w:rsidRDefault="004E41E4" w:rsidP="00E23F69">
            <w:pPr>
              <w:shd w:val="clear" w:color="auto" w:fill="FFFFFF"/>
              <w:spacing w:after="0" w:line="240" w:lineRule="auto"/>
            </w:pPr>
            <w:r>
              <w:rPr>
                <w:rFonts w:ascii="Times New Roman" w:hAnsi="Times New Roman"/>
                <w:sz w:val="24"/>
                <w:szCs w:val="24"/>
              </w:rPr>
              <w:t>1. Аппаратное обеспечение современного ПК. Периферийные устройства, необходимые для реализации ИТ. Базовые системные программные продукты. Пакеты прикладных программ для решения профессиональных задач</w:t>
            </w:r>
          </w:p>
        </w:tc>
        <w:tc>
          <w:tcPr>
            <w:tcW w:w="1843" w:type="dxa"/>
          </w:tcPr>
          <w:p w14:paraId="0B59C97A"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vMerge w:val="restart"/>
            <w:shd w:val="clear" w:color="auto" w:fill="FFFFFF"/>
            <w:vAlign w:val="center"/>
          </w:tcPr>
          <w:p w14:paraId="201075DA" w14:textId="57CA6A38"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01</w:t>
            </w:r>
          </w:p>
          <w:p w14:paraId="3285E7D7"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02</w:t>
            </w:r>
          </w:p>
          <w:p w14:paraId="561BED0F"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04</w:t>
            </w:r>
          </w:p>
          <w:p w14:paraId="08623D02" w14:textId="77777777" w:rsidR="004E41E4" w:rsidRDefault="004E41E4" w:rsidP="00E23F69">
            <w:pPr>
              <w:spacing w:after="0" w:line="240" w:lineRule="auto"/>
              <w:jc w:val="both"/>
            </w:pPr>
            <w:r>
              <w:rPr>
                <w:rFonts w:ascii="Times New Roman" w:hAnsi="Times New Roman"/>
                <w:sz w:val="24"/>
                <w:szCs w:val="24"/>
                <w:lang w:eastAsia="ar-SA"/>
              </w:rPr>
              <w:t>ПК 1.1-ПК 1.3</w:t>
            </w:r>
          </w:p>
          <w:p w14:paraId="3BCB2010" w14:textId="77777777" w:rsidR="004E41E4" w:rsidRDefault="004E41E4" w:rsidP="00E23F69">
            <w:pPr>
              <w:spacing w:after="0" w:line="240" w:lineRule="auto"/>
              <w:jc w:val="both"/>
            </w:pPr>
            <w:r>
              <w:rPr>
                <w:rFonts w:ascii="Times New Roman" w:hAnsi="Times New Roman"/>
                <w:sz w:val="24"/>
                <w:szCs w:val="24"/>
                <w:lang w:eastAsia="ar-SA"/>
              </w:rPr>
              <w:t>ПК 2.1-ПК 2.3</w:t>
            </w:r>
          </w:p>
          <w:p w14:paraId="7A99D156" w14:textId="77777777" w:rsidR="004E41E4" w:rsidRDefault="004E41E4" w:rsidP="00E23F69">
            <w:pPr>
              <w:spacing w:after="0" w:line="240" w:lineRule="auto"/>
              <w:jc w:val="both"/>
            </w:pPr>
            <w:r>
              <w:rPr>
                <w:rFonts w:ascii="Times New Roman" w:hAnsi="Times New Roman"/>
                <w:sz w:val="24"/>
                <w:szCs w:val="24"/>
                <w:lang w:eastAsia="ar-SA"/>
              </w:rPr>
              <w:t>ПК 3.1-ПК 3.5</w:t>
            </w:r>
          </w:p>
          <w:p w14:paraId="7A00D40A" w14:textId="77777777" w:rsidR="004E41E4" w:rsidRDefault="004E41E4" w:rsidP="00E23F69">
            <w:pPr>
              <w:spacing w:after="0" w:line="240" w:lineRule="auto"/>
            </w:pPr>
            <w:r>
              <w:rPr>
                <w:rFonts w:ascii="Times New Roman" w:hAnsi="Times New Roman"/>
                <w:sz w:val="24"/>
                <w:szCs w:val="24"/>
                <w:lang w:eastAsia="ar-SA"/>
              </w:rPr>
              <w:t>ПК 4.1-ПК 4.4</w:t>
            </w:r>
          </w:p>
        </w:tc>
      </w:tr>
      <w:tr w:rsidR="004E41E4" w14:paraId="45692511" w14:textId="6216DCD3" w:rsidTr="004E41E4">
        <w:tc>
          <w:tcPr>
            <w:tcW w:w="1808" w:type="dxa"/>
            <w:vMerge/>
            <w:shd w:val="clear" w:color="auto" w:fill="auto"/>
          </w:tcPr>
          <w:p w14:paraId="26A11B15"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0D98B153" w14:textId="77777777" w:rsidR="004E41E4" w:rsidRDefault="004E41E4" w:rsidP="00E23F69">
            <w:pPr>
              <w:spacing w:after="0" w:line="240" w:lineRule="auto"/>
            </w:pPr>
            <w:r>
              <w:rPr>
                <w:rFonts w:ascii="Times New Roman" w:hAnsi="Times New Roman"/>
                <w:b/>
                <w:sz w:val="24"/>
                <w:szCs w:val="24"/>
              </w:rPr>
              <w:t>Лабораторные занятия</w:t>
            </w:r>
          </w:p>
        </w:tc>
        <w:tc>
          <w:tcPr>
            <w:tcW w:w="1843" w:type="dxa"/>
          </w:tcPr>
          <w:p w14:paraId="3A5B6F38"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25C659A0" w14:textId="0E930CB7" w:rsidR="004E41E4" w:rsidRDefault="004E41E4" w:rsidP="00E23F69">
            <w:pPr>
              <w:snapToGrid w:val="0"/>
              <w:spacing w:after="0" w:line="240" w:lineRule="auto"/>
              <w:jc w:val="center"/>
              <w:rPr>
                <w:rFonts w:ascii="Times New Roman" w:hAnsi="Times New Roman"/>
                <w:sz w:val="24"/>
                <w:szCs w:val="24"/>
              </w:rPr>
            </w:pPr>
          </w:p>
        </w:tc>
      </w:tr>
      <w:tr w:rsidR="004E41E4" w14:paraId="2231F84D" w14:textId="1C5948BE" w:rsidTr="004E41E4">
        <w:tc>
          <w:tcPr>
            <w:tcW w:w="1808" w:type="dxa"/>
            <w:vMerge/>
            <w:shd w:val="clear" w:color="auto" w:fill="auto"/>
          </w:tcPr>
          <w:p w14:paraId="6DBFE420"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759F8F7D" w14:textId="77777777" w:rsidR="004E41E4" w:rsidRDefault="004E41E4" w:rsidP="00E23F69">
            <w:pPr>
              <w:spacing w:after="0" w:line="240" w:lineRule="auto"/>
            </w:pPr>
            <w:r>
              <w:rPr>
                <w:rFonts w:ascii="Times New Roman" w:hAnsi="Times New Roman"/>
                <w:b/>
                <w:sz w:val="24"/>
                <w:szCs w:val="24"/>
              </w:rPr>
              <w:t>Лабораторное занятие № 1</w:t>
            </w:r>
            <w:r>
              <w:rPr>
                <w:rFonts w:ascii="Times New Roman" w:hAnsi="Times New Roman"/>
                <w:sz w:val="24"/>
                <w:szCs w:val="24"/>
              </w:rPr>
              <w:t>. Определение технических характеристик рабочего ПК и периферийных устройств, подключенных к нему. Знакомство с базовым системным и прикладным обеспечением рабочего ПК</w:t>
            </w:r>
          </w:p>
        </w:tc>
        <w:tc>
          <w:tcPr>
            <w:tcW w:w="1843" w:type="dxa"/>
          </w:tcPr>
          <w:p w14:paraId="3C356FD3"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0461421D" w14:textId="60C68DA9" w:rsidR="004E41E4" w:rsidRDefault="004E41E4" w:rsidP="00E23F69">
            <w:pPr>
              <w:snapToGrid w:val="0"/>
              <w:spacing w:after="0" w:line="240" w:lineRule="auto"/>
              <w:jc w:val="center"/>
              <w:rPr>
                <w:rFonts w:ascii="Times New Roman" w:hAnsi="Times New Roman"/>
                <w:sz w:val="24"/>
                <w:szCs w:val="24"/>
              </w:rPr>
            </w:pPr>
          </w:p>
        </w:tc>
      </w:tr>
      <w:tr w:rsidR="004E41E4" w14:paraId="3692B9B0" w14:textId="7A3A8008" w:rsidTr="004E41E4">
        <w:tc>
          <w:tcPr>
            <w:tcW w:w="1808" w:type="dxa"/>
            <w:vMerge/>
            <w:shd w:val="clear" w:color="auto" w:fill="auto"/>
          </w:tcPr>
          <w:p w14:paraId="720F6A6D"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5472CA3D" w14:textId="77777777" w:rsidR="004E41E4" w:rsidRDefault="004E41E4" w:rsidP="00E23F69">
            <w:pPr>
              <w:spacing w:after="0" w:line="240" w:lineRule="auto"/>
            </w:pPr>
            <w:r>
              <w:rPr>
                <w:rFonts w:ascii="Times New Roman" w:hAnsi="Times New Roman"/>
                <w:b/>
                <w:sz w:val="24"/>
                <w:szCs w:val="24"/>
              </w:rPr>
              <w:t>Самостоятельные работы</w:t>
            </w:r>
          </w:p>
        </w:tc>
        <w:tc>
          <w:tcPr>
            <w:tcW w:w="1843" w:type="dxa"/>
          </w:tcPr>
          <w:p w14:paraId="1E350FFE"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7882375C" w14:textId="690FCCEA" w:rsidR="004E41E4" w:rsidRDefault="004E41E4" w:rsidP="00E23F69">
            <w:pPr>
              <w:snapToGrid w:val="0"/>
              <w:spacing w:after="0" w:line="240" w:lineRule="auto"/>
              <w:jc w:val="center"/>
              <w:rPr>
                <w:rFonts w:ascii="Times New Roman" w:hAnsi="Times New Roman"/>
                <w:sz w:val="24"/>
                <w:szCs w:val="24"/>
              </w:rPr>
            </w:pPr>
          </w:p>
        </w:tc>
      </w:tr>
      <w:tr w:rsidR="004E41E4" w14:paraId="1552DA3E" w14:textId="77777777" w:rsidTr="004E41E4">
        <w:tc>
          <w:tcPr>
            <w:tcW w:w="1808" w:type="dxa"/>
            <w:vMerge w:val="restart"/>
            <w:shd w:val="clear" w:color="auto" w:fill="auto"/>
          </w:tcPr>
          <w:p w14:paraId="573AF5A2" w14:textId="07073CEA" w:rsidR="004E41E4" w:rsidRDefault="004E41E4" w:rsidP="00E23F69">
            <w:pPr>
              <w:spacing w:after="0" w:line="240" w:lineRule="auto"/>
              <w:rPr>
                <w:rFonts w:ascii="Times New Roman" w:hAnsi="Times New Roman"/>
                <w:sz w:val="24"/>
                <w:szCs w:val="24"/>
              </w:rPr>
            </w:pPr>
            <w:r>
              <w:rPr>
                <w:rFonts w:ascii="Times New Roman" w:hAnsi="Times New Roman"/>
                <w:sz w:val="24"/>
                <w:szCs w:val="24"/>
              </w:rPr>
              <w:lastRenderedPageBreak/>
              <w:t>Тема 2.2. Технологии сбора, размещения, хранения, накопления, преобразования и передачи данных.</w:t>
            </w:r>
          </w:p>
        </w:tc>
        <w:tc>
          <w:tcPr>
            <w:tcW w:w="8540" w:type="dxa"/>
            <w:shd w:val="clear" w:color="auto" w:fill="auto"/>
          </w:tcPr>
          <w:p w14:paraId="0BEE19C0" w14:textId="32077CAB" w:rsidR="004E41E4" w:rsidRDefault="004E41E4" w:rsidP="00E23F69">
            <w:pPr>
              <w:shd w:val="clear" w:color="auto" w:fill="FFFFFF"/>
              <w:spacing w:after="0" w:line="240" w:lineRule="auto"/>
              <w:rPr>
                <w:rFonts w:ascii="Times New Roman" w:hAnsi="Times New Roman"/>
                <w:sz w:val="24"/>
                <w:szCs w:val="24"/>
              </w:rPr>
            </w:pPr>
            <w:r w:rsidRPr="00985111">
              <w:rPr>
                <w:rFonts w:ascii="Times New Roman" w:hAnsi="Times New Roman"/>
                <w:b/>
                <w:bCs/>
                <w:sz w:val="24"/>
                <w:szCs w:val="24"/>
              </w:rPr>
              <w:t>Содержание</w:t>
            </w:r>
          </w:p>
        </w:tc>
        <w:tc>
          <w:tcPr>
            <w:tcW w:w="1843" w:type="dxa"/>
          </w:tcPr>
          <w:p w14:paraId="7193D56F"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shd w:val="clear" w:color="auto" w:fill="FFFFFF"/>
            <w:vAlign w:val="center"/>
          </w:tcPr>
          <w:p w14:paraId="4F6FF690"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E41E4" w14:paraId="5D60A898" w14:textId="306EF667" w:rsidTr="004E41E4">
        <w:tc>
          <w:tcPr>
            <w:tcW w:w="1808" w:type="dxa"/>
            <w:vMerge/>
            <w:shd w:val="clear" w:color="auto" w:fill="auto"/>
          </w:tcPr>
          <w:p w14:paraId="6BE1521D" w14:textId="0E4BA50B" w:rsidR="004E41E4" w:rsidRDefault="004E41E4" w:rsidP="00E23F69">
            <w:pPr>
              <w:spacing w:after="0" w:line="240" w:lineRule="auto"/>
            </w:pPr>
          </w:p>
        </w:tc>
        <w:tc>
          <w:tcPr>
            <w:tcW w:w="8540" w:type="dxa"/>
            <w:shd w:val="clear" w:color="auto" w:fill="auto"/>
          </w:tcPr>
          <w:p w14:paraId="3E18201E" w14:textId="0B37206B" w:rsidR="004E41E4" w:rsidRDefault="004E41E4" w:rsidP="00E23F69">
            <w:pPr>
              <w:shd w:val="clear" w:color="auto" w:fill="FFFFFF"/>
              <w:spacing w:after="0" w:line="240" w:lineRule="auto"/>
            </w:pPr>
            <w:r>
              <w:rPr>
                <w:rFonts w:ascii="Times New Roman" w:hAnsi="Times New Roman"/>
                <w:sz w:val="24"/>
                <w:szCs w:val="24"/>
              </w:rPr>
              <w:t>1. Методы и средства сбора, хранения, передачи, преобразования и накопления информации.</w:t>
            </w:r>
          </w:p>
        </w:tc>
        <w:tc>
          <w:tcPr>
            <w:tcW w:w="1843" w:type="dxa"/>
          </w:tcPr>
          <w:p w14:paraId="67A9B7BE"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vMerge w:val="restart"/>
            <w:shd w:val="clear" w:color="auto" w:fill="FFFFFF"/>
            <w:vAlign w:val="center"/>
          </w:tcPr>
          <w:p w14:paraId="70CFE218" w14:textId="3DC91EA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01</w:t>
            </w:r>
          </w:p>
          <w:p w14:paraId="72219A31"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02</w:t>
            </w:r>
          </w:p>
          <w:p w14:paraId="0E254429"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04</w:t>
            </w:r>
          </w:p>
          <w:p w14:paraId="46B4A433" w14:textId="77777777" w:rsidR="004E41E4" w:rsidRDefault="004E41E4" w:rsidP="00E23F69">
            <w:pPr>
              <w:spacing w:after="0" w:line="240" w:lineRule="auto"/>
              <w:jc w:val="both"/>
            </w:pPr>
            <w:r>
              <w:rPr>
                <w:rFonts w:ascii="Times New Roman" w:hAnsi="Times New Roman"/>
                <w:sz w:val="24"/>
                <w:szCs w:val="24"/>
                <w:lang w:eastAsia="ar-SA"/>
              </w:rPr>
              <w:t>ПК 1.1-ПК 1.3</w:t>
            </w:r>
          </w:p>
          <w:p w14:paraId="1B0C010F" w14:textId="77777777" w:rsidR="004E41E4" w:rsidRDefault="004E41E4" w:rsidP="00E23F69">
            <w:pPr>
              <w:spacing w:after="0" w:line="240" w:lineRule="auto"/>
              <w:jc w:val="both"/>
            </w:pPr>
            <w:r>
              <w:rPr>
                <w:rFonts w:ascii="Times New Roman" w:hAnsi="Times New Roman"/>
                <w:sz w:val="24"/>
                <w:szCs w:val="24"/>
                <w:lang w:eastAsia="ar-SA"/>
              </w:rPr>
              <w:t>ПК 2.1-ПК 2.3</w:t>
            </w:r>
          </w:p>
          <w:p w14:paraId="36916FB2" w14:textId="77777777" w:rsidR="004E41E4" w:rsidRDefault="004E41E4" w:rsidP="00E23F69">
            <w:pPr>
              <w:spacing w:after="0" w:line="240" w:lineRule="auto"/>
              <w:jc w:val="both"/>
            </w:pPr>
            <w:r>
              <w:rPr>
                <w:rFonts w:ascii="Times New Roman" w:hAnsi="Times New Roman"/>
                <w:sz w:val="24"/>
                <w:szCs w:val="24"/>
                <w:lang w:eastAsia="ar-SA"/>
              </w:rPr>
              <w:t>ПК 3.1-ПК 3.5</w:t>
            </w:r>
          </w:p>
          <w:p w14:paraId="0476D1F0" w14:textId="77777777" w:rsidR="004E41E4" w:rsidRDefault="004E41E4" w:rsidP="001E7D24">
            <w:pPr>
              <w:spacing w:after="0" w:line="240" w:lineRule="auto"/>
            </w:pPr>
            <w:r>
              <w:rPr>
                <w:rFonts w:ascii="Times New Roman" w:hAnsi="Times New Roman"/>
                <w:sz w:val="24"/>
                <w:szCs w:val="24"/>
                <w:lang w:eastAsia="ar-SA"/>
              </w:rPr>
              <w:t>ПК 4.1-ПК 4.4</w:t>
            </w:r>
          </w:p>
        </w:tc>
      </w:tr>
      <w:tr w:rsidR="004E41E4" w14:paraId="68FC463E" w14:textId="228910D1" w:rsidTr="004E41E4">
        <w:tc>
          <w:tcPr>
            <w:tcW w:w="1808" w:type="dxa"/>
            <w:vMerge/>
            <w:shd w:val="clear" w:color="auto" w:fill="auto"/>
          </w:tcPr>
          <w:p w14:paraId="6030C933"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4AA39EA4" w14:textId="77777777" w:rsidR="004E41E4" w:rsidRDefault="004E41E4" w:rsidP="00E23F69">
            <w:pPr>
              <w:spacing w:after="0" w:line="240" w:lineRule="auto"/>
            </w:pPr>
            <w:r>
              <w:rPr>
                <w:rFonts w:ascii="Times New Roman" w:hAnsi="Times New Roman"/>
                <w:b/>
                <w:sz w:val="24"/>
                <w:szCs w:val="24"/>
              </w:rPr>
              <w:t>Лабораторные занятия</w:t>
            </w:r>
          </w:p>
        </w:tc>
        <w:tc>
          <w:tcPr>
            <w:tcW w:w="1843" w:type="dxa"/>
          </w:tcPr>
          <w:p w14:paraId="5A7DE67B"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4D73A7E1" w14:textId="74FAF45F" w:rsidR="004E41E4" w:rsidRDefault="004E41E4" w:rsidP="00E23F69">
            <w:pPr>
              <w:snapToGrid w:val="0"/>
              <w:spacing w:after="0" w:line="240" w:lineRule="auto"/>
              <w:jc w:val="center"/>
              <w:rPr>
                <w:rFonts w:ascii="Times New Roman" w:hAnsi="Times New Roman"/>
                <w:sz w:val="24"/>
                <w:szCs w:val="24"/>
              </w:rPr>
            </w:pPr>
          </w:p>
        </w:tc>
      </w:tr>
      <w:tr w:rsidR="004E41E4" w14:paraId="1EA842E7" w14:textId="43A9E68B" w:rsidTr="004E41E4">
        <w:tc>
          <w:tcPr>
            <w:tcW w:w="1808" w:type="dxa"/>
            <w:vMerge/>
            <w:shd w:val="clear" w:color="auto" w:fill="auto"/>
          </w:tcPr>
          <w:p w14:paraId="311FB1C2"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384F7115" w14:textId="50DD375D" w:rsidR="004E41E4" w:rsidRDefault="004E41E4" w:rsidP="00B77537">
            <w:pPr>
              <w:shd w:val="clear" w:color="auto" w:fill="FFFFFF"/>
              <w:spacing w:after="0" w:line="240" w:lineRule="auto"/>
              <w:rPr>
                <w:rFonts w:ascii="Times New Roman" w:hAnsi="Times New Roman"/>
                <w:sz w:val="24"/>
                <w:szCs w:val="24"/>
              </w:rPr>
            </w:pPr>
            <w:r>
              <w:rPr>
                <w:rFonts w:ascii="Times New Roman" w:hAnsi="Times New Roman"/>
                <w:b/>
                <w:sz w:val="24"/>
                <w:szCs w:val="24"/>
              </w:rPr>
              <w:t>Лабораторное занятие № 2.</w:t>
            </w:r>
            <w:r>
              <w:rPr>
                <w:rFonts w:ascii="Times New Roman" w:hAnsi="Times New Roman"/>
                <w:sz w:val="24"/>
                <w:szCs w:val="24"/>
              </w:rPr>
              <w:t xml:space="preserve"> Работа с файлами. Создание, редактирование, копирование, пересылка, переименование, удаление, восстановление, архивирование файлов.</w:t>
            </w:r>
          </w:p>
        </w:tc>
        <w:tc>
          <w:tcPr>
            <w:tcW w:w="1843" w:type="dxa"/>
          </w:tcPr>
          <w:p w14:paraId="3847F124"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7A5EB73B" w14:textId="2AFFF432" w:rsidR="004E41E4" w:rsidRDefault="004E41E4" w:rsidP="00E23F69">
            <w:pPr>
              <w:snapToGrid w:val="0"/>
              <w:spacing w:after="0" w:line="240" w:lineRule="auto"/>
              <w:jc w:val="center"/>
              <w:rPr>
                <w:rFonts w:ascii="Times New Roman" w:hAnsi="Times New Roman"/>
                <w:sz w:val="24"/>
                <w:szCs w:val="24"/>
              </w:rPr>
            </w:pPr>
          </w:p>
        </w:tc>
      </w:tr>
      <w:tr w:rsidR="004E41E4" w14:paraId="0C681EED" w14:textId="1FFE79AD" w:rsidTr="004E41E4">
        <w:tc>
          <w:tcPr>
            <w:tcW w:w="1808" w:type="dxa"/>
            <w:vMerge/>
            <w:shd w:val="clear" w:color="auto" w:fill="auto"/>
          </w:tcPr>
          <w:p w14:paraId="381B641F"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0DDCC8B0" w14:textId="77777777" w:rsidR="004E41E4" w:rsidRDefault="004E41E4" w:rsidP="00E23F69">
            <w:pPr>
              <w:shd w:val="clear" w:color="auto" w:fill="FFFFFF"/>
              <w:spacing w:after="0" w:line="240" w:lineRule="auto"/>
            </w:pPr>
            <w:r>
              <w:rPr>
                <w:rFonts w:ascii="Times New Roman" w:hAnsi="Times New Roman"/>
                <w:b/>
                <w:sz w:val="24"/>
                <w:szCs w:val="24"/>
              </w:rPr>
              <w:t>Самостоятельные работы</w:t>
            </w:r>
          </w:p>
        </w:tc>
        <w:tc>
          <w:tcPr>
            <w:tcW w:w="1843" w:type="dxa"/>
          </w:tcPr>
          <w:p w14:paraId="3F432C83"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623AFF7C" w14:textId="3AFAB6CA" w:rsidR="004E41E4" w:rsidRDefault="004E41E4" w:rsidP="00E23F69">
            <w:pPr>
              <w:snapToGrid w:val="0"/>
              <w:spacing w:after="0" w:line="240" w:lineRule="auto"/>
              <w:jc w:val="center"/>
              <w:rPr>
                <w:rFonts w:ascii="Times New Roman" w:hAnsi="Times New Roman"/>
                <w:sz w:val="24"/>
                <w:szCs w:val="24"/>
              </w:rPr>
            </w:pPr>
          </w:p>
        </w:tc>
      </w:tr>
      <w:tr w:rsidR="004E41E4" w14:paraId="37DDDF4B" w14:textId="06DBA700" w:rsidTr="004E41E4">
        <w:tc>
          <w:tcPr>
            <w:tcW w:w="1808" w:type="dxa"/>
            <w:shd w:val="clear" w:color="auto" w:fill="auto"/>
          </w:tcPr>
          <w:p w14:paraId="478EE94B" w14:textId="77777777" w:rsidR="004E41E4" w:rsidRDefault="004E41E4" w:rsidP="00E23F69">
            <w:pPr>
              <w:spacing w:after="0" w:line="240" w:lineRule="auto"/>
            </w:pPr>
            <w:r>
              <w:rPr>
                <w:rFonts w:ascii="Times New Roman" w:hAnsi="Times New Roman"/>
                <w:b/>
                <w:sz w:val="24"/>
                <w:szCs w:val="24"/>
              </w:rPr>
              <w:t>Раздел 3.</w:t>
            </w:r>
          </w:p>
        </w:tc>
        <w:tc>
          <w:tcPr>
            <w:tcW w:w="8540" w:type="dxa"/>
            <w:shd w:val="clear" w:color="auto" w:fill="auto"/>
          </w:tcPr>
          <w:p w14:paraId="5098B2F1" w14:textId="77777777" w:rsidR="004E41E4" w:rsidRDefault="004E41E4" w:rsidP="00E23F69">
            <w:pPr>
              <w:shd w:val="clear" w:color="auto" w:fill="FFFFFF"/>
              <w:spacing w:after="0" w:line="240" w:lineRule="auto"/>
            </w:pPr>
            <w:r>
              <w:rPr>
                <w:rFonts w:ascii="Times New Roman" w:hAnsi="Times New Roman"/>
                <w:b/>
                <w:sz w:val="24"/>
                <w:szCs w:val="24"/>
              </w:rPr>
              <w:t>Обработка и анализ информации с применением программных средств</w:t>
            </w:r>
          </w:p>
        </w:tc>
        <w:tc>
          <w:tcPr>
            <w:tcW w:w="1843" w:type="dxa"/>
          </w:tcPr>
          <w:p w14:paraId="295F9DF3" w14:textId="77777777" w:rsidR="004E41E4" w:rsidRPr="00D626C5" w:rsidRDefault="004E41E4" w:rsidP="00E23F69">
            <w:pPr>
              <w:snapToGrid w:val="0"/>
              <w:spacing w:after="0" w:line="240" w:lineRule="auto"/>
              <w:jc w:val="center"/>
              <w:rPr>
                <w:rFonts w:ascii="Times New Roman" w:hAnsi="Times New Roman"/>
                <w:b/>
                <w:sz w:val="24"/>
                <w:szCs w:val="24"/>
              </w:rPr>
            </w:pPr>
          </w:p>
        </w:tc>
        <w:tc>
          <w:tcPr>
            <w:tcW w:w="2126" w:type="dxa"/>
            <w:shd w:val="clear" w:color="auto" w:fill="FFFFFF"/>
            <w:vAlign w:val="center"/>
          </w:tcPr>
          <w:p w14:paraId="1578017D" w14:textId="5CD3187F" w:rsidR="004E41E4" w:rsidRPr="00D626C5" w:rsidRDefault="004E41E4" w:rsidP="00E23F69">
            <w:pPr>
              <w:snapToGrid w:val="0"/>
              <w:spacing w:after="0" w:line="240" w:lineRule="auto"/>
              <w:jc w:val="center"/>
              <w:rPr>
                <w:rFonts w:ascii="Times New Roman" w:hAnsi="Times New Roman"/>
                <w:b/>
                <w:sz w:val="24"/>
                <w:szCs w:val="24"/>
              </w:rPr>
            </w:pPr>
          </w:p>
        </w:tc>
      </w:tr>
      <w:tr w:rsidR="004E41E4" w14:paraId="1F20582C" w14:textId="77777777" w:rsidTr="004E41E4">
        <w:tc>
          <w:tcPr>
            <w:tcW w:w="1808" w:type="dxa"/>
            <w:vMerge w:val="restart"/>
            <w:shd w:val="clear" w:color="auto" w:fill="auto"/>
          </w:tcPr>
          <w:p w14:paraId="54012049" w14:textId="3DAFB466" w:rsidR="004E41E4" w:rsidRDefault="004E41E4" w:rsidP="00E23F69">
            <w:pPr>
              <w:spacing w:after="0" w:line="240" w:lineRule="auto"/>
              <w:rPr>
                <w:rFonts w:ascii="Times New Roman" w:hAnsi="Times New Roman"/>
                <w:sz w:val="24"/>
                <w:szCs w:val="24"/>
              </w:rPr>
            </w:pPr>
            <w:r>
              <w:rPr>
                <w:rFonts w:ascii="Times New Roman" w:hAnsi="Times New Roman"/>
                <w:sz w:val="24"/>
                <w:szCs w:val="24"/>
              </w:rPr>
              <w:t>Тема 3.1 Офисные информационные технологии</w:t>
            </w:r>
          </w:p>
        </w:tc>
        <w:tc>
          <w:tcPr>
            <w:tcW w:w="8540" w:type="dxa"/>
            <w:shd w:val="clear" w:color="auto" w:fill="auto"/>
          </w:tcPr>
          <w:p w14:paraId="4A4062B7" w14:textId="36E353B8" w:rsidR="004E41E4" w:rsidRDefault="004E41E4" w:rsidP="00E23F69">
            <w:pPr>
              <w:shd w:val="clear" w:color="auto" w:fill="FFFFFF"/>
              <w:spacing w:after="0" w:line="240" w:lineRule="auto"/>
              <w:rPr>
                <w:rFonts w:ascii="Times New Roman" w:hAnsi="Times New Roman"/>
                <w:sz w:val="24"/>
                <w:szCs w:val="24"/>
              </w:rPr>
            </w:pPr>
            <w:r w:rsidRPr="00985111">
              <w:rPr>
                <w:rFonts w:ascii="Times New Roman" w:hAnsi="Times New Roman"/>
                <w:b/>
                <w:bCs/>
                <w:sz w:val="24"/>
                <w:szCs w:val="24"/>
              </w:rPr>
              <w:t>Содержание</w:t>
            </w:r>
          </w:p>
        </w:tc>
        <w:tc>
          <w:tcPr>
            <w:tcW w:w="1843" w:type="dxa"/>
          </w:tcPr>
          <w:p w14:paraId="6783CA42"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shd w:val="clear" w:color="auto" w:fill="FFFFFF"/>
            <w:vAlign w:val="center"/>
          </w:tcPr>
          <w:p w14:paraId="45F33AB7"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E41E4" w14:paraId="55ECF955" w14:textId="77799B34" w:rsidTr="004E41E4">
        <w:tc>
          <w:tcPr>
            <w:tcW w:w="1808" w:type="dxa"/>
            <w:vMerge/>
            <w:shd w:val="clear" w:color="auto" w:fill="auto"/>
          </w:tcPr>
          <w:p w14:paraId="55CC13A4" w14:textId="17B9604A" w:rsidR="004E41E4" w:rsidRDefault="004E41E4" w:rsidP="00E23F69">
            <w:pPr>
              <w:spacing w:after="0" w:line="240" w:lineRule="auto"/>
            </w:pPr>
          </w:p>
        </w:tc>
        <w:tc>
          <w:tcPr>
            <w:tcW w:w="8540" w:type="dxa"/>
            <w:shd w:val="clear" w:color="auto" w:fill="auto"/>
          </w:tcPr>
          <w:p w14:paraId="111A5ACA" w14:textId="77777777" w:rsidR="004E41E4" w:rsidRDefault="004E41E4" w:rsidP="00E23F69">
            <w:pPr>
              <w:shd w:val="clear" w:color="auto" w:fill="FFFFFF"/>
              <w:spacing w:after="0" w:line="240" w:lineRule="auto"/>
            </w:pPr>
            <w:r>
              <w:rPr>
                <w:rFonts w:ascii="Times New Roman" w:hAnsi="Times New Roman"/>
                <w:sz w:val="24"/>
                <w:szCs w:val="24"/>
              </w:rPr>
              <w:t>Особенности приложений MS Office для использования их в профессиональной деятельности.</w:t>
            </w:r>
          </w:p>
        </w:tc>
        <w:tc>
          <w:tcPr>
            <w:tcW w:w="1843" w:type="dxa"/>
          </w:tcPr>
          <w:p w14:paraId="7EABF05D"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vMerge w:val="restart"/>
            <w:shd w:val="clear" w:color="auto" w:fill="FFFFFF"/>
          </w:tcPr>
          <w:p w14:paraId="6409FC97" w14:textId="543B36A3"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01</w:t>
            </w:r>
          </w:p>
          <w:p w14:paraId="6E2C1AEC"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02</w:t>
            </w:r>
          </w:p>
          <w:p w14:paraId="2D11C96B"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04</w:t>
            </w:r>
          </w:p>
          <w:p w14:paraId="1E68E71D" w14:textId="77777777" w:rsidR="004E41E4" w:rsidRDefault="004E41E4" w:rsidP="00E23F69">
            <w:pPr>
              <w:spacing w:after="0" w:line="240" w:lineRule="auto"/>
              <w:jc w:val="both"/>
            </w:pPr>
            <w:r>
              <w:rPr>
                <w:rFonts w:ascii="Times New Roman" w:hAnsi="Times New Roman"/>
                <w:sz w:val="24"/>
                <w:szCs w:val="24"/>
                <w:lang w:eastAsia="ar-SA"/>
              </w:rPr>
              <w:t>ПК 1.1-ПК 1.3</w:t>
            </w:r>
          </w:p>
          <w:p w14:paraId="397703D3" w14:textId="77777777" w:rsidR="004E41E4" w:rsidRDefault="004E41E4" w:rsidP="00E23F69">
            <w:pPr>
              <w:spacing w:after="0" w:line="240" w:lineRule="auto"/>
              <w:jc w:val="both"/>
            </w:pPr>
            <w:r>
              <w:rPr>
                <w:rFonts w:ascii="Times New Roman" w:hAnsi="Times New Roman"/>
                <w:sz w:val="24"/>
                <w:szCs w:val="24"/>
                <w:lang w:eastAsia="ar-SA"/>
              </w:rPr>
              <w:t>ПК 2.1-ПК 2.3</w:t>
            </w:r>
          </w:p>
          <w:p w14:paraId="25DA89A6" w14:textId="77777777" w:rsidR="004E41E4" w:rsidRDefault="004E41E4" w:rsidP="00E23F69">
            <w:pPr>
              <w:spacing w:after="0" w:line="240" w:lineRule="auto"/>
              <w:jc w:val="both"/>
            </w:pPr>
            <w:r>
              <w:rPr>
                <w:rFonts w:ascii="Times New Roman" w:hAnsi="Times New Roman"/>
                <w:sz w:val="24"/>
                <w:szCs w:val="24"/>
                <w:lang w:eastAsia="ar-SA"/>
              </w:rPr>
              <w:t>ПК 3.1-ПК 3.5</w:t>
            </w:r>
          </w:p>
          <w:p w14:paraId="4BDF7088" w14:textId="7B214FF1" w:rsidR="004E41E4" w:rsidRDefault="004E41E4" w:rsidP="001E7D24">
            <w:pPr>
              <w:spacing w:after="0" w:line="240" w:lineRule="auto"/>
            </w:pPr>
            <w:r>
              <w:rPr>
                <w:rFonts w:ascii="Times New Roman" w:hAnsi="Times New Roman"/>
                <w:sz w:val="24"/>
                <w:szCs w:val="24"/>
                <w:lang w:eastAsia="ar-SA"/>
              </w:rPr>
              <w:t>ПК 4.1-ПК 4.4</w:t>
            </w:r>
          </w:p>
        </w:tc>
      </w:tr>
      <w:tr w:rsidR="004E41E4" w14:paraId="63A86E80" w14:textId="42BDFBA3" w:rsidTr="004E41E4">
        <w:tc>
          <w:tcPr>
            <w:tcW w:w="1808" w:type="dxa"/>
            <w:vMerge/>
            <w:shd w:val="clear" w:color="auto" w:fill="auto"/>
          </w:tcPr>
          <w:p w14:paraId="7F26093E"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713D87C8" w14:textId="77777777" w:rsidR="004E41E4" w:rsidRDefault="004E41E4" w:rsidP="00E23F69">
            <w:pPr>
              <w:shd w:val="clear" w:color="auto" w:fill="FFFFFF"/>
              <w:spacing w:after="0" w:line="240" w:lineRule="auto"/>
            </w:pPr>
            <w:r>
              <w:rPr>
                <w:rFonts w:ascii="Times New Roman" w:hAnsi="Times New Roman"/>
                <w:b/>
                <w:sz w:val="24"/>
                <w:szCs w:val="24"/>
              </w:rPr>
              <w:t>Лабораторные занятия</w:t>
            </w:r>
          </w:p>
        </w:tc>
        <w:tc>
          <w:tcPr>
            <w:tcW w:w="1843" w:type="dxa"/>
          </w:tcPr>
          <w:p w14:paraId="69E1306E"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66E7BF72" w14:textId="2531283B" w:rsidR="004E41E4" w:rsidRDefault="004E41E4" w:rsidP="00E23F69">
            <w:pPr>
              <w:snapToGrid w:val="0"/>
              <w:spacing w:after="0" w:line="240" w:lineRule="auto"/>
              <w:jc w:val="center"/>
              <w:rPr>
                <w:rFonts w:ascii="Times New Roman" w:hAnsi="Times New Roman"/>
                <w:sz w:val="24"/>
                <w:szCs w:val="24"/>
              </w:rPr>
            </w:pPr>
          </w:p>
        </w:tc>
      </w:tr>
      <w:tr w:rsidR="004E41E4" w14:paraId="445E5EE9" w14:textId="6C4F8344" w:rsidTr="004E41E4">
        <w:tc>
          <w:tcPr>
            <w:tcW w:w="1808" w:type="dxa"/>
            <w:vMerge/>
            <w:shd w:val="clear" w:color="auto" w:fill="auto"/>
          </w:tcPr>
          <w:p w14:paraId="4FA40887"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62E80FB0" w14:textId="77777777" w:rsidR="004E41E4" w:rsidRDefault="004E41E4" w:rsidP="00E23F69">
            <w:pPr>
              <w:shd w:val="clear" w:color="auto" w:fill="FFFFFF"/>
              <w:spacing w:after="0" w:line="240" w:lineRule="auto"/>
            </w:pPr>
            <w:r>
              <w:rPr>
                <w:rFonts w:ascii="Times New Roman" w:hAnsi="Times New Roman"/>
                <w:b/>
                <w:color w:val="000000"/>
                <w:sz w:val="24"/>
                <w:szCs w:val="24"/>
                <w:lang w:bidi="si-LK"/>
              </w:rPr>
              <w:t>Лабораторное занятие № 3.</w:t>
            </w:r>
            <w:r>
              <w:rPr>
                <w:rFonts w:ascii="Times New Roman" w:hAnsi="Times New Roman"/>
                <w:color w:val="000000"/>
                <w:sz w:val="24"/>
                <w:szCs w:val="24"/>
                <w:lang w:bidi="si-LK"/>
              </w:rPr>
              <w:t xml:space="preserve"> Оформление технологической и технической документации по эксплуатации нефтегазового оборудования с использованием текстового процессора MS Word.</w:t>
            </w:r>
          </w:p>
        </w:tc>
        <w:tc>
          <w:tcPr>
            <w:tcW w:w="1843" w:type="dxa"/>
          </w:tcPr>
          <w:p w14:paraId="03B863BE" w14:textId="77777777" w:rsidR="004E41E4" w:rsidRPr="00D626C5"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7954C6DF" w14:textId="7F0BD35C" w:rsidR="004E41E4" w:rsidRPr="00D626C5" w:rsidRDefault="004E41E4" w:rsidP="00E23F69">
            <w:pPr>
              <w:snapToGrid w:val="0"/>
              <w:spacing w:after="0" w:line="240" w:lineRule="auto"/>
              <w:jc w:val="center"/>
              <w:rPr>
                <w:rFonts w:ascii="Times New Roman" w:hAnsi="Times New Roman"/>
                <w:sz w:val="24"/>
                <w:szCs w:val="24"/>
              </w:rPr>
            </w:pPr>
          </w:p>
        </w:tc>
      </w:tr>
      <w:tr w:rsidR="004E41E4" w14:paraId="6E2478F6" w14:textId="5EEF404E" w:rsidTr="004E41E4">
        <w:tc>
          <w:tcPr>
            <w:tcW w:w="1808" w:type="dxa"/>
            <w:vMerge/>
            <w:shd w:val="clear" w:color="auto" w:fill="auto"/>
          </w:tcPr>
          <w:p w14:paraId="736BDAE5"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0BB9839F" w14:textId="77777777" w:rsidR="004E41E4" w:rsidRDefault="004E41E4" w:rsidP="00E23F69">
            <w:pPr>
              <w:shd w:val="clear" w:color="auto" w:fill="FFFFFF"/>
              <w:spacing w:after="0" w:line="240" w:lineRule="auto"/>
            </w:pPr>
            <w:r>
              <w:rPr>
                <w:rFonts w:ascii="Times New Roman" w:hAnsi="Times New Roman"/>
                <w:b/>
                <w:color w:val="000000"/>
                <w:sz w:val="24"/>
                <w:szCs w:val="24"/>
                <w:lang w:bidi="si-LK"/>
              </w:rPr>
              <w:t>Лабораторное занятие № 4.</w:t>
            </w:r>
            <w:r>
              <w:rPr>
                <w:rFonts w:ascii="Times New Roman" w:hAnsi="Times New Roman"/>
                <w:color w:val="000000"/>
                <w:sz w:val="24"/>
                <w:szCs w:val="24"/>
                <w:lang w:bidi="si-LK"/>
              </w:rPr>
              <w:t xml:space="preserve"> Создание и оформление документов многоразового использования с использованием текстового процессора MS Word.</w:t>
            </w:r>
          </w:p>
        </w:tc>
        <w:tc>
          <w:tcPr>
            <w:tcW w:w="1843" w:type="dxa"/>
          </w:tcPr>
          <w:p w14:paraId="7CDED52C" w14:textId="77777777" w:rsidR="004E41E4" w:rsidRPr="00D626C5"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4CB24596" w14:textId="53D7121D" w:rsidR="004E41E4" w:rsidRPr="00D626C5" w:rsidRDefault="004E41E4" w:rsidP="00E23F69">
            <w:pPr>
              <w:snapToGrid w:val="0"/>
              <w:spacing w:after="0" w:line="240" w:lineRule="auto"/>
              <w:jc w:val="center"/>
              <w:rPr>
                <w:rFonts w:ascii="Times New Roman" w:hAnsi="Times New Roman"/>
                <w:sz w:val="24"/>
                <w:szCs w:val="24"/>
              </w:rPr>
            </w:pPr>
          </w:p>
        </w:tc>
      </w:tr>
      <w:tr w:rsidR="004E41E4" w14:paraId="1CE6AA30" w14:textId="062AF426" w:rsidTr="004E41E4">
        <w:tc>
          <w:tcPr>
            <w:tcW w:w="1808" w:type="dxa"/>
            <w:vMerge/>
            <w:shd w:val="clear" w:color="auto" w:fill="auto"/>
          </w:tcPr>
          <w:p w14:paraId="08415DAC"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4EB33CF7" w14:textId="77777777" w:rsidR="004E41E4" w:rsidRDefault="004E41E4" w:rsidP="00E23F69">
            <w:pPr>
              <w:shd w:val="clear" w:color="auto" w:fill="FFFFFF"/>
              <w:spacing w:after="0" w:line="240" w:lineRule="auto"/>
            </w:pPr>
            <w:r>
              <w:rPr>
                <w:rFonts w:ascii="Times New Roman" w:hAnsi="Times New Roman"/>
                <w:b/>
                <w:color w:val="000000"/>
                <w:sz w:val="24"/>
                <w:szCs w:val="24"/>
                <w:lang w:bidi="si-LK"/>
              </w:rPr>
              <w:t>Лабораторное занятие № 5.</w:t>
            </w:r>
            <w:r>
              <w:rPr>
                <w:rFonts w:ascii="Times New Roman" w:hAnsi="Times New Roman"/>
                <w:color w:val="000000"/>
                <w:sz w:val="24"/>
                <w:szCs w:val="24"/>
                <w:lang w:bidi="si-LK"/>
              </w:rPr>
              <w:t xml:space="preserve"> Создание сложного документа с использованием текстового процессора MS Word. Создание гиперссылок.</w:t>
            </w:r>
          </w:p>
        </w:tc>
        <w:tc>
          <w:tcPr>
            <w:tcW w:w="1843" w:type="dxa"/>
          </w:tcPr>
          <w:p w14:paraId="52743E22" w14:textId="77777777" w:rsidR="004E41E4" w:rsidRDefault="004E41E4" w:rsidP="00E23F69">
            <w:pPr>
              <w:snapToGrid w:val="0"/>
              <w:spacing w:after="0" w:line="240" w:lineRule="auto"/>
              <w:jc w:val="center"/>
              <w:rPr>
                <w:rFonts w:ascii="Times New Roman" w:hAnsi="Times New Roman"/>
                <w:sz w:val="24"/>
                <w:szCs w:val="24"/>
                <w:lang w:val="en-US"/>
              </w:rPr>
            </w:pPr>
          </w:p>
        </w:tc>
        <w:tc>
          <w:tcPr>
            <w:tcW w:w="2126" w:type="dxa"/>
            <w:vMerge/>
            <w:shd w:val="clear" w:color="auto" w:fill="FFFFFF"/>
            <w:vAlign w:val="center"/>
          </w:tcPr>
          <w:p w14:paraId="468CA6C5" w14:textId="0BA4F5BE" w:rsidR="004E41E4" w:rsidRDefault="004E41E4" w:rsidP="00E23F69">
            <w:pPr>
              <w:snapToGrid w:val="0"/>
              <w:spacing w:after="0" w:line="240" w:lineRule="auto"/>
              <w:jc w:val="center"/>
              <w:rPr>
                <w:rFonts w:ascii="Times New Roman" w:hAnsi="Times New Roman"/>
                <w:sz w:val="24"/>
                <w:szCs w:val="24"/>
                <w:lang w:val="en-US"/>
              </w:rPr>
            </w:pPr>
          </w:p>
        </w:tc>
      </w:tr>
      <w:tr w:rsidR="004E41E4" w14:paraId="21C5A150" w14:textId="46A1B551" w:rsidTr="004E41E4">
        <w:tc>
          <w:tcPr>
            <w:tcW w:w="1808" w:type="dxa"/>
            <w:vMerge/>
            <w:shd w:val="clear" w:color="auto" w:fill="auto"/>
          </w:tcPr>
          <w:p w14:paraId="581BA603"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37BCB23B" w14:textId="77777777" w:rsidR="004E41E4" w:rsidRDefault="004E41E4" w:rsidP="00E23F69">
            <w:pPr>
              <w:shd w:val="clear" w:color="auto" w:fill="FFFFFF"/>
              <w:spacing w:after="0" w:line="240" w:lineRule="auto"/>
            </w:pPr>
            <w:r>
              <w:rPr>
                <w:rFonts w:ascii="Times New Roman" w:hAnsi="Times New Roman"/>
                <w:b/>
                <w:color w:val="000000"/>
                <w:sz w:val="24"/>
                <w:szCs w:val="24"/>
                <w:lang w:bidi="si-LK"/>
              </w:rPr>
              <w:t>Лабораторное занятие № 6.</w:t>
            </w:r>
            <w:r>
              <w:rPr>
                <w:rFonts w:ascii="Times New Roman" w:hAnsi="Times New Roman"/>
                <w:color w:val="000000"/>
                <w:sz w:val="24"/>
                <w:szCs w:val="24"/>
                <w:lang w:bidi="si-LK"/>
              </w:rPr>
              <w:t xml:space="preserve"> Создание документа на основе шаблона с использованием текстового процессора MS Word. Создание макросов.</w:t>
            </w:r>
          </w:p>
        </w:tc>
        <w:tc>
          <w:tcPr>
            <w:tcW w:w="1843" w:type="dxa"/>
          </w:tcPr>
          <w:p w14:paraId="6C339A19" w14:textId="77777777" w:rsidR="004E41E4" w:rsidRDefault="004E41E4" w:rsidP="00E23F69">
            <w:pPr>
              <w:snapToGrid w:val="0"/>
              <w:spacing w:after="0" w:line="240" w:lineRule="auto"/>
              <w:jc w:val="center"/>
              <w:rPr>
                <w:rFonts w:ascii="Times New Roman" w:hAnsi="Times New Roman"/>
                <w:sz w:val="24"/>
                <w:szCs w:val="24"/>
                <w:lang w:val="en-US"/>
              </w:rPr>
            </w:pPr>
          </w:p>
        </w:tc>
        <w:tc>
          <w:tcPr>
            <w:tcW w:w="2126" w:type="dxa"/>
            <w:vMerge/>
            <w:shd w:val="clear" w:color="auto" w:fill="FFFFFF"/>
            <w:vAlign w:val="center"/>
          </w:tcPr>
          <w:p w14:paraId="0C688BBE" w14:textId="50807C76" w:rsidR="004E41E4" w:rsidRDefault="004E41E4" w:rsidP="00E23F69">
            <w:pPr>
              <w:snapToGrid w:val="0"/>
              <w:spacing w:after="0" w:line="240" w:lineRule="auto"/>
              <w:jc w:val="center"/>
              <w:rPr>
                <w:rFonts w:ascii="Times New Roman" w:hAnsi="Times New Roman"/>
                <w:sz w:val="24"/>
                <w:szCs w:val="24"/>
                <w:lang w:val="en-US"/>
              </w:rPr>
            </w:pPr>
          </w:p>
        </w:tc>
      </w:tr>
      <w:tr w:rsidR="004E41E4" w14:paraId="65FA2F3A" w14:textId="0DC68C0E" w:rsidTr="004E41E4">
        <w:tc>
          <w:tcPr>
            <w:tcW w:w="1808" w:type="dxa"/>
            <w:vMerge/>
            <w:shd w:val="clear" w:color="auto" w:fill="auto"/>
          </w:tcPr>
          <w:p w14:paraId="35CA30C3"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28BD733F" w14:textId="77777777" w:rsidR="004E41E4" w:rsidRDefault="004E41E4" w:rsidP="00E23F69">
            <w:pPr>
              <w:shd w:val="clear" w:color="auto" w:fill="FFFFFF"/>
              <w:spacing w:after="0" w:line="240" w:lineRule="auto"/>
            </w:pPr>
            <w:r>
              <w:rPr>
                <w:rFonts w:ascii="Times New Roman" w:hAnsi="Times New Roman"/>
                <w:b/>
                <w:color w:val="000000"/>
                <w:sz w:val="24"/>
                <w:szCs w:val="24"/>
                <w:lang w:bidi="si-LK"/>
              </w:rPr>
              <w:t>Лабораторное занятие № 7.</w:t>
            </w:r>
            <w:r>
              <w:rPr>
                <w:rFonts w:ascii="Times New Roman" w:hAnsi="Times New Roman"/>
                <w:color w:val="000000"/>
                <w:sz w:val="24"/>
                <w:szCs w:val="24"/>
                <w:lang w:bidi="si-LK"/>
              </w:rPr>
              <w:t xml:space="preserve"> Автоматизация технологических расчетов с использованием табличного процессора MS Excel.</w:t>
            </w:r>
          </w:p>
        </w:tc>
        <w:tc>
          <w:tcPr>
            <w:tcW w:w="1843" w:type="dxa"/>
          </w:tcPr>
          <w:p w14:paraId="5EF6B843" w14:textId="77777777" w:rsidR="004E41E4" w:rsidRPr="00D626C5"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65436803" w14:textId="12ABAC1E" w:rsidR="004E41E4" w:rsidRPr="00D626C5" w:rsidRDefault="004E41E4" w:rsidP="00E23F69">
            <w:pPr>
              <w:snapToGrid w:val="0"/>
              <w:spacing w:after="0" w:line="240" w:lineRule="auto"/>
              <w:jc w:val="center"/>
              <w:rPr>
                <w:rFonts w:ascii="Times New Roman" w:hAnsi="Times New Roman"/>
                <w:sz w:val="24"/>
                <w:szCs w:val="24"/>
              </w:rPr>
            </w:pPr>
          </w:p>
        </w:tc>
      </w:tr>
      <w:tr w:rsidR="004E41E4" w14:paraId="593CB95F" w14:textId="7EB3AF55" w:rsidTr="004E41E4">
        <w:tc>
          <w:tcPr>
            <w:tcW w:w="1808" w:type="dxa"/>
            <w:vMerge/>
            <w:shd w:val="clear" w:color="auto" w:fill="auto"/>
          </w:tcPr>
          <w:p w14:paraId="49F2B2BD"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7EBFE15C" w14:textId="77777777" w:rsidR="004E41E4" w:rsidRDefault="004E41E4" w:rsidP="00E23F69">
            <w:pPr>
              <w:shd w:val="clear" w:color="auto" w:fill="FFFFFF"/>
              <w:spacing w:after="0" w:line="240" w:lineRule="auto"/>
            </w:pPr>
            <w:r>
              <w:rPr>
                <w:rFonts w:ascii="Times New Roman" w:hAnsi="Times New Roman"/>
                <w:b/>
                <w:color w:val="000000"/>
                <w:sz w:val="24"/>
                <w:szCs w:val="24"/>
                <w:lang w:bidi="si-LK"/>
              </w:rPr>
              <w:t>Лабораторное занятие № 8.</w:t>
            </w:r>
            <w:r>
              <w:rPr>
                <w:rFonts w:ascii="Times New Roman" w:hAnsi="Times New Roman"/>
                <w:color w:val="000000"/>
                <w:sz w:val="24"/>
                <w:szCs w:val="24"/>
                <w:lang w:bidi="si-LK"/>
              </w:rPr>
              <w:t xml:space="preserve"> Расчет основных технико-экономических показателей работы производственного участка.</w:t>
            </w:r>
          </w:p>
        </w:tc>
        <w:tc>
          <w:tcPr>
            <w:tcW w:w="1843" w:type="dxa"/>
          </w:tcPr>
          <w:p w14:paraId="5A2EEFD1" w14:textId="77777777" w:rsidR="004E41E4" w:rsidRPr="00D626C5"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7B327197" w14:textId="3A07D97A" w:rsidR="004E41E4" w:rsidRPr="00D626C5" w:rsidRDefault="004E41E4" w:rsidP="00E23F69">
            <w:pPr>
              <w:snapToGrid w:val="0"/>
              <w:spacing w:after="0" w:line="240" w:lineRule="auto"/>
              <w:jc w:val="center"/>
              <w:rPr>
                <w:rFonts w:ascii="Times New Roman" w:hAnsi="Times New Roman"/>
                <w:sz w:val="24"/>
                <w:szCs w:val="24"/>
              </w:rPr>
            </w:pPr>
          </w:p>
        </w:tc>
      </w:tr>
      <w:tr w:rsidR="004E41E4" w14:paraId="69214280" w14:textId="770A469D" w:rsidTr="004E41E4">
        <w:trPr>
          <w:trHeight w:val="506"/>
        </w:trPr>
        <w:tc>
          <w:tcPr>
            <w:tcW w:w="1808" w:type="dxa"/>
            <w:vMerge/>
            <w:shd w:val="clear" w:color="auto" w:fill="auto"/>
          </w:tcPr>
          <w:p w14:paraId="09A053BF"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66B97EE1" w14:textId="77777777" w:rsidR="004E41E4" w:rsidRDefault="004E41E4" w:rsidP="00E23F69">
            <w:pPr>
              <w:shd w:val="clear" w:color="auto" w:fill="FFFFFF"/>
              <w:spacing w:after="0" w:line="240" w:lineRule="auto"/>
            </w:pPr>
            <w:r>
              <w:rPr>
                <w:rFonts w:ascii="Times New Roman" w:hAnsi="Times New Roman"/>
                <w:b/>
                <w:color w:val="000000"/>
                <w:sz w:val="24"/>
                <w:szCs w:val="24"/>
                <w:lang w:bidi="si-LK"/>
              </w:rPr>
              <w:t>Лабораторное занятие № 9</w:t>
            </w:r>
            <w:r>
              <w:rPr>
                <w:rFonts w:ascii="Times New Roman" w:hAnsi="Times New Roman"/>
                <w:color w:val="000000"/>
                <w:sz w:val="24"/>
                <w:szCs w:val="24"/>
                <w:lang w:bidi="si-LK"/>
              </w:rPr>
              <w:t xml:space="preserve">. </w:t>
            </w:r>
            <w:r>
              <w:rPr>
                <w:rFonts w:ascii="Times New Roman" w:hAnsi="Times New Roman"/>
                <w:sz w:val="24"/>
                <w:szCs w:val="24"/>
              </w:rPr>
              <w:t>Автоматизация технологических расчётов по выбору наземного и скважинного оборудования с использованием табличного процессора MS Excel.</w:t>
            </w:r>
          </w:p>
        </w:tc>
        <w:tc>
          <w:tcPr>
            <w:tcW w:w="1843" w:type="dxa"/>
          </w:tcPr>
          <w:p w14:paraId="4ED057C8" w14:textId="77777777" w:rsidR="004E41E4" w:rsidRPr="00D626C5"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05BE1B12" w14:textId="55B2FE3D" w:rsidR="004E41E4" w:rsidRPr="00D626C5" w:rsidRDefault="004E41E4" w:rsidP="00E23F69">
            <w:pPr>
              <w:snapToGrid w:val="0"/>
              <w:spacing w:after="0" w:line="240" w:lineRule="auto"/>
              <w:jc w:val="center"/>
              <w:rPr>
                <w:rFonts w:ascii="Times New Roman" w:hAnsi="Times New Roman"/>
                <w:sz w:val="24"/>
                <w:szCs w:val="24"/>
              </w:rPr>
            </w:pPr>
          </w:p>
        </w:tc>
      </w:tr>
      <w:tr w:rsidR="004E41E4" w14:paraId="08A804DF" w14:textId="2B858714" w:rsidTr="004E41E4">
        <w:trPr>
          <w:trHeight w:val="506"/>
        </w:trPr>
        <w:tc>
          <w:tcPr>
            <w:tcW w:w="1808" w:type="dxa"/>
            <w:vMerge/>
            <w:shd w:val="clear" w:color="auto" w:fill="auto"/>
          </w:tcPr>
          <w:p w14:paraId="3C0114D9"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10899556" w14:textId="77777777" w:rsidR="004E41E4" w:rsidRDefault="004E41E4" w:rsidP="00E23F69">
            <w:pPr>
              <w:shd w:val="clear" w:color="auto" w:fill="FFFFFF"/>
              <w:spacing w:after="0" w:line="240" w:lineRule="auto"/>
            </w:pPr>
            <w:r>
              <w:rPr>
                <w:rFonts w:ascii="Times New Roman" w:hAnsi="Times New Roman"/>
                <w:b/>
                <w:color w:val="000000"/>
                <w:sz w:val="24"/>
                <w:szCs w:val="24"/>
                <w:lang w:bidi="si-LK"/>
              </w:rPr>
              <w:t>Лабораторное занятие № 10</w:t>
            </w:r>
            <w:r>
              <w:rPr>
                <w:rFonts w:ascii="Times New Roman" w:hAnsi="Times New Roman"/>
                <w:color w:val="000000"/>
                <w:sz w:val="24"/>
                <w:szCs w:val="24"/>
                <w:lang w:bidi="si-LK"/>
              </w:rPr>
              <w:t xml:space="preserve">. </w:t>
            </w:r>
            <w:r>
              <w:rPr>
                <w:rFonts w:ascii="Times New Roman" w:hAnsi="Times New Roman"/>
                <w:bCs/>
                <w:sz w:val="24"/>
                <w:szCs w:val="24"/>
              </w:rPr>
              <w:t>Анализ и обобщение данных (сводные таблицы и консолидация данных)</w:t>
            </w:r>
            <w:r>
              <w:rPr>
                <w:rFonts w:ascii="Times New Roman" w:hAnsi="Times New Roman"/>
                <w:sz w:val="24"/>
                <w:szCs w:val="24"/>
              </w:rPr>
              <w:t xml:space="preserve"> с использованием табличного процессора MS Excel.</w:t>
            </w:r>
          </w:p>
        </w:tc>
        <w:tc>
          <w:tcPr>
            <w:tcW w:w="1843" w:type="dxa"/>
          </w:tcPr>
          <w:p w14:paraId="6E2B2402" w14:textId="77777777" w:rsidR="004E41E4" w:rsidRPr="00D626C5"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7C5CA161" w14:textId="29C46388" w:rsidR="004E41E4" w:rsidRPr="00D626C5" w:rsidRDefault="004E41E4" w:rsidP="00E23F69">
            <w:pPr>
              <w:snapToGrid w:val="0"/>
              <w:spacing w:after="0" w:line="240" w:lineRule="auto"/>
              <w:jc w:val="center"/>
              <w:rPr>
                <w:rFonts w:ascii="Times New Roman" w:hAnsi="Times New Roman"/>
                <w:sz w:val="24"/>
                <w:szCs w:val="24"/>
              </w:rPr>
            </w:pPr>
          </w:p>
        </w:tc>
      </w:tr>
      <w:tr w:rsidR="004E41E4" w14:paraId="74511951" w14:textId="3E970A83" w:rsidTr="004E41E4">
        <w:tc>
          <w:tcPr>
            <w:tcW w:w="1808" w:type="dxa"/>
            <w:vMerge/>
            <w:shd w:val="clear" w:color="auto" w:fill="auto"/>
          </w:tcPr>
          <w:p w14:paraId="30CF9197"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261118A3" w14:textId="77777777" w:rsidR="004E41E4" w:rsidRDefault="004E41E4" w:rsidP="00E23F69">
            <w:pPr>
              <w:pStyle w:val="aff4"/>
            </w:pPr>
            <w:r>
              <w:rPr>
                <w:b/>
                <w:color w:val="000000"/>
                <w:lang w:bidi="si-LK"/>
              </w:rPr>
              <w:t>Лабораторное занятие № 11</w:t>
            </w:r>
            <w:r>
              <w:rPr>
                <w:color w:val="000000"/>
                <w:lang w:bidi="si-LK"/>
              </w:rPr>
              <w:t xml:space="preserve">. </w:t>
            </w:r>
            <w:r>
              <w:t>Графическое представление технико - эксплуатационных характеристик бурового оборудования с использованием табличного процессора MS Excel.</w:t>
            </w:r>
          </w:p>
        </w:tc>
        <w:tc>
          <w:tcPr>
            <w:tcW w:w="1843" w:type="dxa"/>
          </w:tcPr>
          <w:p w14:paraId="1995EC1E"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661FFD9B" w14:textId="08114522" w:rsidR="004E41E4" w:rsidRDefault="004E41E4" w:rsidP="00E23F69">
            <w:pPr>
              <w:snapToGrid w:val="0"/>
              <w:spacing w:after="0" w:line="240" w:lineRule="auto"/>
              <w:jc w:val="center"/>
              <w:rPr>
                <w:rFonts w:ascii="Times New Roman" w:hAnsi="Times New Roman"/>
                <w:sz w:val="24"/>
                <w:szCs w:val="24"/>
              </w:rPr>
            </w:pPr>
          </w:p>
        </w:tc>
      </w:tr>
      <w:tr w:rsidR="004E41E4" w14:paraId="18DD1E6A" w14:textId="67389EB5" w:rsidTr="004E41E4">
        <w:tc>
          <w:tcPr>
            <w:tcW w:w="1808" w:type="dxa"/>
            <w:vMerge/>
            <w:shd w:val="clear" w:color="auto" w:fill="auto"/>
          </w:tcPr>
          <w:p w14:paraId="66453BD9"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0915E4C1" w14:textId="77777777" w:rsidR="004E41E4" w:rsidRDefault="004E41E4" w:rsidP="00E23F69">
            <w:pPr>
              <w:pStyle w:val="aff4"/>
            </w:pPr>
            <w:r>
              <w:rPr>
                <w:b/>
                <w:color w:val="000000"/>
                <w:lang w:bidi="si-LK"/>
              </w:rPr>
              <w:t>Лабораторное занятие № 12</w:t>
            </w:r>
            <w:r>
              <w:rPr>
                <w:color w:val="000000"/>
                <w:lang w:bidi="si-LK"/>
              </w:rPr>
              <w:t xml:space="preserve">. </w:t>
            </w:r>
            <w:r>
              <w:t>Моделирование БД по текущему и плановому ремонту нефтегазопромыслового оборудования с использованием СУБД MS Access.</w:t>
            </w:r>
          </w:p>
        </w:tc>
        <w:tc>
          <w:tcPr>
            <w:tcW w:w="1843" w:type="dxa"/>
          </w:tcPr>
          <w:p w14:paraId="56CFD505"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0CD66B40" w14:textId="278FE84F" w:rsidR="004E41E4" w:rsidRDefault="004E41E4" w:rsidP="00E23F69">
            <w:pPr>
              <w:snapToGrid w:val="0"/>
              <w:spacing w:after="0" w:line="240" w:lineRule="auto"/>
              <w:jc w:val="center"/>
              <w:rPr>
                <w:rFonts w:ascii="Times New Roman" w:hAnsi="Times New Roman"/>
                <w:sz w:val="24"/>
                <w:szCs w:val="24"/>
              </w:rPr>
            </w:pPr>
          </w:p>
        </w:tc>
      </w:tr>
      <w:tr w:rsidR="004E41E4" w14:paraId="0B678B1D" w14:textId="2262B443" w:rsidTr="004E41E4">
        <w:tc>
          <w:tcPr>
            <w:tcW w:w="1808" w:type="dxa"/>
            <w:vMerge/>
            <w:shd w:val="clear" w:color="auto" w:fill="auto"/>
          </w:tcPr>
          <w:p w14:paraId="75E489C4"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5B862C6C" w14:textId="77777777" w:rsidR="004E41E4" w:rsidRDefault="004E41E4" w:rsidP="00E23F69">
            <w:pPr>
              <w:pStyle w:val="aff4"/>
            </w:pPr>
            <w:r>
              <w:rPr>
                <w:b/>
                <w:color w:val="000000"/>
                <w:lang w:bidi="si-LK"/>
              </w:rPr>
              <w:t>Лабораторное занятие № 13</w:t>
            </w:r>
            <w:r>
              <w:rPr>
                <w:color w:val="000000"/>
                <w:lang w:bidi="si-LK"/>
              </w:rPr>
              <w:t>.</w:t>
            </w:r>
            <w:r>
              <w:t xml:space="preserve"> Создание запросов, форм и отчётов по текущему и плановому ремонту нефтегазопромыслового оборудования с использованием СУБД MS Access.</w:t>
            </w:r>
          </w:p>
        </w:tc>
        <w:tc>
          <w:tcPr>
            <w:tcW w:w="1843" w:type="dxa"/>
          </w:tcPr>
          <w:p w14:paraId="7C32830C"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0413EC94" w14:textId="7E2C151A" w:rsidR="004E41E4" w:rsidRDefault="004E41E4" w:rsidP="00E23F69">
            <w:pPr>
              <w:snapToGrid w:val="0"/>
              <w:spacing w:after="0" w:line="240" w:lineRule="auto"/>
              <w:jc w:val="center"/>
              <w:rPr>
                <w:rFonts w:ascii="Times New Roman" w:hAnsi="Times New Roman"/>
                <w:sz w:val="24"/>
                <w:szCs w:val="24"/>
              </w:rPr>
            </w:pPr>
          </w:p>
        </w:tc>
      </w:tr>
      <w:tr w:rsidR="004E41E4" w14:paraId="313AD00C" w14:textId="009D6C8A" w:rsidTr="004E41E4">
        <w:tc>
          <w:tcPr>
            <w:tcW w:w="1808" w:type="dxa"/>
            <w:vMerge/>
            <w:shd w:val="clear" w:color="auto" w:fill="auto"/>
          </w:tcPr>
          <w:p w14:paraId="1E50847F"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11F7AF04" w14:textId="77777777" w:rsidR="004E41E4" w:rsidRDefault="004E41E4" w:rsidP="00E23F69">
            <w:pPr>
              <w:pStyle w:val="12"/>
              <w:jc w:val="both"/>
            </w:pPr>
            <w:r>
              <w:rPr>
                <w:b/>
                <w:sz w:val="24"/>
                <w:szCs w:val="24"/>
              </w:rPr>
              <w:t>Лабораторное занятие № 14.</w:t>
            </w:r>
            <w:r>
              <w:rPr>
                <w:sz w:val="24"/>
                <w:szCs w:val="24"/>
              </w:rPr>
              <w:t xml:space="preserve"> Создание презентации информационного проекта Power Point.</w:t>
            </w:r>
          </w:p>
        </w:tc>
        <w:tc>
          <w:tcPr>
            <w:tcW w:w="1843" w:type="dxa"/>
          </w:tcPr>
          <w:p w14:paraId="2D91D868"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72E40904" w14:textId="38DA6643" w:rsidR="004E41E4" w:rsidRDefault="004E41E4" w:rsidP="00E23F69">
            <w:pPr>
              <w:snapToGrid w:val="0"/>
              <w:spacing w:after="0" w:line="240" w:lineRule="auto"/>
              <w:jc w:val="center"/>
              <w:rPr>
                <w:rFonts w:ascii="Times New Roman" w:hAnsi="Times New Roman"/>
                <w:sz w:val="24"/>
                <w:szCs w:val="24"/>
              </w:rPr>
            </w:pPr>
          </w:p>
        </w:tc>
      </w:tr>
      <w:tr w:rsidR="004E41E4" w14:paraId="04AA7FC9" w14:textId="32E37CA4" w:rsidTr="004E41E4">
        <w:trPr>
          <w:trHeight w:val="301"/>
        </w:trPr>
        <w:tc>
          <w:tcPr>
            <w:tcW w:w="1808" w:type="dxa"/>
            <w:vMerge/>
            <w:shd w:val="clear" w:color="auto" w:fill="auto"/>
          </w:tcPr>
          <w:p w14:paraId="384C1DEC"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5B24BE19" w14:textId="77777777" w:rsidR="004E41E4" w:rsidRDefault="004E41E4" w:rsidP="00E23F69">
            <w:pPr>
              <w:spacing w:after="0" w:line="240" w:lineRule="auto"/>
            </w:pPr>
            <w:r>
              <w:rPr>
                <w:rFonts w:ascii="Times New Roman" w:hAnsi="Times New Roman"/>
                <w:b/>
                <w:sz w:val="24"/>
                <w:szCs w:val="24"/>
              </w:rPr>
              <w:t>Самостоятельные работы</w:t>
            </w:r>
          </w:p>
        </w:tc>
        <w:tc>
          <w:tcPr>
            <w:tcW w:w="1843" w:type="dxa"/>
          </w:tcPr>
          <w:p w14:paraId="44EB5E9A"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5D75A0E6" w14:textId="4F27CCDF" w:rsidR="004E41E4" w:rsidRDefault="004E41E4" w:rsidP="00E23F69">
            <w:pPr>
              <w:snapToGrid w:val="0"/>
              <w:spacing w:after="0" w:line="240" w:lineRule="auto"/>
              <w:jc w:val="center"/>
              <w:rPr>
                <w:rFonts w:ascii="Times New Roman" w:hAnsi="Times New Roman"/>
                <w:sz w:val="24"/>
                <w:szCs w:val="24"/>
              </w:rPr>
            </w:pPr>
          </w:p>
        </w:tc>
      </w:tr>
      <w:tr w:rsidR="004E41E4" w14:paraId="26E9C6F1" w14:textId="77777777" w:rsidTr="004E41E4">
        <w:tc>
          <w:tcPr>
            <w:tcW w:w="1808" w:type="dxa"/>
            <w:vMerge w:val="restart"/>
            <w:shd w:val="clear" w:color="auto" w:fill="auto"/>
          </w:tcPr>
          <w:p w14:paraId="53200EA6" w14:textId="37BFE826" w:rsidR="004E41E4" w:rsidRDefault="004E41E4" w:rsidP="00E23F69">
            <w:pPr>
              <w:spacing w:after="0" w:line="240" w:lineRule="auto"/>
              <w:rPr>
                <w:rFonts w:ascii="Times New Roman" w:hAnsi="Times New Roman"/>
                <w:sz w:val="24"/>
                <w:szCs w:val="24"/>
              </w:rPr>
            </w:pPr>
            <w:r>
              <w:rPr>
                <w:rFonts w:ascii="Times New Roman" w:hAnsi="Times New Roman"/>
                <w:sz w:val="24"/>
                <w:szCs w:val="24"/>
              </w:rPr>
              <w:t xml:space="preserve">Тема 3.2. Компьютерная графика </w:t>
            </w:r>
          </w:p>
        </w:tc>
        <w:tc>
          <w:tcPr>
            <w:tcW w:w="8540" w:type="dxa"/>
            <w:shd w:val="clear" w:color="auto" w:fill="auto"/>
          </w:tcPr>
          <w:p w14:paraId="0FDED132" w14:textId="7181E5D6" w:rsidR="004E41E4" w:rsidRDefault="004E41E4" w:rsidP="00E23F69">
            <w:pPr>
              <w:shd w:val="clear" w:color="auto" w:fill="FFFFFF"/>
              <w:spacing w:after="0" w:line="240" w:lineRule="auto"/>
              <w:rPr>
                <w:rFonts w:ascii="Times New Roman" w:hAnsi="Times New Roman"/>
                <w:sz w:val="24"/>
                <w:szCs w:val="24"/>
              </w:rPr>
            </w:pPr>
            <w:r w:rsidRPr="00985111">
              <w:rPr>
                <w:rFonts w:ascii="Times New Roman" w:hAnsi="Times New Roman"/>
                <w:b/>
                <w:bCs/>
                <w:sz w:val="24"/>
                <w:szCs w:val="24"/>
              </w:rPr>
              <w:t>Содержание</w:t>
            </w:r>
          </w:p>
        </w:tc>
        <w:tc>
          <w:tcPr>
            <w:tcW w:w="1843" w:type="dxa"/>
          </w:tcPr>
          <w:p w14:paraId="57E61565"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shd w:val="clear" w:color="auto" w:fill="FFFFFF"/>
            <w:vAlign w:val="center"/>
          </w:tcPr>
          <w:p w14:paraId="30CF973D"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E41E4" w14:paraId="581F243A" w14:textId="6C5B78B3" w:rsidTr="004E41E4">
        <w:tc>
          <w:tcPr>
            <w:tcW w:w="1808" w:type="dxa"/>
            <w:vMerge/>
            <w:shd w:val="clear" w:color="auto" w:fill="auto"/>
          </w:tcPr>
          <w:p w14:paraId="51A348C4" w14:textId="0B542FF1" w:rsidR="004E41E4" w:rsidRDefault="004E41E4" w:rsidP="00E23F69">
            <w:pPr>
              <w:spacing w:after="0" w:line="240" w:lineRule="auto"/>
            </w:pPr>
          </w:p>
        </w:tc>
        <w:tc>
          <w:tcPr>
            <w:tcW w:w="8540" w:type="dxa"/>
            <w:shd w:val="clear" w:color="auto" w:fill="auto"/>
          </w:tcPr>
          <w:p w14:paraId="002B56EE" w14:textId="77777777" w:rsidR="004E41E4" w:rsidRDefault="004E41E4" w:rsidP="00E23F69">
            <w:pPr>
              <w:shd w:val="clear" w:color="auto" w:fill="FFFFFF"/>
              <w:spacing w:after="0" w:line="240" w:lineRule="auto"/>
            </w:pPr>
            <w:r>
              <w:rPr>
                <w:rFonts w:ascii="Times New Roman" w:hAnsi="Times New Roman"/>
                <w:sz w:val="24"/>
                <w:szCs w:val="24"/>
              </w:rPr>
              <w:t xml:space="preserve">Графические редакторы, назначение, области применения, пользовательский интерфейс, основные функции. </w:t>
            </w:r>
          </w:p>
          <w:p w14:paraId="19B2A621" w14:textId="77777777" w:rsidR="004E41E4" w:rsidRDefault="004E41E4" w:rsidP="00E23F69">
            <w:pPr>
              <w:shd w:val="clear" w:color="auto" w:fill="FFFFFF"/>
              <w:spacing w:after="0" w:line="240" w:lineRule="auto"/>
            </w:pPr>
            <w:r>
              <w:rPr>
                <w:rFonts w:ascii="Times New Roman" w:hAnsi="Times New Roman"/>
                <w:sz w:val="24"/>
                <w:szCs w:val="24"/>
              </w:rPr>
              <w:t>Палитры цветов. Создание и редактирование изображений: рисование на компьютере, стандартные фигуры, работа с фрагментами, трансформация изображений; работа с текстом.</w:t>
            </w:r>
          </w:p>
          <w:p w14:paraId="759C0645" w14:textId="77777777" w:rsidR="004E41E4" w:rsidRDefault="004E41E4" w:rsidP="00E23F69">
            <w:pPr>
              <w:shd w:val="clear" w:color="auto" w:fill="FFFFFF"/>
              <w:spacing w:after="0" w:line="240" w:lineRule="auto"/>
            </w:pPr>
            <w:r>
              <w:rPr>
                <w:rFonts w:ascii="Times New Roman" w:hAnsi="Times New Roman"/>
                <w:sz w:val="24"/>
                <w:szCs w:val="24"/>
              </w:rPr>
              <w:t>Форматы графических файлов. Печать графических файлов.</w:t>
            </w:r>
          </w:p>
        </w:tc>
        <w:tc>
          <w:tcPr>
            <w:tcW w:w="1843" w:type="dxa"/>
          </w:tcPr>
          <w:p w14:paraId="49DCD99B"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vMerge w:val="restart"/>
            <w:shd w:val="clear" w:color="auto" w:fill="FFFFFF"/>
            <w:vAlign w:val="center"/>
          </w:tcPr>
          <w:p w14:paraId="69FF9215" w14:textId="3B2D09C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01</w:t>
            </w:r>
          </w:p>
          <w:p w14:paraId="0C942066"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02</w:t>
            </w:r>
          </w:p>
          <w:p w14:paraId="29ABAAB2"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04</w:t>
            </w:r>
          </w:p>
          <w:p w14:paraId="39C026A3" w14:textId="77777777" w:rsidR="004E41E4" w:rsidRDefault="004E41E4" w:rsidP="00E23F69">
            <w:pPr>
              <w:spacing w:after="0" w:line="240" w:lineRule="auto"/>
              <w:jc w:val="both"/>
            </w:pPr>
            <w:r>
              <w:rPr>
                <w:rFonts w:ascii="Times New Roman" w:hAnsi="Times New Roman"/>
                <w:sz w:val="24"/>
                <w:szCs w:val="24"/>
                <w:lang w:eastAsia="ar-SA"/>
              </w:rPr>
              <w:t>ПК 1.1-ПК 1.3</w:t>
            </w:r>
          </w:p>
          <w:p w14:paraId="1B9708FE" w14:textId="77777777" w:rsidR="004E41E4" w:rsidRDefault="004E41E4" w:rsidP="00E23F69">
            <w:pPr>
              <w:spacing w:after="0" w:line="240" w:lineRule="auto"/>
              <w:jc w:val="both"/>
            </w:pPr>
            <w:r>
              <w:rPr>
                <w:rFonts w:ascii="Times New Roman" w:hAnsi="Times New Roman"/>
                <w:sz w:val="24"/>
                <w:szCs w:val="24"/>
                <w:lang w:eastAsia="ar-SA"/>
              </w:rPr>
              <w:t>ПК 2.1-ПК 2.3</w:t>
            </w:r>
          </w:p>
          <w:p w14:paraId="0C40C095" w14:textId="77777777" w:rsidR="004E41E4" w:rsidRDefault="004E41E4" w:rsidP="00E23F69">
            <w:pPr>
              <w:spacing w:after="0" w:line="240" w:lineRule="auto"/>
              <w:jc w:val="both"/>
            </w:pPr>
            <w:r>
              <w:rPr>
                <w:rFonts w:ascii="Times New Roman" w:hAnsi="Times New Roman"/>
                <w:sz w:val="24"/>
                <w:szCs w:val="24"/>
                <w:lang w:eastAsia="ar-SA"/>
              </w:rPr>
              <w:t>ПК 3.1-ПК 3.5</w:t>
            </w:r>
          </w:p>
          <w:p w14:paraId="2B28D279" w14:textId="77777777" w:rsidR="004E41E4" w:rsidRDefault="004E41E4" w:rsidP="00E23F69">
            <w:pPr>
              <w:spacing w:after="0" w:line="240" w:lineRule="auto"/>
            </w:pPr>
            <w:r>
              <w:rPr>
                <w:rFonts w:ascii="Times New Roman" w:hAnsi="Times New Roman"/>
                <w:sz w:val="24"/>
                <w:szCs w:val="24"/>
                <w:lang w:eastAsia="ar-SA"/>
              </w:rPr>
              <w:t>ПК 4.1-ПК 4.4</w:t>
            </w:r>
          </w:p>
        </w:tc>
      </w:tr>
      <w:tr w:rsidR="004E41E4" w14:paraId="73444CC7" w14:textId="028847F2" w:rsidTr="004E41E4">
        <w:tc>
          <w:tcPr>
            <w:tcW w:w="1808" w:type="dxa"/>
            <w:vMerge/>
            <w:shd w:val="clear" w:color="auto" w:fill="auto"/>
          </w:tcPr>
          <w:p w14:paraId="3DBDAEB8"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30E4A708" w14:textId="77777777" w:rsidR="004E41E4" w:rsidRDefault="004E41E4" w:rsidP="00E23F69">
            <w:pPr>
              <w:shd w:val="clear" w:color="auto" w:fill="FFFFFF"/>
              <w:spacing w:after="0" w:line="240" w:lineRule="auto"/>
            </w:pPr>
            <w:r>
              <w:rPr>
                <w:rFonts w:ascii="Times New Roman" w:hAnsi="Times New Roman"/>
                <w:b/>
                <w:sz w:val="24"/>
                <w:szCs w:val="24"/>
              </w:rPr>
              <w:t>Лабораторные занятия</w:t>
            </w:r>
          </w:p>
        </w:tc>
        <w:tc>
          <w:tcPr>
            <w:tcW w:w="1843" w:type="dxa"/>
          </w:tcPr>
          <w:p w14:paraId="425418E7"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4CF878EF" w14:textId="3894DFA2" w:rsidR="004E41E4" w:rsidRDefault="004E41E4" w:rsidP="00E23F69">
            <w:pPr>
              <w:snapToGrid w:val="0"/>
              <w:spacing w:after="0" w:line="240" w:lineRule="auto"/>
              <w:jc w:val="center"/>
              <w:rPr>
                <w:rFonts w:ascii="Times New Roman" w:hAnsi="Times New Roman"/>
                <w:sz w:val="24"/>
                <w:szCs w:val="24"/>
              </w:rPr>
            </w:pPr>
          </w:p>
        </w:tc>
      </w:tr>
      <w:tr w:rsidR="004E41E4" w14:paraId="5F481CF5" w14:textId="51147DDC" w:rsidTr="004E41E4">
        <w:tc>
          <w:tcPr>
            <w:tcW w:w="1808" w:type="dxa"/>
            <w:vMerge/>
            <w:shd w:val="clear" w:color="auto" w:fill="auto"/>
          </w:tcPr>
          <w:p w14:paraId="1E4253F9"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719C3DAA" w14:textId="77777777" w:rsidR="004E41E4" w:rsidRDefault="004E41E4" w:rsidP="00E23F69">
            <w:pPr>
              <w:spacing w:after="0" w:line="240" w:lineRule="auto"/>
            </w:pPr>
            <w:r>
              <w:rPr>
                <w:rFonts w:ascii="Times New Roman" w:hAnsi="Times New Roman"/>
                <w:b/>
                <w:color w:val="000000"/>
                <w:sz w:val="24"/>
                <w:szCs w:val="24"/>
                <w:lang w:bidi="si-LK"/>
              </w:rPr>
              <w:t xml:space="preserve">Лабораторное занятие №15. </w:t>
            </w:r>
            <w:r>
              <w:rPr>
                <w:rFonts w:ascii="Times New Roman" w:hAnsi="Times New Roman"/>
                <w:sz w:val="24"/>
                <w:szCs w:val="24"/>
              </w:rPr>
              <w:t>Изучение основных приемов работы в системе КОМПАС.</w:t>
            </w:r>
          </w:p>
        </w:tc>
        <w:tc>
          <w:tcPr>
            <w:tcW w:w="1843" w:type="dxa"/>
          </w:tcPr>
          <w:p w14:paraId="16B1AF98" w14:textId="77777777" w:rsidR="004E41E4" w:rsidRPr="00D626C5"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39391E31" w14:textId="2F4C2199" w:rsidR="004E41E4" w:rsidRPr="00D626C5" w:rsidRDefault="004E41E4" w:rsidP="00E23F69">
            <w:pPr>
              <w:snapToGrid w:val="0"/>
              <w:spacing w:after="0" w:line="240" w:lineRule="auto"/>
              <w:jc w:val="center"/>
              <w:rPr>
                <w:rFonts w:ascii="Times New Roman" w:hAnsi="Times New Roman"/>
                <w:sz w:val="24"/>
                <w:szCs w:val="24"/>
              </w:rPr>
            </w:pPr>
          </w:p>
        </w:tc>
      </w:tr>
      <w:tr w:rsidR="004E41E4" w14:paraId="4E4AD631" w14:textId="52B8AD95" w:rsidTr="004E41E4">
        <w:tc>
          <w:tcPr>
            <w:tcW w:w="1808" w:type="dxa"/>
            <w:vMerge/>
            <w:shd w:val="clear" w:color="auto" w:fill="auto"/>
          </w:tcPr>
          <w:p w14:paraId="6C8BD711"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4BC68EE0" w14:textId="77777777" w:rsidR="004E41E4" w:rsidRDefault="004E41E4" w:rsidP="00E23F69">
            <w:pPr>
              <w:spacing w:after="0" w:line="240" w:lineRule="auto"/>
            </w:pPr>
            <w:r>
              <w:rPr>
                <w:rFonts w:ascii="Times New Roman" w:hAnsi="Times New Roman"/>
                <w:b/>
                <w:color w:val="000000"/>
                <w:sz w:val="24"/>
                <w:szCs w:val="24"/>
                <w:lang w:bidi="si-LK"/>
              </w:rPr>
              <w:t>Лабораторное занятие №16.</w:t>
            </w:r>
            <w:r>
              <w:rPr>
                <w:rFonts w:ascii="Times New Roman" w:hAnsi="Times New Roman"/>
                <w:sz w:val="24"/>
                <w:szCs w:val="24"/>
              </w:rPr>
              <w:t xml:space="preserve"> Построение типового чертежа детали.</w:t>
            </w:r>
          </w:p>
        </w:tc>
        <w:tc>
          <w:tcPr>
            <w:tcW w:w="1843" w:type="dxa"/>
          </w:tcPr>
          <w:p w14:paraId="4D888411" w14:textId="77777777" w:rsidR="004E41E4" w:rsidRPr="00D626C5"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68CE52C9" w14:textId="39AA18DC" w:rsidR="004E41E4" w:rsidRPr="00D626C5" w:rsidRDefault="004E41E4" w:rsidP="00E23F69">
            <w:pPr>
              <w:snapToGrid w:val="0"/>
              <w:spacing w:after="0" w:line="240" w:lineRule="auto"/>
              <w:jc w:val="center"/>
              <w:rPr>
                <w:rFonts w:ascii="Times New Roman" w:hAnsi="Times New Roman"/>
                <w:sz w:val="24"/>
                <w:szCs w:val="24"/>
              </w:rPr>
            </w:pPr>
          </w:p>
        </w:tc>
      </w:tr>
      <w:tr w:rsidR="004E41E4" w14:paraId="0443588B" w14:textId="0E575EA6" w:rsidTr="004E41E4">
        <w:tc>
          <w:tcPr>
            <w:tcW w:w="1808" w:type="dxa"/>
            <w:vMerge/>
            <w:shd w:val="clear" w:color="auto" w:fill="auto"/>
          </w:tcPr>
          <w:p w14:paraId="2807E23B"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517EAF66" w14:textId="77777777" w:rsidR="004E41E4" w:rsidRDefault="004E41E4" w:rsidP="00E23F69">
            <w:pPr>
              <w:spacing w:after="0" w:line="240" w:lineRule="auto"/>
            </w:pPr>
            <w:r>
              <w:rPr>
                <w:rFonts w:ascii="Times New Roman" w:hAnsi="Times New Roman"/>
                <w:b/>
                <w:color w:val="000000"/>
                <w:sz w:val="24"/>
                <w:szCs w:val="24"/>
                <w:lang w:bidi="si-LK"/>
              </w:rPr>
              <w:t>Лабораторное занятие №17.</w:t>
            </w:r>
            <w:r>
              <w:rPr>
                <w:rFonts w:ascii="Times New Roman" w:hAnsi="Times New Roman"/>
                <w:sz w:val="24"/>
                <w:szCs w:val="24"/>
              </w:rPr>
              <w:t xml:space="preserve"> Построение тела вращения. Непрерывный ввод объекта.</w:t>
            </w:r>
          </w:p>
        </w:tc>
        <w:tc>
          <w:tcPr>
            <w:tcW w:w="1843" w:type="dxa"/>
          </w:tcPr>
          <w:p w14:paraId="5E533E4A"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375CF582" w14:textId="093F5958" w:rsidR="004E41E4" w:rsidRDefault="004E41E4" w:rsidP="00E23F69">
            <w:pPr>
              <w:snapToGrid w:val="0"/>
              <w:spacing w:after="0" w:line="240" w:lineRule="auto"/>
              <w:jc w:val="center"/>
              <w:rPr>
                <w:rFonts w:ascii="Times New Roman" w:hAnsi="Times New Roman"/>
                <w:sz w:val="24"/>
                <w:szCs w:val="24"/>
              </w:rPr>
            </w:pPr>
          </w:p>
        </w:tc>
      </w:tr>
      <w:tr w:rsidR="004E41E4" w14:paraId="68A3BEA7" w14:textId="6F320FE1" w:rsidTr="004E41E4">
        <w:tc>
          <w:tcPr>
            <w:tcW w:w="1808" w:type="dxa"/>
            <w:vMerge/>
            <w:shd w:val="clear" w:color="auto" w:fill="auto"/>
          </w:tcPr>
          <w:p w14:paraId="26A87795"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2800539D" w14:textId="77777777" w:rsidR="004E41E4" w:rsidRDefault="004E41E4" w:rsidP="00E23F69">
            <w:pPr>
              <w:shd w:val="clear" w:color="auto" w:fill="FFFFFF"/>
              <w:spacing w:after="0" w:line="240" w:lineRule="auto"/>
            </w:pPr>
            <w:r>
              <w:rPr>
                <w:rFonts w:ascii="Times New Roman" w:hAnsi="Times New Roman"/>
                <w:b/>
                <w:color w:val="000000"/>
                <w:sz w:val="24"/>
                <w:szCs w:val="24"/>
                <w:lang w:bidi="si-LK"/>
              </w:rPr>
              <w:t>Лабораторное занятие №18.</w:t>
            </w:r>
            <w:r>
              <w:rPr>
                <w:rFonts w:ascii="Times New Roman" w:hAnsi="Times New Roman"/>
                <w:sz w:val="24"/>
                <w:szCs w:val="24"/>
              </w:rPr>
              <w:t xml:space="preserve"> Создание трехмерной модели.</w:t>
            </w:r>
          </w:p>
        </w:tc>
        <w:tc>
          <w:tcPr>
            <w:tcW w:w="1843" w:type="dxa"/>
          </w:tcPr>
          <w:p w14:paraId="465A4BDA"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704A2CC0" w14:textId="3A897500" w:rsidR="004E41E4" w:rsidRDefault="004E41E4" w:rsidP="00E23F69">
            <w:pPr>
              <w:snapToGrid w:val="0"/>
              <w:spacing w:after="0" w:line="240" w:lineRule="auto"/>
              <w:jc w:val="center"/>
              <w:rPr>
                <w:rFonts w:ascii="Times New Roman" w:hAnsi="Times New Roman"/>
                <w:sz w:val="24"/>
                <w:szCs w:val="24"/>
              </w:rPr>
            </w:pPr>
          </w:p>
        </w:tc>
      </w:tr>
      <w:tr w:rsidR="004E41E4" w14:paraId="38D7DF50" w14:textId="5D3302A0" w:rsidTr="004E41E4">
        <w:tc>
          <w:tcPr>
            <w:tcW w:w="1808" w:type="dxa"/>
            <w:vMerge/>
            <w:shd w:val="clear" w:color="auto" w:fill="auto"/>
          </w:tcPr>
          <w:p w14:paraId="6CD60513"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698DA622" w14:textId="77777777" w:rsidR="004E41E4" w:rsidRDefault="004E41E4" w:rsidP="00E23F69">
            <w:pPr>
              <w:shd w:val="clear" w:color="auto" w:fill="FFFFFF"/>
              <w:spacing w:after="0" w:line="240" w:lineRule="auto"/>
            </w:pPr>
            <w:r>
              <w:rPr>
                <w:rFonts w:ascii="Times New Roman" w:hAnsi="Times New Roman"/>
                <w:b/>
                <w:sz w:val="24"/>
                <w:szCs w:val="24"/>
              </w:rPr>
              <w:t>Самостоятельные работы</w:t>
            </w:r>
          </w:p>
        </w:tc>
        <w:tc>
          <w:tcPr>
            <w:tcW w:w="1843" w:type="dxa"/>
          </w:tcPr>
          <w:p w14:paraId="1A3CE08D"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693BDE9B" w14:textId="111CD5A5" w:rsidR="004E41E4" w:rsidRDefault="004E41E4" w:rsidP="00E23F69">
            <w:pPr>
              <w:snapToGrid w:val="0"/>
              <w:spacing w:after="0" w:line="240" w:lineRule="auto"/>
              <w:jc w:val="center"/>
              <w:rPr>
                <w:rFonts w:ascii="Times New Roman" w:hAnsi="Times New Roman"/>
                <w:sz w:val="24"/>
                <w:szCs w:val="24"/>
              </w:rPr>
            </w:pPr>
          </w:p>
        </w:tc>
      </w:tr>
      <w:tr w:rsidR="004E41E4" w14:paraId="16DD2979" w14:textId="04F8D43B" w:rsidTr="004E41E4">
        <w:tc>
          <w:tcPr>
            <w:tcW w:w="1808" w:type="dxa"/>
            <w:shd w:val="clear" w:color="auto" w:fill="auto"/>
          </w:tcPr>
          <w:p w14:paraId="76156290" w14:textId="77777777" w:rsidR="004E41E4" w:rsidRDefault="004E41E4" w:rsidP="00E23F69">
            <w:pPr>
              <w:spacing w:after="0" w:line="240" w:lineRule="auto"/>
            </w:pPr>
            <w:r>
              <w:rPr>
                <w:rFonts w:ascii="Times New Roman" w:hAnsi="Times New Roman"/>
                <w:b/>
                <w:sz w:val="24"/>
                <w:szCs w:val="24"/>
              </w:rPr>
              <w:t>Раздел 4.</w:t>
            </w:r>
          </w:p>
        </w:tc>
        <w:tc>
          <w:tcPr>
            <w:tcW w:w="8540" w:type="dxa"/>
            <w:shd w:val="clear" w:color="auto" w:fill="auto"/>
          </w:tcPr>
          <w:p w14:paraId="2D733662" w14:textId="77777777" w:rsidR="004E41E4" w:rsidRDefault="004E41E4" w:rsidP="00E23F69">
            <w:pPr>
              <w:shd w:val="clear" w:color="auto" w:fill="FFFFFF"/>
              <w:spacing w:after="0" w:line="240" w:lineRule="auto"/>
            </w:pPr>
            <w:r>
              <w:rPr>
                <w:rFonts w:ascii="Times New Roman" w:hAnsi="Times New Roman"/>
                <w:b/>
                <w:sz w:val="24"/>
                <w:szCs w:val="24"/>
              </w:rPr>
              <w:t>Сетевые информационные технологии</w:t>
            </w:r>
          </w:p>
        </w:tc>
        <w:tc>
          <w:tcPr>
            <w:tcW w:w="1843" w:type="dxa"/>
          </w:tcPr>
          <w:p w14:paraId="51F17859" w14:textId="77777777" w:rsidR="004E41E4" w:rsidRDefault="004E41E4" w:rsidP="00E23F69">
            <w:pPr>
              <w:snapToGrid w:val="0"/>
              <w:spacing w:after="0" w:line="240" w:lineRule="auto"/>
              <w:jc w:val="center"/>
              <w:rPr>
                <w:rFonts w:ascii="Times New Roman" w:hAnsi="Times New Roman"/>
                <w:b/>
                <w:sz w:val="24"/>
                <w:szCs w:val="24"/>
                <w:lang w:val="en-US"/>
              </w:rPr>
            </w:pPr>
          </w:p>
        </w:tc>
        <w:tc>
          <w:tcPr>
            <w:tcW w:w="2126" w:type="dxa"/>
            <w:shd w:val="clear" w:color="auto" w:fill="FFFFFF"/>
            <w:vAlign w:val="center"/>
          </w:tcPr>
          <w:p w14:paraId="11F8F50A" w14:textId="1EF5ACC3" w:rsidR="004E41E4" w:rsidRDefault="004E41E4" w:rsidP="00E23F69">
            <w:pPr>
              <w:snapToGrid w:val="0"/>
              <w:spacing w:after="0" w:line="240" w:lineRule="auto"/>
              <w:jc w:val="center"/>
              <w:rPr>
                <w:rFonts w:ascii="Times New Roman" w:hAnsi="Times New Roman"/>
                <w:b/>
                <w:sz w:val="24"/>
                <w:szCs w:val="24"/>
                <w:lang w:val="en-US"/>
              </w:rPr>
            </w:pPr>
          </w:p>
        </w:tc>
      </w:tr>
      <w:tr w:rsidR="004E41E4" w14:paraId="7478430D" w14:textId="77777777" w:rsidTr="004E41E4">
        <w:tc>
          <w:tcPr>
            <w:tcW w:w="1808" w:type="dxa"/>
            <w:vMerge w:val="restart"/>
            <w:shd w:val="clear" w:color="auto" w:fill="auto"/>
          </w:tcPr>
          <w:p w14:paraId="66ED119F" w14:textId="03AD1702" w:rsidR="004E41E4" w:rsidRDefault="004E41E4" w:rsidP="00E23F69">
            <w:pPr>
              <w:spacing w:after="0" w:line="240" w:lineRule="auto"/>
              <w:rPr>
                <w:rFonts w:ascii="Times New Roman" w:hAnsi="Times New Roman"/>
                <w:sz w:val="24"/>
                <w:szCs w:val="24"/>
              </w:rPr>
            </w:pPr>
            <w:r>
              <w:rPr>
                <w:rFonts w:ascii="Times New Roman" w:hAnsi="Times New Roman"/>
                <w:sz w:val="24"/>
                <w:szCs w:val="24"/>
              </w:rPr>
              <w:lastRenderedPageBreak/>
              <w:t>Тема 4.1. Электронные коммуникации в профессиональной области.</w:t>
            </w:r>
          </w:p>
        </w:tc>
        <w:tc>
          <w:tcPr>
            <w:tcW w:w="8540" w:type="dxa"/>
            <w:shd w:val="clear" w:color="auto" w:fill="auto"/>
          </w:tcPr>
          <w:p w14:paraId="2FC9DD99" w14:textId="0A5C2D6D" w:rsidR="004E41E4" w:rsidRDefault="004E41E4" w:rsidP="00E23F69">
            <w:pPr>
              <w:spacing w:after="0" w:line="240" w:lineRule="auto"/>
              <w:rPr>
                <w:rFonts w:ascii="Times New Roman" w:hAnsi="Times New Roman"/>
                <w:sz w:val="24"/>
                <w:szCs w:val="24"/>
              </w:rPr>
            </w:pPr>
            <w:r w:rsidRPr="00985111">
              <w:rPr>
                <w:rFonts w:ascii="Times New Roman" w:hAnsi="Times New Roman"/>
                <w:b/>
                <w:bCs/>
                <w:sz w:val="24"/>
                <w:szCs w:val="24"/>
              </w:rPr>
              <w:t>Содержание</w:t>
            </w:r>
          </w:p>
        </w:tc>
        <w:tc>
          <w:tcPr>
            <w:tcW w:w="1843" w:type="dxa"/>
          </w:tcPr>
          <w:p w14:paraId="379B6D6A"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shd w:val="clear" w:color="auto" w:fill="FFFFFF"/>
            <w:vAlign w:val="center"/>
          </w:tcPr>
          <w:p w14:paraId="60C158CB"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E41E4" w14:paraId="45A11458" w14:textId="6C72918A" w:rsidTr="004E41E4">
        <w:tc>
          <w:tcPr>
            <w:tcW w:w="1808" w:type="dxa"/>
            <w:vMerge/>
            <w:shd w:val="clear" w:color="auto" w:fill="auto"/>
          </w:tcPr>
          <w:p w14:paraId="3D8CBA35" w14:textId="64148E89" w:rsidR="004E41E4" w:rsidRDefault="004E41E4" w:rsidP="00E23F69">
            <w:pPr>
              <w:spacing w:after="0" w:line="240" w:lineRule="auto"/>
            </w:pPr>
          </w:p>
        </w:tc>
        <w:tc>
          <w:tcPr>
            <w:tcW w:w="8540" w:type="dxa"/>
            <w:shd w:val="clear" w:color="auto" w:fill="auto"/>
          </w:tcPr>
          <w:p w14:paraId="5AD06662" w14:textId="77777777" w:rsidR="004E41E4" w:rsidRDefault="004E41E4" w:rsidP="00E23F69">
            <w:pPr>
              <w:spacing w:after="0" w:line="240" w:lineRule="auto"/>
            </w:pPr>
            <w:r>
              <w:rPr>
                <w:rFonts w:ascii="Times New Roman" w:hAnsi="Times New Roman"/>
                <w:sz w:val="24"/>
                <w:szCs w:val="24"/>
              </w:rPr>
              <w:t>Обзор средств электронных коммуникаций. Основные услуги Интернет. Организация работы в локальных сетях. Поисковые системы Интернет. Глобальные информационные сети. Браузеры.</w:t>
            </w:r>
          </w:p>
        </w:tc>
        <w:tc>
          <w:tcPr>
            <w:tcW w:w="1843" w:type="dxa"/>
          </w:tcPr>
          <w:p w14:paraId="7EAEC612"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vMerge w:val="restart"/>
            <w:shd w:val="clear" w:color="auto" w:fill="FFFFFF"/>
            <w:vAlign w:val="center"/>
          </w:tcPr>
          <w:p w14:paraId="4F2BA729" w14:textId="37A2E16C"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01</w:t>
            </w:r>
          </w:p>
          <w:p w14:paraId="58B8A636"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02</w:t>
            </w:r>
          </w:p>
          <w:p w14:paraId="3ECD490C"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04</w:t>
            </w:r>
          </w:p>
          <w:p w14:paraId="64782C9F" w14:textId="77777777" w:rsidR="004E41E4" w:rsidRDefault="004E41E4" w:rsidP="00E23F69">
            <w:pPr>
              <w:spacing w:after="0" w:line="240" w:lineRule="auto"/>
              <w:jc w:val="both"/>
            </w:pPr>
            <w:r>
              <w:rPr>
                <w:rFonts w:ascii="Times New Roman" w:hAnsi="Times New Roman"/>
                <w:sz w:val="24"/>
                <w:szCs w:val="24"/>
                <w:lang w:eastAsia="ar-SA"/>
              </w:rPr>
              <w:t>ПК 1.1-ПК 1.3</w:t>
            </w:r>
          </w:p>
          <w:p w14:paraId="7154B2BD" w14:textId="77777777" w:rsidR="004E41E4" w:rsidRDefault="004E41E4" w:rsidP="00E23F69">
            <w:pPr>
              <w:spacing w:after="0" w:line="240" w:lineRule="auto"/>
              <w:jc w:val="both"/>
            </w:pPr>
            <w:r>
              <w:rPr>
                <w:rFonts w:ascii="Times New Roman" w:hAnsi="Times New Roman"/>
                <w:sz w:val="24"/>
                <w:szCs w:val="24"/>
                <w:lang w:eastAsia="ar-SA"/>
              </w:rPr>
              <w:t>ПК 2.1-ПК 2.3</w:t>
            </w:r>
          </w:p>
          <w:p w14:paraId="5959FAD7" w14:textId="77777777" w:rsidR="004E41E4" w:rsidRDefault="004E41E4" w:rsidP="00E23F69">
            <w:pPr>
              <w:spacing w:after="0" w:line="240" w:lineRule="auto"/>
              <w:jc w:val="both"/>
            </w:pPr>
            <w:r>
              <w:rPr>
                <w:rFonts w:ascii="Times New Roman" w:hAnsi="Times New Roman"/>
                <w:sz w:val="24"/>
                <w:szCs w:val="24"/>
                <w:lang w:eastAsia="ar-SA"/>
              </w:rPr>
              <w:t>ПК 3.1-ПК 3.5</w:t>
            </w:r>
          </w:p>
          <w:p w14:paraId="6BF8DF72" w14:textId="77777777" w:rsidR="004E41E4" w:rsidRDefault="004E41E4" w:rsidP="00E23F69">
            <w:pPr>
              <w:spacing w:after="0" w:line="240" w:lineRule="auto"/>
            </w:pPr>
            <w:r>
              <w:rPr>
                <w:rFonts w:ascii="Times New Roman" w:hAnsi="Times New Roman"/>
                <w:sz w:val="24"/>
                <w:szCs w:val="24"/>
                <w:lang w:eastAsia="ar-SA"/>
              </w:rPr>
              <w:t>ПК 4.1-ПК 4.4</w:t>
            </w:r>
          </w:p>
        </w:tc>
      </w:tr>
      <w:tr w:rsidR="004E41E4" w14:paraId="69749059" w14:textId="5C64EF71" w:rsidTr="004E41E4">
        <w:tc>
          <w:tcPr>
            <w:tcW w:w="1808" w:type="dxa"/>
            <w:vMerge/>
            <w:shd w:val="clear" w:color="auto" w:fill="auto"/>
          </w:tcPr>
          <w:p w14:paraId="4F965E97"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56B7B2E7" w14:textId="77777777" w:rsidR="004E41E4" w:rsidRDefault="004E41E4" w:rsidP="00E23F69">
            <w:pPr>
              <w:shd w:val="clear" w:color="auto" w:fill="FFFFFF"/>
              <w:spacing w:after="0" w:line="240" w:lineRule="auto"/>
            </w:pPr>
            <w:r>
              <w:rPr>
                <w:rFonts w:ascii="Times New Roman" w:hAnsi="Times New Roman"/>
                <w:b/>
                <w:sz w:val="24"/>
                <w:szCs w:val="24"/>
              </w:rPr>
              <w:t>Лабораторные занятия</w:t>
            </w:r>
          </w:p>
        </w:tc>
        <w:tc>
          <w:tcPr>
            <w:tcW w:w="1843" w:type="dxa"/>
          </w:tcPr>
          <w:p w14:paraId="7C7718F0"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0949A611" w14:textId="11F19894" w:rsidR="004E41E4" w:rsidRDefault="004E41E4" w:rsidP="00E23F69">
            <w:pPr>
              <w:snapToGrid w:val="0"/>
              <w:spacing w:after="0" w:line="240" w:lineRule="auto"/>
              <w:jc w:val="center"/>
              <w:rPr>
                <w:rFonts w:ascii="Times New Roman" w:hAnsi="Times New Roman"/>
                <w:sz w:val="24"/>
                <w:szCs w:val="24"/>
              </w:rPr>
            </w:pPr>
          </w:p>
        </w:tc>
      </w:tr>
      <w:tr w:rsidR="004E41E4" w14:paraId="732D2550" w14:textId="42E7710B" w:rsidTr="004E41E4">
        <w:tc>
          <w:tcPr>
            <w:tcW w:w="1808" w:type="dxa"/>
            <w:vMerge/>
            <w:shd w:val="clear" w:color="auto" w:fill="auto"/>
          </w:tcPr>
          <w:p w14:paraId="37D28CAF"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236BF410" w14:textId="77777777" w:rsidR="004E41E4" w:rsidRDefault="004E41E4" w:rsidP="00E23F69">
            <w:pPr>
              <w:spacing w:after="0" w:line="240" w:lineRule="auto"/>
            </w:pPr>
            <w:r>
              <w:rPr>
                <w:rFonts w:ascii="Times New Roman" w:hAnsi="Times New Roman"/>
                <w:b/>
                <w:color w:val="000000"/>
                <w:sz w:val="24"/>
                <w:szCs w:val="24"/>
                <w:lang w:bidi="si-LK"/>
              </w:rPr>
              <w:t xml:space="preserve">Лабораторное занятие №19. </w:t>
            </w:r>
            <w:r>
              <w:rPr>
                <w:rFonts w:ascii="Times New Roman" w:hAnsi="Times New Roman"/>
                <w:sz w:val="24"/>
                <w:szCs w:val="24"/>
              </w:rPr>
              <w:t>Поиск информации в нормативных и правовых информационных системах, поисковых системах, электронных библиотеках по профилю специальности.</w:t>
            </w:r>
          </w:p>
        </w:tc>
        <w:tc>
          <w:tcPr>
            <w:tcW w:w="1843" w:type="dxa"/>
          </w:tcPr>
          <w:p w14:paraId="4F227D24"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3C786E52" w14:textId="0004B1B8" w:rsidR="004E41E4" w:rsidRDefault="004E41E4" w:rsidP="00E23F69">
            <w:pPr>
              <w:snapToGrid w:val="0"/>
              <w:spacing w:after="0" w:line="240" w:lineRule="auto"/>
              <w:jc w:val="center"/>
              <w:rPr>
                <w:rFonts w:ascii="Times New Roman" w:hAnsi="Times New Roman"/>
                <w:sz w:val="24"/>
                <w:szCs w:val="24"/>
              </w:rPr>
            </w:pPr>
          </w:p>
        </w:tc>
      </w:tr>
      <w:tr w:rsidR="004E41E4" w14:paraId="0E4650DF" w14:textId="4CDFAEDC" w:rsidTr="004E41E4">
        <w:tc>
          <w:tcPr>
            <w:tcW w:w="1808" w:type="dxa"/>
            <w:vMerge/>
            <w:shd w:val="clear" w:color="auto" w:fill="auto"/>
          </w:tcPr>
          <w:p w14:paraId="25FD72FD"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07311062" w14:textId="77777777" w:rsidR="004E41E4" w:rsidRDefault="004E41E4" w:rsidP="00E23F69">
            <w:pPr>
              <w:spacing w:after="0" w:line="240" w:lineRule="auto"/>
            </w:pPr>
            <w:r>
              <w:rPr>
                <w:rFonts w:ascii="Times New Roman" w:hAnsi="Times New Roman"/>
                <w:b/>
                <w:sz w:val="24"/>
                <w:szCs w:val="24"/>
              </w:rPr>
              <w:t>Самостоятельные работы</w:t>
            </w:r>
          </w:p>
        </w:tc>
        <w:tc>
          <w:tcPr>
            <w:tcW w:w="1843" w:type="dxa"/>
          </w:tcPr>
          <w:p w14:paraId="0181607C"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50A6137C" w14:textId="7927A8BD" w:rsidR="004E41E4" w:rsidRDefault="004E41E4" w:rsidP="00E23F69">
            <w:pPr>
              <w:snapToGrid w:val="0"/>
              <w:spacing w:after="0" w:line="240" w:lineRule="auto"/>
              <w:jc w:val="center"/>
              <w:rPr>
                <w:rFonts w:ascii="Times New Roman" w:hAnsi="Times New Roman"/>
                <w:sz w:val="24"/>
                <w:szCs w:val="24"/>
              </w:rPr>
            </w:pPr>
          </w:p>
        </w:tc>
      </w:tr>
      <w:tr w:rsidR="004E41E4" w14:paraId="1C9EFA4C" w14:textId="77777777" w:rsidTr="004E41E4">
        <w:tc>
          <w:tcPr>
            <w:tcW w:w="1808" w:type="dxa"/>
            <w:vMerge w:val="restart"/>
            <w:shd w:val="clear" w:color="auto" w:fill="auto"/>
          </w:tcPr>
          <w:p w14:paraId="0DE29D8F" w14:textId="08C4EDCA" w:rsidR="004E41E4" w:rsidRDefault="004E41E4" w:rsidP="00E23F69">
            <w:pPr>
              <w:spacing w:after="0" w:line="240" w:lineRule="auto"/>
              <w:rPr>
                <w:rFonts w:ascii="Times New Roman" w:hAnsi="Times New Roman"/>
                <w:sz w:val="24"/>
                <w:szCs w:val="24"/>
              </w:rPr>
            </w:pPr>
            <w:r>
              <w:rPr>
                <w:rFonts w:ascii="Times New Roman" w:hAnsi="Times New Roman"/>
                <w:sz w:val="24"/>
                <w:szCs w:val="24"/>
              </w:rPr>
              <w:t>Тема 4.2. Электронная почта в профессиональной деятельности.</w:t>
            </w:r>
          </w:p>
        </w:tc>
        <w:tc>
          <w:tcPr>
            <w:tcW w:w="8540" w:type="dxa"/>
            <w:shd w:val="clear" w:color="auto" w:fill="auto"/>
          </w:tcPr>
          <w:p w14:paraId="49C33BCF" w14:textId="7419D79E" w:rsidR="004E41E4" w:rsidRDefault="004E41E4" w:rsidP="00E23F69">
            <w:pPr>
              <w:spacing w:after="0" w:line="240" w:lineRule="auto"/>
              <w:rPr>
                <w:rFonts w:ascii="Times New Roman" w:hAnsi="Times New Roman"/>
                <w:sz w:val="24"/>
                <w:szCs w:val="24"/>
              </w:rPr>
            </w:pPr>
            <w:r w:rsidRPr="00985111">
              <w:rPr>
                <w:rFonts w:ascii="Times New Roman" w:hAnsi="Times New Roman"/>
                <w:b/>
                <w:bCs/>
                <w:sz w:val="24"/>
                <w:szCs w:val="24"/>
              </w:rPr>
              <w:t>Содержание</w:t>
            </w:r>
          </w:p>
        </w:tc>
        <w:tc>
          <w:tcPr>
            <w:tcW w:w="1843" w:type="dxa"/>
          </w:tcPr>
          <w:p w14:paraId="0E864C18"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shd w:val="clear" w:color="auto" w:fill="FFFFFF"/>
            <w:vAlign w:val="center"/>
          </w:tcPr>
          <w:p w14:paraId="5121E6C5"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E41E4" w14:paraId="7DD58F2B" w14:textId="45A8F325" w:rsidTr="004E41E4">
        <w:tc>
          <w:tcPr>
            <w:tcW w:w="1808" w:type="dxa"/>
            <w:vMerge/>
            <w:shd w:val="clear" w:color="auto" w:fill="auto"/>
          </w:tcPr>
          <w:p w14:paraId="4FACBF1A" w14:textId="0135D1F9" w:rsidR="004E41E4" w:rsidRDefault="004E41E4" w:rsidP="00E23F69">
            <w:pPr>
              <w:spacing w:after="0" w:line="240" w:lineRule="auto"/>
            </w:pPr>
          </w:p>
        </w:tc>
        <w:tc>
          <w:tcPr>
            <w:tcW w:w="8540" w:type="dxa"/>
            <w:shd w:val="clear" w:color="auto" w:fill="auto"/>
          </w:tcPr>
          <w:p w14:paraId="312C21D6" w14:textId="77777777" w:rsidR="004E41E4" w:rsidRDefault="004E41E4" w:rsidP="00E23F69">
            <w:pPr>
              <w:spacing w:after="0" w:line="240" w:lineRule="auto"/>
            </w:pPr>
            <w:r>
              <w:rPr>
                <w:rFonts w:ascii="Times New Roman" w:hAnsi="Times New Roman"/>
                <w:sz w:val="24"/>
                <w:szCs w:val="24"/>
              </w:rPr>
              <w:t>Организация приема и передачи информационной сети. Электронная почта, как услуга Интернета. Адреса электронной почты. Этикет. ПО для работы с электронной почтой.</w:t>
            </w:r>
          </w:p>
        </w:tc>
        <w:tc>
          <w:tcPr>
            <w:tcW w:w="1843" w:type="dxa"/>
          </w:tcPr>
          <w:p w14:paraId="620DED91"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vMerge w:val="restart"/>
            <w:shd w:val="clear" w:color="auto" w:fill="FFFFFF"/>
            <w:vAlign w:val="center"/>
          </w:tcPr>
          <w:p w14:paraId="729BE1D8" w14:textId="00C00860"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01</w:t>
            </w:r>
          </w:p>
          <w:p w14:paraId="61340DCF"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02</w:t>
            </w:r>
          </w:p>
          <w:p w14:paraId="25029F3C"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04</w:t>
            </w:r>
          </w:p>
          <w:p w14:paraId="70A37CE3" w14:textId="77777777" w:rsidR="004E41E4" w:rsidRDefault="004E41E4" w:rsidP="00E23F69">
            <w:pPr>
              <w:spacing w:after="0" w:line="240" w:lineRule="auto"/>
              <w:jc w:val="both"/>
            </w:pPr>
            <w:r>
              <w:rPr>
                <w:rFonts w:ascii="Times New Roman" w:hAnsi="Times New Roman"/>
                <w:sz w:val="24"/>
                <w:szCs w:val="24"/>
                <w:lang w:eastAsia="ar-SA"/>
              </w:rPr>
              <w:t>ПК 1.1-ПК 1.3</w:t>
            </w:r>
          </w:p>
          <w:p w14:paraId="4AFB043B" w14:textId="77777777" w:rsidR="004E41E4" w:rsidRDefault="004E41E4" w:rsidP="00E23F69">
            <w:pPr>
              <w:spacing w:after="0" w:line="240" w:lineRule="auto"/>
              <w:jc w:val="both"/>
            </w:pPr>
            <w:r>
              <w:rPr>
                <w:rFonts w:ascii="Times New Roman" w:hAnsi="Times New Roman"/>
                <w:sz w:val="24"/>
                <w:szCs w:val="24"/>
                <w:lang w:eastAsia="ar-SA"/>
              </w:rPr>
              <w:t>ПК 2.1-ПК 2.3</w:t>
            </w:r>
          </w:p>
          <w:p w14:paraId="1ADE1757" w14:textId="77777777" w:rsidR="004E41E4" w:rsidRDefault="004E41E4" w:rsidP="00E23F69">
            <w:pPr>
              <w:spacing w:after="0" w:line="240" w:lineRule="auto"/>
              <w:jc w:val="both"/>
            </w:pPr>
            <w:r>
              <w:rPr>
                <w:rFonts w:ascii="Times New Roman" w:hAnsi="Times New Roman"/>
                <w:sz w:val="24"/>
                <w:szCs w:val="24"/>
                <w:lang w:eastAsia="ar-SA"/>
              </w:rPr>
              <w:t>ПК 3.1-ПК 3.5</w:t>
            </w:r>
          </w:p>
          <w:p w14:paraId="55321828" w14:textId="77777777" w:rsidR="004E41E4" w:rsidRDefault="004E41E4" w:rsidP="00E23F69">
            <w:pPr>
              <w:spacing w:after="0" w:line="240" w:lineRule="auto"/>
            </w:pPr>
            <w:r>
              <w:rPr>
                <w:rFonts w:ascii="Times New Roman" w:hAnsi="Times New Roman"/>
                <w:sz w:val="24"/>
                <w:szCs w:val="24"/>
                <w:lang w:eastAsia="ar-SA"/>
              </w:rPr>
              <w:t>ПК 4.1-ПК 4.4</w:t>
            </w:r>
          </w:p>
        </w:tc>
      </w:tr>
      <w:tr w:rsidR="004E41E4" w14:paraId="71E49298" w14:textId="68503B1E" w:rsidTr="004E41E4">
        <w:tc>
          <w:tcPr>
            <w:tcW w:w="1808" w:type="dxa"/>
            <w:vMerge/>
            <w:shd w:val="clear" w:color="auto" w:fill="auto"/>
          </w:tcPr>
          <w:p w14:paraId="04E26042"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7B936C5C" w14:textId="77777777" w:rsidR="004E41E4" w:rsidRDefault="004E41E4" w:rsidP="00E23F69">
            <w:pPr>
              <w:spacing w:after="0" w:line="240" w:lineRule="auto"/>
            </w:pPr>
            <w:r>
              <w:rPr>
                <w:rFonts w:ascii="Times New Roman" w:hAnsi="Times New Roman"/>
                <w:b/>
                <w:sz w:val="24"/>
                <w:szCs w:val="24"/>
              </w:rPr>
              <w:t>Самостоятельные работы</w:t>
            </w:r>
          </w:p>
        </w:tc>
        <w:tc>
          <w:tcPr>
            <w:tcW w:w="1843" w:type="dxa"/>
          </w:tcPr>
          <w:p w14:paraId="3123177F"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5EA4C348" w14:textId="4B5FB156" w:rsidR="004E41E4" w:rsidRDefault="004E41E4" w:rsidP="00E23F69">
            <w:pPr>
              <w:snapToGrid w:val="0"/>
              <w:spacing w:after="0" w:line="240" w:lineRule="auto"/>
              <w:jc w:val="center"/>
              <w:rPr>
                <w:rFonts w:ascii="Times New Roman" w:hAnsi="Times New Roman"/>
                <w:sz w:val="24"/>
                <w:szCs w:val="24"/>
              </w:rPr>
            </w:pPr>
          </w:p>
        </w:tc>
      </w:tr>
      <w:tr w:rsidR="004E41E4" w14:paraId="70380F10" w14:textId="77777777" w:rsidTr="004E41E4">
        <w:tc>
          <w:tcPr>
            <w:tcW w:w="1808" w:type="dxa"/>
            <w:vMerge w:val="restart"/>
            <w:shd w:val="clear" w:color="auto" w:fill="auto"/>
          </w:tcPr>
          <w:p w14:paraId="224AE29F" w14:textId="68F13CD2" w:rsidR="004E41E4" w:rsidRDefault="004E41E4" w:rsidP="00E23F69">
            <w:pPr>
              <w:spacing w:after="0" w:line="240" w:lineRule="auto"/>
              <w:rPr>
                <w:rFonts w:ascii="Times New Roman" w:hAnsi="Times New Roman"/>
                <w:sz w:val="24"/>
                <w:szCs w:val="24"/>
              </w:rPr>
            </w:pPr>
            <w:r>
              <w:rPr>
                <w:rFonts w:ascii="Times New Roman" w:hAnsi="Times New Roman"/>
                <w:sz w:val="24"/>
                <w:szCs w:val="24"/>
              </w:rPr>
              <w:t>Тема 4.3. Основы информационной безопасности</w:t>
            </w:r>
          </w:p>
        </w:tc>
        <w:tc>
          <w:tcPr>
            <w:tcW w:w="8540" w:type="dxa"/>
            <w:shd w:val="clear" w:color="auto" w:fill="auto"/>
          </w:tcPr>
          <w:p w14:paraId="2DE4A6A2" w14:textId="556CB739" w:rsidR="004E41E4" w:rsidRDefault="004E41E4" w:rsidP="00E23F69">
            <w:pPr>
              <w:spacing w:after="0" w:line="240" w:lineRule="auto"/>
              <w:rPr>
                <w:rFonts w:ascii="Times New Roman" w:hAnsi="Times New Roman"/>
                <w:sz w:val="24"/>
                <w:szCs w:val="24"/>
              </w:rPr>
            </w:pPr>
            <w:r w:rsidRPr="00985111">
              <w:rPr>
                <w:rFonts w:ascii="Times New Roman" w:hAnsi="Times New Roman"/>
                <w:b/>
                <w:bCs/>
                <w:sz w:val="24"/>
                <w:szCs w:val="24"/>
              </w:rPr>
              <w:t>Содержание</w:t>
            </w:r>
          </w:p>
        </w:tc>
        <w:tc>
          <w:tcPr>
            <w:tcW w:w="1843" w:type="dxa"/>
          </w:tcPr>
          <w:p w14:paraId="2AB1F6E6"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shd w:val="clear" w:color="auto" w:fill="FFFFFF"/>
            <w:vAlign w:val="center"/>
          </w:tcPr>
          <w:p w14:paraId="08599865"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4E41E4" w14:paraId="5011BA71" w14:textId="295258E4" w:rsidTr="004E41E4">
        <w:tc>
          <w:tcPr>
            <w:tcW w:w="1808" w:type="dxa"/>
            <w:vMerge/>
            <w:shd w:val="clear" w:color="auto" w:fill="auto"/>
          </w:tcPr>
          <w:p w14:paraId="02B9630C" w14:textId="1F610B0A" w:rsidR="004E41E4" w:rsidRDefault="004E41E4" w:rsidP="00E23F69">
            <w:pPr>
              <w:spacing w:after="0" w:line="240" w:lineRule="auto"/>
            </w:pPr>
          </w:p>
        </w:tc>
        <w:tc>
          <w:tcPr>
            <w:tcW w:w="8540" w:type="dxa"/>
            <w:shd w:val="clear" w:color="auto" w:fill="auto"/>
          </w:tcPr>
          <w:p w14:paraId="1D1968E7" w14:textId="77777777" w:rsidR="004E41E4" w:rsidRDefault="004E41E4" w:rsidP="00E23F69">
            <w:pPr>
              <w:spacing w:after="0" w:line="240" w:lineRule="auto"/>
            </w:pPr>
            <w:r>
              <w:rPr>
                <w:rFonts w:ascii="Times New Roman" w:hAnsi="Times New Roman"/>
                <w:sz w:val="24"/>
                <w:szCs w:val="24"/>
              </w:rPr>
              <w:t>Угрозы потери информации. Защита информации. Системы защиты информации. Способы защиты информации. Антивирусная защита. Компьютерные вирусы. Признаки заражения компьютера вирусом. Типы вирусов. Антивирусное ПО.</w:t>
            </w:r>
          </w:p>
        </w:tc>
        <w:tc>
          <w:tcPr>
            <w:tcW w:w="1843" w:type="dxa"/>
          </w:tcPr>
          <w:p w14:paraId="3E9493E5"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vMerge w:val="restart"/>
            <w:shd w:val="clear" w:color="auto" w:fill="FFFFFF"/>
            <w:vAlign w:val="center"/>
          </w:tcPr>
          <w:p w14:paraId="3410003D" w14:textId="4567EA4E"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01</w:t>
            </w:r>
          </w:p>
          <w:p w14:paraId="64E5F083"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02</w:t>
            </w:r>
          </w:p>
          <w:p w14:paraId="6448AEF3"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04</w:t>
            </w:r>
          </w:p>
          <w:p w14:paraId="536C868E" w14:textId="77777777" w:rsidR="004E41E4" w:rsidRDefault="004E41E4" w:rsidP="00E23F69">
            <w:pPr>
              <w:spacing w:after="0" w:line="240" w:lineRule="auto"/>
              <w:jc w:val="both"/>
            </w:pPr>
            <w:r>
              <w:rPr>
                <w:rFonts w:ascii="Times New Roman" w:hAnsi="Times New Roman"/>
                <w:sz w:val="24"/>
                <w:szCs w:val="24"/>
                <w:lang w:eastAsia="ar-SA"/>
              </w:rPr>
              <w:t>ПК 1.1-ПК 1.3</w:t>
            </w:r>
          </w:p>
          <w:p w14:paraId="0572CD1B" w14:textId="77777777" w:rsidR="004E41E4" w:rsidRDefault="004E41E4" w:rsidP="00E23F69">
            <w:pPr>
              <w:spacing w:after="0" w:line="240" w:lineRule="auto"/>
              <w:jc w:val="both"/>
            </w:pPr>
            <w:r>
              <w:rPr>
                <w:rFonts w:ascii="Times New Roman" w:hAnsi="Times New Roman"/>
                <w:sz w:val="24"/>
                <w:szCs w:val="24"/>
                <w:lang w:eastAsia="ar-SA"/>
              </w:rPr>
              <w:t>ПК 2.1-ПК 2.3</w:t>
            </w:r>
          </w:p>
          <w:p w14:paraId="20333E48" w14:textId="77777777" w:rsidR="004E41E4" w:rsidRDefault="004E41E4" w:rsidP="00E23F69">
            <w:pPr>
              <w:spacing w:after="0" w:line="240" w:lineRule="auto"/>
              <w:jc w:val="both"/>
            </w:pPr>
            <w:r>
              <w:rPr>
                <w:rFonts w:ascii="Times New Roman" w:hAnsi="Times New Roman"/>
                <w:sz w:val="24"/>
                <w:szCs w:val="24"/>
                <w:lang w:eastAsia="ar-SA"/>
              </w:rPr>
              <w:t>ПК 3.1-ПК 3.5</w:t>
            </w:r>
          </w:p>
          <w:p w14:paraId="68E90FD8" w14:textId="77777777" w:rsidR="004E41E4" w:rsidRDefault="004E41E4" w:rsidP="00E23F69">
            <w:pPr>
              <w:spacing w:after="0" w:line="240" w:lineRule="auto"/>
            </w:pPr>
            <w:r>
              <w:rPr>
                <w:rFonts w:ascii="Times New Roman" w:hAnsi="Times New Roman"/>
                <w:sz w:val="24"/>
                <w:szCs w:val="24"/>
                <w:lang w:eastAsia="ar-SA"/>
              </w:rPr>
              <w:t>ПК 4.1-ПК 4.4</w:t>
            </w:r>
          </w:p>
        </w:tc>
      </w:tr>
      <w:tr w:rsidR="004E41E4" w14:paraId="16E85C3F" w14:textId="5A947C3D" w:rsidTr="004E41E4">
        <w:tc>
          <w:tcPr>
            <w:tcW w:w="1808" w:type="dxa"/>
            <w:vMerge/>
            <w:shd w:val="clear" w:color="auto" w:fill="auto"/>
          </w:tcPr>
          <w:p w14:paraId="532A6D3F"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1DADEED1" w14:textId="77777777" w:rsidR="004E41E4" w:rsidRDefault="004E41E4" w:rsidP="00E23F69">
            <w:pPr>
              <w:spacing w:after="0" w:line="240" w:lineRule="auto"/>
            </w:pPr>
            <w:r>
              <w:rPr>
                <w:rFonts w:ascii="Times New Roman" w:hAnsi="Times New Roman"/>
                <w:b/>
                <w:sz w:val="24"/>
                <w:szCs w:val="24"/>
              </w:rPr>
              <w:t>Лабораторные занятия</w:t>
            </w:r>
          </w:p>
        </w:tc>
        <w:tc>
          <w:tcPr>
            <w:tcW w:w="1843" w:type="dxa"/>
          </w:tcPr>
          <w:p w14:paraId="78DB6FF1"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4EF7E3BB" w14:textId="64FA7EB2" w:rsidR="004E41E4" w:rsidRDefault="004E41E4" w:rsidP="00E23F69">
            <w:pPr>
              <w:snapToGrid w:val="0"/>
              <w:spacing w:after="0" w:line="240" w:lineRule="auto"/>
              <w:jc w:val="center"/>
              <w:rPr>
                <w:rFonts w:ascii="Times New Roman" w:hAnsi="Times New Roman"/>
                <w:sz w:val="24"/>
                <w:szCs w:val="24"/>
              </w:rPr>
            </w:pPr>
          </w:p>
        </w:tc>
      </w:tr>
      <w:tr w:rsidR="004E41E4" w14:paraId="74779A42" w14:textId="7BE4855F" w:rsidTr="004E41E4">
        <w:tc>
          <w:tcPr>
            <w:tcW w:w="1808" w:type="dxa"/>
            <w:vMerge/>
            <w:shd w:val="clear" w:color="auto" w:fill="auto"/>
          </w:tcPr>
          <w:p w14:paraId="6B279229"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681F0E5A" w14:textId="77777777" w:rsidR="004E41E4" w:rsidRDefault="004E41E4" w:rsidP="00E23F69">
            <w:pPr>
              <w:spacing w:after="0" w:line="240" w:lineRule="auto"/>
            </w:pPr>
            <w:r>
              <w:rPr>
                <w:rFonts w:ascii="Times New Roman" w:hAnsi="Times New Roman"/>
                <w:b/>
                <w:sz w:val="24"/>
                <w:szCs w:val="24"/>
              </w:rPr>
              <w:t>Лабораторное занятие № 20</w:t>
            </w:r>
            <w:r>
              <w:rPr>
                <w:rFonts w:ascii="Times New Roman" w:hAnsi="Times New Roman"/>
                <w:sz w:val="24"/>
                <w:szCs w:val="24"/>
              </w:rPr>
              <w:t>. Антивирусная защита информации. Ограничение доступа к файлам, установка паролей.</w:t>
            </w:r>
          </w:p>
        </w:tc>
        <w:tc>
          <w:tcPr>
            <w:tcW w:w="1843" w:type="dxa"/>
          </w:tcPr>
          <w:p w14:paraId="7AD78184"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7E8FFA05" w14:textId="1562655E" w:rsidR="004E41E4" w:rsidRDefault="004E41E4" w:rsidP="00E23F69">
            <w:pPr>
              <w:snapToGrid w:val="0"/>
              <w:spacing w:after="0" w:line="240" w:lineRule="auto"/>
              <w:jc w:val="center"/>
              <w:rPr>
                <w:rFonts w:ascii="Times New Roman" w:hAnsi="Times New Roman"/>
                <w:sz w:val="24"/>
                <w:szCs w:val="24"/>
              </w:rPr>
            </w:pPr>
          </w:p>
        </w:tc>
      </w:tr>
      <w:tr w:rsidR="004E41E4" w14:paraId="298DB6FE" w14:textId="33E09644" w:rsidTr="004E41E4">
        <w:tc>
          <w:tcPr>
            <w:tcW w:w="1808" w:type="dxa"/>
            <w:vMerge/>
            <w:shd w:val="clear" w:color="auto" w:fill="auto"/>
          </w:tcPr>
          <w:p w14:paraId="2B65CD57"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7B8343B7" w14:textId="77777777" w:rsidR="004E41E4" w:rsidRDefault="004E41E4" w:rsidP="00E23F69">
            <w:pPr>
              <w:spacing w:after="0" w:line="240" w:lineRule="auto"/>
            </w:pPr>
            <w:r>
              <w:rPr>
                <w:rFonts w:ascii="Times New Roman" w:hAnsi="Times New Roman"/>
                <w:b/>
                <w:sz w:val="24"/>
                <w:szCs w:val="24"/>
              </w:rPr>
              <w:t>Самостоятельные работы</w:t>
            </w:r>
          </w:p>
        </w:tc>
        <w:tc>
          <w:tcPr>
            <w:tcW w:w="1843" w:type="dxa"/>
          </w:tcPr>
          <w:p w14:paraId="1D3A0298"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5781CC76" w14:textId="389091E6" w:rsidR="004E41E4" w:rsidRDefault="004E41E4" w:rsidP="00E23F69">
            <w:pPr>
              <w:snapToGrid w:val="0"/>
              <w:spacing w:after="0" w:line="240" w:lineRule="auto"/>
              <w:jc w:val="center"/>
              <w:rPr>
                <w:rFonts w:ascii="Times New Roman" w:hAnsi="Times New Roman"/>
                <w:sz w:val="24"/>
                <w:szCs w:val="24"/>
              </w:rPr>
            </w:pPr>
          </w:p>
        </w:tc>
      </w:tr>
      <w:tr w:rsidR="004E41E4" w14:paraId="667C7DB9" w14:textId="36AEA93F" w:rsidTr="004E41E4">
        <w:tc>
          <w:tcPr>
            <w:tcW w:w="1808" w:type="dxa"/>
            <w:shd w:val="clear" w:color="auto" w:fill="auto"/>
          </w:tcPr>
          <w:p w14:paraId="6E4B539B" w14:textId="77777777" w:rsidR="004E41E4" w:rsidRDefault="004E41E4" w:rsidP="00E23F69">
            <w:pPr>
              <w:spacing w:after="0" w:line="240" w:lineRule="auto"/>
            </w:pPr>
            <w:r>
              <w:rPr>
                <w:rFonts w:ascii="Times New Roman" w:hAnsi="Times New Roman"/>
                <w:b/>
                <w:sz w:val="24"/>
                <w:szCs w:val="24"/>
              </w:rPr>
              <w:t>Раздел 5.</w:t>
            </w:r>
          </w:p>
        </w:tc>
        <w:tc>
          <w:tcPr>
            <w:tcW w:w="8540" w:type="dxa"/>
            <w:shd w:val="clear" w:color="auto" w:fill="auto"/>
          </w:tcPr>
          <w:p w14:paraId="5AD35C7D" w14:textId="77777777" w:rsidR="004E41E4" w:rsidRDefault="004E41E4" w:rsidP="00E23F69">
            <w:pPr>
              <w:shd w:val="clear" w:color="auto" w:fill="FFFFFF"/>
              <w:spacing w:after="0" w:line="240" w:lineRule="auto"/>
            </w:pPr>
            <w:r>
              <w:rPr>
                <w:rFonts w:ascii="Times New Roman" w:hAnsi="Times New Roman"/>
                <w:b/>
                <w:sz w:val="24"/>
                <w:szCs w:val="24"/>
              </w:rPr>
              <w:t>Информационные системы в профессиональной деятельности</w:t>
            </w:r>
          </w:p>
        </w:tc>
        <w:tc>
          <w:tcPr>
            <w:tcW w:w="1843" w:type="dxa"/>
          </w:tcPr>
          <w:p w14:paraId="3C56BED2" w14:textId="77777777" w:rsidR="004E41E4" w:rsidRPr="00D626C5" w:rsidRDefault="004E41E4" w:rsidP="00E23F69">
            <w:pPr>
              <w:snapToGrid w:val="0"/>
              <w:spacing w:after="0" w:line="240" w:lineRule="auto"/>
              <w:jc w:val="center"/>
              <w:rPr>
                <w:rFonts w:ascii="Times New Roman" w:hAnsi="Times New Roman"/>
                <w:b/>
                <w:sz w:val="24"/>
                <w:szCs w:val="24"/>
              </w:rPr>
            </w:pPr>
          </w:p>
        </w:tc>
        <w:tc>
          <w:tcPr>
            <w:tcW w:w="2126" w:type="dxa"/>
            <w:shd w:val="clear" w:color="auto" w:fill="FFFFFF"/>
            <w:vAlign w:val="center"/>
          </w:tcPr>
          <w:p w14:paraId="28191D0F" w14:textId="58FEA6ED" w:rsidR="004E41E4" w:rsidRPr="00D626C5" w:rsidRDefault="004E41E4" w:rsidP="00E23F69">
            <w:pPr>
              <w:snapToGrid w:val="0"/>
              <w:spacing w:after="0" w:line="240" w:lineRule="auto"/>
              <w:jc w:val="center"/>
              <w:rPr>
                <w:rFonts w:ascii="Times New Roman" w:hAnsi="Times New Roman"/>
                <w:b/>
                <w:sz w:val="24"/>
                <w:szCs w:val="24"/>
              </w:rPr>
            </w:pPr>
          </w:p>
        </w:tc>
      </w:tr>
      <w:tr w:rsidR="004E41E4" w14:paraId="1281E2F7" w14:textId="39BAE907" w:rsidTr="004E41E4">
        <w:tc>
          <w:tcPr>
            <w:tcW w:w="1808" w:type="dxa"/>
            <w:vMerge w:val="restart"/>
            <w:shd w:val="clear" w:color="auto" w:fill="auto"/>
          </w:tcPr>
          <w:p w14:paraId="50F001AA" w14:textId="77777777" w:rsidR="004E41E4" w:rsidRDefault="004E41E4" w:rsidP="00E23F69">
            <w:pPr>
              <w:spacing w:after="0" w:line="240" w:lineRule="auto"/>
            </w:pPr>
            <w:r>
              <w:rPr>
                <w:rFonts w:ascii="Times New Roman" w:hAnsi="Times New Roman"/>
                <w:sz w:val="24"/>
                <w:szCs w:val="24"/>
              </w:rPr>
              <w:t>Тема 5.1. Информационные системы</w:t>
            </w:r>
          </w:p>
        </w:tc>
        <w:tc>
          <w:tcPr>
            <w:tcW w:w="8540" w:type="dxa"/>
            <w:shd w:val="clear" w:color="auto" w:fill="auto"/>
          </w:tcPr>
          <w:p w14:paraId="227CC055" w14:textId="77777777" w:rsidR="004E41E4" w:rsidRDefault="004E41E4" w:rsidP="00E23F69">
            <w:pPr>
              <w:spacing w:after="0" w:line="240" w:lineRule="auto"/>
            </w:pPr>
            <w:r>
              <w:rPr>
                <w:rFonts w:ascii="Times New Roman" w:hAnsi="Times New Roman"/>
                <w:sz w:val="24"/>
                <w:szCs w:val="24"/>
              </w:rPr>
              <w:t xml:space="preserve">Информационные системы. Этапы обработки в ИС. Структура ИС. Классификация ИС. </w:t>
            </w:r>
          </w:p>
        </w:tc>
        <w:tc>
          <w:tcPr>
            <w:tcW w:w="1843" w:type="dxa"/>
          </w:tcPr>
          <w:p w14:paraId="3831F8C2"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2126" w:type="dxa"/>
            <w:vMerge w:val="restart"/>
            <w:shd w:val="clear" w:color="auto" w:fill="FFFFFF"/>
          </w:tcPr>
          <w:p w14:paraId="2D06070B" w14:textId="66E34744"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01</w:t>
            </w:r>
          </w:p>
          <w:p w14:paraId="5B49012B"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02</w:t>
            </w:r>
          </w:p>
          <w:p w14:paraId="1ABEB61A" w14:textId="77777777" w:rsidR="004E41E4" w:rsidRDefault="004E41E4" w:rsidP="00E23F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ОК 04</w:t>
            </w:r>
          </w:p>
          <w:p w14:paraId="215CB101" w14:textId="77777777" w:rsidR="004E41E4" w:rsidRDefault="004E41E4" w:rsidP="00E23F69">
            <w:pPr>
              <w:spacing w:after="0" w:line="240" w:lineRule="auto"/>
              <w:jc w:val="both"/>
            </w:pPr>
            <w:r>
              <w:rPr>
                <w:rFonts w:ascii="Times New Roman" w:hAnsi="Times New Roman"/>
                <w:sz w:val="24"/>
                <w:szCs w:val="24"/>
                <w:lang w:eastAsia="ar-SA"/>
              </w:rPr>
              <w:t>ПК 1.1-ПК 1.3</w:t>
            </w:r>
          </w:p>
          <w:p w14:paraId="7BFF379F" w14:textId="77777777" w:rsidR="004E41E4" w:rsidRDefault="004E41E4" w:rsidP="00E23F69">
            <w:pPr>
              <w:spacing w:after="0" w:line="240" w:lineRule="auto"/>
              <w:jc w:val="both"/>
            </w:pPr>
            <w:r>
              <w:rPr>
                <w:rFonts w:ascii="Times New Roman" w:hAnsi="Times New Roman"/>
                <w:sz w:val="24"/>
                <w:szCs w:val="24"/>
                <w:lang w:eastAsia="ar-SA"/>
              </w:rPr>
              <w:t>ПК 2.1-ПК 2.3</w:t>
            </w:r>
          </w:p>
          <w:p w14:paraId="0905BAD0" w14:textId="77777777" w:rsidR="004E41E4" w:rsidRDefault="004E41E4" w:rsidP="00E23F69">
            <w:pPr>
              <w:spacing w:after="0" w:line="240" w:lineRule="auto"/>
              <w:jc w:val="both"/>
            </w:pPr>
            <w:r>
              <w:rPr>
                <w:rFonts w:ascii="Times New Roman" w:hAnsi="Times New Roman"/>
                <w:sz w:val="24"/>
                <w:szCs w:val="24"/>
                <w:lang w:eastAsia="ar-SA"/>
              </w:rPr>
              <w:lastRenderedPageBreak/>
              <w:t>ПК 3.1-ПК 3.5</w:t>
            </w:r>
          </w:p>
          <w:p w14:paraId="3BDC6E57" w14:textId="77777777" w:rsidR="004E41E4" w:rsidRDefault="004E41E4" w:rsidP="00E23F69">
            <w:pPr>
              <w:spacing w:after="0" w:line="240" w:lineRule="auto"/>
            </w:pPr>
            <w:r>
              <w:rPr>
                <w:rFonts w:ascii="Times New Roman" w:hAnsi="Times New Roman"/>
                <w:sz w:val="24"/>
                <w:szCs w:val="24"/>
                <w:lang w:eastAsia="ar-SA"/>
              </w:rPr>
              <w:t>ПК 4.1-ПК 4.4</w:t>
            </w:r>
          </w:p>
        </w:tc>
      </w:tr>
      <w:tr w:rsidR="004E41E4" w14:paraId="03792CAA" w14:textId="27DB62BB" w:rsidTr="004E41E4">
        <w:tc>
          <w:tcPr>
            <w:tcW w:w="1808" w:type="dxa"/>
            <w:vMerge/>
            <w:shd w:val="clear" w:color="auto" w:fill="auto"/>
          </w:tcPr>
          <w:p w14:paraId="1BECCBAA"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664DF97E" w14:textId="77777777" w:rsidR="004E41E4" w:rsidRDefault="004E41E4" w:rsidP="00E23F69">
            <w:pPr>
              <w:spacing w:after="0" w:line="240" w:lineRule="auto"/>
            </w:pPr>
            <w:r>
              <w:rPr>
                <w:rFonts w:ascii="Times New Roman" w:hAnsi="Times New Roman"/>
                <w:sz w:val="24"/>
                <w:szCs w:val="24"/>
              </w:rPr>
              <w:t>ИС в профессиональной деятельности. Тенденции и перспективы развития ИС по профилю специальности</w:t>
            </w:r>
          </w:p>
        </w:tc>
        <w:tc>
          <w:tcPr>
            <w:tcW w:w="1843" w:type="dxa"/>
          </w:tcPr>
          <w:p w14:paraId="3E983E9F"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tcPr>
          <w:p w14:paraId="5BDE8AA1" w14:textId="70210A62" w:rsidR="004E41E4" w:rsidRDefault="004E41E4" w:rsidP="00E23F69">
            <w:pPr>
              <w:snapToGrid w:val="0"/>
              <w:spacing w:after="0" w:line="240" w:lineRule="auto"/>
              <w:jc w:val="center"/>
              <w:rPr>
                <w:rFonts w:ascii="Times New Roman" w:hAnsi="Times New Roman"/>
                <w:sz w:val="24"/>
                <w:szCs w:val="24"/>
              </w:rPr>
            </w:pPr>
          </w:p>
        </w:tc>
      </w:tr>
      <w:tr w:rsidR="004E41E4" w14:paraId="4175D860" w14:textId="6AE290A9" w:rsidTr="004E41E4">
        <w:tc>
          <w:tcPr>
            <w:tcW w:w="1808" w:type="dxa"/>
            <w:vMerge/>
            <w:shd w:val="clear" w:color="auto" w:fill="auto"/>
          </w:tcPr>
          <w:p w14:paraId="5AB337FE"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2877FAFE" w14:textId="77777777" w:rsidR="004E41E4" w:rsidRDefault="004E41E4" w:rsidP="00E23F69">
            <w:pPr>
              <w:spacing w:after="0" w:line="240" w:lineRule="auto"/>
            </w:pPr>
            <w:r>
              <w:rPr>
                <w:rFonts w:ascii="Times New Roman" w:hAnsi="Times New Roman"/>
                <w:b/>
                <w:sz w:val="24"/>
                <w:szCs w:val="24"/>
              </w:rPr>
              <w:t>Лабораторные занятия</w:t>
            </w:r>
          </w:p>
        </w:tc>
        <w:tc>
          <w:tcPr>
            <w:tcW w:w="1843" w:type="dxa"/>
          </w:tcPr>
          <w:p w14:paraId="381CD97A"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tcPr>
          <w:p w14:paraId="6A11A1B7" w14:textId="71A73EB0" w:rsidR="004E41E4" w:rsidRDefault="004E41E4" w:rsidP="00E23F69">
            <w:pPr>
              <w:snapToGrid w:val="0"/>
              <w:spacing w:after="0" w:line="240" w:lineRule="auto"/>
              <w:jc w:val="center"/>
              <w:rPr>
                <w:rFonts w:ascii="Times New Roman" w:hAnsi="Times New Roman"/>
                <w:sz w:val="24"/>
                <w:szCs w:val="24"/>
              </w:rPr>
            </w:pPr>
          </w:p>
        </w:tc>
      </w:tr>
      <w:tr w:rsidR="004E41E4" w14:paraId="7ECD70A0" w14:textId="44FFFF82" w:rsidTr="004E41E4">
        <w:trPr>
          <w:trHeight w:val="201"/>
        </w:trPr>
        <w:tc>
          <w:tcPr>
            <w:tcW w:w="1808" w:type="dxa"/>
            <w:vMerge/>
            <w:shd w:val="clear" w:color="auto" w:fill="auto"/>
          </w:tcPr>
          <w:p w14:paraId="60FAAE1E"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0BF6AD89" w14:textId="77777777" w:rsidR="004E41E4" w:rsidRDefault="004E41E4" w:rsidP="00E23F69">
            <w:pPr>
              <w:spacing w:after="0" w:line="240" w:lineRule="auto"/>
            </w:pPr>
            <w:r>
              <w:rPr>
                <w:rFonts w:ascii="Times New Roman" w:hAnsi="Times New Roman"/>
                <w:b/>
                <w:sz w:val="24"/>
                <w:szCs w:val="24"/>
              </w:rPr>
              <w:t>Лабораторное занятие №21.</w:t>
            </w:r>
            <w:r>
              <w:rPr>
                <w:rFonts w:ascii="Times New Roman" w:hAnsi="Times New Roman"/>
                <w:sz w:val="24"/>
                <w:szCs w:val="24"/>
              </w:rPr>
              <w:t xml:space="preserve"> Расчет нагрузок на буровую вышку. Выбор класса буровой установки.</w:t>
            </w:r>
          </w:p>
        </w:tc>
        <w:tc>
          <w:tcPr>
            <w:tcW w:w="1843" w:type="dxa"/>
          </w:tcPr>
          <w:p w14:paraId="56D3AB5C"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tcPr>
          <w:p w14:paraId="7CDB2954" w14:textId="45CFFAC2" w:rsidR="004E41E4" w:rsidRDefault="004E41E4" w:rsidP="00E23F69">
            <w:pPr>
              <w:snapToGrid w:val="0"/>
              <w:spacing w:after="0" w:line="240" w:lineRule="auto"/>
              <w:jc w:val="center"/>
              <w:rPr>
                <w:rFonts w:ascii="Times New Roman" w:hAnsi="Times New Roman"/>
                <w:sz w:val="24"/>
                <w:szCs w:val="24"/>
              </w:rPr>
            </w:pPr>
          </w:p>
        </w:tc>
      </w:tr>
      <w:tr w:rsidR="004E41E4" w14:paraId="265117D8" w14:textId="312704E8" w:rsidTr="004E41E4">
        <w:tc>
          <w:tcPr>
            <w:tcW w:w="1808" w:type="dxa"/>
            <w:vMerge/>
            <w:shd w:val="clear" w:color="auto" w:fill="auto"/>
          </w:tcPr>
          <w:p w14:paraId="2A66A6BB"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3F173078" w14:textId="77777777" w:rsidR="004E41E4" w:rsidRDefault="004E41E4" w:rsidP="00E23F69">
            <w:pPr>
              <w:spacing w:after="0" w:line="240" w:lineRule="auto"/>
            </w:pPr>
            <w:r>
              <w:rPr>
                <w:rFonts w:ascii="Times New Roman" w:hAnsi="Times New Roman"/>
                <w:b/>
                <w:sz w:val="24"/>
                <w:szCs w:val="24"/>
              </w:rPr>
              <w:t xml:space="preserve">Лабораторное занятие № 22. </w:t>
            </w:r>
            <w:r>
              <w:rPr>
                <w:rFonts w:ascii="Times New Roman" w:hAnsi="Times New Roman"/>
                <w:sz w:val="24"/>
                <w:szCs w:val="24"/>
              </w:rPr>
              <w:t>Расчет талевой системы.</w:t>
            </w:r>
          </w:p>
        </w:tc>
        <w:tc>
          <w:tcPr>
            <w:tcW w:w="1843" w:type="dxa"/>
          </w:tcPr>
          <w:p w14:paraId="6D6F2122"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tcPr>
          <w:p w14:paraId="02738F67" w14:textId="1161BBD2" w:rsidR="004E41E4" w:rsidRDefault="004E41E4" w:rsidP="00E23F69">
            <w:pPr>
              <w:snapToGrid w:val="0"/>
              <w:spacing w:after="0" w:line="240" w:lineRule="auto"/>
              <w:jc w:val="center"/>
              <w:rPr>
                <w:rFonts w:ascii="Times New Roman" w:hAnsi="Times New Roman"/>
                <w:sz w:val="24"/>
                <w:szCs w:val="24"/>
              </w:rPr>
            </w:pPr>
          </w:p>
        </w:tc>
      </w:tr>
      <w:tr w:rsidR="004E41E4" w14:paraId="380E5FD3" w14:textId="6DEC667E" w:rsidTr="004E41E4">
        <w:tc>
          <w:tcPr>
            <w:tcW w:w="1808" w:type="dxa"/>
            <w:vMerge/>
            <w:shd w:val="clear" w:color="auto" w:fill="auto"/>
          </w:tcPr>
          <w:p w14:paraId="100C8082"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4AAAA6D6" w14:textId="77777777" w:rsidR="004E41E4" w:rsidRDefault="004E41E4" w:rsidP="00E23F69">
            <w:pPr>
              <w:spacing w:after="0" w:line="240" w:lineRule="auto"/>
            </w:pPr>
            <w:r>
              <w:rPr>
                <w:rFonts w:ascii="Times New Roman" w:hAnsi="Times New Roman"/>
                <w:b/>
                <w:sz w:val="24"/>
                <w:szCs w:val="24"/>
              </w:rPr>
              <w:t>Лабораторное занятие № 23.</w:t>
            </w:r>
            <w:r>
              <w:rPr>
                <w:rFonts w:ascii="Times New Roman" w:hAnsi="Times New Roman"/>
                <w:sz w:val="24"/>
                <w:szCs w:val="24"/>
              </w:rPr>
              <w:t xml:space="preserve"> Расчет ленточно-колодочного тормоза буровой лебедки.</w:t>
            </w:r>
          </w:p>
        </w:tc>
        <w:tc>
          <w:tcPr>
            <w:tcW w:w="1843" w:type="dxa"/>
          </w:tcPr>
          <w:p w14:paraId="32706D8C"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tcPr>
          <w:p w14:paraId="1A3D2DAF" w14:textId="5B56F7E2" w:rsidR="004E41E4" w:rsidRDefault="004E41E4" w:rsidP="00E23F69">
            <w:pPr>
              <w:snapToGrid w:val="0"/>
              <w:spacing w:after="0" w:line="240" w:lineRule="auto"/>
              <w:jc w:val="center"/>
              <w:rPr>
                <w:rFonts w:ascii="Times New Roman" w:hAnsi="Times New Roman"/>
                <w:sz w:val="24"/>
                <w:szCs w:val="24"/>
              </w:rPr>
            </w:pPr>
          </w:p>
        </w:tc>
      </w:tr>
      <w:tr w:rsidR="004E41E4" w14:paraId="714442DA" w14:textId="1ED555A4" w:rsidTr="004E41E4">
        <w:tc>
          <w:tcPr>
            <w:tcW w:w="1808" w:type="dxa"/>
            <w:vMerge/>
            <w:shd w:val="clear" w:color="auto" w:fill="auto"/>
          </w:tcPr>
          <w:p w14:paraId="1A7F05E9"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16127079" w14:textId="77777777" w:rsidR="004E41E4" w:rsidRDefault="004E41E4" w:rsidP="00E23F69">
            <w:pPr>
              <w:spacing w:after="0" w:line="240" w:lineRule="auto"/>
            </w:pPr>
            <w:r>
              <w:rPr>
                <w:rFonts w:ascii="Times New Roman" w:hAnsi="Times New Roman"/>
                <w:b/>
                <w:sz w:val="24"/>
                <w:szCs w:val="24"/>
              </w:rPr>
              <w:t>Лабораторное занятие № 24.</w:t>
            </w:r>
            <w:r>
              <w:rPr>
                <w:rFonts w:ascii="Times New Roman" w:hAnsi="Times New Roman"/>
                <w:sz w:val="24"/>
                <w:szCs w:val="24"/>
              </w:rPr>
              <w:t xml:space="preserve"> Расчет рационального режима подъема бурильного инструмента.</w:t>
            </w:r>
          </w:p>
        </w:tc>
        <w:tc>
          <w:tcPr>
            <w:tcW w:w="1843" w:type="dxa"/>
          </w:tcPr>
          <w:p w14:paraId="67FBF0F7"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tcPr>
          <w:p w14:paraId="0A6C2140" w14:textId="1E276289" w:rsidR="004E41E4" w:rsidRDefault="004E41E4" w:rsidP="00E23F69">
            <w:pPr>
              <w:snapToGrid w:val="0"/>
              <w:spacing w:after="0" w:line="240" w:lineRule="auto"/>
              <w:jc w:val="center"/>
              <w:rPr>
                <w:rFonts w:ascii="Times New Roman" w:hAnsi="Times New Roman"/>
                <w:sz w:val="24"/>
                <w:szCs w:val="24"/>
              </w:rPr>
            </w:pPr>
          </w:p>
        </w:tc>
      </w:tr>
      <w:tr w:rsidR="004E41E4" w14:paraId="7A00477B" w14:textId="20111683" w:rsidTr="004E41E4">
        <w:tc>
          <w:tcPr>
            <w:tcW w:w="1808" w:type="dxa"/>
            <w:vMerge/>
            <w:shd w:val="clear" w:color="auto" w:fill="auto"/>
          </w:tcPr>
          <w:p w14:paraId="62C5A4A6"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534A4D18" w14:textId="77777777" w:rsidR="004E41E4" w:rsidRPr="00D626C5" w:rsidRDefault="004E41E4" w:rsidP="00D626C5">
            <w:pPr>
              <w:pStyle w:val="12"/>
              <w:spacing w:line="240" w:lineRule="auto"/>
              <w:jc w:val="both"/>
              <w:rPr>
                <w:rFonts w:ascii="Times New Roman" w:hAnsi="Times New Roman" w:cs="Times New Roman"/>
              </w:rPr>
            </w:pPr>
            <w:r w:rsidRPr="00D626C5">
              <w:rPr>
                <w:rFonts w:ascii="Times New Roman" w:hAnsi="Times New Roman" w:cs="Times New Roman"/>
                <w:b/>
                <w:sz w:val="24"/>
                <w:szCs w:val="24"/>
              </w:rPr>
              <w:t xml:space="preserve">Лабораторное занятие № 25. </w:t>
            </w:r>
            <w:r w:rsidRPr="00D626C5">
              <w:rPr>
                <w:rFonts w:ascii="Times New Roman" w:hAnsi="Times New Roman" w:cs="Times New Roman"/>
                <w:sz w:val="24"/>
                <w:szCs w:val="24"/>
              </w:rPr>
              <w:t>Расчет ротора и вертлюга.</w:t>
            </w:r>
          </w:p>
        </w:tc>
        <w:tc>
          <w:tcPr>
            <w:tcW w:w="1843" w:type="dxa"/>
          </w:tcPr>
          <w:p w14:paraId="1DC489E3"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tcPr>
          <w:p w14:paraId="159E6E75" w14:textId="475833B5" w:rsidR="004E41E4" w:rsidRDefault="004E41E4" w:rsidP="00E23F69">
            <w:pPr>
              <w:snapToGrid w:val="0"/>
              <w:spacing w:after="0" w:line="240" w:lineRule="auto"/>
              <w:jc w:val="center"/>
              <w:rPr>
                <w:rFonts w:ascii="Times New Roman" w:hAnsi="Times New Roman"/>
                <w:sz w:val="24"/>
                <w:szCs w:val="24"/>
              </w:rPr>
            </w:pPr>
          </w:p>
        </w:tc>
      </w:tr>
      <w:tr w:rsidR="004E41E4" w14:paraId="44104A9E" w14:textId="77AFBDDC" w:rsidTr="004E41E4">
        <w:tc>
          <w:tcPr>
            <w:tcW w:w="1808" w:type="dxa"/>
            <w:vMerge/>
            <w:shd w:val="clear" w:color="auto" w:fill="auto"/>
          </w:tcPr>
          <w:p w14:paraId="77C336BC"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1717D0A5" w14:textId="77777777" w:rsidR="004E41E4" w:rsidRPr="00D626C5" w:rsidRDefault="004E41E4" w:rsidP="00D626C5">
            <w:pPr>
              <w:pStyle w:val="12"/>
              <w:spacing w:line="240" w:lineRule="auto"/>
              <w:jc w:val="both"/>
              <w:rPr>
                <w:rFonts w:ascii="Times New Roman" w:hAnsi="Times New Roman" w:cs="Times New Roman"/>
              </w:rPr>
            </w:pPr>
            <w:r w:rsidRPr="00D626C5">
              <w:rPr>
                <w:rFonts w:ascii="Times New Roman" w:hAnsi="Times New Roman" w:cs="Times New Roman"/>
                <w:b/>
                <w:sz w:val="24"/>
                <w:szCs w:val="24"/>
              </w:rPr>
              <w:t xml:space="preserve">Лабораторное занятие № 26. </w:t>
            </w:r>
            <w:r w:rsidRPr="00D626C5">
              <w:rPr>
                <w:rFonts w:ascii="Times New Roman" w:hAnsi="Times New Roman" w:cs="Times New Roman"/>
                <w:sz w:val="24"/>
                <w:szCs w:val="24"/>
              </w:rPr>
              <w:t>Расчет параметров буровых насосов.</w:t>
            </w:r>
          </w:p>
        </w:tc>
        <w:tc>
          <w:tcPr>
            <w:tcW w:w="1843" w:type="dxa"/>
          </w:tcPr>
          <w:p w14:paraId="1B9106AA"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7013D647" w14:textId="17EA88DB" w:rsidR="004E41E4" w:rsidRDefault="004E41E4" w:rsidP="00E23F69">
            <w:pPr>
              <w:snapToGrid w:val="0"/>
              <w:spacing w:after="0" w:line="240" w:lineRule="auto"/>
              <w:jc w:val="center"/>
              <w:rPr>
                <w:rFonts w:ascii="Times New Roman" w:hAnsi="Times New Roman"/>
                <w:sz w:val="24"/>
                <w:szCs w:val="24"/>
              </w:rPr>
            </w:pPr>
          </w:p>
        </w:tc>
      </w:tr>
      <w:tr w:rsidR="004E41E4" w14:paraId="0CCF3EA4" w14:textId="092D0DF6" w:rsidTr="004E41E4">
        <w:tc>
          <w:tcPr>
            <w:tcW w:w="1808" w:type="dxa"/>
            <w:vMerge/>
            <w:shd w:val="clear" w:color="auto" w:fill="auto"/>
          </w:tcPr>
          <w:p w14:paraId="400B6DBC"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117D9313" w14:textId="77777777" w:rsidR="004E41E4" w:rsidRPr="00D626C5" w:rsidRDefault="004E41E4" w:rsidP="00D626C5">
            <w:pPr>
              <w:pStyle w:val="12"/>
              <w:spacing w:line="240" w:lineRule="auto"/>
              <w:jc w:val="both"/>
              <w:rPr>
                <w:rFonts w:ascii="Times New Roman" w:hAnsi="Times New Roman" w:cs="Times New Roman"/>
              </w:rPr>
            </w:pPr>
            <w:r w:rsidRPr="00D626C5">
              <w:rPr>
                <w:rFonts w:ascii="Times New Roman" w:hAnsi="Times New Roman" w:cs="Times New Roman"/>
                <w:b/>
                <w:sz w:val="24"/>
                <w:szCs w:val="24"/>
              </w:rPr>
              <w:t xml:space="preserve">Лабораторное занятие № 27. </w:t>
            </w:r>
            <w:r w:rsidRPr="00D626C5">
              <w:rPr>
                <w:rFonts w:ascii="Times New Roman" w:hAnsi="Times New Roman" w:cs="Times New Roman"/>
                <w:sz w:val="24"/>
                <w:szCs w:val="24"/>
              </w:rPr>
              <w:t>Расчет параметров забойных двигателей.</w:t>
            </w:r>
          </w:p>
        </w:tc>
        <w:tc>
          <w:tcPr>
            <w:tcW w:w="1843" w:type="dxa"/>
          </w:tcPr>
          <w:p w14:paraId="5266C48C"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5FC7BDF5" w14:textId="25B957B7" w:rsidR="004E41E4" w:rsidRDefault="004E41E4" w:rsidP="00E23F69">
            <w:pPr>
              <w:snapToGrid w:val="0"/>
              <w:spacing w:after="0" w:line="240" w:lineRule="auto"/>
              <w:jc w:val="center"/>
              <w:rPr>
                <w:rFonts w:ascii="Times New Roman" w:hAnsi="Times New Roman"/>
                <w:sz w:val="24"/>
                <w:szCs w:val="24"/>
              </w:rPr>
            </w:pPr>
          </w:p>
        </w:tc>
      </w:tr>
      <w:tr w:rsidR="004E41E4" w14:paraId="2A0FDBFD" w14:textId="00B4DE96" w:rsidTr="004E41E4">
        <w:tc>
          <w:tcPr>
            <w:tcW w:w="1808" w:type="dxa"/>
            <w:vMerge/>
            <w:shd w:val="clear" w:color="auto" w:fill="auto"/>
          </w:tcPr>
          <w:p w14:paraId="05A2DCDE"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53FFE878" w14:textId="77777777" w:rsidR="004E41E4" w:rsidRPr="00D626C5" w:rsidRDefault="004E41E4" w:rsidP="00D626C5">
            <w:pPr>
              <w:pStyle w:val="12"/>
              <w:spacing w:line="240" w:lineRule="auto"/>
              <w:jc w:val="both"/>
              <w:rPr>
                <w:rFonts w:ascii="Times New Roman" w:hAnsi="Times New Roman" w:cs="Times New Roman"/>
              </w:rPr>
            </w:pPr>
            <w:r w:rsidRPr="00D626C5">
              <w:rPr>
                <w:rFonts w:ascii="Times New Roman" w:hAnsi="Times New Roman" w:cs="Times New Roman"/>
                <w:b/>
                <w:sz w:val="24"/>
                <w:szCs w:val="24"/>
              </w:rPr>
              <w:t xml:space="preserve">Лабораторное занятие № 28. </w:t>
            </w:r>
            <w:r w:rsidRPr="00D626C5">
              <w:rPr>
                <w:rFonts w:ascii="Times New Roman" w:hAnsi="Times New Roman" w:cs="Times New Roman"/>
                <w:sz w:val="24"/>
                <w:szCs w:val="24"/>
              </w:rPr>
              <w:t>Расчет мощности привода буровых насосов и лебедки.</w:t>
            </w:r>
          </w:p>
        </w:tc>
        <w:tc>
          <w:tcPr>
            <w:tcW w:w="1843" w:type="dxa"/>
          </w:tcPr>
          <w:p w14:paraId="49842A3E"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04FE47A9" w14:textId="4B8F0A1F" w:rsidR="004E41E4" w:rsidRDefault="004E41E4" w:rsidP="00E23F69">
            <w:pPr>
              <w:snapToGrid w:val="0"/>
              <w:spacing w:after="0" w:line="240" w:lineRule="auto"/>
              <w:jc w:val="center"/>
              <w:rPr>
                <w:rFonts w:ascii="Times New Roman" w:hAnsi="Times New Roman"/>
                <w:sz w:val="24"/>
                <w:szCs w:val="24"/>
              </w:rPr>
            </w:pPr>
          </w:p>
        </w:tc>
      </w:tr>
      <w:tr w:rsidR="004E41E4" w14:paraId="5EA04CD2" w14:textId="66958E04" w:rsidTr="004E41E4">
        <w:tc>
          <w:tcPr>
            <w:tcW w:w="1808" w:type="dxa"/>
            <w:vMerge/>
            <w:shd w:val="clear" w:color="auto" w:fill="auto"/>
          </w:tcPr>
          <w:p w14:paraId="3D77383A"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21B4CF35" w14:textId="77777777" w:rsidR="004E41E4" w:rsidRDefault="004E41E4" w:rsidP="00E23F69">
            <w:pPr>
              <w:spacing w:after="0" w:line="240" w:lineRule="auto"/>
            </w:pPr>
            <w:r>
              <w:rPr>
                <w:rFonts w:ascii="Times New Roman" w:hAnsi="Times New Roman"/>
                <w:b/>
                <w:sz w:val="24"/>
                <w:szCs w:val="24"/>
              </w:rPr>
              <w:t>Самостоятельные работы</w:t>
            </w:r>
          </w:p>
        </w:tc>
        <w:tc>
          <w:tcPr>
            <w:tcW w:w="1843" w:type="dxa"/>
          </w:tcPr>
          <w:p w14:paraId="5CF732F3" w14:textId="77777777" w:rsidR="004E41E4" w:rsidRDefault="004E41E4" w:rsidP="00E23F69">
            <w:pPr>
              <w:snapToGrid w:val="0"/>
              <w:spacing w:after="0" w:line="240" w:lineRule="auto"/>
              <w:jc w:val="center"/>
              <w:rPr>
                <w:rFonts w:ascii="Times New Roman" w:hAnsi="Times New Roman"/>
                <w:sz w:val="24"/>
                <w:szCs w:val="24"/>
              </w:rPr>
            </w:pPr>
          </w:p>
        </w:tc>
        <w:tc>
          <w:tcPr>
            <w:tcW w:w="2126" w:type="dxa"/>
            <w:vMerge/>
            <w:shd w:val="clear" w:color="auto" w:fill="FFFFFF"/>
            <w:vAlign w:val="center"/>
          </w:tcPr>
          <w:p w14:paraId="66E0F192" w14:textId="6E556456" w:rsidR="004E41E4" w:rsidRDefault="004E41E4" w:rsidP="00E23F69">
            <w:pPr>
              <w:snapToGrid w:val="0"/>
              <w:spacing w:after="0" w:line="240" w:lineRule="auto"/>
              <w:jc w:val="center"/>
              <w:rPr>
                <w:rFonts w:ascii="Times New Roman" w:hAnsi="Times New Roman"/>
                <w:sz w:val="24"/>
                <w:szCs w:val="24"/>
              </w:rPr>
            </w:pPr>
          </w:p>
        </w:tc>
      </w:tr>
      <w:tr w:rsidR="004E41E4" w14:paraId="52D2FC21" w14:textId="58F2AA04" w:rsidTr="004E41E4">
        <w:tc>
          <w:tcPr>
            <w:tcW w:w="1808" w:type="dxa"/>
            <w:vMerge/>
            <w:shd w:val="clear" w:color="auto" w:fill="auto"/>
          </w:tcPr>
          <w:p w14:paraId="46B00BE0" w14:textId="77777777" w:rsidR="004E41E4" w:rsidRDefault="004E41E4" w:rsidP="00E23F69">
            <w:pPr>
              <w:snapToGrid w:val="0"/>
              <w:spacing w:after="0" w:line="240" w:lineRule="auto"/>
              <w:rPr>
                <w:rFonts w:ascii="Times New Roman" w:hAnsi="Times New Roman"/>
                <w:sz w:val="24"/>
                <w:szCs w:val="24"/>
              </w:rPr>
            </w:pPr>
          </w:p>
        </w:tc>
        <w:tc>
          <w:tcPr>
            <w:tcW w:w="8540" w:type="dxa"/>
            <w:shd w:val="clear" w:color="auto" w:fill="auto"/>
          </w:tcPr>
          <w:p w14:paraId="6AC46651" w14:textId="77777777" w:rsidR="004E41E4" w:rsidRDefault="004E41E4" w:rsidP="00E23F69">
            <w:pPr>
              <w:snapToGrid w:val="0"/>
              <w:spacing w:after="0" w:line="240" w:lineRule="auto"/>
              <w:rPr>
                <w:rFonts w:ascii="Times New Roman" w:hAnsi="Times New Roman"/>
                <w:sz w:val="24"/>
                <w:szCs w:val="24"/>
              </w:rPr>
            </w:pPr>
          </w:p>
        </w:tc>
        <w:tc>
          <w:tcPr>
            <w:tcW w:w="1843" w:type="dxa"/>
          </w:tcPr>
          <w:p w14:paraId="176E4DD1" w14:textId="77777777" w:rsidR="004E41E4" w:rsidRDefault="004E41E4" w:rsidP="00E23F69">
            <w:pPr>
              <w:snapToGrid w:val="0"/>
              <w:spacing w:after="0" w:line="240" w:lineRule="auto"/>
              <w:jc w:val="center"/>
              <w:rPr>
                <w:rFonts w:ascii="Times New Roman" w:hAnsi="Times New Roman"/>
                <w:sz w:val="24"/>
                <w:szCs w:val="24"/>
              </w:rPr>
            </w:pPr>
          </w:p>
        </w:tc>
        <w:tc>
          <w:tcPr>
            <w:tcW w:w="2126" w:type="dxa"/>
            <w:shd w:val="clear" w:color="auto" w:fill="FFFFFF"/>
            <w:vAlign w:val="center"/>
          </w:tcPr>
          <w:p w14:paraId="18320ABF" w14:textId="126A69EC" w:rsidR="004E41E4" w:rsidRDefault="004E41E4" w:rsidP="00E23F69">
            <w:pPr>
              <w:snapToGrid w:val="0"/>
              <w:spacing w:after="0" w:line="240" w:lineRule="auto"/>
              <w:jc w:val="center"/>
              <w:rPr>
                <w:rFonts w:ascii="Times New Roman" w:hAnsi="Times New Roman"/>
                <w:sz w:val="24"/>
                <w:szCs w:val="24"/>
              </w:rPr>
            </w:pPr>
          </w:p>
        </w:tc>
      </w:tr>
      <w:tr w:rsidR="004E41E4" w14:paraId="6424D3EB" w14:textId="432483C3" w:rsidTr="004E41E4">
        <w:tc>
          <w:tcPr>
            <w:tcW w:w="10348" w:type="dxa"/>
            <w:gridSpan w:val="2"/>
            <w:shd w:val="clear" w:color="auto" w:fill="auto"/>
            <w:vAlign w:val="center"/>
          </w:tcPr>
          <w:p w14:paraId="031F676B" w14:textId="77777777" w:rsidR="004E41E4" w:rsidRDefault="004E41E4" w:rsidP="00E23F69">
            <w:pPr>
              <w:pStyle w:val="af7"/>
              <w:jc w:val="right"/>
            </w:pPr>
            <w:r>
              <w:rPr>
                <w:b/>
              </w:rPr>
              <w:t>Всего:</w:t>
            </w:r>
          </w:p>
        </w:tc>
        <w:tc>
          <w:tcPr>
            <w:tcW w:w="1843" w:type="dxa"/>
          </w:tcPr>
          <w:p w14:paraId="4A5146D5" w14:textId="3887E803" w:rsidR="004E41E4" w:rsidRPr="004136FF" w:rsidRDefault="004E41E4" w:rsidP="00E23F69">
            <w:pPr>
              <w:snapToGrid w:val="0"/>
              <w:spacing w:after="0" w:line="240" w:lineRule="auto"/>
              <w:jc w:val="center"/>
              <w:rPr>
                <w:rFonts w:ascii="Times New Roman" w:hAnsi="Times New Roman"/>
                <w:b/>
                <w:sz w:val="24"/>
                <w:szCs w:val="24"/>
              </w:rPr>
            </w:pPr>
            <w:r>
              <w:rPr>
                <w:rFonts w:ascii="Times New Roman" w:hAnsi="Times New Roman"/>
                <w:b/>
                <w:sz w:val="24"/>
                <w:szCs w:val="24"/>
              </w:rPr>
              <w:t>72</w:t>
            </w:r>
          </w:p>
        </w:tc>
        <w:tc>
          <w:tcPr>
            <w:tcW w:w="2126" w:type="dxa"/>
            <w:shd w:val="clear" w:color="auto" w:fill="auto"/>
            <w:vAlign w:val="center"/>
          </w:tcPr>
          <w:p w14:paraId="31AA0F97" w14:textId="7DABFE8C" w:rsidR="004E41E4" w:rsidRDefault="004E41E4" w:rsidP="00E23F69">
            <w:pPr>
              <w:snapToGrid w:val="0"/>
              <w:spacing w:after="0" w:line="240" w:lineRule="auto"/>
              <w:jc w:val="center"/>
              <w:rPr>
                <w:rFonts w:ascii="Times New Roman" w:hAnsi="Times New Roman"/>
                <w:b/>
                <w:sz w:val="24"/>
                <w:szCs w:val="24"/>
                <w:lang w:val="en-US"/>
              </w:rPr>
            </w:pPr>
          </w:p>
        </w:tc>
      </w:tr>
    </w:tbl>
    <w:p w14:paraId="73E2C3D2" w14:textId="77777777" w:rsidR="002D38AB" w:rsidRDefault="002D38AB" w:rsidP="002D38AB">
      <w:pPr>
        <w:spacing w:after="0" w:line="240" w:lineRule="auto"/>
        <w:rPr>
          <w:rFonts w:ascii="Times New Roman" w:hAnsi="Times New Roman"/>
          <w:b/>
          <w:bCs/>
          <w:color w:val="000000"/>
          <w:sz w:val="24"/>
          <w:szCs w:val="24"/>
          <w:lang w:val="en-US" w:eastAsia="ar-SA"/>
        </w:rPr>
      </w:pPr>
    </w:p>
    <w:p w14:paraId="5D7F4D3E" w14:textId="77777777" w:rsidR="002D38AB" w:rsidRDefault="002D38AB" w:rsidP="002D38AB">
      <w:pPr>
        <w:spacing w:after="0" w:line="240" w:lineRule="auto"/>
        <w:rPr>
          <w:rFonts w:ascii="Times New Roman" w:hAnsi="Times New Roman"/>
          <w:b/>
          <w:bCs/>
          <w:color w:val="000000"/>
          <w:sz w:val="24"/>
          <w:szCs w:val="24"/>
          <w:lang w:val="en-US" w:eastAsia="ar-SA"/>
        </w:rPr>
      </w:pPr>
    </w:p>
    <w:p w14:paraId="77C32A66" w14:textId="77777777" w:rsidR="002D38AB" w:rsidRDefault="002D38AB" w:rsidP="002D38AB">
      <w:pPr>
        <w:sectPr w:rsidR="002D38AB" w:rsidSect="007932ED">
          <w:headerReference w:type="even" r:id="rId43"/>
          <w:headerReference w:type="default" r:id="rId44"/>
          <w:footerReference w:type="even" r:id="rId45"/>
          <w:footerReference w:type="default" r:id="rId46"/>
          <w:headerReference w:type="first" r:id="rId47"/>
          <w:footerReference w:type="first" r:id="rId48"/>
          <w:pgSz w:w="16838" w:h="11906" w:orient="landscape"/>
          <w:pgMar w:top="765" w:right="851" w:bottom="1701" w:left="1701" w:header="709" w:footer="709" w:gutter="0"/>
          <w:cols w:space="720"/>
          <w:docGrid w:linePitch="299"/>
        </w:sectPr>
      </w:pPr>
    </w:p>
    <w:p w14:paraId="153E73F5" w14:textId="77777777" w:rsidR="002D38AB" w:rsidRDefault="002D38AB" w:rsidP="002D38AB">
      <w:pPr>
        <w:ind w:left="709"/>
        <w:jc w:val="center"/>
      </w:pPr>
      <w:r>
        <w:rPr>
          <w:rFonts w:ascii="Times New Roman" w:hAnsi="Times New Roman"/>
          <w:b/>
          <w:bCs/>
          <w:sz w:val="24"/>
          <w:szCs w:val="24"/>
        </w:rPr>
        <w:lastRenderedPageBreak/>
        <w:t xml:space="preserve">3. УСЛОВИЯ РЕАЛИЗАЦИИ </w:t>
      </w:r>
      <w:r>
        <w:rPr>
          <w:rFonts w:ascii="Times New Roman" w:hAnsi="Times New Roman"/>
          <w:b/>
          <w:bCs/>
        </w:rPr>
        <w:t>УЧЕБНОЙ ДИСЦИПЛИНЫ</w:t>
      </w:r>
    </w:p>
    <w:p w14:paraId="17F33CDF" w14:textId="77777777" w:rsidR="002D38AB" w:rsidRPr="00151A69" w:rsidRDefault="002D38AB" w:rsidP="002D38AB">
      <w:pPr>
        <w:spacing w:after="0"/>
        <w:ind w:firstLine="709"/>
        <w:jc w:val="both"/>
      </w:pPr>
      <w:r w:rsidRPr="00151A69">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6972F9B2" w14:textId="77777777" w:rsidR="002D38AB" w:rsidRDefault="002D38AB" w:rsidP="002D38AB">
      <w:pPr>
        <w:spacing w:after="0"/>
        <w:ind w:firstLine="709"/>
        <w:jc w:val="both"/>
      </w:pPr>
      <w:r>
        <w:rPr>
          <w:rFonts w:ascii="Times New Roman" w:hAnsi="Times New Roman"/>
          <w:sz w:val="24"/>
          <w:szCs w:val="24"/>
        </w:rPr>
        <w:t>Кабинет «Информационных технологий»,</w:t>
      </w:r>
      <w:r>
        <w:rPr>
          <w:rFonts w:ascii="Times New Roman" w:hAnsi="Times New Roman"/>
          <w:bCs/>
          <w:sz w:val="24"/>
          <w:szCs w:val="24"/>
        </w:rPr>
        <w:t xml:space="preserve"> оснащенный </w:t>
      </w:r>
      <w:r>
        <w:rPr>
          <w:rFonts w:ascii="Times New Roman" w:hAnsi="Times New Roman"/>
          <w:bCs/>
          <w:iCs/>
          <w:sz w:val="24"/>
          <w:szCs w:val="24"/>
        </w:rPr>
        <w:t xml:space="preserve">в соответствии с п. 6.1.2.1 примерной образовательной программы по </w:t>
      </w:r>
      <w:r w:rsidRPr="003B6652">
        <w:rPr>
          <w:rFonts w:ascii="Times New Roman" w:hAnsi="Times New Roman"/>
          <w:bCs/>
          <w:iCs/>
          <w:sz w:val="24"/>
          <w:szCs w:val="24"/>
        </w:rPr>
        <w:t>специальности</w:t>
      </w:r>
      <w:r>
        <w:rPr>
          <w:rFonts w:ascii="Times New Roman" w:hAnsi="Times New Roman"/>
          <w:bCs/>
          <w:iCs/>
          <w:sz w:val="24"/>
          <w:szCs w:val="24"/>
        </w:rPr>
        <w:t>.</w:t>
      </w:r>
    </w:p>
    <w:p w14:paraId="7AE214D3" w14:textId="77777777" w:rsidR="002D38AB" w:rsidRDefault="002D38AB" w:rsidP="002D38AB">
      <w:pPr>
        <w:shd w:val="clear" w:color="auto" w:fill="FFFFFF"/>
        <w:spacing w:after="0" w:line="240" w:lineRule="auto"/>
        <w:ind w:firstLine="708"/>
        <w:rPr>
          <w:rFonts w:ascii="Times New Roman" w:hAnsi="Times New Roman"/>
          <w:bCs/>
          <w:sz w:val="24"/>
          <w:szCs w:val="24"/>
        </w:rPr>
      </w:pPr>
    </w:p>
    <w:p w14:paraId="4E45E9D3" w14:textId="77777777" w:rsidR="002D38AB" w:rsidRDefault="002D38AB" w:rsidP="002D38AB">
      <w:pPr>
        <w:spacing w:after="0"/>
        <w:ind w:firstLine="709"/>
        <w:jc w:val="both"/>
      </w:pPr>
      <w:r>
        <w:rPr>
          <w:rFonts w:ascii="Times New Roman" w:hAnsi="Times New Roman"/>
          <w:b/>
          <w:bCs/>
          <w:sz w:val="24"/>
          <w:szCs w:val="24"/>
        </w:rPr>
        <w:t>3.2. Информационное обеспечение реализации программы</w:t>
      </w:r>
    </w:p>
    <w:p w14:paraId="6B281133" w14:textId="77777777" w:rsidR="002D38AB" w:rsidRDefault="002D38AB" w:rsidP="002D38AB">
      <w:pPr>
        <w:spacing w:after="0"/>
        <w:ind w:firstLine="709"/>
        <w:jc w:val="both"/>
      </w:pPr>
      <w:r>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B28D1A7" w14:textId="77777777" w:rsidR="002D38AB" w:rsidRDefault="002D38AB" w:rsidP="002D38AB">
      <w:pPr>
        <w:spacing w:after="0"/>
        <w:ind w:firstLine="709"/>
        <w:jc w:val="both"/>
        <w:rPr>
          <w:rFonts w:ascii="Times New Roman" w:hAnsi="Times New Roman"/>
          <w:bCs/>
          <w:sz w:val="24"/>
          <w:szCs w:val="24"/>
        </w:rPr>
      </w:pPr>
    </w:p>
    <w:p w14:paraId="67FFE4E2" w14:textId="77777777" w:rsidR="002D38AB" w:rsidRPr="002B1E03" w:rsidRDefault="002D38AB" w:rsidP="002D38AB">
      <w:pPr>
        <w:spacing w:after="0"/>
        <w:ind w:firstLine="709"/>
        <w:jc w:val="both"/>
        <w:rPr>
          <w:rFonts w:ascii="Times New Roman" w:hAnsi="Times New Roman"/>
          <w:sz w:val="24"/>
          <w:szCs w:val="24"/>
        </w:rPr>
      </w:pPr>
      <w:r w:rsidRPr="002B1E03">
        <w:rPr>
          <w:rFonts w:ascii="Times New Roman" w:hAnsi="Times New Roman"/>
          <w:b/>
          <w:sz w:val="24"/>
          <w:szCs w:val="24"/>
        </w:rPr>
        <w:t>3.2.1. Основные печатные издания</w:t>
      </w:r>
    </w:p>
    <w:p w14:paraId="5EFC9D9F" w14:textId="77777777" w:rsidR="002D38AB" w:rsidRPr="002B1E03" w:rsidRDefault="002D38AB" w:rsidP="00DA05FC">
      <w:pPr>
        <w:pStyle w:val="Style7"/>
        <w:widowControl/>
        <w:numPr>
          <w:ilvl w:val="0"/>
          <w:numId w:val="38"/>
        </w:numPr>
        <w:suppressAutoHyphens/>
        <w:autoSpaceDN/>
        <w:adjustRightInd/>
        <w:spacing w:line="276" w:lineRule="auto"/>
        <w:ind w:left="0" w:firstLine="709"/>
      </w:pPr>
      <w:r w:rsidRPr="002B1E03">
        <w:t>Михеева Е.В. Титова О.И. Информационные технологии в профессиональной деятельности: учебник для студ. учреждений сред. проф. образования. – 4-е изд., стер. – М.: Издательский центр «Академия», 2020. – 416 с.</w:t>
      </w:r>
    </w:p>
    <w:p w14:paraId="1C37CFB4" w14:textId="77777777" w:rsidR="002D38AB" w:rsidRPr="002B1E03" w:rsidRDefault="002D38AB" w:rsidP="00DA05FC">
      <w:pPr>
        <w:pStyle w:val="Style7"/>
        <w:widowControl/>
        <w:numPr>
          <w:ilvl w:val="0"/>
          <w:numId w:val="38"/>
        </w:numPr>
        <w:suppressAutoHyphens/>
        <w:autoSpaceDN/>
        <w:adjustRightInd/>
        <w:spacing w:line="276" w:lineRule="auto"/>
        <w:ind w:left="0" w:firstLine="709"/>
      </w:pPr>
      <w:r w:rsidRPr="002B1E03">
        <w:rPr>
          <w:bCs/>
        </w:rPr>
        <w:t xml:space="preserve">Федотова, Е. Л. Информационные технологии и системы учебное пособие. — Москва: ФОРУМ: ИНФРА-М, 2020. — 352 с. — (Среднее профессиональное образование). </w:t>
      </w:r>
    </w:p>
    <w:p w14:paraId="2427F84C" w14:textId="77777777" w:rsidR="002D38AB" w:rsidRPr="002B1E03" w:rsidRDefault="002D38AB" w:rsidP="00DA05FC">
      <w:pPr>
        <w:numPr>
          <w:ilvl w:val="0"/>
          <w:numId w:val="38"/>
        </w:numPr>
        <w:suppressAutoHyphens/>
        <w:autoSpaceDE w:val="0"/>
        <w:spacing w:after="0"/>
        <w:ind w:left="0" w:firstLine="709"/>
        <w:jc w:val="both"/>
        <w:rPr>
          <w:rFonts w:ascii="Times New Roman" w:hAnsi="Times New Roman"/>
          <w:sz w:val="24"/>
          <w:szCs w:val="24"/>
        </w:rPr>
      </w:pPr>
      <w:r w:rsidRPr="002B1E03">
        <w:rPr>
          <w:rFonts w:ascii="Times New Roman" w:hAnsi="Times New Roman"/>
          <w:sz w:val="24"/>
          <w:szCs w:val="24"/>
        </w:rPr>
        <w:t xml:space="preserve">Струмпэ Н.В. Обработка информации средствами </w:t>
      </w:r>
      <w:r w:rsidRPr="002B1E03">
        <w:rPr>
          <w:rFonts w:ascii="Times New Roman" w:hAnsi="Times New Roman"/>
          <w:sz w:val="24"/>
          <w:szCs w:val="24"/>
          <w:lang w:val="en-US"/>
        </w:rPr>
        <w:t>Ms</w:t>
      </w:r>
      <w:r w:rsidRPr="002B1E03">
        <w:rPr>
          <w:rFonts w:ascii="Times New Roman" w:hAnsi="Times New Roman"/>
          <w:sz w:val="24"/>
          <w:szCs w:val="24"/>
        </w:rPr>
        <w:t xml:space="preserve"> </w:t>
      </w:r>
      <w:r w:rsidRPr="002B1E03">
        <w:rPr>
          <w:rFonts w:ascii="Times New Roman" w:hAnsi="Times New Roman"/>
          <w:sz w:val="24"/>
          <w:szCs w:val="24"/>
          <w:lang w:val="en-US"/>
        </w:rPr>
        <w:t>Office</w:t>
      </w:r>
      <w:r w:rsidRPr="002B1E03">
        <w:rPr>
          <w:rFonts w:ascii="Times New Roman" w:hAnsi="Times New Roman"/>
          <w:sz w:val="24"/>
          <w:szCs w:val="24"/>
        </w:rPr>
        <w:t>. Практикум: учеб. пособие для студ. учреждений сред. проф. образования – 10-е изд., перераб. – М.: Издательский центр «Академия», 2020. – 224 с.</w:t>
      </w:r>
    </w:p>
    <w:p w14:paraId="2C6D2F29" w14:textId="77777777" w:rsidR="002D38AB" w:rsidRPr="002B1E03" w:rsidRDefault="002D38AB" w:rsidP="002D38AB">
      <w:pPr>
        <w:spacing w:after="0"/>
        <w:ind w:firstLine="709"/>
        <w:jc w:val="both"/>
        <w:rPr>
          <w:rFonts w:ascii="Times New Roman" w:hAnsi="Times New Roman"/>
          <w:bCs/>
          <w:i/>
          <w:sz w:val="24"/>
          <w:szCs w:val="24"/>
        </w:rPr>
      </w:pPr>
    </w:p>
    <w:p w14:paraId="73B71088" w14:textId="77777777" w:rsidR="002D38AB" w:rsidRPr="002B1E03" w:rsidRDefault="002D38AB" w:rsidP="002D38AB">
      <w:pPr>
        <w:spacing w:after="0"/>
        <w:ind w:firstLine="709"/>
        <w:contextualSpacing/>
        <w:rPr>
          <w:rFonts w:ascii="Times New Roman" w:hAnsi="Times New Roman"/>
          <w:sz w:val="24"/>
          <w:szCs w:val="24"/>
        </w:rPr>
      </w:pPr>
      <w:r w:rsidRPr="002B1E03">
        <w:rPr>
          <w:rFonts w:ascii="Times New Roman" w:hAnsi="Times New Roman"/>
          <w:b/>
          <w:sz w:val="24"/>
          <w:szCs w:val="24"/>
        </w:rPr>
        <w:t xml:space="preserve">3.2.2. Основные электронные издания </w:t>
      </w:r>
    </w:p>
    <w:p w14:paraId="51022D0A" w14:textId="77777777" w:rsidR="002D38AB" w:rsidRPr="002B1E03" w:rsidRDefault="002D38AB" w:rsidP="002D38AB">
      <w:pPr>
        <w:spacing w:after="0"/>
        <w:ind w:firstLine="709"/>
        <w:jc w:val="both"/>
        <w:rPr>
          <w:rFonts w:ascii="Times New Roman" w:hAnsi="Times New Roman"/>
          <w:sz w:val="24"/>
          <w:szCs w:val="24"/>
        </w:rPr>
      </w:pPr>
      <w:bookmarkStart w:id="23" w:name="_Hlk70411529"/>
      <w:r w:rsidRPr="002B1E03">
        <w:rPr>
          <w:rFonts w:ascii="Times New Roman" w:hAnsi="Times New Roman"/>
          <w:sz w:val="24"/>
          <w:szCs w:val="24"/>
        </w:rPr>
        <w:t xml:space="preserve">1. Набиуллина, С. Н. Информатика и ИКТ. Курс лекций : учебное пособие / С. Н. Набиуллина. — Санкт-Петербург : Лань, 2019. — 72 с. — ISBN 978-5-8114-3920-1. — Текст : электронный // Лань : электронно-библиотечная система. — URL: </w:t>
      </w:r>
      <w:hyperlink r:id="rId49" w:history="1">
        <w:r w:rsidRPr="002B1E03">
          <w:rPr>
            <w:rStyle w:val="af6"/>
            <w:rFonts w:ascii="Times New Roman" w:hAnsi="Times New Roman"/>
            <w:sz w:val="24"/>
            <w:szCs w:val="24"/>
          </w:rPr>
          <w:t>https://e.lanbook.com/book/123691</w:t>
        </w:r>
      </w:hyperlink>
      <w:r w:rsidRPr="002B1E03">
        <w:rPr>
          <w:rFonts w:ascii="Times New Roman" w:hAnsi="Times New Roman"/>
          <w:sz w:val="24"/>
          <w:szCs w:val="24"/>
        </w:rPr>
        <w:t xml:space="preserve">  — Режим доступа: для авториз. пользователей.</w:t>
      </w:r>
    </w:p>
    <w:p w14:paraId="5B86A762" w14:textId="77777777" w:rsidR="002D38AB" w:rsidRPr="002B1E03" w:rsidRDefault="002D38AB" w:rsidP="002D38AB">
      <w:pPr>
        <w:spacing w:after="0"/>
        <w:ind w:firstLine="709"/>
        <w:jc w:val="both"/>
        <w:rPr>
          <w:rFonts w:ascii="Times New Roman" w:hAnsi="Times New Roman"/>
          <w:sz w:val="24"/>
          <w:szCs w:val="24"/>
        </w:rPr>
      </w:pPr>
      <w:r w:rsidRPr="002B1E03">
        <w:rPr>
          <w:rFonts w:ascii="Times New Roman" w:hAnsi="Times New Roman"/>
          <w:sz w:val="24"/>
          <w:szCs w:val="24"/>
        </w:rPr>
        <w:t xml:space="preserve">2. Практикум по информатике : учебное пособие для спо / Н. М. Андреева, Н. Н. Василюк, Н. И. Пак, Е. К. Хеннер. — Санкт-Петербург : Лань, 2021. — 248 с. — ISBN 978-5-8114-6923-9. — Текст : электронный // Лань : электронно-библиотечная система. — URL: </w:t>
      </w:r>
      <w:hyperlink r:id="rId50" w:history="1">
        <w:r w:rsidRPr="002B1E03">
          <w:rPr>
            <w:rStyle w:val="af6"/>
            <w:rFonts w:ascii="Times New Roman" w:hAnsi="Times New Roman"/>
            <w:sz w:val="24"/>
            <w:szCs w:val="24"/>
          </w:rPr>
          <w:t>https://e.lanbook.com/book/153677</w:t>
        </w:r>
      </w:hyperlink>
      <w:r w:rsidRPr="002B1E03">
        <w:rPr>
          <w:rFonts w:ascii="Times New Roman" w:hAnsi="Times New Roman"/>
          <w:sz w:val="24"/>
          <w:szCs w:val="24"/>
        </w:rPr>
        <w:t xml:space="preserve"> — Режим доступа: для авториз. пользователей.</w:t>
      </w:r>
    </w:p>
    <w:p w14:paraId="57D030C5" w14:textId="77777777" w:rsidR="002D38AB" w:rsidRPr="002B1E03" w:rsidRDefault="002D38AB" w:rsidP="002D38AB">
      <w:pPr>
        <w:spacing w:after="0"/>
        <w:ind w:firstLine="709"/>
        <w:jc w:val="both"/>
        <w:rPr>
          <w:rFonts w:ascii="Times New Roman" w:hAnsi="Times New Roman"/>
          <w:sz w:val="24"/>
          <w:szCs w:val="24"/>
        </w:rPr>
      </w:pPr>
      <w:r w:rsidRPr="002B1E03">
        <w:rPr>
          <w:rFonts w:ascii="Times New Roman" w:hAnsi="Times New Roman"/>
          <w:sz w:val="24"/>
          <w:szCs w:val="24"/>
        </w:rPr>
        <w:t xml:space="preserve">3. Галыгина, И. В. Информатика. Лабораторный практикум : учебное пособие для спо / И. В. Галыгина, Л. В. Галыгина. — Санкт-Петербург : Лань, 2021. — 124 с. — ISBN 978-5-8114-6979-6. — Текст : электронный // Лань : электронно-библиотечная система. — URL: </w:t>
      </w:r>
      <w:hyperlink r:id="rId51" w:history="1">
        <w:r w:rsidRPr="002B1E03">
          <w:rPr>
            <w:rStyle w:val="af6"/>
            <w:rFonts w:ascii="Times New Roman" w:hAnsi="Times New Roman"/>
            <w:sz w:val="24"/>
            <w:szCs w:val="24"/>
          </w:rPr>
          <w:t>https://e.lanbook.com/book/153942</w:t>
        </w:r>
      </w:hyperlink>
      <w:r w:rsidRPr="002B1E03">
        <w:rPr>
          <w:rFonts w:ascii="Times New Roman" w:hAnsi="Times New Roman"/>
          <w:sz w:val="24"/>
          <w:szCs w:val="24"/>
        </w:rPr>
        <w:t xml:space="preserve"> — Режим доступа: для авториз. пользователей.</w:t>
      </w:r>
    </w:p>
    <w:p w14:paraId="68EBCB0F" w14:textId="77777777" w:rsidR="002D38AB" w:rsidRPr="002B1E03" w:rsidRDefault="002D38AB" w:rsidP="002D38AB">
      <w:pPr>
        <w:spacing w:after="0"/>
        <w:ind w:firstLine="709"/>
        <w:jc w:val="both"/>
        <w:rPr>
          <w:rFonts w:ascii="Times New Roman" w:hAnsi="Times New Roman"/>
          <w:sz w:val="24"/>
          <w:szCs w:val="24"/>
        </w:rPr>
      </w:pPr>
      <w:r w:rsidRPr="002B1E03">
        <w:rPr>
          <w:rFonts w:ascii="Times New Roman" w:hAnsi="Times New Roman"/>
          <w:sz w:val="24"/>
          <w:szCs w:val="24"/>
        </w:rPr>
        <w:t xml:space="preserve">4. Калмыкова, С. В. Работа с таблицами на примере Microsoft Excel : учебное пособие для спо / С. В. Калмыкова, Е. Ю. Ярошевская, И. А. Иванова. — Санкт-Петербург : Лань, 2020. — 136 с. — ISBN 978-5-8114-5993-3. — Текст : электронный // Лань : электронно-библиотечная система. — URL: </w:t>
      </w:r>
      <w:hyperlink r:id="rId52" w:history="1">
        <w:r w:rsidRPr="002B1E03">
          <w:rPr>
            <w:rStyle w:val="af6"/>
            <w:rFonts w:ascii="Times New Roman" w:hAnsi="Times New Roman"/>
            <w:sz w:val="24"/>
            <w:szCs w:val="24"/>
          </w:rPr>
          <w:t>https://e.lanbook.com/book/147234</w:t>
        </w:r>
      </w:hyperlink>
      <w:r w:rsidRPr="002B1E03">
        <w:rPr>
          <w:rFonts w:ascii="Times New Roman" w:hAnsi="Times New Roman"/>
          <w:sz w:val="24"/>
          <w:szCs w:val="24"/>
        </w:rPr>
        <w:t xml:space="preserve">  — Режим доступа: для авториз. пользователей.</w:t>
      </w:r>
    </w:p>
    <w:p w14:paraId="38D9E1F4" w14:textId="77777777" w:rsidR="002D38AB" w:rsidRPr="002B1E03" w:rsidRDefault="002D38AB" w:rsidP="002D38AB">
      <w:pPr>
        <w:spacing w:after="0"/>
        <w:ind w:firstLine="709"/>
        <w:jc w:val="both"/>
        <w:rPr>
          <w:rFonts w:ascii="Times New Roman" w:hAnsi="Times New Roman"/>
          <w:sz w:val="24"/>
          <w:szCs w:val="24"/>
        </w:rPr>
      </w:pPr>
      <w:r w:rsidRPr="002B1E03">
        <w:rPr>
          <w:rFonts w:ascii="Times New Roman" w:hAnsi="Times New Roman"/>
          <w:sz w:val="24"/>
          <w:szCs w:val="24"/>
        </w:rPr>
        <w:t xml:space="preserve">5. Васильев, А. Н. Числовые расчеты в Excel : учебное пособие для спо / А. Н. Васильев. — Санкт-Петербург : Лань, 2021. — 600 с. — ISBN 978-5-8114-6912-3. — Текст : электронный // Лань : электронно-библиотечная система. — URL: </w:t>
      </w:r>
      <w:hyperlink r:id="rId53" w:history="1">
        <w:r w:rsidRPr="002B1E03">
          <w:rPr>
            <w:rStyle w:val="af6"/>
            <w:rFonts w:ascii="Times New Roman" w:hAnsi="Times New Roman"/>
            <w:sz w:val="24"/>
            <w:szCs w:val="24"/>
          </w:rPr>
          <w:t>https://e.lanbook.com/book/153668</w:t>
        </w:r>
      </w:hyperlink>
      <w:r w:rsidRPr="002B1E03">
        <w:rPr>
          <w:rFonts w:ascii="Times New Roman" w:hAnsi="Times New Roman"/>
          <w:sz w:val="24"/>
          <w:szCs w:val="24"/>
        </w:rPr>
        <w:t xml:space="preserve"> — Режим доступа: для авториз. пользователей.</w:t>
      </w:r>
    </w:p>
    <w:p w14:paraId="19BE2FE0" w14:textId="77777777" w:rsidR="002D38AB" w:rsidRPr="002B1E03" w:rsidRDefault="002D38AB" w:rsidP="002D38AB">
      <w:pPr>
        <w:spacing w:after="0"/>
        <w:ind w:firstLine="709"/>
        <w:jc w:val="both"/>
        <w:rPr>
          <w:rFonts w:ascii="Times New Roman" w:hAnsi="Times New Roman"/>
          <w:sz w:val="24"/>
          <w:szCs w:val="24"/>
        </w:rPr>
      </w:pPr>
      <w:r w:rsidRPr="002B1E03">
        <w:rPr>
          <w:rFonts w:ascii="Times New Roman" w:hAnsi="Times New Roman"/>
          <w:sz w:val="24"/>
          <w:szCs w:val="24"/>
        </w:rPr>
        <w:lastRenderedPageBreak/>
        <w:t xml:space="preserve">6. Зубова, Е. Д. Информатика и ИКТ : учебное пособие / Е. Д. Зубова. — Санкт-Петербург : Лань, 2020. — 180 с. — ISBN 978-5-8114-4203-4. — Текст : электронный // Лань : электронно-библиотечная система. — URL: </w:t>
      </w:r>
      <w:hyperlink r:id="rId54" w:history="1">
        <w:r w:rsidRPr="002B1E03">
          <w:rPr>
            <w:rStyle w:val="af6"/>
            <w:rFonts w:ascii="Times New Roman" w:hAnsi="Times New Roman"/>
            <w:sz w:val="24"/>
            <w:szCs w:val="24"/>
          </w:rPr>
          <w:t>https://e.lanbook.com/book/148289</w:t>
        </w:r>
      </w:hyperlink>
      <w:r w:rsidRPr="002B1E03">
        <w:rPr>
          <w:rFonts w:ascii="Times New Roman" w:hAnsi="Times New Roman"/>
          <w:sz w:val="24"/>
          <w:szCs w:val="24"/>
        </w:rPr>
        <w:t xml:space="preserve"> — Режим доступа: для авториз. пользователей.</w:t>
      </w:r>
    </w:p>
    <w:p w14:paraId="303F5CDF" w14:textId="77777777" w:rsidR="002D38AB" w:rsidRPr="002B1E03" w:rsidRDefault="002D38AB" w:rsidP="002D38AB">
      <w:pPr>
        <w:spacing w:after="0"/>
        <w:ind w:firstLine="709"/>
        <w:jc w:val="both"/>
        <w:rPr>
          <w:rFonts w:ascii="Times New Roman" w:hAnsi="Times New Roman"/>
          <w:sz w:val="24"/>
          <w:szCs w:val="24"/>
        </w:rPr>
      </w:pPr>
      <w:r w:rsidRPr="002B1E03">
        <w:rPr>
          <w:rFonts w:ascii="Times New Roman" w:hAnsi="Times New Roman"/>
          <w:sz w:val="24"/>
          <w:szCs w:val="24"/>
        </w:rPr>
        <w:t xml:space="preserve">7. Практикум по информатике : учебное пособие для спо / Н. М. Андреева, Н. Н. Василюк, Н. И. Пак, Е. К. Хеннер. — Санкт-Петербург : Лань, 2021. — 248 с. — ISBN 978-5-8114-6923-9. — Текст : электронный // Лань : электронно-библиотечная система. — URL: </w:t>
      </w:r>
      <w:hyperlink r:id="rId55" w:history="1">
        <w:r w:rsidRPr="002B1E03">
          <w:rPr>
            <w:rStyle w:val="af6"/>
            <w:rFonts w:ascii="Times New Roman" w:hAnsi="Times New Roman"/>
            <w:sz w:val="24"/>
            <w:szCs w:val="24"/>
          </w:rPr>
          <w:t>https://e.lanbook.com/book/153677</w:t>
        </w:r>
      </w:hyperlink>
      <w:r w:rsidRPr="002B1E03">
        <w:rPr>
          <w:rFonts w:ascii="Times New Roman" w:hAnsi="Times New Roman"/>
          <w:sz w:val="24"/>
          <w:szCs w:val="24"/>
        </w:rPr>
        <w:t xml:space="preserve"> — Режим доступа: для авториз. пользователей.</w:t>
      </w:r>
    </w:p>
    <w:bookmarkEnd w:id="23"/>
    <w:p w14:paraId="09DAAF35" w14:textId="77777777" w:rsidR="002D38AB" w:rsidRPr="002B1E03" w:rsidRDefault="002D38AB" w:rsidP="002D38AB">
      <w:pPr>
        <w:spacing w:after="0"/>
        <w:ind w:firstLine="709"/>
        <w:jc w:val="both"/>
        <w:rPr>
          <w:rFonts w:ascii="Times New Roman" w:hAnsi="Times New Roman"/>
          <w:bCs/>
          <w:i/>
          <w:sz w:val="24"/>
          <w:szCs w:val="24"/>
        </w:rPr>
      </w:pPr>
    </w:p>
    <w:p w14:paraId="25802FB7" w14:textId="77777777" w:rsidR="002D38AB" w:rsidRPr="002B1E03" w:rsidRDefault="002D38AB" w:rsidP="002D38AB">
      <w:pPr>
        <w:spacing w:after="0"/>
        <w:ind w:firstLine="709"/>
        <w:contextualSpacing/>
        <w:rPr>
          <w:rFonts w:ascii="Times New Roman" w:hAnsi="Times New Roman"/>
          <w:sz w:val="24"/>
          <w:szCs w:val="24"/>
        </w:rPr>
      </w:pPr>
      <w:r w:rsidRPr="002B1E03">
        <w:rPr>
          <w:rFonts w:ascii="Times New Roman" w:hAnsi="Times New Roman"/>
          <w:b/>
          <w:bCs/>
          <w:sz w:val="24"/>
          <w:szCs w:val="24"/>
        </w:rPr>
        <w:t>3.</w:t>
      </w:r>
      <w:r w:rsidRPr="002B1E03">
        <w:rPr>
          <w:rFonts w:ascii="Times New Roman" w:hAnsi="Times New Roman"/>
          <w:b/>
          <w:bCs/>
          <w:sz w:val="24"/>
          <w:szCs w:val="24"/>
          <w:lang w:val="x-none"/>
        </w:rPr>
        <w:t xml:space="preserve">2.3. Дополнительные источники </w:t>
      </w:r>
    </w:p>
    <w:p w14:paraId="41B34072" w14:textId="77777777" w:rsidR="002D38AB" w:rsidRPr="004136FF" w:rsidRDefault="002D38AB" w:rsidP="00DA05FC">
      <w:pPr>
        <w:pStyle w:val="ab"/>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40"/>
        <w:ind w:left="0" w:firstLine="709"/>
        <w:jc w:val="both"/>
        <w:rPr>
          <w:rFonts w:ascii="Times New Roman" w:hAnsi="Times New Roman"/>
        </w:rPr>
      </w:pPr>
      <w:r w:rsidRPr="004136FF">
        <w:rPr>
          <w:rFonts w:ascii="Times New Roman" w:hAnsi="Times New Roman"/>
        </w:rPr>
        <w:t>Михеева Е.В., Титова О. И. Практикум по информационным технологиям в профессиональной деятельности: учеб. пособие для студ. учреждений сред. проф. образования. – М.: Издательский центр «Академия», 2019. – 288 с.</w:t>
      </w:r>
    </w:p>
    <w:p w14:paraId="14BC1B66" w14:textId="77777777" w:rsidR="002D38AB" w:rsidRPr="004136FF" w:rsidRDefault="002D38AB" w:rsidP="00DA05FC">
      <w:pPr>
        <w:pStyle w:val="ab"/>
        <w:numPr>
          <w:ilvl w:val="0"/>
          <w:numId w:val="30"/>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240"/>
        <w:ind w:left="0" w:firstLine="709"/>
        <w:jc w:val="both"/>
        <w:rPr>
          <w:rFonts w:ascii="Times New Roman" w:hAnsi="Times New Roman"/>
        </w:rPr>
      </w:pPr>
      <w:r w:rsidRPr="004136FF">
        <w:rPr>
          <w:rFonts w:ascii="Times New Roman" w:hAnsi="Times New Roman"/>
          <w:color w:val="000000"/>
        </w:rPr>
        <w:t>Струмпэ Н.В. Оператор ЭВМ. Практические работы: учеб. пособие для студ. учреждений сред. проф. образования – 9-е изд., стер. – М.: Издательский центр «Академия», 2018. – 112 с.</w:t>
      </w:r>
    </w:p>
    <w:p w14:paraId="0F73E48F" w14:textId="77777777" w:rsidR="002D38AB" w:rsidRPr="004136FF" w:rsidRDefault="002D38AB" w:rsidP="00DA05FC">
      <w:pPr>
        <w:pStyle w:val="ab"/>
        <w:numPr>
          <w:ilvl w:val="0"/>
          <w:numId w:val="30"/>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240"/>
        <w:ind w:left="0" w:firstLine="709"/>
        <w:jc w:val="both"/>
        <w:rPr>
          <w:rFonts w:ascii="Times New Roman" w:hAnsi="Times New Roman"/>
        </w:rPr>
      </w:pPr>
      <w:r w:rsidRPr="004136FF">
        <w:rPr>
          <w:rFonts w:ascii="Times New Roman" w:hAnsi="Times New Roman"/>
          <w:color w:val="000000"/>
        </w:rPr>
        <w:t>Цветкова М. С., Великович Л. С. Информатика и ИКТ: учебник для студ. учреждений сред. проф. образования. — М., 2017. 352 с.</w:t>
      </w:r>
    </w:p>
    <w:p w14:paraId="6C1406E2" w14:textId="77777777" w:rsidR="002D38AB" w:rsidRPr="004136FF" w:rsidRDefault="002D38AB" w:rsidP="00DA05FC">
      <w:pPr>
        <w:pStyle w:val="ab"/>
        <w:numPr>
          <w:ilvl w:val="0"/>
          <w:numId w:val="30"/>
        </w:numPr>
        <w:tabs>
          <w:tab w:val="left" w:pos="392"/>
        </w:tabs>
        <w:suppressAutoHyphens/>
        <w:snapToGrid w:val="0"/>
        <w:spacing w:before="120" w:after="240"/>
        <w:ind w:left="0" w:firstLine="709"/>
        <w:contextualSpacing w:val="0"/>
        <w:rPr>
          <w:rFonts w:ascii="Times New Roman" w:hAnsi="Times New Roman"/>
        </w:rPr>
      </w:pPr>
      <w:r w:rsidRPr="004136FF">
        <w:rPr>
          <w:rFonts w:ascii="Times New Roman" w:hAnsi="Times New Roman"/>
        </w:rPr>
        <w:t>Лавровская О.Б. «Технические средства информатизации: Практикум». ОИЦ «Академия», 2016.</w:t>
      </w:r>
    </w:p>
    <w:p w14:paraId="5758EA23" w14:textId="77777777" w:rsidR="002D38AB" w:rsidRDefault="002D38AB" w:rsidP="002D38AB">
      <w:pPr>
        <w:spacing w:after="0"/>
        <w:jc w:val="center"/>
      </w:pPr>
      <w:r>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t>УЧЕБНОЙ ДИСЦИПЛИНЫ</w:t>
      </w:r>
    </w:p>
    <w:p w14:paraId="091B190F" w14:textId="77777777" w:rsidR="002D38AB" w:rsidRDefault="002D38AB" w:rsidP="002D38AB">
      <w:pPr>
        <w:spacing w:before="120" w:after="120"/>
        <w:contextualSpacing/>
        <w:jc w:val="both"/>
        <w:rPr>
          <w:rFonts w:ascii="Times New Roman" w:hAnsi="Times New Roman"/>
          <w:b/>
          <w:bCs/>
          <w:sz w:val="24"/>
          <w:szCs w:val="24"/>
          <w:lang w:val="x-none"/>
        </w:rPr>
      </w:pPr>
    </w:p>
    <w:tbl>
      <w:tblPr>
        <w:tblW w:w="485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3"/>
        <w:gridCol w:w="3568"/>
        <w:gridCol w:w="2233"/>
      </w:tblGrid>
      <w:tr w:rsidR="002D38AB" w14:paraId="5B562B31" w14:textId="77777777" w:rsidTr="003A672C">
        <w:trPr>
          <w:trHeight w:val="20"/>
        </w:trPr>
        <w:tc>
          <w:tcPr>
            <w:tcW w:w="3343" w:type="dxa"/>
            <w:shd w:val="clear" w:color="auto" w:fill="auto"/>
          </w:tcPr>
          <w:p w14:paraId="6F9D0DD7" w14:textId="77777777" w:rsidR="002D38AB" w:rsidRDefault="002D38AB" w:rsidP="00E23F69">
            <w:pPr>
              <w:spacing w:after="0" w:line="240" w:lineRule="auto"/>
              <w:jc w:val="center"/>
              <w:rPr>
                <w:rFonts w:ascii="Times New Roman" w:hAnsi="Times New Roman"/>
                <w:b/>
                <w:bCs/>
              </w:rPr>
            </w:pPr>
            <w:r>
              <w:rPr>
                <w:rFonts w:ascii="Times New Roman" w:hAnsi="Times New Roman"/>
                <w:b/>
                <w:bCs/>
              </w:rPr>
              <w:t>Результаты обучения</w:t>
            </w:r>
          </w:p>
        </w:tc>
        <w:tc>
          <w:tcPr>
            <w:tcW w:w="3655" w:type="dxa"/>
            <w:shd w:val="clear" w:color="auto" w:fill="auto"/>
          </w:tcPr>
          <w:p w14:paraId="7728F68D" w14:textId="77777777" w:rsidR="002D38AB" w:rsidRDefault="002D38AB" w:rsidP="00E23F69">
            <w:pPr>
              <w:spacing w:after="0" w:line="240" w:lineRule="auto"/>
              <w:jc w:val="center"/>
            </w:pPr>
            <w:r>
              <w:rPr>
                <w:rFonts w:ascii="Times New Roman" w:hAnsi="Times New Roman"/>
                <w:b/>
                <w:bCs/>
              </w:rPr>
              <w:t>Критерии оценки</w:t>
            </w:r>
          </w:p>
        </w:tc>
        <w:tc>
          <w:tcPr>
            <w:tcW w:w="2285" w:type="dxa"/>
            <w:shd w:val="clear" w:color="auto" w:fill="auto"/>
          </w:tcPr>
          <w:p w14:paraId="79876C64" w14:textId="77777777" w:rsidR="002D38AB" w:rsidRDefault="002D38AB" w:rsidP="00E23F69">
            <w:pPr>
              <w:spacing w:after="0" w:line="240" w:lineRule="auto"/>
              <w:jc w:val="center"/>
            </w:pPr>
            <w:r>
              <w:rPr>
                <w:rFonts w:ascii="Times New Roman" w:hAnsi="Times New Roman"/>
                <w:b/>
                <w:bCs/>
              </w:rPr>
              <w:t>Методы оценки</w:t>
            </w:r>
          </w:p>
        </w:tc>
      </w:tr>
      <w:tr w:rsidR="002D38AB" w14:paraId="5CC896FC" w14:textId="77777777" w:rsidTr="003A672C">
        <w:trPr>
          <w:trHeight w:val="20"/>
        </w:trPr>
        <w:tc>
          <w:tcPr>
            <w:tcW w:w="9283" w:type="dxa"/>
            <w:gridSpan w:val="3"/>
            <w:shd w:val="clear" w:color="auto" w:fill="auto"/>
          </w:tcPr>
          <w:p w14:paraId="13C3E22D" w14:textId="77777777" w:rsidR="002D38AB" w:rsidRDefault="002D38AB" w:rsidP="00E23F69">
            <w:pPr>
              <w:spacing w:after="0" w:line="240" w:lineRule="auto"/>
              <w:jc w:val="both"/>
              <w:rPr>
                <w:rFonts w:ascii="Times New Roman" w:hAnsi="Times New Roman"/>
                <w:color w:val="000000"/>
                <w:sz w:val="23"/>
                <w:szCs w:val="23"/>
              </w:rPr>
            </w:pPr>
            <w:r w:rsidRPr="0092473B">
              <w:rPr>
                <w:rFonts w:ascii="Times New Roman" w:hAnsi="Times New Roman"/>
                <w:bCs/>
                <w:iCs/>
                <w:sz w:val="24"/>
                <w:szCs w:val="24"/>
              </w:rPr>
              <w:t>Перечень знаний, осваиваемых в рамках дисциплины</w:t>
            </w:r>
          </w:p>
        </w:tc>
      </w:tr>
      <w:tr w:rsidR="002D38AB" w14:paraId="47FFFF50" w14:textId="77777777" w:rsidTr="003A672C">
        <w:trPr>
          <w:trHeight w:val="20"/>
        </w:trPr>
        <w:tc>
          <w:tcPr>
            <w:tcW w:w="3343" w:type="dxa"/>
            <w:shd w:val="clear" w:color="auto" w:fill="auto"/>
          </w:tcPr>
          <w:p w14:paraId="16553C0F" w14:textId="77777777" w:rsidR="002D38AB" w:rsidRDefault="002D38AB" w:rsidP="00E23F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pPr>
            <w:r>
              <w:rPr>
                <w:rFonts w:ascii="Times New Roman" w:hAnsi="Times New Roman"/>
                <w:bCs/>
                <w:sz w:val="24"/>
                <w:szCs w:val="24"/>
              </w:rPr>
              <w:t>- базовые системные программные продукты и пакеты прикладных программ;</w:t>
            </w:r>
          </w:p>
          <w:p w14:paraId="5EEDBE40" w14:textId="77777777" w:rsidR="002D38AB" w:rsidRDefault="002D38AB" w:rsidP="00E23F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pPr>
            <w:r>
              <w:rPr>
                <w:rFonts w:ascii="Times New Roman" w:hAnsi="Times New Roman"/>
                <w:bCs/>
                <w:sz w:val="24"/>
                <w:szCs w:val="24"/>
              </w:rPr>
              <w:t>- методы и средства сбора, обработки, хранения, передачи и накопления информации;</w:t>
            </w:r>
          </w:p>
          <w:p w14:paraId="61A87CEF" w14:textId="77777777" w:rsidR="002D38AB" w:rsidRDefault="002D38AB" w:rsidP="00E23F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pPr>
            <w:r>
              <w:rPr>
                <w:rFonts w:ascii="Times New Roman" w:hAnsi="Times New Roman"/>
                <w:bCs/>
                <w:sz w:val="24"/>
                <w:szCs w:val="24"/>
              </w:rPr>
              <w:t>- общий состав и структуру персональных электронно - вычислительных машин (ЭВМ) и вычислительных систем;</w:t>
            </w:r>
          </w:p>
          <w:p w14:paraId="17CDB4F1" w14:textId="77777777" w:rsidR="002D38AB" w:rsidRDefault="002D38AB" w:rsidP="00E23F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pPr>
            <w:r>
              <w:rPr>
                <w:rFonts w:ascii="Times New Roman" w:hAnsi="Times New Roman"/>
                <w:bCs/>
                <w:sz w:val="24"/>
                <w:szCs w:val="24"/>
              </w:rPr>
              <w:t>- основные методы и приемы обеспечения информационной безопасности;</w:t>
            </w:r>
          </w:p>
          <w:p w14:paraId="49A34C67" w14:textId="77777777" w:rsidR="002D38AB" w:rsidRDefault="002D38AB" w:rsidP="00E23F6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pPr>
            <w:r>
              <w:rPr>
                <w:rFonts w:ascii="Times New Roman" w:hAnsi="Times New Roman"/>
                <w:bCs/>
                <w:sz w:val="24"/>
                <w:szCs w:val="24"/>
              </w:rPr>
              <w:t>- основные положения и принципы автоматизированной обработки и передачи информации;</w:t>
            </w:r>
          </w:p>
          <w:p w14:paraId="18B6F6DE" w14:textId="77777777" w:rsidR="002D38AB" w:rsidRDefault="002D38AB" w:rsidP="00E23F69">
            <w:pPr>
              <w:tabs>
                <w:tab w:val="left" w:pos="993"/>
              </w:tabs>
              <w:spacing w:after="0" w:line="240" w:lineRule="auto"/>
              <w:ind w:left="5"/>
              <w:jc w:val="both"/>
              <w:rPr>
                <w:rFonts w:ascii="Times New Roman" w:hAnsi="Times New Roman"/>
                <w:sz w:val="24"/>
                <w:szCs w:val="24"/>
              </w:rPr>
            </w:pPr>
            <w:r>
              <w:rPr>
                <w:rFonts w:ascii="Times New Roman" w:hAnsi="Times New Roman"/>
                <w:bCs/>
                <w:sz w:val="24"/>
                <w:szCs w:val="24"/>
              </w:rPr>
              <w:t xml:space="preserve">- основные принципы, методы и свойства информационных и коммуникационных </w:t>
            </w:r>
            <w:r>
              <w:rPr>
                <w:rFonts w:ascii="Times New Roman" w:hAnsi="Times New Roman"/>
                <w:bCs/>
                <w:sz w:val="24"/>
                <w:szCs w:val="24"/>
              </w:rPr>
              <w:lastRenderedPageBreak/>
              <w:t>технологий в профессиональной деятельности.</w:t>
            </w:r>
          </w:p>
        </w:tc>
        <w:tc>
          <w:tcPr>
            <w:tcW w:w="3655" w:type="dxa"/>
            <w:shd w:val="clear" w:color="auto" w:fill="auto"/>
          </w:tcPr>
          <w:p w14:paraId="3E296842" w14:textId="77777777" w:rsidR="002D38AB" w:rsidRDefault="002D38AB" w:rsidP="00E23F69">
            <w:pPr>
              <w:spacing w:after="0" w:line="240" w:lineRule="auto"/>
              <w:jc w:val="both"/>
            </w:pPr>
            <w:r>
              <w:rPr>
                <w:rFonts w:ascii="Times New Roman" w:hAnsi="Times New Roman"/>
                <w:bCs/>
                <w:sz w:val="24"/>
                <w:szCs w:val="24"/>
              </w:rPr>
              <w:lastRenderedPageBreak/>
              <w:t>- демонстрация знаний базовых системных программных продуктов и пакетов прикладных программ;</w:t>
            </w:r>
          </w:p>
          <w:p w14:paraId="55917C00" w14:textId="77777777" w:rsidR="002D38AB" w:rsidRDefault="002D38AB" w:rsidP="00E23F69">
            <w:pPr>
              <w:tabs>
                <w:tab w:val="left" w:pos="252"/>
              </w:tabs>
              <w:spacing w:after="0" w:line="240" w:lineRule="auto"/>
              <w:jc w:val="both"/>
            </w:pPr>
            <w:r>
              <w:rPr>
                <w:rFonts w:ascii="Times New Roman" w:hAnsi="Times New Roman"/>
                <w:bCs/>
                <w:sz w:val="24"/>
                <w:szCs w:val="24"/>
              </w:rPr>
              <w:t>- демонстрация знаний методов и средств сбора, обработки, хранения, передачи и накопления информации;</w:t>
            </w:r>
          </w:p>
          <w:p w14:paraId="494EE58A" w14:textId="77777777" w:rsidR="002D38AB" w:rsidRDefault="002D38AB" w:rsidP="00E23F69">
            <w:pPr>
              <w:spacing w:after="0" w:line="240" w:lineRule="auto"/>
              <w:jc w:val="both"/>
            </w:pPr>
            <w:r>
              <w:rPr>
                <w:rFonts w:ascii="Times New Roman" w:hAnsi="Times New Roman"/>
                <w:bCs/>
                <w:sz w:val="24"/>
                <w:szCs w:val="24"/>
              </w:rPr>
              <w:t>- демонстрация знаний состава и структуры персональных электронно - вычислительных машин (ЭВМ) и вычислительных систем;</w:t>
            </w:r>
          </w:p>
          <w:p w14:paraId="72C8BB4B" w14:textId="77777777" w:rsidR="002D38AB" w:rsidRDefault="002D38AB" w:rsidP="00E23F69">
            <w:pPr>
              <w:spacing w:after="0" w:line="240" w:lineRule="auto"/>
              <w:jc w:val="both"/>
            </w:pPr>
            <w:r>
              <w:rPr>
                <w:rFonts w:ascii="Times New Roman" w:hAnsi="Times New Roman"/>
                <w:bCs/>
                <w:sz w:val="24"/>
                <w:szCs w:val="24"/>
              </w:rPr>
              <w:t>- демонстрация знаний основных методов и приемов обеспечения информационной безопасности;</w:t>
            </w:r>
          </w:p>
          <w:p w14:paraId="19C6161F" w14:textId="77777777" w:rsidR="002D38AB" w:rsidRDefault="002D38AB" w:rsidP="00E23F69">
            <w:pPr>
              <w:shd w:val="clear" w:color="auto" w:fill="FFFFFF"/>
              <w:tabs>
                <w:tab w:val="left" w:pos="309"/>
              </w:tabs>
              <w:spacing w:after="0" w:line="240" w:lineRule="auto"/>
              <w:jc w:val="both"/>
            </w:pPr>
            <w:r>
              <w:rPr>
                <w:rFonts w:ascii="Times New Roman" w:hAnsi="Times New Roman"/>
                <w:bCs/>
                <w:sz w:val="24"/>
                <w:szCs w:val="24"/>
              </w:rPr>
              <w:t>- демонстрация знаний основных положений и принципов автоматизированной обработки и передачи информации;</w:t>
            </w:r>
          </w:p>
          <w:p w14:paraId="5F4B7010" w14:textId="77777777" w:rsidR="002D38AB" w:rsidRDefault="002D38AB" w:rsidP="00E23F69">
            <w:pPr>
              <w:spacing w:after="0" w:line="240" w:lineRule="auto"/>
              <w:jc w:val="both"/>
              <w:rPr>
                <w:rFonts w:ascii="Times New Roman" w:hAnsi="Times New Roman"/>
                <w:bCs/>
                <w:sz w:val="24"/>
                <w:szCs w:val="24"/>
              </w:rPr>
            </w:pPr>
            <w:r>
              <w:rPr>
                <w:rFonts w:ascii="Times New Roman" w:hAnsi="Times New Roman"/>
                <w:bCs/>
                <w:sz w:val="24"/>
                <w:szCs w:val="24"/>
              </w:rPr>
              <w:t xml:space="preserve">- демонстрация знаний основных принципов, методов и свойств информационных и коммуникационных технологий </w:t>
            </w:r>
            <w:r>
              <w:rPr>
                <w:rFonts w:ascii="Times New Roman" w:hAnsi="Times New Roman"/>
                <w:bCs/>
                <w:sz w:val="24"/>
                <w:szCs w:val="24"/>
              </w:rPr>
              <w:lastRenderedPageBreak/>
              <w:t>в профессиональной деятельности.</w:t>
            </w:r>
          </w:p>
        </w:tc>
        <w:tc>
          <w:tcPr>
            <w:tcW w:w="2285" w:type="dxa"/>
            <w:shd w:val="clear" w:color="auto" w:fill="auto"/>
          </w:tcPr>
          <w:p w14:paraId="6C16F69E" w14:textId="77777777" w:rsidR="002D38AB" w:rsidRDefault="002D38AB" w:rsidP="00E23F69">
            <w:pPr>
              <w:spacing w:after="0" w:line="240" w:lineRule="auto"/>
              <w:jc w:val="both"/>
              <w:rPr>
                <w:rFonts w:ascii="Times New Roman" w:hAnsi="Times New Roman"/>
                <w:color w:val="000000"/>
                <w:sz w:val="23"/>
                <w:szCs w:val="23"/>
              </w:rPr>
            </w:pPr>
            <w:r>
              <w:rPr>
                <w:rFonts w:ascii="Times New Roman" w:hAnsi="Times New Roman"/>
                <w:color w:val="000000"/>
                <w:sz w:val="23"/>
                <w:szCs w:val="23"/>
              </w:rPr>
              <w:lastRenderedPageBreak/>
              <w:t>Устный опрос, письменный опрос, тестирование, оценка выполненной самостоятельной работы</w:t>
            </w:r>
          </w:p>
        </w:tc>
      </w:tr>
      <w:tr w:rsidR="002D38AB" w14:paraId="6B3B6496" w14:textId="77777777" w:rsidTr="003A672C">
        <w:trPr>
          <w:trHeight w:val="20"/>
        </w:trPr>
        <w:tc>
          <w:tcPr>
            <w:tcW w:w="9283" w:type="dxa"/>
            <w:gridSpan w:val="3"/>
            <w:shd w:val="clear" w:color="auto" w:fill="auto"/>
          </w:tcPr>
          <w:p w14:paraId="42F279E7" w14:textId="77777777" w:rsidR="002D38AB" w:rsidRDefault="002D38AB" w:rsidP="00E23F69">
            <w:pPr>
              <w:spacing w:after="0" w:line="240" w:lineRule="auto"/>
              <w:jc w:val="both"/>
              <w:rPr>
                <w:rFonts w:ascii="Times New Roman" w:hAnsi="Times New Roman"/>
                <w:color w:val="000000"/>
                <w:sz w:val="23"/>
                <w:szCs w:val="23"/>
              </w:rPr>
            </w:pPr>
            <w:r w:rsidRPr="0092473B">
              <w:rPr>
                <w:rFonts w:ascii="Times New Roman" w:hAnsi="Times New Roman"/>
                <w:bCs/>
                <w:iCs/>
                <w:sz w:val="24"/>
                <w:szCs w:val="24"/>
              </w:rPr>
              <w:t>Перечень умений, осваиваемых в рамках дисциплины</w:t>
            </w:r>
          </w:p>
        </w:tc>
      </w:tr>
      <w:tr w:rsidR="002D38AB" w14:paraId="08F0BC58" w14:textId="77777777" w:rsidTr="003A672C">
        <w:trPr>
          <w:trHeight w:val="20"/>
        </w:trPr>
        <w:tc>
          <w:tcPr>
            <w:tcW w:w="3343" w:type="dxa"/>
            <w:shd w:val="clear" w:color="auto" w:fill="auto"/>
          </w:tcPr>
          <w:p w14:paraId="608ECE3E" w14:textId="77777777" w:rsidR="002D38AB" w:rsidRDefault="002D38AB" w:rsidP="00E23F69">
            <w:pPr>
              <w:tabs>
                <w:tab w:val="left" w:pos="993"/>
              </w:tabs>
              <w:spacing w:after="0" w:line="240" w:lineRule="auto"/>
              <w:ind w:left="5"/>
              <w:jc w:val="both"/>
            </w:pPr>
            <w:r>
              <w:rPr>
                <w:rFonts w:ascii="Times New Roman" w:hAnsi="Times New Roman"/>
                <w:sz w:val="24"/>
                <w:szCs w:val="24"/>
              </w:rPr>
              <w:t>- выполнять расчеты с использованием прикладных компьютерных программ;</w:t>
            </w:r>
          </w:p>
          <w:p w14:paraId="618B152F" w14:textId="77777777" w:rsidR="002D38AB" w:rsidRDefault="002D38AB" w:rsidP="00E23F69">
            <w:pPr>
              <w:tabs>
                <w:tab w:val="left" w:pos="993"/>
              </w:tabs>
              <w:spacing w:after="0" w:line="240" w:lineRule="auto"/>
              <w:ind w:left="5"/>
              <w:jc w:val="both"/>
            </w:pPr>
            <w:r>
              <w:rPr>
                <w:rFonts w:ascii="Times New Roman" w:hAnsi="Times New Roman"/>
                <w:sz w:val="24"/>
                <w:szCs w:val="24"/>
              </w:rPr>
              <w:t>- использовать сеть Интернет и ее возможности для организации оперативного обмена информацией;</w:t>
            </w:r>
          </w:p>
          <w:p w14:paraId="2FB8A529" w14:textId="77777777" w:rsidR="002D38AB" w:rsidRDefault="002D38AB" w:rsidP="00E23F69">
            <w:pPr>
              <w:tabs>
                <w:tab w:val="left" w:pos="993"/>
              </w:tabs>
              <w:spacing w:after="0" w:line="240" w:lineRule="auto"/>
              <w:ind w:left="5"/>
              <w:jc w:val="both"/>
            </w:pPr>
            <w:r>
              <w:rPr>
                <w:rFonts w:ascii="Times New Roman" w:hAnsi="Times New Roman"/>
                <w:sz w:val="24"/>
                <w:szCs w:val="24"/>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9A4DDC0" w14:textId="77777777" w:rsidR="002D38AB" w:rsidRDefault="002D38AB" w:rsidP="00E23F69">
            <w:pPr>
              <w:tabs>
                <w:tab w:val="left" w:pos="993"/>
              </w:tabs>
              <w:spacing w:after="0" w:line="240" w:lineRule="auto"/>
              <w:ind w:left="5"/>
              <w:jc w:val="both"/>
            </w:pPr>
            <w:r>
              <w:rPr>
                <w:rFonts w:ascii="Times New Roman" w:hAnsi="Times New Roman"/>
                <w:sz w:val="24"/>
                <w:szCs w:val="24"/>
              </w:rPr>
              <w:t>- обрабатывать и анализировать информацию с применением программных средств и вычислительной техники;</w:t>
            </w:r>
          </w:p>
          <w:p w14:paraId="24DBF002" w14:textId="77777777" w:rsidR="002D38AB" w:rsidRDefault="002D38AB" w:rsidP="00E23F69">
            <w:pPr>
              <w:tabs>
                <w:tab w:val="left" w:pos="993"/>
              </w:tabs>
              <w:spacing w:after="0" w:line="240" w:lineRule="auto"/>
              <w:ind w:left="5"/>
              <w:jc w:val="both"/>
            </w:pPr>
            <w:r>
              <w:rPr>
                <w:rFonts w:ascii="Times New Roman" w:hAnsi="Times New Roman"/>
                <w:sz w:val="24"/>
                <w:szCs w:val="24"/>
              </w:rPr>
              <w:t>- получать информацию в локальных и глобальных компьютерных сетях;</w:t>
            </w:r>
          </w:p>
          <w:p w14:paraId="24934DBA" w14:textId="77777777" w:rsidR="002D38AB" w:rsidRDefault="002D38AB" w:rsidP="00E23F69">
            <w:pPr>
              <w:tabs>
                <w:tab w:val="left" w:pos="993"/>
              </w:tabs>
              <w:spacing w:after="0" w:line="240" w:lineRule="auto"/>
              <w:ind w:left="5"/>
              <w:jc w:val="both"/>
            </w:pPr>
            <w:r>
              <w:rPr>
                <w:rFonts w:ascii="Times New Roman" w:hAnsi="Times New Roman"/>
                <w:sz w:val="24"/>
                <w:szCs w:val="24"/>
              </w:rPr>
              <w:t>- применять графические редакторы для создания и редактирования изображений;</w:t>
            </w:r>
          </w:p>
          <w:p w14:paraId="4219999C"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 применять компьютерные программы для поиска информации, составления и оформления документов и презентаций.</w:t>
            </w:r>
          </w:p>
        </w:tc>
        <w:tc>
          <w:tcPr>
            <w:tcW w:w="3655" w:type="dxa"/>
            <w:shd w:val="clear" w:color="auto" w:fill="auto"/>
          </w:tcPr>
          <w:p w14:paraId="6B26C29F" w14:textId="77777777" w:rsidR="002D38AB" w:rsidRDefault="002D38AB" w:rsidP="00E23F69">
            <w:pPr>
              <w:spacing w:after="0" w:line="240" w:lineRule="auto"/>
              <w:jc w:val="both"/>
            </w:pPr>
            <w:r>
              <w:rPr>
                <w:rFonts w:ascii="Times New Roman" w:hAnsi="Times New Roman"/>
                <w:bCs/>
                <w:sz w:val="24"/>
                <w:szCs w:val="24"/>
              </w:rPr>
              <w:t xml:space="preserve">выполнение расчетов </w:t>
            </w:r>
            <w:r>
              <w:rPr>
                <w:rFonts w:ascii="Times New Roman" w:hAnsi="Times New Roman"/>
                <w:sz w:val="24"/>
                <w:szCs w:val="24"/>
              </w:rPr>
              <w:t>с использованием прикладных компьютерных программ;</w:t>
            </w:r>
          </w:p>
          <w:p w14:paraId="49053C81" w14:textId="77777777" w:rsidR="002D38AB" w:rsidRDefault="002D38AB" w:rsidP="00E23F69">
            <w:pPr>
              <w:spacing w:after="0" w:line="240" w:lineRule="auto"/>
              <w:jc w:val="both"/>
            </w:pPr>
            <w:r>
              <w:rPr>
                <w:rFonts w:ascii="Times New Roman" w:hAnsi="Times New Roman"/>
                <w:sz w:val="24"/>
                <w:szCs w:val="24"/>
              </w:rPr>
              <w:t>- использование сети Интернет и ее возможностей для организации оперативного обмена информацией;</w:t>
            </w:r>
          </w:p>
          <w:p w14:paraId="68EF0CAF" w14:textId="77777777" w:rsidR="002D38AB" w:rsidRDefault="002D38AB" w:rsidP="00E23F69">
            <w:pPr>
              <w:spacing w:after="0" w:line="240" w:lineRule="auto"/>
              <w:jc w:val="both"/>
            </w:pPr>
            <w:r>
              <w:rPr>
                <w:rFonts w:ascii="Times New Roman" w:hAnsi="Times New Roman"/>
                <w:sz w:val="24"/>
                <w:szCs w:val="24"/>
              </w:rPr>
              <w:t>- использование технологий сбора, размещения, хранения, накопления, преобразования и передачи данных в профессионально ориентированных информационных системах;</w:t>
            </w:r>
          </w:p>
          <w:p w14:paraId="35C67E06" w14:textId="77777777" w:rsidR="002D38AB" w:rsidRDefault="002D38AB" w:rsidP="00E23F69">
            <w:pPr>
              <w:spacing w:after="0" w:line="240" w:lineRule="auto"/>
              <w:jc w:val="both"/>
            </w:pPr>
            <w:r>
              <w:rPr>
                <w:rFonts w:ascii="Times New Roman" w:hAnsi="Times New Roman"/>
                <w:sz w:val="24"/>
                <w:szCs w:val="24"/>
              </w:rPr>
              <w:t>- обработка и анализ информации с применением программных средств и вычислительной техники;</w:t>
            </w:r>
          </w:p>
          <w:p w14:paraId="1ADD8DF7" w14:textId="77777777" w:rsidR="002D38AB" w:rsidRDefault="002D38AB" w:rsidP="00E23F69">
            <w:pPr>
              <w:spacing w:after="0" w:line="240" w:lineRule="auto"/>
              <w:jc w:val="both"/>
            </w:pPr>
            <w:r>
              <w:rPr>
                <w:rFonts w:ascii="Times New Roman" w:hAnsi="Times New Roman"/>
                <w:sz w:val="24"/>
                <w:szCs w:val="24"/>
              </w:rPr>
              <w:t>- получение информации в локальных и глобальных компьютерных сетях;</w:t>
            </w:r>
          </w:p>
          <w:p w14:paraId="409BF1C8" w14:textId="77777777" w:rsidR="002D38AB" w:rsidRDefault="002D38AB" w:rsidP="00E23F69">
            <w:pPr>
              <w:spacing w:after="0" w:line="240" w:lineRule="auto"/>
              <w:jc w:val="both"/>
            </w:pPr>
            <w:r>
              <w:rPr>
                <w:rFonts w:ascii="Times New Roman" w:hAnsi="Times New Roman"/>
                <w:sz w:val="24"/>
                <w:szCs w:val="24"/>
              </w:rPr>
              <w:t>- применение графических редакторов для создания и редактирования изображений;</w:t>
            </w:r>
          </w:p>
          <w:p w14:paraId="39975036"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rPr>
              <w:t>- применение компьютерных программ для поиска информации, составления и оформления документов и презентаций.</w:t>
            </w:r>
          </w:p>
        </w:tc>
        <w:tc>
          <w:tcPr>
            <w:tcW w:w="2285" w:type="dxa"/>
            <w:shd w:val="clear" w:color="auto" w:fill="auto"/>
          </w:tcPr>
          <w:p w14:paraId="7CECF730" w14:textId="77777777" w:rsidR="002D38AB" w:rsidRDefault="002D38AB" w:rsidP="00E23F69">
            <w:pPr>
              <w:spacing w:after="0" w:line="240" w:lineRule="auto"/>
              <w:jc w:val="both"/>
            </w:pPr>
            <w:r>
              <w:rPr>
                <w:rFonts w:ascii="Times New Roman" w:hAnsi="Times New Roman"/>
                <w:color w:val="000000"/>
                <w:sz w:val="23"/>
                <w:szCs w:val="23"/>
              </w:rPr>
              <w:t>Устный опрос, письменный опрос, тестирование, оценка выполненной самостоятельной работы</w:t>
            </w:r>
          </w:p>
          <w:p w14:paraId="29D3E8E5" w14:textId="77777777" w:rsidR="002D38AB" w:rsidRDefault="002D38AB" w:rsidP="00E23F69">
            <w:pPr>
              <w:spacing w:after="0" w:line="240" w:lineRule="auto"/>
              <w:jc w:val="both"/>
            </w:pPr>
            <w:r>
              <w:rPr>
                <w:rFonts w:ascii="Times New Roman" w:hAnsi="Times New Roman"/>
                <w:bCs/>
              </w:rPr>
              <w:t>Экспертное наблюдение и оценивание выполнения практических работ.</w:t>
            </w:r>
          </w:p>
          <w:p w14:paraId="419A67CB" w14:textId="77777777" w:rsidR="002D38AB" w:rsidRDefault="002D38AB" w:rsidP="00E23F69">
            <w:pPr>
              <w:spacing w:after="0" w:line="240" w:lineRule="auto"/>
              <w:jc w:val="both"/>
              <w:rPr>
                <w:rFonts w:ascii="Times New Roman" w:hAnsi="Times New Roman"/>
                <w:bCs/>
              </w:rPr>
            </w:pPr>
          </w:p>
          <w:p w14:paraId="5B8C9EFA" w14:textId="77777777" w:rsidR="002D38AB" w:rsidRDefault="002D38AB" w:rsidP="00E23F69">
            <w:pPr>
              <w:spacing w:after="0" w:line="240" w:lineRule="auto"/>
              <w:jc w:val="both"/>
            </w:pPr>
            <w:r>
              <w:rPr>
                <w:rFonts w:ascii="Times New Roman" w:hAnsi="Times New Roman"/>
                <w:bCs/>
              </w:rPr>
              <w:t>Текущий контроль в форме защиты практических работ</w:t>
            </w:r>
          </w:p>
          <w:p w14:paraId="3CBBBA8E" w14:textId="77777777" w:rsidR="002D38AB" w:rsidRDefault="002D38AB" w:rsidP="00E23F69">
            <w:pPr>
              <w:spacing w:after="0" w:line="240" w:lineRule="auto"/>
              <w:jc w:val="both"/>
              <w:rPr>
                <w:rFonts w:ascii="Times New Roman" w:hAnsi="Times New Roman"/>
                <w:b/>
                <w:bCs/>
                <w:i/>
              </w:rPr>
            </w:pPr>
          </w:p>
        </w:tc>
      </w:tr>
    </w:tbl>
    <w:p w14:paraId="16763EE2" w14:textId="77777777" w:rsidR="002D38AB" w:rsidRDefault="002D38AB" w:rsidP="002D38AB">
      <w:pPr>
        <w:pStyle w:val="a7"/>
        <w:jc w:val="right"/>
        <w:rPr>
          <w:rFonts w:ascii="Times New Roman" w:hAnsi="Times New Roman"/>
          <w:b/>
          <w:bCs/>
        </w:rPr>
      </w:pPr>
    </w:p>
    <w:p w14:paraId="51571F72" w14:textId="65543444" w:rsidR="002D38AB" w:rsidRPr="00287FE8" w:rsidRDefault="002D38AB" w:rsidP="002D38AB">
      <w:pPr>
        <w:spacing w:after="60"/>
        <w:ind w:firstLine="709"/>
        <w:jc w:val="right"/>
        <w:outlineLvl w:val="1"/>
        <w:rPr>
          <w:rFonts w:ascii="Times New Roman" w:hAnsi="Times New Roman"/>
          <w:b/>
          <w:bCs/>
          <w:sz w:val="24"/>
          <w:szCs w:val="24"/>
        </w:rPr>
      </w:pPr>
      <w:r>
        <w:rPr>
          <w:rFonts w:ascii="Times New Roman" w:hAnsi="Times New Roman"/>
          <w:b/>
          <w:bCs/>
        </w:rPr>
        <w:br w:type="page"/>
      </w:r>
      <w:bookmarkStart w:id="24" w:name="_Toc135844347"/>
      <w:r w:rsidRPr="00287FE8">
        <w:rPr>
          <w:rFonts w:ascii="Times New Roman" w:hAnsi="Times New Roman"/>
          <w:b/>
          <w:bCs/>
          <w:sz w:val="24"/>
          <w:szCs w:val="24"/>
        </w:rPr>
        <w:lastRenderedPageBreak/>
        <w:t xml:space="preserve">Приложение </w:t>
      </w:r>
      <w:r w:rsidR="004136FF">
        <w:rPr>
          <w:rFonts w:ascii="Times New Roman" w:hAnsi="Times New Roman"/>
          <w:b/>
          <w:bCs/>
          <w:sz w:val="24"/>
          <w:szCs w:val="24"/>
        </w:rPr>
        <w:t>3</w:t>
      </w:r>
      <w:r w:rsidRPr="00287FE8">
        <w:rPr>
          <w:rFonts w:ascii="Times New Roman" w:hAnsi="Times New Roman"/>
          <w:b/>
          <w:bCs/>
          <w:sz w:val="24"/>
          <w:szCs w:val="24"/>
        </w:rPr>
        <w:t>.</w:t>
      </w:r>
      <w:r>
        <w:rPr>
          <w:rFonts w:ascii="Times New Roman" w:hAnsi="Times New Roman"/>
          <w:b/>
          <w:bCs/>
          <w:sz w:val="24"/>
          <w:szCs w:val="24"/>
        </w:rPr>
        <w:t>9</w:t>
      </w:r>
      <w:bookmarkEnd w:id="24"/>
    </w:p>
    <w:p w14:paraId="165E2CDC" w14:textId="56E6AEC6" w:rsidR="002D38AB" w:rsidRPr="004136FF" w:rsidRDefault="002D38AB" w:rsidP="002D38AB">
      <w:pPr>
        <w:pStyle w:val="a7"/>
        <w:jc w:val="right"/>
        <w:rPr>
          <w:bCs/>
        </w:rPr>
      </w:pPr>
      <w:r w:rsidRPr="004136FF">
        <w:rPr>
          <w:rFonts w:ascii="Times New Roman" w:hAnsi="Times New Roman"/>
          <w:bCs/>
        </w:rPr>
        <w:t xml:space="preserve">к ПОП </w:t>
      </w:r>
      <w:r w:rsidR="004136FF" w:rsidRPr="004136FF">
        <w:rPr>
          <w:rFonts w:ascii="Times New Roman" w:hAnsi="Times New Roman"/>
          <w:bCs/>
        </w:rPr>
        <w:t xml:space="preserve">-П </w:t>
      </w:r>
      <w:r w:rsidRPr="004136FF">
        <w:rPr>
          <w:rFonts w:ascii="Times New Roman" w:hAnsi="Times New Roman"/>
          <w:bCs/>
        </w:rPr>
        <w:t>по специальности</w:t>
      </w:r>
      <w:r w:rsidRPr="004136FF">
        <w:rPr>
          <w:rFonts w:ascii="Times New Roman" w:hAnsi="Times New Roman"/>
          <w:bCs/>
          <w:i/>
        </w:rPr>
        <w:t xml:space="preserve"> </w:t>
      </w:r>
      <w:r w:rsidRPr="004136FF">
        <w:rPr>
          <w:rFonts w:ascii="Times New Roman" w:hAnsi="Times New Roman"/>
          <w:bCs/>
          <w:i/>
        </w:rPr>
        <w:br/>
      </w:r>
      <w:r w:rsidRPr="004136FF">
        <w:rPr>
          <w:rFonts w:ascii="Times New Roman" w:hAnsi="Times New Roman"/>
          <w:bCs/>
        </w:rPr>
        <w:t>21.02.02 Бурение нефтяных и газовых скважин</w:t>
      </w:r>
    </w:p>
    <w:p w14:paraId="35EBC299" w14:textId="77777777" w:rsidR="002D38AB" w:rsidRDefault="002D38AB" w:rsidP="002D38AB">
      <w:pPr>
        <w:jc w:val="right"/>
      </w:pPr>
    </w:p>
    <w:p w14:paraId="309536C8" w14:textId="77777777" w:rsidR="002D38AB" w:rsidRDefault="002D38AB" w:rsidP="002D38AB">
      <w:pPr>
        <w:jc w:val="center"/>
        <w:rPr>
          <w:rFonts w:ascii="Times New Roman" w:hAnsi="Times New Roman"/>
          <w:b/>
          <w:i/>
          <w:sz w:val="18"/>
          <w:szCs w:val="18"/>
        </w:rPr>
      </w:pPr>
    </w:p>
    <w:p w14:paraId="67637045" w14:textId="77777777" w:rsidR="002D38AB" w:rsidRDefault="002D38AB" w:rsidP="002D38AB">
      <w:pPr>
        <w:jc w:val="center"/>
        <w:rPr>
          <w:rFonts w:ascii="Times New Roman" w:hAnsi="Times New Roman"/>
          <w:b/>
          <w:i/>
        </w:rPr>
      </w:pPr>
    </w:p>
    <w:p w14:paraId="6CD6EA32" w14:textId="77777777" w:rsidR="002D38AB" w:rsidRDefault="002D38AB" w:rsidP="002D38AB">
      <w:pPr>
        <w:jc w:val="center"/>
        <w:rPr>
          <w:rFonts w:ascii="Times New Roman" w:hAnsi="Times New Roman"/>
          <w:b/>
          <w:i/>
        </w:rPr>
      </w:pPr>
    </w:p>
    <w:p w14:paraId="0BE365EC" w14:textId="4E9E20BB" w:rsidR="002D38AB" w:rsidRDefault="002D38AB" w:rsidP="002D38AB">
      <w:pPr>
        <w:jc w:val="center"/>
        <w:rPr>
          <w:rFonts w:ascii="Times New Roman" w:hAnsi="Times New Roman"/>
          <w:b/>
          <w:i/>
        </w:rPr>
      </w:pPr>
    </w:p>
    <w:p w14:paraId="235A84B8" w14:textId="62A25810" w:rsidR="005309B9" w:rsidRDefault="005309B9" w:rsidP="002D38AB">
      <w:pPr>
        <w:jc w:val="center"/>
        <w:rPr>
          <w:rFonts w:ascii="Times New Roman" w:hAnsi="Times New Roman"/>
          <w:b/>
          <w:i/>
        </w:rPr>
      </w:pPr>
    </w:p>
    <w:p w14:paraId="09195A1F" w14:textId="2CA317DA" w:rsidR="005309B9" w:rsidRDefault="005309B9" w:rsidP="002D38AB">
      <w:pPr>
        <w:jc w:val="center"/>
        <w:rPr>
          <w:rFonts w:ascii="Times New Roman" w:hAnsi="Times New Roman"/>
          <w:b/>
          <w:i/>
        </w:rPr>
      </w:pPr>
    </w:p>
    <w:p w14:paraId="07D6CFB4" w14:textId="56EAE722" w:rsidR="005309B9" w:rsidRDefault="005309B9" w:rsidP="002D38AB">
      <w:pPr>
        <w:jc w:val="center"/>
        <w:rPr>
          <w:rFonts w:ascii="Times New Roman" w:hAnsi="Times New Roman"/>
          <w:b/>
          <w:i/>
        </w:rPr>
      </w:pPr>
    </w:p>
    <w:p w14:paraId="0CB1ECC7" w14:textId="77777777" w:rsidR="005309B9" w:rsidRDefault="005309B9" w:rsidP="002D38AB">
      <w:pPr>
        <w:jc w:val="center"/>
        <w:rPr>
          <w:rFonts w:ascii="Times New Roman" w:hAnsi="Times New Roman"/>
          <w:b/>
          <w:i/>
        </w:rPr>
      </w:pPr>
    </w:p>
    <w:p w14:paraId="2DC9B5A0" w14:textId="77777777" w:rsidR="002D38AB" w:rsidRDefault="002D38AB" w:rsidP="002D38AB">
      <w:pPr>
        <w:pStyle w:val="a7"/>
        <w:rPr>
          <w:rFonts w:ascii="Times New Roman" w:hAnsi="Times New Roman"/>
          <w:b/>
          <w:bCs/>
        </w:rPr>
      </w:pPr>
      <w:r>
        <w:rPr>
          <w:rFonts w:ascii="Times New Roman" w:hAnsi="Times New Roman"/>
          <w:b/>
          <w:bCs/>
        </w:rPr>
        <w:t>ПРИМЕРНАЯ РАБОЧАЯ ПРОГРАММА УЧЕБНОЙ ДИСЦИПЛИНЫ</w:t>
      </w:r>
    </w:p>
    <w:p w14:paraId="2E497904" w14:textId="77777777" w:rsidR="002D38AB" w:rsidRDefault="002D38AB" w:rsidP="002D38AB">
      <w:pPr>
        <w:spacing w:after="0"/>
        <w:jc w:val="center"/>
        <w:rPr>
          <w:rFonts w:ascii="Times New Roman" w:hAnsi="Times New Roman"/>
          <w:b/>
          <w:iCs/>
          <w:sz w:val="24"/>
          <w:szCs w:val="24"/>
        </w:rPr>
      </w:pPr>
    </w:p>
    <w:p w14:paraId="53B469A4" w14:textId="77777777" w:rsidR="002D38AB" w:rsidRDefault="002D38AB" w:rsidP="002D38AB">
      <w:pPr>
        <w:spacing w:after="0"/>
        <w:jc w:val="center"/>
      </w:pPr>
      <w:r>
        <w:rPr>
          <w:rFonts w:ascii="Times New Roman" w:hAnsi="Times New Roman"/>
          <w:b/>
          <w:iCs/>
          <w:sz w:val="24"/>
          <w:szCs w:val="24"/>
        </w:rPr>
        <w:t xml:space="preserve">ОП.03 </w:t>
      </w:r>
      <w:r>
        <w:rPr>
          <w:rFonts w:ascii="Times New Roman" w:hAnsi="Times New Roman"/>
          <w:b/>
          <w:iCs/>
          <w:caps/>
          <w:sz w:val="24"/>
          <w:szCs w:val="24"/>
        </w:rPr>
        <w:t>Экологические основы природопользования</w:t>
      </w:r>
    </w:p>
    <w:p w14:paraId="4B459497" w14:textId="77777777" w:rsidR="002D38AB" w:rsidRDefault="002D38AB" w:rsidP="002D38AB">
      <w:pPr>
        <w:jc w:val="center"/>
        <w:rPr>
          <w:rFonts w:ascii="Times New Roman" w:hAnsi="Times New Roman"/>
          <w:b/>
          <w:i/>
          <w:sz w:val="28"/>
          <w:szCs w:val="28"/>
          <w:vertAlign w:val="superscript"/>
        </w:rPr>
      </w:pPr>
    </w:p>
    <w:p w14:paraId="476240CB" w14:textId="77777777" w:rsidR="002D38AB" w:rsidRDefault="002D38AB" w:rsidP="002D38AB">
      <w:pPr>
        <w:jc w:val="center"/>
        <w:rPr>
          <w:rFonts w:ascii="Times New Roman" w:hAnsi="Times New Roman"/>
          <w:b/>
          <w:i/>
          <w:sz w:val="28"/>
          <w:szCs w:val="28"/>
          <w:vertAlign w:val="superscript"/>
        </w:rPr>
      </w:pPr>
    </w:p>
    <w:p w14:paraId="1F5C80B8" w14:textId="77777777" w:rsidR="002D38AB" w:rsidRDefault="002D38AB" w:rsidP="002D38AB">
      <w:pPr>
        <w:rPr>
          <w:rFonts w:ascii="Times New Roman" w:hAnsi="Times New Roman"/>
          <w:b/>
          <w:i/>
        </w:rPr>
      </w:pPr>
    </w:p>
    <w:p w14:paraId="3AC2C592" w14:textId="77777777" w:rsidR="002D38AB" w:rsidRDefault="002D38AB" w:rsidP="002D38AB">
      <w:pPr>
        <w:rPr>
          <w:rFonts w:ascii="Times New Roman" w:hAnsi="Times New Roman"/>
          <w:b/>
          <w:i/>
        </w:rPr>
      </w:pPr>
    </w:p>
    <w:p w14:paraId="5D224AC1" w14:textId="77777777" w:rsidR="002D38AB" w:rsidRDefault="002D38AB" w:rsidP="002D38AB">
      <w:pPr>
        <w:rPr>
          <w:rFonts w:ascii="Times New Roman" w:hAnsi="Times New Roman"/>
          <w:b/>
          <w:i/>
        </w:rPr>
      </w:pPr>
    </w:p>
    <w:p w14:paraId="079AAA5B" w14:textId="77777777" w:rsidR="002D38AB" w:rsidRDefault="002D38AB" w:rsidP="002D38AB">
      <w:pPr>
        <w:rPr>
          <w:rFonts w:ascii="Times New Roman" w:hAnsi="Times New Roman"/>
          <w:b/>
          <w:i/>
        </w:rPr>
      </w:pPr>
    </w:p>
    <w:p w14:paraId="5386092C" w14:textId="77777777" w:rsidR="002D38AB" w:rsidRDefault="002D38AB" w:rsidP="002D38AB">
      <w:pPr>
        <w:rPr>
          <w:rFonts w:ascii="Times New Roman" w:hAnsi="Times New Roman"/>
          <w:b/>
          <w:i/>
        </w:rPr>
      </w:pPr>
    </w:p>
    <w:p w14:paraId="3BC584B6" w14:textId="77777777" w:rsidR="002D38AB" w:rsidRDefault="002D38AB" w:rsidP="002D38AB">
      <w:pPr>
        <w:rPr>
          <w:rFonts w:ascii="Times New Roman" w:hAnsi="Times New Roman"/>
          <w:b/>
          <w:i/>
        </w:rPr>
      </w:pPr>
    </w:p>
    <w:p w14:paraId="2380FEE7" w14:textId="77777777" w:rsidR="002D38AB" w:rsidRDefault="002D38AB" w:rsidP="002D38AB">
      <w:pPr>
        <w:rPr>
          <w:rFonts w:ascii="Times New Roman" w:hAnsi="Times New Roman"/>
          <w:b/>
          <w:i/>
        </w:rPr>
      </w:pPr>
    </w:p>
    <w:p w14:paraId="26BFB405" w14:textId="77777777" w:rsidR="002D38AB" w:rsidRDefault="002D38AB" w:rsidP="002D38AB">
      <w:pPr>
        <w:rPr>
          <w:rFonts w:ascii="Times New Roman" w:hAnsi="Times New Roman"/>
          <w:b/>
          <w:i/>
        </w:rPr>
      </w:pPr>
    </w:p>
    <w:p w14:paraId="2369DDF6" w14:textId="77777777" w:rsidR="002D38AB" w:rsidRDefault="002D38AB" w:rsidP="002D38AB">
      <w:pPr>
        <w:rPr>
          <w:rFonts w:ascii="Times New Roman" w:hAnsi="Times New Roman"/>
          <w:b/>
          <w:i/>
        </w:rPr>
      </w:pPr>
    </w:p>
    <w:p w14:paraId="2F74FE69" w14:textId="77777777" w:rsidR="002D38AB" w:rsidRDefault="002D38AB" w:rsidP="002D38AB">
      <w:pPr>
        <w:rPr>
          <w:rFonts w:ascii="Times New Roman" w:hAnsi="Times New Roman"/>
          <w:b/>
          <w:i/>
        </w:rPr>
      </w:pPr>
    </w:p>
    <w:p w14:paraId="3650C608" w14:textId="77777777" w:rsidR="002D38AB" w:rsidRDefault="002D38AB" w:rsidP="002D38AB">
      <w:pPr>
        <w:rPr>
          <w:rFonts w:ascii="Times New Roman" w:hAnsi="Times New Roman"/>
          <w:b/>
          <w:i/>
        </w:rPr>
      </w:pPr>
    </w:p>
    <w:p w14:paraId="53C9EA1C" w14:textId="77777777" w:rsidR="002D38AB" w:rsidRDefault="002D38AB" w:rsidP="002D38AB">
      <w:pPr>
        <w:rPr>
          <w:rFonts w:ascii="Times New Roman" w:hAnsi="Times New Roman"/>
          <w:b/>
          <w:i/>
        </w:rPr>
      </w:pPr>
    </w:p>
    <w:p w14:paraId="04271FC6" w14:textId="77777777" w:rsidR="002D38AB" w:rsidRPr="00275120" w:rsidRDefault="002D38AB" w:rsidP="002D38AB">
      <w:pPr>
        <w:rPr>
          <w:rFonts w:ascii="Times New Roman" w:hAnsi="Times New Roman"/>
          <w:b/>
          <w:i/>
          <w:sz w:val="24"/>
          <w:szCs w:val="24"/>
        </w:rPr>
      </w:pPr>
    </w:p>
    <w:p w14:paraId="6BFA9C1C" w14:textId="77777777" w:rsidR="002D38AB" w:rsidRDefault="002D38AB" w:rsidP="002D38AB">
      <w:pPr>
        <w:jc w:val="center"/>
        <w:rPr>
          <w:rFonts w:ascii="Times New Roman" w:hAnsi="Times New Roman"/>
          <w:b/>
          <w:bCs/>
          <w:sz w:val="24"/>
          <w:szCs w:val="24"/>
        </w:rPr>
      </w:pPr>
      <w:r w:rsidRPr="00275120">
        <w:rPr>
          <w:rFonts w:ascii="Times New Roman" w:hAnsi="Times New Roman"/>
          <w:b/>
          <w:bCs/>
          <w:sz w:val="24"/>
          <w:szCs w:val="24"/>
        </w:rPr>
        <w:t>2023 г.</w:t>
      </w:r>
    </w:p>
    <w:p w14:paraId="4F7FCCC6" w14:textId="77777777" w:rsidR="00AC350F" w:rsidRPr="00985111" w:rsidRDefault="002D38AB" w:rsidP="00AC350F">
      <w:pPr>
        <w:jc w:val="center"/>
        <w:rPr>
          <w:rFonts w:ascii="Times New Roman" w:hAnsi="Times New Roman"/>
          <w:b/>
          <w:i/>
          <w:sz w:val="24"/>
          <w:szCs w:val="24"/>
        </w:rPr>
      </w:pPr>
      <w:r>
        <w:rPr>
          <w:rFonts w:ascii="Times New Roman" w:hAnsi="Times New Roman"/>
          <w:b/>
          <w:bCs/>
          <w:sz w:val="24"/>
          <w:szCs w:val="24"/>
        </w:rPr>
        <w:br w:type="page"/>
      </w:r>
      <w:r w:rsidR="00AC350F" w:rsidRPr="00985111">
        <w:rPr>
          <w:rFonts w:ascii="Times New Roman" w:hAnsi="Times New Roman"/>
          <w:b/>
          <w:i/>
          <w:sz w:val="24"/>
          <w:szCs w:val="24"/>
        </w:rPr>
        <w:lastRenderedPageBreak/>
        <w:t>СОДЕРЖАНИЕ</w:t>
      </w:r>
    </w:p>
    <w:p w14:paraId="74DFB612"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AC350F" w:rsidRPr="00985111" w14:paraId="64181344" w14:textId="77777777" w:rsidTr="007B6C00">
        <w:tc>
          <w:tcPr>
            <w:tcW w:w="7501" w:type="dxa"/>
          </w:tcPr>
          <w:p w14:paraId="4558D131" w14:textId="77777777" w:rsidR="00AC350F" w:rsidRPr="005F59C7" w:rsidRDefault="00AC350F" w:rsidP="00DA05FC">
            <w:pPr>
              <w:numPr>
                <w:ilvl w:val="0"/>
                <w:numId w:val="57"/>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7B5E19FE" w14:textId="77777777" w:rsidR="00AC350F" w:rsidRPr="005F59C7" w:rsidRDefault="00AC350F" w:rsidP="007B6C00">
            <w:pPr>
              <w:rPr>
                <w:rFonts w:ascii="Times New Roman" w:hAnsi="Times New Roman"/>
                <w:b/>
                <w:sz w:val="24"/>
                <w:szCs w:val="24"/>
              </w:rPr>
            </w:pPr>
          </w:p>
        </w:tc>
      </w:tr>
      <w:tr w:rsidR="00AC350F" w:rsidRPr="00985111" w14:paraId="20B28EB6" w14:textId="77777777" w:rsidTr="007B6C00">
        <w:tc>
          <w:tcPr>
            <w:tcW w:w="7501" w:type="dxa"/>
          </w:tcPr>
          <w:p w14:paraId="0AA80A6C" w14:textId="77777777" w:rsidR="00AC350F" w:rsidRPr="00314663" w:rsidRDefault="00AC350F" w:rsidP="00DA05FC">
            <w:pPr>
              <w:numPr>
                <w:ilvl w:val="0"/>
                <w:numId w:val="57"/>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6BA4883B" w14:textId="77777777" w:rsidR="00AC350F" w:rsidRPr="005F59C7" w:rsidRDefault="00AC350F" w:rsidP="00DA05FC">
            <w:pPr>
              <w:numPr>
                <w:ilvl w:val="0"/>
                <w:numId w:val="57"/>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20B25B6" w14:textId="77777777" w:rsidR="00AC350F" w:rsidRPr="005F59C7" w:rsidRDefault="00AC350F" w:rsidP="007B6C00">
            <w:pPr>
              <w:rPr>
                <w:rFonts w:ascii="Times New Roman" w:hAnsi="Times New Roman"/>
                <w:b/>
                <w:sz w:val="24"/>
                <w:szCs w:val="24"/>
              </w:rPr>
            </w:pPr>
          </w:p>
        </w:tc>
      </w:tr>
      <w:tr w:rsidR="00AC350F" w:rsidRPr="00985111" w14:paraId="74B8DC84" w14:textId="77777777" w:rsidTr="007B6C00">
        <w:tc>
          <w:tcPr>
            <w:tcW w:w="7501" w:type="dxa"/>
          </w:tcPr>
          <w:p w14:paraId="7D199C8D" w14:textId="77777777" w:rsidR="00AC350F" w:rsidRPr="00314663" w:rsidRDefault="00AC350F" w:rsidP="00DA05FC">
            <w:pPr>
              <w:numPr>
                <w:ilvl w:val="0"/>
                <w:numId w:val="5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A97D584" w14:textId="77777777" w:rsidR="00AC350F" w:rsidRPr="00314663" w:rsidRDefault="00AC350F" w:rsidP="007B6C00">
            <w:pPr>
              <w:suppressAutoHyphens/>
              <w:rPr>
                <w:rFonts w:ascii="Times New Roman" w:hAnsi="Times New Roman"/>
                <w:b/>
                <w:sz w:val="24"/>
                <w:szCs w:val="24"/>
              </w:rPr>
            </w:pPr>
          </w:p>
        </w:tc>
        <w:tc>
          <w:tcPr>
            <w:tcW w:w="1854" w:type="dxa"/>
          </w:tcPr>
          <w:p w14:paraId="0DE71261" w14:textId="77777777" w:rsidR="00AC350F" w:rsidRPr="005F59C7" w:rsidRDefault="00AC350F" w:rsidP="007B6C00">
            <w:pPr>
              <w:rPr>
                <w:rFonts w:ascii="Times New Roman" w:hAnsi="Times New Roman"/>
                <w:b/>
                <w:sz w:val="24"/>
                <w:szCs w:val="24"/>
              </w:rPr>
            </w:pPr>
          </w:p>
        </w:tc>
      </w:tr>
    </w:tbl>
    <w:p w14:paraId="398B97EC" w14:textId="72F0A684" w:rsidR="002D38AB" w:rsidRDefault="00AC350F" w:rsidP="00AC350F">
      <w:pPr>
        <w:jc w:val="center"/>
        <w:rPr>
          <w:caps/>
        </w:rPr>
      </w:pPr>
      <w:r w:rsidRPr="005F59C7">
        <w:rPr>
          <w:rFonts w:ascii="Times New Roman" w:hAnsi="Times New Roman"/>
          <w:b/>
          <w:i/>
          <w:sz w:val="24"/>
          <w:szCs w:val="24"/>
          <w:u w:val="single"/>
        </w:rPr>
        <w:br w:type="page"/>
      </w:r>
    </w:p>
    <w:p w14:paraId="3B501B91" w14:textId="21F9763A" w:rsidR="002D38AB" w:rsidRPr="00287FE8" w:rsidRDefault="002D38AB" w:rsidP="002D38AB">
      <w:pPr>
        <w:spacing w:after="0" w:line="240" w:lineRule="auto"/>
        <w:ind w:right="140" w:firstLine="851"/>
        <w:jc w:val="center"/>
        <w:rPr>
          <w:rFonts w:ascii="Times New Roman" w:hAnsi="Times New Roman"/>
          <w:b/>
          <w:sz w:val="24"/>
          <w:szCs w:val="24"/>
        </w:rPr>
      </w:pPr>
      <w:r w:rsidRPr="00287FE8">
        <w:rPr>
          <w:rFonts w:ascii="Times New Roman" w:hAnsi="Times New Roman"/>
          <w:b/>
          <w:sz w:val="24"/>
          <w:szCs w:val="24"/>
        </w:rPr>
        <w:lastRenderedPageBreak/>
        <w:t>1</w:t>
      </w:r>
      <w:r>
        <w:rPr>
          <w:rFonts w:ascii="Times New Roman" w:hAnsi="Times New Roman"/>
          <w:b/>
          <w:sz w:val="24"/>
          <w:szCs w:val="24"/>
        </w:rPr>
        <w:t>.</w:t>
      </w:r>
      <w:r w:rsidRPr="00287FE8">
        <w:rPr>
          <w:rFonts w:ascii="Times New Roman" w:hAnsi="Times New Roman"/>
          <w:b/>
          <w:sz w:val="24"/>
          <w:szCs w:val="24"/>
        </w:rPr>
        <w:t xml:space="preserve"> ОБЩАЯ ХАРАКТЕРИСТИКА ПРОГРАММЫ</w:t>
      </w:r>
    </w:p>
    <w:p w14:paraId="0B3E538F" w14:textId="77777777" w:rsidR="002D38AB" w:rsidRDefault="002D38AB" w:rsidP="002D38AB">
      <w:pPr>
        <w:spacing w:after="0" w:line="240" w:lineRule="auto"/>
        <w:ind w:right="140" w:firstLine="851"/>
        <w:jc w:val="center"/>
      </w:pPr>
      <w:r>
        <w:rPr>
          <w:rFonts w:ascii="Times New Roman" w:hAnsi="Times New Roman"/>
          <w:b/>
          <w:sz w:val="24"/>
          <w:szCs w:val="24"/>
        </w:rPr>
        <w:t>УЧЕБНОЙ ДИСЦИПЛИНЫ</w:t>
      </w:r>
    </w:p>
    <w:p w14:paraId="71184C2B" w14:textId="4CD8212C" w:rsidR="002D38AB" w:rsidRDefault="0033054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firstLine="851"/>
        <w:jc w:val="center"/>
      </w:pPr>
      <w:r>
        <w:rPr>
          <w:rFonts w:ascii="Times New Roman" w:hAnsi="Times New Roman"/>
          <w:b/>
          <w:sz w:val="24"/>
          <w:szCs w:val="24"/>
        </w:rPr>
        <w:t>«</w:t>
      </w:r>
      <w:r w:rsidR="002D38AB">
        <w:rPr>
          <w:rFonts w:ascii="Times New Roman" w:hAnsi="Times New Roman"/>
          <w:b/>
          <w:sz w:val="24"/>
          <w:szCs w:val="24"/>
        </w:rPr>
        <w:t>ОП.03 ЭКОЛОГИЧЕСКИЕ ОСНОВЫ ПРИРОДОПОЛЬЗОВАНИЯ</w:t>
      </w:r>
      <w:r>
        <w:rPr>
          <w:rFonts w:ascii="Times New Roman" w:hAnsi="Times New Roman"/>
          <w:b/>
          <w:sz w:val="24"/>
          <w:szCs w:val="24"/>
        </w:rPr>
        <w:t>»</w:t>
      </w:r>
    </w:p>
    <w:p w14:paraId="4C2F08CE"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firstLine="851"/>
        <w:jc w:val="both"/>
        <w:rPr>
          <w:rFonts w:ascii="Times New Roman" w:hAnsi="Times New Roman"/>
          <w:b/>
          <w:sz w:val="24"/>
          <w:szCs w:val="24"/>
        </w:rPr>
      </w:pPr>
    </w:p>
    <w:p w14:paraId="437191FD"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firstLine="851"/>
        <w:jc w:val="both"/>
      </w:pPr>
      <w:r>
        <w:rPr>
          <w:rFonts w:ascii="Times New Roman" w:hAnsi="Times New Roman"/>
          <w:b/>
          <w:sz w:val="24"/>
          <w:szCs w:val="24"/>
        </w:rPr>
        <w:t xml:space="preserve">1.1 Место дисциплины в структуре основной образовательной программы: </w:t>
      </w:r>
    </w:p>
    <w:p w14:paraId="76FA77DD" w14:textId="38EF6563"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firstLine="851"/>
        <w:jc w:val="both"/>
      </w:pPr>
      <w:r>
        <w:rPr>
          <w:rFonts w:ascii="Times New Roman" w:hAnsi="Times New Roman"/>
          <w:sz w:val="24"/>
          <w:szCs w:val="24"/>
        </w:rPr>
        <w:t>Учебная дисциплина «</w:t>
      </w:r>
      <w:r w:rsidR="00721651">
        <w:rPr>
          <w:rFonts w:ascii="Times New Roman" w:hAnsi="Times New Roman"/>
          <w:sz w:val="24"/>
          <w:szCs w:val="24"/>
        </w:rPr>
        <w:t xml:space="preserve">ОП.03 </w:t>
      </w:r>
      <w:r>
        <w:rPr>
          <w:rFonts w:ascii="Times New Roman" w:hAnsi="Times New Roman"/>
          <w:sz w:val="24"/>
          <w:szCs w:val="24"/>
        </w:rPr>
        <w:t>Экологические основы природопользования» является обязательной частью общепрофессионального цикла примерной образовательной программы в соответствии с ФГОС СПО по специальности.</w:t>
      </w:r>
    </w:p>
    <w:p w14:paraId="01D55B24"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firstLine="851"/>
        <w:jc w:val="both"/>
        <w:rPr>
          <w:rFonts w:ascii="Times New Roman" w:hAnsi="Times New Roman"/>
          <w:sz w:val="24"/>
          <w:szCs w:val="24"/>
        </w:rPr>
      </w:pPr>
    </w:p>
    <w:p w14:paraId="71161F4F"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firstLine="851"/>
        <w:jc w:val="both"/>
      </w:pPr>
      <w:r>
        <w:rPr>
          <w:rFonts w:ascii="Times New Roman" w:hAnsi="Times New Roman"/>
          <w:sz w:val="24"/>
          <w:szCs w:val="24"/>
        </w:rPr>
        <w:t>Особое значение дисциплина имеет при формировании и развитии ОК 01, ОК 02, ОК 04, ОК 05, ОК 06, ОК 07, ОК 09.</w:t>
      </w:r>
    </w:p>
    <w:p w14:paraId="78BC127C" w14:textId="77777777" w:rsidR="002D38AB" w:rsidRDefault="002D38AB" w:rsidP="002D38AB">
      <w:pPr>
        <w:spacing w:after="0" w:line="240" w:lineRule="auto"/>
        <w:ind w:right="140" w:firstLine="851"/>
        <w:rPr>
          <w:rFonts w:ascii="Times New Roman" w:hAnsi="Times New Roman"/>
          <w:sz w:val="24"/>
          <w:szCs w:val="24"/>
        </w:rPr>
      </w:pPr>
    </w:p>
    <w:p w14:paraId="621E0878" w14:textId="77777777" w:rsidR="002D38AB" w:rsidRDefault="002D38AB" w:rsidP="002D38AB">
      <w:pPr>
        <w:spacing w:after="0" w:line="240" w:lineRule="auto"/>
        <w:ind w:right="140" w:firstLine="851"/>
      </w:pPr>
      <w:r>
        <w:rPr>
          <w:rFonts w:ascii="Times New Roman" w:hAnsi="Times New Roman"/>
          <w:b/>
          <w:sz w:val="24"/>
          <w:szCs w:val="24"/>
        </w:rPr>
        <w:t>1.2. Цель и планируемые результаты освоения дисциплины:</w:t>
      </w:r>
    </w:p>
    <w:p w14:paraId="3537D350" w14:textId="77777777" w:rsidR="002D38AB" w:rsidRDefault="002D38AB" w:rsidP="002D38AB">
      <w:pPr>
        <w:spacing w:after="0" w:line="240" w:lineRule="auto"/>
        <w:ind w:right="140" w:firstLine="851"/>
        <w:jc w:val="both"/>
        <w:rPr>
          <w:rFonts w:ascii="Times New Roman" w:hAnsi="Times New Roman"/>
          <w:sz w:val="24"/>
          <w:szCs w:val="24"/>
          <w:lang w:eastAsia="en-US"/>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9498" w:type="dxa"/>
        <w:tblInd w:w="-5" w:type="dxa"/>
        <w:tblLayout w:type="fixed"/>
        <w:tblLook w:val="0000" w:firstRow="0" w:lastRow="0" w:firstColumn="0" w:lastColumn="0" w:noHBand="0" w:noVBand="0"/>
      </w:tblPr>
      <w:tblGrid>
        <w:gridCol w:w="1985"/>
        <w:gridCol w:w="3544"/>
        <w:gridCol w:w="3969"/>
      </w:tblGrid>
      <w:tr w:rsidR="003A672C" w14:paraId="162A2973" w14:textId="77777777" w:rsidTr="003A672C">
        <w:trPr>
          <w:trHeight w:val="649"/>
        </w:trPr>
        <w:tc>
          <w:tcPr>
            <w:tcW w:w="1985" w:type="dxa"/>
            <w:tcBorders>
              <w:top w:val="single" w:sz="4" w:space="0" w:color="000000"/>
              <w:left w:val="single" w:sz="4" w:space="0" w:color="000000"/>
              <w:bottom w:val="single" w:sz="4" w:space="0" w:color="000000"/>
            </w:tcBorders>
            <w:shd w:val="clear" w:color="auto" w:fill="auto"/>
          </w:tcPr>
          <w:p w14:paraId="39B2773C" w14:textId="77777777" w:rsidR="003A672C" w:rsidRDefault="003A672C" w:rsidP="00E23F69">
            <w:pPr>
              <w:spacing w:after="0" w:line="240" w:lineRule="auto"/>
              <w:ind w:right="-1"/>
              <w:jc w:val="center"/>
            </w:pPr>
            <w:r>
              <w:rPr>
                <w:rFonts w:ascii="Times New Roman" w:hAnsi="Times New Roman"/>
                <w:sz w:val="24"/>
                <w:szCs w:val="24"/>
                <w:lang w:eastAsia="en-US"/>
              </w:rPr>
              <w:t>Код</w:t>
            </w:r>
          </w:p>
          <w:p w14:paraId="0E95041A" w14:textId="77777777" w:rsidR="003A672C" w:rsidRDefault="003A672C" w:rsidP="00E23F69">
            <w:pPr>
              <w:spacing w:after="0" w:line="240" w:lineRule="auto"/>
              <w:ind w:right="-1"/>
              <w:jc w:val="center"/>
            </w:pPr>
            <w:r>
              <w:rPr>
                <w:rFonts w:ascii="Times New Roman" w:hAnsi="Times New Roman"/>
                <w:sz w:val="24"/>
                <w:szCs w:val="24"/>
                <w:lang w:eastAsia="en-US"/>
              </w:rPr>
              <w:t>ПК, ОК</w:t>
            </w:r>
          </w:p>
        </w:tc>
        <w:tc>
          <w:tcPr>
            <w:tcW w:w="3544" w:type="dxa"/>
            <w:tcBorders>
              <w:top w:val="single" w:sz="4" w:space="0" w:color="000000"/>
              <w:left w:val="single" w:sz="4" w:space="0" w:color="000000"/>
              <w:bottom w:val="single" w:sz="4" w:space="0" w:color="000000"/>
            </w:tcBorders>
            <w:shd w:val="clear" w:color="auto" w:fill="auto"/>
          </w:tcPr>
          <w:p w14:paraId="05CB21FB" w14:textId="03394932" w:rsidR="003A672C" w:rsidRDefault="003A672C" w:rsidP="00E23F69">
            <w:pPr>
              <w:spacing w:after="0" w:line="240" w:lineRule="auto"/>
              <w:ind w:right="-1"/>
              <w:jc w:val="center"/>
            </w:pPr>
            <w:r>
              <w:rPr>
                <w:rFonts w:ascii="Times New Roman" w:hAnsi="Times New Roman"/>
                <w:sz w:val="24"/>
                <w:szCs w:val="24"/>
                <w:lang w:eastAsia="en-US"/>
              </w:rPr>
              <w:t>Умения</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CE34710" w14:textId="30104190" w:rsidR="003A672C" w:rsidRDefault="003A672C" w:rsidP="00E23F69">
            <w:pPr>
              <w:spacing w:after="0" w:line="240" w:lineRule="auto"/>
              <w:ind w:right="-1"/>
              <w:jc w:val="center"/>
            </w:pPr>
            <w:r>
              <w:rPr>
                <w:rFonts w:ascii="Times New Roman" w:hAnsi="Times New Roman"/>
                <w:sz w:val="24"/>
                <w:szCs w:val="24"/>
                <w:lang w:eastAsia="en-US"/>
              </w:rPr>
              <w:t>Знания</w:t>
            </w:r>
          </w:p>
        </w:tc>
      </w:tr>
      <w:tr w:rsidR="003A672C" w14:paraId="0BCED9C4" w14:textId="77777777" w:rsidTr="003A672C">
        <w:trPr>
          <w:trHeight w:val="212"/>
        </w:trPr>
        <w:tc>
          <w:tcPr>
            <w:tcW w:w="1985" w:type="dxa"/>
            <w:tcBorders>
              <w:top w:val="single" w:sz="4" w:space="0" w:color="000000"/>
              <w:left w:val="single" w:sz="4" w:space="0" w:color="000000"/>
              <w:bottom w:val="single" w:sz="4" w:space="0" w:color="000000"/>
            </w:tcBorders>
            <w:shd w:val="clear" w:color="auto" w:fill="auto"/>
          </w:tcPr>
          <w:p w14:paraId="6A84E52F" w14:textId="77777777" w:rsidR="003A672C" w:rsidRDefault="003A672C" w:rsidP="00E23F69">
            <w:pPr>
              <w:spacing w:after="0" w:line="240" w:lineRule="auto"/>
              <w:ind w:right="-1"/>
              <w:jc w:val="center"/>
            </w:pPr>
            <w:r>
              <w:rPr>
                <w:rFonts w:ascii="Times New Roman" w:hAnsi="Times New Roman"/>
                <w:iCs/>
                <w:sz w:val="24"/>
                <w:szCs w:val="24"/>
                <w:lang w:eastAsia="en-US"/>
              </w:rPr>
              <w:t>ОК 01</w:t>
            </w:r>
          </w:p>
          <w:p w14:paraId="07593610" w14:textId="77777777" w:rsidR="003A672C" w:rsidRDefault="003A672C" w:rsidP="00E23F69">
            <w:pPr>
              <w:spacing w:after="0" w:line="240" w:lineRule="auto"/>
              <w:ind w:right="-1"/>
              <w:jc w:val="center"/>
            </w:pPr>
            <w:r>
              <w:rPr>
                <w:rFonts w:ascii="Times New Roman" w:hAnsi="Times New Roman"/>
                <w:iCs/>
                <w:sz w:val="24"/>
                <w:szCs w:val="24"/>
                <w:lang w:eastAsia="en-US"/>
              </w:rPr>
              <w:t>ОК 02</w:t>
            </w:r>
          </w:p>
          <w:p w14:paraId="047BAC34" w14:textId="77777777" w:rsidR="003A672C" w:rsidRDefault="003A672C" w:rsidP="00E23F69">
            <w:pPr>
              <w:spacing w:after="0" w:line="240" w:lineRule="auto"/>
              <w:ind w:right="-1"/>
              <w:jc w:val="center"/>
            </w:pPr>
            <w:r>
              <w:rPr>
                <w:rFonts w:ascii="Times New Roman" w:hAnsi="Times New Roman"/>
                <w:iCs/>
                <w:sz w:val="24"/>
                <w:szCs w:val="24"/>
                <w:lang w:eastAsia="en-US"/>
              </w:rPr>
              <w:t>ОК 04</w:t>
            </w:r>
          </w:p>
          <w:p w14:paraId="1789F6B3" w14:textId="77777777" w:rsidR="003A672C" w:rsidRDefault="003A672C" w:rsidP="00E23F69">
            <w:pPr>
              <w:spacing w:after="0" w:line="240" w:lineRule="auto"/>
              <w:ind w:right="-1"/>
              <w:jc w:val="center"/>
            </w:pPr>
            <w:r>
              <w:rPr>
                <w:rFonts w:ascii="Times New Roman" w:hAnsi="Times New Roman"/>
                <w:iCs/>
                <w:sz w:val="24"/>
                <w:szCs w:val="24"/>
                <w:lang w:eastAsia="en-US"/>
              </w:rPr>
              <w:t>ОК 05</w:t>
            </w:r>
          </w:p>
          <w:p w14:paraId="22C9E029" w14:textId="77777777" w:rsidR="003A672C" w:rsidRDefault="003A672C" w:rsidP="00E23F69">
            <w:pPr>
              <w:spacing w:after="0" w:line="240" w:lineRule="auto"/>
              <w:ind w:right="-1"/>
              <w:jc w:val="center"/>
            </w:pPr>
            <w:r>
              <w:rPr>
                <w:rFonts w:ascii="Times New Roman" w:hAnsi="Times New Roman"/>
                <w:iCs/>
                <w:sz w:val="24"/>
                <w:szCs w:val="24"/>
                <w:lang w:eastAsia="en-US"/>
              </w:rPr>
              <w:t>ОК 06</w:t>
            </w:r>
          </w:p>
          <w:p w14:paraId="35A94209" w14:textId="77777777" w:rsidR="003A672C" w:rsidRDefault="003A672C" w:rsidP="00E23F69">
            <w:pPr>
              <w:spacing w:after="0" w:line="240" w:lineRule="auto"/>
              <w:ind w:right="-1"/>
              <w:jc w:val="center"/>
            </w:pPr>
            <w:r>
              <w:rPr>
                <w:rFonts w:ascii="Times New Roman" w:hAnsi="Times New Roman"/>
                <w:iCs/>
                <w:sz w:val="24"/>
                <w:szCs w:val="24"/>
                <w:lang w:eastAsia="en-US"/>
              </w:rPr>
              <w:t>ОК 07</w:t>
            </w:r>
          </w:p>
          <w:p w14:paraId="39573580" w14:textId="77777777" w:rsidR="003A672C" w:rsidRDefault="003A672C" w:rsidP="00E23F69">
            <w:pPr>
              <w:spacing w:after="0" w:line="240" w:lineRule="auto"/>
              <w:ind w:right="-1"/>
              <w:jc w:val="center"/>
            </w:pPr>
            <w:r>
              <w:rPr>
                <w:rFonts w:ascii="Times New Roman" w:hAnsi="Times New Roman"/>
                <w:iCs/>
                <w:sz w:val="24"/>
                <w:szCs w:val="24"/>
                <w:lang w:eastAsia="en-US"/>
              </w:rPr>
              <w:t>ОК 09</w:t>
            </w:r>
          </w:p>
          <w:p w14:paraId="61AC4E5C" w14:textId="77777777" w:rsidR="003A672C" w:rsidRDefault="003A672C" w:rsidP="00E23F69">
            <w:pPr>
              <w:spacing w:after="0" w:line="240" w:lineRule="auto"/>
              <w:ind w:right="-1"/>
              <w:jc w:val="center"/>
            </w:pPr>
            <w:r>
              <w:rPr>
                <w:rFonts w:ascii="Times New Roman" w:hAnsi="Times New Roman"/>
                <w:color w:val="000000"/>
                <w:sz w:val="24"/>
                <w:szCs w:val="24"/>
                <w:lang w:eastAsia="en-US"/>
              </w:rPr>
              <w:t>ПК 1.1</w:t>
            </w:r>
          </w:p>
          <w:p w14:paraId="2A46F79D" w14:textId="77777777" w:rsidR="003A672C" w:rsidRDefault="003A672C" w:rsidP="00E23F69">
            <w:pPr>
              <w:spacing w:after="0" w:line="240" w:lineRule="auto"/>
              <w:ind w:right="-1"/>
              <w:jc w:val="center"/>
            </w:pPr>
            <w:r>
              <w:rPr>
                <w:rFonts w:ascii="Times New Roman" w:hAnsi="Times New Roman"/>
                <w:color w:val="000000"/>
                <w:sz w:val="24"/>
                <w:szCs w:val="24"/>
                <w:lang w:eastAsia="en-US"/>
              </w:rPr>
              <w:t>ПК 1.2</w:t>
            </w:r>
          </w:p>
          <w:p w14:paraId="7F9613DA" w14:textId="77777777" w:rsidR="003A672C" w:rsidRDefault="003A672C" w:rsidP="00E23F69">
            <w:pPr>
              <w:spacing w:after="0" w:line="240" w:lineRule="auto"/>
              <w:ind w:right="-1"/>
              <w:jc w:val="center"/>
            </w:pPr>
            <w:r>
              <w:rPr>
                <w:rFonts w:ascii="Times New Roman" w:hAnsi="Times New Roman"/>
                <w:color w:val="000000"/>
                <w:sz w:val="24"/>
                <w:szCs w:val="24"/>
                <w:lang w:eastAsia="en-US"/>
              </w:rPr>
              <w:t>ПК 3.1</w:t>
            </w:r>
          </w:p>
          <w:p w14:paraId="3B849FE3" w14:textId="77777777" w:rsidR="003A672C" w:rsidRDefault="003A672C" w:rsidP="00E23F69">
            <w:pPr>
              <w:spacing w:after="0" w:line="240" w:lineRule="auto"/>
              <w:ind w:right="-1"/>
              <w:jc w:val="center"/>
            </w:pPr>
            <w:r>
              <w:rPr>
                <w:rFonts w:ascii="Times New Roman" w:hAnsi="Times New Roman"/>
                <w:color w:val="000000"/>
                <w:sz w:val="24"/>
                <w:szCs w:val="24"/>
                <w:lang w:eastAsia="en-US"/>
              </w:rPr>
              <w:t>ПК 3.5</w:t>
            </w:r>
          </w:p>
          <w:p w14:paraId="69F68D85" w14:textId="77777777" w:rsidR="003A672C" w:rsidRDefault="003A672C" w:rsidP="00E23F69">
            <w:pPr>
              <w:spacing w:after="0" w:line="240" w:lineRule="auto"/>
              <w:ind w:right="-1"/>
              <w:jc w:val="center"/>
            </w:pPr>
            <w:r>
              <w:rPr>
                <w:rFonts w:ascii="Times New Roman" w:hAnsi="Times New Roman"/>
                <w:color w:val="000000"/>
                <w:sz w:val="24"/>
                <w:szCs w:val="24"/>
                <w:lang w:eastAsia="en-US"/>
              </w:rPr>
              <w:t xml:space="preserve"> ПК 4.1</w:t>
            </w:r>
            <w:r>
              <w:rPr>
                <w:rFonts w:ascii="Times New Roman" w:hAnsi="Times New Roman"/>
                <w:sz w:val="24"/>
                <w:szCs w:val="24"/>
                <w:highlight w:val="yellow"/>
                <w:lang w:eastAsia="en-US"/>
              </w:rPr>
              <w:br/>
            </w:r>
          </w:p>
          <w:p w14:paraId="32A02127" w14:textId="77777777" w:rsidR="003A672C" w:rsidRDefault="003A672C" w:rsidP="00E23F69">
            <w:pPr>
              <w:spacing w:after="0" w:line="240" w:lineRule="auto"/>
              <w:ind w:right="-1"/>
              <w:jc w:val="center"/>
              <w:rPr>
                <w:rFonts w:ascii="Times New Roman" w:hAnsi="Times New Roman"/>
                <w:iCs/>
                <w:sz w:val="24"/>
                <w:szCs w:val="24"/>
                <w:highlight w:val="yellow"/>
                <w:lang w:eastAsia="en-US"/>
              </w:rPr>
            </w:pPr>
          </w:p>
        </w:tc>
        <w:tc>
          <w:tcPr>
            <w:tcW w:w="3544" w:type="dxa"/>
            <w:tcBorders>
              <w:top w:val="single" w:sz="4" w:space="0" w:color="000000"/>
              <w:left w:val="single" w:sz="4" w:space="0" w:color="000000"/>
              <w:bottom w:val="single" w:sz="4" w:space="0" w:color="000000"/>
            </w:tcBorders>
            <w:shd w:val="clear" w:color="auto" w:fill="auto"/>
          </w:tcPr>
          <w:p w14:paraId="442495FB" w14:textId="3913D51A" w:rsidR="003A672C" w:rsidRDefault="003A672C" w:rsidP="00E23F69">
            <w:pPr>
              <w:spacing w:after="0" w:line="240" w:lineRule="auto"/>
              <w:ind w:firstLine="29"/>
              <w:jc w:val="both"/>
            </w:pPr>
            <w:r>
              <w:rPr>
                <w:rFonts w:ascii="Times New Roman" w:hAnsi="Times New Roman"/>
                <w:bCs/>
                <w:iCs/>
                <w:sz w:val="24"/>
                <w:szCs w:val="24"/>
                <w:u w:val="single"/>
                <w:lang w:eastAsia="en-US"/>
              </w:rPr>
              <w:t>Уметь:</w:t>
            </w:r>
          </w:p>
          <w:p w14:paraId="4A9A9C98" w14:textId="77777777" w:rsidR="003A672C" w:rsidRDefault="003A672C" w:rsidP="00E23F69">
            <w:pPr>
              <w:spacing w:after="0" w:line="240" w:lineRule="auto"/>
              <w:ind w:firstLine="313"/>
              <w:jc w:val="both"/>
            </w:pPr>
            <w:r>
              <w:rPr>
                <w:rFonts w:ascii="Times New Roman" w:hAnsi="Times New Roman"/>
                <w:bCs/>
                <w:iCs/>
                <w:sz w:val="24"/>
                <w:szCs w:val="24"/>
                <w:lang w:eastAsia="en-US"/>
              </w:rPr>
              <w:t>- анализировать и прогнозировать экологические последствия различных видов производственной деятельности;</w:t>
            </w:r>
          </w:p>
          <w:p w14:paraId="287647F7" w14:textId="77777777" w:rsidR="003A672C" w:rsidRDefault="003A672C" w:rsidP="00E23F69">
            <w:pPr>
              <w:spacing w:after="0" w:line="240" w:lineRule="auto"/>
              <w:ind w:firstLine="313"/>
              <w:jc w:val="both"/>
            </w:pPr>
            <w:r>
              <w:rPr>
                <w:rFonts w:ascii="Times New Roman" w:hAnsi="Times New Roman"/>
                <w:bCs/>
                <w:iCs/>
                <w:sz w:val="24"/>
                <w:szCs w:val="24"/>
                <w:lang w:eastAsia="en-US"/>
              </w:rPr>
              <w:t>- анализировать причины возникновения экологических аварий и катастроф;</w:t>
            </w:r>
          </w:p>
          <w:p w14:paraId="5CB392EA" w14:textId="77777777" w:rsidR="003A672C" w:rsidRDefault="003A672C" w:rsidP="00E23F69">
            <w:pPr>
              <w:spacing w:after="0" w:line="240" w:lineRule="auto"/>
              <w:ind w:firstLine="313"/>
              <w:jc w:val="both"/>
            </w:pPr>
            <w:r>
              <w:rPr>
                <w:rFonts w:ascii="Times New Roman" w:hAnsi="Times New Roman"/>
                <w:bCs/>
                <w:iCs/>
                <w:sz w:val="24"/>
                <w:szCs w:val="24"/>
                <w:lang w:eastAsia="en-US"/>
              </w:rPr>
              <w:t>- выбирать методы, технологии и аппараты утилизации газовых выбросов, стоков, твердых отходов;</w:t>
            </w:r>
          </w:p>
          <w:p w14:paraId="70180015" w14:textId="77777777" w:rsidR="003A672C" w:rsidRDefault="003A672C" w:rsidP="00E23F69">
            <w:pPr>
              <w:spacing w:after="0" w:line="240" w:lineRule="auto"/>
              <w:ind w:firstLine="313"/>
              <w:jc w:val="both"/>
            </w:pPr>
            <w:r>
              <w:rPr>
                <w:rFonts w:ascii="Times New Roman" w:hAnsi="Times New Roman"/>
                <w:bCs/>
                <w:iCs/>
                <w:sz w:val="24"/>
                <w:szCs w:val="24"/>
                <w:lang w:eastAsia="en-US"/>
              </w:rPr>
              <w:t>- определять экологическую пригодность выпускаемой продукции;</w:t>
            </w:r>
          </w:p>
          <w:p w14:paraId="63C8271A" w14:textId="77777777" w:rsidR="003A672C" w:rsidRDefault="003A672C" w:rsidP="00E23F69">
            <w:pPr>
              <w:spacing w:after="0" w:line="240" w:lineRule="auto"/>
              <w:ind w:firstLine="313"/>
              <w:jc w:val="both"/>
            </w:pPr>
            <w:r>
              <w:rPr>
                <w:rFonts w:ascii="Times New Roman" w:hAnsi="Times New Roman"/>
                <w:bCs/>
                <w:iCs/>
                <w:sz w:val="24"/>
                <w:szCs w:val="24"/>
                <w:lang w:eastAsia="en-US"/>
              </w:rPr>
              <w:t>- оценивать состояние экологии окружающей среды на производственном объекте</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0910BDB" w14:textId="4A7B58F3" w:rsidR="003A672C" w:rsidRDefault="003A672C" w:rsidP="00E23F69">
            <w:pPr>
              <w:spacing w:after="0" w:line="240" w:lineRule="auto"/>
              <w:ind w:firstLine="10"/>
              <w:jc w:val="both"/>
            </w:pPr>
            <w:r>
              <w:rPr>
                <w:rFonts w:ascii="Times New Roman" w:hAnsi="Times New Roman"/>
                <w:iCs/>
                <w:sz w:val="24"/>
                <w:szCs w:val="24"/>
                <w:u w:val="single"/>
                <w:lang w:eastAsia="en-US"/>
              </w:rPr>
              <w:t>Знать:</w:t>
            </w:r>
          </w:p>
          <w:p w14:paraId="27808A41" w14:textId="77777777" w:rsidR="003A672C" w:rsidRDefault="003A672C" w:rsidP="00E23F69">
            <w:pPr>
              <w:spacing w:after="0" w:line="240" w:lineRule="auto"/>
              <w:ind w:firstLine="313"/>
              <w:jc w:val="both"/>
            </w:pPr>
            <w:r>
              <w:rPr>
                <w:rFonts w:ascii="Times New Roman" w:hAnsi="Times New Roman"/>
                <w:iCs/>
                <w:sz w:val="24"/>
                <w:szCs w:val="24"/>
                <w:lang w:eastAsia="en-US"/>
              </w:rPr>
              <w:t>- виды и классификацию природных ресурсов, условия устойчивого состояния экосистем;</w:t>
            </w:r>
          </w:p>
          <w:p w14:paraId="0944B436" w14:textId="77777777" w:rsidR="003A672C" w:rsidRDefault="003A672C" w:rsidP="00E23F69">
            <w:pPr>
              <w:spacing w:after="0" w:line="240" w:lineRule="auto"/>
              <w:ind w:firstLine="313"/>
              <w:jc w:val="both"/>
            </w:pPr>
            <w:r>
              <w:rPr>
                <w:rFonts w:ascii="Times New Roman" w:hAnsi="Times New Roman"/>
                <w:iCs/>
                <w:sz w:val="24"/>
                <w:szCs w:val="24"/>
                <w:lang w:eastAsia="en-US"/>
              </w:rPr>
              <w:t>- задачи охраны окружающей среды, природоресурсный потенциал и охраняемые природные территории Российской Федерации;</w:t>
            </w:r>
          </w:p>
          <w:p w14:paraId="2BC231DE" w14:textId="77777777" w:rsidR="003A672C" w:rsidRDefault="003A672C" w:rsidP="00E23F69">
            <w:pPr>
              <w:spacing w:after="0" w:line="240" w:lineRule="auto"/>
              <w:ind w:firstLine="313"/>
              <w:jc w:val="both"/>
            </w:pPr>
            <w:r>
              <w:rPr>
                <w:rFonts w:ascii="Times New Roman" w:hAnsi="Times New Roman"/>
                <w:iCs/>
                <w:sz w:val="24"/>
                <w:szCs w:val="24"/>
                <w:lang w:eastAsia="en-US"/>
              </w:rPr>
              <w:t>- основные источники и масштабы образования отходов производства;</w:t>
            </w:r>
          </w:p>
          <w:p w14:paraId="53FFD89B" w14:textId="77777777" w:rsidR="003A672C" w:rsidRDefault="003A672C" w:rsidP="00E23F69">
            <w:pPr>
              <w:spacing w:after="0" w:line="240" w:lineRule="auto"/>
              <w:ind w:firstLine="313"/>
              <w:jc w:val="both"/>
            </w:pPr>
            <w:r>
              <w:rPr>
                <w:rFonts w:ascii="Times New Roman" w:hAnsi="Times New Roman"/>
                <w:iCs/>
                <w:sz w:val="24"/>
                <w:szCs w:val="24"/>
                <w:lang w:eastAsia="en-US"/>
              </w:rPr>
              <w:t>-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19258CAD" w14:textId="77777777" w:rsidR="003A672C" w:rsidRDefault="003A672C" w:rsidP="00E23F69">
            <w:pPr>
              <w:spacing w:after="0" w:line="240" w:lineRule="auto"/>
              <w:ind w:firstLine="313"/>
              <w:jc w:val="both"/>
            </w:pPr>
            <w:r>
              <w:rPr>
                <w:rFonts w:ascii="Times New Roman" w:hAnsi="Times New Roman"/>
                <w:iCs/>
                <w:sz w:val="24"/>
                <w:szCs w:val="24"/>
                <w:lang w:eastAsia="en-US"/>
              </w:rPr>
              <w:t>- правовые основы, правила и нормы природопользования и экологической безопасности;</w:t>
            </w:r>
          </w:p>
          <w:p w14:paraId="50927E92" w14:textId="77777777" w:rsidR="003A672C" w:rsidRDefault="003A672C" w:rsidP="00E23F69">
            <w:pPr>
              <w:spacing w:after="0" w:line="240" w:lineRule="auto"/>
              <w:ind w:firstLine="313"/>
              <w:jc w:val="both"/>
            </w:pPr>
            <w:r>
              <w:rPr>
                <w:rFonts w:ascii="Times New Roman" w:hAnsi="Times New Roman"/>
                <w:iCs/>
                <w:sz w:val="24"/>
                <w:szCs w:val="24"/>
                <w:lang w:eastAsia="en-US"/>
              </w:rPr>
              <w:t>- принципы и методы рационального природопользования, мониторинга окружающей среды, экологического контроля и экологического регулирования;</w:t>
            </w:r>
          </w:p>
          <w:p w14:paraId="1F0E89F2" w14:textId="77777777" w:rsidR="003A672C" w:rsidRDefault="003A672C" w:rsidP="00E23F69">
            <w:pPr>
              <w:spacing w:after="0" w:line="240" w:lineRule="auto"/>
              <w:ind w:firstLine="313"/>
              <w:jc w:val="both"/>
            </w:pPr>
            <w:r>
              <w:rPr>
                <w:rFonts w:ascii="Times New Roman" w:hAnsi="Times New Roman"/>
                <w:iCs/>
                <w:sz w:val="24"/>
                <w:szCs w:val="24"/>
                <w:lang w:eastAsia="en-US"/>
              </w:rPr>
              <w:t>- принципы и правила международного сотрудничества в области природопользования и охраны окружающей среды</w:t>
            </w:r>
          </w:p>
        </w:tc>
      </w:tr>
    </w:tbl>
    <w:p w14:paraId="1984E74F"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p w14:paraId="1AAA7088" w14:textId="77777777" w:rsidR="002D38AB" w:rsidRDefault="002D38AB" w:rsidP="002D38AB">
      <w:pPr>
        <w:pageBreakBefore/>
        <w:spacing w:after="240" w:line="240" w:lineRule="auto"/>
        <w:ind w:right="-1" w:firstLine="709"/>
        <w:jc w:val="both"/>
      </w:pPr>
      <w:r>
        <w:rPr>
          <w:rFonts w:ascii="Times New Roman" w:hAnsi="Times New Roman"/>
          <w:b/>
          <w:sz w:val="24"/>
          <w:szCs w:val="24"/>
        </w:rPr>
        <w:lastRenderedPageBreak/>
        <w:t>2. СТРУКТУРА И СОДЕРЖАНИЕ УЧЕБНОЙ ДИСЦИПЛИНЫ</w:t>
      </w:r>
    </w:p>
    <w:p w14:paraId="17ABD90A" w14:textId="77777777" w:rsidR="002D38AB" w:rsidRPr="00275120" w:rsidRDefault="002D38AB" w:rsidP="002D38AB">
      <w:pPr>
        <w:spacing w:after="240" w:line="240" w:lineRule="auto"/>
        <w:ind w:right="-1" w:firstLine="709"/>
        <w:rPr>
          <w:rFonts w:ascii="Times New Roman" w:hAnsi="Times New Roman"/>
          <w:b/>
          <w:bCs/>
          <w:sz w:val="24"/>
          <w:szCs w:val="24"/>
        </w:rPr>
      </w:pPr>
      <w:r w:rsidRPr="00275120">
        <w:rPr>
          <w:rFonts w:ascii="Times New Roman" w:hAnsi="Times New Roman"/>
          <w:b/>
          <w:bCs/>
          <w:sz w:val="24"/>
          <w:szCs w:val="24"/>
        </w:rPr>
        <w:t>2.1. Объем учебной дисциплины и виды учебной работы</w:t>
      </w:r>
    </w:p>
    <w:tbl>
      <w:tblPr>
        <w:tblW w:w="4850" w:type="pct"/>
        <w:tblInd w:w="-7" w:type="dxa"/>
        <w:tblLayout w:type="fixed"/>
        <w:tblLook w:val="0000" w:firstRow="0" w:lastRow="0" w:firstColumn="0" w:lastColumn="0" w:noHBand="0" w:noVBand="0"/>
      </w:tblPr>
      <w:tblGrid>
        <w:gridCol w:w="6819"/>
        <w:gridCol w:w="2239"/>
      </w:tblGrid>
      <w:tr w:rsidR="002D38AB" w14:paraId="53CEEA8F" w14:textId="77777777" w:rsidTr="00E23F69">
        <w:trPr>
          <w:trHeight w:val="490"/>
        </w:trPr>
        <w:tc>
          <w:tcPr>
            <w:tcW w:w="6991" w:type="dxa"/>
            <w:tcBorders>
              <w:top w:val="single" w:sz="6" w:space="0" w:color="000000"/>
              <w:left w:val="single" w:sz="6" w:space="0" w:color="000000"/>
              <w:bottom w:val="single" w:sz="6" w:space="0" w:color="000000"/>
            </w:tcBorders>
            <w:shd w:val="clear" w:color="auto" w:fill="auto"/>
            <w:vAlign w:val="center"/>
          </w:tcPr>
          <w:p w14:paraId="36B220FC" w14:textId="77777777" w:rsidR="002D38AB" w:rsidRDefault="002D38AB" w:rsidP="00E23F69">
            <w:pPr>
              <w:ind w:right="-1"/>
            </w:pPr>
            <w:r>
              <w:rPr>
                <w:rFonts w:ascii="Times New Roman" w:hAnsi="Times New Roman"/>
                <w:b/>
                <w:sz w:val="24"/>
                <w:szCs w:val="24"/>
                <w:lang w:eastAsia="en-US"/>
              </w:rPr>
              <w:t>Вид учебной работы</w:t>
            </w:r>
          </w:p>
        </w:tc>
        <w:tc>
          <w:tcPr>
            <w:tcW w:w="22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A840E8" w14:textId="77777777" w:rsidR="002D38AB" w:rsidRDefault="002D38AB" w:rsidP="00E23F69">
            <w:pPr>
              <w:ind w:right="-1"/>
            </w:pPr>
            <w:r>
              <w:rPr>
                <w:rFonts w:ascii="Times New Roman" w:hAnsi="Times New Roman"/>
                <w:b/>
                <w:iCs/>
                <w:sz w:val="24"/>
                <w:szCs w:val="24"/>
                <w:lang w:eastAsia="en-US"/>
              </w:rPr>
              <w:t>Объем в часах</w:t>
            </w:r>
          </w:p>
        </w:tc>
      </w:tr>
      <w:tr w:rsidR="002D38AB" w14:paraId="41C8CBDD" w14:textId="77777777" w:rsidTr="00E23F69">
        <w:trPr>
          <w:trHeight w:val="490"/>
        </w:trPr>
        <w:tc>
          <w:tcPr>
            <w:tcW w:w="6991" w:type="dxa"/>
            <w:tcBorders>
              <w:top w:val="single" w:sz="6" w:space="0" w:color="000000"/>
              <w:left w:val="single" w:sz="6" w:space="0" w:color="000000"/>
              <w:bottom w:val="single" w:sz="6" w:space="0" w:color="000000"/>
            </w:tcBorders>
            <w:shd w:val="clear" w:color="auto" w:fill="auto"/>
            <w:vAlign w:val="center"/>
          </w:tcPr>
          <w:p w14:paraId="44094777" w14:textId="77777777" w:rsidR="002D38AB" w:rsidRDefault="002D38AB" w:rsidP="00E23F69">
            <w:pPr>
              <w:spacing w:after="0"/>
              <w:ind w:right="-1"/>
            </w:pPr>
            <w:r>
              <w:rPr>
                <w:rFonts w:ascii="Times New Roman" w:hAnsi="Times New Roman"/>
                <w:b/>
                <w:sz w:val="24"/>
                <w:szCs w:val="24"/>
                <w:lang w:eastAsia="en-US"/>
              </w:rPr>
              <w:t>Объем образовательной программы учебной дисциплины</w:t>
            </w:r>
          </w:p>
        </w:tc>
        <w:tc>
          <w:tcPr>
            <w:tcW w:w="22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078011" w14:textId="7096574B" w:rsidR="002D38AB" w:rsidRDefault="006101A6" w:rsidP="00E23F69">
            <w:pPr>
              <w:spacing w:after="0"/>
              <w:ind w:right="-1"/>
              <w:jc w:val="center"/>
            </w:pPr>
            <w:r>
              <w:rPr>
                <w:rFonts w:ascii="Times New Roman" w:hAnsi="Times New Roman"/>
                <w:b/>
                <w:iCs/>
                <w:sz w:val="24"/>
                <w:szCs w:val="24"/>
                <w:lang w:eastAsia="en-US"/>
              </w:rPr>
              <w:t>72</w:t>
            </w:r>
          </w:p>
        </w:tc>
      </w:tr>
      <w:tr w:rsidR="002D38AB" w14:paraId="590F82E9" w14:textId="77777777" w:rsidTr="00E23F69">
        <w:trPr>
          <w:trHeight w:val="490"/>
        </w:trPr>
        <w:tc>
          <w:tcPr>
            <w:tcW w:w="6991" w:type="dxa"/>
            <w:tcBorders>
              <w:top w:val="single" w:sz="6" w:space="0" w:color="000000"/>
              <w:left w:val="single" w:sz="6" w:space="0" w:color="000000"/>
              <w:bottom w:val="single" w:sz="6" w:space="0" w:color="000000"/>
            </w:tcBorders>
            <w:shd w:val="clear" w:color="auto" w:fill="auto"/>
            <w:vAlign w:val="center"/>
          </w:tcPr>
          <w:p w14:paraId="4F41C642" w14:textId="77777777" w:rsidR="002D38AB" w:rsidRDefault="002D38AB" w:rsidP="00E23F69">
            <w:pPr>
              <w:spacing w:after="0"/>
              <w:ind w:right="-1"/>
              <w:rPr>
                <w:rFonts w:ascii="Times New Roman" w:hAnsi="Times New Roman"/>
                <w:b/>
                <w:sz w:val="24"/>
                <w:szCs w:val="24"/>
                <w:lang w:eastAsia="en-US"/>
              </w:rPr>
            </w:pPr>
            <w:r>
              <w:rPr>
                <w:rFonts w:ascii="Times New Roman" w:hAnsi="Times New Roman"/>
                <w:b/>
                <w:sz w:val="24"/>
                <w:szCs w:val="24"/>
                <w:lang w:eastAsia="en-US"/>
              </w:rPr>
              <w:t>в том числе в форме практической подготовки</w:t>
            </w:r>
          </w:p>
        </w:tc>
        <w:tc>
          <w:tcPr>
            <w:tcW w:w="22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5FBE2D" w14:textId="3FC86395" w:rsidR="002D38AB" w:rsidRDefault="006101A6" w:rsidP="00E23F69">
            <w:pPr>
              <w:spacing w:after="0"/>
              <w:ind w:right="-1"/>
              <w:jc w:val="center"/>
              <w:rPr>
                <w:rFonts w:ascii="Times New Roman" w:hAnsi="Times New Roman"/>
                <w:b/>
                <w:iCs/>
                <w:sz w:val="24"/>
                <w:szCs w:val="24"/>
                <w:lang w:eastAsia="en-US"/>
              </w:rPr>
            </w:pPr>
            <w:r>
              <w:rPr>
                <w:rFonts w:ascii="Times New Roman" w:hAnsi="Times New Roman"/>
                <w:b/>
                <w:iCs/>
                <w:sz w:val="24"/>
                <w:szCs w:val="24"/>
                <w:lang w:eastAsia="en-US"/>
              </w:rPr>
              <w:t>58</w:t>
            </w:r>
          </w:p>
        </w:tc>
      </w:tr>
      <w:tr w:rsidR="002D38AB" w14:paraId="7492A05B" w14:textId="77777777" w:rsidTr="00E23F69">
        <w:trPr>
          <w:trHeight w:val="336"/>
        </w:trPr>
        <w:tc>
          <w:tcPr>
            <w:tcW w:w="928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31E182F" w14:textId="77777777" w:rsidR="002D38AB" w:rsidRDefault="002D38AB" w:rsidP="00E23F69">
            <w:pPr>
              <w:spacing w:after="0"/>
              <w:ind w:right="-1"/>
            </w:pPr>
            <w:r>
              <w:rPr>
                <w:rFonts w:ascii="Times New Roman" w:hAnsi="Times New Roman"/>
                <w:sz w:val="24"/>
                <w:szCs w:val="24"/>
                <w:lang w:eastAsia="en-US"/>
              </w:rPr>
              <w:t>в т. ч.:</w:t>
            </w:r>
          </w:p>
        </w:tc>
      </w:tr>
      <w:tr w:rsidR="002D38AB" w14:paraId="0C358580" w14:textId="77777777" w:rsidTr="00E23F69">
        <w:trPr>
          <w:trHeight w:val="490"/>
        </w:trPr>
        <w:tc>
          <w:tcPr>
            <w:tcW w:w="6991" w:type="dxa"/>
            <w:tcBorders>
              <w:top w:val="single" w:sz="6" w:space="0" w:color="000000"/>
              <w:left w:val="single" w:sz="6" w:space="0" w:color="000000"/>
              <w:bottom w:val="single" w:sz="6" w:space="0" w:color="000000"/>
            </w:tcBorders>
            <w:shd w:val="clear" w:color="auto" w:fill="auto"/>
            <w:vAlign w:val="center"/>
          </w:tcPr>
          <w:p w14:paraId="381EC8BB" w14:textId="77777777" w:rsidR="002D38AB" w:rsidRDefault="002D38AB" w:rsidP="00E23F69">
            <w:pPr>
              <w:spacing w:after="0"/>
              <w:ind w:right="-1"/>
            </w:pPr>
            <w:r>
              <w:rPr>
                <w:rFonts w:ascii="Times New Roman" w:hAnsi="Times New Roman"/>
                <w:sz w:val="24"/>
                <w:szCs w:val="24"/>
                <w:lang w:eastAsia="en-US"/>
              </w:rPr>
              <w:t>теоретическое обучение</w:t>
            </w:r>
          </w:p>
        </w:tc>
        <w:tc>
          <w:tcPr>
            <w:tcW w:w="22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078993" w14:textId="0F45701A" w:rsidR="002D38AB" w:rsidRDefault="006101A6" w:rsidP="00E23F69">
            <w:pPr>
              <w:spacing w:after="0"/>
              <w:ind w:right="-1"/>
              <w:jc w:val="center"/>
            </w:pPr>
            <w:r>
              <w:rPr>
                <w:rFonts w:ascii="Times New Roman" w:hAnsi="Times New Roman"/>
                <w:iCs/>
                <w:sz w:val="24"/>
                <w:szCs w:val="24"/>
                <w:lang w:eastAsia="en-US"/>
              </w:rPr>
              <w:t>14</w:t>
            </w:r>
          </w:p>
        </w:tc>
      </w:tr>
      <w:tr w:rsidR="002D38AB" w14:paraId="48EF0234" w14:textId="77777777" w:rsidTr="00E23F69">
        <w:trPr>
          <w:trHeight w:val="267"/>
        </w:trPr>
        <w:tc>
          <w:tcPr>
            <w:tcW w:w="6991" w:type="dxa"/>
            <w:tcBorders>
              <w:top w:val="single" w:sz="6" w:space="0" w:color="000000"/>
              <w:left w:val="single" w:sz="6" w:space="0" w:color="000000"/>
              <w:bottom w:val="single" w:sz="6" w:space="0" w:color="000000"/>
            </w:tcBorders>
            <w:shd w:val="clear" w:color="auto" w:fill="auto"/>
            <w:vAlign w:val="center"/>
          </w:tcPr>
          <w:p w14:paraId="7C4F42B5" w14:textId="77777777" w:rsidR="002D38AB" w:rsidRDefault="002D38AB" w:rsidP="00E23F69">
            <w:pPr>
              <w:spacing w:after="0"/>
              <w:ind w:right="-1"/>
              <w:rPr>
                <w:rFonts w:ascii="Times New Roman" w:hAnsi="Times New Roman"/>
                <w:iCs/>
                <w:sz w:val="24"/>
                <w:szCs w:val="24"/>
                <w:lang w:eastAsia="en-US"/>
              </w:rPr>
            </w:pPr>
            <w:r>
              <w:rPr>
                <w:rFonts w:ascii="Times New Roman" w:hAnsi="Times New Roman"/>
                <w:iCs/>
                <w:sz w:val="24"/>
                <w:szCs w:val="24"/>
                <w:lang w:eastAsia="en-US"/>
              </w:rPr>
              <w:t xml:space="preserve">Самостоятельная работа </w:t>
            </w:r>
            <w:r>
              <w:rPr>
                <w:rStyle w:val="af1"/>
                <w:rFonts w:ascii="Times New Roman" w:hAnsi="Times New Roman"/>
                <w:b/>
                <w:iCs/>
                <w:sz w:val="24"/>
                <w:szCs w:val="24"/>
                <w:lang w:eastAsia="en-US"/>
              </w:rPr>
              <w:footnoteReference w:id="5"/>
            </w:r>
          </w:p>
        </w:tc>
        <w:tc>
          <w:tcPr>
            <w:tcW w:w="22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BF1756" w14:textId="67423E0A" w:rsidR="002D38AB" w:rsidRDefault="002D38AB" w:rsidP="00E23F69">
            <w:pPr>
              <w:spacing w:after="0"/>
              <w:ind w:right="-1"/>
              <w:jc w:val="center"/>
            </w:pPr>
          </w:p>
        </w:tc>
      </w:tr>
      <w:tr w:rsidR="002D38AB" w14:paraId="1FECA0CE" w14:textId="77777777" w:rsidTr="00E23F69">
        <w:trPr>
          <w:trHeight w:val="267"/>
        </w:trPr>
        <w:tc>
          <w:tcPr>
            <w:tcW w:w="6991" w:type="dxa"/>
            <w:tcBorders>
              <w:top w:val="single" w:sz="6" w:space="0" w:color="000000"/>
              <w:left w:val="single" w:sz="6" w:space="0" w:color="000000"/>
              <w:bottom w:val="single" w:sz="6" w:space="0" w:color="000000"/>
            </w:tcBorders>
            <w:shd w:val="clear" w:color="auto" w:fill="auto"/>
            <w:vAlign w:val="center"/>
          </w:tcPr>
          <w:p w14:paraId="14345511" w14:textId="77777777" w:rsidR="002D38AB" w:rsidRDefault="002D38AB" w:rsidP="00E23F69">
            <w:pPr>
              <w:spacing w:after="0"/>
              <w:ind w:right="-1"/>
              <w:rPr>
                <w:rFonts w:ascii="Times New Roman" w:hAnsi="Times New Roman"/>
                <w:iCs/>
                <w:sz w:val="24"/>
                <w:szCs w:val="24"/>
                <w:lang w:eastAsia="en-US"/>
              </w:rPr>
            </w:pPr>
            <w:r>
              <w:rPr>
                <w:rFonts w:ascii="Times New Roman" w:hAnsi="Times New Roman"/>
                <w:b/>
                <w:iCs/>
                <w:sz w:val="24"/>
                <w:szCs w:val="24"/>
                <w:lang w:eastAsia="en-US"/>
              </w:rPr>
              <w:t>Промежуточная аттестация</w:t>
            </w:r>
          </w:p>
        </w:tc>
        <w:tc>
          <w:tcPr>
            <w:tcW w:w="22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B02E4A" w14:textId="77777777" w:rsidR="002D38AB" w:rsidRDefault="002D38AB" w:rsidP="00E23F69">
            <w:pPr>
              <w:spacing w:after="0"/>
              <w:ind w:right="-1"/>
              <w:jc w:val="center"/>
              <w:rPr>
                <w:rFonts w:ascii="Times New Roman" w:hAnsi="Times New Roman"/>
                <w:iCs/>
                <w:sz w:val="24"/>
                <w:szCs w:val="24"/>
                <w:lang w:eastAsia="en-US"/>
              </w:rPr>
            </w:pPr>
          </w:p>
        </w:tc>
      </w:tr>
    </w:tbl>
    <w:p w14:paraId="53E1C318" w14:textId="77777777" w:rsidR="002D38AB" w:rsidRDefault="002D38AB" w:rsidP="002D38AB">
      <w:pPr>
        <w:spacing w:after="0" w:line="240" w:lineRule="auto"/>
        <w:rPr>
          <w:rFonts w:ascii="Times New Roman" w:hAnsi="Times New Roman"/>
          <w:b/>
          <w:i/>
          <w:sz w:val="24"/>
          <w:szCs w:val="24"/>
        </w:rPr>
      </w:pPr>
    </w:p>
    <w:p w14:paraId="17065BC5" w14:textId="77777777" w:rsidR="002D38AB" w:rsidRDefault="002D38AB" w:rsidP="002D38AB">
      <w:pPr>
        <w:spacing w:after="0" w:line="240" w:lineRule="auto"/>
        <w:rPr>
          <w:rFonts w:ascii="Times New Roman" w:hAnsi="Times New Roman"/>
          <w:b/>
          <w:i/>
          <w:sz w:val="24"/>
          <w:szCs w:val="24"/>
        </w:rPr>
      </w:pPr>
    </w:p>
    <w:p w14:paraId="69FB4531" w14:textId="77777777" w:rsidR="002D38AB" w:rsidRDefault="002D38AB" w:rsidP="002D38AB">
      <w:pPr>
        <w:sectPr w:rsidR="002D38AB" w:rsidSect="007932ED">
          <w:headerReference w:type="even" r:id="rId56"/>
          <w:headerReference w:type="default" r:id="rId57"/>
          <w:footerReference w:type="even" r:id="rId58"/>
          <w:footerReference w:type="default" r:id="rId59"/>
          <w:headerReference w:type="first" r:id="rId60"/>
          <w:footerReference w:type="first" r:id="rId61"/>
          <w:pgSz w:w="11906" w:h="16838"/>
          <w:pgMar w:top="765" w:right="851" w:bottom="765" w:left="1701" w:header="709" w:footer="709" w:gutter="0"/>
          <w:cols w:space="720"/>
          <w:docGrid w:linePitch="360"/>
        </w:sectPr>
      </w:pPr>
    </w:p>
    <w:p w14:paraId="679A6495" w14:textId="77777777" w:rsidR="002D38AB" w:rsidRDefault="002D38AB" w:rsidP="002D38AB">
      <w:pPr>
        <w:spacing w:after="0" w:line="240" w:lineRule="auto"/>
        <w:ind w:firstLine="709"/>
      </w:pPr>
      <w:r>
        <w:rPr>
          <w:rFonts w:ascii="Times New Roman" w:hAnsi="Times New Roman"/>
          <w:b/>
          <w:bCs/>
          <w:sz w:val="24"/>
          <w:szCs w:val="24"/>
        </w:rPr>
        <w:lastRenderedPageBreak/>
        <w:t>2.2. Тематический план и содержание учебной дисциплины</w:t>
      </w:r>
    </w:p>
    <w:tbl>
      <w:tblPr>
        <w:tblW w:w="5000" w:type="pct"/>
        <w:tblLayout w:type="fixed"/>
        <w:tblLook w:val="0000" w:firstRow="0" w:lastRow="0" w:firstColumn="0" w:lastColumn="0" w:noHBand="0" w:noVBand="0"/>
      </w:tblPr>
      <w:tblGrid>
        <w:gridCol w:w="2175"/>
        <w:gridCol w:w="8310"/>
        <w:gridCol w:w="1843"/>
        <w:gridCol w:w="1948"/>
      </w:tblGrid>
      <w:tr w:rsidR="004E41E4" w14:paraId="1C887B74" w14:textId="1A6F1529" w:rsidTr="004E41E4">
        <w:trPr>
          <w:trHeight w:val="20"/>
        </w:trPr>
        <w:tc>
          <w:tcPr>
            <w:tcW w:w="2175" w:type="dxa"/>
            <w:tcBorders>
              <w:top w:val="single" w:sz="4" w:space="0" w:color="000000"/>
              <w:left w:val="single" w:sz="4" w:space="0" w:color="000000"/>
              <w:bottom w:val="single" w:sz="4" w:space="0" w:color="000000"/>
            </w:tcBorders>
            <w:shd w:val="clear" w:color="auto" w:fill="FFFFFF"/>
            <w:vAlign w:val="center"/>
          </w:tcPr>
          <w:p w14:paraId="291184AB" w14:textId="6F0EFFB5" w:rsidR="004E41E4" w:rsidRDefault="004E41E4" w:rsidP="00445059">
            <w:pPr>
              <w:spacing w:after="0" w:line="240" w:lineRule="auto"/>
              <w:jc w:val="cente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8310" w:type="dxa"/>
            <w:tcBorders>
              <w:top w:val="single" w:sz="4" w:space="0" w:color="000000"/>
              <w:left w:val="single" w:sz="4" w:space="0" w:color="000000"/>
              <w:bottom w:val="single" w:sz="4" w:space="0" w:color="000000"/>
            </w:tcBorders>
            <w:shd w:val="clear" w:color="auto" w:fill="FFFFFF"/>
            <w:vAlign w:val="center"/>
          </w:tcPr>
          <w:p w14:paraId="201B541D" w14:textId="70D5C070" w:rsidR="004E41E4" w:rsidRDefault="004E41E4" w:rsidP="00445059">
            <w:pPr>
              <w:spacing w:after="0" w:line="240" w:lineRule="auto"/>
              <w:jc w:val="cente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1843" w:type="dxa"/>
            <w:tcBorders>
              <w:top w:val="single" w:sz="4" w:space="0" w:color="000000"/>
              <w:left w:val="single" w:sz="4" w:space="0" w:color="auto"/>
              <w:bottom w:val="single" w:sz="4" w:space="0" w:color="000000"/>
            </w:tcBorders>
            <w:shd w:val="clear" w:color="auto" w:fill="FFFFFF"/>
            <w:vAlign w:val="center"/>
          </w:tcPr>
          <w:p w14:paraId="1DDA7E81" w14:textId="6233EA83" w:rsidR="004E41E4" w:rsidRDefault="004E41E4" w:rsidP="00445059">
            <w:pPr>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6"/>
            </w:r>
          </w:p>
        </w:tc>
        <w:tc>
          <w:tcPr>
            <w:tcW w:w="194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1CCBF" w14:textId="57F2EF7D" w:rsidR="004E41E4" w:rsidRDefault="004E41E4" w:rsidP="00445059">
            <w:pPr>
              <w:spacing w:after="0" w:line="240" w:lineRule="auto"/>
              <w:jc w:val="cente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4E41E4" w14:paraId="7366CBE2" w14:textId="2D61203D" w:rsidTr="004E41E4">
        <w:trPr>
          <w:trHeight w:val="20"/>
        </w:trPr>
        <w:tc>
          <w:tcPr>
            <w:tcW w:w="2175" w:type="dxa"/>
            <w:tcBorders>
              <w:top w:val="single" w:sz="4" w:space="0" w:color="000000"/>
              <w:left w:val="single" w:sz="4" w:space="0" w:color="000000"/>
              <w:bottom w:val="single" w:sz="4" w:space="0" w:color="000000"/>
            </w:tcBorders>
            <w:shd w:val="clear" w:color="auto" w:fill="FFFFFF"/>
          </w:tcPr>
          <w:p w14:paraId="3AF4D03B" w14:textId="77777777" w:rsidR="004E41E4" w:rsidRDefault="004E41E4" w:rsidP="00E23F69">
            <w:pPr>
              <w:spacing w:after="0" w:line="240" w:lineRule="auto"/>
              <w:jc w:val="center"/>
            </w:pPr>
            <w:r>
              <w:rPr>
                <w:rFonts w:ascii="Times New Roman" w:hAnsi="Times New Roman"/>
                <w:b/>
                <w:bCs/>
                <w:i/>
                <w:iCs/>
                <w:sz w:val="24"/>
                <w:szCs w:val="24"/>
              </w:rPr>
              <w:t>1</w:t>
            </w:r>
          </w:p>
        </w:tc>
        <w:tc>
          <w:tcPr>
            <w:tcW w:w="8310" w:type="dxa"/>
            <w:tcBorders>
              <w:top w:val="single" w:sz="4" w:space="0" w:color="000000"/>
              <w:left w:val="single" w:sz="4" w:space="0" w:color="000000"/>
              <w:bottom w:val="single" w:sz="4" w:space="0" w:color="000000"/>
            </w:tcBorders>
            <w:shd w:val="clear" w:color="auto" w:fill="FFFFFF"/>
          </w:tcPr>
          <w:p w14:paraId="5CE53F06" w14:textId="77777777" w:rsidR="004E41E4" w:rsidRDefault="004E41E4" w:rsidP="00E23F69">
            <w:pPr>
              <w:spacing w:after="0" w:line="240" w:lineRule="auto"/>
              <w:jc w:val="center"/>
            </w:pPr>
            <w:r>
              <w:rPr>
                <w:rFonts w:ascii="Times New Roman" w:hAnsi="Times New Roman"/>
                <w:b/>
                <w:bCs/>
                <w:i/>
                <w:iCs/>
                <w:sz w:val="24"/>
                <w:szCs w:val="24"/>
              </w:rPr>
              <w:t>2</w:t>
            </w:r>
          </w:p>
        </w:tc>
        <w:tc>
          <w:tcPr>
            <w:tcW w:w="1843" w:type="dxa"/>
            <w:tcBorders>
              <w:top w:val="single" w:sz="4" w:space="0" w:color="000000"/>
              <w:left w:val="single" w:sz="4" w:space="0" w:color="000000"/>
              <w:bottom w:val="single" w:sz="4" w:space="0" w:color="000000"/>
            </w:tcBorders>
            <w:shd w:val="clear" w:color="auto" w:fill="FFFFFF"/>
          </w:tcPr>
          <w:p w14:paraId="57CADB7C" w14:textId="4D2C5112" w:rsidR="004E41E4" w:rsidRDefault="004E41E4" w:rsidP="00E23F69">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1948" w:type="dxa"/>
            <w:tcBorders>
              <w:top w:val="single" w:sz="4" w:space="0" w:color="000000"/>
              <w:left w:val="single" w:sz="4" w:space="0" w:color="000000"/>
              <w:bottom w:val="single" w:sz="4" w:space="0" w:color="000000"/>
              <w:right w:val="single" w:sz="4" w:space="0" w:color="000000"/>
            </w:tcBorders>
            <w:shd w:val="clear" w:color="auto" w:fill="FFFFFF"/>
          </w:tcPr>
          <w:p w14:paraId="2BFF121E" w14:textId="3A75E479" w:rsidR="004E41E4" w:rsidRDefault="004E41E4" w:rsidP="00E23F69">
            <w:pPr>
              <w:spacing w:after="0" w:line="240" w:lineRule="auto"/>
              <w:jc w:val="center"/>
            </w:pPr>
            <w:r>
              <w:rPr>
                <w:rFonts w:ascii="Times New Roman" w:hAnsi="Times New Roman"/>
                <w:b/>
                <w:bCs/>
                <w:i/>
                <w:iCs/>
                <w:sz w:val="24"/>
                <w:szCs w:val="24"/>
              </w:rPr>
              <w:t>4</w:t>
            </w:r>
          </w:p>
        </w:tc>
      </w:tr>
      <w:tr w:rsidR="004E41E4" w14:paraId="1AB17B7C" w14:textId="77777777" w:rsidTr="004E41E4">
        <w:trPr>
          <w:trHeight w:val="20"/>
        </w:trPr>
        <w:tc>
          <w:tcPr>
            <w:tcW w:w="2175" w:type="dxa"/>
            <w:tcBorders>
              <w:top w:val="single" w:sz="4" w:space="0" w:color="000000"/>
              <w:left w:val="single" w:sz="4" w:space="0" w:color="000000"/>
              <w:bottom w:val="single" w:sz="4" w:space="0" w:color="000000"/>
            </w:tcBorders>
            <w:shd w:val="clear" w:color="auto" w:fill="FFFFFF"/>
          </w:tcPr>
          <w:p w14:paraId="6F927CA0" w14:textId="77777777" w:rsidR="004E41E4" w:rsidRDefault="004E41E4" w:rsidP="006101A6">
            <w:pPr>
              <w:spacing w:after="0" w:line="240" w:lineRule="auto"/>
              <w:jc w:val="center"/>
              <w:rPr>
                <w:rFonts w:ascii="Times New Roman" w:hAnsi="Times New Roman"/>
                <w:b/>
                <w:bCs/>
                <w:i/>
                <w:iCs/>
                <w:sz w:val="24"/>
                <w:szCs w:val="24"/>
              </w:rPr>
            </w:pPr>
          </w:p>
        </w:tc>
        <w:tc>
          <w:tcPr>
            <w:tcW w:w="8310" w:type="dxa"/>
            <w:tcBorders>
              <w:top w:val="single" w:sz="4" w:space="0" w:color="000000"/>
              <w:left w:val="single" w:sz="4" w:space="0" w:color="000000"/>
              <w:bottom w:val="single" w:sz="4" w:space="0" w:color="000000"/>
            </w:tcBorders>
            <w:shd w:val="clear" w:color="auto" w:fill="FFFFFF"/>
          </w:tcPr>
          <w:p w14:paraId="61C3FA0A" w14:textId="77777777" w:rsidR="004E41E4" w:rsidRDefault="004E41E4" w:rsidP="006101A6">
            <w:pPr>
              <w:spacing w:after="0" w:line="240" w:lineRule="auto"/>
              <w:jc w:val="center"/>
              <w:rPr>
                <w:rFonts w:ascii="Times New Roman" w:hAnsi="Times New Roman"/>
                <w:b/>
                <w:bCs/>
                <w:i/>
                <w:iCs/>
                <w:sz w:val="24"/>
                <w:szCs w:val="24"/>
              </w:rPr>
            </w:pPr>
          </w:p>
        </w:tc>
        <w:tc>
          <w:tcPr>
            <w:tcW w:w="1843" w:type="dxa"/>
            <w:tcBorders>
              <w:top w:val="single" w:sz="4" w:space="0" w:color="000000"/>
              <w:left w:val="single" w:sz="4" w:space="0" w:color="000000"/>
              <w:bottom w:val="single" w:sz="4" w:space="0" w:color="000000"/>
            </w:tcBorders>
            <w:shd w:val="clear" w:color="auto" w:fill="FFFFFF"/>
          </w:tcPr>
          <w:p w14:paraId="08FC92A2" w14:textId="1804F091" w:rsidR="004E41E4" w:rsidRDefault="004E41E4" w:rsidP="006101A6">
            <w:pPr>
              <w:spacing w:after="0" w:line="240" w:lineRule="auto"/>
              <w:jc w:val="center"/>
              <w:rPr>
                <w:rFonts w:ascii="Times New Roman" w:hAnsi="Times New Roman"/>
                <w:b/>
                <w:bCs/>
                <w:i/>
                <w:iCs/>
                <w:sz w:val="24"/>
                <w:szCs w:val="24"/>
              </w:rPr>
            </w:pPr>
            <w:r w:rsidRPr="00106733">
              <w:rPr>
                <w:rFonts w:ascii="Times New Roman" w:eastAsia="Calibri" w:hAnsi="Times New Roman"/>
                <w:b/>
                <w:bCs/>
                <w:color w:val="000000"/>
                <w:lang w:eastAsia="en-US"/>
              </w:rPr>
              <w:t>Обязат. часть ОП</w:t>
            </w:r>
          </w:p>
        </w:tc>
        <w:tc>
          <w:tcPr>
            <w:tcW w:w="1948" w:type="dxa"/>
            <w:tcBorders>
              <w:top w:val="single" w:sz="4" w:space="0" w:color="000000"/>
              <w:left w:val="single" w:sz="4" w:space="0" w:color="000000"/>
              <w:bottom w:val="single" w:sz="4" w:space="0" w:color="000000"/>
              <w:right w:val="single" w:sz="4" w:space="0" w:color="000000"/>
            </w:tcBorders>
            <w:shd w:val="clear" w:color="auto" w:fill="FFFFFF"/>
          </w:tcPr>
          <w:p w14:paraId="5C9203E0" w14:textId="77777777" w:rsidR="004E41E4" w:rsidRDefault="004E41E4" w:rsidP="006101A6">
            <w:pPr>
              <w:spacing w:after="0" w:line="240" w:lineRule="auto"/>
              <w:jc w:val="center"/>
              <w:rPr>
                <w:rFonts w:ascii="Times New Roman" w:hAnsi="Times New Roman"/>
                <w:b/>
                <w:bCs/>
                <w:i/>
                <w:iCs/>
                <w:sz w:val="24"/>
                <w:szCs w:val="24"/>
              </w:rPr>
            </w:pPr>
          </w:p>
        </w:tc>
      </w:tr>
      <w:tr w:rsidR="004E41E4" w14:paraId="42BA0BC8" w14:textId="77777777" w:rsidTr="004E41E4">
        <w:trPr>
          <w:trHeight w:val="20"/>
        </w:trPr>
        <w:tc>
          <w:tcPr>
            <w:tcW w:w="2175" w:type="dxa"/>
            <w:tcBorders>
              <w:top w:val="single" w:sz="4" w:space="0" w:color="000000"/>
              <w:left w:val="single" w:sz="4" w:space="0" w:color="000000"/>
              <w:bottom w:val="single" w:sz="4" w:space="0" w:color="000000"/>
            </w:tcBorders>
            <w:shd w:val="clear" w:color="auto" w:fill="FFFFFF"/>
          </w:tcPr>
          <w:p w14:paraId="0AD716B2" w14:textId="77777777" w:rsidR="004E41E4" w:rsidRDefault="004E41E4" w:rsidP="006101A6">
            <w:pPr>
              <w:spacing w:after="0" w:line="240" w:lineRule="auto"/>
              <w:jc w:val="center"/>
              <w:rPr>
                <w:rFonts w:ascii="Times New Roman" w:hAnsi="Times New Roman"/>
                <w:b/>
                <w:bCs/>
                <w:i/>
                <w:iCs/>
                <w:sz w:val="24"/>
                <w:szCs w:val="24"/>
              </w:rPr>
            </w:pPr>
          </w:p>
        </w:tc>
        <w:tc>
          <w:tcPr>
            <w:tcW w:w="8310" w:type="dxa"/>
            <w:tcBorders>
              <w:top w:val="single" w:sz="4" w:space="0" w:color="000000"/>
              <w:left w:val="single" w:sz="4" w:space="0" w:color="000000"/>
              <w:bottom w:val="single" w:sz="4" w:space="0" w:color="000000"/>
            </w:tcBorders>
            <w:shd w:val="clear" w:color="auto" w:fill="FFFFFF"/>
          </w:tcPr>
          <w:p w14:paraId="788E6661" w14:textId="77777777" w:rsidR="004E41E4" w:rsidRDefault="004E41E4" w:rsidP="006101A6">
            <w:pPr>
              <w:spacing w:after="0" w:line="240" w:lineRule="auto"/>
              <w:jc w:val="center"/>
              <w:rPr>
                <w:rFonts w:ascii="Times New Roman" w:hAnsi="Times New Roman"/>
                <w:b/>
                <w:bCs/>
                <w:i/>
                <w:iCs/>
                <w:sz w:val="24"/>
                <w:szCs w:val="24"/>
              </w:rPr>
            </w:pPr>
          </w:p>
        </w:tc>
        <w:tc>
          <w:tcPr>
            <w:tcW w:w="1843" w:type="dxa"/>
            <w:tcBorders>
              <w:top w:val="single" w:sz="4" w:space="0" w:color="000000"/>
              <w:left w:val="single" w:sz="4" w:space="0" w:color="000000"/>
              <w:bottom w:val="single" w:sz="4" w:space="0" w:color="000000"/>
            </w:tcBorders>
            <w:shd w:val="clear" w:color="auto" w:fill="FFFFFF"/>
          </w:tcPr>
          <w:p w14:paraId="6C3A8B1C" w14:textId="32DA62B3" w:rsidR="004E41E4" w:rsidRPr="00106733" w:rsidRDefault="004E41E4" w:rsidP="006101A6">
            <w:pPr>
              <w:spacing w:after="0" w:line="240" w:lineRule="auto"/>
              <w:jc w:val="center"/>
              <w:rPr>
                <w:rFonts w:ascii="Times New Roman" w:eastAsia="Calibri" w:hAnsi="Times New Roman"/>
                <w:b/>
                <w:bCs/>
                <w:color w:val="000000"/>
                <w:lang w:eastAsia="en-US"/>
              </w:rPr>
            </w:pPr>
            <w:r>
              <w:rPr>
                <w:rFonts w:ascii="Times New Roman" w:eastAsia="Calibri" w:hAnsi="Times New Roman"/>
                <w:b/>
                <w:bCs/>
                <w:color w:val="000000"/>
                <w:lang w:eastAsia="en-US"/>
              </w:rPr>
              <w:t>32-58</w:t>
            </w:r>
          </w:p>
        </w:tc>
        <w:tc>
          <w:tcPr>
            <w:tcW w:w="1948" w:type="dxa"/>
            <w:tcBorders>
              <w:top w:val="single" w:sz="4" w:space="0" w:color="000000"/>
              <w:left w:val="single" w:sz="4" w:space="0" w:color="000000"/>
              <w:bottom w:val="single" w:sz="4" w:space="0" w:color="000000"/>
              <w:right w:val="single" w:sz="4" w:space="0" w:color="000000"/>
            </w:tcBorders>
            <w:shd w:val="clear" w:color="auto" w:fill="FFFFFF"/>
          </w:tcPr>
          <w:p w14:paraId="1CF7A89C" w14:textId="77777777" w:rsidR="004E41E4" w:rsidRDefault="004E41E4" w:rsidP="006101A6">
            <w:pPr>
              <w:spacing w:after="0" w:line="240" w:lineRule="auto"/>
              <w:jc w:val="center"/>
              <w:rPr>
                <w:rFonts w:ascii="Times New Roman" w:hAnsi="Times New Roman"/>
                <w:b/>
                <w:bCs/>
                <w:i/>
                <w:iCs/>
                <w:sz w:val="24"/>
                <w:szCs w:val="24"/>
              </w:rPr>
            </w:pPr>
          </w:p>
        </w:tc>
      </w:tr>
      <w:tr w:rsidR="004E41E4" w14:paraId="7C4FF6E4" w14:textId="6A31B829" w:rsidTr="004E41E4">
        <w:trPr>
          <w:trHeight w:val="20"/>
        </w:trPr>
        <w:tc>
          <w:tcPr>
            <w:tcW w:w="10485" w:type="dxa"/>
            <w:gridSpan w:val="2"/>
            <w:tcBorders>
              <w:top w:val="single" w:sz="4" w:space="0" w:color="000000"/>
              <w:left w:val="single" w:sz="4" w:space="0" w:color="000000"/>
              <w:bottom w:val="single" w:sz="4" w:space="0" w:color="000000"/>
            </w:tcBorders>
            <w:shd w:val="clear" w:color="auto" w:fill="FFFFFF"/>
          </w:tcPr>
          <w:p w14:paraId="49A885C7" w14:textId="77777777" w:rsidR="004E41E4" w:rsidRDefault="004E41E4" w:rsidP="00E23F69">
            <w:pPr>
              <w:spacing w:after="0" w:line="240" w:lineRule="auto"/>
            </w:pPr>
            <w:r>
              <w:rPr>
                <w:rFonts w:ascii="Times New Roman" w:eastAsia="Calibri" w:hAnsi="Times New Roman"/>
                <w:b/>
                <w:bCs/>
                <w:sz w:val="24"/>
                <w:szCs w:val="24"/>
                <w:lang w:eastAsia="en-US"/>
              </w:rPr>
              <w:t>Раздел 1. Особенности взаимодействия природы и общества</w:t>
            </w:r>
          </w:p>
        </w:tc>
        <w:tc>
          <w:tcPr>
            <w:tcW w:w="1843" w:type="dxa"/>
            <w:tcBorders>
              <w:top w:val="single" w:sz="4" w:space="0" w:color="000000"/>
              <w:left w:val="single" w:sz="4" w:space="0" w:color="000000"/>
              <w:bottom w:val="single" w:sz="4" w:space="0" w:color="000000"/>
            </w:tcBorders>
            <w:shd w:val="clear" w:color="auto" w:fill="FFFFFF"/>
          </w:tcPr>
          <w:p w14:paraId="3797D6FD" w14:textId="77777777" w:rsidR="004E41E4" w:rsidRDefault="004E41E4" w:rsidP="00E23F69">
            <w:pPr>
              <w:spacing w:after="0" w:line="240" w:lineRule="auto"/>
              <w:ind w:right="-1"/>
              <w:jc w:val="center"/>
              <w:rPr>
                <w:rFonts w:ascii="Times New Roman" w:hAnsi="Times New Roman"/>
                <w:iCs/>
                <w:sz w:val="24"/>
                <w:szCs w:val="24"/>
                <w:lang w:eastAsia="en-US"/>
              </w:rPr>
            </w:pPr>
          </w:p>
        </w:tc>
        <w:tc>
          <w:tcPr>
            <w:tcW w:w="194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831A351" w14:textId="1C53029C" w:rsidR="004E41E4" w:rsidRDefault="004E41E4" w:rsidP="00E23F69">
            <w:pPr>
              <w:spacing w:after="0" w:line="240" w:lineRule="auto"/>
              <w:ind w:right="-1"/>
              <w:jc w:val="center"/>
            </w:pPr>
            <w:r>
              <w:rPr>
                <w:rFonts w:ascii="Times New Roman" w:hAnsi="Times New Roman"/>
                <w:iCs/>
                <w:sz w:val="24"/>
                <w:szCs w:val="24"/>
                <w:lang w:eastAsia="en-US"/>
              </w:rPr>
              <w:t>ОК 01</w:t>
            </w:r>
          </w:p>
          <w:p w14:paraId="33534859" w14:textId="77777777" w:rsidR="004E41E4" w:rsidRDefault="004E41E4" w:rsidP="00E23F69">
            <w:pPr>
              <w:spacing w:after="0" w:line="240" w:lineRule="auto"/>
              <w:ind w:right="-1"/>
              <w:jc w:val="center"/>
            </w:pPr>
            <w:r>
              <w:rPr>
                <w:rFonts w:ascii="Times New Roman" w:hAnsi="Times New Roman"/>
                <w:iCs/>
                <w:sz w:val="24"/>
                <w:szCs w:val="24"/>
                <w:lang w:eastAsia="en-US"/>
              </w:rPr>
              <w:t>ОК 02</w:t>
            </w:r>
          </w:p>
          <w:p w14:paraId="1D0B43B8" w14:textId="77777777" w:rsidR="004E41E4" w:rsidRDefault="004E41E4" w:rsidP="00E23F69">
            <w:pPr>
              <w:spacing w:after="0" w:line="240" w:lineRule="auto"/>
              <w:ind w:right="-1"/>
              <w:jc w:val="center"/>
            </w:pPr>
            <w:r>
              <w:rPr>
                <w:rFonts w:ascii="Times New Roman" w:hAnsi="Times New Roman"/>
                <w:iCs/>
                <w:sz w:val="24"/>
                <w:szCs w:val="24"/>
                <w:lang w:eastAsia="en-US"/>
              </w:rPr>
              <w:t>ОК 04</w:t>
            </w:r>
          </w:p>
          <w:p w14:paraId="5431A4F6" w14:textId="77777777" w:rsidR="004E41E4" w:rsidRDefault="004E41E4" w:rsidP="00E23F69">
            <w:pPr>
              <w:spacing w:after="0" w:line="240" w:lineRule="auto"/>
              <w:ind w:right="-1"/>
              <w:jc w:val="center"/>
            </w:pPr>
            <w:r>
              <w:rPr>
                <w:rFonts w:ascii="Times New Roman" w:hAnsi="Times New Roman"/>
                <w:iCs/>
                <w:sz w:val="24"/>
                <w:szCs w:val="24"/>
                <w:lang w:eastAsia="en-US"/>
              </w:rPr>
              <w:t>ОК 05</w:t>
            </w:r>
          </w:p>
          <w:p w14:paraId="0F925746" w14:textId="77777777" w:rsidR="004E41E4" w:rsidRDefault="004E41E4" w:rsidP="00E23F69">
            <w:pPr>
              <w:spacing w:after="0" w:line="240" w:lineRule="auto"/>
              <w:ind w:right="-1"/>
              <w:jc w:val="center"/>
            </w:pPr>
            <w:r>
              <w:rPr>
                <w:rFonts w:ascii="Times New Roman" w:hAnsi="Times New Roman"/>
                <w:iCs/>
                <w:sz w:val="24"/>
                <w:szCs w:val="24"/>
                <w:lang w:eastAsia="en-US"/>
              </w:rPr>
              <w:t>ОК 06</w:t>
            </w:r>
          </w:p>
          <w:p w14:paraId="7C2ACD1A" w14:textId="77777777" w:rsidR="004E41E4" w:rsidRDefault="004E41E4" w:rsidP="00E23F69">
            <w:pPr>
              <w:spacing w:after="0" w:line="240" w:lineRule="auto"/>
              <w:ind w:right="-1"/>
              <w:jc w:val="center"/>
            </w:pPr>
            <w:r>
              <w:rPr>
                <w:rFonts w:ascii="Times New Roman" w:hAnsi="Times New Roman"/>
                <w:iCs/>
                <w:sz w:val="24"/>
                <w:szCs w:val="24"/>
                <w:lang w:eastAsia="en-US"/>
              </w:rPr>
              <w:t>ОК 07</w:t>
            </w:r>
          </w:p>
          <w:p w14:paraId="110B52E3" w14:textId="77777777" w:rsidR="004E41E4" w:rsidRDefault="004E41E4" w:rsidP="00E23F69">
            <w:pPr>
              <w:spacing w:after="0" w:line="240" w:lineRule="auto"/>
              <w:ind w:right="-1"/>
              <w:jc w:val="center"/>
            </w:pPr>
            <w:r>
              <w:rPr>
                <w:rFonts w:ascii="Times New Roman" w:hAnsi="Times New Roman"/>
                <w:iCs/>
                <w:sz w:val="24"/>
                <w:szCs w:val="24"/>
                <w:lang w:eastAsia="en-US"/>
              </w:rPr>
              <w:t>ОК 09</w:t>
            </w:r>
          </w:p>
          <w:p w14:paraId="7A778C6D"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1.1</w:t>
            </w:r>
          </w:p>
          <w:p w14:paraId="57533A1E"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1.2</w:t>
            </w:r>
          </w:p>
          <w:p w14:paraId="2EE968F1"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3.1</w:t>
            </w:r>
          </w:p>
          <w:p w14:paraId="4B6BA96F" w14:textId="77777777" w:rsidR="004E41E4" w:rsidRDefault="004E41E4"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center"/>
            </w:pPr>
          </w:p>
        </w:tc>
      </w:tr>
      <w:tr w:rsidR="004E41E4" w14:paraId="6AABDB4D" w14:textId="21B476B7" w:rsidTr="004E41E4">
        <w:trPr>
          <w:trHeight w:val="20"/>
        </w:trPr>
        <w:tc>
          <w:tcPr>
            <w:tcW w:w="2175" w:type="dxa"/>
            <w:vMerge w:val="restart"/>
            <w:tcBorders>
              <w:top w:val="single" w:sz="4" w:space="0" w:color="000000"/>
              <w:left w:val="single" w:sz="4" w:space="0" w:color="000000"/>
              <w:bottom w:val="single" w:sz="4" w:space="0" w:color="000000"/>
            </w:tcBorders>
            <w:shd w:val="clear" w:color="auto" w:fill="FFFFFF"/>
          </w:tcPr>
          <w:p w14:paraId="22BF746D" w14:textId="77777777" w:rsidR="004E41E4" w:rsidRDefault="004E41E4" w:rsidP="00E23F69">
            <w:pPr>
              <w:spacing w:after="0" w:line="240" w:lineRule="auto"/>
              <w:ind w:right="-1"/>
              <w:jc w:val="both"/>
            </w:pPr>
            <w:r>
              <w:rPr>
                <w:rFonts w:ascii="Times New Roman" w:hAnsi="Times New Roman"/>
                <w:b/>
                <w:bCs/>
                <w:sz w:val="24"/>
                <w:szCs w:val="24"/>
                <w:lang w:eastAsia="en-US"/>
              </w:rPr>
              <w:t>Тема 1.1.</w:t>
            </w:r>
          </w:p>
          <w:p w14:paraId="25E24D25" w14:textId="77777777" w:rsidR="004E41E4" w:rsidRDefault="004E41E4" w:rsidP="00E23F69">
            <w:pPr>
              <w:spacing w:after="0" w:line="240" w:lineRule="auto"/>
              <w:ind w:right="-1"/>
              <w:jc w:val="both"/>
              <w:rPr>
                <w:rFonts w:ascii="Times New Roman" w:hAnsi="Times New Roman"/>
                <w:b/>
                <w:bCs/>
                <w:sz w:val="24"/>
                <w:szCs w:val="24"/>
                <w:lang w:eastAsia="en-US"/>
              </w:rPr>
            </w:pPr>
          </w:p>
          <w:p w14:paraId="75B64C38" w14:textId="77777777" w:rsidR="004E41E4" w:rsidRDefault="004E41E4" w:rsidP="00E23F69">
            <w:pPr>
              <w:spacing w:after="0" w:line="240" w:lineRule="auto"/>
              <w:jc w:val="both"/>
            </w:pPr>
            <w:r>
              <w:rPr>
                <w:rFonts w:ascii="Times New Roman" w:hAnsi="Times New Roman"/>
                <w:b/>
                <w:sz w:val="24"/>
                <w:szCs w:val="24"/>
              </w:rPr>
              <w:t>Природоохранный потенциал</w:t>
            </w:r>
          </w:p>
          <w:p w14:paraId="6D9700FE" w14:textId="77777777" w:rsidR="004E41E4" w:rsidRDefault="004E41E4" w:rsidP="00E23F69">
            <w:pPr>
              <w:spacing w:after="0" w:line="240" w:lineRule="auto"/>
              <w:ind w:right="-1"/>
              <w:jc w:val="both"/>
              <w:rPr>
                <w:rFonts w:ascii="Times New Roman"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550E0BD4" w14:textId="2B08ADE9" w:rsidR="004E41E4" w:rsidRDefault="004E41E4" w:rsidP="00E23F69">
            <w:pPr>
              <w:spacing w:after="0" w:line="240" w:lineRule="auto"/>
              <w:ind w:right="-1"/>
              <w:jc w:val="both"/>
            </w:pPr>
            <w:r>
              <w:rPr>
                <w:rFonts w:ascii="Times New Roman" w:hAnsi="Times New Roman"/>
                <w:b/>
                <w:bCs/>
                <w:sz w:val="24"/>
                <w:szCs w:val="24"/>
                <w:lang w:eastAsia="en-US"/>
              </w:rPr>
              <w:t>Содержание</w:t>
            </w:r>
          </w:p>
        </w:tc>
        <w:tc>
          <w:tcPr>
            <w:tcW w:w="1843" w:type="dxa"/>
            <w:tcBorders>
              <w:top w:val="single" w:sz="4" w:space="0" w:color="000000"/>
              <w:left w:val="single" w:sz="4" w:space="0" w:color="000000"/>
              <w:bottom w:val="single" w:sz="4" w:space="0" w:color="000000"/>
            </w:tcBorders>
            <w:shd w:val="clear" w:color="auto" w:fill="FFFFFF"/>
          </w:tcPr>
          <w:p w14:paraId="700645CE" w14:textId="77777777" w:rsidR="004E41E4" w:rsidRDefault="004E41E4" w:rsidP="00E23F69">
            <w:pPr>
              <w:snapToGrid w:val="0"/>
              <w:spacing w:after="0" w:line="240" w:lineRule="auto"/>
              <w:jc w:val="center"/>
              <w:rPr>
                <w:rFonts w:ascii="Times New Roman" w:hAnsi="Times New Roman"/>
                <w:b/>
                <w:i/>
                <w:iCs/>
                <w:sz w:val="24"/>
                <w:szCs w:val="24"/>
                <w:lang w:eastAsia="en-US"/>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7804C94F" w14:textId="571F8A37" w:rsidR="004E41E4" w:rsidRDefault="004E41E4" w:rsidP="00E23F69">
            <w:pPr>
              <w:snapToGrid w:val="0"/>
              <w:spacing w:after="0" w:line="240" w:lineRule="auto"/>
              <w:jc w:val="center"/>
              <w:rPr>
                <w:rFonts w:ascii="Times New Roman" w:hAnsi="Times New Roman"/>
                <w:b/>
                <w:i/>
                <w:iCs/>
                <w:sz w:val="24"/>
                <w:szCs w:val="24"/>
                <w:lang w:eastAsia="en-US"/>
              </w:rPr>
            </w:pPr>
          </w:p>
        </w:tc>
      </w:tr>
      <w:tr w:rsidR="004E41E4" w14:paraId="220AF1A4" w14:textId="77777777"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23F42045" w14:textId="77777777" w:rsidR="004E41E4" w:rsidRDefault="004E41E4" w:rsidP="00E23F69">
            <w:pPr>
              <w:spacing w:after="0" w:line="240" w:lineRule="auto"/>
              <w:ind w:right="-1"/>
              <w:jc w:val="both"/>
              <w:rPr>
                <w:rFonts w:ascii="Times New Roman"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6786B3C2" w14:textId="5953206C" w:rsidR="004E41E4" w:rsidRPr="007F144F" w:rsidRDefault="004E41E4" w:rsidP="007F144F">
            <w:pPr>
              <w:spacing w:after="0" w:line="240" w:lineRule="auto"/>
            </w:pPr>
            <w:r>
              <w:rPr>
                <w:rFonts w:ascii="Times New Roman" w:hAnsi="Times New Roman"/>
                <w:color w:val="000000"/>
                <w:sz w:val="24"/>
                <w:szCs w:val="24"/>
              </w:rPr>
              <w:t>1. Природа и общество. Особенности антропогенного воздействия на окружающую среду; преднамеренные и непреднамеренные воздействия человека на условия существования. Влияние урбанизации и научно-технического кризиса на биосферу.</w:t>
            </w:r>
            <w:r>
              <w:rPr>
                <w:rFonts w:ascii="Times New Roman" w:hAnsi="Times New Roman"/>
                <w:color w:val="000000"/>
                <w:sz w:val="28"/>
                <w:szCs w:val="28"/>
              </w:rPr>
              <w:t xml:space="preserve"> </w:t>
            </w:r>
            <w:r>
              <w:rPr>
                <w:rFonts w:ascii="Times New Roman" w:hAnsi="Times New Roman"/>
                <w:color w:val="000000"/>
                <w:sz w:val="24"/>
                <w:szCs w:val="24"/>
              </w:rPr>
              <w:t>Экологический кризис. Признаки и причины возникновения. Пути выхода из экологического кризиса.</w:t>
            </w:r>
          </w:p>
        </w:tc>
        <w:tc>
          <w:tcPr>
            <w:tcW w:w="1843" w:type="dxa"/>
            <w:tcBorders>
              <w:top w:val="single" w:sz="4" w:space="0" w:color="000000"/>
              <w:left w:val="single" w:sz="4" w:space="0" w:color="000000"/>
              <w:bottom w:val="single" w:sz="4" w:space="0" w:color="000000"/>
            </w:tcBorders>
            <w:shd w:val="clear" w:color="auto" w:fill="FFFFFF"/>
          </w:tcPr>
          <w:p w14:paraId="7B02F38F" w14:textId="77777777" w:rsidR="004E41E4" w:rsidRDefault="004E41E4" w:rsidP="00E23F69">
            <w:pPr>
              <w:snapToGrid w:val="0"/>
              <w:spacing w:after="0" w:line="240" w:lineRule="auto"/>
              <w:jc w:val="center"/>
              <w:rPr>
                <w:rFonts w:ascii="Times New Roman" w:hAnsi="Times New Roman"/>
                <w:b/>
                <w:i/>
                <w:iCs/>
                <w:sz w:val="24"/>
                <w:szCs w:val="24"/>
                <w:lang w:eastAsia="en-US"/>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3B46B142" w14:textId="77777777" w:rsidR="004E41E4" w:rsidRDefault="004E41E4" w:rsidP="00E23F69">
            <w:pPr>
              <w:snapToGrid w:val="0"/>
              <w:spacing w:after="0" w:line="240" w:lineRule="auto"/>
              <w:jc w:val="center"/>
              <w:rPr>
                <w:rFonts w:ascii="Times New Roman" w:hAnsi="Times New Roman"/>
                <w:b/>
                <w:i/>
                <w:iCs/>
                <w:sz w:val="24"/>
                <w:szCs w:val="24"/>
                <w:lang w:eastAsia="en-US"/>
              </w:rPr>
            </w:pPr>
          </w:p>
        </w:tc>
      </w:tr>
      <w:tr w:rsidR="004E41E4" w14:paraId="715B6F72" w14:textId="77777777"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1FDC075B" w14:textId="77777777" w:rsidR="004E41E4" w:rsidRDefault="004E41E4" w:rsidP="00E23F69">
            <w:pPr>
              <w:snapToGrid w:val="0"/>
              <w:spacing w:after="0" w:line="240" w:lineRule="auto"/>
              <w:rPr>
                <w:rFonts w:ascii="Times New Roman" w:eastAsia="Calibri" w:hAnsi="Times New Roman"/>
                <w:b/>
                <w:bCs/>
                <w:i/>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5712FB15" w14:textId="4EB17033" w:rsidR="004E41E4" w:rsidRPr="007F144F" w:rsidRDefault="004E41E4" w:rsidP="00E23F69">
            <w:pPr>
              <w:spacing w:after="0" w:line="240" w:lineRule="auto"/>
            </w:pPr>
            <w:r>
              <w:rPr>
                <w:rFonts w:ascii="Times New Roman" w:hAnsi="Times New Roman"/>
                <w:color w:val="000000"/>
                <w:sz w:val="24"/>
                <w:szCs w:val="24"/>
              </w:rPr>
              <w:t>2. Экологические проблемы современности, причины, последствия и пути решения. Перспективы и принципы создания неразрушающих природу производств, в том числе по вопросам утилизации бытовых и производственных отходов.</w:t>
            </w:r>
          </w:p>
        </w:tc>
        <w:tc>
          <w:tcPr>
            <w:tcW w:w="1843" w:type="dxa"/>
            <w:tcBorders>
              <w:top w:val="single" w:sz="4" w:space="0" w:color="000000"/>
              <w:left w:val="single" w:sz="4" w:space="0" w:color="000000"/>
              <w:bottom w:val="single" w:sz="4" w:space="0" w:color="000000"/>
            </w:tcBorders>
            <w:shd w:val="clear" w:color="auto" w:fill="FFFFFF"/>
          </w:tcPr>
          <w:p w14:paraId="7A2BD327" w14:textId="77777777" w:rsidR="004E41E4" w:rsidRDefault="004E41E4" w:rsidP="00E23F69">
            <w:pPr>
              <w:snapToGrid w:val="0"/>
              <w:spacing w:after="0" w:line="240" w:lineRule="auto"/>
              <w:rPr>
                <w:rFonts w:ascii="Times New Roman" w:hAnsi="Times New Roman"/>
                <w:b/>
                <w:bCs/>
                <w:i/>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7E50806A" w14:textId="77777777" w:rsidR="004E41E4" w:rsidRDefault="004E41E4" w:rsidP="00E23F69">
            <w:pPr>
              <w:snapToGrid w:val="0"/>
              <w:spacing w:after="0" w:line="240" w:lineRule="auto"/>
              <w:rPr>
                <w:rFonts w:ascii="Times New Roman" w:hAnsi="Times New Roman"/>
                <w:b/>
                <w:bCs/>
                <w:i/>
                <w:sz w:val="24"/>
                <w:szCs w:val="24"/>
              </w:rPr>
            </w:pPr>
          </w:p>
        </w:tc>
      </w:tr>
      <w:tr w:rsidR="004E41E4" w14:paraId="37FCD920" w14:textId="2C1BAFEC"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5E08FFB3" w14:textId="77777777" w:rsidR="004E41E4" w:rsidRDefault="004E41E4" w:rsidP="00E23F69">
            <w:pPr>
              <w:snapToGrid w:val="0"/>
              <w:spacing w:after="0" w:line="240" w:lineRule="auto"/>
              <w:rPr>
                <w:rFonts w:ascii="Times New Roman" w:eastAsia="Calibri" w:hAnsi="Times New Roman"/>
                <w:b/>
                <w:bCs/>
                <w:i/>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42C25C8A" w14:textId="73B56367" w:rsidR="004E41E4" w:rsidRDefault="004E41E4" w:rsidP="00E23F69">
            <w:pPr>
              <w:autoSpaceDE w:val="0"/>
              <w:spacing w:after="0" w:line="240" w:lineRule="auto"/>
              <w:jc w:val="both"/>
            </w:pPr>
            <w:r>
              <w:rPr>
                <w:rFonts w:ascii="Times New Roman" w:hAnsi="Times New Roman"/>
                <w:color w:val="000000"/>
                <w:sz w:val="24"/>
                <w:szCs w:val="24"/>
              </w:rPr>
              <w:t>3. Современное состояние окружающей природной среды в РФ и РБ.</w:t>
            </w:r>
          </w:p>
        </w:tc>
        <w:tc>
          <w:tcPr>
            <w:tcW w:w="1843" w:type="dxa"/>
            <w:tcBorders>
              <w:top w:val="single" w:sz="4" w:space="0" w:color="000000"/>
              <w:left w:val="single" w:sz="4" w:space="0" w:color="000000"/>
              <w:bottom w:val="single" w:sz="4" w:space="0" w:color="000000"/>
            </w:tcBorders>
            <w:shd w:val="clear" w:color="auto" w:fill="FFFFFF"/>
          </w:tcPr>
          <w:p w14:paraId="0D182B6B" w14:textId="77777777" w:rsidR="004E41E4" w:rsidRDefault="004E41E4" w:rsidP="00E23F69">
            <w:pPr>
              <w:snapToGrid w:val="0"/>
              <w:spacing w:after="0" w:line="240" w:lineRule="auto"/>
              <w:rPr>
                <w:rFonts w:ascii="Times New Roman" w:hAnsi="Times New Roman"/>
                <w:b/>
                <w:bCs/>
                <w:i/>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7C0A7379" w14:textId="3BB0EA45" w:rsidR="004E41E4" w:rsidRDefault="004E41E4" w:rsidP="00E23F69">
            <w:pPr>
              <w:snapToGrid w:val="0"/>
              <w:spacing w:after="0" w:line="240" w:lineRule="auto"/>
              <w:rPr>
                <w:rFonts w:ascii="Times New Roman" w:hAnsi="Times New Roman"/>
                <w:b/>
                <w:bCs/>
                <w:i/>
                <w:sz w:val="24"/>
                <w:szCs w:val="24"/>
              </w:rPr>
            </w:pPr>
          </w:p>
        </w:tc>
      </w:tr>
      <w:tr w:rsidR="004E41E4" w14:paraId="0844C043" w14:textId="46785E4F"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7A227750" w14:textId="77777777" w:rsidR="004E41E4" w:rsidRDefault="004E41E4" w:rsidP="00E23F69">
            <w:pPr>
              <w:snapToGrid w:val="0"/>
              <w:spacing w:after="0" w:line="240" w:lineRule="auto"/>
              <w:rPr>
                <w:rFonts w:ascii="Times New Roman" w:eastAsia="Calibri" w:hAnsi="Times New Roman"/>
                <w:b/>
                <w:bCs/>
                <w:i/>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17483E56" w14:textId="77777777" w:rsidR="004E41E4" w:rsidRDefault="004E41E4" w:rsidP="00E23F69">
            <w:pPr>
              <w:spacing w:after="0" w:line="240" w:lineRule="auto"/>
            </w:pPr>
            <w:r>
              <w:rPr>
                <w:rFonts w:ascii="Times New Roman" w:hAnsi="Times New Roman"/>
                <w:b/>
                <w:bCs/>
                <w:sz w:val="24"/>
                <w:szCs w:val="24"/>
              </w:rPr>
              <w:t>Самостоятельная работа обучающихся</w:t>
            </w:r>
          </w:p>
          <w:p w14:paraId="498C2FE6" w14:textId="77777777" w:rsidR="004E41E4" w:rsidRDefault="004E41E4" w:rsidP="00E23F69">
            <w:pPr>
              <w:spacing w:after="0" w:line="240" w:lineRule="auto"/>
            </w:pPr>
            <w:r>
              <w:rPr>
                <w:rFonts w:ascii="Times New Roman" w:hAnsi="Times New Roman"/>
                <w:sz w:val="24"/>
                <w:szCs w:val="24"/>
              </w:rPr>
              <w:t xml:space="preserve">Составить конспект </w:t>
            </w:r>
          </w:p>
          <w:p w14:paraId="22166F69" w14:textId="77777777" w:rsidR="004E41E4" w:rsidRDefault="004E41E4" w:rsidP="00E23F69">
            <w:pPr>
              <w:spacing w:after="0" w:line="240" w:lineRule="auto"/>
            </w:pPr>
            <w:r>
              <w:rPr>
                <w:rFonts w:ascii="Times New Roman" w:hAnsi="Times New Roman"/>
                <w:sz w:val="24"/>
                <w:szCs w:val="24"/>
              </w:rPr>
              <w:t>Заполнить таблицу «Экологические проблемы современности»</w:t>
            </w:r>
          </w:p>
          <w:p w14:paraId="51BCD55A" w14:textId="77777777" w:rsidR="004E41E4" w:rsidRDefault="004E41E4" w:rsidP="00E23F69">
            <w:pPr>
              <w:spacing w:after="0" w:line="240" w:lineRule="auto"/>
            </w:pPr>
            <w:r>
              <w:rPr>
                <w:rFonts w:ascii="Times New Roman" w:hAnsi="Times New Roman"/>
                <w:sz w:val="24"/>
                <w:szCs w:val="24"/>
              </w:rPr>
              <w:t>Подготовить реферат по темам (на вариативной основе):</w:t>
            </w:r>
          </w:p>
          <w:p w14:paraId="5451BF1A" w14:textId="77777777" w:rsidR="004E41E4" w:rsidRDefault="004E41E4" w:rsidP="00E23F69">
            <w:pPr>
              <w:spacing w:after="0" w:line="240" w:lineRule="auto"/>
            </w:pPr>
            <w:r>
              <w:rPr>
                <w:rFonts w:ascii="Times New Roman" w:hAnsi="Times New Roman"/>
                <w:sz w:val="24"/>
                <w:szCs w:val="24"/>
              </w:rPr>
              <w:t>1 Экологические проблемы и пути их решения</w:t>
            </w:r>
          </w:p>
          <w:p w14:paraId="5F1D2761" w14:textId="77777777" w:rsidR="004E41E4" w:rsidRDefault="004E41E4" w:rsidP="00E23F69">
            <w:pPr>
              <w:spacing w:after="0" w:line="240" w:lineRule="auto"/>
            </w:pPr>
            <w:r>
              <w:rPr>
                <w:rFonts w:ascii="Times New Roman" w:hAnsi="Times New Roman"/>
                <w:sz w:val="24"/>
                <w:szCs w:val="24"/>
              </w:rPr>
              <w:t>2 Экологические проблемы современности</w:t>
            </w:r>
          </w:p>
          <w:p w14:paraId="7C7C9365" w14:textId="77777777" w:rsidR="004E41E4" w:rsidRDefault="004E41E4" w:rsidP="00E23F69">
            <w:pPr>
              <w:spacing w:after="0" w:line="240" w:lineRule="auto"/>
              <w:jc w:val="both"/>
            </w:pPr>
            <w:r>
              <w:rPr>
                <w:rFonts w:ascii="Times New Roman" w:hAnsi="Times New Roman"/>
                <w:sz w:val="24"/>
                <w:szCs w:val="24"/>
              </w:rPr>
              <w:t>3 Экологические проблемы сельского хозяйства в свете обеспечения населения пищевыми ресурсами</w:t>
            </w:r>
          </w:p>
        </w:tc>
        <w:tc>
          <w:tcPr>
            <w:tcW w:w="1843" w:type="dxa"/>
            <w:tcBorders>
              <w:top w:val="single" w:sz="4" w:space="0" w:color="000000"/>
              <w:left w:val="single" w:sz="4" w:space="0" w:color="000000"/>
              <w:bottom w:val="single" w:sz="4" w:space="0" w:color="000000"/>
            </w:tcBorders>
            <w:shd w:val="clear" w:color="auto" w:fill="FFFFFF"/>
          </w:tcPr>
          <w:p w14:paraId="6B006FF6" w14:textId="77777777" w:rsidR="004E41E4" w:rsidRDefault="004E41E4" w:rsidP="00E23F69">
            <w:pPr>
              <w:snapToGrid w:val="0"/>
              <w:spacing w:after="0" w:line="240" w:lineRule="auto"/>
              <w:rPr>
                <w:rFonts w:ascii="Times New Roman" w:hAnsi="Times New Roman"/>
                <w:b/>
                <w:bCs/>
                <w:iCs/>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02F83CE5" w14:textId="73464CE2" w:rsidR="004E41E4" w:rsidRDefault="004E41E4" w:rsidP="00E23F69">
            <w:pPr>
              <w:snapToGrid w:val="0"/>
              <w:spacing w:after="0" w:line="240" w:lineRule="auto"/>
              <w:rPr>
                <w:rFonts w:ascii="Times New Roman" w:hAnsi="Times New Roman"/>
                <w:b/>
                <w:bCs/>
                <w:iCs/>
                <w:sz w:val="24"/>
                <w:szCs w:val="24"/>
              </w:rPr>
            </w:pPr>
          </w:p>
        </w:tc>
      </w:tr>
      <w:tr w:rsidR="004E41E4" w14:paraId="2F254075" w14:textId="6F413366" w:rsidTr="004E41E4">
        <w:trPr>
          <w:trHeight w:val="20"/>
        </w:trPr>
        <w:tc>
          <w:tcPr>
            <w:tcW w:w="2175" w:type="dxa"/>
            <w:vMerge w:val="restart"/>
            <w:tcBorders>
              <w:top w:val="single" w:sz="4" w:space="0" w:color="000000"/>
              <w:left w:val="single" w:sz="4" w:space="0" w:color="000000"/>
              <w:bottom w:val="single" w:sz="4" w:space="0" w:color="000000"/>
            </w:tcBorders>
            <w:shd w:val="clear" w:color="auto" w:fill="FFFFFF"/>
          </w:tcPr>
          <w:p w14:paraId="50907E1E" w14:textId="77777777" w:rsidR="004E41E4" w:rsidRDefault="004E41E4" w:rsidP="00E23F69">
            <w:pPr>
              <w:spacing w:after="0" w:line="240" w:lineRule="auto"/>
              <w:ind w:right="-1"/>
              <w:jc w:val="both"/>
            </w:pPr>
            <w:r>
              <w:rPr>
                <w:rFonts w:ascii="Times New Roman" w:hAnsi="Times New Roman"/>
                <w:b/>
                <w:bCs/>
                <w:sz w:val="24"/>
                <w:szCs w:val="24"/>
                <w:lang w:eastAsia="en-US"/>
              </w:rPr>
              <w:t>Тема 1.2.</w:t>
            </w:r>
          </w:p>
          <w:p w14:paraId="52432313" w14:textId="77777777" w:rsidR="004E41E4" w:rsidRDefault="004E41E4" w:rsidP="00E23F69">
            <w:pPr>
              <w:spacing w:after="0" w:line="240" w:lineRule="auto"/>
              <w:ind w:right="-1"/>
              <w:jc w:val="both"/>
              <w:rPr>
                <w:rFonts w:ascii="Times New Roman" w:hAnsi="Times New Roman"/>
                <w:b/>
                <w:bCs/>
                <w:sz w:val="24"/>
                <w:szCs w:val="24"/>
                <w:lang w:eastAsia="en-US"/>
              </w:rPr>
            </w:pPr>
          </w:p>
          <w:p w14:paraId="74A566D1" w14:textId="77777777" w:rsidR="004E41E4" w:rsidRDefault="004E41E4" w:rsidP="00E23F69">
            <w:pPr>
              <w:spacing w:after="0" w:line="240" w:lineRule="auto"/>
              <w:jc w:val="both"/>
            </w:pPr>
            <w:r>
              <w:rPr>
                <w:rFonts w:ascii="Times New Roman" w:hAnsi="Times New Roman"/>
                <w:b/>
                <w:sz w:val="24"/>
                <w:szCs w:val="24"/>
              </w:rPr>
              <w:t>Природные ресурсы и рациональное природопользование</w:t>
            </w:r>
            <w:r>
              <w:rPr>
                <w:rFonts w:ascii="Times New Roman" w:hAnsi="Times New Roman"/>
                <w:sz w:val="24"/>
                <w:szCs w:val="24"/>
              </w:rPr>
              <w:t xml:space="preserve"> </w:t>
            </w:r>
          </w:p>
          <w:p w14:paraId="086654BE" w14:textId="77777777" w:rsidR="004E41E4" w:rsidRDefault="004E41E4" w:rsidP="00E23F69">
            <w:pPr>
              <w:spacing w:after="0" w:line="240" w:lineRule="auto"/>
              <w:ind w:right="-1"/>
              <w:jc w:val="both"/>
              <w:rPr>
                <w:rFonts w:ascii="Times New Roman"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58CDB764" w14:textId="259E676E" w:rsidR="004E41E4" w:rsidRDefault="004E41E4" w:rsidP="00E23F69">
            <w:pPr>
              <w:spacing w:after="0" w:line="240" w:lineRule="auto"/>
              <w:ind w:right="-1"/>
              <w:jc w:val="both"/>
            </w:pPr>
            <w:r>
              <w:rPr>
                <w:rFonts w:ascii="Times New Roman" w:hAnsi="Times New Roman"/>
                <w:b/>
                <w:bCs/>
                <w:sz w:val="24"/>
                <w:szCs w:val="24"/>
                <w:lang w:eastAsia="en-US"/>
              </w:rPr>
              <w:lastRenderedPageBreak/>
              <w:t xml:space="preserve">Содержание </w:t>
            </w:r>
          </w:p>
        </w:tc>
        <w:tc>
          <w:tcPr>
            <w:tcW w:w="1843" w:type="dxa"/>
            <w:tcBorders>
              <w:top w:val="single" w:sz="4" w:space="0" w:color="000000"/>
              <w:left w:val="single" w:sz="4" w:space="0" w:color="000000"/>
              <w:bottom w:val="single" w:sz="4" w:space="0" w:color="000000"/>
            </w:tcBorders>
            <w:shd w:val="clear" w:color="auto" w:fill="FFFFFF"/>
          </w:tcPr>
          <w:p w14:paraId="07BFF527" w14:textId="77777777" w:rsidR="004E41E4" w:rsidRDefault="004E41E4" w:rsidP="00E23F69">
            <w:pPr>
              <w:spacing w:after="0" w:line="240" w:lineRule="auto"/>
              <w:ind w:right="-1"/>
              <w:jc w:val="center"/>
              <w:rPr>
                <w:rFonts w:ascii="Times New Roman" w:hAnsi="Times New Roman"/>
                <w:iCs/>
                <w:sz w:val="24"/>
                <w:szCs w:val="24"/>
                <w:lang w:eastAsia="en-US"/>
              </w:rPr>
            </w:pPr>
          </w:p>
        </w:tc>
        <w:tc>
          <w:tcPr>
            <w:tcW w:w="194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B70AF51" w14:textId="0AD425EF" w:rsidR="004E41E4" w:rsidRDefault="004E41E4" w:rsidP="00E23F69">
            <w:pPr>
              <w:spacing w:after="0" w:line="240" w:lineRule="auto"/>
              <w:ind w:right="-1"/>
              <w:jc w:val="center"/>
            </w:pPr>
            <w:r>
              <w:rPr>
                <w:rFonts w:ascii="Times New Roman" w:hAnsi="Times New Roman"/>
                <w:iCs/>
                <w:sz w:val="24"/>
                <w:szCs w:val="24"/>
                <w:lang w:eastAsia="en-US"/>
              </w:rPr>
              <w:t>ОК 01</w:t>
            </w:r>
          </w:p>
          <w:p w14:paraId="6D0280C1" w14:textId="77777777" w:rsidR="004E41E4" w:rsidRDefault="004E41E4" w:rsidP="00E23F69">
            <w:pPr>
              <w:spacing w:after="0" w:line="240" w:lineRule="auto"/>
              <w:ind w:right="-1"/>
              <w:jc w:val="center"/>
            </w:pPr>
            <w:r>
              <w:rPr>
                <w:rFonts w:ascii="Times New Roman" w:hAnsi="Times New Roman"/>
                <w:iCs/>
                <w:sz w:val="24"/>
                <w:szCs w:val="24"/>
                <w:lang w:eastAsia="en-US"/>
              </w:rPr>
              <w:lastRenderedPageBreak/>
              <w:t>ОК 02</w:t>
            </w:r>
          </w:p>
          <w:p w14:paraId="14124D26" w14:textId="77777777" w:rsidR="004E41E4" w:rsidRDefault="004E41E4" w:rsidP="00E23F69">
            <w:pPr>
              <w:spacing w:after="0" w:line="240" w:lineRule="auto"/>
              <w:ind w:right="-1"/>
              <w:jc w:val="center"/>
            </w:pPr>
            <w:r>
              <w:rPr>
                <w:rFonts w:ascii="Times New Roman" w:hAnsi="Times New Roman"/>
                <w:iCs/>
                <w:sz w:val="24"/>
                <w:szCs w:val="24"/>
                <w:lang w:eastAsia="en-US"/>
              </w:rPr>
              <w:t>ОК 04</w:t>
            </w:r>
          </w:p>
          <w:p w14:paraId="1D2666F9" w14:textId="77777777" w:rsidR="004E41E4" w:rsidRDefault="004E41E4" w:rsidP="00E23F69">
            <w:pPr>
              <w:spacing w:after="0" w:line="240" w:lineRule="auto"/>
              <w:ind w:right="-1"/>
              <w:jc w:val="center"/>
            </w:pPr>
            <w:r>
              <w:rPr>
                <w:rFonts w:ascii="Times New Roman" w:hAnsi="Times New Roman"/>
                <w:iCs/>
                <w:sz w:val="24"/>
                <w:szCs w:val="24"/>
                <w:lang w:eastAsia="en-US"/>
              </w:rPr>
              <w:t>ОК 05</w:t>
            </w:r>
          </w:p>
          <w:p w14:paraId="654932D3" w14:textId="77777777" w:rsidR="004E41E4" w:rsidRDefault="004E41E4" w:rsidP="00E23F69">
            <w:pPr>
              <w:spacing w:after="0" w:line="240" w:lineRule="auto"/>
              <w:ind w:right="-1"/>
              <w:jc w:val="center"/>
            </w:pPr>
            <w:r>
              <w:rPr>
                <w:rFonts w:ascii="Times New Roman" w:hAnsi="Times New Roman"/>
                <w:iCs/>
                <w:sz w:val="24"/>
                <w:szCs w:val="24"/>
                <w:lang w:eastAsia="en-US"/>
              </w:rPr>
              <w:t>ОК 06</w:t>
            </w:r>
          </w:p>
          <w:p w14:paraId="442FB6B9" w14:textId="77777777" w:rsidR="004E41E4" w:rsidRDefault="004E41E4" w:rsidP="00E23F69">
            <w:pPr>
              <w:spacing w:after="0" w:line="240" w:lineRule="auto"/>
              <w:ind w:right="-1"/>
              <w:jc w:val="center"/>
            </w:pPr>
            <w:r>
              <w:rPr>
                <w:rFonts w:ascii="Times New Roman" w:hAnsi="Times New Roman"/>
                <w:iCs/>
                <w:sz w:val="24"/>
                <w:szCs w:val="24"/>
                <w:lang w:eastAsia="en-US"/>
              </w:rPr>
              <w:t>ОК 07</w:t>
            </w:r>
          </w:p>
          <w:p w14:paraId="7581AA86" w14:textId="77777777" w:rsidR="004E41E4" w:rsidRDefault="004E41E4" w:rsidP="00E23F69">
            <w:pPr>
              <w:spacing w:after="0" w:line="240" w:lineRule="auto"/>
              <w:ind w:right="-1"/>
              <w:jc w:val="center"/>
            </w:pPr>
            <w:r>
              <w:rPr>
                <w:rFonts w:ascii="Times New Roman" w:hAnsi="Times New Roman"/>
                <w:iCs/>
                <w:sz w:val="24"/>
                <w:szCs w:val="24"/>
                <w:lang w:eastAsia="en-US"/>
              </w:rPr>
              <w:t>ОК 09</w:t>
            </w:r>
          </w:p>
          <w:p w14:paraId="0A77D649"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1.1</w:t>
            </w:r>
          </w:p>
          <w:p w14:paraId="32646EE2"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1.2</w:t>
            </w:r>
          </w:p>
          <w:p w14:paraId="51FEAF10"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3.1</w:t>
            </w:r>
          </w:p>
          <w:p w14:paraId="328EE649" w14:textId="77777777" w:rsidR="004E41E4" w:rsidRDefault="004E41E4"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center"/>
            </w:pPr>
            <w:r>
              <w:rPr>
                <w:rFonts w:ascii="Times New Roman" w:hAnsi="Times New Roman"/>
                <w:color w:val="000000"/>
                <w:sz w:val="24"/>
                <w:szCs w:val="24"/>
                <w:lang w:eastAsia="en-US"/>
              </w:rPr>
              <w:t xml:space="preserve"> ПК 4.1</w:t>
            </w:r>
          </w:p>
        </w:tc>
      </w:tr>
      <w:tr w:rsidR="004E41E4" w14:paraId="22ECF306" w14:textId="30A0EA96"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43269C59" w14:textId="77777777" w:rsidR="004E41E4" w:rsidRDefault="004E41E4" w:rsidP="00E23F69">
            <w:pPr>
              <w:snapToGrid w:val="0"/>
              <w:spacing w:after="0" w:line="240" w:lineRule="auto"/>
              <w:rPr>
                <w:rFonts w:ascii="Times New Roman" w:eastAsia="Calibri"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3B48E5FD" w14:textId="179C9872" w:rsidR="004E41E4" w:rsidRDefault="004E41E4" w:rsidP="00E23F69">
            <w:pPr>
              <w:spacing w:after="0" w:line="240" w:lineRule="auto"/>
              <w:ind w:right="-1"/>
              <w:jc w:val="both"/>
            </w:pPr>
            <w:r>
              <w:rPr>
                <w:rFonts w:ascii="Times New Roman" w:hAnsi="Times New Roman"/>
                <w:color w:val="000000"/>
                <w:sz w:val="24"/>
                <w:szCs w:val="24"/>
              </w:rPr>
              <w:t>1. Классификация природных ресурсов и полезных ископаемых. Ресурсный цикл. Первичное и вторичное природопользование. Общее и специальное природопользование. Мероприятия по рациональному использованию природных ресурсов. Способы предотвращения и ликвидации последствий загрязнения вредными веществами в окружающей среде. Мероприятия по предупреждению загрязнения окружающей среды. Ликвидационные работы по ограничению экологического ущерба.</w:t>
            </w:r>
          </w:p>
        </w:tc>
        <w:tc>
          <w:tcPr>
            <w:tcW w:w="1843" w:type="dxa"/>
            <w:tcBorders>
              <w:top w:val="single" w:sz="4" w:space="0" w:color="000000"/>
              <w:left w:val="single" w:sz="4" w:space="0" w:color="000000"/>
              <w:bottom w:val="single" w:sz="4" w:space="0" w:color="000000"/>
            </w:tcBorders>
            <w:shd w:val="clear" w:color="auto" w:fill="FFFFFF"/>
          </w:tcPr>
          <w:p w14:paraId="4C8C2B8D" w14:textId="77777777" w:rsidR="004E41E4" w:rsidRDefault="004E41E4" w:rsidP="00E23F69">
            <w:pPr>
              <w:snapToGrid w:val="0"/>
              <w:spacing w:after="0" w:line="240" w:lineRule="auto"/>
              <w:rPr>
                <w:rFonts w:ascii="Times New Roman" w:hAnsi="Times New Roman"/>
                <w:b/>
                <w:bCs/>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3B721719" w14:textId="6A2C9CE7" w:rsidR="004E41E4" w:rsidRDefault="004E41E4" w:rsidP="00E23F69">
            <w:pPr>
              <w:snapToGrid w:val="0"/>
              <w:spacing w:after="0" w:line="240" w:lineRule="auto"/>
              <w:rPr>
                <w:rFonts w:ascii="Times New Roman" w:hAnsi="Times New Roman"/>
                <w:b/>
                <w:bCs/>
                <w:sz w:val="24"/>
                <w:szCs w:val="24"/>
              </w:rPr>
            </w:pPr>
          </w:p>
        </w:tc>
      </w:tr>
      <w:tr w:rsidR="004E41E4" w14:paraId="2315E8A5" w14:textId="42A1192B"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7733F7F5" w14:textId="77777777" w:rsidR="004E41E4" w:rsidRDefault="004E41E4" w:rsidP="00E23F69">
            <w:pPr>
              <w:snapToGrid w:val="0"/>
              <w:spacing w:after="0" w:line="240" w:lineRule="auto"/>
              <w:rPr>
                <w:rFonts w:ascii="Times New Roman" w:eastAsia="Calibri"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1FBC567C" w14:textId="77777777" w:rsidR="004E41E4" w:rsidRDefault="004E41E4" w:rsidP="00E23F69">
            <w:pPr>
              <w:spacing w:after="0" w:line="240" w:lineRule="auto"/>
            </w:pPr>
            <w:r>
              <w:rPr>
                <w:rFonts w:ascii="Times New Roman" w:hAnsi="Times New Roman"/>
                <w:b/>
                <w:bCs/>
                <w:sz w:val="24"/>
                <w:szCs w:val="24"/>
              </w:rPr>
              <w:t xml:space="preserve">Самостоятельная работа обучающихся </w:t>
            </w:r>
          </w:p>
          <w:p w14:paraId="174E9CDB" w14:textId="77777777" w:rsidR="004E41E4" w:rsidRDefault="004E41E4" w:rsidP="00E23F69">
            <w:pPr>
              <w:spacing w:after="0" w:line="240" w:lineRule="auto"/>
              <w:jc w:val="both"/>
            </w:pPr>
            <w:r>
              <w:rPr>
                <w:rFonts w:ascii="Times New Roman" w:hAnsi="Times New Roman"/>
                <w:sz w:val="24"/>
                <w:szCs w:val="24"/>
                <w:lang w:eastAsia="en-US"/>
              </w:rPr>
              <w:t>Работа с дополнительными источниками литературы, нормативно-технической документацией.</w:t>
            </w:r>
          </w:p>
        </w:tc>
        <w:tc>
          <w:tcPr>
            <w:tcW w:w="1843" w:type="dxa"/>
            <w:tcBorders>
              <w:top w:val="single" w:sz="4" w:space="0" w:color="000000"/>
              <w:left w:val="single" w:sz="4" w:space="0" w:color="000000"/>
              <w:bottom w:val="single" w:sz="4" w:space="0" w:color="000000"/>
            </w:tcBorders>
            <w:shd w:val="clear" w:color="auto" w:fill="FFFFFF"/>
          </w:tcPr>
          <w:p w14:paraId="2A9BDED3" w14:textId="77777777" w:rsidR="004E41E4" w:rsidRDefault="004E41E4" w:rsidP="00E23F69">
            <w:pPr>
              <w:snapToGrid w:val="0"/>
              <w:spacing w:after="0" w:line="240" w:lineRule="auto"/>
              <w:rPr>
                <w:rFonts w:ascii="Times New Roman" w:hAnsi="Times New Roman"/>
                <w:b/>
                <w:bCs/>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75BE5D80" w14:textId="386F8DB3" w:rsidR="004E41E4" w:rsidRDefault="004E41E4" w:rsidP="00E23F69">
            <w:pPr>
              <w:snapToGrid w:val="0"/>
              <w:spacing w:after="0" w:line="240" w:lineRule="auto"/>
              <w:rPr>
                <w:rFonts w:ascii="Times New Roman" w:hAnsi="Times New Roman"/>
                <w:b/>
                <w:bCs/>
                <w:sz w:val="24"/>
                <w:szCs w:val="24"/>
              </w:rPr>
            </w:pPr>
          </w:p>
        </w:tc>
      </w:tr>
      <w:tr w:rsidR="004E41E4" w14:paraId="2CEBEAD7" w14:textId="357C3D4F" w:rsidTr="004E41E4">
        <w:trPr>
          <w:trHeight w:val="20"/>
        </w:trPr>
        <w:tc>
          <w:tcPr>
            <w:tcW w:w="2175" w:type="dxa"/>
            <w:vMerge w:val="restart"/>
            <w:tcBorders>
              <w:top w:val="single" w:sz="4" w:space="0" w:color="000000"/>
              <w:left w:val="single" w:sz="4" w:space="0" w:color="000000"/>
              <w:bottom w:val="single" w:sz="4" w:space="0" w:color="000000"/>
            </w:tcBorders>
            <w:shd w:val="clear" w:color="auto" w:fill="FFFFFF"/>
          </w:tcPr>
          <w:p w14:paraId="1A8AC036" w14:textId="77777777" w:rsidR="004E41E4" w:rsidRDefault="004E41E4" w:rsidP="00E23F69">
            <w:pPr>
              <w:spacing w:after="0" w:line="240" w:lineRule="auto"/>
              <w:ind w:right="-1"/>
              <w:jc w:val="both"/>
            </w:pPr>
            <w:r>
              <w:rPr>
                <w:rFonts w:ascii="Times New Roman" w:hAnsi="Times New Roman"/>
                <w:b/>
                <w:bCs/>
                <w:sz w:val="24"/>
                <w:szCs w:val="24"/>
                <w:lang w:eastAsia="en-US"/>
              </w:rPr>
              <w:t>Тема 1.3.</w:t>
            </w:r>
          </w:p>
          <w:p w14:paraId="57FC88EB" w14:textId="77777777" w:rsidR="004E41E4" w:rsidRDefault="004E41E4" w:rsidP="00E23F69">
            <w:pPr>
              <w:spacing w:after="0" w:line="240" w:lineRule="auto"/>
              <w:ind w:right="-1"/>
              <w:jc w:val="both"/>
              <w:rPr>
                <w:rFonts w:ascii="Times New Roman" w:hAnsi="Times New Roman"/>
                <w:b/>
                <w:bCs/>
                <w:sz w:val="24"/>
                <w:szCs w:val="24"/>
                <w:lang w:eastAsia="en-US"/>
              </w:rPr>
            </w:pPr>
          </w:p>
          <w:p w14:paraId="0E1D8D25" w14:textId="77777777" w:rsidR="004E41E4" w:rsidRDefault="004E41E4" w:rsidP="00E23F69">
            <w:pPr>
              <w:spacing w:after="0" w:line="240" w:lineRule="auto"/>
              <w:jc w:val="both"/>
            </w:pPr>
            <w:r>
              <w:rPr>
                <w:rFonts w:ascii="Times New Roman" w:hAnsi="Times New Roman"/>
                <w:b/>
                <w:color w:val="000000"/>
                <w:sz w:val="24"/>
                <w:szCs w:val="24"/>
              </w:rPr>
              <w:t>Загрязнение окружающей среды токсичными и радиоактивными веществами</w:t>
            </w:r>
          </w:p>
          <w:p w14:paraId="1EBC7BE4" w14:textId="77777777" w:rsidR="004E41E4" w:rsidRDefault="004E41E4" w:rsidP="00E23F69">
            <w:pPr>
              <w:spacing w:after="0" w:line="240" w:lineRule="auto"/>
              <w:ind w:right="-1"/>
              <w:jc w:val="both"/>
              <w:rPr>
                <w:rFonts w:ascii="Times New Roman" w:hAnsi="Times New Roman"/>
                <w:b/>
                <w:bCs/>
                <w:color w:val="000000"/>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3FE99D30" w14:textId="50C99960" w:rsidR="004E41E4" w:rsidRDefault="004E41E4" w:rsidP="00E23F69">
            <w:pPr>
              <w:spacing w:after="0" w:line="240" w:lineRule="auto"/>
              <w:ind w:right="-1"/>
              <w:jc w:val="both"/>
            </w:pPr>
            <w:r>
              <w:rPr>
                <w:rFonts w:ascii="Times New Roman" w:hAnsi="Times New Roman"/>
                <w:b/>
                <w:bCs/>
                <w:sz w:val="24"/>
                <w:szCs w:val="24"/>
                <w:lang w:eastAsia="en-US"/>
              </w:rPr>
              <w:t xml:space="preserve">Содержание </w:t>
            </w:r>
          </w:p>
        </w:tc>
        <w:tc>
          <w:tcPr>
            <w:tcW w:w="1843" w:type="dxa"/>
            <w:tcBorders>
              <w:top w:val="single" w:sz="4" w:space="0" w:color="000000"/>
              <w:left w:val="single" w:sz="4" w:space="0" w:color="000000"/>
              <w:bottom w:val="single" w:sz="4" w:space="0" w:color="000000"/>
            </w:tcBorders>
            <w:shd w:val="clear" w:color="auto" w:fill="FFFFFF"/>
          </w:tcPr>
          <w:p w14:paraId="3BB80C75" w14:textId="77777777" w:rsidR="004E41E4" w:rsidRDefault="004E41E4" w:rsidP="00E23F69">
            <w:pPr>
              <w:spacing w:after="0" w:line="240" w:lineRule="auto"/>
              <w:ind w:right="-1"/>
              <w:jc w:val="center"/>
              <w:rPr>
                <w:rFonts w:ascii="Times New Roman" w:hAnsi="Times New Roman"/>
                <w:iCs/>
                <w:sz w:val="24"/>
                <w:szCs w:val="24"/>
                <w:lang w:eastAsia="en-US"/>
              </w:rPr>
            </w:pPr>
          </w:p>
        </w:tc>
        <w:tc>
          <w:tcPr>
            <w:tcW w:w="194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708C5F0" w14:textId="38C0137A" w:rsidR="004E41E4" w:rsidRDefault="004E41E4" w:rsidP="00E23F69">
            <w:pPr>
              <w:spacing w:after="0" w:line="240" w:lineRule="auto"/>
              <w:ind w:right="-1"/>
              <w:jc w:val="center"/>
            </w:pPr>
            <w:r>
              <w:rPr>
                <w:rFonts w:ascii="Times New Roman" w:hAnsi="Times New Roman"/>
                <w:iCs/>
                <w:sz w:val="24"/>
                <w:szCs w:val="24"/>
                <w:lang w:eastAsia="en-US"/>
              </w:rPr>
              <w:t>ОК 01</w:t>
            </w:r>
          </w:p>
          <w:p w14:paraId="669E591C" w14:textId="77777777" w:rsidR="004E41E4" w:rsidRDefault="004E41E4" w:rsidP="00E23F69">
            <w:pPr>
              <w:spacing w:after="0" w:line="240" w:lineRule="auto"/>
              <w:ind w:right="-1"/>
              <w:jc w:val="center"/>
            </w:pPr>
            <w:r>
              <w:rPr>
                <w:rFonts w:ascii="Times New Roman" w:hAnsi="Times New Roman"/>
                <w:iCs/>
                <w:sz w:val="24"/>
                <w:szCs w:val="24"/>
                <w:lang w:eastAsia="en-US"/>
              </w:rPr>
              <w:t>ОК 02</w:t>
            </w:r>
          </w:p>
          <w:p w14:paraId="63CD75FD" w14:textId="77777777" w:rsidR="004E41E4" w:rsidRDefault="004E41E4" w:rsidP="00E23F69">
            <w:pPr>
              <w:spacing w:after="0" w:line="240" w:lineRule="auto"/>
              <w:ind w:right="-1"/>
              <w:jc w:val="center"/>
            </w:pPr>
            <w:r>
              <w:rPr>
                <w:rFonts w:ascii="Times New Roman" w:hAnsi="Times New Roman"/>
                <w:iCs/>
                <w:sz w:val="24"/>
                <w:szCs w:val="24"/>
                <w:lang w:eastAsia="en-US"/>
              </w:rPr>
              <w:t>ОК 04</w:t>
            </w:r>
          </w:p>
          <w:p w14:paraId="5C345D8D" w14:textId="77777777" w:rsidR="004E41E4" w:rsidRDefault="004E41E4" w:rsidP="00E23F69">
            <w:pPr>
              <w:spacing w:after="0" w:line="240" w:lineRule="auto"/>
              <w:ind w:right="-1"/>
              <w:jc w:val="center"/>
            </w:pPr>
            <w:r>
              <w:rPr>
                <w:rFonts w:ascii="Times New Roman" w:hAnsi="Times New Roman"/>
                <w:iCs/>
                <w:sz w:val="24"/>
                <w:szCs w:val="24"/>
                <w:lang w:eastAsia="en-US"/>
              </w:rPr>
              <w:t>ОК 05</w:t>
            </w:r>
          </w:p>
          <w:p w14:paraId="5FF5C09D" w14:textId="77777777" w:rsidR="004E41E4" w:rsidRDefault="004E41E4" w:rsidP="00E23F69">
            <w:pPr>
              <w:spacing w:after="0" w:line="240" w:lineRule="auto"/>
              <w:ind w:right="-1"/>
              <w:jc w:val="center"/>
            </w:pPr>
            <w:r>
              <w:rPr>
                <w:rFonts w:ascii="Times New Roman" w:hAnsi="Times New Roman"/>
                <w:iCs/>
                <w:sz w:val="24"/>
                <w:szCs w:val="24"/>
                <w:lang w:eastAsia="en-US"/>
              </w:rPr>
              <w:t>ОК 06</w:t>
            </w:r>
          </w:p>
          <w:p w14:paraId="71EB316E" w14:textId="77777777" w:rsidR="004E41E4" w:rsidRDefault="004E41E4" w:rsidP="00E23F69">
            <w:pPr>
              <w:spacing w:after="0" w:line="240" w:lineRule="auto"/>
              <w:ind w:right="-1"/>
              <w:jc w:val="center"/>
            </w:pPr>
            <w:r>
              <w:rPr>
                <w:rFonts w:ascii="Times New Roman" w:hAnsi="Times New Roman"/>
                <w:iCs/>
                <w:sz w:val="24"/>
                <w:szCs w:val="24"/>
                <w:lang w:eastAsia="en-US"/>
              </w:rPr>
              <w:t>ОК 07</w:t>
            </w:r>
          </w:p>
          <w:p w14:paraId="66D44677" w14:textId="77777777" w:rsidR="004E41E4" w:rsidRDefault="004E41E4" w:rsidP="00E23F69">
            <w:pPr>
              <w:spacing w:after="0" w:line="240" w:lineRule="auto"/>
              <w:ind w:right="-1"/>
              <w:jc w:val="center"/>
            </w:pPr>
            <w:r>
              <w:rPr>
                <w:rFonts w:ascii="Times New Roman" w:hAnsi="Times New Roman"/>
                <w:iCs/>
                <w:sz w:val="24"/>
                <w:szCs w:val="24"/>
                <w:lang w:eastAsia="en-US"/>
              </w:rPr>
              <w:t>ОК 09</w:t>
            </w:r>
          </w:p>
          <w:p w14:paraId="78A026A8"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1.1</w:t>
            </w:r>
          </w:p>
          <w:p w14:paraId="32F7FCA9"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1.2</w:t>
            </w:r>
          </w:p>
          <w:p w14:paraId="6EA49C29"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3.1</w:t>
            </w:r>
          </w:p>
          <w:p w14:paraId="3C07B6A6"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3.5</w:t>
            </w:r>
          </w:p>
          <w:p w14:paraId="0EF6CB8F" w14:textId="77777777" w:rsidR="004E41E4" w:rsidRDefault="004E41E4"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center"/>
            </w:pPr>
            <w:r>
              <w:rPr>
                <w:rFonts w:ascii="Times New Roman" w:hAnsi="Times New Roman"/>
                <w:color w:val="000000"/>
                <w:sz w:val="24"/>
                <w:szCs w:val="24"/>
                <w:lang w:eastAsia="en-US"/>
              </w:rPr>
              <w:t xml:space="preserve"> ПК 4.1</w:t>
            </w:r>
          </w:p>
        </w:tc>
      </w:tr>
      <w:tr w:rsidR="004E41E4" w14:paraId="30880541" w14:textId="77777777"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6E9C22A6" w14:textId="77777777" w:rsidR="004E41E4" w:rsidRDefault="004E41E4" w:rsidP="00E23F69">
            <w:pPr>
              <w:spacing w:after="0" w:line="240" w:lineRule="auto"/>
              <w:ind w:right="-1"/>
              <w:jc w:val="both"/>
              <w:rPr>
                <w:rFonts w:ascii="Times New Roman"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336E371D" w14:textId="1C5BA6C2" w:rsidR="004E41E4" w:rsidRDefault="004E41E4" w:rsidP="007F144F">
            <w:pPr>
              <w:spacing w:after="0" w:line="240" w:lineRule="auto"/>
              <w:ind w:left="72"/>
              <w:jc w:val="both"/>
            </w:pPr>
            <w:r>
              <w:rPr>
                <w:rFonts w:ascii="Times New Roman" w:hAnsi="Times New Roman"/>
                <w:color w:val="000000"/>
                <w:sz w:val="24"/>
                <w:szCs w:val="24"/>
              </w:rPr>
              <w:t>1. Загрязнения биосферы. Антропогенное и естественное загрязнение. Прямое и косвенное воздействие на человека загрязнение биосферы.</w:t>
            </w:r>
          </w:p>
          <w:p w14:paraId="76EA2094" w14:textId="4726EAD5" w:rsidR="004E41E4" w:rsidRDefault="004E41E4" w:rsidP="007F144F">
            <w:pPr>
              <w:spacing w:after="0" w:line="240" w:lineRule="auto"/>
              <w:ind w:left="72"/>
              <w:jc w:val="both"/>
              <w:rPr>
                <w:rFonts w:ascii="Times New Roman" w:hAnsi="Times New Roman"/>
                <w:b/>
                <w:bCs/>
                <w:sz w:val="24"/>
                <w:szCs w:val="24"/>
                <w:lang w:eastAsia="en-US"/>
              </w:rPr>
            </w:pPr>
            <w:r>
              <w:rPr>
                <w:rFonts w:ascii="Times New Roman" w:hAnsi="Times New Roman"/>
                <w:color w:val="000000"/>
                <w:sz w:val="24"/>
                <w:szCs w:val="24"/>
              </w:rPr>
              <w:t xml:space="preserve">Основные загрязнители, их классификация. Нормирование содержание ЗВ в ОПС. </w:t>
            </w:r>
          </w:p>
        </w:tc>
        <w:tc>
          <w:tcPr>
            <w:tcW w:w="1843" w:type="dxa"/>
            <w:tcBorders>
              <w:top w:val="single" w:sz="4" w:space="0" w:color="000000"/>
              <w:left w:val="single" w:sz="4" w:space="0" w:color="000000"/>
              <w:bottom w:val="single" w:sz="4" w:space="0" w:color="000000"/>
            </w:tcBorders>
            <w:shd w:val="clear" w:color="auto" w:fill="FFFFFF"/>
          </w:tcPr>
          <w:p w14:paraId="46C438B8" w14:textId="77777777" w:rsidR="004E41E4" w:rsidRDefault="004E41E4" w:rsidP="00E23F69">
            <w:pPr>
              <w:spacing w:after="0" w:line="240" w:lineRule="auto"/>
              <w:ind w:right="-1"/>
              <w:jc w:val="center"/>
              <w:rPr>
                <w:rFonts w:ascii="Times New Roman" w:hAnsi="Times New Roman"/>
                <w:iCs/>
                <w:sz w:val="24"/>
                <w:szCs w:val="24"/>
                <w:lang w:eastAsia="en-US"/>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70C0D3BE" w14:textId="77777777" w:rsidR="004E41E4" w:rsidRDefault="004E41E4" w:rsidP="00E23F69">
            <w:pPr>
              <w:spacing w:after="0" w:line="240" w:lineRule="auto"/>
              <w:ind w:right="-1"/>
              <w:jc w:val="center"/>
              <w:rPr>
                <w:rFonts w:ascii="Times New Roman" w:hAnsi="Times New Roman"/>
                <w:iCs/>
                <w:sz w:val="24"/>
                <w:szCs w:val="24"/>
                <w:lang w:eastAsia="en-US"/>
              </w:rPr>
            </w:pPr>
          </w:p>
        </w:tc>
      </w:tr>
      <w:tr w:rsidR="004E41E4" w14:paraId="195786F8" w14:textId="77777777"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0EE6B5AB" w14:textId="77777777" w:rsidR="004E41E4" w:rsidRDefault="004E41E4" w:rsidP="00E23F69">
            <w:pPr>
              <w:spacing w:after="0" w:line="240" w:lineRule="auto"/>
              <w:ind w:right="-1"/>
              <w:jc w:val="both"/>
              <w:rPr>
                <w:rFonts w:ascii="Times New Roman"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11DC22AF" w14:textId="2CA26109" w:rsidR="004E41E4" w:rsidRDefault="004E41E4" w:rsidP="007F144F">
            <w:pPr>
              <w:spacing w:after="0" w:line="240" w:lineRule="auto"/>
              <w:ind w:left="72"/>
              <w:jc w:val="both"/>
            </w:pPr>
            <w:r>
              <w:rPr>
                <w:rFonts w:ascii="Times New Roman" w:hAnsi="Times New Roman"/>
                <w:color w:val="000000"/>
                <w:sz w:val="24"/>
                <w:szCs w:val="24"/>
              </w:rPr>
              <w:t>2. Основные пути миграции и накопления в биосфере токсичных и радиоактивных веществ. Трансграничный перенос ЗВ.</w:t>
            </w:r>
          </w:p>
          <w:p w14:paraId="43D4278E" w14:textId="28826D33" w:rsidR="004E41E4" w:rsidRPr="007F144F" w:rsidRDefault="004E41E4" w:rsidP="007F144F">
            <w:pPr>
              <w:spacing w:after="0" w:line="240" w:lineRule="auto"/>
              <w:ind w:left="72"/>
              <w:jc w:val="both"/>
            </w:pPr>
            <w:r>
              <w:rPr>
                <w:rFonts w:ascii="Times New Roman" w:hAnsi="Times New Roman"/>
                <w:color w:val="000000"/>
                <w:sz w:val="24"/>
                <w:szCs w:val="24"/>
              </w:rPr>
              <w:t>Значение и экологическая роль применения удобрений и пестицидов. «Зеленая» революция, и ее последствия.</w:t>
            </w:r>
          </w:p>
        </w:tc>
        <w:tc>
          <w:tcPr>
            <w:tcW w:w="1843" w:type="dxa"/>
            <w:tcBorders>
              <w:top w:val="single" w:sz="4" w:space="0" w:color="000000"/>
              <w:left w:val="single" w:sz="4" w:space="0" w:color="000000"/>
              <w:bottom w:val="single" w:sz="4" w:space="0" w:color="000000"/>
            </w:tcBorders>
            <w:shd w:val="clear" w:color="auto" w:fill="FFFFFF"/>
          </w:tcPr>
          <w:p w14:paraId="014B5458" w14:textId="77777777" w:rsidR="004E41E4" w:rsidRDefault="004E41E4" w:rsidP="00E23F69">
            <w:pPr>
              <w:spacing w:after="0" w:line="240" w:lineRule="auto"/>
              <w:ind w:right="-1"/>
              <w:jc w:val="center"/>
              <w:rPr>
                <w:rFonts w:ascii="Times New Roman" w:hAnsi="Times New Roman"/>
                <w:iCs/>
                <w:sz w:val="24"/>
                <w:szCs w:val="24"/>
                <w:lang w:eastAsia="en-US"/>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41EF6DE3" w14:textId="77777777" w:rsidR="004E41E4" w:rsidRDefault="004E41E4" w:rsidP="00E23F69">
            <w:pPr>
              <w:spacing w:after="0" w:line="240" w:lineRule="auto"/>
              <w:ind w:right="-1"/>
              <w:jc w:val="center"/>
              <w:rPr>
                <w:rFonts w:ascii="Times New Roman" w:hAnsi="Times New Roman"/>
                <w:iCs/>
                <w:sz w:val="24"/>
                <w:szCs w:val="24"/>
                <w:lang w:eastAsia="en-US"/>
              </w:rPr>
            </w:pPr>
          </w:p>
        </w:tc>
      </w:tr>
      <w:tr w:rsidR="004E41E4" w14:paraId="12498C4B" w14:textId="53CC22F9"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719D154A" w14:textId="77777777" w:rsidR="004E41E4" w:rsidRDefault="004E41E4" w:rsidP="00E23F69">
            <w:pPr>
              <w:snapToGrid w:val="0"/>
              <w:spacing w:after="0" w:line="240" w:lineRule="auto"/>
              <w:rPr>
                <w:rFonts w:ascii="Times New Roman" w:eastAsia="Calibri"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408E1DA9" w14:textId="4E6CEA58" w:rsidR="004E41E4" w:rsidRDefault="004E41E4" w:rsidP="007F144F">
            <w:pPr>
              <w:spacing w:after="0" w:line="240" w:lineRule="auto"/>
              <w:ind w:left="72"/>
              <w:jc w:val="both"/>
            </w:pPr>
            <w:r>
              <w:rPr>
                <w:rFonts w:ascii="Times New Roman" w:hAnsi="Times New Roman"/>
                <w:color w:val="000000"/>
                <w:sz w:val="24"/>
                <w:szCs w:val="24"/>
              </w:rPr>
              <w:t>3. Способы предотвращения и ликвидации последствий заражения токсичными и радиоактивными веществами окружающей среды. Понятие экологического риска.</w:t>
            </w:r>
          </w:p>
        </w:tc>
        <w:tc>
          <w:tcPr>
            <w:tcW w:w="1843" w:type="dxa"/>
            <w:tcBorders>
              <w:top w:val="single" w:sz="4" w:space="0" w:color="000000"/>
              <w:left w:val="single" w:sz="4" w:space="0" w:color="000000"/>
              <w:bottom w:val="single" w:sz="4" w:space="0" w:color="000000"/>
            </w:tcBorders>
            <w:shd w:val="clear" w:color="auto" w:fill="FFFFFF"/>
          </w:tcPr>
          <w:p w14:paraId="2EC83641" w14:textId="77777777" w:rsidR="004E41E4" w:rsidRDefault="004E41E4" w:rsidP="00E23F69">
            <w:pPr>
              <w:snapToGrid w:val="0"/>
              <w:spacing w:after="0" w:line="240" w:lineRule="auto"/>
              <w:rPr>
                <w:rFonts w:ascii="Times New Roman" w:hAnsi="Times New Roman"/>
                <w:b/>
                <w:bCs/>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5E5587DA" w14:textId="1EC2B5E1" w:rsidR="004E41E4" w:rsidRDefault="004E41E4" w:rsidP="00E23F69">
            <w:pPr>
              <w:snapToGrid w:val="0"/>
              <w:spacing w:after="0" w:line="240" w:lineRule="auto"/>
              <w:rPr>
                <w:rFonts w:ascii="Times New Roman" w:hAnsi="Times New Roman"/>
                <w:b/>
                <w:bCs/>
                <w:sz w:val="24"/>
                <w:szCs w:val="24"/>
              </w:rPr>
            </w:pPr>
          </w:p>
        </w:tc>
      </w:tr>
      <w:tr w:rsidR="004E41E4" w14:paraId="20E2F2C2" w14:textId="77777777"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78F48029" w14:textId="77777777" w:rsidR="004E41E4" w:rsidRDefault="004E41E4" w:rsidP="00E23F69">
            <w:pPr>
              <w:snapToGrid w:val="0"/>
              <w:spacing w:after="0" w:line="240" w:lineRule="auto"/>
              <w:rPr>
                <w:rFonts w:ascii="Times New Roman" w:eastAsia="Calibri"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56E5AE29" w14:textId="2C72C395" w:rsidR="004E41E4" w:rsidRDefault="004E41E4" w:rsidP="00E23F69">
            <w:pPr>
              <w:spacing w:after="0" w:line="240" w:lineRule="auto"/>
              <w:ind w:left="72"/>
              <w:jc w:val="both"/>
              <w:rPr>
                <w:rFonts w:ascii="Times New Roman" w:hAnsi="Times New Roman"/>
                <w:color w:val="000000"/>
                <w:sz w:val="24"/>
                <w:szCs w:val="24"/>
              </w:rPr>
            </w:pPr>
            <w:r>
              <w:rPr>
                <w:rFonts w:ascii="Times New Roman" w:hAnsi="Times New Roman"/>
                <w:color w:val="000000"/>
                <w:sz w:val="24"/>
                <w:szCs w:val="24"/>
              </w:rPr>
              <w:t>4. Основные задачи мониторинга окружающей среды: наблюдение за факторами, воздействующими на окружающую среду; оценка и прогнозирование состояния окружающей среды.</w:t>
            </w:r>
          </w:p>
        </w:tc>
        <w:tc>
          <w:tcPr>
            <w:tcW w:w="1843" w:type="dxa"/>
            <w:tcBorders>
              <w:top w:val="single" w:sz="4" w:space="0" w:color="000000"/>
              <w:left w:val="single" w:sz="4" w:space="0" w:color="000000"/>
              <w:bottom w:val="single" w:sz="4" w:space="0" w:color="000000"/>
            </w:tcBorders>
            <w:shd w:val="clear" w:color="auto" w:fill="FFFFFF"/>
          </w:tcPr>
          <w:p w14:paraId="64F5AF45" w14:textId="77777777" w:rsidR="004E41E4" w:rsidRDefault="004E41E4" w:rsidP="00E23F69">
            <w:pPr>
              <w:snapToGrid w:val="0"/>
              <w:spacing w:after="0" w:line="240" w:lineRule="auto"/>
              <w:rPr>
                <w:rFonts w:ascii="Times New Roman" w:hAnsi="Times New Roman"/>
                <w:b/>
                <w:bCs/>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4051E5A0" w14:textId="77777777" w:rsidR="004E41E4" w:rsidRDefault="004E41E4" w:rsidP="00E23F69">
            <w:pPr>
              <w:snapToGrid w:val="0"/>
              <w:spacing w:after="0" w:line="240" w:lineRule="auto"/>
              <w:rPr>
                <w:rFonts w:ascii="Times New Roman" w:hAnsi="Times New Roman"/>
                <w:b/>
                <w:bCs/>
                <w:sz w:val="24"/>
                <w:szCs w:val="24"/>
              </w:rPr>
            </w:pPr>
          </w:p>
        </w:tc>
      </w:tr>
      <w:tr w:rsidR="004E41E4" w14:paraId="00C4114E" w14:textId="4EE252C7"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2A97C169" w14:textId="77777777" w:rsidR="004E41E4" w:rsidRDefault="004E41E4" w:rsidP="00E23F69">
            <w:pPr>
              <w:snapToGrid w:val="0"/>
              <w:spacing w:after="0" w:line="240" w:lineRule="auto"/>
              <w:rPr>
                <w:rFonts w:ascii="Times New Roman" w:eastAsia="Calibri"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1AE39A69" w14:textId="77777777" w:rsidR="004E41E4" w:rsidRDefault="004E41E4" w:rsidP="00E23F69">
            <w:pPr>
              <w:spacing w:after="0" w:line="240" w:lineRule="auto"/>
            </w:pPr>
            <w:r>
              <w:rPr>
                <w:rFonts w:ascii="Times New Roman" w:hAnsi="Times New Roman"/>
                <w:b/>
                <w:bCs/>
                <w:sz w:val="24"/>
                <w:szCs w:val="24"/>
              </w:rPr>
              <w:t xml:space="preserve">Самостоятельная работа обучающихся </w:t>
            </w:r>
          </w:p>
          <w:p w14:paraId="28A769A4" w14:textId="77777777" w:rsidR="004E41E4" w:rsidRDefault="004E41E4" w:rsidP="00E23F69">
            <w:pPr>
              <w:spacing w:after="0" w:line="240" w:lineRule="auto"/>
              <w:jc w:val="both"/>
            </w:pPr>
            <w:r>
              <w:rPr>
                <w:rFonts w:ascii="Times New Roman" w:hAnsi="Times New Roman"/>
                <w:bCs/>
                <w:sz w:val="24"/>
                <w:szCs w:val="24"/>
                <w:lang w:eastAsia="en-US"/>
              </w:rPr>
              <w:t>Овладение навыками работы со справочными экометрии (ПДК) и материалами государственных докладов о состоянии ОПС РБ и РФ.</w:t>
            </w:r>
          </w:p>
          <w:p w14:paraId="398C7499" w14:textId="77777777" w:rsidR="004E41E4" w:rsidRDefault="004E41E4" w:rsidP="00E23F69">
            <w:pPr>
              <w:spacing w:after="0" w:line="240" w:lineRule="auto"/>
            </w:pPr>
            <w:r>
              <w:rPr>
                <w:rFonts w:ascii="Times New Roman" w:hAnsi="Times New Roman"/>
                <w:bCs/>
                <w:sz w:val="24"/>
                <w:szCs w:val="24"/>
                <w:lang w:eastAsia="en-US"/>
              </w:rPr>
              <w:t xml:space="preserve"> Доклады: </w:t>
            </w:r>
          </w:p>
          <w:p w14:paraId="5C61D803" w14:textId="77777777" w:rsidR="004E41E4" w:rsidRDefault="004E41E4" w:rsidP="00E23F69">
            <w:pPr>
              <w:spacing w:after="0" w:line="240" w:lineRule="auto"/>
            </w:pPr>
            <w:r>
              <w:rPr>
                <w:rFonts w:ascii="Times New Roman" w:hAnsi="Times New Roman"/>
                <w:bCs/>
                <w:sz w:val="24"/>
                <w:szCs w:val="24"/>
                <w:lang w:eastAsia="en-US"/>
              </w:rPr>
              <w:t>1)</w:t>
            </w:r>
            <w:r>
              <w:rPr>
                <w:rFonts w:ascii="Times New Roman" w:hAnsi="Times New Roman"/>
                <w:sz w:val="24"/>
                <w:szCs w:val="24"/>
              </w:rPr>
              <w:t xml:space="preserve"> </w:t>
            </w:r>
            <w:r>
              <w:rPr>
                <w:rFonts w:ascii="Times New Roman" w:hAnsi="Times New Roman"/>
                <w:bCs/>
                <w:sz w:val="24"/>
                <w:szCs w:val="24"/>
                <w:lang w:eastAsia="en-US"/>
              </w:rPr>
              <w:t xml:space="preserve">Задачи сохранения генофонда планеты; </w:t>
            </w:r>
          </w:p>
          <w:p w14:paraId="30A8E167" w14:textId="77777777" w:rsidR="004E41E4" w:rsidRDefault="004E41E4" w:rsidP="00E23F69">
            <w:pPr>
              <w:spacing w:after="0" w:line="240" w:lineRule="auto"/>
            </w:pPr>
            <w:r>
              <w:rPr>
                <w:rFonts w:ascii="Times New Roman" w:hAnsi="Times New Roman"/>
                <w:bCs/>
                <w:sz w:val="24"/>
                <w:szCs w:val="24"/>
                <w:lang w:eastAsia="en-US"/>
              </w:rPr>
              <w:t>2) Способы дезактивации территорий.</w:t>
            </w:r>
          </w:p>
        </w:tc>
        <w:tc>
          <w:tcPr>
            <w:tcW w:w="1843" w:type="dxa"/>
            <w:tcBorders>
              <w:top w:val="single" w:sz="4" w:space="0" w:color="000000"/>
              <w:left w:val="single" w:sz="4" w:space="0" w:color="000000"/>
              <w:bottom w:val="single" w:sz="4" w:space="0" w:color="000000"/>
            </w:tcBorders>
            <w:shd w:val="clear" w:color="auto" w:fill="FFFFFF"/>
          </w:tcPr>
          <w:p w14:paraId="22884C69" w14:textId="77777777" w:rsidR="004E41E4" w:rsidRDefault="004E41E4" w:rsidP="00E23F69">
            <w:pPr>
              <w:snapToGrid w:val="0"/>
              <w:spacing w:after="0" w:line="240" w:lineRule="auto"/>
              <w:rPr>
                <w:rFonts w:ascii="Times New Roman" w:hAnsi="Times New Roman"/>
                <w:b/>
                <w:bCs/>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67D21031" w14:textId="51D63A52" w:rsidR="004E41E4" w:rsidRDefault="004E41E4" w:rsidP="00E23F69">
            <w:pPr>
              <w:snapToGrid w:val="0"/>
              <w:spacing w:after="0" w:line="240" w:lineRule="auto"/>
              <w:rPr>
                <w:rFonts w:ascii="Times New Roman" w:hAnsi="Times New Roman"/>
                <w:b/>
                <w:bCs/>
                <w:sz w:val="24"/>
                <w:szCs w:val="24"/>
              </w:rPr>
            </w:pPr>
          </w:p>
        </w:tc>
      </w:tr>
      <w:tr w:rsidR="004E41E4" w14:paraId="6E8D21CA" w14:textId="050BB45F" w:rsidTr="004E41E4">
        <w:trPr>
          <w:trHeight w:val="20"/>
        </w:trPr>
        <w:tc>
          <w:tcPr>
            <w:tcW w:w="10485" w:type="dxa"/>
            <w:gridSpan w:val="2"/>
            <w:tcBorders>
              <w:top w:val="single" w:sz="4" w:space="0" w:color="000000"/>
              <w:left w:val="single" w:sz="4" w:space="0" w:color="000000"/>
              <w:bottom w:val="single" w:sz="4" w:space="0" w:color="000000"/>
            </w:tcBorders>
            <w:shd w:val="clear" w:color="auto" w:fill="FFFFFF"/>
          </w:tcPr>
          <w:p w14:paraId="7CD88738" w14:textId="77777777" w:rsidR="004E41E4" w:rsidRDefault="004E41E4" w:rsidP="00E23F69">
            <w:pPr>
              <w:spacing w:after="0" w:line="240" w:lineRule="auto"/>
            </w:pPr>
            <w:r>
              <w:rPr>
                <w:rFonts w:ascii="Times New Roman" w:hAnsi="Times New Roman"/>
                <w:b/>
                <w:bCs/>
                <w:sz w:val="24"/>
                <w:szCs w:val="24"/>
              </w:rPr>
              <w:t>Раздел 2. Правовые и социальные вопросы природопользования</w:t>
            </w:r>
          </w:p>
        </w:tc>
        <w:tc>
          <w:tcPr>
            <w:tcW w:w="1843" w:type="dxa"/>
            <w:tcBorders>
              <w:top w:val="single" w:sz="4" w:space="0" w:color="000000"/>
              <w:left w:val="single" w:sz="4" w:space="0" w:color="000000"/>
              <w:bottom w:val="single" w:sz="4" w:space="0" w:color="000000"/>
            </w:tcBorders>
            <w:shd w:val="clear" w:color="auto" w:fill="FFFFFF"/>
          </w:tcPr>
          <w:p w14:paraId="1E1B440C" w14:textId="77777777" w:rsidR="004E41E4" w:rsidRDefault="004E41E4" w:rsidP="00E23F69">
            <w:pPr>
              <w:snapToGrid w:val="0"/>
              <w:spacing w:after="0" w:line="240" w:lineRule="auto"/>
              <w:jc w:val="center"/>
              <w:rPr>
                <w:rFonts w:ascii="Times New Roman" w:hAnsi="Times New Roman"/>
                <w:b/>
                <w:bCs/>
                <w:i/>
                <w:iCs/>
                <w:sz w:val="24"/>
                <w:szCs w:val="24"/>
              </w:rPr>
            </w:pPr>
          </w:p>
        </w:tc>
        <w:tc>
          <w:tcPr>
            <w:tcW w:w="1948" w:type="dxa"/>
            <w:tcBorders>
              <w:top w:val="single" w:sz="4" w:space="0" w:color="000000"/>
              <w:left w:val="single" w:sz="4" w:space="0" w:color="000000"/>
              <w:bottom w:val="single" w:sz="4" w:space="0" w:color="000000"/>
              <w:right w:val="single" w:sz="4" w:space="0" w:color="000000"/>
            </w:tcBorders>
            <w:shd w:val="clear" w:color="auto" w:fill="FFFFFF"/>
          </w:tcPr>
          <w:p w14:paraId="36C2E9B9" w14:textId="61E80BD8" w:rsidR="004E41E4" w:rsidRDefault="004E41E4" w:rsidP="00E23F69">
            <w:pPr>
              <w:snapToGrid w:val="0"/>
              <w:spacing w:after="0" w:line="240" w:lineRule="auto"/>
              <w:jc w:val="center"/>
              <w:rPr>
                <w:rFonts w:ascii="Times New Roman" w:hAnsi="Times New Roman"/>
                <w:b/>
                <w:bCs/>
                <w:i/>
                <w:iCs/>
                <w:sz w:val="24"/>
                <w:szCs w:val="24"/>
              </w:rPr>
            </w:pPr>
          </w:p>
        </w:tc>
      </w:tr>
      <w:tr w:rsidR="004E41E4" w14:paraId="14A568A7" w14:textId="5795B915" w:rsidTr="004E41E4">
        <w:trPr>
          <w:trHeight w:val="20"/>
        </w:trPr>
        <w:tc>
          <w:tcPr>
            <w:tcW w:w="2175" w:type="dxa"/>
            <w:vMerge w:val="restart"/>
            <w:tcBorders>
              <w:top w:val="single" w:sz="4" w:space="0" w:color="000000"/>
              <w:left w:val="single" w:sz="4" w:space="0" w:color="000000"/>
              <w:bottom w:val="single" w:sz="4" w:space="0" w:color="000000"/>
            </w:tcBorders>
            <w:shd w:val="clear" w:color="auto" w:fill="FFFFFF"/>
          </w:tcPr>
          <w:p w14:paraId="37563C71" w14:textId="77777777" w:rsidR="004E41E4" w:rsidRDefault="004E41E4" w:rsidP="00E23F69">
            <w:pPr>
              <w:spacing w:after="0" w:line="240" w:lineRule="auto"/>
              <w:ind w:right="-1"/>
              <w:jc w:val="both"/>
            </w:pPr>
            <w:r>
              <w:rPr>
                <w:rFonts w:ascii="Times New Roman" w:hAnsi="Times New Roman"/>
                <w:b/>
                <w:bCs/>
                <w:sz w:val="24"/>
                <w:szCs w:val="24"/>
                <w:lang w:eastAsia="en-US"/>
              </w:rPr>
              <w:t>Тема 2.1.</w:t>
            </w:r>
          </w:p>
          <w:p w14:paraId="025990D9" w14:textId="77777777" w:rsidR="004E41E4" w:rsidRDefault="004E41E4" w:rsidP="00E23F69">
            <w:pPr>
              <w:spacing w:after="0" w:line="240" w:lineRule="auto"/>
              <w:ind w:right="-1"/>
              <w:jc w:val="both"/>
              <w:rPr>
                <w:rFonts w:ascii="Times New Roman" w:hAnsi="Times New Roman"/>
                <w:b/>
                <w:bCs/>
                <w:sz w:val="24"/>
                <w:szCs w:val="24"/>
                <w:lang w:eastAsia="en-US"/>
              </w:rPr>
            </w:pPr>
          </w:p>
          <w:p w14:paraId="4116877C" w14:textId="77777777" w:rsidR="004E41E4" w:rsidRDefault="004E41E4" w:rsidP="00E23F69">
            <w:pPr>
              <w:spacing w:after="0" w:line="240" w:lineRule="auto"/>
              <w:ind w:right="-1"/>
            </w:pPr>
            <w:r>
              <w:rPr>
                <w:rFonts w:ascii="Times New Roman" w:hAnsi="Times New Roman"/>
                <w:b/>
                <w:sz w:val="24"/>
                <w:szCs w:val="24"/>
                <w:lang w:eastAsia="en-US"/>
              </w:rPr>
              <w:lastRenderedPageBreak/>
              <w:t>Государственные и общественные мероприятия по предотвращению разрушающих воздействий на природу. Природоохранный надзор</w:t>
            </w:r>
          </w:p>
        </w:tc>
        <w:tc>
          <w:tcPr>
            <w:tcW w:w="8310" w:type="dxa"/>
            <w:tcBorders>
              <w:top w:val="single" w:sz="4" w:space="0" w:color="000000"/>
              <w:left w:val="single" w:sz="4" w:space="0" w:color="000000"/>
              <w:bottom w:val="single" w:sz="4" w:space="0" w:color="000000"/>
            </w:tcBorders>
            <w:shd w:val="clear" w:color="auto" w:fill="FFFFFF"/>
          </w:tcPr>
          <w:p w14:paraId="185871CC" w14:textId="040400DB" w:rsidR="004E41E4" w:rsidRDefault="004E41E4" w:rsidP="00E23F69">
            <w:pPr>
              <w:spacing w:after="0" w:line="240" w:lineRule="auto"/>
              <w:ind w:right="-1"/>
              <w:jc w:val="both"/>
            </w:pPr>
            <w:r>
              <w:rPr>
                <w:rFonts w:ascii="Times New Roman" w:hAnsi="Times New Roman"/>
                <w:b/>
                <w:bCs/>
                <w:sz w:val="24"/>
                <w:szCs w:val="24"/>
                <w:lang w:eastAsia="en-US"/>
              </w:rPr>
              <w:lastRenderedPageBreak/>
              <w:t>Содержание</w:t>
            </w:r>
          </w:p>
        </w:tc>
        <w:tc>
          <w:tcPr>
            <w:tcW w:w="1843" w:type="dxa"/>
            <w:tcBorders>
              <w:top w:val="single" w:sz="4" w:space="0" w:color="000000"/>
              <w:left w:val="single" w:sz="4" w:space="0" w:color="000000"/>
              <w:bottom w:val="single" w:sz="4" w:space="0" w:color="000000"/>
            </w:tcBorders>
            <w:shd w:val="clear" w:color="auto" w:fill="FFFFFF"/>
          </w:tcPr>
          <w:p w14:paraId="1ABB9E51" w14:textId="77777777" w:rsidR="004E41E4" w:rsidRDefault="004E41E4" w:rsidP="00E23F69">
            <w:pPr>
              <w:spacing w:after="0" w:line="240" w:lineRule="auto"/>
              <w:ind w:right="-1"/>
              <w:jc w:val="center"/>
              <w:rPr>
                <w:rFonts w:ascii="Times New Roman" w:hAnsi="Times New Roman"/>
                <w:iCs/>
                <w:sz w:val="24"/>
                <w:szCs w:val="24"/>
                <w:lang w:eastAsia="en-US"/>
              </w:rPr>
            </w:pPr>
          </w:p>
        </w:tc>
        <w:tc>
          <w:tcPr>
            <w:tcW w:w="194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263A336" w14:textId="170E4D63" w:rsidR="004E41E4" w:rsidRDefault="004E41E4" w:rsidP="00E23F69">
            <w:pPr>
              <w:spacing w:after="0" w:line="240" w:lineRule="auto"/>
              <w:ind w:right="-1"/>
              <w:jc w:val="center"/>
            </w:pPr>
            <w:r>
              <w:rPr>
                <w:rFonts w:ascii="Times New Roman" w:hAnsi="Times New Roman"/>
                <w:iCs/>
                <w:sz w:val="24"/>
                <w:szCs w:val="24"/>
                <w:lang w:eastAsia="en-US"/>
              </w:rPr>
              <w:t xml:space="preserve"> ОК 01</w:t>
            </w:r>
          </w:p>
          <w:p w14:paraId="63791B91" w14:textId="77777777" w:rsidR="004E41E4" w:rsidRDefault="004E41E4" w:rsidP="00E23F69">
            <w:pPr>
              <w:spacing w:after="0" w:line="240" w:lineRule="auto"/>
              <w:ind w:right="-1"/>
              <w:jc w:val="center"/>
            </w:pPr>
            <w:r>
              <w:rPr>
                <w:rFonts w:ascii="Times New Roman" w:hAnsi="Times New Roman"/>
                <w:iCs/>
                <w:sz w:val="24"/>
                <w:szCs w:val="24"/>
                <w:lang w:eastAsia="en-US"/>
              </w:rPr>
              <w:t>ОК 02</w:t>
            </w:r>
          </w:p>
          <w:p w14:paraId="3823786C" w14:textId="77777777" w:rsidR="004E41E4" w:rsidRDefault="004E41E4" w:rsidP="00E23F69">
            <w:pPr>
              <w:spacing w:after="0" w:line="240" w:lineRule="auto"/>
              <w:ind w:right="-1"/>
              <w:jc w:val="center"/>
            </w:pPr>
            <w:r>
              <w:rPr>
                <w:rFonts w:ascii="Times New Roman" w:hAnsi="Times New Roman"/>
                <w:iCs/>
                <w:sz w:val="24"/>
                <w:szCs w:val="24"/>
                <w:lang w:eastAsia="en-US"/>
              </w:rPr>
              <w:t>ОК 04</w:t>
            </w:r>
          </w:p>
          <w:p w14:paraId="43CF8C8B" w14:textId="77777777" w:rsidR="004E41E4" w:rsidRDefault="004E41E4" w:rsidP="00E23F69">
            <w:pPr>
              <w:spacing w:after="0" w:line="240" w:lineRule="auto"/>
              <w:ind w:right="-1"/>
              <w:jc w:val="center"/>
            </w:pPr>
            <w:r>
              <w:rPr>
                <w:rFonts w:ascii="Times New Roman" w:hAnsi="Times New Roman"/>
                <w:iCs/>
                <w:sz w:val="24"/>
                <w:szCs w:val="24"/>
                <w:lang w:eastAsia="en-US"/>
              </w:rPr>
              <w:lastRenderedPageBreak/>
              <w:t>ОК 05</w:t>
            </w:r>
          </w:p>
          <w:p w14:paraId="0C4F8B03" w14:textId="77777777" w:rsidR="004E41E4" w:rsidRDefault="004E41E4" w:rsidP="00E23F69">
            <w:pPr>
              <w:spacing w:after="0" w:line="240" w:lineRule="auto"/>
              <w:ind w:right="-1"/>
              <w:jc w:val="center"/>
            </w:pPr>
            <w:r>
              <w:rPr>
                <w:rFonts w:ascii="Times New Roman" w:hAnsi="Times New Roman"/>
                <w:iCs/>
                <w:sz w:val="24"/>
                <w:szCs w:val="24"/>
                <w:lang w:eastAsia="en-US"/>
              </w:rPr>
              <w:t>ОК 06</w:t>
            </w:r>
          </w:p>
          <w:p w14:paraId="6294B5C0" w14:textId="77777777" w:rsidR="004E41E4" w:rsidRDefault="004E41E4" w:rsidP="00E23F69">
            <w:pPr>
              <w:spacing w:after="0" w:line="240" w:lineRule="auto"/>
              <w:ind w:right="-1"/>
              <w:jc w:val="center"/>
            </w:pPr>
            <w:r>
              <w:rPr>
                <w:rFonts w:ascii="Times New Roman" w:hAnsi="Times New Roman"/>
                <w:iCs/>
                <w:sz w:val="24"/>
                <w:szCs w:val="24"/>
                <w:lang w:eastAsia="en-US"/>
              </w:rPr>
              <w:t>ОК 07</w:t>
            </w:r>
          </w:p>
          <w:p w14:paraId="7E0D6169" w14:textId="77777777" w:rsidR="004E41E4" w:rsidRDefault="004E41E4" w:rsidP="00E23F69">
            <w:pPr>
              <w:spacing w:after="0" w:line="240" w:lineRule="auto"/>
              <w:ind w:right="-1"/>
              <w:jc w:val="center"/>
            </w:pPr>
            <w:r>
              <w:rPr>
                <w:rFonts w:ascii="Times New Roman" w:hAnsi="Times New Roman"/>
                <w:iCs/>
                <w:sz w:val="24"/>
                <w:szCs w:val="24"/>
                <w:lang w:eastAsia="en-US"/>
              </w:rPr>
              <w:t>ОК 09</w:t>
            </w:r>
          </w:p>
          <w:p w14:paraId="625EF11A"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3.5</w:t>
            </w:r>
          </w:p>
          <w:p w14:paraId="6F546B4D" w14:textId="77777777" w:rsidR="004E41E4" w:rsidRDefault="004E41E4"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center"/>
            </w:pPr>
            <w:r>
              <w:rPr>
                <w:rFonts w:ascii="Times New Roman" w:hAnsi="Times New Roman"/>
                <w:color w:val="000000"/>
                <w:sz w:val="24"/>
                <w:szCs w:val="24"/>
                <w:lang w:eastAsia="en-US"/>
              </w:rPr>
              <w:t xml:space="preserve"> ПК 4.1</w:t>
            </w:r>
          </w:p>
        </w:tc>
      </w:tr>
      <w:tr w:rsidR="004E41E4" w14:paraId="43D3FCEC" w14:textId="77777777"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29BB91C1" w14:textId="77777777" w:rsidR="004E41E4" w:rsidRDefault="004E41E4" w:rsidP="00E23F69">
            <w:pPr>
              <w:spacing w:after="0" w:line="240" w:lineRule="auto"/>
              <w:ind w:right="-1"/>
              <w:jc w:val="both"/>
              <w:rPr>
                <w:rFonts w:ascii="Times New Roman"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1BD3537C" w14:textId="48DBA131" w:rsidR="004E41E4" w:rsidRPr="007F144F" w:rsidRDefault="004E41E4" w:rsidP="00E23F69">
            <w:pPr>
              <w:spacing w:after="0" w:line="240" w:lineRule="auto"/>
              <w:ind w:right="-1"/>
              <w:jc w:val="both"/>
            </w:pPr>
            <w:r>
              <w:rPr>
                <w:rFonts w:ascii="Times New Roman" w:hAnsi="Times New Roman"/>
                <w:sz w:val="24"/>
                <w:szCs w:val="24"/>
              </w:rPr>
              <w:t>1. История Российского природоохранного законодательства. Основные природоохранные законы и подзаконные акты.</w:t>
            </w:r>
          </w:p>
        </w:tc>
        <w:tc>
          <w:tcPr>
            <w:tcW w:w="1843" w:type="dxa"/>
            <w:tcBorders>
              <w:top w:val="single" w:sz="4" w:space="0" w:color="000000"/>
              <w:left w:val="single" w:sz="4" w:space="0" w:color="000000"/>
              <w:bottom w:val="single" w:sz="4" w:space="0" w:color="000000"/>
            </w:tcBorders>
            <w:shd w:val="clear" w:color="auto" w:fill="FFFFFF"/>
          </w:tcPr>
          <w:p w14:paraId="673E385F" w14:textId="77777777" w:rsidR="004E41E4" w:rsidRDefault="004E41E4" w:rsidP="00E23F69">
            <w:pPr>
              <w:spacing w:after="0" w:line="240" w:lineRule="auto"/>
              <w:ind w:right="-1"/>
              <w:jc w:val="center"/>
              <w:rPr>
                <w:rFonts w:ascii="Times New Roman" w:hAnsi="Times New Roman"/>
                <w:iCs/>
                <w:sz w:val="24"/>
                <w:szCs w:val="24"/>
                <w:lang w:eastAsia="en-US"/>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59058534" w14:textId="77777777" w:rsidR="004E41E4" w:rsidRDefault="004E41E4" w:rsidP="00E23F69">
            <w:pPr>
              <w:spacing w:after="0" w:line="240" w:lineRule="auto"/>
              <w:ind w:right="-1"/>
              <w:jc w:val="center"/>
              <w:rPr>
                <w:rFonts w:ascii="Times New Roman" w:hAnsi="Times New Roman"/>
                <w:iCs/>
                <w:sz w:val="24"/>
                <w:szCs w:val="24"/>
                <w:lang w:eastAsia="en-US"/>
              </w:rPr>
            </w:pPr>
          </w:p>
        </w:tc>
      </w:tr>
      <w:tr w:rsidR="004E41E4" w14:paraId="00BBDE35" w14:textId="77777777"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591D0655" w14:textId="77777777" w:rsidR="004E41E4" w:rsidRDefault="004E41E4" w:rsidP="00E23F69">
            <w:pPr>
              <w:spacing w:after="0" w:line="240" w:lineRule="auto"/>
              <w:ind w:right="-1"/>
              <w:jc w:val="both"/>
              <w:rPr>
                <w:rFonts w:ascii="Times New Roman"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4988E370" w14:textId="47043377" w:rsidR="004E41E4" w:rsidRPr="007F144F" w:rsidRDefault="004E41E4" w:rsidP="00E23F69">
            <w:pPr>
              <w:spacing w:after="0" w:line="240" w:lineRule="auto"/>
              <w:ind w:right="-1"/>
              <w:jc w:val="both"/>
            </w:pPr>
            <w:r>
              <w:rPr>
                <w:rFonts w:ascii="Times New Roman" w:hAnsi="Times New Roman"/>
                <w:sz w:val="24"/>
                <w:szCs w:val="24"/>
              </w:rPr>
              <w:t>2. Международное сотрудничество в области ООС, участие России в деятельности международных природоохранных организаций. Международные конференции по ООС.</w:t>
            </w:r>
          </w:p>
        </w:tc>
        <w:tc>
          <w:tcPr>
            <w:tcW w:w="1843" w:type="dxa"/>
            <w:tcBorders>
              <w:top w:val="single" w:sz="4" w:space="0" w:color="000000"/>
              <w:left w:val="single" w:sz="4" w:space="0" w:color="000000"/>
              <w:bottom w:val="single" w:sz="4" w:space="0" w:color="000000"/>
            </w:tcBorders>
            <w:shd w:val="clear" w:color="auto" w:fill="FFFFFF"/>
          </w:tcPr>
          <w:p w14:paraId="05807085" w14:textId="77777777" w:rsidR="004E41E4" w:rsidRDefault="004E41E4" w:rsidP="00E23F69">
            <w:pPr>
              <w:spacing w:after="0" w:line="240" w:lineRule="auto"/>
              <w:ind w:right="-1"/>
              <w:jc w:val="center"/>
              <w:rPr>
                <w:rFonts w:ascii="Times New Roman" w:hAnsi="Times New Roman"/>
                <w:iCs/>
                <w:sz w:val="24"/>
                <w:szCs w:val="24"/>
                <w:lang w:eastAsia="en-US"/>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2B694654" w14:textId="77777777" w:rsidR="004E41E4" w:rsidRDefault="004E41E4" w:rsidP="00E23F69">
            <w:pPr>
              <w:spacing w:after="0" w:line="240" w:lineRule="auto"/>
              <w:ind w:right="-1"/>
              <w:jc w:val="center"/>
              <w:rPr>
                <w:rFonts w:ascii="Times New Roman" w:hAnsi="Times New Roman"/>
                <w:iCs/>
                <w:sz w:val="24"/>
                <w:szCs w:val="24"/>
                <w:lang w:eastAsia="en-US"/>
              </w:rPr>
            </w:pPr>
          </w:p>
        </w:tc>
      </w:tr>
      <w:tr w:rsidR="004E41E4" w14:paraId="2D9C9C38" w14:textId="28D40443"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28AC95ED" w14:textId="77777777" w:rsidR="004E41E4" w:rsidRDefault="004E41E4" w:rsidP="00E23F69">
            <w:pPr>
              <w:snapToGrid w:val="0"/>
              <w:spacing w:after="0" w:line="240" w:lineRule="auto"/>
              <w:rPr>
                <w:rFonts w:ascii="Times New Roman" w:eastAsia="Calibri" w:hAnsi="Times New Roman"/>
                <w:b/>
                <w:bCs/>
                <w:i/>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4E6A63DB" w14:textId="7F13E5AE" w:rsidR="004E41E4" w:rsidRDefault="004E41E4" w:rsidP="00E23F69">
            <w:pPr>
              <w:spacing w:after="0" w:line="240" w:lineRule="auto"/>
              <w:ind w:right="-1"/>
              <w:jc w:val="both"/>
            </w:pPr>
            <w:r>
              <w:rPr>
                <w:rFonts w:ascii="Times New Roman" w:hAnsi="Times New Roman"/>
                <w:sz w:val="24"/>
                <w:szCs w:val="24"/>
              </w:rPr>
              <w:t>3. Концепции перехода России на путь устойчивого развития.</w:t>
            </w:r>
          </w:p>
          <w:p w14:paraId="6285991B" w14:textId="77777777" w:rsidR="004E41E4" w:rsidRDefault="004E41E4" w:rsidP="00E23F69">
            <w:pPr>
              <w:spacing w:after="0" w:line="240" w:lineRule="auto"/>
              <w:ind w:right="-1"/>
              <w:jc w:val="both"/>
            </w:pPr>
            <w:r>
              <w:rPr>
                <w:rFonts w:ascii="Times New Roman" w:hAnsi="Times New Roman"/>
                <w:sz w:val="24"/>
                <w:szCs w:val="24"/>
              </w:rPr>
              <w:t>Органы управления и надзора по охране природы, их цели и задачи.</w:t>
            </w:r>
          </w:p>
          <w:p w14:paraId="3A4F84C3" w14:textId="77777777" w:rsidR="004E41E4" w:rsidRDefault="004E41E4" w:rsidP="00E23F69">
            <w:pPr>
              <w:spacing w:after="0" w:line="240" w:lineRule="auto"/>
              <w:contextualSpacing/>
            </w:pPr>
            <w:r>
              <w:rPr>
                <w:rFonts w:ascii="Times New Roman" w:hAnsi="Times New Roman"/>
                <w:sz w:val="24"/>
                <w:szCs w:val="24"/>
              </w:rPr>
              <w:t>Природоохранное просвещение.</w:t>
            </w:r>
          </w:p>
        </w:tc>
        <w:tc>
          <w:tcPr>
            <w:tcW w:w="1843" w:type="dxa"/>
            <w:tcBorders>
              <w:top w:val="single" w:sz="4" w:space="0" w:color="000000"/>
              <w:left w:val="single" w:sz="4" w:space="0" w:color="000000"/>
              <w:bottom w:val="single" w:sz="4" w:space="0" w:color="000000"/>
            </w:tcBorders>
            <w:shd w:val="clear" w:color="auto" w:fill="FFFFFF"/>
          </w:tcPr>
          <w:p w14:paraId="07FC43ED" w14:textId="77777777" w:rsidR="004E41E4" w:rsidRDefault="004E41E4" w:rsidP="00E23F69">
            <w:pPr>
              <w:snapToGrid w:val="0"/>
              <w:spacing w:after="0" w:line="240" w:lineRule="auto"/>
              <w:rPr>
                <w:rFonts w:ascii="Times New Roman" w:hAnsi="Times New Roman"/>
                <w:b/>
                <w:bCs/>
                <w:i/>
                <w:iCs/>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32C43E73" w14:textId="2AB54A9D" w:rsidR="004E41E4" w:rsidRDefault="004E41E4" w:rsidP="00E23F69">
            <w:pPr>
              <w:snapToGrid w:val="0"/>
              <w:spacing w:after="0" w:line="240" w:lineRule="auto"/>
              <w:rPr>
                <w:rFonts w:ascii="Times New Roman" w:hAnsi="Times New Roman"/>
                <w:b/>
                <w:bCs/>
                <w:i/>
                <w:iCs/>
                <w:sz w:val="24"/>
                <w:szCs w:val="24"/>
              </w:rPr>
            </w:pPr>
          </w:p>
        </w:tc>
      </w:tr>
      <w:tr w:rsidR="004E41E4" w14:paraId="7B96EC1C" w14:textId="67630881"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6C21CD09" w14:textId="77777777" w:rsidR="004E41E4" w:rsidRDefault="004E41E4" w:rsidP="00E23F69">
            <w:pPr>
              <w:snapToGrid w:val="0"/>
              <w:spacing w:after="0" w:line="240" w:lineRule="auto"/>
              <w:rPr>
                <w:rFonts w:ascii="Times New Roman" w:eastAsia="Calibri" w:hAnsi="Times New Roman"/>
                <w:b/>
                <w:bCs/>
                <w:i/>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67C3B10D" w14:textId="77777777" w:rsidR="004E41E4" w:rsidRDefault="004E41E4" w:rsidP="00E23F69">
            <w:pPr>
              <w:spacing w:after="0" w:line="240" w:lineRule="auto"/>
            </w:pPr>
            <w:r>
              <w:rPr>
                <w:rFonts w:ascii="Times New Roman" w:hAnsi="Times New Roman"/>
                <w:b/>
                <w:bCs/>
                <w:sz w:val="24"/>
                <w:szCs w:val="24"/>
              </w:rPr>
              <w:t>Самостоятельная работа обучающихся</w:t>
            </w:r>
          </w:p>
          <w:p w14:paraId="596C3762" w14:textId="77777777" w:rsidR="004E41E4" w:rsidRDefault="004E41E4" w:rsidP="00E23F69">
            <w:pPr>
              <w:spacing w:after="0" w:line="240" w:lineRule="auto"/>
            </w:pPr>
            <w:r>
              <w:rPr>
                <w:rFonts w:ascii="Times New Roman" w:hAnsi="Times New Roman"/>
                <w:sz w:val="24"/>
                <w:szCs w:val="24"/>
                <w:lang w:eastAsia="en-US"/>
              </w:rPr>
              <w:t>Составить презентацию «</w:t>
            </w:r>
            <w:r>
              <w:rPr>
                <w:rFonts w:ascii="Times New Roman" w:hAnsi="Times New Roman"/>
                <w:bCs/>
                <w:sz w:val="24"/>
                <w:szCs w:val="24"/>
              </w:rPr>
              <w:t>Международные природоохранные организации»</w:t>
            </w:r>
          </w:p>
        </w:tc>
        <w:tc>
          <w:tcPr>
            <w:tcW w:w="1843" w:type="dxa"/>
            <w:tcBorders>
              <w:top w:val="single" w:sz="4" w:space="0" w:color="000000"/>
              <w:left w:val="single" w:sz="4" w:space="0" w:color="000000"/>
              <w:bottom w:val="single" w:sz="4" w:space="0" w:color="000000"/>
            </w:tcBorders>
            <w:shd w:val="clear" w:color="auto" w:fill="FFFFFF"/>
          </w:tcPr>
          <w:p w14:paraId="253E3938" w14:textId="77777777" w:rsidR="004E41E4" w:rsidRDefault="004E41E4" w:rsidP="00E23F69">
            <w:pPr>
              <w:snapToGrid w:val="0"/>
              <w:spacing w:after="0" w:line="240" w:lineRule="auto"/>
              <w:rPr>
                <w:rFonts w:ascii="Times New Roman" w:hAnsi="Times New Roman"/>
                <w:b/>
                <w:bCs/>
                <w:iCs/>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2E7C8F6C" w14:textId="73C69B3C" w:rsidR="004E41E4" w:rsidRDefault="004E41E4" w:rsidP="00E23F69">
            <w:pPr>
              <w:snapToGrid w:val="0"/>
              <w:spacing w:after="0" w:line="240" w:lineRule="auto"/>
              <w:rPr>
                <w:rFonts w:ascii="Times New Roman" w:hAnsi="Times New Roman"/>
                <w:b/>
                <w:bCs/>
                <w:iCs/>
                <w:sz w:val="24"/>
                <w:szCs w:val="24"/>
              </w:rPr>
            </w:pPr>
          </w:p>
        </w:tc>
      </w:tr>
      <w:tr w:rsidR="004E41E4" w14:paraId="53F4B6DB" w14:textId="02499B8B" w:rsidTr="004E41E4">
        <w:trPr>
          <w:trHeight w:val="20"/>
        </w:trPr>
        <w:tc>
          <w:tcPr>
            <w:tcW w:w="2175" w:type="dxa"/>
            <w:vMerge w:val="restart"/>
            <w:tcBorders>
              <w:top w:val="single" w:sz="4" w:space="0" w:color="000000"/>
              <w:left w:val="single" w:sz="4" w:space="0" w:color="000000"/>
              <w:bottom w:val="single" w:sz="4" w:space="0" w:color="000000"/>
            </w:tcBorders>
            <w:shd w:val="clear" w:color="auto" w:fill="FFFFFF"/>
          </w:tcPr>
          <w:p w14:paraId="67ECF21E" w14:textId="77777777" w:rsidR="004E41E4" w:rsidRDefault="004E41E4" w:rsidP="00E23F69">
            <w:pPr>
              <w:spacing w:after="0" w:line="240" w:lineRule="auto"/>
              <w:ind w:right="-1"/>
              <w:jc w:val="both"/>
            </w:pPr>
            <w:r>
              <w:rPr>
                <w:rFonts w:ascii="Times New Roman" w:hAnsi="Times New Roman"/>
                <w:b/>
                <w:bCs/>
                <w:sz w:val="24"/>
                <w:szCs w:val="24"/>
                <w:lang w:eastAsia="en-US"/>
              </w:rPr>
              <w:t>Тема 2.2.</w:t>
            </w:r>
          </w:p>
          <w:p w14:paraId="08116429" w14:textId="77777777" w:rsidR="004E41E4" w:rsidRDefault="004E41E4" w:rsidP="00E23F69">
            <w:pPr>
              <w:spacing w:after="0" w:line="240" w:lineRule="auto"/>
              <w:ind w:right="-1"/>
              <w:jc w:val="both"/>
              <w:rPr>
                <w:rFonts w:ascii="Times New Roman" w:hAnsi="Times New Roman"/>
                <w:b/>
                <w:bCs/>
                <w:sz w:val="24"/>
                <w:szCs w:val="24"/>
                <w:lang w:eastAsia="en-US"/>
              </w:rPr>
            </w:pPr>
          </w:p>
          <w:p w14:paraId="1E3C24A8" w14:textId="77777777" w:rsidR="004E41E4" w:rsidRDefault="004E41E4" w:rsidP="00E23F69">
            <w:pPr>
              <w:spacing w:after="0" w:line="240" w:lineRule="auto"/>
              <w:ind w:right="-1"/>
            </w:pPr>
            <w:r>
              <w:rPr>
                <w:rFonts w:ascii="Times New Roman" w:hAnsi="Times New Roman"/>
                <w:b/>
                <w:bCs/>
                <w:sz w:val="24"/>
                <w:szCs w:val="24"/>
                <w:lang w:eastAsia="en-US"/>
              </w:rPr>
              <w:t xml:space="preserve">Юридическая и экономическая ответственность предприятий, загрязняющих сред </w:t>
            </w:r>
          </w:p>
        </w:tc>
        <w:tc>
          <w:tcPr>
            <w:tcW w:w="8310" w:type="dxa"/>
            <w:tcBorders>
              <w:top w:val="single" w:sz="4" w:space="0" w:color="000000"/>
              <w:left w:val="single" w:sz="4" w:space="0" w:color="000000"/>
              <w:bottom w:val="single" w:sz="4" w:space="0" w:color="000000"/>
            </w:tcBorders>
            <w:shd w:val="clear" w:color="auto" w:fill="FFFFFF"/>
          </w:tcPr>
          <w:p w14:paraId="0456F782" w14:textId="3E0F86D2" w:rsidR="004E41E4" w:rsidRDefault="004E41E4" w:rsidP="00E23F69">
            <w:pPr>
              <w:spacing w:after="0" w:line="240" w:lineRule="auto"/>
              <w:ind w:right="-1"/>
              <w:jc w:val="both"/>
            </w:pPr>
            <w:r>
              <w:rPr>
                <w:rFonts w:ascii="Times New Roman" w:hAnsi="Times New Roman"/>
                <w:b/>
                <w:bCs/>
                <w:sz w:val="24"/>
                <w:szCs w:val="24"/>
                <w:lang w:eastAsia="en-US"/>
              </w:rPr>
              <w:t>Содержание</w:t>
            </w:r>
          </w:p>
        </w:tc>
        <w:tc>
          <w:tcPr>
            <w:tcW w:w="1843" w:type="dxa"/>
            <w:tcBorders>
              <w:top w:val="single" w:sz="4" w:space="0" w:color="000000"/>
              <w:left w:val="single" w:sz="4" w:space="0" w:color="000000"/>
              <w:bottom w:val="single" w:sz="4" w:space="0" w:color="000000"/>
            </w:tcBorders>
            <w:shd w:val="clear" w:color="auto" w:fill="FFFFFF"/>
          </w:tcPr>
          <w:p w14:paraId="4CFDAE9C" w14:textId="77777777" w:rsidR="004E41E4" w:rsidRDefault="004E41E4" w:rsidP="00E23F69">
            <w:pPr>
              <w:spacing w:after="0" w:line="240" w:lineRule="auto"/>
              <w:ind w:right="-1"/>
              <w:jc w:val="center"/>
              <w:rPr>
                <w:rFonts w:ascii="Times New Roman" w:hAnsi="Times New Roman"/>
                <w:iCs/>
                <w:sz w:val="24"/>
                <w:szCs w:val="24"/>
                <w:lang w:eastAsia="en-US"/>
              </w:rPr>
            </w:pPr>
          </w:p>
        </w:tc>
        <w:tc>
          <w:tcPr>
            <w:tcW w:w="194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29D0C93" w14:textId="5F25ECE3" w:rsidR="004E41E4" w:rsidRDefault="004E41E4" w:rsidP="00E23F69">
            <w:pPr>
              <w:spacing w:after="0" w:line="240" w:lineRule="auto"/>
              <w:ind w:right="-1"/>
              <w:jc w:val="center"/>
            </w:pPr>
            <w:r>
              <w:rPr>
                <w:rFonts w:ascii="Times New Roman" w:hAnsi="Times New Roman"/>
                <w:iCs/>
                <w:sz w:val="24"/>
                <w:szCs w:val="24"/>
                <w:lang w:eastAsia="en-US"/>
              </w:rPr>
              <w:t>ОК 01</w:t>
            </w:r>
          </w:p>
          <w:p w14:paraId="7DF81A3F" w14:textId="77777777" w:rsidR="004E41E4" w:rsidRDefault="004E41E4" w:rsidP="00E23F69">
            <w:pPr>
              <w:spacing w:after="0" w:line="240" w:lineRule="auto"/>
              <w:ind w:right="-1"/>
              <w:jc w:val="center"/>
            </w:pPr>
            <w:r>
              <w:rPr>
                <w:rFonts w:ascii="Times New Roman" w:hAnsi="Times New Roman"/>
                <w:iCs/>
                <w:sz w:val="24"/>
                <w:szCs w:val="24"/>
                <w:lang w:eastAsia="en-US"/>
              </w:rPr>
              <w:t>ОК 02</w:t>
            </w:r>
          </w:p>
          <w:p w14:paraId="3213E197" w14:textId="77777777" w:rsidR="004E41E4" w:rsidRDefault="004E41E4" w:rsidP="00E23F69">
            <w:pPr>
              <w:spacing w:after="0" w:line="240" w:lineRule="auto"/>
              <w:ind w:right="-1"/>
              <w:jc w:val="center"/>
            </w:pPr>
            <w:r>
              <w:rPr>
                <w:rFonts w:ascii="Times New Roman" w:hAnsi="Times New Roman"/>
                <w:iCs/>
                <w:sz w:val="24"/>
                <w:szCs w:val="24"/>
                <w:lang w:eastAsia="en-US"/>
              </w:rPr>
              <w:t>ОК 04</w:t>
            </w:r>
          </w:p>
          <w:p w14:paraId="3FC23DB0" w14:textId="77777777" w:rsidR="004E41E4" w:rsidRDefault="004E41E4" w:rsidP="00E23F69">
            <w:pPr>
              <w:spacing w:after="0" w:line="240" w:lineRule="auto"/>
              <w:ind w:right="-1"/>
              <w:jc w:val="center"/>
            </w:pPr>
            <w:r>
              <w:rPr>
                <w:rFonts w:ascii="Times New Roman" w:hAnsi="Times New Roman"/>
                <w:iCs/>
                <w:sz w:val="24"/>
                <w:szCs w:val="24"/>
                <w:lang w:eastAsia="en-US"/>
              </w:rPr>
              <w:t>ОК 05</w:t>
            </w:r>
          </w:p>
          <w:p w14:paraId="19C56EFE" w14:textId="77777777" w:rsidR="004E41E4" w:rsidRDefault="004E41E4" w:rsidP="00E23F69">
            <w:pPr>
              <w:spacing w:after="0" w:line="240" w:lineRule="auto"/>
              <w:ind w:right="-1"/>
              <w:jc w:val="center"/>
            </w:pPr>
            <w:r>
              <w:rPr>
                <w:rFonts w:ascii="Times New Roman" w:hAnsi="Times New Roman"/>
                <w:iCs/>
                <w:sz w:val="24"/>
                <w:szCs w:val="24"/>
                <w:lang w:eastAsia="en-US"/>
              </w:rPr>
              <w:t>ОК 06</w:t>
            </w:r>
          </w:p>
          <w:p w14:paraId="463FC8E2" w14:textId="77777777" w:rsidR="004E41E4" w:rsidRDefault="004E41E4" w:rsidP="00E23F69">
            <w:pPr>
              <w:spacing w:after="0" w:line="240" w:lineRule="auto"/>
              <w:ind w:right="-1"/>
              <w:jc w:val="center"/>
            </w:pPr>
            <w:r>
              <w:rPr>
                <w:rFonts w:ascii="Times New Roman" w:hAnsi="Times New Roman"/>
                <w:iCs/>
                <w:sz w:val="24"/>
                <w:szCs w:val="24"/>
                <w:lang w:eastAsia="en-US"/>
              </w:rPr>
              <w:t>ОК 07</w:t>
            </w:r>
          </w:p>
          <w:p w14:paraId="180A724D" w14:textId="77777777" w:rsidR="004E41E4" w:rsidRDefault="004E41E4" w:rsidP="00E23F69">
            <w:pPr>
              <w:spacing w:after="0" w:line="240" w:lineRule="auto"/>
              <w:ind w:right="-1"/>
              <w:jc w:val="center"/>
            </w:pPr>
            <w:r>
              <w:rPr>
                <w:rFonts w:ascii="Times New Roman" w:hAnsi="Times New Roman"/>
                <w:iCs/>
                <w:sz w:val="24"/>
                <w:szCs w:val="24"/>
                <w:lang w:eastAsia="en-US"/>
              </w:rPr>
              <w:t>ОК 09</w:t>
            </w:r>
          </w:p>
          <w:p w14:paraId="63CFB289" w14:textId="77777777" w:rsidR="004E41E4" w:rsidRDefault="004E41E4" w:rsidP="00E23F69">
            <w:pPr>
              <w:spacing w:after="0" w:line="240" w:lineRule="auto"/>
              <w:ind w:right="-1"/>
              <w:jc w:val="center"/>
            </w:pPr>
            <w:r>
              <w:rPr>
                <w:rFonts w:ascii="Times New Roman" w:hAnsi="Times New Roman"/>
                <w:color w:val="000000"/>
                <w:sz w:val="24"/>
                <w:szCs w:val="24"/>
                <w:lang w:eastAsia="en-US"/>
              </w:rPr>
              <w:t>ПК 3.5</w:t>
            </w:r>
          </w:p>
          <w:p w14:paraId="710124FB" w14:textId="3F44B7E3" w:rsidR="004E41E4" w:rsidRDefault="004E41E4" w:rsidP="007F1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center"/>
            </w:pPr>
            <w:r>
              <w:rPr>
                <w:rFonts w:ascii="Times New Roman" w:hAnsi="Times New Roman"/>
                <w:color w:val="000000"/>
                <w:sz w:val="24"/>
                <w:szCs w:val="24"/>
                <w:lang w:eastAsia="en-US"/>
              </w:rPr>
              <w:t xml:space="preserve"> ПК 4.1</w:t>
            </w:r>
          </w:p>
        </w:tc>
      </w:tr>
      <w:tr w:rsidR="004E41E4" w14:paraId="7F28C9C1" w14:textId="39A6947E"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6E17CB32" w14:textId="77777777" w:rsidR="004E41E4" w:rsidRDefault="004E41E4" w:rsidP="00E23F69">
            <w:pPr>
              <w:snapToGrid w:val="0"/>
              <w:spacing w:after="0" w:line="240" w:lineRule="auto"/>
              <w:rPr>
                <w:rFonts w:ascii="Times New Roman" w:eastAsia="Calibri"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21DB1CA0" w14:textId="0848BF0E" w:rsidR="004E41E4" w:rsidRDefault="004E41E4" w:rsidP="00E23F69">
            <w:pPr>
              <w:spacing w:after="0" w:line="240" w:lineRule="auto"/>
              <w:contextualSpacing/>
              <w:jc w:val="both"/>
            </w:pPr>
            <w:r>
              <w:rPr>
                <w:rFonts w:ascii="Times New Roman" w:hAnsi="Times New Roman"/>
                <w:sz w:val="24"/>
                <w:szCs w:val="24"/>
              </w:rPr>
              <w:t>1. Правовая и юридическая ответственность предприятий за нарушение состояния окружающей среды. Понятие об экологической оценке производств (ЭЭ, ОВДС, экологический аудит).</w:t>
            </w:r>
          </w:p>
        </w:tc>
        <w:tc>
          <w:tcPr>
            <w:tcW w:w="1843" w:type="dxa"/>
            <w:tcBorders>
              <w:top w:val="single" w:sz="4" w:space="0" w:color="000000"/>
              <w:left w:val="single" w:sz="4" w:space="0" w:color="000000"/>
              <w:bottom w:val="single" w:sz="4" w:space="0" w:color="000000"/>
            </w:tcBorders>
            <w:shd w:val="clear" w:color="auto" w:fill="FFFFFF"/>
          </w:tcPr>
          <w:p w14:paraId="669A627C" w14:textId="77777777" w:rsidR="004E41E4" w:rsidRDefault="004E41E4" w:rsidP="00E23F69">
            <w:pPr>
              <w:snapToGrid w:val="0"/>
              <w:spacing w:after="0" w:line="240" w:lineRule="auto"/>
              <w:rPr>
                <w:rFonts w:ascii="Times New Roman" w:hAnsi="Times New Roman"/>
                <w:b/>
                <w:bCs/>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283B1F34" w14:textId="3B2070F6" w:rsidR="004E41E4" w:rsidRDefault="004E41E4" w:rsidP="00E23F69">
            <w:pPr>
              <w:snapToGrid w:val="0"/>
              <w:spacing w:after="0" w:line="240" w:lineRule="auto"/>
              <w:rPr>
                <w:rFonts w:ascii="Times New Roman" w:hAnsi="Times New Roman"/>
                <w:b/>
                <w:bCs/>
                <w:sz w:val="24"/>
                <w:szCs w:val="24"/>
              </w:rPr>
            </w:pPr>
          </w:p>
        </w:tc>
      </w:tr>
      <w:tr w:rsidR="004E41E4" w14:paraId="78160A76" w14:textId="5605A102" w:rsidTr="004E41E4">
        <w:trPr>
          <w:trHeight w:val="20"/>
        </w:trPr>
        <w:tc>
          <w:tcPr>
            <w:tcW w:w="2175" w:type="dxa"/>
            <w:vMerge/>
            <w:tcBorders>
              <w:top w:val="single" w:sz="4" w:space="0" w:color="000000"/>
              <w:left w:val="single" w:sz="4" w:space="0" w:color="000000"/>
              <w:bottom w:val="single" w:sz="4" w:space="0" w:color="000000"/>
            </w:tcBorders>
            <w:shd w:val="clear" w:color="auto" w:fill="FFFFFF"/>
          </w:tcPr>
          <w:p w14:paraId="5AD0F656" w14:textId="77777777" w:rsidR="004E41E4" w:rsidRDefault="004E41E4" w:rsidP="00E23F69">
            <w:pPr>
              <w:snapToGrid w:val="0"/>
              <w:spacing w:after="0" w:line="240" w:lineRule="auto"/>
              <w:rPr>
                <w:rFonts w:ascii="Times New Roman" w:eastAsia="Calibri" w:hAnsi="Times New Roman"/>
                <w:b/>
                <w:bCs/>
                <w:sz w:val="24"/>
                <w:szCs w:val="24"/>
                <w:lang w:eastAsia="en-US"/>
              </w:rPr>
            </w:pPr>
          </w:p>
        </w:tc>
        <w:tc>
          <w:tcPr>
            <w:tcW w:w="8310" w:type="dxa"/>
            <w:tcBorders>
              <w:top w:val="single" w:sz="4" w:space="0" w:color="000000"/>
              <w:left w:val="single" w:sz="4" w:space="0" w:color="000000"/>
              <w:bottom w:val="single" w:sz="4" w:space="0" w:color="000000"/>
            </w:tcBorders>
            <w:shd w:val="clear" w:color="auto" w:fill="FFFFFF"/>
          </w:tcPr>
          <w:p w14:paraId="1D871996" w14:textId="77777777" w:rsidR="004E41E4" w:rsidRDefault="004E41E4" w:rsidP="00E23F69">
            <w:pPr>
              <w:spacing w:after="0" w:line="240" w:lineRule="auto"/>
            </w:pPr>
            <w:r>
              <w:rPr>
                <w:rFonts w:ascii="Times New Roman" w:hAnsi="Times New Roman"/>
                <w:b/>
                <w:bCs/>
                <w:sz w:val="24"/>
                <w:szCs w:val="24"/>
              </w:rPr>
              <w:t>Самостоятельная работа обучающихся</w:t>
            </w:r>
            <w:r>
              <w:rPr>
                <w:rFonts w:ascii="Times New Roman" w:hAnsi="Times New Roman"/>
                <w:bCs/>
                <w:sz w:val="24"/>
                <w:szCs w:val="24"/>
              </w:rPr>
              <w:t xml:space="preserve"> </w:t>
            </w:r>
          </w:p>
          <w:p w14:paraId="62ED48E3" w14:textId="77777777" w:rsidR="004E41E4" w:rsidRDefault="004E41E4" w:rsidP="00E23F69">
            <w:pPr>
              <w:spacing w:after="0" w:line="240" w:lineRule="auto"/>
            </w:pPr>
            <w:r>
              <w:rPr>
                <w:rFonts w:ascii="Times New Roman" w:hAnsi="Times New Roman"/>
                <w:sz w:val="24"/>
                <w:szCs w:val="24"/>
                <w:lang w:eastAsia="en-US"/>
              </w:rPr>
              <w:t>Работа с нормативной документацией - ФЗ «Об охране окружающей среды»</w:t>
            </w:r>
          </w:p>
        </w:tc>
        <w:tc>
          <w:tcPr>
            <w:tcW w:w="1843" w:type="dxa"/>
            <w:tcBorders>
              <w:top w:val="single" w:sz="4" w:space="0" w:color="000000"/>
              <w:left w:val="single" w:sz="4" w:space="0" w:color="000000"/>
              <w:bottom w:val="single" w:sz="4" w:space="0" w:color="000000"/>
            </w:tcBorders>
            <w:shd w:val="clear" w:color="auto" w:fill="FFFFFF"/>
          </w:tcPr>
          <w:p w14:paraId="4978A760" w14:textId="77777777" w:rsidR="004E41E4" w:rsidRDefault="004E41E4" w:rsidP="00E23F69">
            <w:pPr>
              <w:snapToGrid w:val="0"/>
              <w:spacing w:after="0" w:line="240" w:lineRule="auto"/>
              <w:rPr>
                <w:rFonts w:ascii="Times New Roman" w:hAnsi="Times New Roman"/>
                <w:b/>
                <w:bCs/>
                <w:sz w:val="24"/>
                <w:szCs w:val="24"/>
              </w:rPr>
            </w:pPr>
          </w:p>
        </w:tc>
        <w:tc>
          <w:tcPr>
            <w:tcW w:w="1948" w:type="dxa"/>
            <w:vMerge/>
            <w:tcBorders>
              <w:top w:val="single" w:sz="4" w:space="0" w:color="000000"/>
              <w:left w:val="single" w:sz="4" w:space="0" w:color="000000"/>
              <w:bottom w:val="single" w:sz="4" w:space="0" w:color="000000"/>
              <w:right w:val="single" w:sz="4" w:space="0" w:color="000000"/>
            </w:tcBorders>
            <w:shd w:val="clear" w:color="auto" w:fill="FFFFFF"/>
          </w:tcPr>
          <w:p w14:paraId="0351E6F6" w14:textId="4BC11613" w:rsidR="004E41E4" w:rsidRDefault="004E41E4" w:rsidP="00E23F69">
            <w:pPr>
              <w:snapToGrid w:val="0"/>
              <w:spacing w:after="0" w:line="240" w:lineRule="auto"/>
              <w:rPr>
                <w:rFonts w:ascii="Times New Roman" w:hAnsi="Times New Roman"/>
                <w:b/>
                <w:bCs/>
                <w:sz w:val="24"/>
                <w:szCs w:val="24"/>
              </w:rPr>
            </w:pPr>
          </w:p>
        </w:tc>
      </w:tr>
      <w:tr w:rsidR="004E41E4" w14:paraId="399F027F" w14:textId="3617895B" w:rsidTr="004E41E4">
        <w:trPr>
          <w:trHeight w:val="20"/>
        </w:trPr>
        <w:tc>
          <w:tcPr>
            <w:tcW w:w="10485" w:type="dxa"/>
            <w:gridSpan w:val="2"/>
            <w:tcBorders>
              <w:top w:val="single" w:sz="4" w:space="0" w:color="000000"/>
              <w:left w:val="single" w:sz="4" w:space="0" w:color="000000"/>
              <w:bottom w:val="single" w:sz="4" w:space="0" w:color="000000"/>
            </w:tcBorders>
            <w:shd w:val="clear" w:color="auto" w:fill="FFFFFF"/>
            <w:vAlign w:val="center"/>
          </w:tcPr>
          <w:p w14:paraId="009C3953" w14:textId="77777777" w:rsidR="004E41E4" w:rsidRDefault="004E41E4" w:rsidP="00E23F69">
            <w:pPr>
              <w:spacing w:after="0" w:line="240" w:lineRule="auto"/>
            </w:pPr>
            <w:r>
              <w:rPr>
                <w:rFonts w:ascii="Times New Roman" w:hAnsi="Times New Roman"/>
                <w:b/>
                <w:bCs/>
                <w:sz w:val="24"/>
                <w:szCs w:val="24"/>
              </w:rPr>
              <w:t>Всего</w:t>
            </w:r>
          </w:p>
        </w:tc>
        <w:tc>
          <w:tcPr>
            <w:tcW w:w="1843" w:type="dxa"/>
            <w:tcBorders>
              <w:top w:val="single" w:sz="4" w:space="0" w:color="000000"/>
              <w:left w:val="single" w:sz="4" w:space="0" w:color="000000"/>
              <w:bottom w:val="single" w:sz="4" w:space="0" w:color="000000"/>
            </w:tcBorders>
            <w:shd w:val="clear" w:color="auto" w:fill="FFFFFF"/>
          </w:tcPr>
          <w:p w14:paraId="5B73E3B8" w14:textId="09E9E827" w:rsidR="004E41E4" w:rsidRDefault="004E41E4" w:rsidP="00E23F69">
            <w:pPr>
              <w:snapToGrid w:val="0"/>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1948" w:type="dxa"/>
            <w:tcBorders>
              <w:top w:val="single" w:sz="4" w:space="0" w:color="000000"/>
              <w:left w:val="single" w:sz="4" w:space="0" w:color="000000"/>
              <w:bottom w:val="single" w:sz="4" w:space="0" w:color="000000"/>
              <w:right w:val="single" w:sz="4" w:space="0" w:color="000000"/>
            </w:tcBorders>
            <w:shd w:val="clear" w:color="auto" w:fill="FFFFFF"/>
          </w:tcPr>
          <w:p w14:paraId="051CB6D7" w14:textId="34B9EADD" w:rsidR="004E41E4" w:rsidRDefault="004E41E4" w:rsidP="00E23F69">
            <w:pPr>
              <w:snapToGrid w:val="0"/>
              <w:spacing w:after="0" w:line="240" w:lineRule="auto"/>
              <w:jc w:val="center"/>
              <w:rPr>
                <w:rFonts w:ascii="Times New Roman" w:hAnsi="Times New Roman"/>
                <w:b/>
                <w:bCs/>
                <w:sz w:val="24"/>
                <w:szCs w:val="24"/>
              </w:rPr>
            </w:pPr>
          </w:p>
        </w:tc>
      </w:tr>
    </w:tbl>
    <w:p w14:paraId="510E9695" w14:textId="77777777" w:rsidR="002D38AB" w:rsidRDefault="002D38AB" w:rsidP="002D38AB">
      <w:pPr>
        <w:ind w:right="-1" w:firstLine="709"/>
        <w:rPr>
          <w:rFonts w:ascii="Times New Roman" w:hAnsi="Times New Roman"/>
          <w:b/>
          <w:i/>
          <w:sz w:val="24"/>
          <w:szCs w:val="24"/>
        </w:rPr>
      </w:pPr>
    </w:p>
    <w:p w14:paraId="37B3A154" w14:textId="77777777" w:rsidR="002D38AB" w:rsidRDefault="002D38AB" w:rsidP="002D38AB">
      <w:pPr>
        <w:sectPr w:rsidR="002D38AB" w:rsidSect="007932ED">
          <w:headerReference w:type="even" r:id="rId62"/>
          <w:headerReference w:type="default" r:id="rId63"/>
          <w:footerReference w:type="even" r:id="rId64"/>
          <w:footerReference w:type="default" r:id="rId65"/>
          <w:headerReference w:type="first" r:id="rId66"/>
          <w:footerReference w:type="first" r:id="rId67"/>
          <w:pgSz w:w="16838" w:h="11906" w:orient="landscape"/>
          <w:pgMar w:top="765" w:right="851" w:bottom="1134" w:left="1701" w:header="709" w:footer="709" w:gutter="0"/>
          <w:cols w:space="720"/>
          <w:docGrid w:linePitch="326"/>
        </w:sectPr>
      </w:pPr>
    </w:p>
    <w:p w14:paraId="0140ED22" w14:textId="77777777" w:rsidR="002D38AB" w:rsidRDefault="002D38AB" w:rsidP="002D38AB">
      <w:pPr>
        <w:spacing w:after="0" w:line="240" w:lineRule="auto"/>
        <w:ind w:left="-567" w:right="140" w:firstLine="851"/>
        <w:jc w:val="center"/>
      </w:pPr>
      <w:r>
        <w:rPr>
          <w:rFonts w:ascii="Times New Roman" w:hAnsi="Times New Roman"/>
          <w:b/>
          <w:bCs/>
          <w:sz w:val="24"/>
          <w:szCs w:val="24"/>
        </w:rPr>
        <w:lastRenderedPageBreak/>
        <w:t>3. УСЛОВИЯ РЕАЛИЗАЦИИ УЧЕБНОЙ ДИСЦИПЛИНЫ</w:t>
      </w:r>
    </w:p>
    <w:p w14:paraId="32D5EE1F" w14:textId="77777777" w:rsidR="002D38AB" w:rsidRDefault="002D38AB" w:rsidP="002D38AB">
      <w:pPr>
        <w:spacing w:after="0" w:line="240" w:lineRule="auto"/>
        <w:ind w:left="-567" w:right="140" w:firstLine="851"/>
        <w:jc w:val="both"/>
        <w:rPr>
          <w:rFonts w:ascii="Times New Roman" w:hAnsi="Times New Roman"/>
          <w:b/>
          <w:bCs/>
          <w:sz w:val="24"/>
          <w:szCs w:val="24"/>
        </w:rPr>
      </w:pPr>
    </w:p>
    <w:p w14:paraId="541CDAA7" w14:textId="77777777" w:rsidR="002D38AB" w:rsidRPr="007F144F" w:rsidRDefault="002D38AB" w:rsidP="002D38AB">
      <w:pPr>
        <w:spacing w:after="0"/>
        <w:ind w:right="140" w:firstLine="709"/>
        <w:jc w:val="both"/>
        <w:rPr>
          <w:bCs/>
        </w:rPr>
      </w:pPr>
      <w:r w:rsidRPr="007F144F">
        <w:rPr>
          <w:rFonts w:ascii="Times New Roman" w:hAnsi="Times New Roman"/>
          <w:bCs/>
          <w:sz w:val="24"/>
          <w:szCs w:val="24"/>
        </w:rPr>
        <w:t>3.1. Для реализации программы учебной дисциплины предусмотрены следующие специальные помещения:</w:t>
      </w:r>
    </w:p>
    <w:p w14:paraId="71FD1145" w14:textId="77777777" w:rsidR="002D38AB" w:rsidRDefault="002D38AB" w:rsidP="002D38AB">
      <w:pPr>
        <w:autoSpaceDE w:val="0"/>
        <w:spacing w:after="0"/>
        <w:ind w:right="140" w:firstLine="709"/>
        <w:jc w:val="both"/>
      </w:pPr>
      <w:r>
        <w:rPr>
          <w:rFonts w:ascii="Times New Roman" w:hAnsi="Times New Roman"/>
          <w:bCs/>
          <w:sz w:val="24"/>
          <w:szCs w:val="24"/>
        </w:rPr>
        <w:t xml:space="preserve">Кабинет </w:t>
      </w:r>
      <w:r>
        <w:rPr>
          <w:rFonts w:ascii="Times New Roman" w:hAnsi="Times New Roman"/>
          <w:bCs/>
          <w:iCs/>
          <w:sz w:val="24"/>
          <w:szCs w:val="24"/>
        </w:rPr>
        <w:t>«Экологических основ природопользования»</w:t>
      </w:r>
      <w:r>
        <w:rPr>
          <w:rFonts w:ascii="Times New Roman" w:hAnsi="Times New Roman"/>
          <w:iCs/>
          <w:sz w:val="24"/>
          <w:szCs w:val="24"/>
          <w:lang w:eastAsia="en-US"/>
        </w:rPr>
        <w:t xml:space="preserve">, </w:t>
      </w:r>
      <w:r>
        <w:rPr>
          <w:rFonts w:ascii="Times New Roman" w:hAnsi="Times New Roman"/>
          <w:sz w:val="24"/>
          <w:szCs w:val="24"/>
          <w:lang w:eastAsia="en-US"/>
        </w:rPr>
        <w:t xml:space="preserve">оснащенный </w:t>
      </w:r>
      <w:r>
        <w:rPr>
          <w:rFonts w:ascii="Times New Roman" w:hAnsi="Times New Roman"/>
          <w:bCs/>
          <w:iCs/>
          <w:sz w:val="24"/>
          <w:szCs w:val="24"/>
        </w:rPr>
        <w:t xml:space="preserve">в соответствии с п. 6.1.2.1 примерной образовательной программы по </w:t>
      </w:r>
      <w:r w:rsidRPr="003B6652">
        <w:rPr>
          <w:rFonts w:ascii="Times New Roman" w:hAnsi="Times New Roman"/>
          <w:bCs/>
          <w:sz w:val="24"/>
          <w:szCs w:val="24"/>
        </w:rPr>
        <w:t>специальности</w:t>
      </w:r>
      <w:r>
        <w:rPr>
          <w:rFonts w:ascii="Times New Roman" w:hAnsi="Times New Roman"/>
          <w:bCs/>
          <w:sz w:val="24"/>
          <w:szCs w:val="24"/>
        </w:rPr>
        <w:t>.</w:t>
      </w:r>
    </w:p>
    <w:p w14:paraId="148C6913" w14:textId="77777777" w:rsidR="002D38AB" w:rsidRDefault="002D38AB" w:rsidP="002D38AB">
      <w:pPr>
        <w:autoSpaceDE w:val="0"/>
        <w:spacing w:after="0"/>
        <w:ind w:right="140" w:firstLine="709"/>
        <w:jc w:val="both"/>
        <w:rPr>
          <w:rFonts w:ascii="Times New Roman" w:hAnsi="Times New Roman"/>
          <w:sz w:val="24"/>
          <w:szCs w:val="24"/>
          <w:lang w:eastAsia="en-US"/>
        </w:rPr>
      </w:pPr>
    </w:p>
    <w:p w14:paraId="69A7ABAE"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709"/>
        <w:jc w:val="both"/>
      </w:pPr>
      <w:r>
        <w:rPr>
          <w:rFonts w:ascii="Times New Roman" w:hAnsi="Times New Roman"/>
          <w:b/>
          <w:bCs/>
          <w:sz w:val="24"/>
          <w:szCs w:val="24"/>
          <w:lang w:eastAsia="en-US"/>
        </w:rPr>
        <w:t>3.2. Информационное обеспечение реализации программы</w:t>
      </w:r>
    </w:p>
    <w:p w14:paraId="607231BD"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709"/>
        <w:jc w:val="both"/>
      </w:pPr>
      <w:r>
        <w:rPr>
          <w:rFonts w:ascii="Times New Roman" w:hAnsi="Times New Roman"/>
          <w:sz w:val="24"/>
          <w:szCs w:val="24"/>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7EAFF59"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709"/>
        <w:jc w:val="both"/>
        <w:rPr>
          <w:rFonts w:ascii="Times New Roman" w:hAnsi="Times New Roman"/>
          <w:bCs/>
          <w:sz w:val="24"/>
          <w:szCs w:val="24"/>
          <w:lang w:eastAsia="en-US"/>
        </w:rPr>
      </w:pPr>
    </w:p>
    <w:p w14:paraId="2D52AB16" w14:textId="77777777" w:rsidR="002D38AB" w:rsidRDefault="002D38AB" w:rsidP="002D38AB">
      <w:p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709"/>
      </w:pPr>
      <w:r>
        <w:rPr>
          <w:rFonts w:ascii="Times New Roman" w:hAnsi="Times New Roman"/>
          <w:b/>
          <w:bCs/>
          <w:sz w:val="24"/>
          <w:szCs w:val="24"/>
        </w:rPr>
        <w:t>3.2.1. Основные печатные и электронные издания</w:t>
      </w:r>
    </w:p>
    <w:p w14:paraId="577A35D8" w14:textId="77777777" w:rsidR="002D38AB" w:rsidRPr="0032622B" w:rsidRDefault="002D38AB" w:rsidP="00DA05FC">
      <w:pPr>
        <w:numPr>
          <w:ilvl w:val="0"/>
          <w:numId w:val="48"/>
        </w:numPr>
        <w:tabs>
          <w:tab w:val="left" w:pos="567"/>
          <w:tab w:val="left" w:pos="851"/>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pPr>
      <w:r>
        <w:rPr>
          <w:rFonts w:ascii="Times New Roman" w:hAnsi="Times New Roman"/>
          <w:bCs/>
          <w:color w:val="000000"/>
          <w:sz w:val="24"/>
          <w:szCs w:val="24"/>
          <w:lang w:val="x-none"/>
        </w:rPr>
        <w:t>Константинов В.М. Экологические основы природопользования : учебник для студ. учреждений сред. проф. образования / В.М. Константинов, Ю.Б.Хван.-</w:t>
      </w:r>
      <w:r w:rsidRPr="0032622B">
        <w:t xml:space="preserve"> </w:t>
      </w:r>
      <w:r w:rsidRPr="0032622B">
        <w:rPr>
          <w:rFonts w:ascii="Times New Roman" w:hAnsi="Times New Roman"/>
          <w:bCs/>
          <w:color w:val="000000"/>
          <w:sz w:val="24"/>
          <w:szCs w:val="24"/>
          <w:lang w:val="x-none"/>
        </w:rPr>
        <w:t xml:space="preserve">21-е изд., стер. </w:t>
      </w:r>
      <w:r>
        <w:rPr>
          <w:rFonts w:ascii="Times New Roman" w:hAnsi="Times New Roman"/>
          <w:bCs/>
          <w:color w:val="000000"/>
          <w:sz w:val="24"/>
          <w:szCs w:val="24"/>
          <w:lang w:val="x-none"/>
        </w:rPr>
        <w:t>- М</w:t>
      </w:r>
      <w:r>
        <w:rPr>
          <w:rFonts w:ascii="Times New Roman" w:hAnsi="Times New Roman"/>
          <w:bCs/>
          <w:color w:val="000000"/>
          <w:sz w:val="24"/>
          <w:szCs w:val="24"/>
        </w:rPr>
        <w:t>осква</w:t>
      </w:r>
      <w:r>
        <w:rPr>
          <w:rFonts w:ascii="Times New Roman" w:hAnsi="Times New Roman"/>
          <w:bCs/>
          <w:color w:val="000000"/>
          <w:sz w:val="24"/>
          <w:szCs w:val="24"/>
          <w:lang w:val="x-none"/>
        </w:rPr>
        <w:t xml:space="preserve"> : Издательский центр «Академия», 20</w:t>
      </w:r>
      <w:r>
        <w:rPr>
          <w:rFonts w:ascii="Times New Roman" w:hAnsi="Times New Roman"/>
          <w:bCs/>
          <w:color w:val="000000"/>
          <w:sz w:val="24"/>
          <w:szCs w:val="24"/>
        </w:rPr>
        <w:t>22</w:t>
      </w:r>
      <w:r>
        <w:rPr>
          <w:rFonts w:ascii="Times New Roman" w:hAnsi="Times New Roman"/>
          <w:bCs/>
          <w:color w:val="000000"/>
          <w:sz w:val="24"/>
          <w:szCs w:val="24"/>
          <w:lang w:val="x-none"/>
        </w:rPr>
        <w:t>. – 240 с.</w:t>
      </w:r>
      <w:r>
        <w:rPr>
          <w:rFonts w:ascii="Times New Roman" w:hAnsi="Times New Roman"/>
          <w:bCs/>
          <w:color w:val="000000"/>
          <w:sz w:val="24"/>
          <w:szCs w:val="24"/>
        </w:rPr>
        <w:t xml:space="preserve"> – </w:t>
      </w:r>
      <w:r>
        <w:rPr>
          <w:rFonts w:ascii="Times New Roman" w:hAnsi="Times New Roman"/>
          <w:bCs/>
          <w:color w:val="000000"/>
          <w:sz w:val="24"/>
          <w:szCs w:val="24"/>
          <w:lang w:val="en-US"/>
        </w:rPr>
        <w:t>URL</w:t>
      </w:r>
      <w:r>
        <w:rPr>
          <w:rFonts w:ascii="Times New Roman" w:hAnsi="Times New Roman"/>
          <w:bCs/>
          <w:color w:val="000000"/>
          <w:sz w:val="24"/>
          <w:szCs w:val="24"/>
        </w:rPr>
        <w:t xml:space="preserve">: </w:t>
      </w:r>
      <w:r w:rsidRPr="0032622B">
        <w:rPr>
          <w:rFonts w:ascii="Times New Roman" w:hAnsi="Times New Roman"/>
          <w:bCs/>
          <w:color w:val="000000"/>
          <w:sz w:val="24"/>
          <w:szCs w:val="24"/>
        </w:rPr>
        <w:t>https://academia-moscow.ru/catalogue/4883/674378/</w:t>
      </w:r>
    </w:p>
    <w:p w14:paraId="06708AEB" w14:textId="77777777" w:rsidR="002D38AB" w:rsidRDefault="002D38AB" w:rsidP="00DA05FC">
      <w:pPr>
        <w:numPr>
          <w:ilvl w:val="0"/>
          <w:numId w:val="48"/>
        </w:numPr>
        <w:tabs>
          <w:tab w:val="left" w:pos="567"/>
          <w:tab w:val="left" w:pos="851"/>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color w:val="000000"/>
          <w:sz w:val="24"/>
          <w:szCs w:val="24"/>
          <w:lang w:val="x-none"/>
        </w:rPr>
      </w:pPr>
      <w:r w:rsidRPr="00C333BF">
        <w:rPr>
          <w:rFonts w:ascii="Times New Roman" w:hAnsi="Times New Roman"/>
          <w:bCs/>
          <w:color w:val="000000"/>
          <w:sz w:val="24"/>
          <w:szCs w:val="24"/>
          <w:lang w:val="x-none"/>
        </w:rPr>
        <w:t xml:space="preserve">Латышенко, К. П.  Мониторинг загрязнения окружающей среды : учебник и практикум для среднего профессионального образования / К. П. Латышенко. — 2-е изд., перераб. и доп. — Москва : Издательство Юрайт, 2023. — 424 с. — (Профессиональное образование). — ISBN 978-5-534-14372-0. — Текст : электронный // Образовательная платформа Юрайт [сайт]. — URL: https://urait.ru/bcode/511879 (дата обращения: 25.05.2023). </w:t>
      </w:r>
    </w:p>
    <w:p w14:paraId="268E1EFB" w14:textId="77777777" w:rsidR="002D38AB" w:rsidRDefault="002D38AB" w:rsidP="00DA05FC">
      <w:pPr>
        <w:numPr>
          <w:ilvl w:val="0"/>
          <w:numId w:val="48"/>
        </w:numPr>
        <w:tabs>
          <w:tab w:val="left" w:pos="567"/>
          <w:tab w:val="left" w:pos="851"/>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pPr>
      <w:r w:rsidRPr="000D533E">
        <w:rPr>
          <w:rFonts w:ascii="Times New Roman" w:hAnsi="Times New Roman"/>
          <w:bCs/>
          <w:color w:val="000000"/>
          <w:sz w:val="24"/>
          <w:szCs w:val="24"/>
          <w:lang w:val="x-none"/>
        </w:rPr>
        <w:t>Хандогина, Е. К. Экологические основы природопользования : учебное пособие  / Е.К. Хандогина, Н.А. Герасимова, А.В. Хандогина ; под общ. ред. Е.К. Хандогиной. — 2-е изд. — Москва : ФОРУМ : ИНФРА-М, 2022. — 160 с. — (Среднее профессиональное образование). - ISBN 978-5-00091-475-5. - Текст : электронный. - URL: https://znanium.com/catalog/product/1843835 (дата обращения: 24.05.2023). – Режим доступа: по подписке.</w:t>
      </w:r>
    </w:p>
    <w:p w14:paraId="35475335" w14:textId="77777777" w:rsidR="002D38AB" w:rsidRDefault="002D38AB" w:rsidP="00DA05FC">
      <w:pPr>
        <w:numPr>
          <w:ilvl w:val="0"/>
          <w:numId w:val="48"/>
        </w:numPr>
        <w:tabs>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rPr>
          <w:rFonts w:ascii="Times New Roman" w:hAnsi="Times New Roman"/>
          <w:b/>
          <w:bCs/>
          <w:sz w:val="24"/>
          <w:szCs w:val="24"/>
        </w:rPr>
      </w:pPr>
      <w:r w:rsidRPr="00C333BF">
        <w:rPr>
          <w:rFonts w:ascii="Times New Roman" w:hAnsi="Times New Roman"/>
          <w:bCs/>
          <w:color w:val="000000"/>
          <w:sz w:val="24"/>
          <w:szCs w:val="24"/>
          <w:lang w:val="x-none"/>
        </w:rPr>
        <w:t>Хван, Т. А.  Экологические основы природопользования : учебник для среднего профессионального образования / Т. А. Хван. — 7-е изд., перераб. и доп. — Москва : Издательство Юрайт, 2023. — 278 с. — (Профессиональное образование). — ISBN 978-5-534-16564-7. — Текст : электронный // Образовательная платформа Юрайт [сайт]. — URL: https://urait.ru/bcode/531290 (дата обращения: 25.05.2023).</w:t>
      </w:r>
    </w:p>
    <w:p w14:paraId="0C4FF1CC"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bCs/>
          <w:sz w:val="24"/>
          <w:szCs w:val="24"/>
        </w:rPr>
      </w:pPr>
    </w:p>
    <w:p w14:paraId="71FBD4E8"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pPr>
      <w:r>
        <w:rPr>
          <w:rFonts w:ascii="Times New Roman" w:hAnsi="Times New Roman"/>
          <w:b/>
          <w:bCs/>
          <w:sz w:val="24"/>
          <w:szCs w:val="24"/>
        </w:rPr>
        <w:t>3.2.2. Дополнительные источники:</w:t>
      </w:r>
    </w:p>
    <w:p w14:paraId="6523B227" w14:textId="77777777" w:rsidR="002D38AB" w:rsidRDefault="002D38AB" w:rsidP="00DA05FC">
      <w:pPr>
        <w:numPr>
          <w:ilvl w:val="0"/>
          <w:numId w:val="45"/>
        </w:numPr>
        <w:tabs>
          <w:tab w:val="left" w:pos="993"/>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pPr>
      <w:r>
        <w:rPr>
          <w:rFonts w:ascii="Times New Roman" w:hAnsi="Times New Roman"/>
          <w:bCs/>
          <w:sz w:val="24"/>
          <w:szCs w:val="24"/>
        </w:rPr>
        <w:t>Федеральный закон "Об охране окружающей среды" № 7-ФЗ от 10.01.2002 (ред. от 31.07.2020);</w:t>
      </w:r>
    </w:p>
    <w:p w14:paraId="25767556" w14:textId="77777777" w:rsidR="002D38AB" w:rsidRDefault="002D38AB" w:rsidP="00DA05FC">
      <w:pPr>
        <w:numPr>
          <w:ilvl w:val="0"/>
          <w:numId w:val="45"/>
        </w:numPr>
        <w:tabs>
          <w:tab w:val="left" w:pos="993"/>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pPr>
      <w:r>
        <w:rPr>
          <w:rFonts w:ascii="Times New Roman" w:hAnsi="Times New Roman"/>
          <w:bCs/>
          <w:sz w:val="24"/>
          <w:szCs w:val="24"/>
        </w:rPr>
        <w:t>Федеральный закон «Об особо охраняемых природных территориях» №33-ФЗ от 14.03.1995 (ред. от 31.07.2020)</w:t>
      </w:r>
    </w:p>
    <w:p w14:paraId="4C801EB0" w14:textId="77777777" w:rsidR="002D38AB" w:rsidRDefault="002D38AB" w:rsidP="00DA05FC">
      <w:pPr>
        <w:numPr>
          <w:ilvl w:val="0"/>
          <w:numId w:val="45"/>
        </w:numPr>
        <w:tabs>
          <w:tab w:val="left" w:pos="993"/>
          <w:tab w:val="left" w:pos="1134"/>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pPr>
      <w:r>
        <w:rPr>
          <w:rFonts w:ascii="Times New Roman" w:hAnsi="Times New Roman"/>
          <w:bCs/>
          <w:sz w:val="24"/>
          <w:szCs w:val="24"/>
        </w:rPr>
        <w:t>Федеральный закон «О животном мире» №52-ФЗ от 24.04.1995 (ред. от 24.04.2020)</w:t>
      </w:r>
      <w:r>
        <w:rPr>
          <w:rFonts w:ascii="Times New Roman" w:hAnsi="Times New Roman"/>
          <w:sz w:val="24"/>
          <w:szCs w:val="24"/>
        </w:rPr>
        <w:t xml:space="preserve">14 ГН 2.1.5.689-98 Предельно допустимые концентрации (ПДК) химических </w:t>
      </w:r>
      <w:r>
        <w:rPr>
          <w:rFonts w:ascii="Times New Roman" w:hAnsi="Times New Roman"/>
          <w:sz w:val="24"/>
          <w:szCs w:val="24"/>
        </w:rPr>
        <w:lastRenderedPageBreak/>
        <w:t>веществ в воде водных объектов хозяйственно-питьевого и культурно-бытового водопользования</w:t>
      </w:r>
    </w:p>
    <w:p w14:paraId="6A26137C" w14:textId="77777777" w:rsidR="002D38AB" w:rsidRDefault="002D38AB" w:rsidP="00DA05FC">
      <w:pPr>
        <w:numPr>
          <w:ilvl w:val="0"/>
          <w:numId w:val="45"/>
        </w:numPr>
        <w:tabs>
          <w:tab w:val="left" w:pos="426"/>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pPr>
      <w:r>
        <w:rPr>
          <w:rFonts w:ascii="Times New Roman" w:hAnsi="Times New Roman"/>
          <w:bCs/>
          <w:sz w:val="24"/>
          <w:szCs w:val="24"/>
        </w:rPr>
        <w:t>«Экология», периодический журнал, Россия, Екатеринбург.</w:t>
      </w:r>
    </w:p>
    <w:p w14:paraId="51C67C2C" w14:textId="77777777" w:rsidR="002D38AB" w:rsidRDefault="002D38AB" w:rsidP="00DA05FC">
      <w:pPr>
        <w:numPr>
          <w:ilvl w:val="0"/>
          <w:numId w:val="45"/>
        </w:numPr>
        <w:tabs>
          <w:tab w:val="left" w:pos="426"/>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pPr>
      <w:r>
        <w:rPr>
          <w:rFonts w:ascii="Times New Roman" w:hAnsi="Times New Roman"/>
          <w:bCs/>
          <w:sz w:val="24"/>
          <w:szCs w:val="24"/>
        </w:rPr>
        <w:t>«Экология и жизнь», научно-популярный и образовательный журнал, Россия, Москва.</w:t>
      </w:r>
    </w:p>
    <w:p w14:paraId="4696950D" w14:textId="77777777" w:rsidR="002D38AB" w:rsidRDefault="002D38AB" w:rsidP="00DA05FC">
      <w:pPr>
        <w:numPr>
          <w:ilvl w:val="0"/>
          <w:numId w:val="45"/>
        </w:numPr>
        <w:tabs>
          <w:tab w:val="left" w:pos="426"/>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pPr>
      <w:r>
        <w:rPr>
          <w:rFonts w:ascii="Times New Roman" w:hAnsi="Times New Roman"/>
          <w:bCs/>
          <w:sz w:val="24"/>
          <w:szCs w:val="24"/>
        </w:rPr>
        <w:t>«Экология производства», ежемесячный научно-практический журнал, Россия, Москва.</w:t>
      </w:r>
    </w:p>
    <w:p w14:paraId="19E0F13C" w14:textId="77777777" w:rsidR="002D38AB" w:rsidRDefault="002D38AB" w:rsidP="00DA05FC">
      <w:pPr>
        <w:numPr>
          <w:ilvl w:val="0"/>
          <w:numId w:val="45"/>
        </w:numPr>
        <w:tabs>
          <w:tab w:val="left" w:pos="567"/>
          <w:tab w:val="left" w:pos="851"/>
        </w:tabs>
        <w:suppressAutoHyphens/>
        <w:spacing w:after="0"/>
        <w:ind w:left="0" w:firstLine="709"/>
        <w:jc w:val="both"/>
      </w:pPr>
      <w:r>
        <w:rPr>
          <w:rFonts w:ascii="Times New Roman" w:hAnsi="Times New Roman"/>
          <w:bCs/>
          <w:color w:val="000000"/>
          <w:sz w:val="24"/>
          <w:szCs w:val="24"/>
          <w:lang w:val="x-none"/>
        </w:rPr>
        <w:t>Гулькова А.Н. Оценка воздействия на окружающую среду и экологическая экспертиза : учебно – методический комплекс / под общ.ред. А.Н. Гулькова. – М.: Проспект, 2017. – 192 с.</w:t>
      </w:r>
    </w:p>
    <w:p w14:paraId="659358A5" w14:textId="77777777" w:rsidR="002D38AB" w:rsidRDefault="002D38AB" w:rsidP="00DA05FC">
      <w:pPr>
        <w:numPr>
          <w:ilvl w:val="0"/>
          <w:numId w:val="45"/>
        </w:numPr>
        <w:tabs>
          <w:tab w:val="left" w:pos="567"/>
          <w:tab w:val="left" w:pos="851"/>
        </w:tabs>
        <w:suppressAutoHyphens/>
        <w:spacing w:after="0"/>
        <w:ind w:left="0" w:firstLine="709"/>
        <w:jc w:val="both"/>
      </w:pPr>
      <w:r>
        <w:rPr>
          <w:rFonts w:ascii="Times New Roman" w:hAnsi="Times New Roman"/>
          <w:bCs/>
          <w:color w:val="000000"/>
          <w:sz w:val="24"/>
          <w:szCs w:val="24"/>
          <w:lang w:val="x-none"/>
        </w:rPr>
        <w:t>Кольцов В.Б. Процессы и аппараты защиты окружающей среды : учебник и практикум для академ. Бакалавриата / В.Б. Кольцов, О.В. Кольцова; под общ. ред. В.И. Каракеяна – М. : Издательство Юрайт, 2016. – 588 с.</w:t>
      </w:r>
    </w:p>
    <w:p w14:paraId="60BCA794" w14:textId="77777777" w:rsidR="002D38AB" w:rsidRDefault="002D38AB" w:rsidP="00DA05FC">
      <w:pPr>
        <w:numPr>
          <w:ilvl w:val="0"/>
          <w:numId w:val="45"/>
        </w:numPr>
        <w:tabs>
          <w:tab w:val="left" w:pos="567"/>
          <w:tab w:val="left" w:pos="851"/>
        </w:tabs>
        <w:suppressAutoHyphens/>
        <w:spacing w:after="0"/>
        <w:ind w:left="0" w:firstLine="709"/>
        <w:jc w:val="both"/>
      </w:pPr>
      <w:r>
        <w:rPr>
          <w:rFonts w:ascii="Times New Roman" w:hAnsi="Times New Roman"/>
          <w:bCs/>
          <w:color w:val="000000"/>
          <w:sz w:val="24"/>
          <w:szCs w:val="24"/>
          <w:lang w:val="x-none"/>
        </w:rPr>
        <w:t>Основы нефтегазового дела :Учебник для вузов. – 3-е изд., испр. И доп. –Уфа.: ООО «ДизайнПолиграфСервис», 2017. – 528с.</w:t>
      </w:r>
    </w:p>
    <w:p w14:paraId="4075B959" w14:textId="77777777" w:rsidR="002D38AB" w:rsidRDefault="002D38AB" w:rsidP="00DA05FC">
      <w:pPr>
        <w:numPr>
          <w:ilvl w:val="0"/>
          <w:numId w:val="45"/>
        </w:numPr>
        <w:suppressAutoHyphens/>
        <w:spacing w:after="0"/>
        <w:ind w:left="0" w:firstLine="709"/>
        <w:jc w:val="both"/>
      </w:pPr>
      <w:r>
        <w:rPr>
          <w:rFonts w:ascii="Times New Roman" w:hAnsi="Times New Roman"/>
          <w:sz w:val="24"/>
          <w:szCs w:val="24"/>
        </w:rPr>
        <w:t xml:space="preserve">Эко-портал «Вся экология» – </w:t>
      </w:r>
      <w:r>
        <w:rPr>
          <w:rFonts w:ascii="Times New Roman" w:hAnsi="Times New Roman"/>
          <w:sz w:val="24"/>
          <w:szCs w:val="24"/>
          <w:lang w:val="en-US"/>
        </w:rPr>
        <w:t>URL</w:t>
      </w:r>
      <w:r>
        <w:rPr>
          <w:rFonts w:ascii="Times New Roman" w:hAnsi="Times New Roman"/>
          <w:sz w:val="24"/>
          <w:szCs w:val="24"/>
        </w:rPr>
        <w:t>: http://ecoportal.ru/</w:t>
      </w:r>
    </w:p>
    <w:p w14:paraId="7F546A56" w14:textId="77777777" w:rsidR="002D38AB" w:rsidRDefault="002D38AB" w:rsidP="00DA05FC">
      <w:pPr>
        <w:numPr>
          <w:ilvl w:val="0"/>
          <w:numId w:val="45"/>
        </w:numPr>
        <w:suppressAutoHyphens/>
        <w:spacing w:after="0"/>
        <w:ind w:left="0" w:firstLine="709"/>
        <w:jc w:val="both"/>
      </w:pPr>
      <w:r>
        <w:rPr>
          <w:rFonts w:ascii="Times New Roman" w:hAnsi="Times New Roman"/>
          <w:sz w:val="24"/>
          <w:szCs w:val="24"/>
        </w:rPr>
        <w:t xml:space="preserve">Научно-практический портал «Экология Производства» – </w:t>
      </w:r>
      <w:r>
        <w:rPr>
          <w:rFonts w:ascii="Times New Roman" w:hAnsi="Times New Roman"/>
          <w:sz w:val="24"/>
          <w:szCs w:val="24"/>
          <w:lang w:val="en-US"/>
        </w:rPr>
        <w:t>URL</w:t>
      </w:r>
      <w:r>
        <w:rPr>
          <w:rFonts w:ascii="Times New Roman" w:hAnsi="Times New Roman"/>
          <w:sz w:val="24"/>
          <w:szCs w:val="24"/>
        </w:rPr>
        <w:t>: http://ecoindustry.ru</w:t>
      </w:r>
    </w:p>
    <w:p w14:paraId="648071BB" w14:textId="77777777" w:rsidR="002D38AB" w:rsidRDefault="002D38AB" w:rsidP="00DA05FC">
      <w:pPr>
        <w:numPr>
          <w:ilvl w:val="0"/>
          <w:numId w:val="45"/>
        </w:numPr>
        <w:suppressAutoHyphens/>
        <w:spacing w:after="0"/>
        <w:ind w:left="0" w:firstLine="709"/>
        <w:jc w:val="both"/>
      </w:pPr>
      <w:r w:rsidRPr="006224B9">
        <w:rPr>
          <w:rFonts w:ascii="Times New Roman" w:hAnsi="Times New Roman"/>
          <w:sz w:val="24"/>
          <w:szCs w:val="24"/>
        </w:rPr>
        <w:t>Информационный ресурс со справочной информацией для экологов</w:t>
      </w:r>
      <w:r>
        <w:rPr>
          <w:rFonts w:ascii="Times New Roman" w:hAnsi="Times New Roman"/>
          <w:sz w:val="24"/>
          <w:szCs w:val="24"/>
        </w:rPr>
        <w:t xml:space="preserve"> «Эколог-профессионал» – </w:t>
      </w:r>
      <w:r>
        <w:rPr>
          <w:rFonts w:ascii="Times New Roman" w:hAnsi="Times New Roman"/>
          <w:sz w:val="24"/>
          <w:szCs w:val="24"/>
          <w:lang w:val="en-US"/>
        </w:rPr>
        <w:t>URL</w:t>
      </w:r>
      <w:r>
        <w:rPr>
          <w:rFonts w:ascii="Times New Roman" w:hAnsi="Times New Roman"/>
          <w:sz w:val="24"/>
          <w:szCs w:val="24"/>
        </w:rPr>
        <w:t>: http://www.eco-profi.info</w:t>
      </w:r>
    </w:p>
    <w:p w14:paraId="42B270EC" w14:textId="77777777" w:rsidR="004E41E4" w:rsidRDefault="004E41E4"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0" w:firstLine="851"/>
        <w:jc w:val="both"/>
        <w:rPr>
          <w:rFonts w:ascii="Times New Roman" w:hAnsi="Times New Roman"/>
          <w:sz w:val="24"/>
          <w:szCs w:val="24"/>
        </w:rPr>
        <w:sectPr w:rsidR="004E41E4" w:rsidSect="007932ED">
          <w:headerReference w:type="even" r:id="rId68"/>
          <w:headerReference w:type="default" r:id="rId69"/>
          <w:footerReference w:type="even" r:id="rId70"/>
          <w:headerReference w:type="first" r:id="rId71"/>
          <w:footerReference w:type="first" r:id="rId72"/>
          <w:pgSz w:w="11906" w:h="16838"/>
          <w:pgMar w:top="1134" w:right="851" w:bottom="1134" w:left="1701" w:header="709" w:footer="709" w:gutter="0"/>
          <w:cols w:space="720"/>
          <w:docGrid w:linePitch="299"/>
        </w:sectPr>
      </w:pPr>
    </w:p>
    <w:p w14:paraId="18B61353"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jc w:val="center"/>
      </w:pPr>
      <w:r>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t>УЧЕБНОЙ ДИСЦИПЛИНЫ</w:t>
      </w:r>
    </w:p>
    <w:p w14:paraId="1C1011F9"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0" w:firstLine="851"/>
        <w:jc w:val="both"/>
        <w:rPr>
          <w:rFonts w:ascii="Times New Roman" w:hAnsi="Times New Roman"/>
          <w:b/>
          <w:sz w:val="24"/>
          <w:szCs w:val="24"/>
        </w:rPr>
      </w:pPr>
    </w:p>
    <w:tbl>
      <w:tblPr>
        <w:tblW w:w="5000" w:type="pct"/>
        <w:tblInd w:w="-5" w:type="dxa"/>
        <w:tblLayout w:type="fixed"/>
        <w:tblLook w:val="0000" w:firstRow="0" w:lastRow="0" w:firstColumn="0" w:lastColumn="0" w:noHBand="0" w:noVBand="0"/>
      </w:tblPr>
      <w:tblGrid>
        <w:gridCol w:w="3122"/>
        <w:gridCol w:w="3682"/>
        <w:gridCol w:w="2540"/>
      </w:tblGrid>
      <w:tr w:rsidR="002D38AB" w14:paraId="43E6354D" w14:textId="77777777" w:rsidTr="00445059">
        <w:trPr>
          <w:trHeight w:val="314"/>
        </w:trPr>
        <w:tc>
          <w:tcPr>
            <w:tcW w:w="3122" w:type="dxa"/>
            <w:tcBorders>
              <w:top w:val="single" w:sz="4" w:space="0" w:color="000000"/>
              <w:left w:val="single" w:sz="4" w:space="0" w:color="000000"/>
              <w:bottom w:val="single" w:sz="4" w:space="0" w:color="000000"/>
            </w:tcBorders>
            <w:shd w:val="clear" w:color="auto" w:fill="auto"/>
          </w:tcPr>
          <w:p w14:paraId="2F8E477D" w14:textId="77777777" w:rsidR="002D38AB" w:rsidRDefault="002D38AB" w:rsidP="00E23F69">
            <w:pPr>
              <w:ind w:right="140"/>
              <w:jc w:val="center"/>
              <w:rPr>
                <w:rFonts w:ascii="Times New Roman" w:hAnsi="Times New Roman"/>
                <w:b/>
                <w:bCs/>
                <w:iCs/>
                <w:sz w:val="24"/>
                <w:szCs w:val="24"/>
              </w:rPr>
            </w:pPr>
            <w:r>
              <w:rPr>
                <w:rFonts w:ascii="Times New Roman" w:hAnsi="Times New Roman"/>
                <w:b/>
                <w:bCs/>
                <w:iCs/>
                <w:sz w:val="24"/>
                <w:szCs w:val="24"/>
              </w:rPr>
              <w:t>Результаты обучения</w:t>
            </w:r>
          </w:p>
        </w:tc>
        <w:tc>
          <w:tcPr>
            <w:tcW w:w="3682" w:type="dxa"/>
            <w:tcBorders>
              <w:top w:val="single" w:sz="4" w:space="0" w:color="000000"/>
              <w:left w:val="single" w:sz="4" w:space="0" w:color="000000"/>
              <w:bottom w:val="single" w:sz="4" w:space="0" w:color="000000"/>
            </w:tcBorders>
            <w:shd w:val="clear" w:color="auto" w:fill="auto"/>
          </w:tcPr>
          <w:p w14:paraId="00594B93" w14:textId="77777777" w:rsidR="002D38AB" w:rsidRDefault="002D38AB" w:rsidP="00E23F69">
            <w:pPr>
              <w:ind w:right="140"/>
              <w:jc w:val="center"/>
            </w:pPr>
            <w:r>
              <w:rPr>
                <w:rFonts w:ascii="Times New Roman" w:hAnsi="Times New Roman"/>
                <w:b/>
                <w:bCs/>
                <w:iCs/>
                <w:sz w:val="24"/>
                <w:szCs w:val="24"/>
              </w:rPr>
              <w:t>Критерии оценки</w:t>
            </w:r>
          </w:p>
        </w:tc>
        <w:tc>
          <w:tcPr>
            <w:tcW w:w="2540" w:type="dxa"/>
            <w:tcBorders>
              <w:top w:val="single" w:sz="4" w:space="0" w:color="000000"/>
              <w:left w:val="single" w:sz="4" w:space="0" w:color="000000"/>
              <w:bottom w:val="single" w:sz="4" w:space="0" w:color="000000"/>
              <w:right w:val="single" w:sz="4" w:space="0" w:color="000000"/>
            </w:tcBorders>
            <w:shd w:val="clear" w:color="auto" w:fill="auto"/>
          </w:tcPr>
          <w:p w14:paraId="7CB4EC9D" w14:textId="77777777" w:rsidR="002D38AB" w:rsidRDefault="002D38AB" w:rsidP="00E23F69">
            <w:pPr>
              <w:ind w:right="140"/>
              <w:jc w:val="center"/>
            </w:pPr>
            <w:r>
              <w:rPr>
                <w:rFonts w:ascii="Times New Roman" w:hAnsi="Times New Roman"/>
                <w:b/>
                <w:bCs/>
                <w:iCs/>
                <w:sz w:val="24"/>
                <w:szCs w:val="24"/>
              </w:rPr>
              <w:t>Методы оценки</w:t>
            </w:r>
          </w:p>
        </w:tc>
      </w:tr>
      <w:tr w:rsidR="002D38AB" w:rsidRPr="00B77BE5" w14:paraId="63C83825" w14:textId="77777777" w:rsidTr="00445059">
        <w:tc>
          <w:tcPr>
            <w:tcW w:w="9344" w:type="dxa"/>
            <w:gridSpan w:val="3"/>
            <w:tcBorders>
              <w:top w:val="single" w:sz="4" w:space="0" w:color="000000"/>
              <w:left w:val="single" w:sz="4" w:space="0" w:color="000000"/>
              <w:bottom w:val="single" w:sz="4" w:space="0" w:color="000000"/>
              <w:right w:val="single" w:sz="4" w:space="0" w:color="000000"/>
            </w:tcBorders>
            <w:shd w:val="clear" w:color="auto" w:fill="auto"/>
          </w:tcPr>
          <w:p w14:paraId="7197B358" w14:textId="77777777" w:rsidR="002D38AB" w:rsidRPr="00B77BE5" w:rsidRDefault="002D38AB" w:rsidP="00E23F69">
            <w:pPr>
              <w:spacing w:after="0"/>
              <w:rPr>
                <w:bCs/>
              </w:rPr>
            </w:pPr>
            <w:r w:rsidRPr="00B77BE5">
              <w:rPr>
                <w:rFonts w:ascii="Times New Roman" w:hAnsi="Times New Roman"/>
                <w:bCs/>
                <w:sz w:val="24"/>
                <w:szCs w:val="24"/>
              </w:rPr>
              <w:t>Перечень знаний, осваиваемых в рамках дисциплины</w:t>
            </w:r>
          </w:p>
        </w:tc>
      </w:tr>
      <w:tr w:rsidR="002D38AB" w14:paraId="1278EF5B" w14:textId="77777777" w:rsidTr="00445059">
        <w:tc>
          <w:tcPr>
            <w:tcW w:w="3122" w:type="dxa"/>
            <w:tcBorders>
              <w:top w:val="single" w:sz="4" w:space="0" w:color="000000"/>
              <w:left w:val="single" w:sz="4" w:space="0" w:color="000000"/>
              <w:bottom w:val="single" w:sz="4" w:space="0" w:color="000000"/>
            </w:tcBorders>
            <w:shd w:val="clear" w:color="auto" w:fill="FFFFFF"/>
          </w:tcPr>
          <w:p w14:paraId="131EC2FA" w14:textId="77777777" w:rsidR="002D38AB" w:rsidRDefault="002D38AB" w:rsidP="00E23F69">
            <w:pPr>
              <w:spacing w:after="0"/>
              <w:ind w:right="140"/>
              <w:jc w:val="both"/>
            </w:pPr>
            <w:r>
              <w:rPr>
                <w:rFonts w:ascii="Times New Roman" w:hAnsi="Times New Roman"/>
                <w:bCs/>
                <w:sz w:val="24"/>
                <w:szCs w:val="24"/>
                <w:u w:val="single"/>
              </w:rPr>
              <w:t>Знать:</w:t>
            </w:r>
          </w:p>
          <w:p w14:paraId="1E2ABB00" w14:textId="77777777" w:rsidR="002D38AB" w:rsidRDefault="002D38AB" w:rsidP="00E23F69">
            <w:pPr>
              <w:spacing w:after="0" w:line="240" w:lineRule="auto"/>
              <w:ind w:right="140" w:firstLine="313"/>
              <w:jc w:val="both"/>
            </w:pPr>
            <w:r>
              <w:rPr>
                <w:rFonts w:ascii="Times New Roman" w:hAnsi="Times New Roman"/>
                <w:iCs/>
                <w:sz w:val="24"/>
                <w:szCs w:val="24"/>
                <w:lang w:eastAsia="en-US"/>
              </w:rPr>
              <w:t>- виды и классификацию природных ресурсов, условия устойчивого состояния экосистем;</w:t>
            </w:r>
          </w:p>
          <w:p w14:paraId="6854C218" w14:textId="77777777" w:rsidR="002D38AB" w:rsidRDefault="002D38AB" w:rsidP="00E23F69">
            <w:pPr>
              <w:spacing w:after="0" w:line="240" w:lineRule="auto"/>
              <w:ind w:right="140" w:firstLine="313"/>
              <w:jc w:val="both"/>
            </w:pPr>
            <w:r>
              <w:rPr>
                <w:rFonts w:ascii="Times New Roman" w:hAnsi="Times New Roman"/>
                <w:iCs/>
                <w:sz w:val="24"/>
                <w:szCs w:val="24"/>
                <w:lang w:eastAsia="en-US"/>
              </w:rPr>
              <w:t>- задачи охраны окружающей среды, природоресурсный потенциал и охраняемые природные территории Российской Федерации;</w:t>
            </w:r>
          </w:p>
          <w:p w14:paraId="16A6FD6B" w14:textId="77777777" w:rsidR="002D38AB" w:rsidRDefault="002D38AB" w:rsidP="00E23F69">
            <w:pPr>
              <w:spacing w:after="0" w:line="240" w:lineRule="auto"/>
              <w:ind w:right="140" w:firstLine="313"/>
              <w:jc w:val="both"/>
            </w:pPr>
            <w:r>
              <w:rPr>
                <w:rFonts w:ascii="Times New Roman" w:hAnsi="Times New Roman"/>
                <w:iCs/>
                <w:sz w:val="24"/>
                <w:szCs w:val="24"/>
                <w:lang w:eastAsia="en-US"/>
              </w:rPr>
              <w:t>- основные источники и масштабы образования отходов производства;</w:t>
            </w:r>
          </w:p>
          <w:p w14:paraId="1F54BE86" w14:textId="77777777" w:rsidR="002D38AB" w:rsidRDefault="002D38AB" w:rsidP="00E23F69">
            <w:pPr>
              <w:spacing w:after="0" w:line="240" w:lineRule="auto"/>
              <w:ind w:right="140" w:firstLine="313"/>
              <w:jc w:val="both"/>
            </w:pPr>
            <w:r>
              <w:rPr>
                <w:rFonts w:ascii="Times New Roman" w:hAnsi="Times New Roman"/>
                <w:iCs/>
                <w:sz w:val="24"/>
                <w:szCs w:val="24"/>
                <w:lang w:eastAsia="en-US"/>
              </w:rPr>
              <w:t>-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111DED8E" w14:textId="77777777" w:rsidR="002D38AB" w:rsidRDefault="002D38AB" w:rsidP="00E23F69">
            <w:pPr>
              <w:spacing w:after="0" w:line="240" w:lineRule="auto"/>
              <w:ind w:right="140" w:firstLine="313"/>
              <w:jc w:val="both"/>
            </w:pPr>
            <w:r>
              <w:rPr>
                <w:rFonts w:ascii="Times New Roman" w:hAnsi="Times New Roman"/>
                <w:iCs/>
                <w:sz w:val="24"/>
                <w:szCs w:val="24"/>
                <w:lang w:eastAsia="en-US"/>
              </w:rPr>
              <w:t>- правовые основы, правила и нормы природопользования и экологической безопасности;</w:t>
            </w:r>
          </w:p>
          <w:p w14:paraId="442F1004" w14:textId="77777777" w:rsidR="002D38AB" w:rsidRDefault="002D38AB" w:rsidP="00E23F69">
            <w:pPr>
              <w:spacing w:after="0" w:line="240" w:lineRule="auto"/>
              <w:ind w:right="140" w:firstLine="313"/>
              <w:jc w:val="both"/>
            </w:pPr>
            <w:r>
              <w:rPr>
                <w:rFonts w:ascii="Times New Roman" w:hAnsi="Times New Roman"/>
                <w:iCs/>
                <w:sz w:val="24"/>
                <w:szCs w:val="24"/>
                <w:lang w:eastAsia="en-US"/>
              </w:rPr>
              <w:t>- принципы и методы рационального природопользования, мониторинга окружающей среды, экологического контроля и экологического регулирования;</w:t>
            </w:r>
          </w:p>
          <w:p w14:paraId="5C864277" w14:textId="77777777" w:rsidR="002D38AB" w:rsidRDefault="002D38AB" w:rsidP="00E23F69">
            <w:pPr>
              <w:widowControl w:val="0"/>
              <w:tabs>
                <w:tab w:val="left" w:pos="0"/>
              </w:tabs>
              <w:autoSpaceDE w:val="0"/>
              <w:spacing w:after="0"/>
              <w:ind w:right="140" w:firstLine="317"/>
              <w:jc w:val="both"/>
            </w:pPr>
            <w:r>
              <w:rPr>
                <w:rFonts w:ascii="Times New Roman" w:hAnsi="Times New Roman"/>
                <w:iCs/>
                <w:sz w:val="24"/>
                <w:szCs w:val="24"/>
                <w:lang w:eastAsia="en-US"/>
              </w:rPr>
              <w:t>- принципы и правила международного сотрудничества в области природопользования и охраны окружающей среды</w:t>
            </w:r>
          </w:p>
        </w:tc>
        <w:tc>
          <w:tcPr>
            <w:tcW w:w="3682" w:type="dxa"/>
            <w:tcBorders>
              <w:top w:val="single" w:sz="4" w:space="0" w:color="000000"/>
              <w:left w:val="single" w:sz="4" w:space="0" w:color="000000"/>
              <w:bottom w:val="single" w:sz="4" w:space="0" w:color="000000"/>
            </w:tcBorders>
            <w:shd w:val="clear" w:color="auto" w:fill="FFFFFF"/>
          </w:tcPr>
          <w:p w14:paraId="25B0C758" w14:textId="77777777" w:rsidR="002D38AB" w:rsidRDefault="002D38AB" w:rsidP="00E23F69">
            <w:pPr>
              <w:widowControl w:val="0"/>
              <w:tabs>
                <w:tab w:val="left" w:pos="0"/>
              </w:tabs>
              <w:autoSpaceDE w:val="0"/>
              <w:spacing w:after="0"/>
              <w:ind w:right="140" w:firstLine="317"/>
              <w:jc w:val="both"/>
            </w:pPr>
            <w:r>
              <w:rPr>
                <w:rFonts w:ascii="Times New Roman" w:hAnsi="Times New Roman"/>
                <w:bCs/>
                <w:sz w:val="24"/>
                <w:szCs w:val="24"/>
              </w:rPr>
              <w:t>- владеет профессиональной терминологией;</w:t>
            </w:r>
          </w:p>
          <w:p w14:paraId="09DC34F8" w14:textId="77777777" w:rsidR="002D38AB" w:rsidRDefault="002D38AB" w:rsidP="00E23F69">
            <w:pPr>
              <w:widowControl w:val="0"/>
              <w:tabs>
                <w:tab w:val="left" w:pos="0"/>
              </w:tabs>
              <w:autoSpaceDE w:val="0"/>
              <w:spacing w:after="0"/>
              <w:ind w:right="140" w:firstLine="317"/>
              <w:jc w:val="both"/>
            </w:pPr>
            <w:r>
              <w:rPr>
                <w:rFonts w:ascii="Times New Roman" w:hAnsi="Times New Roman"/>
                <w:bCs/>
                <w:sz w:val="24"/>
                <w:szCs w:val="24"/>
              </w:rPr>
              <w:t>- демонстрирует знания в области охраны окружающей среды и рационального природопользования: задачам, основным источникам, методам очистки, принципов работы аппаратов;</w:t>
            </w:r>
          </w:p>
          <w:p w14:paraId="5FE8B1D5" w14:textId="77777777" w:rsidR="002D38AB" w:rsidRDefault="002D38AB" w:rsidP="00E23F69">
            <w:pPr>
              <w:widowControl w:val="0"/>
              <w:tabs>
                <w:tab w:val="left" w:pos="0"/>
              </w:tabs>
              <w:autoSpaceDE w:val="0"/>
              <w:spacing w:after="0"/>
              <w:ind w:right="140" w:firstLine="317"/>
              <w:jc w:val="both"/>
            </w:pPr>
            <w:r>
              <w:rPr>
                <w:rFonts w:ascii="Times New Roman" w:hAnsi="Times New Roman"/>
                <w:bCs/>
                <w:sz w:val="24"/>
                <w:szCs w:val="24"/>
              </w:rPr>
              <w:t>- демонстрирует знания по правовым основам, правилам и и нормам природопользования, экологической безопасности;</w:t>
            </w:r>
          </w:p>
          <w:p w14:paraId="7CFB2ADE" w14:textId="77777777" w:rsidR="002D38AB" w:rsidRDefault="002D38AB" w:rsidP="00E23F69">
            <w:pPr>
              <w:widowControl w:val="0"/>
              <w:tabs>
                <w:tab w:val="left" w:pos="0"/>
              </w:tabs>
              <w:autoSpaceDE w:val="0"/>
              <w:spacing w:after="0"/>
              <w:ind w:right="140" w:firstLine="317"/>
              <w:jc w:val="both"/>
            </w:pPr>
            <w:r>
              <w:rPr>
                <w:rFonts w:ascii="Times New Roman" w:hAnsi="Times New Roman"/>
                <w:bCs/>
                <w:sz w:val="24"/>
                <w:szCs w:val="24"/>
              </w:rPr>
              <w:t xml:space="preserve">- демонстрирует знания по принципам и правилам </w:t>
            </w:r>
            <w:r>
              <w:rPr>
                <w:rFonts w:ascii="Times New Roman" w:hAnsi="Times New Roman"/>
                <w:iCs/>
                <w:sz w:val="24"/>
                <w:szCs w:val="24"/>
                <w:lang w:eastAsia="en-US"/>
              </w:rPr>
              <w:t>международного сотрудничества в области природопользования и охраны окружающей среды.</w:t>
            </w:r>
          </w:p>
        </w:tc>
        <w:tc>
          <w:tcPr>
            <w:tcW w:w="2540" w:type="dxa"/>
            <w:tcBorders>
              <w:top w:val="single" w:sz="4" w:space="0" w:color="000000"/>
              <w:left w:val="single" w:sz="4" w:space="0" w:color="000000"/>
              <w:bottom w:val="single" w:sz="4" w:space="0" w:color="000000"/>
              <w:right w:val="single" w:sz="4" w:space="0" w:color="000000"/>
            </w:tcBorders>
            <w:shd w:val="clear" w:color="auto" w:fill="FFFFFF"/>
          </w:tcPr>
          <w:p w14:paraId="4AA87578"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b/>
                <w:bCs/>
                <w:sz w:val="24"/>
                <w:szCs w:val="24"/>
              </w:rPr>
              <w:t>Текущий контроль</w:t>
            </w:r>
            <w:r>
              <w:rPr>
                <w:rFonts w:ascii="Times New Roman" w:hAnsi="Times New Roman"/>
                <w:bCs/>
                <w:sz w:val="24"/>
                <w:szCs w:val="24"/>
              </w:rPr>
              <w:t xml:space="preserve"> успеваемости осуществляется в форме:</w:t>
            </w:r>
          </w:p>
          <w:p w14:paraId="3BAF48F2"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jc w:val="both"/>
            </w:pPr>
            <w:r>
              <w:rPr>
                <w:rFonts w:ascii="Times New Roman" w:hAnsi="Times New Roman"/>
                <w:bCs/>
                <w:sz w:val="24"/>
                <w:szCs w:val="24"/>
              </w:rPr>
              <w:t>- контрольных работ по основным темам курса;</w:t>
            </w:r>
          </w:p>
          <w:p w14:paraId="4E8E4946"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bCs/>
                <w:sz w:val="24"/>
                <w:szCs w:val="24"/>
              </w:rPr>
              <w:t>- тестовый контроль;</w:t>
            </w:r>
          </w:p>
          <w:p w14:paraId="439DE8B5"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jc w:val="both"/>
            </w:pPr>
            <w:r>
              <w:rPr>
                <w:rFonts w:ascii="Times New Roman" w:hAnsi="Times New Roman"/>
                <w:bCs/>
                <w:sz w:val="24"/>
                <w:szCs w:val="24"/>
              </w:rPr>
              <w:t>- контроль хода выполнения самостоятельной работы студентов.</w:t>
            </w:r>
          </w:p>
          <w:p w14:paraId="1BF53F46"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rPr>
                <w:rFonts w:ascii="Times New Roman" w:hAnsi="Times New Roman"/>
                <w:bCs/>
                <w:sz w:val="24"/>
                <w:szCs w:val="24"/>
              </w:rPr>
            </w:pPr>
          </w:p>
          <w:p w14:paraId="2A8919E7"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rPr>
                <w:rFonts w:ascii="Times New Roman" w:hAnsi="Times New Roman"/>
                <w:bCs/>
                <w:sz w:val="24"/>
                <w:szCs w:val="24"/>
              </w:rPr>
            </w:pPr>
          </w:p>
          <w:p w14:paraId="68B3729B"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b/>
                <w:bCs/>
                <w:sz w:val="24"/>
                <w:szCs w:val="24"/>
              </w:rPr>
              <w:t>Промежуточный контроль</w:t>
            </w:r>
            <w:r>
              <w:rPr>
                <w:rFonts w:ascii="Times New Roman" w:hAnsi="Times New Roman"/>
                <w:bCs/>
                <w:sz w:val="24"/>
                <w:szCs w:val="24"/>
              </w:rPr>
              <w:t xml:space="preserve"> -</w:t>
            </w:r>
            <w:r>
              <w:rPr>
                <w:rFonts w:ascii="Times New Roman" w:hAnsi="Times New Roman"/>
                <w:b/>
                <w:bCs/>
                <w:sz w:val="24"/>
                <w:szCs w:val="24"/>
              </w:rPr>
              <w:t xml:space="preserve"> дифференцированный зачет.</w:t>
            </w:r>
          </w:p>
          <w:p w14:paraId="47408D48" w14:textId="77777777" w:rsidR="002D38AB" w:rsidRDefault="002D38AB" w:rsidP="00E23F69">
            <w:pPr>
              <w:spacing w:after="0"/>
              <w:ind w:right="140"/>
              <w:jc w:val="center"/>
              <w:rPr>
                <w:rFonts w:ascii="Times New Roman" w:hAnsi="Times New Roman"/>
                <w:b/>
                <w:bCs/>
                <w:sz w:val="24"/>
                <w:szCs w:val="24"/>
              </w:rPr>
            </w:pPr>
          </w:p>
        </w:tc>
      </w:tr>
      <w:tr w:rsidR="002D38AB" w:rsidRPr="00B77BE5" w14:paraId="7886AB4C" w14:textId="77777777" w:rsidTr="00445059">
        <w:tc>
          <w:tcPr>
            <w:tcW w:w="9344" w:type="dxa"/>
            <w:gridSpan w:val="3"/>
            <w:tcBorders>
              <w:top w:val="single" w:sz="4" w:space="0" w:color="000000"/>
              <w:left w:val="single" w:sz="4" w:space="0" w:color="000000"/>
              <w:bottom w:val="single" w:sz="4" w:space="0" w:color="000000"/>
              <w:right w:val="single" w:sz="4" w:space="0" w:color="000000"/>
            </w:tcBorders>
            <w:shd w:val="clear" w:color="auto" w:fill="FFFFFF"/>
          </w:tcPr>
          <w:p w14:paraId="448334A0" w14:textId="77777777" w:rsidR="002D38AB" w:rsidRPr="00B77BE5" w:rsidRDefault="002D38AB" w:rsidP="00E23F69">
            <w:pPr>
              <w:spacing w:after="0"/>
            </w:pPr>
            <w:r w:rsidRPr="00B77BE5">
              <w:rPr>
                <w:rFonts w:ascii="Times New Roman" w:hAnsi="Times New Roman"/>
                <w:iCs/>
                <w:sz w:val="24"/>
                <w:szCs w:val="24"/>
              </w:rPr>
              <w:lastRenderedPageBreak/>
              <w:t>Перечень умений, осваиваемых в рамках дисциплины</w:t>
            </w:r>
          </w:p>
        </w:tc>
      </w:tr>
      <w:tr w:rsidR="002D38AB" w14:paraId="15ED07A1" w14:textId="77777777" w:rsidTr="00445059">
        <w:trPr>
          <w:trHeight w:val="896"/>
        </w:trPr>
        <w:tc>
          <w:tcPr>
            <w:tcW w:w="3122" w:type="dxa"/>
            <w:tcBorders>
              <w:top w:val="single" w:sz="4" w:space="0" w:color="000000"/>
              <w:left w:val="single" w:sz="4" w:space="0" w:color="000000"/>
              <w:bottom w:val="single" w:sz="4" w:space="0" w:color="000000"/>
            </w:tcBorders>
            <w:shd w:val="clear" w:color="auto" w:fill="FFFFFF"/>
          </w:tcPr>
          <w:p w14:paraId="61668642" w14:textId="77777777" w:rsidR="002D38AB" w:rsidRDefault="002D38AB" w:rsidP="00E23F69">
            <w:pPr>
              <w:spacing w:after="0"/>
              <w:ind w:right="140"/>
              <w:jc w:val="both"/>
            </w:pPr>
            <w:r>
              <w:rPr>
                <w:rFonts w:ascii="Times New Roman" w:hAnsi="Times New Roman"/>
                <w:bCs/>
                <w:sz w:val="24"/>
                <w:szCs w:val="24"/>
                <w:u w:val="single"/>
              </w:rPr>
              <w:t>Уметь:</w:t>
            </w:r>
          </w:p>
          <w:p w14:paraId="3539715C" w14:textId="77777777" w:rsidR="002D38AB" w:rsidRDefault="002D38AB" w:rsidP="00E23F69">
            <w:pPr>
              <w:spacing w:after="0" w:line="240" w:lineRule="auto"/>
              <w:ind w:right="140" w:firstLine="313"/>
              <w:jc w:val="both"/>
            </w:pPr>
            <w:r>
              <w:rPr>
                <w:rFonts w:ascii="Times New Roman" w:hAnsi="Times New Roman"/>
                <w:bCs/>
                <w:iCs/>
                <w:sz w:val="24"/>
                <w:szCs w:val="24"/>
                <w:lang w:eastAsia="en-US"/>
              </w:rPr>
              <w:t>- анализировать и прогнозировать экологические последствия различных видов производственной деятельности;</w:t>
            </w:r>
          </w:p>
          <w:p w14:paraId="77BEB906" w14:textId="77777777" w:rsidR="002D38AB" w:rsidRDefault="002D38AB" w:rsidP="00E23F69">
            <w:pPr>
              <w:spacing w:after="0" w:line="240" w:lineRule="auto"/>
              <w:ind w:right="140" w:firstLine="313"/>
              <w:jc w:val="both"/>
            </w:pPr>
            <w:r>
              <w:rPr>
                <w:rFonts w:ascii="Times New Roman" w:hAnsi="Times New Roman"/>
                <w:bCs/>
                <w:iCs/>
                <w:sz w:val="24"/>
                <w:szCs w:val="24"/>
                <w:lang w:eastAsia="en-US"/>
              </w:rPr>
              <w:t>- анализировать причины возникновения экологических аварий и катастроф;</w:t>
            </w:r>
          </w:p>
          <w:p w14:paraId="6ACD1CE1" w14:textId="77777777" w:rsidR="002D38AB" w:rsidRDefault="002D38AB" w:rsidP="00E23F69">
            <w:pPr>
              <w:spacing w:after="0" w:line="240" w:lineRule="auto"/>
              <w:ind w:right="140" w:firstLine="313"/>
              <w:jc w:val="both"/>
            </w:pPr>
            <w:r>
              <w:rPr>
                <w:rFonts w:ascii="Times New Roman" w:hAnsi="Times New Roman"/>
                <w:bCs/>
                <w:iCs/>
                <w:sz w:val="24"/>
                <w:szCs w:val="24"/>
                <w:lang w:eastAsia="en-US"/>
              </w:rPr>
              <w:t>- выбирать методы, технологии и аппараты утилизации газовых выбросов, стоков, твердых отходов;</w:t>
            </w:r>
          </w:p>
          <w:p w14:paraId="59D9CDC3" w14:textId="77777777" w:rsidR="002D38AB" w:rsidRDefault="002D38AB" w:rsidP="00E23F69">
            <w:pPr>
              <w:spacing w:after="0" w:line="240" w:lineRule="auto"/>
              <w:ind w:right="140" w:firstLine="313"/>
              <w:jc w:val="both"/>
            </w:pPr>
            <w:r>
              <w:rPr>
                <w:rFonts w:ascii="Times New Roman" w:hAnsi="Times New Roman"/>
                <w:bCs/>
                <w:iCs/>
                <w:sz w:val="24"/>
                <w:szCs w:val="24"/>
                <w:lang w:eastAsia="en-US"/>
              </w:rPr>
              <w:t>- определять экологическую пригодность выпускаемой продукции;</w:t>
            </w:r>
          </w:p>
          <w:p w14:paraId="13B78C95" w14:textId="77777777" w:rsidR="002D38AB" w:rsidRDefault="002D38AB" w:rsidP="00E23F69">
            <w:pPr>
              <w:widowControl w:val="0"/>
              <w:tabs>
                <w:tab w:val="left" w:pos="0"/>
              </w:tabs>
              <w:autoSpaceDE w:val="0"/>
              <w:spacing w:after="0"/>
              <w:ind w:right="140" w:firstLine="175"/>
              <w:jc w:val="both"/>
            </w:pPr>
            <w:r>
              <w:rPr>
                <w:rFonts w:ascii="Times New Roman" w:hAnsi="Times New Roman"/>
                <w:bCs/>
                <w:iCs/>
                <w:sz w:val="24"/>
                <w:szCs w:val="24"/>
                <w:lang w:eastAsia="en-US"/>
              </w:rPr>
              <w:t>- оценивать состояние экологии окружающей среды на производственном объекте.</w:t>
            </w:r>
          </w:p>
        </w:tc>
        <w:tc>
          <w:tcPr>
            <w:tcW w:w="3682" w:type="dxa"/>
            <w:tcBorders>
              <w:top w:val="single" w:sz="4" w:space="0" w:color="000000"/>
              <w:left w:val="single" w:sz="4" w:space="0" w:color="000000"/>
              <w:bottom w:val="single" w:sz="4" w:space="0" w:color="000000"/>
            </w:tcBorders>
            <w:shd w:val="clear" w:color="auto" w:fill="FFFFFF"/>
          </w:tcPr>
          <w:p w14:paraId="0398E256" w14:textId="77777777" w:rsidR="002D38AB" w:rsidRDefault="002D38AB" w:rsidP="00E23F69">
            <w:pPr>
              <w:spacing w:after="0"/>
              <w:ind w:right="140" w:firstLine="403"/>
              <w:jc w:val="both"/>
            </w:pPr>
            <w:r>
              <w:rPr>
                <w:rFonts w:ascii="Times New Roman" w:hAnsi="Times New Roman"/>
                <w:bCs/>
                <w:sz w:val="24"/>
                <w:szCs w:val="24"/>
              </w:rPr>
              <w:t>- демонстрирует умения</w:t>
            </w:r>
            <w:r>
              <w:rPr>
                <w:rFonts w:ascii="Times New Roman" w:hAnsi="Times New Roman"/>
                <w:sz w:val="24"/>
                <w:szCs w:val="24"/>
              </w:rPr>
              <w:t xml:space="preserve"> </w:t>
            </w:r>
            <w:r>
              <w:rPr>
                <w:rFonts w:ascii="Times New Roman" w:hAnsi="Times New Roman"/>
                <w:bCs/>
                <w:sz w:val="24"/>
                <w:szCs w:val="24"/>
              </w:rPr>
              <w:t>анализировать и прогнозировать экологические последствия различных видов производственной деятельности;</w:t>
            </w:r>
          </w:p>
          <w:p w14:paraId="1B2FA52E" w14:textId="77777777" w:rsidR="002D38AB" w:rsidRDefault="002D38AB" w:rsidP="00E23F69">
            <w:pPr>
              <w:spacing w:after="0"/>
              <w:ind w:right="140" w:firstLine="403"/>
              <w:jc w:val="both"/>
            </w:pPr>
            <w:r>
              <w:rPr>
                <w:rFonts w:ascii="Times New Roman" w:hAnsi="Times New Roman"/>
                <w:bCs/>
                <w:sz w:val="24"/>
                <w:szCs w:val="24"/>
              </w:rPr>
              <w:t>- демонстрирует умения</w:t>
            </w:r>
            <w:r>
              <w:rPr>
                <w:rFonts w:ascii="Times New Roman" w:hAnsi="Times New Roman"/>
                <w:sz w:val="24"/>
                <w:szCs w:val="24"/>
              </w:rPr>
              <w:t xml:space="preserve"> </w:t>
            </w:r>
            <w:r>
              <w:rPr>
                <w:rFonts w:ascii="Times New Roman" w:hAnsi="Times New Roman"/>
                <w:bCs/>
                <w:sz w:val="24"/>
                <w:szCs w:val="24"/>
              </w:rPr>
              <w:t>анализировать причины возникновения экологических аварий и катастроф;</w:t>
            </w:r>
          </w:p>
          <w:p w14:paraId="0DE0A86F" w14:textId="77777777" w:rsidR="002D38AB" w:rsidRDefault="002D38AB" w:rsidP="00E23F69">
            <w:pPr>
              <w:spacing w:after="0"/>
              <w:ind w:right="140" w:firstLine="403"/>
              <w:jc w:val="both"/>
            </w:pPr>
            <w:r>
              <w:rPr>
                <w:rFonts w:ascii="Times New Roman" w:hAnsi="Times New Roman"/>
                <w:bCs/>
                <w:sz w:val="24"/>
                <w:szCs w:val="24"/>
              </w:rPr>
              <w:t>- демонстрирует умения</w:t>
            </w:r>
            <w:r>
              <w:rPr>
                <w:rFonts w:ascii="Times New Roman" w:hAnsi="Times New Roman"/>
                <w:sz w:val="24"/>
                <w:szCs w:val="24"/>
              </w:rPr>
              <w:t xml:space="preserve"> </w:t>
            </w:r>
            <w:r>
              <w:rPr>
                <w:rFonts w:ascii="Times New Roman" w:hAnsi="Times New Roman"/>
                <w:bCs/>
                <w:sz w:val="24"/>
                <w:szCs w:val="24"/>
              </w:rPr>
              <w:t>выбирать методы, технологии и аппараты утилизации газовых выбросов, стоков, твердых отходов;</w:t>
            </w:r>
          </w:p>
          <w:p w14:paraId="7EAA722D" w14:textId="77777777" w:rsidR="002D38AB" w:rsidRDefault="002D38AB" w:rsidP="00E23F69">
            <w:pPr>
              <w:spacing w:after="0"/>
              <w:ind w:right="140" w:firstLine="403"/>
              <w:jc w:val="both"/>
            </w:pPr>
            <w:r>
              <w:rPr>
                <w:rFonts w:ascii="Times New Roman" w:hAnsi="Times New Roman"/>
                <w:bCs/>
                <w:sz w:val="24"/>
                <w:szCs w:val="24"/>
              </w:rPr>
              <w:t>- демонстрирует умения</w:t>
            </w:r>
            <w:r>
              <w:rPr>
                <w:rFonts w:ascii="Times New Roman" w:hAnsi="Times New Roman"/>
                <w:sz w:val="24"/>
                <w:szCs w:val="24"/>
              </w:rPr>
              <w:t xml:space="preserve"> </w:t>
            </w:r>
            <w:r>
              <w:rPr>
                <w:rFonts w:ascii="Times New Roman" w:hAnsi="Times New Roman"/>
                <w:bCs/>
                <w:sz w:val="24"/>
                <w:szCs w:val="24"/>
              </w:rPr>
              <w:t>определять экологическую пригодность выпускаемой продукции;</w:t>
            </w:r>
          </w:p>
          <w:p w14:paraId="6BEB2FF7" w14:textId="77777777" w:rsidR="002D38AB" w:rsidRDefault="002D38AB" w:rsidP="00E23F69">
            <w:pPr>
              <w:spacing w:after="0"/>
              <w:ind w:right="140" w:firstLine="403"/>
              <w:jc w:val="both"/>
            </w:pPr>
            <w:r>
              <w:rPr>
                <w:rFonts w:ascii="Times New Roman" w:hAnsi="Times New Roman"/>
                <w:bCs/>
                <w:sz w:val="24"/>
                <w:szCs w:val="24"/>
              </w:rPr>
              <w:t>- демонстрирует умения</w:t>
            </w:r>
            <w:r>
              <w:rPr>
                <w:rFonts w:ascii="Times New Roman" w:hAnsi="Times New Roman"/>
                <w:sz w:val="24"/>
                <w:szCs w:val="24"/>
              </w:rPr>
              <w:t xml:space="preserve"> </w:t>
            </w:r>
            <w:r>
              <w:rPr>
                <w:rFonts w:ascii="Times New Roman" w:hAnsi="Times New Roman"/>
                <w:bCs/>
                <w:sz w:val="24"/>
                <w:szCs w:val="24"/>
              </w:rPr>
              <w:t>оценивать состояние экологии окружающей среды на производственном объекте.</w:t>
            </w:r>
          </w:p>
        </w:tc>
        <w:tc>
          <w:tcPr>
            <w:tcW w:w="2540" w:type="dxa"/>
            <w:tcBorders>
              <w:top w:val="single" w:sz="4" w:space="0" w:color="000000"/>
              <w:left w:val="single" w:sz="4" w:space="0" w:color="000000"/>
              <w:bottom w:val="single" w:sz="4" w:space="0" w:color="000000"/>
              <w:right w:val="single" w:sz="4" w:space="0" w:color="000000"/>
            </w:tcBorders>
            <w:shd w:val="clear" w:color="auto" w:fill="FFFFFF"/>
          </w:tcPr>
          <w:p w14:paraId="389C0E3E"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b/>
                <w:bCs/>
                <w:sz w:val="24"/>
                <w:szCs w:val="24"/>
              </w:rPr>
              <w:t>Текущий контроль</w:t>
            </w:r>
            <w:r>
              <w:rPr>
                <w:rFonts w:ascii="Times New Roman" w:hAnsi="Times New Roman"/>
                <w:bCs/>
                <w:sz w:val="24"/>
                <w:szCs w:val="24"/>
              </w:rPr>
              <w:t xml:space="preserve"> успеваемости осуществляется в форме:</w:t>
            </w:r>
          </w:p>
          <w:p w14:paraId="55DB2F92"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jc w:val="both"/>
            </w:pPr>
            <w:r>
              <w:rPr>
                <w:rFonts w:ascii="Times New Roman" w:hAnsi="Times New Roman"/>
                <w:bCs/>
                <w:sz w:val="24"/>
                <w:szCs w:val="24"/>
              </w:rPr>
              <w:t>- контрольных работ по основным темам курса;</w:t>
            </w:r>
          </w:p>
          <w:p w14:paraId="54BCE614"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bCs/>
                <w:sz w:val="24"/>
                <w:szCs w:val="24"/>
              </w:rPr>
              <w:t>- тестовый контроль;</w:t>
            </w:r>
          </w:p>
          <w:p w14:paraId="6DD378A3"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jc w:val="both"/>
            </w:pPr>
            <w:r>
              <w:rPr>
                <w:rFonts w:ascii="Times New Roman" w:hAnsi="Times New Roman"/>
                <w:bCs/>
                <w:sz w:val="24"/>
                <w:szCs w:val="24"/>
              </w:rPr>
              <w:t>- контроль хода выполнения самостоятельной работы студентов.</w:t>
            </w:r>
          </w:p>
          <w:p w14:paraId="64C7EA37"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rPr>
                <w:rFonts w:ascii="Times New Roman" w:hAnsi="Times New Roman"/>
                <w:bCs/>
                <w:sz w:val="24"/>
                <w:szCs w:val="24"/>
              </w:rPr>
            </w:pPr>
          </w:p>
          <w:p w14:paraId="64713A7C"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rPr>
                <w:rFonts w:ascii="Times New Roman" w:hAnsi="Times New Roman"/>
                <w:bCs/>
                <w:sz w:val="24"/>
                <w:szCs w:val="24"/>
              </w:rPr>
            </w:pPr>
          </w:p>
          <w:p w14:paraId="66DDA693"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bCs/>
                <w:sz w:val="24"/>
                <w:szCs w:val="24"/>
              </w:rPr>
              <w:t>Промежуточный контроль - дифференцированный зачет.</w:t>
            </w:r>
          </w:p>
          <w:p w14:paraId="604C3516" w14:textId="77777777" w:rsidR="002D38AB" w:rsidRDefault="002D38AB" w:rsidP="00E23F69">
            <w:pPr>
              <w:spacing w:after="0"/>
              <w:ind w:right="140"/>
              <w:jc w:val="center"/>
              <w:rPr>
                <w:rFonts w:ascii="Times New Roman" w:hAnsi="Times New Roman"/>
                <w:bCs/>
                <w:sz w:val="24"/>
                <w:szCs w:val="24"/>
              </w:rPr>
            </w:pPr>
          </w:p>
          <w:p w14:paraId="669D651B" w14:textId="77777777" w:rsidR="002D38AB" w:rsidRDefault="002D38AB" w:rsidP="00E23F69">
            <w:pPr>
              <w:spacing w:after="0"/>
              <w:ind w:right="140"/>
              <w:jc w:val="center"/>
              <w:rPr>
                <w:rFonts w:ascii="Times New Roman" w:hAnsi="Times New Roman"/>
                <w:bCs/>
                <w:sz w:val="24"/>
                <w:szCs w:val="24"/>
              </w:rPr>
            </w:pPr>
          </w:p>
          <w:p w14:paraId="3F3CAE07" w14:textId="77777777" w:rsidR="002D38AB" w:rsidRDefault="002D38AB" w:rsidP="00E23F69">
            <w:pPr>
              <w:spacing w:after="0"/>
              <w:ind w:right="140"/>
              <w:jc w:val="center"/>
              <w:rPr>
                <w:rFonts w:ascii="Times New Roman" w:hAnsi="Times New Roman"/>
                <w:bCs/>
                <w:sz w:val="24"/>
                <w:szCs w:val="24"/>
              </w:rPr>
            </w:pPr>
          </w:p>
        </w:tc>
      </w:tr>
    </w:tbl>
    <w:p w14:paraId="414A7119" w14:textId="418D3CF6" w:rsidR="002D38AB" w:rsidRPr="00287FE8" w:rsidRDefault="002D38AB" w:rsidP="002D38AB">
      <w:pPr>
        <w:spacing w:after="60"/>
        <w:ind w:firstLine="709"/>
        <w:jc w:val="right"/>
        <w:outlineLvl w:val="1"/>
        <w:rPr>
          <w:rFonts w:ascii="Times New Roman" w:hAnsi="Times New Roman"/>
          <w:b/>
          <w:bCs/>
          <w:sz w:val="24"/>
          <w:szCs w:val="24"/>
        </w:rPr>
      </w:pPr>
      <w:r>
        <w:rPr>
          <w:rFonts w:ascii="Times New Roman" w:hAnsi="Times New Roman"/>
          <w:b/>
          <w:bCs/>
        </w:rPr>
        <w:br w:type="page"/>
      </w:r>
      <w:bookmarkStart w:id="25" w:name="_Toc135844348"/>
      <w:r w:rsidRPr="00287FE8">
        <w:rPr>
          <w:rFonts w:ascii="Times New Roman" w:hAnsi="Times New Roman"/>
          <w:b/>
          <w:bCs/>
          <w:sz w:val="24"/>
          <w:szCs w:val="24"/>
        </w:rPr>
        <w:lastRenderedPageBreak/>
        <w:t xml:space="preserve">Приложение </w:t>
      </w:r>
      <w:r w:rsidR="006101A6">
        <w:rPr>
          <w:rFonts w:ascii="Times New Roman" w:hAnsi="Times New Roman"/>
          <w:b/>
          <w:bCs/>
          <w:sz w:val="24"/>
          <w:szCs w:val="24"/>
        </w:rPr>
        <w:t>3</w:t>
      </w:r>
      <w:r w:rsidRPr="00287FE8">
        <w:rPr>
          <w:rFonts w:ascii="Times New Roman" w:hAnsi="Times New Roman"/>
          <w:b/>
          <w:bCs/>
          <w:sz w:val="24"/>
          <w:szCs w:val="24"/>
        </w:rPr>
        <w:t>.1</w:t>
      </w:r>
      <w:r>
        <w:rPr>
          <w:rFonts w:ascii="Times New Roman" w:hAnsi="Times New Roman"/>
          <w:b/>
          <w:bCs/>
          <w:sz w:val="24"/>
          <w:szCs w:val="24"/>
        </w:rPr>
        <w:t>0</w:t>
      </w:r>
      <w:bookmarkEnd w:id="25"/>
    </w:p>
    <w:p w14:paraId="5FE19C1B" w14:textId="5C1CF557" w:rsidR="002D38AB" w:rsidRPr="006101A6" w:rsidRDefault="002D38AB" w:rsidP="002D38AB">
      <w:pPr>
        <w:pStyle w:val="a7"/>
        <w:jc w:val="right"/>
        <w:rPr>
          <w:bCs/>
        </w:rPr>
      </w:pPr>
      <w:r w:rsidRPr="006101A6">
        <w:rPr>
          <w:rFonts w:ascii="Times New Roman" w:hAnsi="Times New Roman"/>
          <w:bCs/>
        </w:rPr>
        <w:t>к ПОП</w:t>
      </w:r>
      <w:r w:rsidR="006101A6" w:rsidRPr="006101A6">
        <w:rPr>
          <w:rFonts w:ascii="Times New Roman" w:hAnsi="Times New Roman"/>
          <w:bCs/>
        </w:rPr>
        <w:t>-П</w:t>
      </w:r>
      <w:r w:rsidRPr="006101A6">
        <w:rPr>
          <w:rFonts w:ascii="Times New Roman" w:hAnsi="Times New Roman"/>
          <w:bCs/>
        </w:rPr>
        <w:t xml:space="preserve"> по специальности</w:t>
      </w:r>
      <w:r w:rsidRPr="006101A6">
        <w:rPr>
          <w:rFonts w:ascii="Times New Roman" w:hAnsi="Times New Roman"/>
          <w:bCs/>
          <w:i/>
        </w:rPr>
        <w:t xml:space="preserve"> </w:t>
      </w:r>
      <w:r w:rsidRPr="006101A6">
        <w:rPr>
          <w:rFonts w:ascii="Times New Roman" w:hAnsi="Times New Roman"/>
          <w:bCs/>
          <w:i/>
        </w:rPr>
        <w:br/>
      </w:r>
      <w:r w:rsidRPr="006101A6">
        <w:rPr>
          <w:rFonts w:ascii="Times New Roman" w:hAnsi="Times New Roman"/>
          <w:bCs/>
        </w:rPr>
        <w:t>21.02.02 Бурение нефтяных и газовых скважин</w:t>
      </w:r>
    </w:p>
    <w:p w14:paraId="6D2E9158" w14:textId="77777777" w:rsidR="002D38AB" w:rsidRDefault="002D38AB" w:rsidP="002D38AB">
      <w:pPr>
        <w:jc w:val="right"/>
      </w:pPr>
    </w:p>
    <w:p w14:paraId="2E8ADF7F" w14:textId="77777777" w:rsidR="002D38AB" w:rsidRDefault="002D38AB" w:rsidP="002D38AB">
      <w:pPr>
        <w:jc w:val="center"/>
        <w:rPr>
          <w:rFonts w:ascii="Times New Roman" w:hAnsi="Times New Roman"/>
          <w:b/>
          <w:i/>
          <w:sz w:val="18"/>
          <w:szCs w:val="18"/>
        </w:rPr>
      </w:pPr>
    </w:p>
    <w:p w14:paraId="20ACCECD" w14:textId="77777777" w:rsidR="002D38AB" w:rsidRDefault="002D38AB" w:rsidP="002D38AB">
      <w:pPr>
        <w:jc w:val="center"/>
        <w:rPr>
          <w:rFonts w:ascii="Times New Roman" w:hAnsi="Times New Roman"/>
          <w:b/>
          <w:i/>
        </w:rPr>
      </w:pPr>
    </w:p>
    <w:p w14:paraId="208642C6" w14:textId="20D55793" w:rsidR="002D38AB" w:rsidRDefault="002D38AB" w:rsidP="002D38AB">
      <w:pPr>
        <w:jc w:val="center"/>
        <w:rPr>
          <w:rFonts w:ascii="Times New Roman" w:hAnsi="Times New Roman"/>
          <w:b/>
          <w:i/>
        </w:rPr>
      </w:pPr>
    </w:p>
    <w:p w14:paraId="338D6E9B" w14:textId="53D8FFBB" w:rsidR="005309B9" w:rsidRDefault="005309B9" w:rsidP="002D38AB">
      <w:pPr>
        <w:jc w:val="center"/>
        <w:rPr>
          <w:rFonts w:ascii="Times New Roman" w:hAnsi="Times New Roman"/>
          <w:b/>
          <w:i/>
        </w:rPr>
      </w:pPr>
    </w:p>
    <w:p w14:paraId="46D79774" w14:textId="57DA13E8" w:rsidR="005309B9" w:rsidRDefault="005309B9" w:rsidP="002D38AB">
      <w:pPr>
        <w:jc w:val="center"/>
        <w:rPr>
          <w:rFonts w:ascii="Times New Roman" w:hAnsi="Times New Roman"/>
          <w:b/>
          <w:i/>
        </w:rPr>
      </w:pPr>
    </w:p>
    <w:p w14:paraId="643A9228" w14:textId="3605F16F" w:rsidR="005309B9" w:rsidRDefault="005309B9" w:rsidP="002D38AB">
      <w:pPr>
        <w:jc w:val="center"/>
        <w:rPr>
          <w:rFonts w:ascii="Times New Roman" w:hAnsi="Times New Roman"/>
          <w:b/>
          <w:i/>
        </w:rPr>
      </w:pPr>
    </w:p>
    <w:p w14:paraId="1D0BEE31" w14:textId="6DBD907C" w:rsidR="005309B9" w:rsidRDefault="005309B9" w:rsidP="002D38AB">
      <w:pPr>
        <w:jc w:val="center"/>
        <w:rPr>
          <w:rFonts w:ascii="Times New Roman" w:hAnsi="Times New Roman"/>
          <w:b/>
          <w:i/>
        </w:rPr>
      </w:pPr>
    </w:p>
    <w:p w14:paraId="1C5CD837" w14:textId="77777777" w:rsidR="005309B9" w:rsidRDefault="005309B9" w:rsidP="002D38AB">
      <w:pPr>
        <w:jc w:val="center"/>
        <w:rPr>
          <w:rFonts w:ascii="Times New Roman" w:hAnsi="Times New Roman"/>
          <w:b/>
          <w:i/>
        </w:rPr>
      </w:pPr>
    </w:p>
    <w:p w14:paraId="59BC7786" w14:textId="77777777" w:rsidR="002D38AB" w:rsidRDefault="002D38AB" w:rsidP="002D38AB">
      <w:pPr>
        <w:jc w:val="center"/>
        <w:rPr>
          <w:rFonts w:ascii="Times New Roman" w:hAnsi="Times New Roman"/>
          <w:b/>
          <w:i/>
        </w:rPr>
      </w:pPr>
    </w:p>
    <w:p w14:paraId="2E424877" w14:textId="77777777" w:rsidR="002D38AB" w:rsidRDefault="002D38AB" w:rsidP="002D38AB">
      <w:pPr>
        <w:pStyle w:val="a7"/>
        <w:rPr>
          <w:rFonts w:ascii="Times New Roman" w:hAnsi="Times New Roman"/>
          <w:b/>
          <w:bCs/>
        </w:rPr>
      </w:pPr>
      <w:r>
        <w:rPr>
          <w:rFonts w:ascii="Times New Roman" w:hAnsi="Times New Roman"/>
          <w:b/>
          <w:bCs/>
        </w:rPr>
        <w:t>ПРИМЕРНАЯ РАБОЧАЯ ПРОГРАММА УЧЕБНОЙ ДИСЦИПЛИНЫ</w:t>
      </w:r>
    </w:p>
    <w:p w14:paraId="3FE2CF94" w14:textId="77777777" w:rsidR="002D38AB" w:rsidRDefault="002D38AB" w:rsidP="002D38AB">
      <w:pPr>
        <w:spacing w:after="0"/>
        <w:jc w:val="center"/>
        <w:rPr>
          <w:rFonts w:ascii="Times New Roman" w:hAnsi="Times New Roman"/>
          <w:b/>
          <w:iCs/>
          <w:sz w:val="24"/>
          <w:szCs w:val="24"/>
        </w:rPr>
      </w:pPr>
    </w:p>
    <w:p w14:paraId="7B422C24" w14:textId="77777777" w:rsidR="002D38AB" w:rsidRDefault="002D38AB" w:rsidP="002D38AB">
      <w:pPr>
        <w:spacing w:after="0"/>
        <w:jc w:val="center"/>
      </w:pPr>
      <w:r>
        <w:rPr>
          <w:rFonts w:ascii="Times New Roman" w:hAnsi="Times New Roman"/>
          <w:b/>
          <w:iCs/>
          <w:sz w:val="24"/>
          <w:szCs w:val="24"/>
        </w:rPr>
        <w:t>ОП.04 ИНЖЕНЕРНАЯ ГРАФИКА</w:t>
      </w:r>
    </w:p>
    <w:p w14:paraId="34A456F1" w14:textId="77777777" w:rsidR="002D38AB" w:rsidRDefault="002D38AB" w:rsidP="002D38AB">
      <w:pPr>
        <w:jc w:val="center"/>
        <w:rPr>
          <w:rFonts w:ascii="Times New Roman" w:hAnsi="Times New Roman"/>
          <w:b/>
          <w:i/>
          <w:sz w:val="28"/>
          <w:szCs w:val="28"/>
          <w:vertAlign w:val="superscript"/>
        </w:rPr>
      </w:pPr>
    </w:p>
    <w:p w14:paraId="1FA82AC1" w14:textId="77777777" w:rsidR="002D38AB" w:rsidRDefault="002D38AB" w:rsidP="002D38AB">
      <w:pPr>
        <w:rPr>
          <w:rFonts w:ascii="Times New Roman" w:hAnsi="Times New Roman"/>
          <w:b/>
          <w:i/>
        </w:rPr>
      </w:pPr>
    </w:p>
    <w:p w14:paraId="117CE15E" w14:textId="77777777" w:rsidR="002D38AB" w:rsidRDefault="002D38AB" w:rsidP="002D38AB">
      <w:pPr>
        <w:rPr>
          <w:rFonts w:ascii="Times New Roman" w:hAnsi="Times New Roman"/>
          <w:b/>
          <w:i/>
        </w:rPr>
      </w:pPr>
    </w:p>
    <w:p w14:paraId="7EDE8FE9" w14:textId="77777777" w:rsidR="002D38AB" w:rsidRDefault="002D38AB" w:rsidP="002D38AB">
      <w:pPr>
        <w:rPr>
          <w:rFonts w:ascii="Times New Roman" w:hAnsi="Times New Roman"/>
          <w:b/>
          <w:i/>
        </w:rPr>
      </w:pPr>
    </w:p>
    <w:p w14:paraId="3B43E9C3" w14:textId="77777777" w:rsidR="002D38AB" w:rsidRDefault="002D38AB" w:rsidP="002D38AB">
      <w:pPr>
        <w:rPr>
          <w:rFonts w:ascii="Times New Roman" w:hAnsi="Times New Roman"/>
          <w:b/>
          <w:i/>
        </w:rPr>
      </w:pPr>
    </w:p>
    <w:p w14:paraId="376BAB17" w14:textId="77777777" w:rsidR="002D38AB" w:rsidRDefault="002D38AB" w:rsidP="002D38AB">
      <w:pPr>
        <w:rPr>
          <w:rFonts w:ascii="Times New Roman" w:hAnsi="Times New Roman"/>
          <w:b/>
          <w:i/>
        </w:rPr>
      </w:pPr>
    </w:p>
    <w:p w14:paraId="388F759C" w14:textId="77777777" w:rsidR="002D38AB" w:rsidRDefault="002D38AB" w:rsidP="002D38AB">
      <w:pPr>
        <w:rPr>
          <w:rFonts w:ascii="Times New Roman" w:hAnsi="Times New Roman"/>
          <w:b/>
          <w:i/>
        </w:rPr>
      </w:pPr>
    </w:p>
    <w:p w14:paraId="729FBCDB" w14:textId="77777777" w:rsidR="002D38AB" w:rsidRDefault="002D38AB" w:rsidP="002D38AB">
      <w:pPr>
        <w:rPr>
          <w:rFonts w:ascii="Times New Roman" w:hAnsi="Times New Roman"/>
          <w:b/>
          <w:i/>
        </w:rPr>
      </w:pPr>
    </w:p>
    <w:p w14:paraId="751D1FEE" w14:textId="77777777" w:rsidR="002D38AB" w:rsidRDefault="002D38AB" w:rsidP="002D38AB">
      <w:pPr>
        <w:rPr>
          <w:rFonts w:ascii="Times New Roman" w:hAnsi="Times New Roman"/>
          <w:b/>
          <w:i/>
        </w:rPr>
      </w:pPr>
    </w:p>
    <w:p w14:paraId="795EEFC2" w14:textId="77777777" w:rsidR="002D38AB" w:rsidRDefault="002D38AB" w:rsidP="002D38AB">
      <w:pPr>
        <w:rPr>
          <w:rFonts w:ascii="Times New Roman" w:hAnsi="Times New Roman"/>
          <w:b/>
          <w:i/>
        </w:rPr>
      </w:pPr>
    </w:p>
    <w:p w14:paraId="4A20E0E2" w14:textId="77777777" w:rsidR="002D38AB" w:rsidRDefault="002D38AB" w:rsidP="002D38AB">
      <w:pPr>
        <w:rPr>
          <w:rFonts w:ascii="Times New Roman" w:hAnsi="Times New Roman"/>
          <w:b/>
          <w:i/>
        </w:rPr>
      </w:pPr>
    </w:p>
    <w:p w14:paraId="6A601E3B" w14:textId="30DF7080" w:rsidR="002D38AB" w:rsidRDefault="002D38AB" w:rsidP="002D38AB">
      <w:pPr>
        <w:rPr>
          <w:rFonts w:ascii="Times New Roman" w:hAnsi="Times New Roman"/>
          <w:b/>
          <w:i/>
        </w:rPr>
      </w:pPr>
    </w:p>
    <w:p w14:paraId="06EBB306" w14:textId="1B3F9C76" w:rsidR="005309B9" w:rsidRDefault="005309B9" w:rsidP="002D38AB">
      <w:pPr>
        <w:rPr>
          <w:rFonts w:ascii="Times New Roman" w:hAnsi="Times New Roman"/>
          <w:b/>
          <w:i/>
        </w:rPr>
      </w:pPr>
    </w:p>
    <w:p w14:paraId="22430F43" w14:textId="77777777" w:rsidR="002D38AB" w:rsidRDefault="002D38AB" w:rsidP="002D38AB">
      <w:pPr>
        <w:jc w:val="center"/>
        <w:rPr>
          <w:rFonts w:ascii="Times New Roman" w:hAnsi="Times New Roman"/>
          <w:b/>
          <w:bCs/>
          <w:sz w:val="24"/>
          <w:szCs w:val="24"/>
        </w:rPr>
      </w:pPr>
      <w:r w:rsidRPr="00275120">
        <w:rPr>
          <w:rFonts w:ascii="Times New Roman" w:hAnsi="Times New Roman"/>
          <w:b/>
          <w:bCs/>
          <w:sz w:val="24"/>
          <w:szCs w:val="24"/>
        </w:rPr>
        <w:t>202</w:t>
      </w:r>
      <w:r>
        <w:rPr>
          <w:rFonts w:ascii="Times New Roman" w:hAnsi="Times New Roman"/>
          <w:b/>
          <w:bCs/>
          <w:sz w:val="24"/>
          <w:szCs w:val="24"/>
        </w:rPr>
        <w:t>3</w:t>
      </w:r>
      <w:r w:rsidRPr="00275120">
        <w:rPr>
          <w:rFonts w:ascii="Times New Roman" w:hAnsi="Times New Roman"/>
          <w:b/>
          <w:bCs/>
          <w:sz w:val="24"/>
          <w:szCs w:val="24"/>
        </w:rPr>
        <w:t xml:space="preserve"> г.</w:t>
      </w:r>
    </w:p>
    <w:p w14:paraId="78E69EDF" w14:textId="77777777" w:rsidR="00AC350F" w:rsidRPr="00985111" w:rsidRDefault="002D38AB" w:rsidP="00AC350F">
      <w:pPr>
        <w:jc w:val="center"/>
        <w:rPr>
          <w:rFonts w:ascii="Times New Roman" w:hAnsi="Times New Roman"/>
          <w:b/>
          <w:i/>
          <w:sz w:val="24"/>
          <w:szCs w:val="24"/>
        </w:rPr>
      </w:pPr>
      <w:r>
        <w:rPr>
          <w:rFonts w:ascii="Times New Roman" w:hAnsi="Times New Roman"/>
          <w:b/>
          <w:bCs/>
          <w:sz w:val="24"/>
          <w:szCs w:val="24"/>
        </w:rPr>
        <w:br w:type="page"/>
      </w:r>
      <w:r w:rsidR="00AC350F" w:rsidRPr="00985111">
        <w:rPr>
          <w:rFonts w:ascii="Times New Roman" w:hAnsi="Times New Roman"/>
          <w:b/>
          <w:i/>
          <w:sz w:val="24"/>
          <w:szCs w:val="24"/>
        </w:rPr>
        <w:lastRenderedPageBreak/>
        <w:t>СОДЕРЖАНИЕ</w:t>
      </w:r>
    </w:p>
    <w:p w14:paraId="4269BA70"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AC350F" w:rsidRPr="00985111" w14:paraId="55AD7613" w14:textId="77777777" w:rsidTr="007B6C00">
        <w:tc>
          <w:tcPr>
            <w:tcW w:w="7501" w:type="dxa"/>
          </w:tcPr>
          <w:p w14:paraId="6D22240A" w14:textId="77777777" w:rsidR="00AC350F" w:rsidRPr="005F59C7" w:rsidRDefault="00AC350F" w:rsidP="00DA05FC">
            <w:pPr>
              <w:numPr>
                <w:ilvl w:val="0"/>
                <w:numId w:val="5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51CD8D2A" w14:textId="77777777" w:rsidR="00AC350F" w:rsidRPr="005F59C7" w:rsidRDefault="00AC350F" w:rsidP="007B6C00">
            <w:pPr>
              <w:rPr>
                <w:rFonts w:ascii="Times New Roman" w:hAnsi="Times New Roman"/>
                <w:b/>
                <w:sz w:val="24"/>
                <w:szCs w:val="24"/>
              </w:rPr>
            </w:pPr>
          </w:p>
        </w:tc>
      </w:tr>
      <w:tr w:rsidR="00AC350F" w:rsidRPr="00985111" w14:paraId="446A460F" w14:textId="77777777" w:rsidTr="007B6C00">
        <w:tc>
          <w:tcPr>
            <w:tcW w:w="7501" w:type="dxa"/>
          </w:tcPr>
          <w:p w14:paraId="7A978D5E" w14:textId="77777777" w:rsidR="00AC350F" w:rsidRPr="00314663" w:rsidRDefault="00AC350F" w:rsidP="00DA05FC">
            <w:pPr>
              <w:numPr>
                <w:ilvl w:val="0"/>
                <w:numId w:val="58"/>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23174084" w14:textId="77777777" w:rsidR="00AC350F" w:rsidRPr="005F59C7" w:rsidRDefault="00AC350F" w:rsidP="00DA05FC">
            <w:pPr>
              <w:numPr>
                <w:ilvl w:val="0"/>
                <w:numId w:val="58"/>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4E12DB0C" w14:textId="77777777" w:rsidR="00AC350F" w:rsidRPr="005F59C7" w:rsidRDefault="00AC350F" w:rsidP="007B6C00">
            <w:pPr>
              <w:rPr>
                <w:rFonts w:ascii="Times New Roman" w:hAnsi="Times New Roman"/>
                <w:b/>
                <w:sz w:val="24"/>
                <w:szCs w:val="24"/>
              </w:rPr>
            </w:pPr>
          </w:p>
        </w:tc>
      </w:tr>
      <w:tr w:rsidR="00AC350F" w:rsidRPr="00985111" w14:paraId="11AE8C5D" w14:textId="77777777" w:rsidTr="007B6C00">
        <w:tc>
          <w:tcPr>
            <w:tcW w:w="7501" w:type="dxa"/>
          </w:tcPr>
          <w:p w14:paraId="3C0E7A1A" w14:textId="77777777" w:rsidR="00AC350F" w:rsidRPr="00314663" w:rsidRDefault="00AC350F" w:rsidP="00DA05FC">
            <w:pPr>
              <w:numPr>
                <w:ilvl w:val="0"/>
                <w:numId w:val="5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126F0A52" w14:textId="77777777" w:rsidR="00AC350F" w:rsidRPr="00314663" w:rsidRDefault="00AC350F" w:rsidP="007B6C00">
            <w:pPr>
              <w:suppressAutoHyphens/>
              <w:rPr>
                <w:rFonts w:ascii="Times New Roman" w:hAnsi="Times New Roman"/>
                <w:b/>
                <w:sz w:val="24"/>
                <w:szCs w:val="24"/>
              </w:rPr>
            </w:pPr>
          </w:p>
        </w:tc>
        <w:tc>
          <w:tcPr>
            <w:tcW w:w="1854" w:type="dxa"/>
          </w:tcPr>
          <w:p w14:paraId="48EB9B38" w14:textId="77777777" w:rsidR="00AC350F" w:rsidRPr="005F59C7" w:rsidRDefault="00AC350F" w:rsidP="007B6C00">
            <w:pPr>
              <w:rPr>
                <w:rFonts w:ascii="Times New Roman" w:hAnsi="Times New Roman"/>
                <w:b/>
                <w:sz w:val="24"/>
                <w:szCs w:val="24"/>
              </w:rPr>
            </w:pPr>
          </w:p>
        </w:tc>
      </w:tr>
    </w:tbl>
    <w:p w14:paraId="29927D95" w14:textId="0EF33FB6" w:rsidR="002D38AB" w:rsidRDefault="00AC350F" w:rsidP="00AC350F">
      <w:pPr>
        <w:jc w:val="center"/>
      </w:pPr>
      <w:r w:rsidRPr="005F59C7">
        <w:rPr>
          <w:rFonts w:ascii="Times New Roman" w:hAnsi="Times New Roman"/>
          <w:b/>
          <w:i/>
          <w:sz w:val="24"/>
          <w:szCs w:val="24"/>
          <w:u w:val="single"/>
        </w:rPr>
        <w:br w:type="page"/>
      </w:r>
      <w:r w:rsidR="002D38AB">
        <w:rPr>
          <w:rFonts w:ascii="Times New Roman" w:hAnsi="Times New Roman"/>
          <w:b/>
          <w:caps/>
          <w:sz w:val="24"/>
          <w:szCs w:val="24"/>
        </w:rPr>
        <w:lastRenderedPageBreak/>
        <w:t xml:space="preserve">1. ОБЩАЯ ХАРАКТЕРИСТИКА ПРИМЕРНОЙ РАБОЧЕЙ ПРОГРАММЫ </w:t>
      </w:r>
      <w:r w:rsidR="002D38AB">
        <w:rPr>
          <w:rFonts w:ascii="Times New Roman" w:hAnsi="Times New Roman"/>
          <w:b/>
          <w:caps/>
          <w:sz w:val="24"/>
          <w:szCs w:val="24"/>
        </w:rPr>
        <w:br/>
        <w:t xml:space="preserve">УЧЕБНОЙ ДИСЦИПЛИНЫ </w:t>
      </w:r>
      <w:r w:rsidR="002D38AB">
        <w:rPr>
          <w:rFonts w:ascii="Times New Roman" w:hAnsi="Times New Roman"/>
          <w:b/>
          <w:caps/>
          <w:sz w:val="24"/>
          <w:szCs w:val="24"/>
        </w:rPr>
        <w:br/>
      </w:r>
      <w:r w:rsidR="0033054B">
        <w:rPr>
          <w:rFonts w:ascii="Times New Roman" w:hAnsi="Times New Roman"/>
          <w:b/>
          <w:caps/>
          <w:sz w:val="24"/>
          <w:szCs w:val="24"/>
        </w:rPr>
        <w:t>«</w:t>
      </w:r>
      <w:r w:rsidR="002D38AB">
        <w:rPr>
          <w:rFonts w:ascii="Times New Roman" w:hAnsi="Times New Roman"/>
          <w:b/>
          <w:caps/>
          <w:sz w:val="24"/>
          <w:szCs w:val="24"/>
        </w:rPr>
        <w:t>ОП.04 ИНЖЕНЕРНАЯ ГРАФИКА</w:t>
      </w:r>
      <w:r w:rsidR="0033054B">
        <w:rPr>
          <w:rFonts w:ascii="Times New Roman" w:hAnsi="Times New Roman"/>
          <w:b/>
          <w:caps/>
          <w:sz w:val="24"/>
          <w:szCs w:val="24"/>
        </w:rPr>
        <w:t>»</w:t>
      </w:r>
    </w:p>
    <w:p w14:paraId="73E892C5" w14:textId="77777777" w:rsidR="002D38AB" w:rsidRDefault="002D38AB" w:rsidP="002D38AB">
      <w:pPr>
        <w:spacing w:after="0" w:line="240" w:lineRule="auto"/>
        <w:ind w:firstLine="680"/>
        <w:jc w:val="both"/>
        <w:rPr>
          <w:rFonts w:ascii="Times New Roman" w:hAnsi="Times New Roman"/>
          <w:b/>
          <w:caps/>
          <w:sz w:val="24"/>
          <w:szCs w:val="24"/>
        </w:rPr>
      </w:pPr>
    </w:p>
    <w:p w14:paraId="3C538102"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pPr>
      <w:r>
        <w:rPr>
          <w:rFonts w:ascii="Times New Roman" w:hAnsi="Times New Roman"/>
          <w:b/>
          <w:sz w:val="24"/>
          <w:szCs w:val="24"/>
        </w:rPr>
        <w:t xml:space="preserve">1.1. Место дисциплины в структуре основной образовательной программы: </w:t>
      </w:r>
    </w:p>
    <w:p w14:paraId="6A8903DD" w14:textId="3AD6DEF2"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pPr>
      <w:r>
        <w:rPr>
          <w:rFonts w:ascii="Times New Roman" w:hAnsi="Times New Roman"/>
          <w:sz w:val="24"/>
          <w:szCs w:val="24"/>
        </w:rPr>
        <w:t>Учебная дисциплина «</w:t>
      </w:r>
      <w:r w:rsidR="00721651">
        <w:rPr>
          <w:rFonts w:ascii="Times New Roman" w:hAnsi="Times New Roman"/>
          <w:sz w:val="24"/>
          <w:szCs w:val="24"/>
        </w:rPr>
        <w:t xml:space="preserve">ОП.04 </w:t>
      </w:r>
      <w:r>
        <w:rPr>
          <w:rFonts w:ascii="Times New Roman" w:hAnsi="Times New Roman"/>
          <w:sz w:val="24"/>
          <w:szCs w:val="24"/>
        </w:rPr>
        <w:t xml:space="preserve">Инженерная графика» является обязательной частью общепрофессионального цикла примерной образовательной программы в соответствии </w:t>
      </w:r>
      <w:r>
        <w:rPr>
          <w:rFonts w:ascii="Times New Roman" w:hAnsi="Times New Roman"/>
          <w:sz w:val="24"/>
          <w:szCs w:val="24"/>
        </w:rPr>
        <w:br/>
        <w:t xml:space="preserve">с ФГОС СПО по </w:t>
      </w:r>
      <w:r>
        <w:rPr>
          <w:rFonts w:ascii="Times New Roman" w:hAnsi="Times New Roman"/>
          <w:color w:val="000000"/>
          <w:sz w:val="24"/>
          <w:szCs w:val="24"/>
        </w:rPr>
        <w:t>специальности</w:t>
      </w:r>
      <w:r>
        <w:rPr>
          <w:rFonts w:ascii="Times New Roman" w:hAnsi="Times New Roman"/>
          <w:sz w:val="24"/>
          <w:szCs w:val="24"/>
        </w:rPr>
        <w:t xml:space="preserve"> 21.02.02. Бурение нефтяных и газовых скважин.</w:t>
      </w:r>
    </w:p>
    <w:p w14:paraId="256622D5" w14:textId="77777777"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pPr>
      <w:r>
        <w:rPr>
          <w:rFonts w:ascii="Times New Roman" w:hAnsi="Times New Roman"/>
          <w:sz w:val="24"/>
          <w:szCs w:val="24"/>
        </w:rPr>
        <w:t xml:space="preserve">Особое значение дисциплина имеет при формировании и </w:t>
      </w:r>
      <w:r>
        <w:rPr>
          <w:rFonts w:ascii="Times New Roman" w:hAnsi="Times New Roman"/>
          <w:color w:val="000000"/>
          <w:sz w:val="24"/>
          <w:szCs w:val="24"/>
        </w:rPr>
        <w:t xml:space="preserve">развитии ОК 01 ОК 02, </w:t>
      </w:r>
      <w:r>
        <w:rPr>
          <w:rFonts w:ascii="Times New Roman" w:hAnsi="Times New Roman"/>
          <w:color w:val="000000"/>
          <w:sz w:val="24"/>
          <w:szCs w:val="24"/>
        </w:rPr>
        <w:br/>
        <w:t>ОК 04.</w:t>
      </w:r>
    </w:p>
    <w:p w14:paraId="5A530E48" w14:textId="77777777"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hAnsi="Times New Roman"/>
          <w:b/>
          <w:sz w:val="24"/>
          <w:szCs w:val="24"/>
        </w:rPr>
      </w:pPr>
    </w:p>
    <w:p w14:paraId="3F57D63E" w14:textId="77777777"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pPr>
      <w:r>
        <w:rPr>
          <w:rFonts w:ascii="Times New Roman" w:hAnsi="Times New Roman"/>
          <w:b/>
          <w:sz w:val="24"/>
          <w:szCs w:val="24"/>
        </w:rPr>
        <w:t>1.2. Цель и планируемые результаты освоения дисциплины:</w:t>
      </w:r>
    </w:p>
    <w:p w14:paraId="27C2EC8E" w14:textId="77777777" w:rsidR="002D38AB" w:rsidRDefault="002D38AB" w:rsidP="002D38AB">
      <w:pPr>
        <w:spacing w:after="0" w:line="240" w:lineRule="auto"/>
        <w:ind w:firstLine="680"/>
        <w:jc w:val="both"/>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p w14:paraId="7BF9C9DE" w14:textId="77777777" w:rsidR="002D38AB" w:rsidRDefault="002D38AB" w:rsidP="002D38AB">
      <w:pPr>
        <w:spacing w:after="0" w:line="240" w:lineRule="auto"/>
        <w:ind w:firstLine="680"/>
        <w:jc w:val="both"/>
        <w:rPr>
          <w:rFonts w:ascii="Times New Roman" w:hAnsi="Times New Roman"/>
          <w:sz w:val="24"/>
          <w:szCs w:val="24"/>
          <w:lang w:eastAsia="en-US"/>
        </w:rPr>
      </w:pPr>
    </w:p>
    <w:tbl>
      <w:tblPr>
        <w:tblW w:w="9596" w:type="dxa"/>
        <w:tblInd w:w="-103" w:type="dxa"/>
        <w:tblLayout w:type="fixed"/>
        <w:tblCellMar>
          <w:left w:w="10" w:type="dxa"/>
          <w:right w:w="10" w:type="dxa"/>
        </w:tblCellMar>
        <w:tblLook w:val="0000" w:firstRow="0" w:lastRow="0" w:firstColumn="0" w:lastColumn="0" w:noHBand="0" w:noVBand="0"/>
      </w:tblPr>
      <w:tblGrid>
        <w:gridCol w:w="1941"/>
        <w:gridCol w:w="3260"/>
        <w:gridCol w:w="4395"/>
      </w:tblGrid>
      <w:tr w:rsidR="003A672C" w14:paraId="27D3C645" w14:textId="77777777" w:rsidTr="003A672C">
        <w:trPr>
          <w:trHeight w:val="69"/>
        </w:trPr>
        <w:tc>
          <w:tcPr>
            <w:tcW w:w="1941" w:type="dxa"/>
            <w:tcBorders>
              <w:top w:val="single" w:sz="4" w:space="0" w:color="000000"/>
              <w:left w:val="single" w:sz="4" w:space="0" w:color="00000A"/>
              <w:bottom w:val="single" w:sz="4" w:space="0" w:color="000000"/>
            </w:tcBorders>
            <w:shd w:val="clear" w:color="auto" w:fill="FFFFFF"/>
          </w:tcPr>
          <w:p w14:paraId="38C23206" w14:textId="069E6366" w:rsidR="003A672C" w:rsidRDefault="003A672C" w:rsidP="00E23F69">
            <w:pPr>
              <w:spacing w:after="0" w:line="240" w:lineRule="auto"/>
              <w:jc w:val="center"/>
              <w:textAlignment w:val="baseline"/>
            </w:pPr>
            <w:r>
              <w:rPr>
                <w:rFonts w:ascii="Times New Roman" w:hAnsi="Times New Roman"/>
                <w:kern w:val="2"/>
                <w:sz w:val="24"/>
                <w:szCs w:val="24"/>
              </w:rPr>
              <w:t xml:space="preserve">Код </w:t>
            </w:r>
            <w:r>
              <w:rPr>
                <w:rFonts w:ascii="Times New Roman" w:hAnsi="Times New Roman"/>
                <w:kern w:val="2"/>
                <w:sz w:val="24"/>
                <w:szCs w:val="24"/>
              </w:rPr>
              <w:br/>
              <w:t>ПК, ОК</w:t>
            </w:r>
          </w:p>
        </w:tc>
        <w:tc>
          <w:tcPr>
            <w:tcW w:w="3260" w:type="dxa"/>
            <w:tcBorders>
              <w:top w:val="single" w:sz="4" w:space="0" w:color="000000"/>
              <w:left w:val="single" w:sz="4" w:space="0" w:color="00000A"/>
              <w:bottom w:val="single" w:sz="4" w:space="0" w:color="000000"/>
            </w:tcBorders>
            <w:shd w:val="clear" w:color="auto" w:fill="FFFFFF"/>
          </w:tcPr>
          <w:p w14:paraId="0D05EB12" w14:textId="73F10CFC" w:rsidR="003A672C" w:rsidRDefault="003A672C" w:rsidP="00E23F69">
            <w:pPr>
              <w:spacing w:after="0" w:line="240" w:lineRule="auto"/>
              <w:jc w:val="center"/>
              <w:textAlignment w:val="baseline"/>
            </w:pPr>
            <w:r>
              <w:rPr>
                <w:rFonts w:ascii="Times New Roman" w:hAnsi="Times New Roman"/>
                <w:kern w:val="2"/>
                <w:sz w:val="24"/>
                <w:szCs w:val="24"/>
              </w:rPr>
              <w:t>Умения</w:t>
            </w:r>
          </w:p>
        </w:tc>
        <w:tc>
          <w:tcPr>
            <w:tcW w:w="4395" w:type="dxa"/>
            <w:tcBorders>
              <w:top w:val="single" w:sz="4" w:space="0" w:color="000000"/>
              <w:left w:val="single" w:sz="4" w:space="0" w:color="00000A"/>
              <w:bottom w:val="single" w:sz="4" w:space="0" w:color="000000"/>
              <w:right w:val="single" w:sz="4" w:space="0" w:color="00000A"/>
            </w:tcBorders>
            <w:shd w:val="clear" w:color="auto" w:fill="FFFFFF"/>
          </w:tcPr>
          <w:p w14:paraId="3717D1AE" w14:textId="110945E7" w:rsidR="003A672C" w:rsidRDefault="003A672C" w:rsidP="00E23F69">
            <w:pPr>
              <w:spacing w:after="0" w:line="240" w:lineRule="auto"/>
              <w:jc w:val="center"/>
              <w:textAlignment w:val="baseline"/>
            </w:pPr>
            <w:r>
              <w:rPr>
                <w:rFonts w:ascii="Times New Roman" w:hAnsi="Times New Roman"/>
                <w:kern w:val="2"/>
                <w:sz w:val="24"/>
                <w:szCs w:val="24"/>
              </w:rPr>
              <w:t>Знания</w:t>
            </w:r>
          </w:p>
        </w:tc>
      </w:tr>
      <w:tr w:rsidR="003A672C" w14:paraId="60B61BD5" w14:textId="77777777" w:rsidTr="003A672C">
        <w:trPr>
          <w:trHeight w:val="3983"/>
        </w:trPr>
        <w:tc>
          <w:tcPr>
            <w:tcW w:w="1941" w:type="dxa"/>
            <w:tcBorders>
              <w:top w:val="single" w:sz="4" w:space="0" w:color="000000"/>
              <w:left w:val="single" w:sz="4" w:space="0" w:color="00000A"/>
              <w:bottom w:val="single" w:sz="4" w:space="0" w:color="000000"/>
            </w:tcBorders>
            <w:shd w:val="clear" w:color="auto" w:fill="FFFFFF"/>
          </w:tcPr>
          <w:p w14:paraId="026A188A" w14:textId="77777777" w:rsidR="003A672C" w:rsidRDefault="003A672C" w:rsidP="00E23F69">
            <w:pPr>
              <w:spacing w:after="0" w:line="240" w:lineRule="auto"/>
              <w:textAlignment w:val="baseline"/>
            </w:pPr>
            <w:r>
              <w:rPr>
                <w:rFonts w:ascii="Times New Roman" w:hAnsi="Times New Roman"/>
                <w:color w:val="000000"/>
                <w:kern w:val="2"/>
                <w:sz w:val="24"/>
                <w:szCs w:val="24"/>
              </w:rPr>
              <w:t>ОК 01</w:t>
            </w:r>
          </w:p>
          <w:p w14:paraId="3B3C26F2" w14:textId="77777777" w:rsidR="003A672C" w:rsidRDefault="003A672C" w:rsidP="00E23F69">
            <w:pPr>
              <w:spacing w:after="0" w:line="240" w:lineRule="auto"/>
              <w:textAlignment w:val="baseline"/>
            </w:pPr>
            <w:r>
              <w:rPr>
                <w:rFonts w:ascii="Times New Roman" w:hAnsi="Times New Roman"/>
                <w:color w:val="000000"/>
                <w:kern w:val="2"/>
                <w:sz w:val="24"/>
                <w:szCs w:val="24"/>
              </w:rPr>
              <w:t>ОК 02</w:t>
            </w:r>
          </w:p>
          <w:p w14:paraId="0DAEF054" w14:textId="77777777" w:rsidR="003A672C" w:rsidRDefault="003A672C" w:rsidP="00E23F69">
            <w:pPr>
              <w:spacing w:after="0" w:line="240" w:lineRule="auto"/>
              <w:textAlignment w:val="baseline"/>
            </w:pPr>
            <w:r>
              <w:rPr>
                <w:rFonts w:ascii="Times New Roman" w:hAnsi="Times New Roman"/>
                <w:color w:val="000000"/>
                <w:kern w:val="2"/>
                <w:sz w:val="24"/>
                <w:szCs w:val="24"/>
              </w:rPr>
              <w:t>ОК 04</w:t>
            </w:r>
          </w:p>
          <w:p w14:paraId="0B468BE7" w14:textId="77777777" w:rsidR="003A672C" w:rsidRDefault="003A672C" w:rsidP="00E23F69">
            <w:pPr>
              <w:spacing w:after="0" w:line="240" w:lineRule="auto"/>
            </w:pPr>
            <w:r>
              <w:rPr>
                <w:rFonts w:ascii="Times New Roman" w:hAnsi="Times New Roman"/>
                <w:sz w:val="24"/>
                <w:szCs w:val="24"/>
                <w:lang w:eastAsia="ar-SA"/>
              </w:rPr>
              <w:t>ПК 1.1-ПК 1.3</w:t>
            </w:r>
          </w:p>
          <w:p w14:paraId="2C71D80A" w14:textId="77777777" w:rsidR="003A672C" w:rsidRDefault="003A672C" w:rsidP="00E23F69">
            <w:pPr>
              <w:spacing w:after="0" w:line="240" w:lineRule="auto"/>
            </w:pPr>
            <w:r>
              <w:rPr>
                <w:rFonts w:ascii="Times New Roman" w:hAnsi="Times New Roman"/>
                <w:sz w:val="24"/>
                <w:szCs w:val="24"/>
                <w:lang w:eastAsia="ar-SA"/>
              </w:rPr>
              <w:t>ПК 2.1-ПК 2.3</w:t>
            </w:r>
          </w:p>
          <w:p w14:paraId="2679B72D" w14:textId="77777777" w:rsidR="003A672C" w:rsidRDefault="003A672C" w:rsidP="00E23F69">
            <w:pPr>
              <w:spacing w:after="0" w:line="240" w:lineRule="auto"/>
            </w:pPr>
            <w:r>
              <w:rPr>
                <w:rFonts w:ascii="Times New Roman" w:hAnsi="Times New Roman"/>
                <w:sz w:val="24"/>
                <w:szCs w:val="24"/>
                <w:lang w:eastAsia="ar-SA"/>
              </w:rPr>
              <w:t>ПК 3.1-ПК 3.5</w:t>
            </w:r>
          </w:p>
          <w:p w14:paraId="2674EE06" w14:textId="77777777" w:rsidR="003A672C" w:rsidRDefault="003A672C" w:rsidP="00E23F69">
            <w:pPr>
              <w:spacing w:after="0" w:line="240" w:lineRule="auto"/>
            </w:pPr>
            <w:r>
              <w:rPr>
                <w:rFonts w:ascii="Times New Roman" w:hAnsi="Times New Roman"/>
                <w:sz w:val="24"/>
                <w:szCs w:val="24"/>
                <w:lang w:eastAsia="ar-SA"/>
              </w:rPr>
              <w:t>ПК 4.1-ПК 4.4</w:t>
            </w:r>
          </w:p>
          <w:p w14:paraId="6EDC2A41" w14:textId="77777777" w:rsidR="003A672C" w:rsidRDefault="003A672C" w:rsidP="00E23F69">
            <w:pPr>
              <w:spacing w:after="0" w:line="240" w:lineRule="auto"/>
            </w:pPr>
          </w:p>
        </w:tc>
        <w:tc>
          <w:tcPr>
            <w:tcW w:w="3260" w:type="dxa"/>
            <w:tcBorders>
              <w:top w:val="single" w:sz="4" w:space="0" w:color="000000"/>
              <w:left w:val="single" w:sz="4" w:space="0" w:color="00000A"/>
              <w:bottom w:val="single" w:sz="4" w:space="0" w:color="000000"/>
            </w:tcBorders>
            <w:shd w:val="clear" w:color="auto" w:fill="FFFFFF"/>
          </w:tcPr>
          <w:p w14:paraId="0F4DE3CC" w14:textId="78C1ADE0" w:rsidR="003A672C" w:rsidRDefault="003A672C" w:rsidP="00E23F69">
            <w:pPr>
              <w:spacing w:after="0" w:line="240" w:lineRule="auto"/>
              <w:textAlignment w:val="baseline"/>
            </w:pPr>
            <w:r>
              <w:rPr>
                <w:rFonts w:ascii="Times New Roman" w:hAnsi="Times New Roman"/>
                <w:kern w:val="2"/>
                <w:sz w:val="24"/>
                <w:szCs w:val="24"/>
              </w:rPr>
              <w:t>- выполнять комплексные чертежи геометрических тел и проекции точек, лежащих на их поверхности, в ручной и машинной графике;</w:t>
            </w:r>
          </w:p>
          <w:p w14:paraId="3A28B70B" w14:textId="77777777" w:rsidR="003A672C" w:rsidRDefault="003A672C" w:rsidP="00E23F69">
            <w:pPr>
              <w:spacing w:after="0" w:line="240" w:lineRule="auto"/>
              <w:textAlignment w:val="baseline"/>
            </w:pPr>
            <w:r>
              <w:rPr>
                <w:rFonts w:ascii="Times New Roman" w:hAnsi="Times New Roman"/>
                <w:kern w:val="2"/>
                <w:sz w:val="24"/>
                <w:szCs w:val="24"/>
              </w:rPr>
              <w:t>-выполнять графическое изображение технологического оборудования и технологических схем и ручной и машинной графики;</w:t>
            </w:r>
          </w:p>
          <w:p w14:paraId="4702E1BC" w14:textId="77777777" w:rsidR="003A672C" w:rsidRDefault="003A672C" w:rsidP="00E23F69">
            <w:pPr>
              <w:spacing w:after="0" w:line="240" w:lineRule="auto"/>
              <w:textAlignment w:val="baseline"/>
            </w:pPr>
            <w:r>
              <w:rPr>
                <w:rFonts w:ascii="Times New Roman" w:hAnsi="Times New Roman"/>
                <w:kern w:val="2"/>
                <w:sz w:val="24"/>
                <w:szCs w:val="24"/>
              </w:rPr>
              <w:t>- оформлять технологическую и конструкторскую документацию в соответствии с действующей нормативно - технической документацией;</w:t>
            </w:r>
          </w:p>
          <w:p w14:paraId="549AC0BD" w14:textId="77777777" w:rsidR="003A672C" w:rsidRDefault="003A672C" w:rsidP="00E23F69">
            <w:pPr>
              <w:spacing w:after="0" w:line="240" w:lineRule="auto"/>
              <w:textAlignment w:val="baseline"/>
            </w:pPr>
            <w:r>
              <w:rPr>
                <w:rFonts w:ascii="Times New Roman" w:hAnsi="Times New Roman"/>
                <w:kern w:val="2"/>
                <w:sz w:val="24"/>
                <w:szCs w:val="24"/>
              </w:rPr>
              <w:t>- читать чертежи, технологические схемы, спецификации и технологическую документацию по профилю специальности.</w:t>
            </w:r>
          </w:p>
        </w:tc>
        <w:tc>
          <w:tcPr>
            <w:tcW w:w="4395" w:type="dxa"/>
            <w:tcBorders>
              <w:top w:val="single" w:sz="4" w:space="0" w:color="000000"/>
              <w:left w:val="single" w:sz="4" w:space="0" w:color="00000A"/>
              <w:bottom w:val="single" w:sz="4" w:space="0" w:color="000000"/>
              <w:right w:val="single" w:sz="4" w:space="0" w:color="00000A"/>
            </w:tcBorders>
            <w:shd w:val="clear" w:color="auto" w:fill="FFFFFF"/>
          </w:tcPr>
          <w:p w14:paraId="4FE0EB86" w14:textId="33C4374A" w:rsidR="003A672C" w:rsidRDefault="003A672C" w:rsidP="00E23F69">
            <w:pPr>
              <w:spacing w:after="0" w:line="240" w:lineRule="auto"/>
              <w:textAlignment w:val="baseline"/>
            </w:pPr>
            <w:r>
              <w:rPr>
                <w:rFonts w:ascii="Times New Roman" w:hAnsi="Times New Roman"/>
                <w:kern w:val="2"/>
                <w:sz w:val="24"/>
                <w:szCs w:val="24"/>
              </w:rPr>
              <w:t>- законы и методы приемы проектированного черчения;</w:t>
            </w:r>
          </w:p>
          <w:p w14:paraId="02B85DDB" w14:textId="77777777" w:rsidR="003A672C" w:rsidRDefault="003A672C" w:rsidP="00E23F69">
            <w:pPr>
              <w:spacing w:after="0" w:line="240" w:lineRule="auto"/>
              <w:textAlignment w:val="baseline"/>
            </w:pPr>
            <w:r>
              <w:rPr>
                <w:rFonts w:ascii="Times New Roman" w:hAnsi="Times New Roman"/>
                <w:kern w:val="2"/>
                <w:sz w:val="24"/>
                <w:szCs w:val="24"/>
              </w:rPr>
              <w:t>- классы точности и их обозначение на чертежах;</w:t>
            </w:r>
          </w:p>
          <w:p w14:paraId="75F55CCB" w14:textId="77777777" w:rsidR="003A672C" w:rsidRDefault="003A672C" w:rsidP="00E23F69">
            <w:pPr>
              <w:spacing w:after="0" w:line="240" w:lineRule="auto"/>
              <w:textAlignment w:val="baseline"/>
            </w:pPr>
            <w:r>
              <w:rPr>
                <w:rFonts w:ascii="Times New Roman" w:hAnsi="Times New Roman"/>
                <w:kern w:val="2"/>
                <w:sz w:val="24"/>
                <w:szCs w:val="24"/>
              </w:rPr>
              <w:t>- правила оформления и чтения конструкторской и технологической документации;</w:t>
            </w:r>
          </w:p>
          <w:p w14:paraId="60F5C777" w14:textId="77777777" w:rsidR="003A672C" w:rsidRDefault="003A672C" w:rsidP="00E23F69">
            <w:pPr>
              <w:spacing w:after="0" w:line="240" w:lineRule="auto"/>
              <w:textAlignment w:val="baseline"/>
            </w:pPr>
            <w:r>
              <w:rPr>
                <w:rFonts w:ascii="Times New Roman" w:hAnsi="Times New Roman"/>
                <w:kern w:val="2"/>
                <w:sz w:val="24"/>
                <w:szCs w:val="24"/>
              </w:rPr>
              <w:t>- правила выполнения чертежей, технических рисунков, эскизов и схем, геометрические построения и правила вычерчивания технических деталей;</w:t>
            </w:r>
          </w:p>
          <w:p w14:paraId="4FF20A67" w14:textId="77777777" w:rsidR="003A672C" w:rsidRDefault="003A672C" w:rsidP="00E23F69">
            <w:pPr>
              <w:spacing w:after="0" w:line="240" w:lineRule="auto"/>
              <w:textAlignment w:val="baseline"/>
            </w:pPr>
            <w:r>
              <w:rPr>
                <w:rFonts w:ascii="Times New Roman" w:hAnsi="Times New Roman"/>
                <w:kern w:val="2"/>
                <w:sz w:val="24"/>
                <w:szCs w:val="24"/>
              </w:rPr>
              <w:t>-способы графического представления технологического оборудования и выполнения технологических схем в ручной и машинной графике;</w:t>
            </w:r>
          </w:p>
          <w:p w14:paraId="1385FA05" w14:textId="77777777" w:rsidR="003A672C" w:rsidRDefault="003A672C" w:rsidP="00E23F69">
            <w:pPr>
              <w:spacing w:after="0" w:line="240" w:lineRule="auto"/>
              <w:textAlignment w:val="baseline"/>
            </w:pPr>
            <w:r>
              <w:rPr>
                <w:rFonts w:ascii="Times New Roman" w:hAnsi="Times New Roman"/>
                <w:kern w:val="2"/>
                <w:sz w:val="24"/>
                <w:szCs w:val="24"/>
              </w:rPr>
              <w:t>- технику и принципы нанесения размеров;</w:t>
            </w:r>
          </w:p>
          <w:p w14:paraId="15D55B2D" w14:textId="77777777" w:rsidR="003A672C" w:rsidRDefault="003A672C" w:rsidP="00E23F69">
            <w:pPr>
              <w:spacing w:after="0" w:line="240" w:lineRule="auto"/>
              <w:textAlignment w:val="baseline"/>
            </w:pPr>
            <w:r>
              <w:rPr>
                <w:rFonts w:ascii="Times New Roman" w:hAnsi="Times New Roman"/>
                <w:kern w:val="2"/>
                <w:sz w:val="24"/>
                <w:szCs w:val="24"/>
              </w:rPr>
              <w:t>- типы и назначение спецификаций, правила их чтения и составления;</w:t>
            </w:r>
          </w:p>
          <w:p w14:paraId="35177A28" w14:textId="77777777" w:rsidR="003A672C" w:rsidRDefault="003A672C" w:rsidP="00E23F69">
            <w:pPr>
              <w:spacing w:after="0" w:line="240" w:lineRule="auto"/>
              <w:textAlignment w:val="baseline"/>
            </w:pPr>
            <w:r>
              <w:rPr>
                <w:rFonts w:ascii="Times New Roman" w:hAnsi="Times New Roman"/>
                <w:kern w:val="2"/>
                <w:sz w:val="24"/>
                <w:szCs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tc>
      </w:tr>
    </w:tbl>
    <w:p w14:paraId="4556A946" w14:textId="77777777" w:rsidR="002D38AB" w:rsidRDefault="002D38AB" w:rsidP="002D38AB">
      <w:pPr>
        <w:widowControl w:val="0"/>
        <w:spacing w:after="0"/>
        <w:ind w:firstLine="709"/>
        <w:jc w:val="both"/>
        <w:rPr>
          <w:rFonts w:ascii="Times New Roman" w:hAnsi="Times New Roman"/>
          <w:b/>
          <w:sz w:val="28"/>
          <w:szCs w:val="28"/>
        </w:rPr>
      </w:pPr>
    </w:p>
    <w:p w14:paraId="6B4E801E" w14:textId="77777777" w:rsidR="002D38AB" w:rsidRDefault="002D38AB" w:rsidP="002D38AB">
      <w:pPr>
        <w:pageBreakBefore/>
        <w:widowControl w:val="0"/>
        <w:spacing w:after="0" w:line="240" w:lineRule="auto"/>
        <w:ind w:firstLine="680"/>
        <w:jc w:val="center"/>
      </w:pPr>
      <w:r>
        <w:rPr>
          <w:rFonts w:ascii="Times New Roman" w:hAnsi="Times New Roman"/>
          <w:b/>
          <w:smallCaps/>
          <w:sz w:val="24"/>
          <w:szCs w:val="24"/>
        </w:rPr>
        <w:lastRenderedPageBreak/>
        <w:t>2. СТРУКТУРА И СОДЕРЖАНИЕ УЧЕБНОЙ ДИСЦИПЛИНЫ</w:t>
      </w:r>
    </w:p>
    <w:p w14:paraId="3D95E9AC" w14:textId="77777777" w:rsidR="002D38AB" w:rsidRDefault="002D38AB" w:rsidP="002D38AB">
      <w:pPr>
        <w:widowControl w:val="0"/>
        <w:spacing w:after="0" w:line="240" w:lineRule="auto"/>
        <w:ind w:firstLine="680"/>
        <w:jc w:val="both"/>
        <w:rPr>
          <w:rFonts w:ascii="Times New Roman" w:hAnsi="Times New Roman"/>
          <w:b/>
          <w:smallCaps/>
          <w:sz w:val="24"/>
          <w:szCs w:val="24"/>
        </w:rPr>
      </w:pPr>
    </w:p>
    <w:p w14:paraId="3B323F2E" w14:textId="77777777" w:rsidR="002D38AB" w:rsidRDefault="002D38AB" w:rsidP="002D38AB">
      <w:pPr>
        <w:spacing w:after="0" w:line="240" w:lineRule="auto"/>
        <w:ind w:firstLine="680"/>
        <w:jc w:val="both"/>
      </w:pPr>
      <w:r>
        <w:rPr>
          <w:rFonts w:ascii="Times New Roman" w:hAnsi="Times New Roman"/>
          <w:b/>
          <w:sz w:val="24"/>
          <w:szCs w:val="24"/>
        </w:rPr>
        <w:t>2.1. Объем учебной дисциплины и виды учебной работы</w:t>
      </w:r>
    </w:p>
    <w:p w14:paraId="11AE9D6F" w14:textId="77777777" w:rsidR="002D38AB" w:rsidRDefault="002D38AB" w:rsidP="002D38AB">
      <w:pPr>
        <w:spacing w:after="0" w:line="240" w:lineRule="auto"/>
        <w:ind w:firstLine="680"/>
        <w:jc w:val="both"/>
        <w:rPr>
          <w:rFonts w:ascii="Times New Roman" w:hAnsi="Times New Roman"/>
          <w:b/>
          <w:sz w:val="24"/>
          <w:szCs w:val="24"/>
        </w:rPr>
      </w:pPr>
    </w:p>
    <w:tbl>
      <w:tblPr>
        <w:tblW w:w="4450" w:type="pct"/>
        <w:jc w:val="center"/>
        <w:tblLayout w:type="fixed"/>
        <w:tblLook w:val="0000" w:firstRow="0" w:lastRow="0" w:firstColumn="0" w:lastColumn="0" w:noHBand="0" w:noVBand="0"/>
      </w:tblPr>
      <w:tblGrid>
        <w:gridCol w:w="6566"/>
        <w:gridCol w:w="1745"/>
      </w:tblGrid>
      <w:tr w:rsidR="002D38AB" w14:paraId="2A9E505A" w14:textId="77777777" w:rsidTr="007F144F">
        <w:trPr>
          <w:trHeight w:val="397"/>
          <w:jc w:val="center"/>
        </w:trPr>
        <w:tc>
          <w:tcPr>
            <w:tcW w:w="6781" w:type="dxa"/>
            <w:tcBorders>
              <w:top w:val="single" w:sz="6" w:space="0" w:color="000000"/>
              <w:left w:val="single" w:sz="6" w:space="0" w:color="000000"/>
              <w:bottom w:val="single" w:sz="6" w:space="0" w:color="000000"/>
            </w:tcBorders>
            <w:shd w:val="clear" w:color="auto" w:fill="auto"/>
            <w:vAlign w:val="center"/>
          </w:tcPr>
          <w:p w14:paraId="72DA5701" w14:textId="77777777" w:rsidR="002D38AB" w:rsidRDefault="002D38AB" w:rsidP="00E23F69">
            <w:pPr>
              <w:spacing w:after="0" w:line="240" w:lineRule="auto"/>
              <w:jc w:val="center"/>
            </w:pPr>
            <w:r>
              <w:rPr>
                <w:rFonts w:ascii="Times New Roman" w:hAnsi="Times New Roman"/>
                <w:b/>
                <w:sz w:val="24"/>
                <w:szCs w:val="24"/>
              </w:rPr>
              <w:t>Вид учебной работы</w:t>
            </w:r>
          </w:p>
        </w:tc>
        <w:tc>
          <w:tcPr>
            <w:tcW w:w="179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48BD98" w14:textId="77777777" w:rsidR="002D38AB" w:rsidRDefault="002D38AB" w:rsidP="00E23F69">
            <w:pPr>
              <w:spacing w:after="0" w:line="240" w:lineRule="auto"/>
              <w:jc w:val="center"/>
            </w:pPr>
            <w:r>
              <w:rPr>
                <w:rFonts w:ascii="Times New Roman" w:hAnsi="Times New Roman"/>
                <w:b/>
                <w:iCs/>
                <w:sz w:val="24"/>
                <w:szCs w:val="24"/>
              </w:rPr>
              <w:t>Объем в часах</w:t>
            </w:r>
          </w:p>
        </w:tc>
      </w:tr>
      <w:tr w:rsidR="002D38AB" w14:paraId="2887B6ED" w14:textId="77777777" w:rsidTr="007F144F">
        <w:trPr>
          <w:trHeight w:val="397"/>
          <w:jc w:val="center"/>
        </w:trPr>
        <w:tc>
          <w:tcPr>
            <w:tcW w:w="6781" w:type="dxa"/>
            <w:tcBorders>
              <w:top w:val="single" w:sz="6" w:space="0" w:color="000000"/>
              <w:left w:val="single" w:sz="6" w:space="0" w:color="000000"/>
              <w:bottom w:val="single" w:sz="6" w:space="0" w:color="000000"/>
            </w:tcBorders>
            <w:shd w:val="clear" w:color="auto" w:fill="auto"/>
            <w:vAlign w:val="center"/>
          </w:tcPr>
          <w:p w14:paraId="167D6843" w14:textId="77777777" w:rsidR="002D38AB" w:rsidRDefault="002D38AB" w:rsidP="00E23F69">
            <w:pPr>
              <w:spacing w:after="0" w:line="240" w:lineRule="auto"/>
            </w:pPr>
            <w:r>
              <w:rPr>
                <w:rFonts w:ascii="Times New Roman" w:hAnsi="Times New Roman"/>
                <w:b/>
                <w:sz w:val="24"/>
                <w:szCs w:val="24"/>
              </w:rPr>
              <w:t>Объем образовательной программы учебной дисциплины</w:t>
            </w:r>
          </w:p>
        </w:tc>
        <w:tc>
          <w:tcPr>
            <w:tcW w:w="179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158477" w14:textId="49A1DAA3" w:rsidR="002D38AB" w:rsidRDefault="00520F5A" w:rsidP="00E23F69">
            <w:pPr>
              <w:spacing w:after="0" w:line="240" w:lineRule="auto"/>
            </w:pPr>
            <w:r>
              <w:rPr>
                <w:rFonts w:ascii="Times New Roman" w:hAnsi="Times New Roman"/>
                <w:iCs/>
                <w:sz w:val="24"/>
                <w:szCs w:val="24"/>
              </w:rPr>
              <w:t>72</w:t>
            </w:r>
          </w:p>
        </w:tc>
      </w:tr>
      <w:tr w:rsidR="002D38AB" w14:paraId="420E80D6" w14:textId="77777777" w:rsidTr="007F144F">
        <w:trPr>
          <w:trHeight w:val="397"/>
          <w:jc w:val="center"/>
        </w:trPr>
        <w:tc>
          <w:tcPr>
            <w:tcW w:w="6781" w:type="dxa"/>
            <w:tcBorders>
              <w:top w:val="single" w:sz="6" w:space="0" w:color="000000"/>
              <w:left w:val="single" w:sz="6" w:space="0" w:color="000000"/>
              <w:bottom w:val="single" w:sz="6" w:space="0" w:color="000000"/>
            </w:tcBorders>
            <w:shd w:val="clear" w:color="auto" w:fill="auto"/>
            <w:vAlign w:val="center"/>
          </w:tcPr>
          <w:p w14:paraId="798178F0" w14:textId="77777777" w:rsidR="002D38AB" w:rsidRDefault="002D38AB" w:rsidP="00E23F69">
            <w:pPr>
              <w:spacing w:after="0" w:line="240" w:lineRule="auto"/>
            </w:pPr>
            <w:r>
              <w:rPr>
                <w:rFonts w:ascii="Times New Roman" w:hAnsi="Times New Roman"/>
                <w:b/>
                <w:sz w:val="24"/>
                <w:szCs w:val="24"/>
              </w:rPr>
              <w:t>в т. ч. в форме практической подготовки</w:t>
            </w:r>
          </w:p>
        </w:tc>
        <w:tc>
          <w:tcPr>
            <w:tcW w:w="179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097D08" w14:textId="051C978D" w:rsidR="002D38AB" w:rsidRDefault="00520F5A" w:rsidP="00E23F69">
            <w:pPr>
              <w:spacing w:after="0" w:line="240" w:lineRule="auto"/>
            </w:pPr>
            <w:r>
              <w:rPr>
                <w:rFonts w:ascii="Times New Roman" w:hAnsi="Times New Roman"/>
                <w:iCs/>
                <w:sz w:val="24"/>
                <w:szCs w:val="24"/>
              </w:rPr>
              <w:t>58</w:t>
            </w:r>
          </w:p>
        </w:tc>
      </w:tr>
      <w:tr w:rsidR="002D38AB" w14:paraId="35561A87" w14:textId="77777777" w:rsidTr="007F144F">
        <w:trPr>
          <w:trHeight w:val="397"/>
          <w:jc w:val="center"/>
        </w:trPr>
        <w:tc>
          <w:tcPr>
            <w:tcW w:w="8577"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1715EFE" w14:textId="77777777" w:rsidR="002D38AB" w:rsidRDefault="002D38AB" w:rsidP="00E23F69">
            <w:pPr>
              <w:spacing w:after="0" w:line="240" w:lineRule="auto"/>
            </w:pPr>
            <w:r>
              <w:rPr>
                <w:rFonts w:ascii="Times New Roman" w:hAnsi="Times New Roman"/>
                <w:sz w:val="24"/>
                <w:szCs w:val="24"/>
              </w:rPr>
              <w:t>в т. ч.:</w:t>
            </w:r>
          </w:p>
        </w:tc>
      </w:tr>
      <w:tr w:rsidR="00520F5A" w14:paraId="6CAD20C5" w14:textId="77777777" w:rsidTr="007F144F">
        <w:trPr>
          <w:trHeight w:val="397"/>
          <w:jc w:val="center"/>
        </w:trPr>
        <w:tc>
          <w:tcPr>
            <w:tcW w:w="6781" w:type="dxa"/>
            <w:tcBorders>
              <w:top w:val="single" w:sz="6" w:space="0" w:color="000000"/>
              <w:left w:val="single" w:sz="6" w:space="0" w:color="000000"/>
              <w:bottom w:val="single" w:sz="6" w:space="0" w:color="000000"/>
            </w:tcBorders>
            <w:shd w:val="clear" w:color="auto" w:fill="auto"/>
            <w:vAlign w:val="center"/>
          </w:tcPr>
          <w:p w14:paraId="5BF5AD13" w14:textId="268FC4E4" w:rsidR="00520F5A" w:rsidRDefault="006C6AD9" w:rsidP="00E23F69">
            <w:pPr>
              <w:spacing w:after="0" w:line="240" w:lineRule="auto"/>
              <w:rPr>
                <w:rFonts w:ascii="Times New Roman" w:hAnsi="Times New Roman"/>
                <w:sz w:val="24"/>
                <w:szCs w:val="24"/>
              </w:rPr>
            </w:pPr>
            <w:r>
              <w:rPr>
                <w:rFonts w:ascii="Times New Roman" w:hAnsi="Times New Roman"/>
                <w:sz w:val="24"/>
                <w:szCs w:val="24"/>
              </w:rPr>
              <w:t>Т</w:t>
            </w:r>
            <w:r w:rsidR="00520F5A">
              <w:rPr>
                <w:rFonts w:ascii="Times New Roman" w:hAnsi="Times New Roman"/>
                <w:sz w:val="24"/>
                <w:szCs w:val="24"/>
              </w:rPr>
              <w:t>еоретическ</w:t>
            </w:r>
            <w:r>
              <w:rPr>
                <w:rFonts w:ascii="Times New Roman" w:hAnsi="Times New Roman"/>
                <w:sz w:val="24"/>
                <w:szCs w:val="24"/>
              </w:rPr>
              <w:t xml:space="preserve">ое обучение </w:t>
            </w:r>
          </w:p>
        </w:tc>
        <w:tc>
          <w:tcPr>
            <w:tcW w:w="179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FD90E8" w14:textId="418CD215" w:rsidR="00520F5A" w:rsidRDefault="00520F5A" w:rsidP="00E23F69">
            <w:pPr>
              <w:spacing w:after="0" w:line="240" w:lineRule="auto"/>
              <w:rPr>
                <w:rFonts w:ascii="Times New Roman" w:hAnsi="Times New Roman"/>
                <w:iCs/>
                <w:sz w:val="24"/>
                <w:szCs w:val="24"/>
              </w:rPr>
            </w:pPr>
            <w:r>
              <w:rPr>
                <w:rFonts w:ascii="Times New Roman" w:hAnsi="Times New Roman"/>
                <w:iCs/>
                <w:sz w:val="24"/>
                <w:szCs w:val="24"/>
              </w:rPr>
              <w:t>14</w:t>
            </w:r>
          </w:p>
        </w:tc>
      </w:tr>
      <w:tr w:rsidR="002D38AB" w14:paraId="0BC8C05B" w14:textId="77777777" w:rsidTr="007F144F">
        <w:trPr>
          <w:trHeight w:val="397"/>
          <w:jc w:val="center"/>
        </w:trPr>
        <w:tc>
          <w:tcPr>
            <w:tcW w:w="6781" w:type="dxa"/>
            <w:tcBorders>
              <w:top w:val="single" w:sz="6" w:space="0" w:color="000000"/>
              <w:left w:val="single" w:sz="6" w:space="0" w:color="000000"/>
              <w:bottom w:val="single" w:sz="6" w:space="0" w:color="000000"/>
            </w:tcBorders>
            <w:shd w:val="clear" w:color="auto" w:fill="auto"/>
            <w:vAlign w:val="center"/>
          </w:tcPr>
          <w:p w14:paraId="4344883B" w14:textId="77777777" w:rsidR="002D38AB" w:rsidRDefault="002D38AB" w:rsidP="00E23F69">
            <w:pPr>
              <w:spacing w:after="0" w:line="240" w:lineRule="auto"/>
            </w:pPr>
            <w:r>
              <w:rPr>
                <w:rFonts w:ascii="Times New Roman" w:hAnsi="Times New Roman"/>
                <w:sz w:val="24"/>
                <w:szCs w:val="24"/>
              </w:rPr>
              <w:t>практические занятия</w:t>
            </w:r>
          </w:p>
        </w:tc>
        <w:tc>
          <w:tcPr>
            <w:tcW w:w="179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2B1B72" w14:textId="2F972590" w:rsidR="002D38AB" w:rsidRDefault="00520F5A" w:rsidP="00E23F69">
            <w:pPr>
              <w:spacing w:after="0" w:line="240" w:lineRule="auto"/>
            </w:pPr>
            <w:r>
              <w:rPr>
                <w:rFonts w:ascii="Times New Roman" w:hAnsi="Times New Roman"/>
                <w:iCs/>
                <w:sz w:val="24"/>
                <w:szCs w:val="24"/>
              </w:rPr>
              <w:t>58</w:t>
            </w:r>
          </w:p>
        </w:tc>
      </w:tr>
      <w:tr w:rsidR="002D38AB" w14:paraId="1DA7808D" w14:textId="77777777" w:rsidTr="007F144F">
        <w:trPr>
          <w:trHeight w:val="397"/>
          <w:jc w:val="center"/>
        </w:trPr>
        <w:tc>
          <w:tcPr>
            <w:tcW w:w="6781" w:type="dxa"/>
            <w:tcBorders>
              <w:top w:val="single" w:sz="6" w:space="0" w:color="000000"/>
              <w:left w:val="single" w:sz="6" w:space="0" w:color="000000"/>
              <w:bottom w:val="single" w:sz="6" w:space="0" w:color="000000"/>
            </w:tcBorders>
            <w:shd w:val="clear" w:color="auto" w:fill="auto"/>
            <w:vAlign w:val="center"/>
          </w:tcPr>
          <w:p w14:paraId="2F8811AA" w14:textId="77777777" w:rsidR="002D38AB" w:rsidRDefault="002D38AB" w:rsidP="00E23F69">
            <w:pPr>
              <w:spacing w:after="0" w:line="240" w:lineRule="auto"/>
              <w:rPr>
                <w:rFonts w:ascii="Times New Roman" w:hAnsi="Times New Roman"/>
                <w:iCs/>
                <w:sz w:val="24"/>
                <w:szCs w:val="24"/>
              </w:rPr>
            </w:pPr>
            <w:r>
              <w:rPr>
                <w:rFonts w:ascii="Times New Roman" w:hAnsi="Times New Roman"/>
                <w:iCs/>
                <w:sz w:val="24"/>
                <w:szCs w:val="24"/>
              </w:rPr>
              <w:t xml:space="preserve">Самостоятельная работа </w:t>
            </w:r>
            <w:r>
              <w:rPr>
                <w:rStyle w:val="af1"/>
                <w:rFonts w:ascii="Times New Roman" w:hAnsi="Times New Roman"/>
                <w:b/>
                <w:iCs/>
                <w:sz w:val="24"/>
                <w:szCs w:val="24"/>
              </w:rPr>
              <w:footnoteReference w:id="7"/>
            </w:r>
          </w:p>
        </w:tc>
        <w:tc>
          <w:tcPr>
            <w:tcW w:w="179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1A7FDA" w14:textId="77777777" w:rsidR="002D38AB" w:rsidRDefault="002D38AB" w:rsidP="00E23F69">
            <w:pPr>
              <w:snapToGrid w:val="0"/>
              <w:spacing w:after="0" w:line="240" w:lineRule="auto"/>
              <w:rPr>
                <w:rFonts w:ascii="Times New Roman" w:hAnsi="Times New Roman"/>
                <w:iCs/>
                <w:sz w:val="24"/>
                <w:szCs w:val="24"/>
              </w:rPr>
            </w:pPr>
          </w:p>
        </w:tc>
      </w:tr>
      <w:tr w:rsidR="002D38AB" w14:paraId="070C70EC" w14:textId="77777777" w:rsidTr="007F144F">
        <w:trPr>
          <w:trHeight w:val="397"/>
          <w:jc w:val="center"/>
        </w:trPr>
        <w:tc>
          <w:tcPr>
            <w:tcW w:w="6781" w:type="dxa"/>
            <w:tcBorders>
              <w:top w:val="single" w:sz="6" w:space="0" w:color="000000"/>
              <w:left w:val="single" w:sz="6" w:space="0" w:color="000000"/>
              <w:bottom w:val="single" w:sz="6" w:space="0" w:color="000000"/>
            </w:tcBorders>
            <w:shd w:val="clear" w:color="auto" w:fill="auto"/>
            <w:vAlign w:val="center"/>
          </w:tcPr>
          <w:p w14:paraId="3DFB5719" w14:textId="77777777" w:rsidR="002D38AB" w:rsidRDefault="002D38AB" w:rsidP="00E23F69">
            <w:pPr>
              <w:spacing w:after="0" w:line="240" w:lineRule="auto"/>
            </w:pPr>
            <w:r>
              <w:rPr>
                <w:rFonts w:ascii="Times New Roman" w:hAnsi="Times New Roman"/>
                <w:b/>
                <w:iCs/>
                <w:sz w:val="24"/>
                <w:szCs w:val="24"/>
              </w:rPr>
              <w:t>Промежуточная аттестация</w:t>
            </w:r>
          </w:p>
        </w:tc>
        <w:tc>
          <w:tcPr>
            <w:tcW w:w="179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E49248F" w14:textId="77777777" w:rsidR="002D38AB" w:rsidRDefault="002D38AB" w:rsidP="00E23F69">
            <w:pPr>
              <w:snapToGrid w:val="0"/>
              <w:spacing w:after="0" w:line="240" w:lineRule="auto"/>
              <w:rPr>
                <w:rFonts w:ascii="Times New Roman" w:hAnsi="Times New Roman"/>
                <w:i/>
                <w:iCs/>
                <w:sz w:val="24"/>
                <w:szCs w:val="24"/>
              </w:rPr>
            </w:pPr>
          </w:p>
        </w:tc>
      </w:tr>
    </w:tbl>
    <w:p w14:paraId="0354C1AA" w14:textId="77777777" w:rsidR="002D38AB" w:rsidRDefault="002D38AB" w:rsidP="002D38AB">
      <w:pPr>
        <w:spacing w:after="0"/>
        <w:jc w:val="center"/>
        <w:rPr>
          <w:rFonts w:ascii="Times New Roman" w:hAnsi="Times New Roman"/>
          <w:b/>
          <w:sz w:val="24"/>
          <w:szCs w:val="24"/>
        </w:rPr>
      </w:pPr>
    </w:p>
    <w:p w14:paraId="65964583" w14:textId="77777777" w:rsidR="002D38AB" w:rsidRDefault="002D38AB" w:rsidP="002D38AB">
      <w:pPr>
        <w:spacing w:after="0"/>
        <w:jc w:val="center"/>
        <w:rPr>
          <w:rFonts w:ascii="Times New Roman" w:hAnsi="Times New Roman"/>
          <w:b/>
          <w:sz w:val="24"/>
          <w:szCs w:val="24"/>
        </w:rPr>
      </w:pPr>
    </w:p>
    <w:p w14:paraId="50F5999E" w14:textId="77777777" w:rsidR="002D38AB" w:rsidRDefault="002D38AB" w:rsidP="002D38AB">
      <w:pPr>
        <w:spacing w:after="0"/>
        <w:ind w:firstLine="709"/>
        <w:rPr>
          <w:rFonts w:ascii="Times New Roman" w:hAnsi="Times New Roman"/>
          <w:sz w:val="28"/>
          <w:szCs w:val="28"/>
          <w:lang w:val="en-US"/>
        </w:rPr>
      </w:pPr>
    </w:p>
    <w:p w14:paraId="791329DF" w14:textId="77777777" w:rsidR="002D38AB" w:rsidRDefault="002D38AB" w:rsidP="002D38AB">
      <w:pPr>
        <w:sectPr w:rsidR="002D38AB" w:rsidSect="007932ED">
          <w:pgSz w:w="11906" w:h="16838"/>
          <w:pgMar w:top="1134" w:right="851" w:bottom="1134" w:left="1701" w:header="709" w:footer="709" w:gutter="0"/>
          <w:cols w:space="720"/>
          <w:docGrid w:linePitch="299"/>
        </w:sectPr>
      </w:pPr>
    </w:p>
    <w:p w14:paraId="6F3A4A4B" w14:textId="77777777" w:rsidR="002D38AB" w:rsidRDefault="002D38AB" w:rsidP="00DA05FC">
      <w:pPr>
        <w:numPr>
          <w:ilvl w:val="1"/>
          <w:numId w:val="41"/>
        </w:numPr>
        <w:suppressAutoHyphens/>
        <w:spacing w:after="0" w:line="240" w:lineRule="auto"/>
      </w:pPr>
      <w:r>
        <w:rPr>
          <w:rFonts w:ascii="Times New Roman" w:hAnsi="Times New Roman"/>
          <w:b/>
          <w:sz w:val="24"/>
          <w:szCs w:val="24"/>
        </w:rPr>
        <w:lastRenderedPageBreak/>
        <w:t>Тематический план и содержание учебной дисциплины</w:t>
      </w:r>
    </w:p>
    <w:p w14:paraId="2A4109DF" w14:textId="77777777" w:rsidR="002D38AB" w:rsidRDefault="002D38AB" w:rsidP="002D38AB">
      <w:pPr>
        <w:spacing w:after="0" w:line="240" w:lineRule="auto"/>
        <w:ind w:left="1429" w:hanging="1429"/>
        <w:rPr>
          <w:rFonts w:ascii="Times New Roman" w:hAnsi="Times New Roman"/>
          <w:b/>
          <w:sz w:val="24"/>
          <w:szCs w:val="24"/>
        </w:rPr>
      </w:pPr>
    </w:p>
    <w:tbl>
      <w:tblPr>
        <w:tblpPr w:leftFromText="180" w:rightFromText="180" w:vertAnchor="text" w:tblpX="-5" w:tblpY="1"/>
        <w:tblOverlap w:val="never"/>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6"/>
        <w:gridCol w:w="7934"/>
        <w:gridCol w:w="1984"/>
        <w:gridCol w:w="2268"/>
      </w:tblGrid>
      <w:tr w:rsidR="004E41E4" w14:paraId="757E18C8" w14:textId="73C1E2D5" w:rsidTr="004E41E4">
        <w:trPr>
          <w:trHeight w:val="20"/>
        </w:trPr>
        <w:tc>
          <w:tcPr>
            <w:tcW w:w="2126" w:type="dxa"/>
            <w:shd w:val="clear" w:color="auto" w:fill="auto"/>
            <w:vAlign w:val="center"/>
          </w:tcPr>
          <w:p w14:paraId="1C2475C6" w14:textId="59C716EC" w:rsidR="004E41E4" w:rsidRDefault="004E41E4" w:rsidP="00445059">
            <w:pPr>
              <w:spacing w:after="0" w:line="240" w:lineRule="auto"/>
              <w:jc w:val="cente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7934" w:type="dxa"/>
            <w:shd w:val="clear" w:color="auto" w:fill="auto"/>
            <w:vAlign w:val="center"/>
          </w:tcPr>
          <w:p w14:paraId="3DC6E487" w14:textId="0916BAC8" w:rsidR="004E41E4" w:rsidRDefault="004E41E4" w:rsidP="00445059">
            <w:pPr>
              <w:spacing w:after="0" w:line="240" w:lineRule="auto"/>
              <w:jc w:val="cente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1984" w:type="dxa"/>
            <w:tcBorders>
              <w:left w:val="single" w:sz="4" w:space="0" w:color="auto"/>
            </w:tcBorders>
            <w:shd w:val="clear" w:color="auto" w:fill="auto"/>
            <w:vAlign w:val="center"/>
          </w:tcPr>
          <w:p w14:paraId="52A2B172" w14:textId="467E32BD" w:rsidR="004E41E4" w:rsidRDefault="004E41E4" w:rsidP="00445059">
            <w:pPr>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f1"/>
                <w:rFonts w:ascii="Times New Roman" w:hAnsi="Times New Roman"/>
                <w:b/>
                <w:bCs/>
                <w:sz w:val="24"/>
                <w:szCs w:val="24"/>
              </w:rPr>
              <w:footnoteReference w:id="8"/>
            </w:r>
          </w:p>
        </w:tc>
        <w:tc>
          <w:tcPr>
            <w:tcW w:w="2268" w:type="dxa"/>
            <w:shd w:val="clear" w:color="auto" w:fill="auto"/>
            <w:vAlign w:val="center"/>
          </w:tcPr>
          <w:p w14:paraId="51604684" w14:textId="54D03589" w:rsidR="004E41E4" w:rsidRDefault="004E41E4" w:rsidP="00445059">
            <w:pPr>
              <w:spacing w:after="0" w:line="240" w:lineRule="auto"/>
              <w:jc w:val="cente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4E41E4" w14:paraId="75E4E143" w14:textId="4654A5F3" w:rsidTr="004E41E4">
        <w:trPr>
          <w:trHeight w:val="20"/>
        </w:trPr>
        <w:tc>
          <w:tcPr>
            <w:tcW w:w="2126" w:type="dxa"/>
            <w:shd w:val="clear" w:color="auto" w:fill="auto"/>
          </w:tcPr>
          <w:p w14:paraId="0189A0E7"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Pr>
                <w:rFonts w:ascii="Times New Roman" w:hAnsi="Times New Roman"/>
                <w:b/>
                <w:bCs/>
                <w:sz w:val="24"/>
                <w:szCs w:val="24"/>
              </w:rPr>
              <w:t>1</w:t>
            </w:r>
          </w:p>
        </w:tc>
        <w:tc>
          <w:tcPr>
            <w:tcW w:w="7934" w:type="dxa"/>
            <w:shd w:val="clear" w:color="auto" w:fill="auto"/>
          </w:tcPr>
          <w:p w14:paraId="17EE754B"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Pr>
                <w:rFonts w:ascii="Times New Roman" w:hAnsi="Times New Roman"/>
                <w:b/>
                <w:bCs/>
                <w:sz w:val="24"/>
                <w:szCs w:val="24"/>
              </w:rPr>
              <w:t>2</w:t>
            </w:r>
          </w:p>
        </w:tc>
        <w:tc>
          <w:tcPr>
            <w:tcW w:w="1984" w:type="dxa"/>
          </w:tcPr>
          <w:p w14:paraId="724B1F27" w14:textId="65FE50CB" w:rsidR="004E41E4" w:rsidRDefault="004E41E4" w:rsidP="009600F1">
            <w:pPr>
              <w:snapToGrid w:val="0"/>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2268" w:type="dxa"/>
            <w:shd w:val="clear" w:color="auto" w:fill="auto"/>
          </w:tcPr>
          <w:p w14:paraId="236BB3FE" w14:textId="686E6744" w:rsidR="004E41E4" w:rsidRDefault="004E41E4" w:rsidP="009600F1">
            <w:pPr>
              <w:snapToGrid w:val="0"/>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4E41E4" w14:paraId="16E7067B" w14:textId="77777777" w:rsidTr="004E41E4">
        <w:trPr>
          <w:trHeight w:val="20"/>
        </w:trPr>
        <w:tc>
          <w:tcPr>
            <w:tcW w:w="2126" w:type="dxa"/>
            <w:shd w:val="clear" w:color="auto" w:fill="auto"/>
          </w:tcPr>
          <w:p w14:paraId="7FB17CC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34" w:type="dxa"/>
            <w:shd w:val="clear" w:color="auto" w:fill="auto"/>
          </w:tcPr>
          <w:p w14:paraId="570D29A6"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tcPr>
          <w:p w14:paraId="38DAA1AA" w14:textId="7D5283E0" w:rsidR="004E41E4" w:rsidRDefault="004E41E4" w:rsidP="009600F1">
            <w:pPr>
              <w:snapToGrid w:val="0"/>
              <w:spacing w:after="0" w:line="240" w:lineRule="auto"/>
              <w:jc w:val="center"/>
              <w:rPr>
                <w:rFonts w:ascii="Times New Roman" w:hAnsi="Times New Roman"/>
                <w:b/>
                <w:bCs/>
                <w:sz w:val="24"/>
                <w:szCs w:val="24"/>
              </w:rPr>
            </w:pPr>
            <w:r w:rsidRPr="00106733">
              <w:rPr>
                <w:rFonts w:ascii="Times New Roman" w:eastAsia="Calibri" w:hAnsi="Times New Roman"/>
                <w:b/>
                <w:bCs/>
                <w:color w:val="000000"/>
                <w:lang w:eastAsia="en-US"/>
              </w:rPr>
              <w:t>Обязат. часть ОП</w:t>
            </w:r>
          </w:p>
        </w:tc>
        <w:tc>
          <w:tcPr>
            <w:tcW w:w="2268" w:type="dxa"/>
            <w:shd w:val="clear" w:color="auto" w:fill="auto"/>
          </w:tcPr>
          <w:p w14:paraId="3678DB3D" w14:textId="77777777" w:rsidR="004E41E4" w:rsidRDefault="004E41E4" w:rsidP="009600F1">
            <w:pPr>
              <w:snapToGrid w:val="0"/>
              <w:spacing w:after="0" w:line="240" w:lineRule="auto"/>
              <w:jc w:val="center"/>
              <w:rPr>
                <w:rFonts w:ascii="Times New Roman" w:hAnsi="Times New Roman"/>
                <w:b/>
                <w:bCs/>
                <w:sz w:val="24"/>
                <w:szCs w:val="24"/>
              </w:rPr>
            </w:pPr>
          </w:p>
        </w:tc>
      </w:tr>
      <w:tr w:rsidR="004E41E4" w14:paraId="03ED9315" w14:textId="77777777" w:rsidTr="004E41E4">
        <w:trPr>
          <w:trHeight w:val="20"/>
        </w:trPr>
        <w:tc>
          <w:tcPr>
            <w:tcW w:w="2126" w:type="dxa"/>
            <w:shd w:val="clear" w:color="auto" w:fill="auto"/>
          </w:tcPr>
          <w:p w14:paraId="293AEC10"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34" w:type="dxa"/>
            <w:shd w:val="clear" w:color="auto" w:fill="auto"/>
          </w:tcPr>
          <w:p w14:paraId="547EEE77"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984" w:type="dxa"/>
          </w:tcPr>
          <w:p w14:paraId="2182A13E" w14:textId="46F8381F" w:rsidR="004E41E4" w:rsidRPr="00106733" w:rsidRDefault="004E41E4" w:rsidP="009600F1">
            <w:pPr>
              <w:snapToGrid w:val="0"/>
              <w:spacing w:after="0" w:line="240" w:lineRule="auto"/>
              <w:jc w:val="center"/>
              <w:rPr>
                <w:rFonts w:ascii="Times New Roman" w:eastAsia="Calibri" w:hAnsi="Times New Roman"/>
                <w:b/>
                <w:bCs/>
                <w:color w:val="000000"/>
                <w:lang w:eastAsia="en-US"/>
              </w:rPr>
            </w:pPr>
            <w:r>
              <w:rPr>
                <w:rFonts w:ascii="Times New Roman" w:eastAsia="Calibri" w:hAnsi="Times New Roman"/>
                <w:b/>
                <w:bCs/>
                <w:color w:val="000000"/>
                <w:lang w:eastAsia="en-US"/>
              </w:rPr>
              <w:t>72/58</w:t>
            </w:r>
          </w:p>
        </w:tc>
        <w:tc>
          <w:tcPr>
            <w:tcW w:w="2268" w:type="dxa"/>
            <w:shd w:val="clear" w:color="auto" w:fill="auto"/>
          </w:tcPr>
          <w:p w14:paraId="2B707A2D" w14:textId="77777777" w:rsidR="004E41E4" w:rsidRDefault="004E41E4" w:rsidP="009600F1">
            <w:pPr>
              <w:snapToGrid w:val="0"/>
              <w:spacing w:after="0" w:line="240" w:lineRule="auto"/>
              <w:jc w:val="center"/>
              <w:rPr>
                <w:rFonts w:ascii="Times New Roman" w:hAnsi="Times New Roman"/>
                <w:b/>
                <w:bCs/>
                <w:sz w:val="24"/>
                <w:szCs w:val="24"/>
              </w:rPr>
            </w:pPr>
          </w:p>
        </w:tc>
      </w:tr>
      <w:tr w:rsidR="004E41E4" w14:paraId="470EC9E1" w14:textId="1EE7FF78" w:rsidTr="004E41E4">
        <w:trPr>
          <w:gridAfter w:val="3"/>
          <w:wAfter w:w="12186" w:type="dxa"/>
          <w:trHeight w:val="20"/>
        </w:trPr>
        <w:tc>
          <w:tcPr>
            <w:tcW w:w="2126" w:type="dxa"/>
          </w:tcPr>
          <w:p w14:paraId="0F832D0A" w14:textId="77777777" w:rsidR="004E41E4" w:rsidRDefault="004E41E4" w:rsidP="009600F1">
            <w:pPr>
              <w:spacing w:after="0" w:line="240" w:lineRule="auto"/>
              <w:rPr>
                <w:rFonts w:ascii="Times New Roman" w:hAnsi="Times New Roman"/>
                <w:b/>
                <w:bCs/>
                <w:sz w:val="24"/>
                <w:szCs w:val="24"/>
              </w:rPr>
            </w:pPr>
          </w:p>
        </w:tc>
      </w:tr>
      <w:tr w:rsidR="004E41E4" w14:paraId="6D73A676" w14:textId="4F4E9193" w:rsidTr="004E41E4">
        <w:trPr>
          <w:trHeight w:val="20"/>
        </w:trPr>
        <w:tc>
          <w:tcPr>
            <w:tcW w:w="10060" w:type="dxa"/>
            <w:gridSpan w:val="2"/>
            <w:shd w:val="clear" w:color="auto" w:fill="auto"/>
          </w:tcPr>
          <w:p w14:paraId="1D63A617" w14:textId="77777777" w:rsidR="004E41E4" w:rsidRDefault="004E41E4" w:rsidP="009600F1">
            <w:pPr>
              <w:spacing w:after="0" w:line="240" w:lineRule="auto"/>
            </w:pPr>
            <w:r>
              <w:rPr>
                <w:rFonts w:ascii="Times New Roman" w:hAnsi="Times New Roman"/>
                <w:b/>
                <w:bCs/>
                <w:sz w:val="24"/>
                <w:szCs w:val="24"/>
              </w:rPr>
              <w:t>Тема 1.1 Графическое оформление чертежей</w:t>
            </w:r>
          </w:p>
        </w:tc>
        <w:tc>
          <w:tcPr>
            <w:tcW w:w="1984" w:type="dxa"/>
          </w:tcPr>
          <w:p w14:paraId="25982D9C" w14:textId="77777777" w:rsidR="004E41E4" w:rsidRDefault="004E41E4" w:rsidP="009600F1">
            <w:pPr>
              <w:snapToGrid w:val="0"/>
              <w:spacing w:after="0" w:line="240" w:lineRule="auto"/>
              <w:jc w:val="center"/>
              <w:rPr>
                <w:rFonts w:ascii="Times New Roman" w:hAnsi="Times New Roman"/>
                <w:b/>
                <w:bCs/>
                <w:sz w:val="24"/>
                <w:szCs w:val="24"/>
              </w:rPr>
            </w:pPr>
          </w:p>
        </w:tc>
        <w:tc>
          <w:tcPr>
            <w:tcW w:w="2268" w:type="dxa"/>
            <w:shd w:val="clear" w:color="auto" w:fill="FFFFFF"/>
          </w:tcPr>
          <w:p w14:paraId="568CAA71" w14:textId="366396AD" w:rsidR="004E41E4" w:rsidRDefault="004E41E4" w:rsidP="009600F1">
            <w:pPr>
              <w:snapToGrid w:val="0"/>
              <w:spacing w:after="0" w:line="240" w:lineRule="auto"/>
              <w:jc w:val="center"/>
              <w:rPr>
                <w:rFonts w:ascii="Times New Roman" w:hAnsi="Times New Roman"/>
                <w:b/>
                <w:bCs/>
                <w:sz w:val="24"/>
                <w:szCs w:val="24"/>
              </w:rPr>
            </w:pPr>
          </w:p>
        </w:tc>
      </w:tr>
      <w:tr w:rsidR="004E41E4" w14:paraId="6EC2A8AB" w14:textId="77777777" w:rsidTr="004E41E4">
        <w:trPr>
          <w:trHeight w:val="20"/>
        </w:trPr>
        <w:tc>
          <w:tcPr>
            <w:tcW w:w="2126" w:type="dxa"/>
            <w:vMerge w:val="restart"/>
            <w:shd w:val="clear" w:color="auto" w:fill="auto"/>
          </w:tcPr>
          <w:p w14:paraId="6E111A35" w14:textId="77777777" w:rsidR="004E41E4" w:rsidRDefault="004E41E4" w:rsidP="009600F1">
            <w:pPr>
              <w:snapToGrid w:val="0"/>
              <w:spacing w:after="0" w:line="240" w:lineRule="auto"/>
              <w:rPr>
                <w:rFonts w:ascii="Times New Roman" w:hAnsi="Times New Roman"/>
                <w:b/>
                <w:bCs/>
                <w:i/>
                <w:sz w:val="24"/>
                <w:szCs w:val="24"/>
              </w:rPr>
            </w:pPr>
          </w:p>
          <w:p w14:paraId="212760B0" w14:textId="77777777" w:rsidR="004E41E4" w:rsidRDefault="004E41E4" w:rsidP="009600F1">
            <w:pPr>
              <w:spacing w:after="0" w:line="240" w:lineRule="auto"/>
            </w:pPr>
            <w:r>
              <w:rPr>
                <w:rFonts w:ascii="Times New Roman" w:hAnsi="Times New Roman"/>
                <w:b/>
                <w:bCs/>
                <w:sz w:val="24"/>
                <w:szCs w:val="24"/>
              </w:rPr>
              <w:t>Введение</w:t>
            </w:r>
          </w:p>
          <w:p w14:paraId="7EB4F61B" w14:textId="77777777" w:rsidR="004E41E4" w:rsidRDefault="004E41E4" w:rsidP="009600F1">
            <w:pPr>
              <w:spacing w:after="0" w:line="240" w:lineRule="auto"/>
              <w:rPr>
                <w:rFonts w:ascii="Times New Roman" w:hAnsi="Times New Roman"/>
                <w:b/>
                <w:bCs/>
                <w:sz w:val="24"/>
                <w:szCs w:val="24"/>
              </w:rPr>
            </w:pPr>
          </w:p>
          <w:p w14:paraId="3228F849" w14:textId="7F527685" w:rsidR="004E41E4" w:rsidRDefault="004E41E4" w:rsidP="009600F1">
            <w:pPr>
              <w:spacing w:after="0" w:line="240" w:lineRule="auto"/>
              <w:rPr>
                <w:rFonts w:ascii="Times New Roman" w:hAnsi="Times New Roman"/>
                <w:b/>
                <w:bCs/>
                <w:i/>
                <w:sz w:val="24"/>
                <w:szCs w:val="24"/>
              </w:rPr>
            </w:pPr>
            <w:r>
              <w:rPr>
                <w:rFonts w:ascii="Times New Roman" w:hAnsi="Times New Roman"/>
                <w:b/>
                <w:bCs/>
                <w:sz w:val="24"/>
                <w:szCs w:val="24"/>
              </w:rPr>
              <w:t>Тема 1.1.1 Чертёжный инструмент</w:t>
            </w:r>
          </w:p>
        </w:tc>
        <w:tc>
          <w:tcPr>
            <w:tcW w:w="7934" w:type="dxa"/>
            <w:shd w:val="clear" w:color="auto" w:fill="auto"/>
          </w:tcPr>
          <w:p w14:paraId="68C9C98E" w14:textId="59700DB6" w:rsidR="004E41E4" w:rsidRDefault="004E41E4" w:rsidP="009600F1">
            <w:pPr>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420E494D"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val="restart"/>
            <w:shd w:val="clear" w:color="auto" w:fill="FFFFFF"/>
          </w:tcPr>
          <w:p w14:paraId="4269683F" w14:textId="77777777" w:rsidR="004E41E4" w:rsidRDefault="004E41E4" w:rsidP="009600F1">
            <w:pPr>
              <w:snapToGrid w:val="0"/>
              <w:spacing w:after="0" w:line="240" w:lineRule="auto"/>
              <w:jc w:val="center"/>
              <w:rPr>
                <w:rFonts w:ascii="Times New Roman" w:hAnsi="Times New Roman"/>
                <w:bCs/>
                <w:sz w:val="24"/>
                <w:szCs w:val="24"/>
              </w:rPr>
            </w:pPr>
          </w:p>
          <w:p w14:paraId="60D10B02" w14:textId="77777777" w:rsidR="004E41E4" w:rsidRDefault="004E41E4" w:rsidP="009600F1">
            <w:pPr>
              <w:spacing w:after="0" w:line="240" w:lineRule="auto"/>
              <w:textAlignment w:val="baseline"/>
            </w:pPr>
            <w:r>
              <w:rPr>
                <w:rFonts w:ascii="Times New Roman" w:hAnsi="Times New Roman"/>
                <w:color w:val="000000"/>
                <w:kern w:val="2"/>
                <w:sz w:val="24"/>
                <w:szCs w:val="24"/>
              </w:rPr>
              <w:t>ОК 01</w:t>
            </w:r>
          </w:p>
          <w:p w14:paraId="4EA02890" w14:textId="77777777" w:rsidR="004E41E4" w:rsidRDefault="004E41E4" w:rsidP="009600F1">
            <w:pPr>
              <w:spacing w:after="0" w:line="240" w:lineRule="auto"/>
              <w:textAlignment w:val="baseline"/>
            </w:pPr>
            <w:r>
              <w:rPr>
                <w:rFonts w:ascii="Times New Roman" w:hAnsi="Times New Roman"/>
                <w:color w:val="000000"/>
                <w:kern w:val="2"/>
                <w:sz w:val="24"/>
                <w:szCs w:val="24"/>
              </w:rPr>
              <w:t>ОК 02</w:t>
            </w:r>
          </w:p>
          <w:p w14:paraId="7140F82C" w14:textId="77777777" w:rsidR="004E41E4" w:rsidRDefault="004E41E4" w:rsidP="009600F1">
            <w:pPr>
              <w:spacing w:after="0" w:line="240" w:lineRule="auto"/>
              <w:textAlignment w:val="baseline"/>
            </w:pPr>
            <w:r>
              <w:rPr>
                <w:rFonts w:ascii="Times New Roman" w:hAnsi="Times New Roman"/>
                <w:color w:val="000000"/>
                <w:kern w:val="2"/>
                <w:sz w:val="24"/>
                <w:szCs w:val="24"/>
              </w:rPr>
              <w:t>ОК 04</w:t>
            </w:r>
          </w:p>
          <w:p w14:paraId="647DA459" w14:textId="77777777" w:rsidR="004E41E4" w:rsidRDefault="004E41E4" w:rsidP="009600F1">
            <w:pPr>
              <w:spacing w:after="0" w:line="240" w:lineRule="auto"/>
            </w:pPr>
            <w:r>
              <w:rPr>
                <w:rFonts w:ascii="Times New Roman" w:hAnsi="Times New Roman"/>
                <w:sz w:val="24"/>
                <w:szCs w:val="24"/>
                <w:lang w:eastAsia="ar-SA"/>
              </w:rPr>
              <w:t>ПК 1.1-ПК 1.3</w:t>
            </w:r>
          </w:p>
          <w:p w14:paraId="4316C79E" w14:textId="77777777" w:rsidR="004E41E4" w:rsidRDefault="004E41E4" w:rsidP="009600F1">
            <w:pPr>
              <w:spacing w:after="0" w:line="240" w:lineRule="auto"/>
            </w:pPr>
            <w:r>
              <w:rPr>
                <w:rFonts w:ascii="Times New Roman" w:hAnsi="Times New Roman"/>
                <w:sz w:val="24"/>
                <w:szCs w:val="24"/>
                <w:lang w:eastAsia="ar-SA"/>
              </w:rPr>
              <w:t>ПК 2.1-ПК 2.3</w:t>
            </w:r>
          </w:p>
          <w:p w14:paraId="5BF4D7B5" w14:textId="77777777" w:rsidR="004E41E4" w:rsidRDefault="004E41E4" w:rsidP="009600F1">
            <w:pPr>
              <w:spacing w:after="0" w:line="240" w:lineRule="auto"/>
            </w:pPr>
            <w:r>
              <w:rPr>
                <w:rFonts w:ascii="Times New Roman" w:hAnsi="Times New Roman"/>
                <w:sz w:val="24"/>
                <w:szCs w:val="24"/>
                <w:lang w:eastAsia="ar-SA"/>
              </w:rPr>
              <w:t>ПК 3.1-ПК 3.5</w:t>
            </w:r>
          </w:p>
          <w:p w14:paraId="391ED448" w14:textId="5B041664" w:rsidR="004E41E4" w:rsidRDefault="004E41E4" w:rsidP="009600F1">
            <w:pPr>
              <w:spacing w:after="0" w:line="240" w:lineRule="auto"/>
              <w:rPr>
                <w:rFonts w:ascii="Times New Roman" w:hAnsi="Times New Roman"/>
                <w:bCs/>
                <w:sz w:val="24"/>
                <w:szCs w:val="24"/>
              </w:rPr>
            </w:pPr>
            <w:r>
              <w:rPr>
                <w:rFonts w:ascii="Times New Roman" w:hAnsi="Times New Roman"/>
                <w:sz w:val="24"/>
                <w:szCs w:val="24"/>
                <w:lang w:eastAsia="ar-SA"/>
              </w:rPr>
              <w:t>ПК 4.1-ПК 4.4</w:t>
            </w:r>
          </w:p>
        </w:tc>
      </w:tr>
      <w:tr w:rsidR="004E41E4" w14:paraId="46D7DC43" w14:textId="77777777" w:rsidTr="004E41E4">
        <w:trPr>
          <w:trHeight w:val="20"/>
        </w:trPr>
        <w:tc>
          <w:tcPr>
            <w:tcW w:w="2126" w:type="dxa"/>
            <w:vMerge/>
            <w:shd w:val="clear" w:color="auto" w:fill="auto"/>
          </w:tcPr>
          <w:p w14:paraId="5D5B720B" w14:textId="77777777" w:rsidR="004E41E4" w:rsidRDefault="004E41E4" w:rsidP="009600F1">
            <w:pPr>
              <w:snapToGrid w:val="0"/>
              <w:spacing w:after="0" w:line="240" w:lineRule="auto"/>
              <w:rPr>
                <w:rFonts w:ascii="Times New Roman" w:hAnsi="Times New Roman"/>
                <w:b/>
                <w:bCs/>
                <w:i/>
                <w:sz w:val="24"/>
                <w:szCs w:val="24"/>
              </w:rPr>
            </w:pPr>
          </w:p>
        </w:tc>
        <w:tc>
          <w:tcPr>
            <w:tcW w:w="7934" w:type="dxa"/>
            <w:shd w:val="clear" w:color="auto" w:fill="auto"/>
          </w:tcPr>
          <w:p w14:paraId="18330304" w14:textId="0A52BF33" w:rsidR="004E41E4" w:rsidRPr="007F144F" w:rsidRDefault="004E41E4" w:rsidP="009600F1">
            <w:pPr>
              <w:spacing w:after="0" w:line="240" w:lineRule="auto"/>
              <w:jc w:val="both"/>
            </w:pPr>
            <w:r>
              <w:rPr>
                <w:rFonts w:ascii="Times New Roman" w:hAnsi="Times New Roman"/>
                <w:bCs/>
                <w:sz w:val="24"/>
                <w:szCs w:val="24"/>
              </w:rPr>
              <w:t xml:space="preserve">1. Цели и задачи предмета. Общее ознакомление с разделами программы и методы их изучения. Краткие исторические сведения о развитии графики. Общие сведения о стандартизации. Роль стандартизации в повышении качества продукции и развитии научно-технического процесса ЕСКД в системе государственной стандартизации. </w:t>
            </w:r>
          </w:p>
        </w:tc>
        <w:tc>
          <w:tcPr>
            <w:tcW w:w="1984" w:type="dxa"/>
          </w:tcPr>
          <w:p w14:paraId="4D861F29"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2D6640FC" w14:textId="46E7B722" w:rsidR="004E41E4" w:rsidRDefault="004E41E4" w:rsidP="009600F1">
            <w:pPr>
              <w:spacing w:after="0" w:line="240" w:lineRule="auto"/>
              <w:rPr>
                <w:rFonts w:ascii="Times New Roman" w:hAnsi="Times New Roman"/>
                <w:bCs/>
                <w:sz w:val="24"/>
                <w:szCs w:val="24"/>
              </w:rPr>
            </w:pPr>
          </w:p>
        </w:tc>
      </w:tr>
      <w:tr w:rsidR="004E41E4" w14:paraId="11404B93" w14:textId="77777777" w:rsidTr="004E41E4">
        <w:trPr>
          <w:trHeight w:val="20"/>
        </w:trPr>
        <w:tc>
          <w:tcPr>
            <w:tcW w:w="2126" w:type="dxa"/>
            <w:vMerge/>
            <w:shd w:val="clear" w:color="auto" w:fill="auto"/>
          </w:tcPr>
          <w:p w14:paraId="2CA1B89A" w14:textId="77777777" w:rsidR="004E41E4" w:rsidRDefault="004E41E4" w:rsidP="009600F1">
            <w:pPr>
              <w:snapToGrid w:val="0"/>
              <w:spacing w:after="0" w:line="240" w:lineRule="auto"/>
              <w:rPr>
                <w:rFonts w:ascii="Times New Roman" w:hAnsi="Times New Roman"/>
                <w:b/>
                <w:bCs/>
                <w:i/>
                <w:sz w:val="24"/>
                <w:szCs w:val="24"/>
              </w:rPr>
            </w:pPr>
          </w:p>
        </w:tc>
        <w:tc>
          <w:tcPr>
            <w:tcW w:w="7934" w:type="dxa"/>
            <w:shd w:val="clear" w:color="auto" w:fill="auto"/>
          </w:tcPr>
          <w:p w14:paraId="5333B0BB" w14:textId="4B2D1F62" w:rsidR="004E41E4" w:rsidRPr="007F144F" w:rsidRDefault="004E41E4" w:rsidP="009600F1">
            <w:pPr>
              <w:spacing w:after="0" w:line="240" w:lineRule="auto"/>
              <w:jc w:val="both"/>
            </w:pPr>
            <w:r>
              <w:rPr>
                <w:rFonts w:ascii="Times New Roman" w:hAnsi="Times New Roman"/>
                <w:bCs/>
                <w:sz w:val="24"/>
                <w:szCs w:val="24"/>
              </w:rPr>
              <w:t>2. Ознакомление учащихся с необходимыми учебными пособиями, материалами.</w:t>
            </w:r>
          </w:p>
        </w:tc>
        <w:tc>
          <w:tcPr>
            <w:tcW w:w="1984" w:type="dxa"/>
          </w:tcPr>
          <w:p w14:paraId="552D016A"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3A9C178D" w14:textId="7F2592B0" w:rsidR="004E41E4" w:rsidRDefault="004E41E4" w:rsidP="009600F1">
            <w:pPr>
              <w:spacing w:after="0" w:line="240" w:lineRule="auto"/>
              <w:rPr>
                <w:rFonts w:ascii="Times New Roman" w:hAnsi="Times New Roman"/>
                <w:bCs/>
                <w:sz w:val="24"/>
                <w:szCs w:val="24"/>
              </w:rPr>
            </w:pPr>
          </w:p>
        </w:tc>
      </w:tr>
      <w:tr w:rsidR="004E41E4" w14:paraId="02528CB6" w14:textId="17A2C0AF" w:rsidTr="004E41E4">
        <w:trPr>
          <w:trHeight w:val="20"/>
        </w:trPr>
        <w:tc>
          <w:tcPr>
            <w:tcW w:w="2126" w:type="dxa"/>
            <w:vMerge/>
            <w:shd w:val="clear" w:color="auto" w:fill="auto"/>
          </w:tcPr>
          <w:p w14:paraId="0ACCDA6A" w14:textId="62EE6121" w:rsidR="004E41E4" w:rsidRDefault="004E41E4" w:rsidP="009600F1">
            <w:pPr>
              <w:spacing w:after="0" w:line="240" w:lineRule="auto"/>
            </w:pPr>
          </w:p>
        </w:tc>
        <w:tc>
          <w:tcPr>
            <w:tcW w:w="7934" w:type="dxa"/>
            <w:shd w:val="clear" w:color="auto" w:fill="auto"/>
          </w:tcPr>
          <w:p w14:paraId="699C07B2" w14:textId="3F42BC34" w:rsidR="004E41E4" w:rsidRDefault="004E41E4" w:rsidP="009600F1">
            <w:pPr>
              <w:spacing w:after="0" w:line="240" w:lineRule="auto"/>
              <w:jc w:val="both"/>
            </w:pPr>
            <w:r>
              <w:rPr>
                <w:rFonts w:ascii="Times New Roman" w:hAnsi="Times New Roman"/>
                <w:bCs/>
                <w:sz w:val="24"/>
                <w:szCs w:val="24"/>
              </w:rPr>
              <w:t xml:space="preserve">3. Набор инструментов, необходимых для выполнения чертежей. Подготовка инструмента к работе. </w:t>
            </w:r>
          </w:p>
        </w:tc>
        <w:tc>
          <w:tcPr>
            <w:tcW w:w="1984" w:type="dxa"/>
          </w:tcPr>
          <w:p w14:paraId="47B104BD"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126686EA" w14:textId="5B9F025A" w:rsidR="004E41E4" w:rsidRDefault="004E41E4" w:rsidP="009600F1">
            <w:pPr>
              <w:spacing w:after="0" w:line="240" w:lineRule="auto"/>
              <w:rPr>
                <w:rFonts w:ascii="Times New Roman" w:hAnsi="Times New Roman"/>
                <w:sz w:val="24"/>
                <w:szCs w:val="24"/>
              </w:rPr>
            </w:pPr>
          </w:p>
        </w:tc>
      </w:tr>
      <w:tr w:rsidR="004E41E4" w14:paraId="0012C2D1" w14:textId="77777777" w:rsidTr="004E41E4">
        <w:trPr>
          <w:trHeight w:val="20"/>
        </w:trPr>
        <w:tc>
          <w:tcPr>
            <w:tcW w:w="2126" w:type="dxa"/>
            <w:vMerge w:val="restart"/>
            <w:shd w:val="clear" w:color="auto" w:fill="auto"/>
          </w:tcPr>
          <w:p w14:paraId="086F0454" w14:textId="77777777" w:rsidR="004E41E4" w:rsidRDefault="004E41E4" w:rsidP="009600F1">
            <w:pPr>
              <w:spacing w:after="0" w:line="240" w:lineRule="auto"/>
            </w:pPr>
            <w:r>
              <w:rPr>
                <w:rFonts w:ascii="Times New Roman" w:hAnsi="Times New Roman"/>
                <w:b/>
                <w:bCs/>
                <w:sz w:val="24"/>
                <w:szCs w:val="24"/>
              </w:rPr>
              <w:t>Тема 1.1.2 .</w:t>
            </w:r>
          </w:p>
          <w:p w14:paraId="16A1B57A" w14:textId="2605C5C9" w:rsidR="004E41E4" w:rsidRDefault="004E41E4" w:rsidP="009600F1">
            <w:pPr>
              <w:spacing w:after="0" w:line="240" w:lineRule="auto"/>
              <w:rPr>
                <w:rFonts w:ascii="Times New Roman" w:hAnsi="Times New Roman"/>
                <w:b/>
                <w:bCs/>
                <w:sz w:val="24"/>
                <w:szCs w:val="24"/>
              </w:rPr>
            </w:pPr>
            <w:r>
              <w:rPr>
                <w:rFonts w:ascii="Times New Roman" w:hAnsi="Times New Roman"/>
                <w:b/>
                <w:sz w:val="24"/>
                <w:szCs w:val="24"/>
              </w:rPr>
              <w:t>Основные сведения по оформлению чертежей</w:t>
            </w:r>
          </w:p>
        </w:tc>
        <w:tc>
          <w:tcPr>
            <w:tcW w:w="7934" w:type="dxa"/>
            <w:shd w:val="clear" w:color="auto" w:fill="auto"/>
          </w:tcPr>
          <w:p w14:paraId="54BBC87C" w14:textId="70B843EE" w:rsidR="004E41E4" w:rsidRDefault="004E41E4" w:rsidP="009600F1">
            <w:pPr>
              <w:pStyle w:val="aff2"/>
              <w:spacing w:after="0"/>
              <w:ind w:left="0"/>
            </w:pPr>
            <w:r w:rsidRPr="00985111">
              <w:rPr>
                <w:b/>
                <w:bCs/>
              </w:rPr>
              <w:t>Содержание</w:t>
            </w:r>
          </w:p>
        </w:tc>
        <w:tc>
          <w:tcPr>
            <w:tcW w:w="1984" w:type="dxa"/>
          </w:tcPr>
          <w:p w14:paraId="02BAEBFE" w14:textId="77777777" w:rsidR="004E41E4" w:rsidRDefault="004E41E4" w:rsidP="009600F1">
            <w:pPr>
              <w:snapToGrid w:val="0"/>
              <w:spacing w:after="0" w:line="240" w:lineRule="auto"/>
              <w:rPr>
                <w:rFonts w:ascii="Times New Roman" w:hAnsi="Times New Roman"/>
                <w:bCs/>
                <w:sz w:val="24"/>
                <w:szCs w:val="24"/>
              </w:rPr>
            </w:pPr>
          </w:p>
        </w:tc>
        <w:tc>
          <w:tcPr>
            <w:tcW w:w="2268" w:type="dxa"/>
            <w:vMerge/>
            <w:shd w:val="clear" w:color="auto" w:fill="FFFFFF"/>
          </w:tcPr>
          <w:p w14:paraId="57FC2B37" w14:textId="77777777" w:rsidR="004E41E4" w:rsidRDefault="004E41E4" w:rsidP="009600F1">
            <w:pPr>
              <w:snapToGrid w:val="0"/>
              <w:spacing w:after="0" w:line="240" w:lineRule="auto"/>
              <w:rPr>
                <w:rFonts w:ascii="Times New Roman" w:hAnsi="Times New Roman"/>
                <w:bCs/>
                <w:sz w:val="24"/>
                <w:szCs w:val="24"/>
              </w:rPr>
            </w:pPr>
          </w:p>
        </w:tc>
      </w:tr>
      <w:tr w:rsidR="004E41E4" w14:paraId="72AF741E" w14:textId="36065C1A" w:rsidTr="004E41E4">
        <w:trPr>
          <w:trHeight w:val="20"/>
        </w:trPr>
        <w:tc>
          <w:tcPr>
            <w:tcW w:w="2126" w:type="dxa"/>
            <w:vMerge/>
            <w:shd w:val="clear" w:color="auto" w:fill="auto"/>
          </w:tcPr>
          <w:p w14:paraId="21DEC1F8" w14:textId="742D49A4" w:rsidR="004E41E4" w:rsidRDefault="004E41E4" w:rsidP="009600F1">
            <w:pPr>
              <w:spacing w:after="0" w:line="240" w:lineRule="auto"/>
            </w:pPr>
          </w:p>
        </w:tc>
        <w:tc>
          <w:tcPr>
            <w:tcW w:w="7934" w:type="dxa"/>
            <w:shd w:val="clear" w:color="auto" w:fill="auto"/>
          </w:tcPr>
          <w:p w14:paraId="79C415FD" w14:textId="40D87838" w:rsidR="004E41E4" w:rsidRDefault="004E41E4" w:rsidP="009600F1">
            <w:pPr>
              <w:pStyle w:val="aff2"/>
              <w:spacing w:after="0"/>
              <w:ind w:left="0"/>
            </w:pPr>
            <w:r>
              <w:t xml:space="preserve">1. Размеры основных форматов чертёжных листов. Дополнительные форматы ГОСТ 2.301-68. Стандартные масштабы. Обозначение масштаба на чертеже ГОСТ 2.302-68.Типы и размеры линий чертежа, Выполнение различных линий на чертеже и их назначение ГОСТ 2.303-68. </w:t>
            </w:r>
          </w:p>
          <w:p w14:paraId="728C9560" w14:textId="77777777" w:rsidR="004E41E4" w:rsidRDefault="004E41E4" w:rsidP="009600F1">
            <w:pPr>
              <w:pStyle w:val="aff2"/>
              <w:spacing w:after="0"/>
              <w:ind w:left="0"/>
            </w:pPr>
            <w:r>
              <w:rPr>
                <w:b/>
              </w:rPr>
              <w:t xml:space="preserve">Графическая работа «Линии» Формат А4 </w:t>
            </w:r>
          </w:p>
        </w:tc>
        <w:tc>
          <w:tcPr>
            <w:tcW w:w="1984" w:type="dxa"/>
          </w:tcPr>
          <w:p w14:paraId="09C414BD" w14:textId="77777777" w:rsidR="004E41E4" w:rsidRDefault="004E41E4" w:rsidP="009600F1">
            <w:pPr>
              <w:snapToGrid w:val="0"/>
              <w:spacing w:after="0" w:line="240" w:lineRule="auto"/>
              <w:rPr>
                <w:rFonts w:ascii="Times New Roman" w:hAnsi="Times New Roman"/>
                <w:bCs/>
                <w:sz w:val="24"/>
                <w:szCs w:val="24"/>
              </w:rPr>
            </w:pPr>
          </w:p>
        </w:tc>
        <w:tc>
          <w:tcPr>
            <w:tcW w:w="2268" w:type="dxa"/>
            <w:vMerge/>
            <w:shd w:val="clear" w:color="auto" w:fill="FFFFFF"/>
          </w:tcPr>
          <w:p w14:paraId="45AF5728" w14:textId="6D0F9495" w:rsidR="004E41E4" w:rsidRDefault="004E41E4" w:rsidP="009600F1">
            <w:pPr>
              <w:snapToGrid w:val="0"/>
              <w:spacing w:after="0" w:line="240" w:lineRule="auto"/>
              <w:rPr>
                <w:rFonts w:ascii="Times New Roman" w:hAnsi="Times New Roman"/>
                <w:bCs/>
                <w:sz w:val="24"/>
                <w:szCs w:val="24"/>
              </w:rPr>
            </w:pPr>
          </w:p>
        </w:tc>
      </w:tr>
      <w:tr w:rsidR="004E41E4" w14:paraId="087198CC" w14:textId="77777777" w:rsidTr="004E41E4">
        <w:trPr>
          <w:trHeight w:val="20"/>
        </w:trPr>
        <w:tc>
          <w:tcPr>
            <w:tcW w:w="2126" w:type="dxa"/>
            <w:vMerge w:val="restart"/>
            <w:shd w:val="clear" w:color="auto" w:fill="auto"/>
          </w:tcPr>
          <w:p w14:paraId="4035B58D"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6782B10C"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lastRenderedPageBreak/>
              <w:t>Тема 1.1.3</w:t>
            </w:r>
          </w:p>
          <w:p w14:paraId="7A1735D7" w14:textId="1BCEF67F" w:rsidR="004E41E4" w:rsidRDefault="004E41E4" w:rsidP="009600F1">
            <w:pPr>
              <w:spacing w:after="0" w:line="240" w:lineRule="auto"/>
              <w:rPr>
                <w:rFonts w:ascii="Times New Roman" w:hAnsi="Times New Roman"/>
                <w:b/>
                <w:bCs/>
                <w:i/>
                <w:sz w:val="24"/>
                <w:szCs w:val="24"/>
              </w:rPr>
            </w:pPr>
            <w:r>
              <w:rPr>
                <w:rFonts w:ascii="Times New Roman" w:hAnsi="Times New Roman"/>
                <w:b/>
                <w:bCs/>
                <w:sz w:val="24"/>
                <w:szCs w:val="24"/>
              </w:rPr>
              <w:t>Чертёжный шрифт и выполнение надписей на чертежах, титульном листе</w:t>
            </w:r>
          </w:p>
        </w:tc>
        <w:tc>
          <w:tcPr>
            <w:tcW w:w="7934" w:type="dxa"/>
            <w:shd w:val="clear" w:color="auto" w:fill="auto"/>
          </w:tcPr>
          <w:p w14:paraId="677961A1" w14:textId="5B055A1B" w:rsidR="004E41E4" w:rsidRDefault="004E41E4" w:rsidP="009600F1">
            <w:pPr>
              <w:pStyle w:val="aff2"/>
              <w:spacing w:after="0"/>
              <w:ind w:left="0"/>
            </w:pPr>
            <w:r w:rsidRPr="00985111">
              <w:rPr>
                <w:b/>
                <w:bCs/>
              </w:rPr>
              <w:lastRenderedPageBreak/>
              <w:t>Содержание</w:t>
            </w:r>
          </w:p>
        </w:tc>
        <w:tc>
          <w:tcPr>
            <w:tcW w:w="1984" w:type="dxa"/>
          </w:tcPr>
          <w:p w14:paraId="30CD4953" w14:textId="77777777" w:rsidR="004E41E4" w:rsidRDefault="004E41E4" w:rsidP="009600F1">
            <w:pPr>
              <w:snapToGrid w:val="0"/>
              <w:spacing w:after="0" w:line="240" w:lineRule="auto"/>
              <w:rPr>
                <w:rFonts w:ascii="Times New Roman" w:hAnsi="Times New Roman"/>
                <w:bCs/>
                <w:sz w:val="24"/>
                <w:szCs w:val="24"/>
              </w:rPr>
            </w:pPr>
          </w:p>
        </w:tc>
        <w:tc>
          <w:tcPr>
            <w:tcW w:w="2268" w:type="dxa"/>
            <w:vMerge/>
            <w:shd w:val="clear" w:color="auto" w:fill="FFFFFF"/>
          </w:tcPr>
          <w:p w14:paraId="4E82BBF6" w14:textId="77777777" w:rsidR="004E41E4" w:rsidRDefault="004E41E4" w:rsidP="009600F1">
            <w:pPr>
              <w:snapToGrid w:val="0"/>
              <w:spacing w:after="0" w:line="240" w:lineRule="auto"/>
              <w:rPr>
                <w:rFonts w:ascii="Times New Roman" w:hAnsi="Times New Roman"/>
                <w:bCs/>
                <w:sz w:val="24"/>
                <w:szCs w:val="24"/>
              </w:rPr>
            </w:pPr>
          </w:p>
        </w:tc>
      </w:tr>
      <w:tr w:rsidR="004E41E4" w14:paraId="3177B8B6" w14:textId="2CF2E6E2" w:rsidTr="004E41E4">
        <w:trPr>
          <w:trHeight w:val="20"/>
        </w:trPr>
        <w:tc>
          <w:tcPr>
            <w:tcW w:w="2126" w:type="dxa"/>
            <w:vMerge/>
            <w:shd w:val="clear" w:color="auto" w:fill="auto"/>
          </w:tcPr>
          <w:p w14:paraId="5204D67C" w14:textId="3A829FB5" w:rsidR="004E41E4" w:rsidRDefault="004E41E4" w:rsidP="009600F1">
            <w:pPr>
              <w:spacing w:after="0" w:line="240" w:lineRule="auto"/>
            </w:pPr>
          </w:p>
        </w:tc>
        <w:tc>
          <w:tcPr>
            <w:tcW w:w="7934" w:type="dxa"/>
            <w:shd w:val="clear" w:color="auto" w:fill="auto"/>
          </w:tcPr>
          <w:p w14:paraId="1EA521F3" w14:textId="4A7EBFA1" w:rsidR="004E41E4" w:rsidRDefault="004E41E4" w:rsidP="009600F1">
            <w:pPr>
              <w:pStyle w:val="aff2"/>
              <w:spacing w:after="0"/>
              <w:ind w:left="0"/>
            </w:pPr>
            <w:r>
              <w:t>1. Размеры и конструкция прописных и строчных букв русского алфавита, цифр и знаков ГОСТ 2.304-81 тип Б прямой, наклон 75º. Сведения о стандартных шрифтах и конструкция букв и цифр. Правила выполнения надписей, титульного листа. Нанесение слов и предложений чертежным шрифтом, определение параметров шрифта в зависимости от номера шрифта. Основная надпись ГОСТ 2.104-68</w:t>
            </w:r>
          </w:p>
          <w:p w14:paraId="40142505" w14:textId="77777777" w:rsidR="004E41E4" w:rsidRDefault="004E41E4" w:rsidP="009600F1">
            <w:pPr>
              <w:pStyle w:val="aff2"/>
              <w:spacing w:after="0"/>
              <w:ind w:left="0"/>
            </w:pPr>
            <w:r>
              <w:rPr>
                <w:b/>
                <w:bCs/>
              </w:rPr>
              <w:t>Упражнение в рабочей тетради – вычерчивание шрифта. Правила заполнения основной надписи.</w:t>
            </w:r>
          </w:p>
        </w:tc>
        <w:tc>
          <w:tcPr>
            <w:tcW w:w="1984" w:type="dxa"/>
          </w:tcPr>
          <w:p w14:paraId="69FC6DBB" w14:textId="77777777" w:rsidR="004E41E4" w:rsidRDefault="004E41E4" w:rsidP="009600F1">
            <w:pPr>
              <w:snapToGrid w:val="0"/>
              <w:spacing w:after="0" w:line="240" w:lineRule="auto"/>
              <w:rPr>
                <w:rFonts w:ascii="Times New Roman" w:hAnsi="Times New Roman"/>
                <w:bCs/>
                <w:sz w:val="24"/>
                <w:szCs w:val="24"/>
              </w:rPr>
            </w:pPr>
          </w:p>
        </w:tc>
        <w:tc>
          <w:tcPr>
            <w:tcW w:w="2268" w:type="dxa"/>
            <w:vMerge/>
            <w:shd w:val="clear" w:color="auto" w:fill="FFFFFF"/>
          </w:tcPr>
          <w:p w14:paraId="0E5A18D7" w14:textId="425C4CD5" w:rsidR="004E41E4" w:rsidRDefault="004E41E4" w:rsidP="009600F1">
            <w:pPr>
              <w:snapToGrid w:val="0"/>
              <w:spacing w:after="0" w:line="240" w:lineRule="auto"/>
              <w:rPr>
                <w:rFonts w:ascii="Times New Roman" w:hAnsi="Times New Roman"/>
                <w:bCs/>
                <w:sz w:val="24"/>
                <w:szCs w:val="24"/>
              </w:rPr>
            </w:pPr>
          </w:p>
        </w:tc>
      </w:tr>
      <w:tr w:rsidR="004E41E4" w14:paraId="3198B05A" w14:textId="2134531B" w:rsidTr="004E41E4">
        <w:trPr>
          <w:trHeight w:val="20"/>
        </w:trPr>
        <w:tc>
          <w:tcPr>
            <w:tcW w:w="2126" w:type="dxa"/>
            <w:vMerge/>
            <w:shd w:val="clear" w:color="auto" w:fill="auto"/>
          </w:tcPr>
          <w:p w14:paraId="58F5F854" w14:textId="77777777" w:rsidR="004E41E4" w:rsidRDefault="004E41E4" w:rsidP="009600F1">
            <w:pPr>
              <w:snapToGrid w:val="0"/>
              <w:spacing w:after="0" w:line="240" w:lineRule="auto"/>
              <w:rPr>
                <w:rFonts w:ascii="Times New Roman" w:hAnsi="Times New Roman"/>
                <w:bCs/>
                <w:i/>
                <w:sz w:val="24"/>
                <w:szCs w:val="24"/>
              </w:rPr>
            </w:pPr>
          </w:p>
        </w:tc>
        <w:tc>
          <w:tcPr>
            <w:tcW w:w="7934" w:type="dxa"/>
            <w:shd w:val="clear" w:color="auto" w:fill="auto"/>
          </w:tcPr>
          <w:p w14:paraId="372F2EB1" w14:textId="64875A1C" w:rsidR="004E41E4" w:rsidRPr="00AF3A07"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Самостоятельная работа</w:t>
            </w:r>
          </w:p>
        </w:tc>
        <w:tc>
          <w:tcPr>
            <w:tcW w:w="1984" w:type="dxa"/>
          </w:tcPr>
          <w:p w14:paraId="717A4D95" w14:textId="77777777" w:rsidR="004E41E4" w:rsidRDefault="004E41E4" w:rsidP="009600F1">
            <w:pPr>
              <w:snapToGrid w:val="0"/>
              <w:spacing w:after="0" w:line="240" w:lineRule="auto"/>
              <w:rPr>
                <w:rFonts w:ascii="Times New Roman" w:hAnsi="Times New Roman"/>
                <w:sz w:val="24"/>
                <w:szCs w:val="24"/>
              </w:rPr>
            </w:pPr>
          </w:p>
        </w:tc>
        <w:tc>
          <w:tcPr>
            <w:tcW w:w="2268" w:type="dxa"/>
            <w:vMerge/>
            <w:shd w:val="clear" w:color="auto" w:fill="FFFFFF"/>
          </w:tcPr>
          <w:p w14:paraId="5F3C9122" w14:textId="140A7D6C" w:rsidR="004E41E4" w:rsidRDefault="004E41E4" w:rsidP="009600F1">
            <w:pPr>
              <w:snapToGrid w:val="0"/>
              <w:spacing w:after="0" w:line="240" w:lineRule="auto"/>
              <w:rPr>
                <w:rFonts w:ascii="Times New Roman" w:hAnsi="Times New Roman"/>
                <w:sz w:val="24"/>
                <w:szCs w:val="24"/>
              </w:rPr>
            </w:pPr>
          </w:p>
        </w:tc>
      </w:tr>
      <w:tr w:rsidR="004E41E4" w14:paraId="44572AF1" w14:textId="10C023B5" w:rsidTr="004E41E4">
        <w:trPr>
          <w:trHeight w:val="20"/>
        </w:trPr>
        <w:tc>
          <w:tcPr>
            <w:tcW w:w="10060" w:type="dxa"/>
            <w:gridSpan w:val="2"/>
            <w:shd w:val="clear" w:color="auto" w:fill="auto"/>
          </w:tcPr>
          <w:p w14:paraId="49B22EDB" w14:textId="77777777" w:rsidR="004E41E4" w:rsidRDefault="004E41E4" w:rsidP="009600F1">
            <w:pPr>
              <w:spacing w:after="0" w:line="240" w:lineRule="auto"/>
            </w:pPr>
            <w:r>
              <w:rPr>
                <w:rFonts w:ascii="Times New Roman" w:hAnsi="Times New Roman"/>
                <w:b/>
                <w:sz w:val="24"/>
                <w:szCs w:val="24"/>
              </w:rPr>
              <w:t>Тема 1.2 Геометрические построения и приемы вычерчивания технических деталей</w:t>
            </w:r>
          </w:p>
        </w:tc>
        <w:tc>
          <w:tcPr>
            <w:tcW w:w="1984" w:type="dxa"/>
          </w:tcPr>
          <w:p w14:paraId="0869B41E"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shd w:val="clear" w:color="auto" w:fill="FFFFFF"/>
          </w:tcPr>
          <w:p w14:paraId="0A7BA435" w14:textId="7BFF338D" w:rsidR="004E41E4" w:rsidRDefault="004E41E4" w:rsidP="009600F1">
            <w:pPr>
              <w:snapToGrid w:val="0"/>
              <w:spacing w:after="0" w:line="240" w:lineRule="auto"/>
              <w:jc w:val="center"/>
              <w:rPr>
                <w:rFonts w:ascii="Times New Roman" w:hAnsi="Times New Roman"/>
                <w:bCs/>
                <w:sz w:val="24"/>
                <w:szCs w:val="24"/>
              </w:rPr>
            </w:pPr>
          </w:p>
        </w:tc>
      </w:tr>
      <w:tr w:rsidR="004E41E4" w14:paraId="7FEECCC8" w14:textId="77777777" w:rsidTr="004E41E4">
        <w:trPr>
          <w:trHeight w:val="20"/>
        </w:trPr>
        <w:tc>
          <w:tcPr>
            <w:tcW w:w="2126" w:type="dxa"/>
            <w:vMerge w:val="restart"/>
            <w:shd w:val="clear" w:color="auto" w:fill="auto"/>
          </w:tcPr>
          <w:p w14:paraId="1279AC68" w14:textId="77777777" w:rsidR="004E41E4" w:rsidRDefault="004E41E4" w:rsidP="009600F1">
            <w:pPr>
              <w:snapToGrid w:val="0"/>
              <w:spacing w:after="0" w:line="240" w:lineRule="auto"/>
              <w:rPr>
                <w:rFonts w:ascii="Times New Roman" w:hAnsi="Times New Roman"/>
                <w:b/>
                <w:bCs/>
                <w:i/>
                <w:sz w:val="24"/>
                <w:szCs w:val="24"/>
              </w:rPr>
            </w:pPr>
          </w:p>
          <w:p w14:paraId="7DBF52FD" w14:textId="3F7A7E55" w:rsidR="004E41E4" w:rsidRDefault="004E41E4" w:rsidP="009600F1">
            <w:pPr>
              <w:spacing w:after="0" w:line="240" w:lineRule="auto"/>
              <w:rPr>
                <w:rFonts w:ascii="Times New Roman" w:hAnsi="Times New Roman"/>
                <w:b/>
                <w:bCs/>
                <w:i/>
                <w:sz w:val="24"/>
                <w:szCs w:val="24"/>
              </w:rPr>
            </w:pPr>
            <w:r>
              <w:rPr>
                <w:rFonts w:ascii="Times New Roman" w:hAnsi="Times New Roman"/>
                <w:b/>
                <w:sz w:val="24"/>
                <w:szCs w:val="24"/>
              </w:rPr>
              <w:t>Тема 1.2.1</w:t>
            </w:r>
            <w:r>
              <w:rPr>
                <w:rFonts w:ascii="Times New Roman" w:hAnsi="Times New Roman"/>
                <w:sz w:val="24"/>
                <w:szCs w:val="24"/>
              </w:rPr>
              <w:t xml:space="preserve"> </w:t>
            </w:r>
            <w:r>
              <w:rPr>
                <w:rFonts w:ascii="Times New Roman" w:hAnsi="Times New Roman"/>
                <w:b/>
                <w:sz w:val="24"/>
                <w:szCs w:val="24"/>
              </w:rPr>
              <w:t>Деление отрезка прямой, угла, окружности, на равные части</w:t>
            </w:r>
          </w:p>
        </w:tc>
        <w:tc>
          <w:tcPr>
            <w:tcW w:w="7934" w:type="dxa"/>
            <w:shd w:val="clear" w:color="auto" w:fill="auto"/>
          </w:tcPr>
          <w:p w14:paraId="2FDFB9E2" w14:textId="2B6261CD" w:rsidR="004E41E4" w:rsidRDefault="004E41E4" w:rsidP="009600F1">
            <w:pPr>
              <w:spacing w:after="0" w:line="240" w:lineRule="auto"/>
              <w:rPr>
                <w:rFonts w:ascii="Times New Roman" w:hAnsi="Times New Roman"/>
                <w:sz w:val="24"/>
                <w:szCs w:val="24"/>
              </w:rPr>
            </w:pPr>
            <w:r w:rsidRPr="00985111">
              <w:rPr>
                <w:rFonts w:ascii="Times New Roman" w:hAnsi="Times New Roman"/>
                <w:b/>
                <w:bCs/>
                <w:sz w:val="24"/>
                <w:szCs w:val="24"/>
              </w:rPr>
              <w:t>Содержание</w:t>
            </w:r>
          </w:p>
        </w:tc>
        <w:tc>
          <w:tcPr>
            <w:tcW w:w="1984" w:type="dxa"/>
          </w:tcPr>
          <w:p w14:paraId="32433A3A" w14:textId="77777777" w:rsidR="004E41E4" w:rsidRDefault="004E41E4" w:rsidP="009600F1">
            <w:pPr>
              <w:spacing w:after="0" w:line="240" w:lineRule="auto"/>
              <w:textAlignment w:val="baseline"/>
              <w:rPr>
                <w:rFonts w:ascii="Times New Roman" w:hAnsi="Times New Roman"/>
                <w:color w:val="000000"/>
                <w:kern w:val="2"/>
                <w:sz w:val="24"/>
                <w:szCs w:val="24"/>
              </w:rPr>
            </w:pPr>
          </w:p>
        </w:tc>
        <w:tc>
          <w:tcPr>
            <w:tcW w:w="2268" w:type="dxa"/>
            <w:shd w:val="clear" w:color="auto" w:fill="FFFFFF"/>
          </w:tcPr>
          <w:p w14:paraId="581D87C7" w14:textId="77777777" w:rsidR="004E41E4" w:rsidRDefault="004E41E4" w:rsidP="009600F1">
            <w:pPr>
              <w:spacing w:after="0" w:line="240" w:lineRule="auto"/>
              <w:textAlignment w:val="baseline"/>
              <w:rPr>
                <w:rFonts w:ascii="Times New Roman" w:hAnsi="Times New Roman"/>
                <w:color w:val="000000"/>
                <w:kern w:val="2"/>
                <w:sz w:val="24"/>
                <w:szCs w:val="24"/>
              </w:rPr>
            </w:pPr>
          </w:p>
        </w:tc>
      </w:tr>
      <w:tr w:rsidR="004E41E4" w14:paraId="69DC3372" w14:textId="7FCB4884" w:rsidTr="004E41E4">
        <w:trPr>
          <w:trHeight w:val="20"/>
        </w:trPr>
        <w:tc>
          <w:tcPr>
            <w:tcW w:w="2126" w:type="dxa"/>
            <w:vMerge/>
            <w:shd w:val="clear" w:color="auto" w:fill="auto"/>
          </w:tcPr>
          <w:p w14:paraId="1B1B0AD2" w14:textId="0B212AF5" w:rsidR="004E41E4" w:rsidRDefault="004E41E4" w:rsidP="009600F1">
            <w:pPr>
              <w:spacing w:after="0" w:line="240" w:lineRule="auto"/>
            </w:pPr>
          </w:p>
        </w:tc>
        <w:tc>
          <w:tcPr>
            <w:tcW w:w="7934" w:type="dxa"/>
            <w:shd w:val="clear" w:color="auto" w:fill="auto"/>
          </w:tcPr>
          <w:p w14:paraId="3CA21079" w14:textId="1F607577" w:rsidR="004E41E4" w:rsidRDefault="004E41E4" w:rsidP="009600F1">
            <w:pPr>
              <w:spacing w:after="0" w:line="240" w:lineRule="auto"/>
            </w:pPr>
            <w:r>
              <w:rPr>
                <w:rFonts w:ascii="Times New Roman" w:hAnsi="Times New Roman"/>
                <w:sz w:val="24"/>
                <w:szCs w:val="24"/>
              </w:rPr>
              <w:t>1. Определение центра дуги, деление отрезка на равные части, деление углов, деление окружностей на 2, 3, 4 ,5 ,6, 7, 8, 10, 12 частей чертежным инструментом</w:t>
            </w:r>
          </w:p>
          <w:p w14:paraId="3CAF45F5"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Упражнения в рабочей тетради</w:t>
            </w:r>
          </w:p>
        </w:tc>
        <w:tc>
          <w:tcPr>
            <w:tcW w:w="1984" w:type="dxa"/>
          </w:tcPr>
          <w:p w14:paraId="6F60AA44" w14:textId="77777777" w:rsidR="004E41E4" w:rsidRDefault="004E41E4" w:rsidP="009600F1">
            <w:pPr>
              <w:spacing w:after="0" w:line="240" w:lineRule="auto"/>
              <w:textAlignment w:val="baseline"/>
              <w:rPr>
                <w:rFonts w:ascii="Times New Roman" w:hAnsi="Times New Roman"/>
                <w:color w:val="000000"/>
                <w:kern w:val="2"/>
                <w:sz w:val="24"/>
                <w:szCs w:val="24"/>
              </w:rPr>
            </w:pPr>
          </w:p>
        </w:tc>
        <w:tc>
          <w:tcPr>
            <w:tcW w:w="2268" w:type="dxa"/>
            <w:vMerge w:val="restart"/>
            <w:shd w:val="clear" w:color="auto" w:fill="FFFFFF"/>
          </w:tcPr>
          <w:p w14:paraId="159A8528" w14:textId="5A2F9B2B" w:rsidR="004E41E4" w:rsidRDefault="004E41E4" w:rsidP="009600F1">
            <w:pPr>
              <w:spacing w:after="0" w:line="240" w:lineRule="auto"/>
              <w:textAlignment w:val="baseline"/>
            </w:pPr>
            <w:r>
              <w:rPr>
                <w:rFonts w:ascii="Times New Roman" w:hAnsi="Times New Roman"/>
                <w:color w:val="000000"/>
                <w:kern w:val="2"/>
                <w:sz w:val="24"/>
                <w:szCs w:val="24"/>
              </w:rPr>
              <w:t>ОК 01</w:t>
            </w:r>
          </w:p>
          <w:p w14:paraId="63F31E0E" w14:textId="77777777" w:rsidR="004E41E4" w:rsidRDefault="004E41E4" w:rsidP="009600F1">
            <w:pPr>
              <w:spacing w:after="0" w:line="240" w:lineRule="auto"/>
              <w:textAlignment w:val="baseline"/>
            </w:pPr>
            <w:r>
              <w:rPr>
                <w:rFonts w:ascii="Times New Roman" w:hAnsi="Times New Roman"/>
                <w:color w:val="000000"/>
                <w:kern w:val="2"/>
                <w:sz w:val="24"/>
                <w:szCs w:val="24"/>
              </w:rPr>
              <w:t>ОК 02</w:t>
            </w:r>
          </w:p>
          <w:p w14:paraId="00D4E6B7" w14:textId="77777777" w:rsidR="004E41E4" w:rsidRDefault="004E41E4" w:rsidP="009600F1">
            <w:pPr>
              <w:spacing w:after="0" w:line="240" w:lineRule="auto"/>
              <w:textAlignment w:val="baseline"/>
            </w:pPr>
            <w:r>
              <w:rPr>
                <w:rFonts w:ascii="Times New Roman" w:hAnsi="Times New Roman"/>
                <w:color w:val="000000"/>
                <w:kern w:val="2"/>
                <w:sz w:val="24"/>
                <w:szCs w:val="24"/>
              </w:rPr>
              <w:t>ОК 04</w:t>
            </w:r>
          </w:p>
          <w:p w14:paraId="02A3B5FA" w14:textId="77777777" w:rsidR="004E41E4" w:rsidRDefault="004E41E4" w:rsidP="009600F1">
            <w:pPr>
              <w:spacing w:after="0" w:line="240" w:lineRule="auto"/>
            </w:pPr>
            <w:r>
              <w:rPr>
                <w:rFonts w:ascii="Times New Roman" w:hAnsi="Times New Roman"/>
                <w:sz w:val="24"/>
                <w:szCs w:val="24"/>
                <w:lang w:eastAsia="ar-SA"/>
              </w:rPr>
              <w:t>ПК 1.1-ПК 1.3</w:t>
            </w:r>
          </w:p>
          <w:p w14:paraId="5D88F3D6" w14:textId="77777777" w:rsidR="004E41E4" w:rsidRDefault="004E41E4" w:rsidP="009600F1">
            <w:pPr>
              <w:spacing w:after="0" w:line="240" w:lineRule="auto"/>
            </w:pPr>
            <w:r>
              <w:rPr>
                <w:rFonts w:ascii="Times New Roman" w:hAnsi="Times New Roman"/>
                <w:sz w:val="24"/>
                <w:szCs w:val="24"/>
                <w:lang w:eastAsia="ar-SA"/>
              </w:rPr>
              <w:t>ПК 2.1-ПК 2.3</w:t>
            </w:r>
          </w:p>
          <w:p w14:paraId="69FF5109" w14:textId="77777777" w:rsidR="004E41E4" w:rsidRDefault="004E41E4" w:rsidP="009600F1">
            <w:pPr>
              <w:spacing w:after="0" w:line="240" w:lineRule="auto"/>
            </w:pPr>
            <w:r>
              <w:rPr>
                <w:rFonts w:ascii="Times New Roman" w:hAnsi="Times New Roman"/>
                <w:sz w:val="24"/>
                <w:szCs w:val="24"/>
                <w:lang w:eastAsia="ar-SA"/>
              </w:rPr>
              <w:t>ПК 3.1-ПК 3.5</w:t>
            </w:r>
          </w:p>
          <w:p w14:paraId="02D4B445" w14:textId="77777777" w:rsidR="004E41E4" w:rsidRDefault="004E41E4" w:rsidP="009600F1">
            <w:pPr>
              <w:spacing w:after="0" w:line="240" w:lineRule="auto"/>
            </w:pPr>
            <w:r>
              <w:rPr>
                <w:rFonts w:ascii="Times New Roman" w:hAnsi="Times New Roman"/>
                <w:sz w:val="24"/>
                <w:szCs w:val="24"/>
                <w:lang w:eastAsia="ar-SA"/>
              </w:rPr>
              <w:t>ПК 4.1-ПК 4.4</w:t>
            </w:r>
          </w:p>
          <w:p w14:paraId="3514610E" w14:textId="77777777" w:rsidR="004E41E4" w:rsidRDefault="004E41E4" w:rsidP="009600F1">
            <w:pPr>
              <w:spacing w:after="0" w:line="240" w:lineRule="auto"/>
            </w:pPr>
          </w:p>
        </w:tc>
      </w:tr>
      <w:tr w:rsidR="004E41E4" w14:paraId="1BF44DB6" w14:textId="77777777" w:rsidTr="004E41E4">
        <w:trPr>
          <w:trHeight w:val="20"/>
        </w:trPr>
        <w:tc>
          <w:tcPr>
            <w:tcW w:w="2126" w:type="dxa"/>
            <w:vMerge w:val="restart"/>
            <w:shd w:val="clear" w:color="auto" w:fill="auto"/>
          </w:tcPr>
          <w:p w14:paraId="2846882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8058BC7" w14:textId="04BB80BD"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1.2.2</w:t>
            </w:r>
          </w:p>
          <w:p w14:paraId="7F98F49F" w14:textId="72029FF9"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b/>
                <w:bCs/>
                <w:sz w:val="24"/>
                <w:szCs w:val="24"/>
              </w:rPr>
              <w:t>Сопряжение линий, прямой с дугой окружности, двух дуг окружностей. Лекальные кривые и коробковые прямые</w:t>
            </w:r>
          </w:p>
        </w:tc>
        <w:tc>
          <w:tcPr>
            <w:tcW w:w="7934" w:type="dxa"/>
            <w:shd w:val="clear" w:color="auto" w:fill="auto"/>
          </w:tcPr>
          <w:p w14:paraId="29ED8694" w14:textId="0A2C46D9" w:rsidR="004E41E4" w:rsidRDefault="004E41E4" w:rsidP="009600F1">
            <w:pPr>
              <w:spacing w:after="0" w:line="240" w:lineRule="auto"/>
              <w:jc w:val="both"/>
              <w:rPr>
                <w:rFonts w:ascii="Times New Roman" w:hAnsi="Times New Roman"/>
                <w:sz w:val="24"/>
                <w:szCs w:val="24"/>
              </w:rPr>
            </w:pPr>
            <w:r w:rsidRPr="00985111">
              <w:rPr>
                <w:rFonts w:ascii="Times New Roman" w:hAnsi="Times New Roman"/>
                <w:b/>
                <w:bCs/>
                <w:sz w:val="24"/>
                <w:szCs w:val="24"/>
              </w:rPr>
              <w:t>Содержание</w:t>
            </w:r>
          </w:p>
        </w:tc>
        <w:tc>
          <w:tcPr>
            <w:tcW w:w="1984" w:type="dxa"/>
          </w:tcPr>
          <w:p w14:paraId="66CA813A"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01CC76C0"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73A82CCF" w14:textId="75834AE1" w:rsidTr="004E41E4">
        <w:trPr>
          <w:trHeight w:val="20"/>
        </w:trPr>
        <w:tc>
          <w:tcPr>
            <w:tcW w:w="2126" w:type="dxa"/>
            <w:vMerge/>
            <w:shd w:val="clear" w:color="auto" w:fill="auto"/>
          </w:tcPr>
          <w:p w14:paraId="62B60931" w14:textId="0944FF00"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7C8B82C6" w14:textId="0059765F" w:rsidR="004E41E4" w:rsidRDefault="004E41E4" w:rsidP="009600F1">
            <w:pPr>
              <w:spacing w:after="0" w:line="240" w:lineRule="auto"/>
              <w:jc w:val="both"/>
            </w:pPr>
            <w:r>
              <w:rPr>
                <w:rFonts w:ascii="Times New Roman" w:hAnsi="Times New Roman"/>
                <w:sz w:val="24"/>
                <w:szCs w:val="24"/>
              </w:rPr>
              <w:t xml:space="preserve">1. Построение сопряжений двух отрезков прямой, отрезка прямой и окружности, двух окружностей </w:t>
            </w:r>
          </w:p>
          <w:p w14:paraId="0F24EE4D" w14:textId="77777777" w:rsidR="004E41E4" w:rsidRDefault="004E41E4" w:rsidP="009600F1">
            <w:pPr>
              <w:spacing w:after="0" w:line="240" w:lineRule="auto"/>
              <w:jc w:val="both"/>
              <w:rPr>
                <w:rFonts w:ascii="Times New Roman" w:hAnsi="Times New Roman"/>
                <w:b/>
                <w:bCs/>
                <w:sz w:val="24"/>
                <w:szCs w:val="24"/>
              </w:rPr>
            </w:pPr>
          </w:p>
          <w:p w14:paraId="16D6C9EE" w14:textId="77777777" w:rsidR="004E41E4" w:rsidRDefault="004E41E4" w:rsidP="009600F1">
            <w:pPr>
              <w:spacing w:after="0" w:line="240" w:lineRule="auto"/>
              <w:jc w:val="both"/>
            </w:pPr>
            <w:r>
              <w:rPr>
                <w:rFonts w:ascii="Times New Roman" w:hAnsi="Times New Roman"/>
                <w:b/>
                <w:bCs/>
                <w:sz w:val="24"/>
                <w:szCs w:val="24"/>
              </w:rPr>
              <w:t xml:space="preserve">Упражнение в рабочей тетради вычерчивание различных видов сопряжений. </w:t>
            </w:r>
          </w:p>
        </w:tc>
        <w:tc>
          <w:tcPr>
            <w:tcW w:w="1984" w:type="dxa"/>
          </w:tcPr>
          <w:p w14:paraId="0ACA3888"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30E8F267" w14:textId="6A70F740" w:rsidR="004E41E4" w:rsidRDefault="004E41E4" w:rsidP="009600F1">
            <w:pPr>
              <w:snapToGrid w:val="0"/>
              <w:spacing w:after="0" w:line="240" w:lineRule="auto"/>
              <w:jc w:val="center"/>
              <w:rPr>
                <w:rFonts w:ascii="Times New Roman" w:hAnsi="Times New Roman"/>
                <w:bCs/>
                <w:sz w:val="24"/>
                <w:szCs w:val="24"/>
              </w:rPr>
            </w:pPr>
          </w:p>
        </w:tc>
      </w:tr>
      <w:tr w:rsidR="004E41E4" w14:paraId="68EFDC97" w14:textId="51EAE5A5" w:rsidTr="004E41E4">
        <w:trPr>
          <w:trHeight w:val="20"/>
        </w:trPr>
        <w:tc>
          <w:tcPr>
            <w:tcW w:w="2126" w:type="dxa"/>
            <w:vMerge/>
            <w:shd w:val="clear" w:color="auto" w:fill="auto"/>
          </w:tcPr>
          <w:p w14:paraId="4F52F31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934" w:type="dxa"/>
            <w:shd w:val="clear" w:color="auto" w:fill="auto"/>
          </w:tcPr>
          <w:p w14:paraId="3C44DA74"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p>
          <w:p w14:paraId="387D5BD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Самостоятельная работа </w:t>
            </w:r>
          </w:p>
          <w:p w14:paraId="3C396727" w14:textId="77777777" w:rsidR="004E41E4" w:rsidRDefault="004E41E4" w:rsidP="009600F1">
            <w:pPr>
              <w:spacing w:after="0" w:line="240" w:lineRule="auto"/>
              <w:rPr>
                <w:rFonts w:ascii="Times New Roman" w:hAnsi="Times New Roman"/>
                <w:b/>
                <w:bCs/>
                <w:sz w:val="24"/>
                <w:szCs w:val="24"/>
              </w:rPr>
            </w:pPr>
          </w:p>
        </w:tc>
        <w:tc>
          <w:tcPr>
            <w:tcW w:w="1984" w:type="dxa"/>
          </w:tcPr>
          <w:p w14:paraId="6AEFCFC8"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512DE67B" w14:textId="0AE76A90" w:rsidR="004E41E4" w:rsidRDefault="004E41E4" w:rsidP="009600F1">
            <w:pPr>
              <w:snapToGrid w:val="0"/>
              <w:spacing w:after="0" w:line="240" w:lineRule="auto"/>
              <w:jc w:val="center"/>
              <w:rPr>
                <w:rFonts w:ascii="Times New Roman" w:hAnsi="Times New Roman"/>
                <w:bCs/>
                <w:sz w:val="24"/>
                <w:szCs w:val="24"/>
              </w:rPr>
            </w:pPr>
          </w:p>
        </w:tc>
      </w:tr>
      <w:tr w:rsidR="004E41E4" w14:paraId="3CC098E1" w14:textId="77777777" w:rsidTr="004E41E4">
        <w:trPr>
          <w:trHeight w:val="20"/>
        </w:trPr>
        <w:tc>
          <w:tcPr>
            <w:tcW w:w="2126" w:type="dxa"/>
            <w:vMerge w:val="restart"/>
            <w:shd w:val="clear" w:color="auto" w:fill="auto"/>
          </w:tcPr>
          <w:p w14:paraId="0D103AF5"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42B273A3"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1.2.3</w:t>
            </w:r>
          </w:p>
          <w:p w14:paraId="124B5831" w14:textId="530B1B9D"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b/>
                <w:bCs/>
                <w:sz w:val="24"/>
                <w:szCs w:val="24"/>
              </w:rPr>
              <w:t>Общие правила нанесения размеров на чертежах</w:t>
            </w:r>
          </w:p>
        </w:tc>
        <w:tc>
          <w:tcPr>
            <w:tcW w:w="7934" w:type="dxa"/>
            <w:shd w:val="clear" w:color="auto" w:fill="auto"/>
          </w:tcPr>
          <w:p w14:paraId="6F8303B9" w14:textId="6D1DCA13" w:rsidR="004E41E4" w:rsidRDefault="004E41E4" w:rsidP="009600F1">
            <w:pPr>
              <w:autoSpaceDE w:val="0"/>
              <w:spacing w:after="0" w:line="240" w:lineRule="auto"/>
              <w:jc w:val="both"/>
              <w:rPr>
                <w:rFonts w:ascii="Times New Roman" w:hAnsi="Times New Roman"/>
                <w:sz w:val="24"/>
                <w:szCs w:val="24"/>
              </w:rPr>
            </w:pPr>
            <w:r w:rsidRPr="00985111">
              <w:rPr>
                <w:rFonts w:ascii="Times New Roman" w:hAnsi="Times New Roman"/>
                <w:b/>
                <w:bCs/>
                <w:sz w:val="24"/>
                <w:szCs w:val="24"/>
              </w:rPr>
              <w:t>Содержание</w:t>
            </w:r>
          </w:p>
        </w:tc>
        <w:tc>
          <w:tcPr>
            <w:tcW w:w="1984" w:type="dxa"/>
          </w:tcPr>
          <w:p w14:paraId="07BD05F8"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shd w:val="clear" w:color="auto" w:fill="FFFFFF"/>
          </w:tcPr>
          <w:p w14:paraId="799AA533"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5A821B82" w14:textId="241C1314" w:rsidTr="004E41E4">
        <w:trPr>
          <w:trHeight w:val="20"/>
        </w:trPr>
        <w:tc>
          <w:tcPr>
            <w:tcW w:w="2126" w:type="dxa"/>
            <w:vMerge/>
            <w:shd w:val="clear" w:color="auto" w:fill="auto"/>
          </w:tcPr>
          <w:p w14:paraId="660C7CA4" w14:textId="0D15815B"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081680FD" w14:textId="55877413" w:rsidR="004E41E4" w:rsidRDefault="004E41E4" w:rsidP="009600F1">
            <w:pPr>
              <w:autoSpaceDE w:val="0"/>
              <w:spacing w:after="0" w:line="240" w:lineRule="auto"/>
              <w:jc w:val="both"/>
            </w:pPr>
            <w:r>
              <w:rPr>
                <w:rFonts w:ascii="Times New Roman" w:hAnsi="Times New Roman"/>
                <w:sz w:val="24"/>
                <w:szCs w:val="24"/>
              </w:rPr>
              <w:t>1. Правила проведения выносных и размерных линий для линейных и угловых размеров общие требования к размерам в соответствии с ГОСТ 2.301-68. Упрощения в нанесении размеров. Расположение размерных чисел по отношению к размерным линиям.</w:t>
            </w:r>
          </w:p>
          <w:p w14:paraId="625F227B" w14:textId="77777777" w:rsidR="004E41E4" w:rsidRDefault="004E41E4" w:rsidP="009600F1">
            <w:pPr>
              <w:pStyle w:val="319"/>
              <w:spacing w:after="0"/>
            </w:pPr>
            <w:r>
              <w:rPr>
                <w:b/>
                <w:sz w:val="24"/>
                <w:szCs w:val="24"/>
                <w:lang w:val="ru-RU" w:eastAsia="ru-RU"/>
              </w:rPr>
              <w:t>Упражнение в рабочей тетради по нанесению размеров</w:t>
            </w:r>
          </w:p>
        </w:tc>
        <w:tc>
          <w:tcPr>
            <w:tcW w:w="1984" w:type="dxa"/>
          </w:tcPr>
          <w:p w14:paraId="49CB35E1"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val="restart"/>
            <w:shd w:val="clear" w:color="auto" w:fill="FFFFFF"/>
          </w:tcPr>
          <w:p w14:paraId="0EBBED0F" w14:textId="0D0311B6" w:rsidR="004E41E4" w:rsidRDefault="004E41E4" w:rsidP="009600F1">
            <w:pPr>
              <w:snapToGrid w:val="0"/>
              <w:spacing w:after="0" w:line="240" w:lineRule="auto"/>
              <w:jc w:val="center"/>
              <w:rPr>
                <w:rFonts w:ascii="Times New Roman" w:hAnsi="Times New Roman"/>
                <w:bCs/>
                <w:sz w:val="24"/>
                <w:szCs w:val="24"/>
              </w:rPr>
            </w:pPr>
          </w:p>
        </w:tc>
      </w:tr>
      <w:tr w:rsidR="004E41E4" w14:paraId="6AAF7E6B" w14:textId="77777777" w:rsidTr="004E41E4">
        <w:trPr>
          <w:trHeight w:val="20"/>
        </w:trPr>
        <w:tc>
          <w:tcPr>
            <w:tcW w:w="2126" w:type="dxa"/>
            <w:vMerge w:val="restart"/>
            <w:shd w:val="clear" w:color="auto" w:fill="auto"/>
          </w:tcPr>
          <w:p w14:paraId="14BBF5AA"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09CC4265"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1.2.4</w:t>
            </w:r>
          </w:p>
          <w:p w14:paraId="717A0850" w14:textId="7C1BC2AD"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b/>
                <w:bCs/>
                <w:sz w:val="24"/>
                <w:szCs w:val="24"/>
              </w:rPr>
              <w:t>Приемы вычерчивания контура технической детали</w:t>
            </w:r>
          </w:p>
        </w:tc>
        <w:tc>
          <w:tcPr>
            <w:tcW w:w="7934" w:type="dxa"/>
            <w:shd w:val="clear" w:color="auto" w:fill="auto"/>
          </w:tcPr>
          <w:p w14:paraId="719DEC3B" w14:textId="6DED4977" w:rsidR="004E41E4" w:rsidRDefault="004E41E4" w:rsidP="009600F1">
            <w:pPr>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0E613B2D"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4327D8A8"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6EBD6BD3" w14:textId="090C9527" w:rsidTr="004E41E4">
        <w:trPr>
          <w:trHeight w:val="20"/>
        </w:trPr>
        <w:tc>
          <w:tcPr>
            <w:tcW w:w="2126" w:type="dxa"/>
            <w:vMerge/>
            <w:shd w:val="clear" w:color="auto" w:fill="auto"/>
          </w:tcPr>
          <w:p w14:paraId="5260C967" w14:textId="1519AAD9"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661B62EF" w14:textId="1DF29986" w:rsidR="004E41E4" w:rsidRDefault="004E41E4" w:rsidP="009600F1">
            <w:pPr>
              <w:autoSpaceDE w:val="0"/>
              <w:spacing w:after="0" w:line="240" w:lineRule="auto"/>
              <w:jc w:val="both"/>
            </w:pPr>
            <w:r>
              <w:rPr>
                <w:rFonts w:ascii="Times New Roman" w:hAnsi="Times New Roman"/>
                <w:bCs/>
                <w:sz w:val="24"/>
                <w:szCs w:val="24"/>
              </w:rPr>
              <w:t>1. Приемы вычерчивания контуров технических деталей с применением различных геометрических построений. Правила нанесения размеров на чертеже по ГОСТ 2.307-68. Определение масштаба изображения при компоновке чертежа. Оформление чертежа по всем требованиям производственных чертежей.</w:t>
            </w:r>
          </w:p>
          <w:p w14:paraId="43AF67F4" w14:textId="77777777" w:rsidR="004E41E4" w:rsidRDefault="004E41E4" w:rsidP="009600F1">
            <w:pPr>
              <w:pStyle w:val="aff2"/>
              <w:autoSpaceDE w:val="0"/>
              <w:spacing w:after="0"/>
              <w:ind w:left="0"/>
            </w:pPr>
            <w:r>
              <w:rPr>
                <w:b/>
              </w:rPr>
              <w:t>Графическая работа на Формате А4 «Контур технической детали»</w:t>
            </w:r>
          </w:p>
        </w:tc>
        <w:tc>
          <w:tcPr>
            <w:tcW w:w="1984" w:type="dxa"/>
          </w:tcPr>
          <w:p w14:paraId="655873E9"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14F74FCF" w14:textId="13DECC83" w:rsidR="004E41E4" w:rsidRDefault="004E41E4" w:rsidP="009600F1">
            <w:pPr>
              <w:snapToGrid w:val="0"/>
              <w:spacing w:after="0" w:line="240" w:lineRule="auto"/>
              <w:jc w:val="center"/>
              <w:rPr>
                <w:rFonts w:ascii="Times New Roman" w:hAnsi="Times New Roman"/>
                <w:bCs/>
                <w:sz w:val="24"/>
                <w:szCs w:val="24"/>
              </w:rPr>
            </w:pPr>
          </w:p>
        </w:tc>
      </w:tr>
      <w:tr w:rsidR="004E41E4" w14:paraId="34ACA47D" w14:textId="3F5DBF06" w:rsidTr="004E41E4">
        <w:trPr>
          <w:gridAfter w:val="3"/>
          <w:wAfter w:w="12186" w:type="dxa"/>
          <w:trHeight w:val="20"/>
        </w:trPr>
        <w:tc>
          <w:tcPr>
            <w:tcW w:w="2126" w:type="dxa"/>
            <w:shd w:val="clear" w:color="auto" w:fill="FFFFFF"/>
          </w:tcPr>
          <w:p w14:paraId="42E19811"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4E41E4" w14:paraId="5CA3ED4C" w14:textId="77777777" w:rsidTr="004E41E4">
        <w:trPr>
          <w:trHeight w:val="20"/>
        </w:trPr>
        <w:tc>
          <w:tcPr>
            <w:tcW w:w="2126" w:type="dxa"/>
            <w:vMerge w:val="restart"/>
            <w:shd w:val="clear" w:color="auto" w:fill="auto"/>
          </w:tcPr>
          <w:p w14:paraId="015AE0B3"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166AF5B7"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2.1</w:t>
            </w:r>
          </w:p>
          <w:p w14:paraId="64BAB348" w14:textId="3FCF932A" w:rsidR="004E41E4" w:rsidRPr="00AF3A07"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 xml:space="preserve"> Методы и способы проецирования</w:t>
            </w:r>
          </w:p>
        </w:tc>
        <w:tc>
          <w:tcPr>
            <w:tcW w:w="7934" w:type="dxa"/>
            <w:shd w:val="clear" w:color="auto" w:fill="auto"/>
          </w:tcPr>
          <w:p w14:paraId="697CCCC9" w14:textId="71E8596D" w:rsidR="004E41E4" w:rsidRDefault="004E41E4" w:rsidP="009600F1">
            <w:pPr>
              <w:snapToGrid w:val="0"/>
              <w:spacing w:after="0" w:line="240" w:lineRule="auto"/>
              <w:rPr>
                <w:rFonts w:ascii="Times New Roman" w:hAnsi="Times New Roman"/>
                <w:b/>
                <w:bCs/>
                <w:sz w:val="24"/>
                <w:szCs w:val="24"/>
              </w:rPr>
            </w:pPr>
            <w:r w:rsidRPr="00985111">
              <w:rPr>
                <w:rFonts w:ascii="Times New Roman" w:hAnsi="Times New Roman"/>
                <w:b/>
                <w:bCs/>
                <w:sz w:val="24"/>
                <w:szCs w:val="24"/>
              </w:rPr>
              <w:t>Содержание</w:t>
            </w:r>
          </w:p>
        </w:tc>
        <w:tc>
          <w:tcPr>
            <w:tcW w:w="1984" w:type="dxa"/>
          </w:tcPr>
          <w:p w14:paraId="08429EC8" w14:textId="77777777" w:rsidR="004E41E4" w:rsidRDefault="004E41E4" w:rsidP="009600F1">
            <w:pPr>
              <w:snapToGrid w:val="0"/>
              <w:spacing w:after="0" w:line="240" w:lineRule="auto"/>
              <w:rPr>
                <w:rFonts w:ascii="Times New Roman" w:hAnsi="Times New Roman"/>
                <w:sz w:val="24"/>
                <w:szCs w:val="24"/>
              </w:rPr>
            </w:pPr>
          </w:p>
        </w:tc>
        <w:tc>
          <w:tcPr>
            <w:tcW w:w="2268" w:type="dxa"/>
            <w:shd w:val="clear" w:color="auto" w:fill="FFFFFF"/>
          </w:tcPr>
          <w:p w14:paraId="7ED21606" w14:textId="77777777" w:rsidR="004E41E4" w:rsidRDefault="004E41E4" w:rsidP="009600F1">
            <w:pPr>
              <w:snapToGrid w:val="0"/>
              <w:spacing w:after="0" w:line="240" w:lineRule="auto"/>
              <w:rPr>
                <w:rFonts w:ascii="Times New Roman" w:hAnsi="Times New Roman"/>
                <w:sz w:val="24"/>
                <w:szCs w:val="24"/>
              </w:rPr>
            </w:pPr>
          </w:p>
        </w:tc>
      </w:tr>
      <w:tr w:rsidR="004E41E4" w14:paraId="7E3C303B" w14:textId="6DE5CE1F" w:rsidTr="004E41E4">
        <w:trPr>
          <w:trHeight w:val="20"/>
        </w:trPr>
        <w:tc>
          <w:tcPr>
            <w:tcW w:w="2126" w:type="dxa"/>
            <w:vMerge/>
            <w:shd w:val="clear" w:color="auto" w:fill="auto"/>
          </w:tcPr>
          <w:p w14:paraId="19749FDF" w14:textId="273041D9"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0BF496D1" w14:textId="77777777" w:rsidR="004E41E4" w:rsidRDefault="004E41E4" w:rsidP="009600F1">
            <w:pPr>
              <w:spacing w:after="0" w:line="240" w:lineRule="auto"/>
            </w:pPr>
            <w:r>
              <w:rPr>
                <w:rFonts w:ascii="Times New Roman" w:hAnsi="Times New Roman"/>
                <w:sz w:val="24"/>
                <w:szCs w:val="24"/>
              </w:rPr>
              <w:t xml:space="preserve">Способы проецирования. </w:t>
            </w:r>
          </w:p>
        </w:tc>
        <w:tc>
          <w:tcPr>
            <w:tcW w:w="1984" w:type="dxa"/>
          </w:tcPr>
          <w:p w14:paraId="31866C9A" w14:textId="77777777" w:rsidR="004E41E4" w:rsidRDefault="004E41E4" w:rsidP="009600F1">
            <w:pPr>
              <w:snapToGrid w:val="0"/>
              <w:spacing w:after="0" w:line="240" w:lineRule="auto"/>
              <w:rPr>
                <w:rFonts w:ascii="Times New Roman" w:hAnsi="Times New Roman"/>
                <w:sz w:val="24"/>
                <w:szCs w:val="24"/>
              </w:rPr>
            </w:pPr>
          </w:p>
        </w:tc>
        <w:tc>
          <w:tcPr>
            <w:tcW w:w="2268" w:type="dxa"/>
            <w:vMerge w:val="restart"/>
            <w:shd w:val="clear" w:color="auto" w:fill="FFFFFF"/>
          </w:tcPr>
          <w:p w14:paraId="1E0B2FC9" w14:textId="77777777" w:rsidR="004E41E4" w:rsidRDefault="004E41E4" w:rsidP="009600F1">
            <w:pPr>
              <w:spacing w:after="0" w:line="240" w:lineRule="auto"/>
              <w:textAlignment w:val="baseline"/>
            </w:pPr>
            <w:r>
              <w:rPr>
                <w:rFonts w:ascii="Times New Roman" w:hAnsi="Times New Roman"/>
                <w:color w:val="000000"/>
                <w:kern w:val="2"/>
                <w:sz w:val="24"/>
                <w:szCs w:val="24"/>
              </w:rPr>
              <w:t>ОК 01</w:t>
            </w:r>
          </w:p>
          <w:p w14:paraId="2E34FB9A" w14:textId="77777777" w:rsidR="004E41E4" w:rsidRDefault="004E41E4" w:rsidP="009600F1">
            <w:pPr>
              <w:spacing w:after="0" w:line="240" w:lineRule="auto"/>
              <w:textAlignment w:val="baseline"/>
            </w:pPr>
            <w:r>
              <w:rPr>
                <w:rFonts w:ascii="Times New Roman" w:hAnsi="Times New Roman"/>
                <w:color w:val="000000"/>
                <w:kern w:val="2"/>
                <w:sz w:val="24"/>
                <w:szCs w:val="24"/>
              </w:rPr>
              <w:t>ОК 02</w:t>
            </w:r>
          </w:p>
          <w:p w14:paraId="41A504A8" w14:textId="77777777" w:rsidR="004E41E4" w:rsidRDefault="004E41E4" w:rsidP="009600F1">
            <w:pPr>
              <w:spacing w:after="0" w:line="240" w:lineRule="auto"/>
              <w:textAlignment w:val="baseline"/>
            </w:pPr>
            <w:r>
              <w:rPr>
                <w:rFonts w:ascii="Times New Roman" w:hAnsi="Times New Roman"/>
                <w:color w:val="000000"/>
                <w:kern w:val="2"/>
                <w:sz w:val="24"/>
                <w:szCs w:val="24"/>
              </w:rPr>
              <w:t>ОК 04</w:t>
            </w:r>
          </w:p>
          <w:p w14:paraId="72B08655" w14:textId="77777777" w:rsidR="004E41E4" w:rsidRDefault="004E41E4" w:rsidP="009600F1">
            <w:pPr>
              <w:spacing w:after="0" w:line="240" w:lineRule="auto"/>
            </w:pPr>
            <w:r>
              <w:rPr>
                <w:rFonts w:ascii="Times New Roman" w:hAnsi="Times New Roman"/>
                <w:sz w:val="24"/>
                <w:szCs w:val="24"/>
                <w:lang w:eastAsia="ar-SA"/>
              </w:rPr>
              <w:t>ПК 1.1-ПК 1.3</w:t>
            </w:r>
          </w:p>
          <w:p w14:paraId="791E5AE5" w14:textId="77777777" w:rsidR="004E41E4" w:rsidRDefault="004E41E4" w:rsidP="009600F1">
            <w:pPr>
              <w:spacing w:after="0" w:line="240" w:lineRule="auto"/>
            </w:pPr>
            <w:r>
              <w:rPr>
                <w:rFonts w:ascii="Times New Roman" w:hAnsi="Times New Roman"/>
                <w:sz w:val="24"/>
                <w:szCs w:val="24"/>
                <w:lang w:eastAsia="ar-SA"/>
              </w:rPr>
              <w:t>ПК 2.1-ПК 2.3</w:t>
            </w:r>
          </w:p>
          <w:p w14:paraId="1C91F250" w14:textId="77777777" w:rsidR="004E41E4" w:rsidRDefault="004E41E4" w:rsidP="009600F1">
            <w:pPr>
              <w:spacing w:after="0" w:line="240" w:lineRule="auto"/>
            </w:pPr>
            <w:r>
              <w:rPr>
                <w:rFonts w:ascii="Times New Roman" w:hAnsi="Times New Roman"/>
                <w:sz w:val="24"/>
                <w:szCs w:val="24"/>
                <w:lang w:eastAsia="ar-SA"/>
              </w:rPr>
              <w:t>ПК 3.1-ПК 3.5</w:t>
            </w:r>
          </w:p>
          <w:p w14:paraId="2609A8ED" w14:textId="77777777" w:rsidR="004E41E4" w:rsidRDefault="004E41E4" w:rsidP="009600F1">
            <w:pPr>
              <w:spacing w:after="0" w:line="240" w:lineRule="auto"/>
            </w:pPr>
            <w:r>
              <w:rPr>
                <w:rFonts w:ascii="Times New Roman" w:hAnsi="Times New Roman"/>
                <w:sz w:val="24"/>
                <w:szCs w:val="24"/>
                <w:lang w:eastAsia="ar-SA"/>
              </w:rPr>
              <w:t>ПК 4.1-ПК 4.4</w:t>
            </w:r>
          </w:p>
          <w:p w14:paraId="5BA258F9" w14:textId="77777777" w:rsidR="004E41E4" w:rsidRDefault="004E41E4" w:rsidP="009600F1">
            <w:pPr>
              <w:spacing w:after="0" w:line="240" w:lineRule="auto"/>
            </w:pPr>
          </w:p>
        </w:tc>
      </w:tr>
      <w:tr w:rsidR="004E41E4" w14:paraId="258D3BB8" w14:textId="77777777" w:rsidTr="004E41E4">
        <w:trPr>
          <w:trHeight w:val="20"/>
        </w:trPr>
        <w:tc>
          <w:tcPr>
            <w:tcW w:w="2126" w:type="dxa"/>
            <w:vMerge w:val="restart"/>
            <w:shd w:val="clear" w:color="auto" w:fill="auto"/>
          </w:tcPr>
          <w:p w14:paraId="1569EDB2"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1BD08B46"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2.2</w:t>
            </w:r>
          </w:p>
          <w:p w14:paraId="3A1A45B4" w14:textId="2A7BCC74"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b/>
                <w:bCs/>
                <w:sz w:val="24"/>
                <w:szCs w:val="24"/>
              </w:rPr>
              <w:t>Проецирование точки, комплексный чертеж точки</w:t>
            </w:r>
          </w:p>
        </w:tc>
        <w:tc>
          <w:tcPr>
            <w:tcW w:w="7934" w:type="dxa"/>
            <w:shd w:val="clear" w:color="auto" w:fill="auto"/>
          </w:tcPr>
          <w:p w14:paraId="1CF0EC53" w14:textId="66B38A5F" w:rsidR="004E41E4" w:rsidRDefault="004E41E4" w:rsidP="009600F1">
            <w:pPr>
              <w:autoSpaceDE w:val="0"/>
              <w:spacing w:after="0" w:line="240" w:lineRule="auto"/>
              <w:jc w:val="both"/>
              <w:rPr>
                <w:rFonts w:ascii="Times New Roman" w:hAnsi="Times New Roman"/>
                <w:sz w:val="24"/>
                <w:szCs w:val="24"/>
              </w:rPr>
            </w:pPr>
            <w:r w:rsidRPr="00985111">
              <w:rPr>
                <w:rFonts w:ascii="Times New Roman" w:hAnsi="Times New Roman"/>
                <w:b/>
                <w:bCs/>
                <w:sz w:val="24"/>
                <w:szCs w:val="24"/>
              </w:rPr>
              <w:t>Содержание</w:t>
            </w:r>
          </w:p>
        </w:tc>
        <w:tc>
          <w:tcPr>
            <w:tcW w:w="1984" w:type="dxa"/>
          </w:tcPr>
          <w:p w14:paraId="5C30FA63"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5E029EA6"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2652F276" w14:textId="2F37A7D8" w:rsidTr="004E41E4">
        <w:trPr>
          <w:trHeight w:val="20"/>
        </w:trPr>
        <w:tc>
          <w:tcPr>
            <w:tcW w:w="2126" w:type="dxa"/>
            <w:vMerge/>
            <w:shd w:val="clear" w:color="auto" w:fill="auto"/>
          </w:tcPr>
          <w:p w14:paraId="023B8CCE" w14:textId="4C52894B"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41955D61" w14:textId="5E778655" w:rsidR="004E41E4" w:rsidRDefault="004E41E4" w:rsidP="009600F1">
            <w:pPr>
              <w:autoSpaceDE w:val="0"/>
              <w:spacing w:after="0" w:line="240" w:lineRule="auto"/>
              <w:jc w:val="both"/>
            </w:pPr>
            <w:r>
              <w:rPr>
                <w:rFonts w:ascii="Times New Roman" w:hAnsi="Times New Roman"/>
                <w:sz w:val="24"/>
                <w:szCs w:val="24"/>
              </w:rPr>
              <w:t>1. Проецирование точки на три плоскости проекции. Комплексный чертеж точки. Расположение точек относительно плоскостей проекции. Измерение координат точки. Чтение комплексных чертежей проекции точек. Построениетретьей проекции точки по двум заданным. Обозначение плоскостей проекции, осей проекции и проекции точек.</w:t>
            </w:r>
          </w:p>
          <w:p w14:paraId="1A2C21F8"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Упражнения по решению проекционных задач.</w:t>
            </w:r>
          </w:p>
        </w:tc>
        <w:tc>
          <w:tcPr>
            <w:tcW w:w="1984" w:type="dxa"/>
          </w:tcPr>
          <w:p w14:paraId="7C3D68C6"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2128690E" w14:textId="0D010C31" w:rsidR="004E41E4" w:rsidRDefault="004E41E4" w:rsidP="009600F1">
            <w:pPr>
              <w:snapToGrid w:val="0"/>
              <w:spacing w:after="0" w:line="240" w:lineRule="auto"/>
              <w:jc w:val="center"/>
              <w:rPr>
                <w:rFonts w:ascii="Times New Roman" w:hAnsi="Times New Roman"/>
                <w:bCs/>
                <w:sz w:val="24"/>
                <w:szCs w:val="24"/>
              </w:rPr>
            </w:pPr>
          </w:p>
        </w:tc>
      </w:tr>
      <w:tr w:rsidR="004E41E4" w14:paraId="42AA7DE1" w14:textId="77777777" w:rsidTr="004E41E4">
        <w:trPr>
          <w:trHeight w:val="20"/>
        </w:trPr>
        <w:tc>
          <w:tcPr>
            <w:tcW w:w="2126" w:type="dxa"/>
            <w:vMerge w:val="restart"/>
            <w:shd w:val="clear" w:color="auto" w:fill="auto"/>
          </w:tcPr>
          <w:p w14:paraId="6FF692AC"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6165C59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2.3</w:t>
            </w:r>
          </w:p>
          <w:p w14:paraId="0A078042" w14:textId="185A6BC1"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b/>
                <w:bCs/>
                <w:sz w:val="24"/>
                <w:szCs w:val="24"/>
              </w:rPr>
              <w:t>Проецирование отрезка прямой линии</w:t>
            </w:r>
          </w:p>
        </w:tc>
        <w:tc>
          <w:tcPr>
            <w:tcW w:w="7934" w:type="dxa"/>
            <w:shd w:val="clear" w:color="auto" w:fill="auto"/>
          </w:tcPr>
          <w:p w14:paraId="5CD017C0" w14:textId="5F966D76" w:rsidR="004E41E4" w:rsidRDefault="004E41E4" w:rsidP="009600F1">
            <w:pPr>
              <w:autoSpaceDE w:val="0"/>
              <w:spacing w:after="0" w:line="240" w:lineRule="auto"/>
              <w:jc w:val="both"/>
              <w:rPr>
                <w:rFonts w:ascii="Times New Roman" w:hAnsi="Times New Roman"/>
                <w:sz w:val="24"/>
                <w:szCs w:val="24"/>
              </w:rPr>
            </w:pPr>
            <w:r w:rsidRPr="00985111">
              <w:rPr>
                <w:rFonts w:ascii="Times New Roman" w:hAnsi="Times New Roman"/>
                <w:b/>
                <w:bCs/>
                <w:sz w:val="24"/>
                <w:szCs w:val="24"/>
              </w:rPr>
              <w:t>Содержание</w:t>
            </w:r>
          </w:p>
        </w:tc>
        <w:tc>
          <w:tcPr>
            <w:tcW w:w="1984" w:type="dxa"/>
          </w:tcPr>
          <w:p w14:paraId="532D4284"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0A5D91AE"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6F895DC4" w14:textId="7126D2A3" w:rsidTr="004E41E4">
        <w:trPr>
          <w:trHeight w:val="20"/>
        </w:trPr>
        <w:tc>
          <w:tcPr>
            <w:tcW w:w="2126" w:type="dxa"/>
            <w:vMerge/>
            <w:shd w:val="clear" w:color="auto" w:fill="auto"/>
          </w:tcPr>
          <w:p w14:paraId="63C835D8" w14:textId="02F0EE6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12C68DB1" w14:textId="014E2EA5" w:rsidR="004E41E4" w:rsidRDefault="004E41E4" w:rsidP="009600F1">
            <w:pPr>
              <w:autoSpaceDE w:val="0"/>
              <w:spacing w:after="0" w:line="240" w:lineRule="auto"/>
              <w:jc w:val="both"/>
            </w:pPr>
            <w:r>
              <w:rPr>
                <w:rFonts w:ascii="Times New Roman" w:hAnsi="Times New Roman"/>
                <w:sz w:val="24"/>
                <w:szCs w:val="24"/>
              </w:rPr>
              <w:t>1. Взаимное положение прямых в пространстве. Проецирование отрезка прямой на три плоскости проекции. Комплексный чертеж отрезка прямой. Расположение отрезков прямой относительно плоскостей проекции на комплексных чертежах. Координаты отрезков прямой.</w:t>
            </w:r>
          </w:p>
          <w:p w14:paraId="66367A31"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Упражнения по решению проекционных задач.</w:t>
            </w:r>
          </w:p>
        </w:tc>
        <w:tc>
          <w:tcPr>
            <w:tcW w:w="1984" w:type="dxa"/>
          </w:tcPr>
          <w:p w14:paraId="45C35495"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1370F590" w14:textId="5AE95DE1" w:rsidR="004E41E4" w:rsidRDefault="004E41E4" w:rsidP="009600F1">
            <w:pPr>
              <w:snapToGrid w:val="0"/>
              <w:spacing w:after="0" w:line="240" w:lineRule="auto"/>
              <w:jc w:val="center"/>
              <w:rPr>
                <w:rFonts w:ascii="Times New Roman" w:hAnsi="Times New Roman"/>
                <w:bCs/>
                <w:sz w:val="24"/>
                <w:szCs w:val="24"/>
              </w:rPr>
            </w:pPr>
          </w:p>
        </w:tc>
      </w:tr>
      <w:tr w:rsidR="004E41E4" w14:paraId="1BE659DC" w14:textId="77777777" w:rsidTr="004E41E4">
        <w:trPr>
          <w:trHeight w:val="20"/>
        </w:trPr>
        <w:tc>
          <w:tcPr>
            <w:tcW w:w="2126" w:type="dxa"/>
            <w:vMerge w:val="restart"/>
            <w:shd w:val="clear" w:color="auto" w:fill="auto"/>
          </w:tcPr>
          <w:p w14:paraId="6A8F2376"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105054FD"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2.4.</w:t>
            </w:r>
          </w:p>
          <w:p w14:paraId="05B42F7B" w14:textId="74D92FB2"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b/>
                <w:bCs/>
                <w:sz w:val="24"/>
                <w:szCs w:val="24"/>
              </w:rPr>
              <w:t>Проецирование плоскости</w:t>
            </w:r>
          </w:p>
        </w:tc>
        <w:tc>
          <w:tcPr>
            <w:tcW w:w="7934" w:type="dxa"/>
            <w:shd w:val="clear" w:color="auto" w:fill="auto"/>
          </w:tcPr>
          <w:p w14:paraId="6C8E3E73" w14:textId="005BDBCD" w:rsidR="004E41E4" w:rsidRDefault="004E41E4" w:rsidP="009600F1">
            <w:pPr>
              <w:autoSpaceDE w:val="0"/>
              <w:spacing w:after="0" w:line="240" w:lineRule="auto"/>
              <w:jc w:val="both"/>
              <w:rPr>
                <w:rFonts w:ascii="Times New Roman" w:hAnsi="Times New Roman"/>
                <w:sz w:val="24"/>
                <w:szCs w:val="24"/>
              </w:rPr>
            </w:pPr>
            <w:r w:rsidRPr="00985111">
              <w:rPr>
                <w:rFonts w:ascii="Times New Roman" w:hAnsi="Times New Roman"/>
                <w:b/>
                <w:bCs/>
                <w:sz w:val="24"/>
                <w:szCs w:val="24"/>
              </w:rPr>
              <w:t>Содержание</w:t>
            </w:r>
          </w:p>
        </w:tc>
        <w:tc>
          <w:tcPr>
            <w:tcW w:w="1984" w:type="dxa"/>
          </w:tcPr>
          <w:p w14:paraId="6F6DD9A8"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6443E649"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2813CE46" w14:textId="345FB5EF" w:rsidTr="004E41E4">
        <w:trPr>
          <w:trHeight w:val="20"/>
        </w:trPr>
        <w:tc>
          <w:tcPr>
            <w:tcW w:w="2126" w:type="dxa"/>
            <w:vMerge/>
            <w:shd w:val="clear" w:color="auto" w:fill="auto"/>
          </w:tcPr>
          <w:p w14:paraId="56B4F00F" w14:textId="4E609709"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766A64B6" w14:textId="022D2811" w:rsidR="004E41E4" w:rsidRDefault="004E41E4" w:rsidP="009600F1">
            <w:pPr>
              <w:autoSpaceDE w:val="0"/>
              <w:spacing w:after="0" w:line="240" w:lineRule="auto"/>
              <w:jc w:val="both"/>
            </w:pPr>
            <w:r>
              <w:rPr>
                <w:rFonts w:ascii="Times New Roman" w:hAnsi="Times New Roman"/>
                <w:sz w:val="24"/>
                <w:szCs w:val="24"/>
              </w:rPr>
              <w:t>1. Изображение плоскости на комплексном чертеже. Плоскости уровня. Проецирование плоскости. Проекции точек и прямых, расположенных на плоскости. Взаимное расположение плоскостей. Пересечение прямой с плоскостью. Признаки параллельности прямой и плоскости. Пересечение плоскостей.</w:t>
            </w:r>
          </w:p>
          <w:p w14:paraId="6AA67E3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Упражнение по решению задач на построение проекций прямых и плоских фигур.</w:t>
            </w:r>
          </w:p>
        </w:tc>
        <w:tc>
          <w:tcPr>
            <w:tcW w:w="1984" w:type="dxa"/>
          </w:tcPr>
          <w:p w14:paraId="5880D7D3"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48CAD32A" w14:textId="7190BBC8" w:rsidR="004E41E4" w:rsidRDefault="004E41E4" w:rsidP="009600F1">
            <w:pPr>
              <w:snapToGrid w:val="0"/>
              <w:spacing w:after="0" w:line="240" w:lineRule="auto"/>
              <w:jc w:val="center"/>
              <w:rPr>
                <w:rFonts w:ascii="Times New Roman" w:hAnsi="Times New Roman"/>
                <w:bCs/>
                <w:sz w:val="24"/>
                <w:szCs w:val="24"/>
              </w:rPr>
            </w:pPr>
          </w:p>
        </w:tc>
      </w:tr>
      <w:tr w:rsidR="004E41E4" w14:paraId="3083A389" w14:textId="77777777" w:rsidTr="004E41E4">
        <w:trPr>
          <w:trHeight w:val="20"/>
        </w:trPr>
        <w:tc>
          <w:tcPr>
            <w:tcW w:w="2126" w:type="dxa"/>
            <w:vMerge w:val="restart"/>
            <w:shd w:val="clear" w:color="auto" w:fill="auto"/>
          </w:tcPr>
          <w:p w14:paraId="29443B4C"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39A3AA5A"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2.5.</w:t>
            </w:r>
          </w:p>
          <w:p w14:paraId="611B9B21" w14:textId="56CB0D12"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b/>
                <w:bCs/>
                <w:sz w:val="24"/>
                <w:szCs w:val="24"/>
              </w:rPr>
              <w:t>Способы преобразования плоскостей проекций</w:t>
            </w:r>
          </w:p>
        </w:tc>
        <w:tc>
          <w:tcPr>
            <w:tcW w:w="7934" w:type="dxa"/>
            <w:shd w:val="clear" w:color="auto" w:fill="auto"/>
          </w:tcPr>
          <w:p w14:paraId="7B1B3DAB" w14:textId="7F89AC2A"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78B544B2"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5D19594C"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5C94A837" w14:textId="03E257F5" w:rsidTr="004E41E4">
        <w:trPr>
          <w:trHeight w:val="20"/>
        </w:trPr>
        <w:tc>
          <w:tcPr>
            <w:tcW w:w="2126" w:type="dxa"/>
            <w:vMerge/>
            <w:shd w:val="clear" w:color="auto" w:fill="auto"/>
          </w:tcPr>
          <w:p w14:paraId="5A43D5F8" w14:textId="7E1290A6"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777463CE" w14:textId="1B387C1E"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1. Нахождение натуральной величины отрезка прямой, плоскости способами вращения, совмещения, перемены плоскостей проекций.</w:t>
            </w:r>
            <w:r>
              <w:rPr>
                <w:rFonts w:ascii="Times New Roman" w:hAnsi="Times New Roman"/>
                <w:b/>
                <w:bCs/>
                <w:sz w:val="24"/>
                <w:szCs w:val="24"/>
              </w:rPr>
              <w:t xml:space="preserve"> </w:t>
            </w:r>
            <w:r>
              <w:rPr>
                <w:rFonts w:ascii="Times New Roman" w:hAnsi="Times New Roman"/>
                <w:bCs/>
                <w:sz w:val="24"/>
                <w:szCs w:val="24"/>
              </w:rPr>
              <w:t>Способы преобразования проекций.</w:t>
            </w:r>
          </w:p>
          <w:p w14:paraId="11ED0B3F" w14:textId="64EB4126" w:rsidR="004E41E4" w:rsidRPr="00AF3A07" w:rsidRDefault="004E41E4" w:rsidP="009600F1">
            <w:pPr>
              <w:widowControl w:val="0"/>
              <w:tabs>
                <w:tab w:val="left" w:pos="851"/>
              </w:tabs>
              <w:autoSpaceDE w:val="0"/>
              <w:spacing w:after="0" w:line="240" w:lineRule="auto"/>
              <w:jc w:val="both"/>
            </w:pPr>
            <w:r>
              <w:rPr>
                <w:rFonts w:ascii="Times New Roman" w:hAnsi="Times New Roman"/>
                <w:b/>
                <w:bCs/>
                <w:sz w:val="24"/>
                <w:szCs w:val="24"/>
              </w:rPr>
              <w:t>Упражнение по решение проекционных задач.</w:t>
            </w:r>
          </w:p>
        </w:tc>
        <w:tc>
          <w:tcPr>
            <w:tcW w:w="1984" w:type="dxa"/>
          </w:tcPr>
          <w:p w14:paraId="18825FE1"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329D6E13" w14:textId="61E49058" w:rsidR="004E41E4" w:rsidRDefault="004E41E4" w:rsidP="009600F1">
            <w:pPr>
              <w:snapToGrid w:val="0"/>
              <w:spacing w:after="0" w:line="240" w:lineRule="auto"/>
              <w:jc w:val="center"/>
              <w:rPr>
                <w:rFonts w:ascii="Times New Roman" w:hAnsi="Times New Roman"/>
                <w:bCs/>
                <w:sz w:val="24"/>
                <w:szCs w:val="24"/>
              </w:rPr>
            </w:pPr>
          </w:p>
        </w:tc>
      </w:tr>
      <w:tr w:rsidR="004E41E4" w14:paraId="3496A1B8" w14:textId="609ADE8C" w:rsidTr="004E41E4">
        <w:trPr>
          <w:trHeight w:val="20"/>
        </w:trPr>
        <w:tc>
          <w:tcPr>
            <w:tcW w:w="2126" w:type="dxa"/>
            <w:vMerge/>
            <w:shd w:val="clear" w:color="auto" w:fill="auto"/>
          </w:tcPr>
          <w:p w14:paraId="4E06339A"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tc>
        <w:tc>
          <w:tcPr>
            <w:tcW w:w="7934" w:type="dxa"/>
            <w:shd w:val="clear" w:color="auto" w:fill="auto"/>
          </w:tcPr>
          <w:p w14:paraId="5EF66AD1"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Самостоятельная работа </w:t>
            </w:r>
          </w:p>
        </w:tc>
        <w:tc>
          <w:tcPr>
            <w:tcW w:w="1984" w:type="dxa"/>
          </w:tcPr>
          <w:p w14:paraId="4133648C"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333FE08F" w14:textId="5CA50165" w:rsidR="004E41E4" w:rsidRDefault="004E41E4" w:rsidP="009600F1">
            <w:pPr>
              <w:snapToGrid w:val="0"/>
              <w:spacing w:after="0" w:line="240" w:lineRule="auto"/>
              <w:jc w:val="center"/>
              <w:rPr>
                <w:rFonts w:ascii="Times New Roman" w:hAnsi="Times New Roman"/>
                <w:bCs/>
                <w:sz w:val="24"/>
                <w:szCs w:val="24"/>
              </w:rPr>
            </w:pPr>
          </w:p>
        </w:tc>
      </w:tr>
      <w:tr w:rsidR="004E41E4" w14:paraId="23C18229" w14:textId="77777777" w:rsidTr="004E41E4">
        <w:trPr>
          <w:trHeight w:val="20"/>
        </w:trPr>
        <w:tc>
          <w:tcPr>
            <w:tcW w:w="2126" w:type="dxa"/>
            <w:vMerge w:val="restart"/>
            <w:shd w:val="clear" w:color="auto" w:fill="auto"/>
          </w:tcPr>
          <w:p w14:paraId="02BB7DDC"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6DD8008A"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2.6</w:t>
            </w:r>
          </w:p>
          <w:p w14:paraId="3F1069D3" w14:textId="1299A101"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b/>
                <w:bCs/>
                <w:sz w:val="24"/>
                <w:szCs w:val="24"/>
              </w:rPr>
              <w:t>Проецирование геометрических тел.</w:t>
            </w:r>
          </w:p>
        </w:tc>
        <w:tc>
          <w:tcPr>
            <w:tcW w:w="7934" w:type="dxa"/>
            <w:shd w:val="clear" w:color="auto" w:fill="auto"/>
          </w:tcPr>
          <w:p w14:paraId="73B89B2B" w14:textId="51AB173D"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1DFBE0A4"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62E5C4F3"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541B794F" w14:textId="4D177A52" w:rsidTr="004E41E4">
        <w:trPr>
          <w:trHeight w:val="20"/>
        </w:trPr>
        <w:tc>
          <w:tcPr>
            <w:tcW w:w="2126" w:type="dxa"/>
            <w:vMerge/>
            <w:shd w:val="clear" w:color="auto" w:fill="auto"/>
          </w:tcPr>
          <w:p w14:paraId="488CF21F" w14:textId="03AF9A34"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62316BB9" w14:textId="63C08B91"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1. Образование геометрических тел и поверхностей. Проецирование геометрических тел призмы, пирамиды, цилиндра, конуса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и линий, принадлежащих боковым поверхностям геометрических тел Построение разверток геометрических тел. Построение проекций точек на развёртке.</w:t>
            </w:r>
          </w:p>
          <w:p w14:paraId="1CFE7798"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Упражнение по построению комплексных чертежей геометрических тел с нахождением проекций точек и линий, принадлежащих поверхности данного тела. Построение разверток и точек на их поверхности.</w:t>
            </w:r>
          </w:p>
        </w:tc>
        <w:tc>
          <w:tcPr>
            <w:tcW w:w="1984" w:type="dxa"/>
          </w:tcPr>
          <w:p w14:paraId="37260E95"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4AAC6E97" w14:textId="6BA51511" w:rsidR="004E41E4" w:rsidRDefault="004E41E4" w:rsidP="009600F1">
            <w:pPr>
              <w:snapToGrid w:val="0"/>
              <w:spacing w:after="0" w:line="240" w:lineRule="auto"/>
              <w:jc w:val="center"/>
              <w:rPr>
                <w:rFonts w:ascii="Times New Roman" w:hAnsi="Times New Roman"/>
                <w:bCs/>
                <w:sz w:val="24"/>
                <w:szCs w:val="24"/>
              </w:rPr>
            </w:pPr>
          </w:p>
        </w:tc>
      </w:tr>
      <w:tr w:rsidR="004E41E4" w14:paraId="1AFCCC4B" w14:textId="77777777" w:rsidTr="004E41E4">
        <w:trPr>
          <w:trHeight w:val="20"/>
        </w:trPr>
        <w:tc>
          <w:tcPr>
            <w:tcW w:w="2126" w:type="dxa"/>
            <w:vMerge w:val="restart"/>
            <w:shd w:val="clear" w:color="auto" w:fill="auto"/>
          </w:tcPr>
          <w:p w14:paraId="170449AA"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1A8AAAF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Тема 2.7             </w:t>
            </w:r>
          </w:p>
          <w:p w14:paraId="5436FD0C" w14:textId="54CDA603"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b/>
                <w:bCs/>
                <w:sz w:val="24"/>
                <w:szCs w:val="24"/>
              </w:rPr>
              <w:t>Аксонометрические проекции</w:t>
            </w:r>
          </w:p>
        </w:tc>
        <w:tc>
          <w:tcPr>
            <w:tcW w:w="7934" w:type="dxa"/>
            <w:shd w:val="clear" w:color="auto" w:fill="auto"/>
          </w:tcPr>
          <w:p w14:paraId="5C968981" w14:textId="2DAB331B"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48E9333A"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val="restart"/>
            <w:shd w:val="clear" w:color="auto" w:fill="FFFFFF"/>
          </w:tcPr>
          <w:p w14:paraId="3890240D" w14:textId="77777777" w:rsidR="004E41E4" w:rsidRDefault="004E41E4" w:rsidP="00445059">
            <w:pPr>
              <w:spacing w:after="0" w:line="240" w:lineRule="auto"/>
              <w:textAlignment w:val="baseline"/>
            </w:pPr>
            <w:r>
              <w:rPr>
                <w:rFonts w:ascii="Times New Roman" w:hAnsi="Times New Roman"/>
                <w:color w:val="000000"/>
                <w:kern w:val="2"/>
                <w:sz w:val="24"/>
                <w:szCs w:val="24"/>
              </w:rPr>
              <w:t>ОК 01</w:t>
            </w:r>
          </w:p>
          <w:p w14:paraId="0CC3DA32" w14:textId="77777777" w:rsidR="004E41E4" w:rsidRDefault="004E41E4" w:rsidP="00445059">
            <w:pPr>
              <w:spacing w:after="0" w:line="240" w:lineRule="auto"/>
              <w:textAlignment w:val="baseline"/>
            </w:pPr>
            <w:r>
              <w:rPr>
                <w:rFonts w:ascii="Times New Roman" w:hAnsi="Times New Roman"/>
                <w:color w:val="000000"/>
                <w:kern w:val="2"/>
                <w:sz w:val="24"/>
                <w:szCs w:val="24"/>
              </w:rPr>
              <w:t>ОК 02</w:t>
            </w:r>
          </w:p>
          <w:p w14:paraId="509670FA" w14:textId="77777777" w:rsidR="004E41E4" w:rsidRDefault="004E41E4" w:rsidP="00445059">
            <w:pPr>
              <w:spacing w:after="0" w:line="240" w:lineRule="auto"/>
              <w:textAlignment w:val="baseline"/>
            </w:pPr>
            <w:r>
              <w:rPr>
                <w:rFonts w:ascii="Times New Roman" w:hAnsi="Times New Roman"/>
                <w:color w:val="000000"/>
                <w:kern w:val="2"/>
                <w:sz w:val="24"/>
                <w:szCs w:val="24"/>
              </w:rPr>
              <w:t>ОК 04</w:t>
            </w:r>
          </w:p>
          <w:p w14:paraId="3679053B" w14:textId="77777777" w:rsidR="004E41E4" w:rsidRDefault="004E41E4" w:rsidP="00445059">
            <w:pPr>
              <w:spacing w:after="0" w:line="240" w:lineRule="auto"/>
            </w:pPr>
            <w:r>
              <w:rPr>
                <w:rFonts w:ascii="Times New Roman" w:hAnsi="Times New Roman"/>
                <w:sz w:val="24"/>
                <w:szCs w:val="24"/>
                <w:lang w:eastAsia="ar-SA"/>
              </w:rPr>
              <w:t>ПК 1.1-ПК 1.3</w:t>
            </w:r>
          </w:p>
          <w:p w14:paraId="5BCA7D2D" w14:textId="77777777" w:rsidR="004E41E4" w:rsidRDefault="004E41E4" w:rsidP="00445059">
            <w:pPr>
              <w:spacing w:after="0" w:line="240" w:lineRule="auto"/>
            </w:pPr>
            <w:r>
              <w:rPr>
                <w:rFonts w:ascii="Times New Roman" w:hAnsi="Times New Roman"/>
                <w:sz w:val="24"/>
                <w:szCs w:val="24"/>
                <w:lang w:eastAsia="ar-SA"/>
              </w:rPr>
              <w:t>ПК 2.1-ПК 2.3</w:t>
            </w:r>
          </w:p>
          <w:p w14:paraId="023111E6" w14:textId="77777777" w:rsidR="004E41E4" w:rsidRDefault="004E41E4" w:rsidP="00445059">
            <w:pPr>
              <w:spacing w:after="0" w:line="240" w:lineRule="auto"/>
            </w:pPr>
            <w:r>
              <w:rPr>
                <w:rFonts w:ascii="Times New Roman" w:hAnsi="Times New Roman"/>
                <w:sz w:val="24"/>
                <w:szCs w:val="24"/>
                <w:lang w:eastAsia="ar-SA"/>
              </w:rPr>
              <w:t>ПК 3.1-ПК 3.5</w:t>
            </w:r>
          </w:p>
          <w:p w14:paraId="2F886345" w14:textId="77777777" w:rsidR="004E41E4" w:rsidRDefault="004E41E4" w:rsidP="00445059">
            <w:pPr>
              <w:spacing w:after="0" w:line="240" w:lineRule="auto"/>
            </w:pPr>
            <w:r>
              <w:rPr>
                <w:rFonts w:ascii="Times New Roman" w:hAnsi="Times New Roman"/>
                <w:sz w:val="24"/>
                <w:szCs w:val="24"/>
                <w:lang w:eastAsia="ar-SA"/>
              </w:rPr>
              <w:t>ПК 4.1-ПК 4.4</w:t>
            </w:r>
          </w:p>
          <w:p w14:paraId="355F1030"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41FF17DC" w14:textId="10F3B36C" w:rsidTr="004E41E4">
        <w:trPr>
          <w:trHeight w:val="20"/>
        </w:trPr>
        <w:tc>
          <w:tcPr>
            <w:tcW w:w="2126" w:type="dxa"/>
            <w:vMerge/>
            <w:shd w:val="clear" w:color="auto" w:fill="auto"/>
          </w:tcPr>
          <w:p w14:paraId="20BF8666" w14:textId="42DF992E"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6E93AD73" w14:textId="2BF14124"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 xml:space="preserve">1. Общие понятия об аксонометрических проекциях. Назначение аксонометрических проекций. Виды аксонометрических проекций (изометрия, прямоугольная и косоугольная диметрии), расположение осей и коэффициенты искажения. Изображение плоских фигур, окружностей, геометрические тела в аксонометрических проекциях. аксонометрических </w:t>
            </w:r>
          </w:p>
          <w:p w14:paraId="32721009" w14:textId="11D7B65F"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Упражнение по изображению плоских фигур и объемных тел в различных видах аксонометрических проекциях</w:t>
            </w:r>
          </w:p>
        </w:tc>
        <w:tc>
          <w:tcPr>
            <w:tcW w:w="1984" w:type="dxa"/>
          </w:tcPr>
          <w:p w14:paraId="07A1C9FA"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6C02C9A8" w14:textId="4A0A4910" w:rsidR="004E41E4" w:rsidRDefault="004E41E4" w:rsidP="009600F1">
            <w:pPr>
              <w:snapToGrid w:val="0"/>
              <w:spacing w:after="0" w:line="240" w:lineRule="auto"/>
              <w:jc w:val="center"/>
              <w:rPr>
                <w:rFonts w:ascii="Times New Roman" w:hAnsi="Times New Roman"/>
                <w:bCs/>
                <w:sz w:val="24"/>
                <w:szCs w:val="24"/>
              </w:rPr>
            </w:pPr>
          </w:p>
        </w:tc>
      </w:tr>
      <w:tr w:rsidR="004E41E4" w14:paraId="1207585B" w14:textId="77777777" w:rsidTr="004E41E4">
        <w:trPr>
          <w:trHeight w:val="20"/>
        </w:trPr>
        <w:tc>
          <w:tcPr>
            <w:tcW w:w="2126" w:type="dxa"/>
            <w:vMerge w:val="restart"/>
            <w:shd w:val="clear" w:color="auto" w:fill="auto"/>
          </w:tcPr>
          <w:p w14:paraId="152061B5"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1651176D"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2.8</w:t>
            </w:r>
          </w:p>
          <w:p w14:paraId="012B7B45" w14:textId="3FFC6CB1"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b/>
                <w:bCs/>
                <w:sz w:val="24"/>
                <w:szCs w:val="24"/>
              </w:rPr>
              <w:t>Сечение геометрических тел плоскостями и развертки их поверхностей</w:t>
            </w:r>
          </w:p>
        </w:tc>
        <w:tc>
          <w:tcPr>
            <w:tcW w:w="7934" w:type="dxa"/>
            <w:shd w:val="clear" w:color="auto" w:fill="auto"/>
          </w:tcPr>
          <w:p w14:paraId="7C24A6E2" w14:textId="7BAFB837"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4EDDE6D9" w14:textId="77777777" w:rsidR="004E41E4" w:rsidRDefault="004E41E4" w:rsidP="009600F1">
            <w:pPr>
              <w:snapToGrid w:val="0"/>
              <w:spacing w:after="0" w:line="240" w:lineRule="auto"/>
              <w:jc w:val="center"/>
              <w:rPr>
                <w:rFonts w:ascii="Times New Roman" w:hAnsi="Times New Roman"/>
                <w:sz w:val="24"/>
                <w:szCs w:val="24"/>
              </w:rPr>
            </w:pPr>
          </w:p>
        </w:tc>
        <w:tc>
          <w:tcPr>
            <w:tcW w:w="2268" w:type="dxa"/>
            <w:vMerge/>
            <w:shd w:val="clear" w:color="auto" w:fill="FFFFFF"/>
          </w:tcPr>
          <w:p w14:paraId="31EDFCC8" w14:textId="77777777" w:rsidR="004E41E4" w:rsidRDefault="004E41E4" w:rsidP="009600F1">
            <w:pPr>
              <w:snapToGrid w:val="0"/>
              <w:spacing w:after="0" w:line="240" w:lineRule="auto"/>
              <w:jc w:val="center"/>
              <w:rPr>
                <w:rFonts w:ascii="Times New Roman" w:hAnsi="Times New Roman"/>
                <w:sz w:val="24"/>
                <w:szCs w:val="24"/>
              </w:rPr>
            </w:pPr>
          </w:p>
        </w:tc>
      </w:tr>
      <w:tr w:rsidR="004E41E4" w14:paraId="3081F877" w14:textId="06DBAF58" w:rsidTr="004E41E4">
        <w:trPr>
          <w:trHeight w:val="20"/>
        </w:trPr>
        <w:tc>
          <w:tcPr>
            <w:tcW w:w="2126" w:type="dxa"/>
            <w:vMerge/>
            <w:shd w:val="clear" w:color="auto" w:fill="auto"/>
          </w:tcPr>
          <w:p w14:paraId="1C343971" w14:textId="69CDBEDF"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1A8C63BE" w14:textId="493DBE08"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 xml:space="preserve">1. Сечения тел проецирующими плоскостями. Нахождение действительной величины фигуры сечения способами вращения, совмещения и перемены плоскостей проекции. Построение разверток поверхностей усеченных тел ( призмы, цилиндра, пирамиды, конуса). Изображение усеченного геометрического тела в аксонометрических проекциях. Понятие о сечениях. Построение разверток поверхностей усеченных тел призмы, цилиндра, пирамиды, конуса. Изображение усеченных геометрических тел </w:t>
            </w:r>
            <w:r>
              <w:rPr>
                <w:rFonts w:ascii="Times New Roman" w:hAnsi="Times New Roman"/>
                <w:bCs/>
                <w:sz w:val="24"/>
                <w:szCs w:val="24"/>
              </w:rPr>
              <w:lastRenderedPageBreak/>
              <w:t>в аксонометрических проекциях.</w:t>
            </w:r>
          </w:p>
          <w:p w14:paraId="16DB32A3" w14:textId="77777777" w:rsidR="004E41E4" w:rsidRDefault="004E41E4" w:rsidP="009600F1">
            <w:pPr>
              <w:widowControl w:val="0"/>
              <w:tabs>
                <w:tab w:val="left" w:pos="851"/>
              </w:tabs>
              <w:autoSpaceDE w:val="0"/>
              <w:spacing w:after="0" w:line="240" w:lineRule="auto"/>
              <w:jc w:val="both"/>
            </w:pPr>
            <w:r>
              <w:rPr>
                <w:rFonts w:ascii="Times New Roman" w:hAnsi="Times New Roman"/>
                <w:b/>
                <w:sz w:val="24"/>
                <w:szCs w:val="24"/>
              </w:rPr>
              <w:t xml:space="preserve">Графическая работа на формате А3 </w:t>
            </w:r>
            <w:r>
              <w:rPr>
                <w:rFonts w:ascii="Times New Roman" w:hAnsi="Times New Roman"/>
                <w:b/>
                <w:bCs/>
                <w:sz w:val="24"/>
                <w:szCs w:val="24"/>
              </w:rPr>
              <w:t>по построению комплексных чертежей усеченных геометрических тел, нахождение действительной величины фигуры сечения. Развертка поверхностей усеченных тел. Изображение усеченных тел в аксонометрических проекциях (тела вращения).</w:t>
            </w:r>
          </w:p>
        </w:tc>
        <w:tc>
          <w:tcPr>
            <w:tcW w:w="1984" w:type="dxa"/>
          </w:tcPr>
          <w:p w14:paraId="53279D3B" w14:textId="77777777" w:rsidR="004E41E4" w:rsidRDefault="004E41E4" w:rsidP="009600F1">
            <w:pPr>
              <w:snapToGrid w:val="0"/>
              <w:spacing w:after="0" w:line="240" w:lineRule="auto"/>
              <w:jc w:val="center"/>
              <w:rPr>
                <w:rFonts w:ascii="Times New Roman" w:hAnsi="Times New Roman"/>
                <w:sz w:val="24"/>
                <w:szCs w:val="24"/>
              </w:rPr>
            </w:pPr>
          </w:p>
        </w:tc>
        <w:tc>
          <w:tcPr>
            <w:tcW w:w="2268" w:type="dxa"/>
            <w:vMerge/>
            <w:shd w:val="clear" w:color="auto" w:fill="FFFFFF"/>
          </w:tcPr>
          <w:p w14:paraId="3B150588" w14:textId="64CE2328" w:rsidR="004E41E4" w:rsidRDefault="004E41E4" w:rsidP="009600F1">
            <w:pPr>
              <w:snapToGrid w:val="0"/>
              <w:spacing w:after="0" w:line="240" w:lineRule="auto"/>
              <w:jc w:val="center"/>
              <w:rPr>
                <w:rFonts w:ascii="Times New Roman" w:hAnsi="Times New Roman"/>
                <w:sz w:val="24"/>
                <w:szCs w:val="24"/>
              </w:rPr>
            </w:pPr>
          </w:p>
        </w:tc>
      </w:tr>
      <w:tr w:rsidR="004E41E4" w14:paraId="44B84BF3" w14:textId="6DDE50FB" w:rsidTr="004E41E4">
        <w:trPr>
          <w:trHeight w:val="20"/>
        </w:trPr>
        <w:tc>
          <w:tcPr>
            <w:tcW w:w="2126" w:type="dxa"/>
            <w:vMerge/>
            <w:shd w:val="clear" w:color="auto" w:fill="auto"/>
          </w:tcPr>
          <w:p w14:paraId="0525C0B4"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tc>
        <w:tc>
          <w:tcPr>
            <w:tcW w:w="7934" w:type="dxa"/>
            <w:shd w:val="clear" w:color="auto" w:fill="auto"/>
          </w:tcPr>
          <w:p w14:paraId="145E7A35"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Точки на поверхности. Точки в аксонометрии. Точки на развертке»</w:t>
            </w:r>
          </w:p>
        </w:tc>
        <w:tc>
          <w:tcPr>
            <w:tcW w:w="1984" w:type="dxa"/>
          </w:tcPr>
          <w:p w14:paraId="5880C73C"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35CE419F" w14:textId="31C7C942" w:rsidR="004E41E4" w:rsidRDefault="004E41E4" w:rsidP="009600F1">
            <w:pPr>
              <w:snapToGrid w:val="0"/>
              <w:spacing w:after="0" w:line="240" w:lineRule="auto"/>
              <w:jc w:val="center"/>
              <w:rPr>
                <w:rFonts w:ascii="Times New Roman" w:hAnsi="Times New Roman"/>
                <w:bCs/>
                <w:sz w:val="24"/>
                <w:szCs w:val="24"/>
              </w:rPr>
            </w:pPr>
          </w:p>
        </w:tc>
      </w:tr>
      <w:tr w:rsidR="004E41E4" w14:paraId="43334445" w14:textId="13ABC940" w:rsidTr="004E41E4">
        <w:trPr>
          <w:trHeight w:val="20"/>
        </w:trPr>
        <w:tc>
          <w:tcPr>
            <w:tcW w:w="2126" w:type="dxa"/>
            <w:vMerge/>
            <w:shd w:val="clear" w:color="auto" w:fill="auto"/>
          </w:tcPr>
          <w:p w14:paraId="6D46854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tc>
        <w:tc>
          <w:tcPr>
            <w:tcW w:w="7934" w:type="dxa"/>
            <w:shd w:val="clear" w:color="auto" w:fill="auto"/>
          </w:tcPr>
          <w:p w14:paraId="457443D2" w14:textId="7D4D3E65"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Самостоятельная работа</w:t>
            </w:r>
          </w:p>
        </w:tc>
        <w:tc>
          <w:tcPr>
            <w:tcW w:w="1984" w:type="dxa"/>
          </w:tcPr>
          <w:p w14:paraId="3BEB3785" w14:textId="77777777" w:rsidR="004E41E4" w:rsidRDefault="004E41E4" w:rsidP="009600F1">
            <w:pPr>
              <w:snapToGrid w:val="0"/>
              <w:spacing w:after="0" w:line="240" w:lineRule="auto"/>
              <w:jc w:val="center"/>
              <w:rPr>
                <w:rFonts w:ascii="Times New Roman" w:hAnsi="Times New Roman"/>
                <w:sz w:val="24"/>
                <w:szCs w:val="24"/>
              </w:rPr>
            </w:pPr>
          </w:p>
        </w:tc>
        <w:tc>
          <w:tcPr>
            <w:tcW w:w="2268" w:type="dxa"/>
            <w:vMerge/>
            <w:shd w:val="clear" w:color="auto" w:fill="FFFFFF"/>
          </w:tcPr>
          <w:p w14:paraId="26E53BC9" w14:textId="5F6835F7" w:rsidR="004E41E4" w:rsidRDefault="004E41E4" w:rsidP="009600F1">
            <w:pPr>
              <w:snapToGrid w:val="0"/>
              <w:spacing w:after="0" w:line="240" w:lineRule="auto"/>
              <w:jc w:val="center"/>
              <w:rPr>
                <w:rFonts w:ascii="Times New Roman" w:hAnsi="Times New Roman"/>
                <w:sz w:val="24"/>
                <w:szCs w:val="24"/>
              </w:rPr>
            </w:pPr>
          </w:p>
        </w:tc>
      </w:tr>
      <w:tr w:rsidR="004E41E4" w14:paraId="32712718" w14:textId="77777777" w:rsidTr="004E41E4">
        <w:trPr>
          <w:trHeight w:val="20"/>
        </w:trPr>
        <w:tc>
          <w:tcPr>
            <w:tcW w:w="2126" w:type="dxa"/>
            <w:vMerge w:val="restart"/>
            <w:shd w:val="clear" w:color="auto" w:fill="auto"/>
          </w:tcPr>
          <w:p w14:paraId="3CCC6636"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0879E9E1"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Тема 2.9 взаимное пересечение поверхностей геометрических </w:t>
            </w:r>
          </w:p>
          <w:p w14:paraId="480E226C"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 тел.</w:t>
            </w:r>
          </w:p>
          <w:p w14:paraId="3B1CFA1D"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7934" w:type="dxa"/>
            <w:shd w:val="clear" w:color="auto" w:fill="auto"/>
          </w:tcPr>
          <w:p w14:paraId="61B3F935" w14:textId="614B6039" w:rsidR="004E41E4" w:rsidRDefault="004E41E4" w:rsidP="009600F1">
            <w:pPr>
              <w:autoSpaceDE w:val="0"/>
              <w:spacing w:after="0" w:line="240" w:lineRule="auto"/>
              <w:jc w:val="both"/>
              <w:rPr>
                <w:rFonts w:ascii="Times New Roman" w:hAnsi="Times New Roman"/>
                <w:sz w:val="24"/>
                <w:szCs w:val="24"/>
              </w:rPr>
            </w:pPr>
            <w:r w:rsidRPr="00985111">
              <w:rPr>
                <w:rFonts w:ascii="Times New Roman" w:hAnsi="Times New Roman"/>
                <w:b/>
                <w:bCs/>
                <w:sz w:val="24"/>
                <w:szCs w:val="24"/>
              </w:rPr>
              <w:t>Содержание</w:t>
            </w:r>
          </w:p>
        </w:tc>
        <w:tc>
          <w:tcPr>
            <w:tcW w:w="1984" w:type="dxa"/>
          </w:tcPr>
          <w:p w14:paraId="680B3A8A"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11D1A344"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65977879" w14:textId="7F01B30A" w:rsidTr="004E41E4">
        <w:trPr>
          <w:trHeight w:val="20"/>
        </w:trPr>
        <w:tc>
          <w:tcPr>
            <w:tcW w:w="2126" w:type="dxa"/>
            <w:vMerge/>
            <w:shd w:val="clear" w:color="auto" w:fill="auto"/>
          </w:tcPr>
          <w:p w14:paraId="6926010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934" w:type="dxa"/>
            <w:shd w:val="clear" w:color="auto" w:fill="auto"/>
          </w:tcPr>
          <w:p w14:paraId="7202871D" w14:textId="37A4B327" w:rsidR="004E41E4" w:rsidRDefault="004E41E4" w:rsidP="009600F1">
            <w:pPr>
              <w:autoSpaceDE w:val="0"/>
              <w:spacing w:after="0" w:line="240" w:lineRule="auto"/>
              <w:jc w:val="both"/>
            </w:pPr>
            <w:r>
              <w:rPr>
                <w:rFonts w:ascii="Times New Roman" w:hAnsi="Times New Roman"/>
                <w:sz w:val="24"/>
                <w:szCs w:val="24"/>
              </w:rPr>
              <w:t>1. Линии пересечения поверхностей тел. Способы нахождения точек линий пересечения. Изображение пересечений многогранников, многогранника и тел вращения, двух тел вращения. Построение линий пересечения поверхностей тел вращения, многогранников при помощи секущих плоскостей. Взаимное пересечение поверхностей вращения, имеющих боковую ось. Случаи пересечения цилиндра с цилиндром, цилиндра с конусом и призмы с телом вращения. Ознакомление с построением линий пересечения поверхностей вращения с пересекающимися осями при помощи вспомогательных концентрических сфер.</w:t>
            </w:r>
          </w:p>
          <w:p w14:paraId="6606635C"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sz w:val="24"/>
                <w:szCs w:val="24"/>
              </w:rPr>
              <w:t>Графическая работа на формате А3 по построению комплексного чертежа и аксонометрической проекции многогранника и тела вращения. Нахождение линии пересечения методом секущих плоскостей</w:t>
            </w:r>
          </w:p>
          <w:p w14:paraId="1E1EBC22"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1C24138F"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sz w:val="24"/>
                <w:szCs w:val="24"/>
              </w:rPr>
              <w:t>Графическая работа на формате А3 по построению комплексного чертежа и аксонометрической проекции двух тел вращения. Нахождение линии пересечения методом концентрических сфер</w:t>
            </w:r>
          </w:p>
          <w:p w14:paraId="2F0F190F"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984" w:type="dxa"/>
          </w:tcPr>
          <w:p w14:paraId="1187151A"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40E9D4DA" w14:textId="49BDCDA5" w:rsidR="004E41E4" w:rsidRDefault="004E41E4" w:rsidP="009600F1">
            <w:pPr>
              <w:snapToGrid w:val="0"/>
              <w:spacing w:after="0" w:line="240" w:lineRule="auto"/>
              <w:jc w:val="center"/>
              <w:rPr>
                <w:rFonts w:ascii="Times New Roman" w:hAnsi="Times New Roman"/>
                <w:bCs/>
                <w:sz w:val="24"/>
                <w:szCs w:val="24"/>
              </w:rPr>
            </w:pPr>
          </w:p>
        </w:tc>
      </w:tr>
      <w:tr w:rsidR="004E41E4" w14:paraId="53B9D7FD" w14:textId="1B0FC55A" w:rsidTr="004E41E4">
        <w:trPr>
          <w:trHeight w:val="20"/>
        </w:trPr>
        <w:tc>
          <w:tcPr>
            <w:tcW w:w="2126" w:type="dxa"/>
            <w:vMerge/>
            <w:shd w:val="clear" w:color="auto" w:fill="auto"/>
          </w:tcPr>
          <w:p w14:paraId="7EF5AC85"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rPr>
            </w:pPr>
          </w:p>
        </w:tc>
        <w:tc>
          <w:tcPr>
            <w:tcW w:w="7934" w:type="dxa"/>
            <w:shd w:val="clear" w:color="auto" w:fill="auto"/>
          </w:tcPr>
          <w:p w14:paraId="31E8601B"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Самостоятельная работа </w:t>
            </w:r>
          </w:p>
        </w:tc>
        <w:tc>
          <w:tcPr>
            <w:tcW w:w="1984" w:type="dxa"/>
          </w:tcPr>
          <w:p w14:paraId="0F0D27C6"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201EAC04" w14:textId="064137FA" w:rsidR="004E41E4" w:rsidRDefault="004E41E4" w:rsidP="009600F1">
            <w:pPr>
              <w:snapToGrid w:val="0"/>
              <w:spacing w:after="0" w:line="240" w:lineRule="auto"/>
              <w:jc w:val="center"/>
              <w:rPr>
                <w:rFonts w:ascii="Times New Roman" w:hAnsi="Times New Roman"/>
                <w:bCs/>
                <w:sz w:val="24"/>
                <w:szCs w:val="24"/>
              </w:rPr>
            </w:pPr>
          </w:p>
        </w:tc>
      </w:tr>
      <w:tr w:rsidR="004E41E4" w14:paraId="0A26EABB" w14:textId="77777777" w:rsidTr="004E41E4">
        <w:trPr>
          <w:trHeight w:val="20"/>
        </w:trPr>
        <w:tc>
          <w:tcPr>
            <w:tcW w:w="2126" w:type="dxa"/>
            <w:vMerge w:val="restart"/>
            <w:shd w:val="clear" w:color="auto" w:fill="auto"/>
          </w:tcPr>
          <w:p w14:paraId="0D3309D4"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2.10</w:t>
            </w:r>
          </w:p>
          <w:p w14:paraId="14B5F40B" w14:textId="7A0CC61B"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Проецирование моделей</w:t>
            </w:r>
          </w:p>
        </w:tc>
        <w:tc>
          <w:tcPr>
            <w:tcW w:w="7934" w:type="dxa"/>
            <w:shd w:val="clear" w:color="auto" w:fill="auto"/>
          </w:tcPr>
          <w:p w14:paraId="23601680" w14:textId="1207C4C7" w:rsidR="004E41E4" w:rsidRDefault="004E41E4" w:rsidP="009600F1">
            <w:pPr>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547A0D5C"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695F5AAF"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29E0D230" w14:textId="3A12D269" w:rsidTr="004E41E4">
        <w:trPr>
          <w:trHeight w:val="20"/>
        </w:trPr>
        <w:tc>
          <w:tcPr>
            <w:tcW w:w="2126" w:type="dxa"/>
            <w:vMerge/>
            <w:shd w:val="clear" w:color="auto" w:fill="auto"/>
          </w:tcPr>
          <w:p w14:paraId="60E629C3" w14:textId="5B27494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7934" w:type="dxa"/>
            <w:shd w:val="clear" w:color="auto" w:fill="auto"/>
          </w:tcPr>
          <w:p w14:paraId="78DD1100" w14:textId="70FFECC7" w:rsidR="004E41E4" w:rsidRDefault="004E41E4" w:rsidP="009600F1">
            <w:pPr>
              <w:autoSpaceDE w:val="0"/>
              <w:spacing w:after="0" w:line="240" w:lineRule="auto"/>
              <w:jc w:val="both"/>
            </w:pPr>
            <w:r>
              <w:rPr>
                <w:rFonts w:ascii="Times New Roman" w:hAnsi="Times New Roman"/>
                <w:bCs/>
                <w:sz w:val="24"/>
                <w:szCs w:val="24"/>
              </w:rPr>
              <w:t>1. Построение по двум проекциям третьей проекции модели. Вычерчивание аксонометрических проекций модели. Построение комплексных чертежей моделей по аксонометрическому изображению.</w:t>
            </w:r>
          </w:p>
          <w:p w14:paraId="53E2342B" w14:textId="77777777" w:rsidR="004E41E4" w:rsidRDefault="004E41E4" w:rsidP="009600F1">
            <w:pPr>
              <w:autoSpaceDE w:val="0"/>
              <w:spacing w:after="0" w:line="240" w:lineRule="auto"/>
              <w:jc w:val="both"/>
            </w:pPr>
            <w:r>
              <w:rPr>
                <w:rFonts w:ascii="Times New Roman" w:hAnsi="Times New Roman"/>
                <w:bCs/>
                <w:sz w:val="24"/>
                <w:szCs w:val="24"/>
              </w:rPr>
              <w:lastRenderedPageBreak/>
              <w:t xml:space="preserve"> </w:t>
            </w:r>
            <w:r>
              <w:rPr>
                <w:rFonts w:ascii="Times New Roman" w:hAnsi="Times New Roman"/>
                <w:b/>
                <w:sz w:val="24"/>
                <w:szCs w:val="24"/>
              </w:rPr>
              <w:t>Упражнение по построению третьей проекции по двум заданным. Построение комплексного чертежа моделей по аксонометрическим проекциям.</w:t>
            </w:r>
          </w:p>
        </w:tc>
        <w:tc>
          <w:tcPr>
            <w:tcW w:w="1984" w:type="dxa"/>
          </w:tcPr>
          <w:p w14:paraId="627797F0"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68E164B1" w14:textId="06BB8204" w:rsidR="004E41E4" w:rsidRDefault="004E41E4" w:rsidP="009600F1">
            <w:pPr>
              <w:snapToGrid w:val="0"/>
              <w:spacing w:after="0" w:line="240" w:lineRule="auto"/>
              <w:jc w:val="center"/>
              <w:rPr>
                <w:rFonts w:ascii="Times New Roman" w:hAnsi="Times New Roman"/>
                <w:bCs/>
                <w:sz w:val="24"/>
                <w:szCs w:val="24"/>
              </w:rPr>
            </w:pPr>
          </w:p>
        </w:tc>
      </w:tr>
      <w:tr w:rsidR="004E41E4" w14:paraId="73686F4B" w14:textId="5C27F360" w:rsidTr="004E41E4">
        <w:trPr>
          <w:gridAfter w:val="3"/>
          <w:wAfter w:w="12186" w:type="dxa"/>
          <w:trHeight w:val="20"/>
        </w:trPr>
        <w:tc>
          <w:tcPr>
            <w:tcW w:w="2126" w:type="dxa"/>
            <w:shd w:val="clear" w:color="auto" w:fill="FFFFFF"/>
          </w:tcPr>
          <w:p w14:paraId="7E4D18EB"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4E41E4" w14:paraId="6C210120" w14:textId="77777777" w:rsidTr="004E41E4">
        <w:trPr>
          <w:trHeight w:val="20"/>
        </w:trPr>
        <w:tc>
          <w:tcPr>
            <w:tcW w:w="2126" w:type="dxa"/>
            <w:vMerge w:val="restart"/>
            <w:shd w:val="clear" w:color="auto" w:fill="auto"/>
          </w:tcPr>
          <w:p w14:paraId="6194C194"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3.1 Техническое Рисование и элементы технического конструирования</w:t>
            </w:r>
          </w:p>
          <w:p w14:paraId="22D3260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FF550B8" w14:textId="481D8B2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34" w:type="dxa"/>
            <w:shd w:val="clear" w:color="auto" w:fill="auto"/>
          </w:tcPr>
          <w:p w14:paraId="71267796" w14:textId="6EEE7AD9" w:rsidR="004E41E4" w:rsidRDefault="004E41E4" w:rsidP="009600F1">
            <w:pPr>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3DF684DD" w14:textId="77777777" w:rsidR="004E41E4" w:rsidRDefault="004E41E4" w:rsidP="009600F1">
            <w:pPr>
              <w:spacing w:after="0" w:line="240" w:lineRule="auto"/>
              <w:textAlignment w:val="baseline"/>
              <w:rPr>
                <w:rFonts w:ascii="Times New Roman" w:hAnsi="Times New Roman"/>
                <w:color w:val="000000"/>
                <w:kern w:val="2"/>
                <w:sz w:val="24"/>
                <w:szCs w:val="24"/>
              </w:rPr>
            </w:pPr>
          </w:p>
        </w:tc>
        <w:tc>
          <w:tcPr>
            <w:tcW w:w="2268" w:type="dxa"/>
            <w:shd w:val="clear" w:color="auto" w:fill="FFFFFF"/>
          </w:tcPr>
          <w:p w14:paraId="3553D50C" w14:textId="77777777" w:rsidR="004E41E4" w:rsidRDefault="004E41E4" w:rsidP="009600F1">
            <w:pPr>
              <w:spacing w:after="0" w:line="240" w:lineRule="auto"/>
              <w:textAlignment w:val="baseline"/>
              <w:rPr>
                <w:rFonts w:ascii="Times New Roman" w:hAnsi="Times New Roman"/>
                <w:color w:val="000000"/>
                <w:kern w:val="2"/>
                <w:sz w:val="24"/>
                <w:szCs w:val="24"/>
              </w:rPr>
            </w:pPr>
          </w:p>
        </w:tc>
      </w:tr>
      <w:tr w:rsidR="004E41E4" w14:paraId="7E7474BE" w14:textId="28DEB0F1" w:rsidTr="004E41E4">
        <w:trPr>
          <w:trHeight w:val="20"/>
        </w:trPr>
        <w:tc>
          <w:tcPr>
            <w:tcW w:w="2126" w:type="dxa"/>
            <w:vMerge/>
            <w:shd w:val="clear" w:color="auto" w:fill="auto"/>
          </w:tcPr>
          <w:p w14:paraId="2356D7B0"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34" w:type="dxa"/>
            <w:shd w:val="clear" w:color="auto" w:fill="auto"/>
          </w:tcPr>
          <w:p w14:paraId="559D4797" w14:textId="2F928000" w:rsidR="004E41E4" w:rsidRDefault="004E41E4" w:rsidP="009600F1">
            <w:pPr>
              <w:autoSpaceDE w:val="0"/>
              <w:spacing w:after="0" w:line="240" w:lineRule="auto"/>
              <w:jc w:val="both"/>
            </w:pPr>
            <w:r>
              <w:rPr>
                <w:rFonts w:ascii="Times New Roman" w:hAnsi="Times New Roman"/>
                <w:bCs/>
                <w:sz w:val="24"/>
                <w:szCs w:val="24"/>
              </w:rPr>
              <w:t>1. Назначение технического рисунка. Отличие технического рисунка от чертежа, выполненного в аксонометрических проекциях. Зависимость наглядности технического рисунка от выбора аксонометрических осей. Техника зарисовки прямоугольника, шестиугольника, окружности, расположенных в плоскостях, параллельных какой-либо из плоскостей проекций. Технический рисунок призмы, пирамиды, цилиндра, конуса. Придание рельефности штриховкой. Элементы технического конструирования в конструкции и рисунке детали.</w:t>
            </w:r>
          </w:p>
          <w:p w14:paraId="0DD03EBB" w14:textId="77777777" w:rsidR="004E41E4" w:rsidRDefault="004E41E4" w:rsidP="009600F1">
            <w:pPr>
              <w:pStyle w:val="aff2"/>
              <w:spacing w:after="0"/>
              <w:ind w:left="0"/>
            </w:pPr>
            <w:r>
              <w:t>Выполнение рисунков геометрических тел призмы, пирамиды, цилиндра, конуса, шара, модели от руки без применения инструментов.</w:t>
            </w:r>
          </w:p>
        </w:tc>
        <w:tc>
          <w:tcPr>
            <w:tcW w:w="1984" w:type="dxa"/>
          </w:tcPr>
          <w:p w14:paraId="209231D7" w14:textId="77777777" w:rsidR="004E41E4" w:rsidRDefault="004E41E4" w:rsidP="009600F1">
            <w:pPr>
              <w:spacing w:after="0" w:line="240" w:lineRule="auto"/>
              <w:textAlignment w:val="baseline"/>
              <w:rPr>
                <w:rFonts w:ascii="Times New Roman" w:hAnsi="Times New Roman"/>
                <w:color w:val="000000"/>
                <w:kern w:val="2"/>
                <w:sz w:val="24"/>
                <w:szCs w:val="24"/>
              </w:rPr>
            </w:pPr>
          </w:p>
        </w:tc>
        <w:tc>
          <w:tcPr>
            <w:tcW w:w="2268" w:type="dxa"/>
            <w:shd w:val="clear" w:color="auto" w:fill="FFFFFF"/>
          </w:tcPr>
          <w:p w14:paraId="47F74E2C" w14:textId="6EC1EC46" w:rsidR="004E41E4" w:rsidRDefault="004E41E4" w:rsidP="009600F1">
            <w:pPr>
              <w:spacing w:after="0" w:line="240" w:lineRule="auto"/>
              <w:textAlignment w:val="baseline"/>
            </w:pPr>
            <w:r>
              <w:rPr>
                <w:rFonts w:ascii="Times New Roman" w:hAnsi="Times New Roman"/>
                <w:color w:val="000000"/>
                <w:kern w:val="2"/>
                <w:sz w:val="24"/>
                <w:szCs w:val="24"/>
              </w:rPr>
              <w:t>ОК 01</w:t>
            </w:r>
          </w:p>
          <w:p w14:paraId="757EC460" w14:textId="77777777" w:rsidR="004E41E4" w:rsidRDefault="004E41E4" w:rsidP="009600F1">
            <w:pPr>
              <w:spacing w:after="0" w:line="240" w:lineRule="auto"/>
              <w:textAlignment w:val="baseline"/>
            </w:pPr>
            <w:r>
              <w:rPr>
                <w:rFonts w:ascii="Times New Roman" w:hAnsi="Times New Roman"/>
                <w:color w:val="000000"/>
                <w:kern w:val="2"/>
                <w:sz w:val="24"/>
                <w:szCs w:val="24"/>
              </w:rPr>
              <w:t>ОК 02</w:t>
            </w:r>
          </w:p>
          <w:p w14:paraId="1B408147" w14:textId="77777777" w:rsidR="004E41E4" w:rsidRDefault="004E41E4" w:rsidP="009600F1">
            <w:pPr>
              <w:spacing w:after="0" w:line="240" w:lineRule="auto"/>
              <w:textAlignment w:val="baseline"/>
            </w:pPr>
            <w:r>
              <w:rPr>
                <w:rFonts w:ascii="Times New Roman" w:hAnsi="Times New Roman"/>
                <w:color w:val="000000"/>
                <w:kern w:val="2"/>
                <w:sz w:val="24"/>
                <w:szCs w:val="24"/>
              </w:rPr>
              <w:t>ОК 04</w:t>
            </w:r>
          </w:p>
          <w:p w14:paraId="14AC3193" w14:textId="77777777" w:rsidR="004E41E4" w:rsidRDefault="004E41E4" w:rsidP="009600F1">
            <w:pPr>
              <w:spacing w:after="0" w:line="240" w:lineRule="auto"/>
            </w:pPr>
            <w:r>
              <w:rPr>
                <w:rFonts w:ascii="Times New Roman" w:hAnsi="Times New Roman"/>
                <w:sz w:val="24"/>
                <w:szCs w:val="24"/>
                <w:lang w:eastAsia="ar-SA"/>
              </w:rPr>
              <w:t>ПК 1.1-ПК 1.3</w:t>
            </w:r>
          </w:p>
          <w:p w14:paraId="2CF69165" w14:textId="77777777" w:rsidR="004E41E4" w:rsidRDefault="004E41E4" w:rsidP="009600F1">
            <w:pPr>
              <w:spacing w:after="0" w:line="240" w:lineRule="auto"/>
            </w:pPr>
            <w:r>
              <w:rPr>
                <w:rFonts w:ascii="Times New Roman" w:hAnsi="Times New Roman"/>
                <w:sz w:val="24"/>
                <w:szCs w:val="24"/>
                <w:lang w:eastAsia="ar-SA"/>
              </w:rPr>
              <w:t>ПК 2.1-ПК 2.3</w:t>
            </w:r>
          </w:p>
          <w:p w14:paraId="0A34A3FD" w14:textId="77777777" w:rsidR="004E41E4" w:rsidRDefault="004E41E4" w:rsidP="009600F1">
            <w:pPr>
              <w:spacing w:after="0" w:line="240" w:lineRule="auto"/>
            </w:pPr>
            <w:r>
              <w:rPr>
                <w:rFonts w:ascii="Times New Roman" w:hAnsi="Times New Roman"/>
                <w:sz w:val="24"/>
                <w:szCs w:val="24"/>
                <w:lang w:eastAsia="ar-SA"/>
              </w:rPr>
              <w:t>ПК 3.1-ПК 3.5</w:t>
            </w:r>
          </w:p>
          <w:p w14:paraId="2083E1A7" w14:textId="77777777" w:rsidR="004E41E4" w:rsidRDefault="004E41E4" w:rsidP="009600F1">
            <w:pPr>
              <w:spacing w:after="0" w:line="240" w:lineRule="auto"/>
            </w:pPr>
            <w:r>
              <w:rPr>
                <w:rFonts w:ascii="Times New Roman" w:hAnsi="Times New Roman"/>
                <w:sz w:val="24"/>
                <w:szCs w:val="24"/>
                <w:lang w:eastAsia="ar-SA"/>
              </w:rPr>
              <w:t>ПК 4.1-ПК 4.4</w:t>
            </w:r>
          </w:p>
        </w:tc>
      </w:tr>
      <w:tr w:rsidR="004E41E4" w14:paraId="0F703870" w14:textId="0ED37EF4" w:rsidTr="004E41E4">
        <w:trPr>
          <w:trHeight w:val="436"/>
        </w:trPr>
        <w:tc>
          <w:tcPr>
            <w:tcW w:w="2126" w:type="dxa"/>
            <w:shd w:val="clear" w:color="auto" w:fill="auto"/>
          </w:tcPr>
          <w:p w14:paraId="54AF9C40"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i/>
                <w:sz w:val="24"/>
                <w:szCs w:val="24"/>
              </w:rPr>
            </w:pPr>
          </w:p>
        </w:tc>
        <w:tc>
          <w:tcPr>
            <w:tcW w:w="7934" w:type="dxa"/>
            <w:shd w:val="clear" w:color="auto" w:fill="auto"/>
          </w:tcPr>
          <w:p w14:paraId="700A2D92"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Самостоятельная работа </w:t>
            </w:r>
          </w:p>
        </w:tc>
        <w:tc>
          <w:tcPr>
            <w:tcW w:w="1984" w:type="dxa"/>
          </w:tcPr>
          <w:p w14:paraId="3A764250" w14:textId="77777777" w:rsidR="004E41E4" w:rsidRDefault="004E41E4" w:rsidP="009600F1">
            <w:pPr>
              <w:snapToGrid w:val="0"/>
              <w:spacing w:after="0" w:line="240" w:lineRule="auto"/>
              <w:rPr>
                <w:rFonts w:ascii="Times New Roman" w:hAnsi="Times New Roman"/>
                <w:sz w:val="24"/>
                <w:szCs w:val="24"/>
              </w:rPr>
            </w:pPr>
          </w:p>
        </w:tc>
        <w:tc>
          <w:tcPr>
            <w:tcW w:w="2268" w:type="dxa"/>
            <w:shd w:val="clear" w:color="auto" w:fill="FFFFFF"/>
          </w:tcPr>
          <w:p w14:paraId="50A97166" w14:textId="238EDB0D" w:rsidR="004E41E4" w:rsidRDefault="004E41E4" w:rsidP="009600F1">
            <w:pPr>
              <w:snapToGrid w:val="0"/>
              <w:spacing w:after="0" w:line="240" w:lineRule="auto"/>
              <w:rPr>
                <w:rFonts w:ascii="Times New Roman" w:hAnsi="Times New Roman"/>
                <w:sz w:val="24"/>
                <w:szCs w:val="24"/>
              </w:rPr>
            </w:pPr>
          </w:p>
        </w:tc>
      </w:tr>
      <w:tr w:rsidR="004E41E4" w14:paraId="7B94436A" w14:textId="15BB8E3B" w:rsidTr="004E41E4">
        <w:trPr>
          <w:trHeight w:val="20"/>
        </w:trPr>
        <w:tc>
          <w:tcPr>
            <w:tcW w:w="10060" w:type="dxa"/>
            <w:gridSpan w:val="2"/>
            <w:shd w:val="clear" w:color="auto" w:fill="auto"/>
          </w:tcPr>
          <w:p w14:paraId="5F31E71E"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Раздел 4  Машиностроительное черчение</w:t>
            </w:r>
          </w:p>
        </w:tc>
        <w:tc>
          <w:tcPr>
            <w:tcW w:w="1984" w:type="dxa"/>
          </w:tcPr>
          <w:p w14:paraId="141A5BC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c>
          <w:tcPr>
            <w:tcW w:w="2268" w:type="dxa"/>
            <w:shd w:val="clear" w:color="auto" w:fill="FFFFFF"/>
          </w:tcPr>
          <w:p w14:paraId="38F073B9" w14:textId="65DAC091"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r>
      <w:tr w:rsidR="004E41E4" w14:paraId="67D51C59" w14:textId="77777777" w:rsidTr="004E41E4">
        <w:trPr>
          <w:trHeight w:val="20"/>
        </w:trPr>
        <w:tc>
          <w:tcPr>
            <w:tcW w:w="2126" w:type="dxa"/>
            <w:vMerge w:val="restart"/>
            <w:shd w:val="clear" w:color="auto" w:fill="auto"/>
          </w:tcPr>
          <w:p w14:paraId="4761B69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0AA6BF83"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4.1.1</w:t>
            </w:r>
          </w:p>
          <w:p w14:paraId="3A0DB35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Правила разработки и оформления конструкторской документаций</w:t>
            </w:r>
          </w:p>
          <w:p w14:paraId="3AA61DFF"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36A7E897" w14:textId="77777777" w:rsidR="004E41E4" w:rsidRDefault="004E41E4" w:rsidP="000D7E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7934" w:type="dxa"/>
            <w:shd w:val="clear" w:color="auto" w:fill="auto"/>
          </w:tcPr>
          <w:p w14:paraId="6292B6C7" w14:textId="75AD5DAB" w:rsidR="004E41E4" w:rsidRDefault="004E41E4" w:rsidP="009600F1">
            <w:pPr>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53DF1004"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268" w:type="dxa"/>
            <w:shd w:val="clear" w:color="auto" w:fill="FFFFFF"/>
          </w:tcPr>
          <w:p w14:paraId="2F7648D7"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4E41E4" w14:paraId="42323836" w14:textId="22269352" w:rsidTr="004E41E4">
        <w:trPr>
          <w:trHeight w:val="20"/>
        </w:trPr>
        <w:tc>
          <w:tcPr>
            <w:tcW w:w="2126" w:type="dxa"/>
            <w:vMerge/>
            <w:shd w:val="clear" w:color="auto" w:fill="auto"/>
          </w:tcPr>
          <w:p w14:paraId="12CBACAB"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934" w:type="dxa"/>
            <w:shd w:val="clear" w:color="auto" w:fill="auto"/>
          </w:tcPr>
          <w:p w14:paraId="2AABE135" w14:textId="3D3E1D2A" w:rsidR="004E41E4" w:rsidRDefault="004E41E4" w:rsidP="009600F1">
            <w:pPr>
              <w:autoSpaceDE w:val="0"/>
              <w:spacing w:after="0" w:line="240" w:lineRule="auto"/>
              <w:jc w:val="both"/>
            </w:pPr>
            <w:r>
              <w:rPr>
                <w:rFonts w:ascii="Times New Roman" w:hAnsi="Times New Roman"/>
                <w:bCs/>
                <w:sz w:val="24"/>
                <w:szCs w:val="24"/>
              </w:rPr>
              <w:t xml:space="preserve">1. Влияние стандартов на качество машиностроительной продукции. Назначение машиностроительного чертежа.. современные способы получения копий чертежей. Выполнение основных надписей на различных конструкторских документах.. Зависимость качества изделия от качества чертежа. Обзор разновидностей современных чертежей. Виды конструкторских документов по ГОСТ 2.102-68 (деталь, сборочная единица, комплекс, комплект). Виды конструкторской документации в зависимости от стадии разборки конструкторских документов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w:t>
            </w:r>
          </w:p>
        </w:tc>
        <w:tc>
          <w:tcPr>
            <w:tcW w:w="1984" w:type="dxa"/>
          </w:tcPr>
          <w:p w14:paraId="7A107BE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268" w:type="dxa"/>
            <w:vMerge w:val="restart"/>
            <w:shd w:val="clear" w:color="auto" w:fill="FFFFFF"/>
          </w:tcPr>
          <w:p w14:paraId="0DCC7D69" w14:textId="77777777" w:rsidR="004E41E4" w:rsidRDefault="004E41E4" w:rsidP="009600F1">
            <w:pPr>
              <w:spacing w:after="0" w:line="240" w:lineRule="auto"/>
              <w:textAlignment w:val="baseline"/>
            </w:pPr>
            <w:r>
              <w:rPr>
                <w:rFonts w:ascii="Times New Roman" w:hAnsi="Times New Roman"/>
                <w:color w:val="000000"/>
                <w:kern w:val="2"/>
                <w:sz w:val="24"/>
                <w:szCs w:val="24"/>
              </w:rPr>
              <w:t>ОК 01</w:t>
            </w:r>
          </w:p>
          <w:p w14:paraId="78F3D937" w14:textId="77777777" w:rsidR="004E41E4" w:rsidRDefault="004E41E4" w:rsidP="009600F1">
            <w:pPr>
              <w:spacing w:after="0" w:line="240" w:lineRule="auto"/>
              <w:textAlignment w:val="baseline"/>
            </w:pPr>
            <w:r>
              <w:rPr>
                <w:rFonts w:ascii="Times New Roman" w:hAnsi="Times New Roman"/>
                <w:color w:val="000000"/>
                <w:kern w:val="2"/>
                <w:sz w:val="24"/>
                <w:szCs w:val="24"/>
              </w:rPr>
              <w:t>ОК 02</w:t>
            </w:r>
          </w:p>
          <w:p w14:paraId="3DE11C66" w14:textId="77777777" w:rsidR="004E41E4" w:rsidRDefault="004E41E4" w:rsidP="009600F1">
            <w:pPr>
              <w:spacing w:after="0" w:line="240" w:lineRule="auto"/>
              <w:textAlignment w:val="baseline"/>
            </w:pPr>
            <w:r>
              <w:rPr>
                <w:rFonts w:ascii="Times New Roman" w:hAnsi="Times New Roman"/>
                <w:color w:val="000000"/>
                <w:kern w:val="2"/>
                <w:sz w:val="24"/>
                <w:szCs w:val="24"/>
              </w:rPr>
              <w:t>ОК 04</w:t>
            </w:r>
          </w:p>
          <w:p w14:paraId="000B53FE" w14:textId="77777777" w:rsidR="004E41E4" w:rsidRDefault="004E41E4" w:rsidP="009600F1">
            <w:pPr>
              <w:spacing w:after="0" w:line="240" w:lineRule="auto"/>
            </w:pPr>
            <w:r>
              <w:rPr>
                <w:rFonts w:ascii="Times New Roman" w:hAnsi="Times New Roman"/>
                <w:sz w:val="24"/>
                <w:szCs w:val="24"/>
                <w:lang w:eastAsia="ar-SA"/>
              </w:rPr>
              <w:t>ПК 1.1-ПК 1.3</w:t>
            </w:r>
          </w:p>
          <w:p w14:paraId="4DA1F012" w14:textId="77777777" w:rsidR="004E41E4" w:rsidRDefault="004E41E4" w:rsidP="009600F1">
            <w:pPr>
              <w:spacing w:after="0" w:line="240" w:lineRule="auto"/>
            </w:pPr>
            <w:r>
              <w:rPr>
                <w:rFonts w:ascii="Times New Roman" w:hAnsi="Times New Roman"/>
                <w:sz w:val="24"/>
                <w:szCs w:val="24"/>
                <w:lang w:eastAsia="ar-SA"/>
              </w:rPr>
              <w:t>ПК 2.1-ПК 2.3</w:t>
            </w:r>
          </w:p>
          <w:p w14:paraId="5883B03D" w14:textId="77777777" w:rsidR="004E41E4" w:rsidRDefault="004E41E4" w:rsidP="009600F1">
            <w:pPr>
              <w:spacing w:after="0" w:line="240" w:lineRule="auto"/>
            </w:pPr>
            <w:r>
              <w:rPr>
                <w:rFonts w:ascii="Times New Roman" w:hAnsi="Times New Roman"/>
                <w:sz w:val="24"/>
                <w:szCs w:val="24"/>
                <w:lang w:eastAsia="ar-SA"/>
              </w:rPr>
              <w:t>ПК 3.1-ПК 3.5</w:t>
            </w:r>
          </w:p>
          <w:p w14:paraId="4F0D097F" w14:textId="77777777" w:rsidR="004E41E4" w:rsidRDefault="004E41E4" w:rsidP="009600F1">
            <w:pPr>
              <w:spacing w:after="0" w:line="240" w:lineRule="auto"/>
              <w:rPr>
                <w:rFonts w:ascii="Times New Roman" w:hAnsi="Times New Roman"/>
                <w:bCs/>
                <w:sz w:val="24"/>
                <w:szCs w:val="24"/>
              </w:rPr>
            </w:pPr>
            <w:r>
              <w:rPr>
                <w:rFonts w:ascii="Times New Roman" w:hAnsi="Times New Roman"/>
                <w:sz w:val="24"/>
                <w:szCs w:val="24"/>
                <w:lang w:eastAsia="ar-SA"/>
              </w:rPr>
              <w:t>ПК 4.1-ПК 4.4</w:t>
            </w:r>
          </w:p>
        </w:tc>
      </w:tr>
      <w:tr w:rsidR="004E41E4" w14:paraId="6DEF962E" w14:textId="77777777" w:rsidTr="004E41E4">
        <w:trPr>
          <w:trHeight w:val="20"/>
        </w:trPr>
        <w:tc>
          <w:tcPr>
            <w:tcW w:w="2126" w:type="dxa"/>
            <w:vMerge w:val="restart"/>
            <w:shd w:val="clear" w:color="auto" w:fill="auto"/>
          </w:tcPr>
          <w:p w14:paraId="286FA0F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5D7F0270"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4.1.2</w:t>
            </w:r>
          </w:p>
          <w:p w14:paraId="6C8D734D"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lastRenderedPageBreak/>
              <w:t>Изображения – виды, разрезы, сечения</w:t>
            </w:r>
          </w:p>
          <w:p w14:paraId="098D5167"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0D789CC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67237F9E"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57E3BDDE"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2181F7A6" w14:textId="77777777" w:rsidR="004E41E4" w:rsidRDefault="004E41E4" w:rsidP="00DC1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7934" w:type="dxa"/>
            <w:shd w:val="clear" w:color="auto" w:fill="auto"/>
          </w:tcPr>
          <w:p w14:paraId="120651DB" w14:textId="56F7D5F3" w:rsidR="004E41E4" w:rsidRDefault="004E41E4" w:rsidP="009600F1">
            <w:pPr>
              <w:pStyle w:val="aff2"/>
              <w:spacing w:after="0"/>
              <w:ind w:left="0"/>
            </w:pPr>
            <w:r w:rsidRPr="00985111">
              <w:rPr>
                <w:b/>
                <w:bCs/>
              </w:rPr>
              <w:lastRenderedPageBreak/>
              <w:t>Содержание</w:t>
            </w:r>
          </w:p>
        </w:tc>
        <w:tc>
          <w:tcPr>
            <w:tcW w:w="1984" w:type="dxa"/>
          </w:tcPr>
          <w:p w14:paraId="7D71056B" w14:textId="77777777" w:rsidR="004E41E4" w:rsidRDefault="004E41E4" w:rsidP="009600F1">
            <w:pPr>
              <w:snapToGrid w:val="0"/>
              <w:spacing w:after="0" w:line="240" w:lineRule="auto"/>
              <w:jc w:val="center"/>
              <w:rPr>
                <w:rFonts w:ascii="Times New Roman" w:hAnsi="Times New Roman"/>
                <w:sz w:val="24"/>
                <w:szCs w:val="24"/>
              </w:rPr>
            </w:pPr>
          </w:p>
        </w:tc>
        <w:tc>
          <w:tcPr>
            <w:tcW w:w="2268" w:type="dxa"/>
            <w:vMerge/>
            <w:shd w:val="clear" w:color="auto" w:fill="FFFFFF"/>
          </w:tcPr>
          <w:p w14:paraId="73E9DDD1" w14:textId="77777777" w:rsidR="004E41E4" w:rsidRDefault="004E41E4" w:rsidP="009600F1">
            <w:pPr>
              <w:snapToGrid w:val="0"/>
              <w:spacing w:after="0" w:line="240" w:lineRule="auto"/>
              <w:jc w:val="center"/>
              <w:rPr>
                <w:rFonts w:ascii="Times New Roman" w:hAnsi="Times New Roman"/>
                <w:sz w:val="24"/>
                <w:szCs w:val="24"/>
              </w:rPr>
            </w:pPr>
          </w:p>
        </w:tc>
      </w:tr>
      <w:tr w:rsidR="004E41E4" w14:paraId="1D3EA1FB" w14:textId="25EA386E" w:rsidTr="004E41E4">
        <w:trPr>
          <w:trHeight w:val="20"/>
        </w:trPr>
        <w:tc>
          <w:tcPr>
            <w:tcW w:w="2126" w:type="dxa"/>
            <w:vMerge/>
            <w:shd w:val="clear" w:color="auto" w:fill="auto"/>
          </w:tcPr>
          <w:p w14:paraId="16DB8D1A"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934" w:type="dxa"/>
            <w:shd w:val="clear" w:color="auto" w:fill="auto"/>
          </w:tcPr>
          <w:p w14:paraId="7FC0CBD9" w14:textId="77777777" w:rsidR="004E41E4" w:rsidRDefault="004E41E4" w:rsidP="009600F1">
            <w:pPr>
              <w:pStyle w:val="aff2"/>
              <w:spacing w:after="0"/>
              <w:ind w:left="0"/>
            </w:pPr>
            <w:r>
              <w:t xml:space="preserve">Виды и их назначение. Основные, местные и дополнительные виды, их применение. Разрезы простые: горизонтальный фронтальный, </w:t>
            </w:r>
            <w:r>
              <w:lastRenderedPageBreak/>
              <w:t>профильный, наклонный. Местные разрезы. Сечения: вынесенные и наложенные. Выносные элементы определение, содержание, область применения. Сложные разрезы ступенчатые, ломанные. Графическое изображение различных материалов в сечениях. Расположение и обозначение основных, местных и дополнительных видов. Расположение и обозначение простых разрезов. Соединение половины вида с половиной разреза. Расположение и обозначение сечения. Расположение и обозначение выносных элементов. Выполнение разрезов через тонкие стенки, ребра и т.п. расположение и обозначение сложных разрезов. Условности и упрощения. Частные изображения симметричных видов, разрезов, сечений. Разрезы через тонкие стенки, ребра, спицы. Разрезы длинных предметов. Изображение рифления.</w:t>
            </w:r>
          </w:p>
          <w:p w14:paraId="225946E2" w14:textId="77777777" w:rsidR="004E41E4" w:rsidRDefault="004E41E4" w:rsidP="009600F1">
            <w:pPr>
              <w:pStyle w:val="aff2"/>
              <w:spacing w:after="0"/>
              <w:ind w:left="0"/>
            </w:pPr>
            <w:r>
              <w:rPr>
                <w:b/>
              </w:rPr>
              <w:t xml:space="preserve">Практические работы </w:t>
            </w:r>
            <w:r w:rsidRPr="00D626C5">
              <w:rPr>
                <w:bCs/>
              </w:rPr>
              <w:t>по выполнению изображения трех видов по аксонометрической проекции. По двум проекциям построить третий вид и технический рисунок модели. Изображение простых и сложных разрезов. Упражнение по выполнению необходимых    сечений.                                                      На формате А3 начертить комплексный чертеж модели и аксонометрическую проекцию с вырезом ¼ передней части. Сделать необходимые разрезы</w:t>
            </w:r>
          </w:p>
        </w:tc>
        <w:tc>
          <w:tcPr>
            <w:tcW w:w="1984" w:type="dxa"/>
          </w:tcPr>
          <w:p w14:paraId="57460554" w14:textId="77777777" w:rsidR="004E41E4" w:rsidRDefault="004E41E4" w:rsidP="009600F1">
            <w:pPr>
              <w:snapToGrid w:val="0"/>
              <w:spacing w:after="0" w:line="240" w:lineRule="auto"/>
              <w:jc w:val="center"/>
              <w:rPr>
                <w:rFonts w:ascii="Times New Roman" w:hAnsi="Times New Roman"/>
                <w:sz w:val="24"/>
                <w:szCs w:val="24"/>
              </w:rPr>
            </w:pPr>
          </w:p>
        </w:tc>
        <w:tc>
          <w:tcPr>
            <w:tcW w:w="2268" w:type="dxa"/>
            <w:vMerge/>
            <w:shd w:val="clear" w:color="auto" w:fill="FFFFFF"/>
          </w:tcPr>
          <w:p w14:paraId="749F459E" w14:textId="656E65D8" w:rsidR="004E41E4" w:rsidRDefault="004E41E4" w:rsidP="009600F1">
            <w:pPr>
              <w:snapToGrid w:val="0"/>
              <w:spacing w:after="0" w:line="240" w:lineRule="auto"/>
              <w:jc w:val="center"/>
              <w:rPr>
                <w:rFonts w:ascii="Times New Roman" w:hAnsi="Times New Roman"/>
                <w:sz w:val="24"/>
                <w:szCs w:val="24"/>
              </w:rPr>
            </w:pPr>
          </w:p>
        </w:tc>
      </w:tr>
      <w:tr w:rsidR="004E41E4" w14:paraId="292082AF" w14:textId="4500620E" w:rsidTr="004E41E4">
        <w:trPr>
          <w:trHeight w:val="20"/>
        </w:trPr>
        <w:tc>
          <w:tcPr>
            <w:tcW w:w="2126" w:type="dxa"/>
            <w:vMerge/>
            <w:shd w:val="clear" w:color="auto" w:fill="auto"/>
          </w:tcPr>
          <w:p w14:paraId="06D8DD1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tc>
        <w:tc>
          <w:tcPr>
            <w:tcW w:w="7934" w:type="dxa"/>
            <w:shd w:val="clear" w:color="auto" w:fill="auto"/>
          </w:tcPr>
          <w:p w14:paraId="48A6C36D" w14:textId="77777777" w:rsidR="004E41E4" w:rsidRDefault="004E41E4" w:rsidP="009600F1">
            <w:pPr>
              <w:autoSpaceDE w:val="0"/>
              <w:spacing w:after="0" w:line="240" w:lineRule="auto"/>
              <w:jc w:val="both"/>
            </w:pPr>
            <w:r>
              <w:rPr>
                <w:rFonts w:ascii="Times New Roman" w:hAnsi="Times New Roman"/>
                <w:b/>
                <w:bCs/>
                <w:sz w:val="24"/>
                <w:szCs w:val="24"/>
              </w:rPr>
              <w:t xml:space="preserve"> «Изображения-виды, разрезы, сечения»</w:t>
            </w:r>
          </w:p>
        </w:tc>
        <w:tc>
          <w:tcPr>
            <w:tcW w:w="1984" w:type="dxa"/>
          </w:tcPr>
          <w:p w14:paraId="30C7C203"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6EC8D1AB" w14:textId="34475D01" w:rsidR="004E41E4" w:rsidRDefault="004E41E4" w:rsidP="009600F1">
            <w:pPr>
              <w:snapToGrid w:val="0"/>
              <w:spacing w:after="0" w:line="240" w:lineRule="auto"/>
              <w:jc w:val="center"/>
              <w:rPr>
                <w:rFonts w:ascii="Times New Roman" w:hAnsi="Times New Roman"/>
                <w:bCs/>
                <w:sz w:val="24"/>
                <w:szCs w:val="24"/>
              </w:rPr>
            </w:pPr>
          </w:p>
        </w:tc>
      </w:tr>
      <w:tr w:rsidR="004E41E4" w14:paraId="5799797F" w14:textId="393FE825" w:rsidTr="004E41E4">
        <w:trPr>
          <w:trHeight w:val="20"/>
        </w:trPr>
        <w:tc>
          <w:tcPr>
            <w:tcW w:w="2126" w:type="dxa"/>
            <w:vMerge/>
            <w:shd w:val="clear" w:color="auto" w:fill="auto"/>
          </w:tcPr>
          <w:p w14:paraId="5F424D43"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tc>
        <w:tc>
          <w:tcPr>
            <w:tcW w:w="7934" w:type="dxa"/>
            <w:shd w:val="clear" w:color="auto" w:fill="auto"/>
          </w:tcPr>
          <w:p w14:paraId="0D9AED71"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Самостоятельная работа </w:t>
            </w:r>
          </w:p>
        </w:tc>
        <w:tc>
          <w:tcPr>
            <w:tcW w:w="1984" w:type="dxa"/>
          </w:tcPr>
          <w:p w14:paraId="69A13532"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3EB8EE44" w14:textId="7A6AADF9" w:rsidR="004E41E4" w:rsidRDefault="004E41E4" w:rsidP="009600F1">
            <w:pPr>
              <w:snapToGrid w:val="0"/>
              <w:spacing w:after="0" w:line="240" w:lineRule="auto"/>
              <w:jc w:val="center"/>
              <w:rPr>
                <w:rFonts w:ascii="Times New Roman" w:hAnsi="Times New Roman"/>
                <w:bCs/>
                <w:sz w:val="24"/>
                <w:szCs w:val="24"/>
              </w:rPr>
            </w:pPr>
          </w:p>
        </w:tc>
      </w:tr>
      <w:tr w:rsidR="004E41E4" w14:paraId="572F187E" w14:textId="62C3F126" w:rsidTr="004E41E4">
        <w:trPr>
          <w:trHeight w:val="20"/>
        </w:trPr>
        <w:tc>
          <w:tcPr>
            <w:tcW w:w="10060" w:type="dxa"/>
            <w:gridSpan w:val="2"/>
            <w:shd w:val="clear" w:color="auto" w:fill="auto"/>
          </w:tcPr>
          <w:p w14:paraId="35D6F253"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Тема 4.2  Разъемные соединения </w:t>
            </w:r>
          </w:p>
        </w:tc>
        <w:tc>
          <w:tcPr>
            <w:tcW w:w="1984" w:type="dxa"/>
          </w:tcPr>
          <w:p w14:paraId="79959A9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c>
          <w:tcPr>
            <w:tcW w:w="2268" w:type="dxa"/>
            <w:shd w:val="clear" w:color="auto" w:fill="FFFFFF"/>
          </w:tcPr>
          <w:p w14:paraId="3924E341" w14:textId="6882B639"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r>
      <w:tr w:rsidR="004E41E4" w14:paraId="7D028A3B" w14:textId="77777777" w:rsidTr="004E41E4">
        <w:trPr>
          <w:trHeight w:val="20"/>
        </w:trPr>
        <w:tc>
          <w:tcPr>
            <w:tcW w:w="2126" w:type="dxa"/>
            <w:vMerge w:val="restart"/>
            <w:shd w:val="clear" w:color="auto" w:fill="auto"/>
          </w:tcPr>
          <w:p w14:paraId="0B51718B"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rPr>
            </w:pPr>
          </w:p>
          <w:p w14:paraId="4E7D88E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Тема 4.2.1</w:t>
            </w:r>
          </w:p>
          <w:p w14:paraId="40FA1AF3"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Резьба. Резьбовые соединения </w:t>
            </w:r>
          </w:p>
          <w:p w14:paraId="231C4E34" w14:textId="77777777" w:rsidR="004E41E4" w:rsidRDefault="004E41E4" w:rsidP="00CB2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7934" w:type="dxa"/>
            <w:shd w:val="clear" w:color="auto" w:fill="auto"/>
          </w:tcPr>
          <w:p w14:paraId="0FF0DFAF" w14:textId="55E8C0FB"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7A5F262A"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268" w:type="dxa"/>
            <w:shd w:val="clear" w:color="auto" w:fill="FFFFFF"/>
          </w:tcPr>
          <w:p w14:paraId="2F48200E"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4E41E4" w14:paraId="634EFFF6" w14:textId="383D419A" w:rsidTr="004E41E4">
        <w:trPr>
          <w:trHeight w:val="20"/>
        </w:trPr>
        <w:tc>
          <w:tcPr>
            <w:tcW w:w="2126" w:type="dxa"/>
            <w:vMerge/>
            <w:shd w:val="clear" w:color="auto" w:fill="auto"/>
          </w:tcPr>
          <w:p w14:paraId="1D4082D9"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934" w:type="dxa"/>
            <w:shd w:val="clear" w:color="auto" w:fill="auto"/>
          </w:tcPr>
          <w:p w14:paraId="4EE88BDC" w14:textId="77777777"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Винтовая линия на поверхности цилиндра и конуса. Винтовая поверхность. Нарезание резьбы. Образование сбега, недореза, проточки, фаски в процессе нарезания резьбы. Основные типы резьбы. Различные профили резьбы. Классификация, основные параметры и характеристики стандартных резьб общего назначения. Упрощённое изображение и условное обозначение стандартных и специальных резьб. Обозначение левой и многозаходных резьбы. Первоначальное понятие о сборочном чертеже. Условности и упрощения при выполнении сборочных чертежей. Соединение двух деталей при помощи резьбы. Обводка контуров сопрягаемых деталей, штриховка в разрезе.</w:t>
            </w:r>
          </w:p>
          <w:p w14:paraId="4A4A4645"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Графическая работа по изображению и обозначению резьбы. </w:t>
            </w:r>
            <w:r>
              <w:rPr>
                <w:rFonts w:ascii="Times New Roman" w:hAnsi="Times New Roman"/>
                <w:b/>
                <w:bCs/>
                <w:sz w:val="24"/>
                <w:szCs w:val="24"/>
              </w:rPr>
              <w:lastRenderedPageBreak/>
              <w:t>Вычерчивание сборочного чертежа двух деталей, соединенных резьбой.</w:t>
            </w:r>
          </w:p>
        </w:tc>
        <w:tc>
          <w:tcPr>
            <w:tcW w:w="1984" w:type="dxa"/>
          </w:tcPr>
          <w:p w14:paraId="16582FC7"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268" w:type="dxa"/>
            <w:vMerge w:val="restart"/>
            <w:shd w:val="clear" w:color="auto" w:fill="FFFFFF"/>
          </w:tcPr>
          <w:p w14:paraId="23797DA6" w14:textId="77777777" w:rsidR="004E41E4" w:rsidRDefault="004E41E4" w:rsidP="009600F1">
            <w:pPr>
              <w:spacing w:after="0" w:line="240" w:lineRule="auto"/>
              <w:textAlignment w:val="baseline"/>
            </w:pPr>
            <w:r>
              <w:rPr>
                <w:rFonts w:ascii="Times New Roman" w:hAnsi="Times New Roman"/>
                <w:color w:val="000000"/>
                <w:kern w:val="2"/>
                <w:sz w:val="24"/>
                <w:szCs w:val="24"/>
              </w:rPr>
              <w:t>ОК 01</w:t>
            </w:r>
          </w:p>
          <w:p w14:paraId="06D600C1" w14:textId="77777777" w:rsidR="004E41E4" w:rsidRDefault="004E41E4" w:rsidP="009600F1">
            <w:pPr>
              <w:spacing w:after="0" w:line="240" w:lineRule="auto"/>
              <w:textAlignment w:val="baseline"/>
            </w:pPr>
            <w:r>
              <w:rPr>
                <w:rFonts w:ascii="Times New Roman" w:hAnsi="Times New Roman"/>
                <w:color w:val="000000"/>
                <w:kern w:val="2"/>
                <w:sz w:val="24"/>
                <w:szCs w:val="24"/>
              </w:rPr>
              <w:t>ОК 02</w:t>
            </w:r>
          </w:p>
          <w:p w14:paraId="5AE7AF79" w14:textId="77777777" w:rsidR="004E41E4" w:rsidRDefault="004E41E4" w:rsidP="009600F1">
            <w:pPr>
              <w:spacing w:after="0" w:line="240" w:lineRule="auto"/>
              <w:textAlignment w:val="baseline"/>
            </w:pPr>
            <w:r>
              <w:rPr>
                <w:rFonts w:ascii="Times New Roman" w:hAnsi="Times New Roman"/>
                <w:color w:val="000000"/>
                <w:kern w:val="2"/>
                <w:sz w:val="24"/>
                <w:szCs w:val="24"/>
              </w:rPr>
              <w:t>ОК 04</w:t>
            </w:r>
          </w:p>
          <w:p w14:paraId="05439A1D" w14:textId="77777777" w:rsidR="004E41E4" w:rsidRDefault="004E41E4" w:rsidP="009600F1">
            <w:pPr>
              <w:spacing w:after="0" w:line="240" w:lineRule="auto"/>
            </w:pPr>
            <w:r>
              <w:rPr>
                <w:rFonts w:ascii="Times New Roman" w:hAnsi="Times New Roman"/>
                <w:sz w:val="24"/>
                <w:szCs w:val="24"/>
                <w:lang w:eastAsia="ar-SA"/>
              </w:rPr>
              <w:t>ПК 1.1-ПК 1.3</w:t>
            </w:r>
          </w:p>
          <w:p w14:paraId="0D7C0642" w14:textId="77777777" w:rsidR="004E41E4" w:rsidRDefault="004E41E4" w:rsidP="009600F1">
            <w:pPr>
              <w:spacing w:after="0" w:line="240" w:lineRule="auto"/>
            </w:pPr>
            <w:r>
              <w:rPr>
                <w:rFonts w:ascii="Times New Roman" w:hAnsi="Times New Roman"/>
                <w:sz w:val="24"/>
                <w:szCs w:val="24"/>
                <w:lang w:eastAsia="ar-SA"/>
              </w:rPr>
              <w:t>ПК 2.1-ПК 2.3</w:t>
            </w:r>
          </w:p>
          <w:p w14:paraId="6A08BC89" w14:textId="77777777" w:rsidR="004E41E4" w:rsidRDefault="004E41E4" w:rsidP="009600F1">
            <w:pPr>
              <w:spacing w:after="0" w:line="240" w:lineRule="auto"/>
            </w:pPr>
            <w:r>
              <w:rPr>
                <w:rFonts w:ascii="Times New Roman" w:hAnsi="Times New Roman"/>
                <w:sz w:val="24"/>
                <w:szCs w:val="24"/>
                <w:lang w:eastAsia="ar-SA"/>
              </w:rPr>
              <w:t>ПК 3.1-ПК 3.5</w:t>
            </w:r>
          </w:p>
          <w:p w14:paraId="6C35B433" w14:textId="77777777" w:rsidR="004E41E4" w:rsidRDefault="004E41E4" w:rsidP="009600F1">
            <w:pPr>
              <w:spacing w:after="0" w:line="240" w:lineRule="auto"/>
              <w:rPr>
                <w:rFonts w:ascii="Times New Roman" w:hAnsi="Times New Roman"/>
                <w:sz w:val="24"/>
                <w:szCs w:val="24"/>
              </w:rPr>
            </w:pPr>
            <w:r>
              <w:rPr>
                <w:rFonts w:ascii="Times New Roman" w:hAnsi="Times New Roman"/>
                <w:sz w:val="24"/>
                <w:szCs w:val="24"/>
                <w:lang w:eastAsia="ar-SA"/>
              </w:rPr>
              <w:t>ПК 4.1-ПК 4.4</w:t>
            </w:r>
          </w:p>
        </w:tc>
      </w:tr>
      <w:tr w:rsidR="004E41E4" w14:paraId="26F743A0" w14:textId="77777777" w:rsidTr="004E41E4">
        <w:trPr>
          <w:trHeight w:val="20"/>
        </w:trPr>
        <w:tc>
          <w:tcPr>
            <w:tcW w:w="2126" w:type="dxa"/>
            <w:vMerge w:val="restart"/>
            <w:shd w:val="clear" w:color="auto" w:fill="auto"/>
          </w:tcPr>
          <w:p w14:paraId="61AB8C7D" w14:textId="77777777" w:rsidR="004E41E4" w:rsidRDefault="004E41E4" w:rsidP="009600F1">
            <w:pPr>
              <w:snapToGrid w:val="0"/>
              <w:spacing w:after="0" w:line="240" w:lineRule="auto"/>
              <w:rPr>
                <w:rFonts w:ascii="Times New Roman" w:hAnsi="Times New Roman"/>
                <w:b/>
                <w:bCs/>
                <w:i/>
                <w:sz w:val="24"/>
                <w:szCs w:val="24"/>
              </w:rPr>
            </w:pPr>
          </w:p>
          <w:p w14:paraId="0E1AC5FB" w14:textId="0D39700E" w:rsidR="004E41E4" w:rsidRDefault="004E41E4" w:rsidP="00FF4072">
            <w:pPr>
              <w:spacing w:after="0" w:line="240" w:lineRule="auto"/>
              <w:rPr>
                <w:rFonts w:ascii="Times New Roman" w:hAnsi="Times New Roman"/>
                <w:b/>
                <w:bCs/>
                <w:i/>
                <w:sz w:val="24"/>
                <w:szCs w:val="24"/>
              </w:rPr>
            </w:pPr>
            <w:r>
              <w:rPr>
                <w:rFonts w:ascii="Times New Roman" w:hAnsi="Times New Roman"/>
                <w:b/>
                <w:sz w:val="24"/>
                <w:szCs w:val="24"/>
              </w:rPr>
              <w:t>Тема 4.2.2 Стандартные резьбовые крепежные детали. Их условное обозначение и упрощенное изображение на сборочных чертежах. Оформление спецификации</w:t>
            </w:r>
          </w:p>
        </w:tc>
        <w:tc>
          <w:tcPr>
            <w:tcW w:w="7934" w:type="dxa"/>
            <w:shd w:val="clear" w:color="auto" w:fill="auto"/>
          </w:tcPr>
          <w:p w14:paraId="3429E243" w14:textId="7AE419DF"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529ACEB1"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17F82D87"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1AFEB397" w14:textId="2AF70427" w:rsidTr="004E41E4">
        <w:trPr>
          <w:trHeight w:val="20"/>
        </w:trPr>
        <w:tc>
          <w:tcPr>
            <w:tcW w:w="2126" w:type="dxa"/>
            <w:vMerge/>
            <w:shd w:val="clear" w:color="auto" w:fill="auto"/>
          </w:tcPr>
          <w:p w14:paraId="6CB0D13B" w14:textId="323CCDAF" w:rsidR="004E41E4" w:rsidRDefault="004E41E4" w:rsidP="009600F1">
            <w:pPr>
              <w:spacing w:after="0" w:line="240" w:lineRule="auto"/>
            </w:pPr>
          </w:p>
        </w:tc>
        <w:tc>
          <w:tcPr>
            <w:tcW w:w="7934" w:type="dxa"/>
            <w:shd w:val="clear" w:color="auto" w:fill="auto"/>
          </w:tcPr>
          <w:p w14:paraId="5657AB4F" w14:textId="77777777"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Оформление сборочных чертежей (штриховка в разрезах и сечениях, обводка контуров соприкасающихся деталей, изображение зазоров) чтение спецификации. Упрощения в изображениях крепежных деталей на сборочных чертежах. Упрощенное изображение крепежных деталей по условным соотношениям. Оформление спецификации. Изображение крепежных деталей по условным соотношениям. Оформление спецификации, обозначать в ней стандартные изделия в соответствии с ГОСТами. Изображение стандартных резьбовых крепежных деталей по условным соотношениям по ГОСТ 2.135-68. Подобрать и правильно обозначить крепежные детали в зависимости от диаметра отверстия и длины соединяемых деталей. Простановка позиций на сборочном чертеже.</w:t>
            </w:r>
          </w:p>
          <w:p w14:paraId="7C53DEAC"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Упражнение по выполнению чертежей крепёжных деталей по ГОСТ ( болт, шайба, гайка)</w:t>
            </w:r>
          </w:p>
          <w:p w14:paraId="389258AE"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 Графическая работа. На формате А3 вычертить сборочный чертеж деталей, соединяемых крепежными стандартными деталями (болт, винт, шпилька) оформить спецификацию</w:t>
            </w:r>
          </w:p>
        </w:tc>
        <w:tc>
          <w:tcPr>
            <w:tcW w:w="1984" w:type="dxa"/>
          </w:tcPr>
          <w:p w14:paraId="00618E35"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12E29F1C" w14:textId="502D995E" w:rsidR="004E41E4" w:rsidRDefault="004E41E4" w:rsidP="009600F1">
            <w:pPr>
              <w:snapToGrid w:val="0"/>
              <w:spacing w:after="0" w:line="240" w:lineRule="auto"/>
              <w:jc w:val="center"/>
              <w:rPr>
                <w:rFonts w:ascii="Times New Roman" w:hAnsi="Times New Roman"/>
                <w:bCs/>
                <w:sz w:val="24"/>
                <w:szCs w:val="24"/>
              </w:rPr>
            </w:pPr>
          </w:p>
        </w:tc>
      </w:tr>
      <w:tr w:rsidR="004E41E4" w14:paraId="01E5B0B3" w14:textId="4A3BAE27" w:rsidTr="004E41E4">
        <w:trPr>
          <w:trHeight w:val="20"/>
        </w:trPr>
        <w:tc>
          <w:tcPr>
            <w:tcW w:w="2126" w:type="dxa"/>
            <w:vMerge w:val="restart"/>
            <w:shd w:val="clear" w:color="auto" w:fill="auto"/>
          </w:tcPr>
          <w:p w14:paraId="383C6719" w14:textId="77777777" w:rsidR="004E41E4" w:rsidRDefault="004E41E4" w:rsidP="009600F1">
            <w:pPr>
              <w:spacing w:after="0" w:line="240" w:lineRule="auto"/>
            </w:pPr>
            <w:r>
              <w:rPr>
                <w:rFonts w:ascii="Times New Roman" w:hAnsi="Times New Roman"/>
                <w:b/>
                <w:bCs/>
                <w:sz w:val="24"/>
                <w:szCs w:val="24"/>
              </w:rPr>
              <w:t xml:space="preserve">Тема 4.2.3 </w:t>
            </w:r>
          </w:p>
          <w:p w14:paraId="004BE940" w14:textId="77777777" w:rsidR="004E41E4" w:rsidRDefault="004E41E4" w:rsidP="009600F1">
            <w:pPr>
              <w:spacing w:after="0" w:line="240" w:lineRule="auto"/>
            </w:pPr>
            <w:r>
              <w:rPr>
                <w:rFonts w:ascii="Times New Roman" w:hAnsi="Times New Roman"/>
                <w:b/>
                <w:bCs/>
                <w:sz w:val="24"/>
                <w:szCs w:val="24"/>
              </w:rPr>
              <w:t>Соединения клином, штифтом.</w:t>
            </w:r>
          </w:p>
        </w:tc>
        <w:tc>
          <w:tcPr>
            <w:tcW w:w="7934" w:type="dxa"/>
            <w:shd w:val="clear" w:color="auto" w:fill="auto"/>
          </w:tcPr>
          <w:p w14:paraId="7B3FF471"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Виды и обозначение резьбы</w:t>
            </w:r>
          </w:p>
        </w:tc>
        <w:tc>
          <w:tcPr>
            <w:tcW w:w="1984" w:type="dxa"/>
          </w:tcPr>
          <w:p w14:paraId="472CA112"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51F6BE0C" w14:textId="39993FAD" w:rsidR="004E41E4" w:rsidRDefault="004E41E4" w:rsidP="009600F1">
            <w:pPr>
              <w:snapToGrid w:val="0"/>
              <w:spacing w:after="0" w:line="240" w:lineRule="auto"/>
              <w:jc w:val="center"/>
              <w:rPr>
                <w:rFonts w:ascii="Times New Roman" w:hAnsi="Times New Roman"/>
                <w:bCs/>
                <w:sz w:val="24"/>
                <w:szCs w:val="24"/>
              </w:rPr>
            </w:pPr>
          </w:p>
        </w:tc>
      </w:tr>
      <w:tr w:rsidR="004E41E4" w14:paraId="5F0A80BE" w14:textId="61BAC4B7" w:rsidTr="004E41E4">
        <w:trPr>
          <w:trHeight w:val="20"/>
        </w:trPr>
        <w:tc>
          <w:tcPr>
            <w:tcW w:w="2126" w:type="dxa"/>
            <w:vMerge/>
            <w:shd w:val="clear" w:color="auto" w:fill="auto"/>
          </w:tcPr>
          <w:p w14:paraId="63B86A70" w14:textId="77777777" w:rsidR="004E41E4" w:rsidRDefault="004E41E4" w:rsidP="009600F1">
            <w:pPr>
              <w:snapToGrid w:val="0"/>
              <w:spacing w:after="0" w:line="240" w:lineRule="auto"/>
              <w:rPr>
                <w:rFonts w:ascii="Times New Roman" w:hAnsi="Times New Roman"/>
                <w:b/>
                <w:bCs/>
                <w:i/>
                <w:sz w:val="24"/>
                <w:szCs w:val="24"/>
              </w:rPr>
            </w:pPr>
          </w:p>
        </w:tc>
        <w:tc>
          <w:tcPr>
            <w:tcW w:w="7934" w:type="dxa"/>
            <w:shd w:val="clear" w:color="auto" w:fill="auto"/>
          </w:tcPr>
          <w:p w14:paraId="34D8395C" w14:textId="77777777" w:rsidR="004E41E4" w:rsidRDefault="004E41E4" w:rsidP="009600F1">
            <w:pPr>
              <w:widowControl w:val="0"/>
              <w:tabs>
                <w:tab w:val="left" w:pos="851"/>
              </w:tabs>
              <w:autoSpaceDE w:val="0"/>
              <w:spacing w:after="0" w:line="240" w:lineRule="auto"/>
              <w:jc w:val="both"/>
              <w:rPr>
                <w:rFonts w:ascii="Times New Roman" w:hAnsi="Times New Roman"/>
                <w:b/>
                <w:bCs/>
                <w:sz w:val="24"/>
                <w:szCs w:val="24"/>
              </w:rPr>
            </w:pPr>
            <w:r>
              <w:rPr>
                <w:rFonts w:ascii="Times New Roman" w:hAnsi="Times New Roman"/>
                <w:b/>
                <w:bCs/>
                <w:sz w:val="24"/>
                <w:szCs w:val="24"/>
              </w:rPr>
              <w:t xml:space="preserve"> Самостоятельная работа.</w:t>
            </w:r>
          </w:p>
        </w:tc>
        <w:tc>
          <w:tcPr>
            <w:tcW w:w="1984" w:type="dxa"/>
          </w:tcPr>
          <w:p w14:paraId="34030DCE"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268" w:type="dxa"/>
            <w:vMerge/>
            <w:shd w:val="clear" w:color="auto" w:fill="FFFFFF"/>
          </w:tcPr>
          <w:p w14:paraId="7D847F09" w14:textId="162C13DF"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4E41E4" w14:paraId="397F8B3A" w14:textId="50E04625" w:rsidTr="004E41E4">
        <w:trPr>
          <w:trHeight w:val="20"/>
        </w:trPr>
        <w:tc>
          <w:tcPr>
            <w:tcW w:w="10060" w:type="dxa"/>
            <w:gridSpan w:val="2"/>
            <w:shd w:val="clear" w:color="auto" w:fill="auto"/>
          </w:tcPr>
          <w:p w14:paraId="30F9D842" w14:textId="77777777" w:rsidR="004E41E4" w:rsidRDefault="004E41E4" w:rsidP="009600F1">
            <w:pPr>
              <w:snapToGrid w:val="0"/>
              <w:spacing w:after="0" w:line="240" w:lineRule="auto"/>
              <w:rPr>
                <w:rFonts w:ascii="Times New Roman" w:hAnsi="Times New Roman"/>
                <w:b/>
                <w:bCs/>
                <w:i/>
                <w:sz w:val="24"/>
                <w:szCs w:val="24"/>
              </w:rPr>
            </w:pPr>
          </w:p>
          <w:p w14:paraId="7BEA30A4" w14:textId="77777777" w:rsidR="004E41E4" w:rsidRDefault="004E41E4" w:rsidP="009600F1">
            <w:pPr>
              <w:spacing w:after="0" w:line="240" w:lineRule="auto"/>
            </w:pPr>
            <w:r>
              <w:rPr>
                <w:rFonts w:ascii="Times New Roman" w:hAnsi="Times New Roman"/>
                <w:b/>
                <w:bCs/>
                <w:sz w:val="24"/>
                <w:szCs w:val="24"/>
              </w:rPr>
              <w:t xml:space="preserve">Тема 4.3 Неразъемные соединения </w:t>
            </w:r>
          </w:p>
        </w:tc>
        <w:tc>
          <w:tcPr>
            <w:tcW w:w="1984" w:type="dxa"/>
          </w:tcPr>
          <w:p w14:paraId="410C0EE2"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268" w:type="dxa"/>
            <w:shd w:val="clear" w:color="auto" w:fill="FFFFFF"/>
          </w:tcPr>
          <w:p w14:paraId="65BDB2C1" w14:textId="74356FB9"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4E41E4" w14:paraId="11306522" w14:textId="77777777" w:rsidTr="004E41E4">
        <w:trPr>
          <w:trHeight w:val="20"/>
        </w:trPr>
        <w:tc>
          <w:tcPr>
            <w:tcW w:w="2126" w:type="dxa"/>
            <w:vMerge w:val="restart"/>
            <w:shd w:val="clear" w:color="auto" w:fill="auto"/>
          </w:tcPr>
          <w:p w14:paraId="2F18ADB8" w14:textId="77777777" w:rsidR="004E41E4" w:rsidRDefault="004E41E4" w:rsidP="009600F1">
            <w:pPr>
              <w:snapToGrid w:val="0"/>
              <w:spacing w:after="0" w:line="240" w:lineRule="auto"/>
              <w:rPr>
                <w:rFonts w:ascii="Times New Roman" w:hAnsi="Times New Roman"/>
                <w:b/>
                <w:bCs/>
                <w:i/>
                <w:sz w:val="24"/>
                <w:szCs w:val="24"/>
              </w:rPr>
            </w:pPr>
          </w:p>
          <w:p w14:paraId="23EDAB45" w14:textId="60CD489A" w:rsidR="004E41E4" w:rsidRDefault="004E41E4" w:rsidP="00E30C4A">
            <w:pPr>
              <w:spacing w:after="0" w:line="240" w:lineRule="auto"/>
              <w:rPr>
                <w:rFonts w:ascii="Times New Roman" w:hAnsi="Times New Roman"/>
                <w:b/>
                <w:bCs/>
                <w:i/>
                <w:sz w:val="24"/>
                <w:szCs w:val="24"/>
              </w:rPr>
            </w:pPr>
            <w:r>
              <w:rPr>
                <w:rFonts w:ascii="Times New Roman" w:hAnsi="Times New Roman"/>
                <w:b/>
                <w:bCs/>
                <w:sz w:val="24"/>
                <w:szCs w:val="24"/>
              </w:rPr>
              <w:t>Тема 4.3.1 Сварные соединения</w:t>
            </w:r>
          </w:p>
        </w:tc>
        <w:tc>
          <w:tcPr>
            <w:tcW w:w="7934" w:type="dxa"/>
            <w:shd w:val="clear" w:color="auto" w:fill="auto"/>
          </w:tcPr>
          <w:p w14:paraId="6FD0469D" w14:textId="18BD9804"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275E47BD"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268" w:type="dxa"/>
            <w:shd w:val="clear" w:color="auto" w:fill="FFFFFF"/>
          </w:tcPr>
          <w:p w14:paraId="66F2F1BA"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4E41E4" w14:paraId="769B16D7" w14:textId="7B71ECD7" w:rsidTr="004E41E4">
        <w:trPr>
          <w:trHeight w:val="20"/>
        </w:trPr>
        <w:tc>
          <w:tcPr>
            <w:tcW w:w="2126" w:type="dxa"/>
            <w:vMerge/>
            <w:shd w:val="clear" w:color="auto" w:fill="auto"/>
          </w:tcPr>
          <w:p w14:paraId="27B527A8" w14:textId="653B4D7D" w:rsidR="004E41E4" w:rsidRDefault="004E41E4" w:rsidP="009600F1">
            <w:pPr>
              <w:spacing w:after="0" w:line="240" w:lineRule="auto"/>
            </w:pPr>
          </w:p>
        </w:tc>
        <w:tc>
          <w:tcPr>
            <w:tcW w:w="7934" w:type="dxa"/>
            <w:shd w:val="clear" w:color="auto" w:fill="auto"/>
          </w:tcPr>
          <w:p w14:paraId="6BBF153F" w14:textId="77777777"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 xml:space="preserve">Оформление сборочного чертежа сварной детали, штриховка в разрезах, сечениях, обводка контуров соприкасающихся деталей. Условное изображение и обозначение сварного соединения. Виды сварных соединений деталей и их условные обозначения и изображения. Условное изображение сварного соединения. Неразъемные соединения. Чертежи сборочных единиц. Спецификация – варианты оформления спецификаций и сборочных чертежей неразъемных соединений сваркой. Условное изображение сварных швов. Стандартные сварные швы. Обозначение на </w:t>
            </w:r>
            <w:r>
              <w:rPr>
                <w:rFonts w:ascii="Times New Roman" w:hAnsi="Times New Roman"/>
                <w:bCs/>
                <w:sz w:val="24"/>
                <w:szCs w:val="24"/>
              </w:rPr>
              <w:lastRenderedPageBreak/>
              <w:t>чертежах стандартных сварных швов. Упрощения обозначений сварных швов.</w:t>
            </w:r>
          </w:p>
          <w:p w14:paraId="1C9EFB17"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Графическая работа. На формате А3(А4) выполнить сборочный чертеж сварного соединения, спецификацию к нему. </w:t>
            </w:r>
          </w:p>
        </w:tc>
        <w:tc>
          <w:tcPr>
            <w:tcW w:w="1984" w:type="dxa"/>
          </w:tcPr>
          <w:p w14:paraId="53DE76B5"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268" w:type="dxa"/>
            <w:vMerge w:val="restart"/>
            <w:shd w:val="clear" w:color="auto" w:fill="FFFFFF"/>
          </w:tcPr>
          <w:p w14:paraId="1805DB4C" w14:textId="77777777" w:rsidR="004E41E4" w:rsidRDefault="004E41E4" w:rsidP="009600F1">
            <w:pPr>
              <w:spacing w:after="0" w:line="240" w:lineRule="auto"/>
              <w:textAlignment w:val="baseline"/>
            </w:pPr>
            <w:r>
              <w:rPr>
                <w:rFonts w:ascii="Times New Roman" w:hAnsi="Times New Roman"/>
                <w:color w:val="000000"/>
                <w:kern w:val="2"/>
                <w:sz w:val="24"/>
                <w:szCs w:val="24"/>
              </w:rPr>
              <w:t>ОК 01</w:t>
            </w:r>
          </w:p>
          <w:p w14:paraId="33BABCCA" w14:textId="77777777" w:rsidR="004E41E4" w:rsidRDefault="004E41E4" w:rsidP="009600F1">
            <w:pPr>
              <w:spacing w:after="0" w:line="240" w:lineRule="auto"/>
              <w:textAlignment w:val="baseline"/>
            </w:pPr>
            <w:r>
              <w:rPr>
                <w:rFonts w:ascii="Times New Roman" w:hAnsi="Times New Roman"/>
                <w:color w:val="000000"/>
                <w:kern w:val="2"/>
                <w:sz w:val="24"/>
                <w:szCs w:val="24"/>
              </w:rPr>
              <w:t>ОК 02</w:t>
            </w:r>
          </w:p>
          <w:p w14:paraId="1DE9647B" w14:textId="77777777" w:rsidR="004E41E4" w:rsidRDefault="004E41E4" w:rsidP="009600F1">
            <w:pPr>
              <w:spacing w:after="0" w:line="240" w:lineRule="auto"/>
              <w:textAlignment w:val="baseline"/>
            </w:pPr>
            <w:r>
              <w:rPr>
                <w:rFonts w:ascii="Times New Roman" w:hAnsi="Times New Roman"/>
                <w:color w:val="000000"/>
                <w:kern w:val="2"/>
                <w:sz w:val="24"/>
                <w:szCs w:val="24"/>
              </w:rPr>
              <w:t>ОК 04</w:t>
            </w:r>
          </w:p>
          <w:p w14:paraId="1DC08705" w14:textId="77777777" w:rsidR="004E41E4" w:rsidRDefault="004E41E4" w:rsidP="009600F1">
            <w:pPr>
              <w:spacing w:after="0" w:line="240" w:lineRule="auto"/>
            </w:pPr>
            <w:r>
              <w:rPr>
                <w:rFonts w:ascii="Times New Roman" w:hAnsi="Times New Roman"/>
                <w:sz w:val="24"/>
                <w:szCs w:val="24"/>
                <w:lang w:eastAsia="ar-SA"/>
              </w:rPr>
              <w:t>ПК 1.1-ПК 1.3</w:t>
            </w:r>
          </w:p>
          <w:p w14:paraId="7E089777" w14:textId="77777777" w:rsidR="004E41E4" w:rsidRDefault="004E41E4" w:rsidP="009600F1">
            <w:pPr>
              <w:spacing w:after="0" w:line="240" w:lineRule="auto"/>
            </w:pPr>
            <w:r>
              <w:rPr>
                <w:rFonts w:ascii="Times New Roman" w:hAnsi="Times New Roman"/>
                <w:sz w:val="24"/>
                <w:szCs w:val="24"/>
                <w:lang w:eastAsia="ar-SA"/>
              </w:rPr>
              <w:t>ПК 2.1-ПК 2.3</w:t>
            </w:r>
          </w:p>
          <w:p w14:paraId="2AA7A977" w14:textId="77777777" w:rsidR="004E41E4" w:rsidRDefault="004E41E4" w:rsidP="009600F1">
            <w:pPr>
              <w:spacing w:after="0" w:line="240" w:lineRule="auto"/>
            </w:pPr>
            <w:r>
              <w:rPr>
                <w:rFonts w:ascii="Times New Roman" w:hAnsi="Times New Roman"/>
                <w:sz w:val="24"/>
                <w:szCs w:val="24"/>
                <w:lang w:eastAsia="ar-SA"/>
              </w:rPr>
              <w:t>ПК 3.1-ПК 3.5</w:t>
            </w:r>
          </w:p>
          <w:p w14:paraId="7D1D102B" w14:textId="77777777" w:rsidR="004E41E4" w:rsidRDefault="004E41E4" w:rsidP="009600F1">
            <w:pPr>
              <w:spacing w:after="0" w:line="240" w:lineRule="auto"/>
              <w:rPr>
                <w:rFonts w:ascii="Times New Roman" w:hAnsi="Times New Roman"/>
                <w:bCs/>
                <w:sz w:val="24"/>
                <w:szCs w:val="24"/>
              </w:rPr>
            </w:pPr>
            <w:r>
              <w:rPr>
                <w:rFonts w:ascii="Times New Roman" w:hAnsi="Times New Roman"/>
                <w:sz w:val="24"/>
                <w:szCs w:val="24"/>
                <w:lang w:eastAsia="ar-SA"/>
              </w:rPr>
              <w:t>ПК 4.1-ПК 4.4</w:t>
            </w:r>
          </w:p>
          <w:p w14:paraId="5F024EEF" w14:textId="77777777" w:rsidR="004E41E4" w:rsidRDefault="004E41E4" w:rsidP="009600F1">
            <w:pPr>
              <w:spacing w:after="0" w:line="240" w:lineRule="auto"/>
              <w:jc w:val="center"/>
              <w:rPr>
                <w:rFonts w:ascii="Times New Roman" w:hAnsi="Times New Roman"/>
                <w:sz w:val="24"/>
                <w:szCs w:val="24"/>
              </w:rPr>
            </w:pPr>
          </w:p>
        </w:tc>
      </w:tr>
      <w:tr w:rsidR="004E41E4" w14:paraId="53C82867" w14:textId="4AF1DE8D" w:rsidTr="004E41E4">
        <w:trPr>
          <w:trHeight w:val="20"/>
        </w:trPr>
        <w:tc>
          <w:tcPr>
            <w:tcW w:w="2126" w:type="dxa"/>
            <w:shd w:val="clear" w:color="auto" w:fill="auto"/>
          </w:tcPr>
          <w:p w14:paraId="36C82526" w14:textId="77777777" w:rsidR="004E41E4" w:rsidRDefault="004E41E4" w:rsidP="009600F1">
            <w:pPr>
              <w:spacing w:after="0" w:line="240" w:lineRule="auto"/>
            </w:pPr>
            <w:r>
              <w:rPr>
                <w:rFonts w:ascii="Times New Roman" w:hAnsi="Times New Roman"/>
                <w:b/>
                <w:bCs/>
                <w:sz w:val="24"/>
                <w:szCs w:val="24"/>
              </w:rPr>
              <w:t xml:space="preserve">Тема 4.3.2 Соединения заклепками, пайкой, </w:t>
            </w:r>
          </w:p>
        </w:tc>
        <w:tc>
          <w:tcPr>
            <w:tcW w:w="7934" w:type="dxa"/>
            <w:shd w:val="clear" w:color="auto" w:fill="auto"/>
          </w:tcPr>
          <w:p w14:paraId="37460423"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Самостоятельная работа </w:t>
            </w:r>
          </w:p>
        </w:tc>
        <w:tc>
          <w:tcPr>
            <w:tcW w:w="1984" w:type="dxa"/>
          </w:tcPr>
          <w:p w14:paraId="0884729A"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5F12154E" w14:textId="187CD858" w:rsidR="004E41E4" w:rsidRDefault="004E41E4" w:rsidP="009600F1">
            <w:pPr>
              <w:snapToGrid w:val="0"/>
              <w:spacing w:after="0" w:line="240" w:lineRule="auto"/>
              <w:jc w:val="center"/>
              <w:rPr>
                <w:rFonts w:ascii="Times New Roman" w:hAnsi="Times New Roman"/>
                <w:bCs/>
                <w:sz w:val="24"/>
                <w:szCs w:val="24"/>
              </w:rPr>
            </w:pPr>
          </w:p>
        </w:tc>
      </w:tr>
      <w:tr w:rsidR="004E41E4" w14:paraId="19A74FE2" w14:textId="0DAA46A6" w:rsidTr="004E41E4">
        <w:trPr>
          <w:trHeight w:val="20"/>
        </w:trPr>
        <w:tc>
          <w:tcPr>
            <w:tcW w:w="10060" w:type="dxa"/>
            <w:gridSpan w:val="2"/>
            <w:shd w:val="clear" w:color="auto" w:fill="auto"/>
          </w:tcPr>
          <w:p w14:paraId="40C2D3CE" w14:textId="77777777" w:rsidR="004E41E4" w:rsidRDefault="004E41E4" w:rsidP="009600F1">
            <w:pPr>
              <w:snapToGrid w:val="0"/>
              <w:spacing w:after="0" w:line="240" w:lineRule="auto"/>
              <w:rPr>
                <w:rFonts w:ascii="Times New Roman" w:hAnsi="Times New Roman"/>
                <w:b/>
                <w:bCs/>
                <w:i/>
                <w:sz w:val="24"/>
                <w:szCs w:val="24"/>
              </w:rPr>
            </w:pPr>
          </w:p>
          <w:p w14:paraId="0D445E41" w14:textId="77777777" w:rsidR="004E41E4" w:rsidRDefault="004E41E4" w:rsidP="009600F1">
            <w:pPr>
              <w:spacing w:after="0" w:line="240" w:lineRule="auto"/>
            </w:pPr>
            <w:r>
              <w:rPr>
                <w:rFonts w:ascii="Times New Roman" w:hAnsi="Times New Roman"/>
                <w:b/>
                <w:bCs/>
                <w:sz w:val="24"/>
                <w:szCs w:val="24"/>
              </w:rPr>
              <w:t>Тема 4.4. Колёса зубчатые. Передачи</w:t>
            </w:r>
          </w:p>
        </w:tc>
        <w:tc>
          <w:tcPr>
            <w:tcW w:w="1984" w:type="dxa"/>
          </w:tcPr>
          <w:p w14:paraId="4C4F5399" w14:textId="77777777" w:rsidR="004E41E4" w:rsidRDefault="004E41E4" w:rsidP="009600F1">
            <w:pPr>
              <w:spacing w:after="0" w:line="240" w:lineRule="auto"/>
              <w:textAlignment w:val="baseline"/>
              <w:rPr>
                <w:rFonts w:ascii="Times New Roman" w:hAnsi="Times New Roman"/>
                <w:color w:val="000000"/>
                <w:kern w:val="2"/>
                <w:sz w:val="24"/>
                <w:szCs w:val="24"/>
              </w:rPr>
            </w:pPr>
          </w:p>
        </w:tc>
        <w:tc>
          <w:tcPr>
            <w:tcW w:w="2268" w:type="dxa"/>
            <w:vMerge w:val="restart"/>
            <w:shd w:val="clear" w:color="auto" w:fill="FFFFFF"/>
          </w:tcPr>
          <w:p w14:paraId="3C2F4E21" w14:textId="5C2D2E1F" w:rsidR="004E41E4" w:rsidRDefault="004E41E4" w:rsidP="009600F1">
            <w:pPr>
              <w:spacing w:after="0" w:line="240" w:lineRule="auto"/>
              <w:textAlignment w:val="baseline"/>
            </w:pPr>
            <w:r>
              <w:rPr>
                <w:rFonts w:ascii="Times New Roman" w:hAnsi="Times New Roman"/>
                <w:color w:val="000000"/>
                <w:kern w:val="2"/>
                <w:sz w:val="24"/>
                <w:szCs w:val="24"/>
              </w:rPr>
              <w:t>ОК 01</w:t>
            </w:r>
          </w:p>
          <w:p w14:paraId="7DD509EC" w14:textId="77777777" w:rsidR="004E41E4" w:rsidRDefault="004E41E4" w:rsidP="009600F1">
            <w:pPr>
              <w:spacing w:after="0" w:line="240" w:lineRule="auto"/>
              <w:textAlignment w:val="baseline"/>
            </w:pPr>
            <w:r>
              <w:rPr>
                <w:rFonts w:ascii="Times New Roman" w:hAnsi="Times New Roman"/>
                <w:color w:val="000000"/>
                <w:kern w:val="2"/>
                <w:sz w:val="24"/>
                <w:szCs w:val="24"/>
              </w:rPr>
              <w:t>ОК 02</w:t>
            </w:r>
          </w:p>
          <w:p w14:paraId="70EA9CF1" w14:textId="77777777" w:rsidR="004E41E4" w:rsidRDefault="004E41E4" w:rsidP="009600F1">
            <w:pPr>
              <w:spacing w:after="0" w:line="240" w:lineRule="auto"/>
              <w:textAlignment w:val="baseline"/>
            </w:pPr>
            <w:r>
              <w:rPr>
                <w:rFonts w:ascii="Times New Roman" w:hAnsi="Times New Roman"/>
                <w:color w:val="000000"/>
                <w:kern w:val="2"/>
                <w:sz w:val="24"/>
                <w:szCs w:val="24"/>
              </w:rPr>
              <w:t>ОК 04</w:t>
            </w:r>
          </w:p>
          <w:p w14:paraId="7393AD47" w14:textId="77777777" w:rsidR="004E41E4" w:rsidRDefault="004E41E4" w:rsidP="009600F1">
            <w:pPr>
              <w:spacing w:after="0" w:line="240" w:lineRule="auto"/>
            </w:pPr>
            <w:r>
              <w:rPr>
                <w:rFonts w:ascii="Times New Roman" w:hAnsi="Times New Roman"/>
                <w:sz w:val="24"/>
                <w:szCs w:val="24"/>
                <w:lang w:eastAsia="ar-SA"/>
              </w:rPr>
              <w:t>ПК 1.1-ПК 1.3</w:t>
            </w:r>
          </w:p>
          <w:p w14:paraId="036B7402" w14:textId="77777777" w:rsidR="004E41E4" w:rsidRDefault="004E41E4" w:rsidP="009600F1">
            <w:pPr>
              <w:spacing w:after="0" w:line="240" w:lineRule="auto"/>
            </w:pPr>
            <w:r>
              <w:rPr>
                <w:rFonts w:ascii="Times New Roman" w:hAnsi="Times New Roman"/>
                <w:sz w:val="24"/>
                <w:szCs w:val="24"/>
                <w:lang w:eastAsia="ar-SA"/>
              </w:rPr>
              <w:t>ПК 2.1-ПК 2.3</w:t>
            </w:r>
          </w:p>
          <w:p w14:paraId="4C4E23E7" w14:textId="77777777" w:rsidR="004E41E4" w:rsidRDefault="004E41E4" w:rsidP="009600F1">
            <w:pPr>
              <w:spacing w:after="0" w:line="240" w:lineRule="auto"/>
            </w:pPr>
            <w:r>
              <w:rPr>
                <w:rFonts w:ascii="Times New Roman" w:hAnsi="Times New Roman"/>
                <w:sz w:val="24"/>
                <w:szCs w:val="24"/>
                <w:lang w:eastAsia="ar-SA"/>
              </w:rPr>
              <w:t>ПК 3.1-ПК 3.5</w:t>
            </w:r>
          </w:p>
          <w:p w14:paraId="6CC43114" w14:textId="77777777" w:rsidR="004E41E4" w:rsidRDefault="004E41E4" w:rsidP="009600F1">
            <w:pPr>
              <w:spacing w:after="0" w:line="240" w:lineRule="auto"/>
            </w:pPr>
            <w:r>
              <w:rPr>
                <w:rFonts w:ascii="Times New Roman" w:hAnsi="Times New Roman"/>
                <w:sz w:val="24"/>
                <w:szCs w:val="24"/>
                <w:lang w:eastAsia="ar-SA"/>
              </w:rPr>
              <w:t>ПК 4.1-ПК 4.4</w:t>
            </w:r>
          </w:p>
          <w:p w14:paraId="3D9BB624" w14:textId="77777777" w:rsidR="004E41E4" w:rsidRDefault="004E41E4" w:rsidP="009600F1">
            <w:pPr>
              <w:spacing w:after="0" w:line="240" w:lineRule="auto"/>
            </w:pPr>
          </w:p>
        </w:tc>
      </w:tr>
      <w:tr w:rsidR="004E41E4" w14:paraId="3654D02A" w14:textId="77777777" w:rsidTr="004E41E4">
        <w:trPr>
          <w:trHeight w:val="20"/>
        </w:trPr>
        <w:tc>
          <w:tcPr>
            <w:tcW w:w="2126" w:type="dxa"/>
            <w:vMerge w:val="restart"/>
            <w:shd w:val="clear" w:color="auto" w:fill="auto"/>
          </w:tcPr>
          <w:p w14:paraId="6DED7F76" w14:textId="77777777" w:rsidR="004E41E4" w:rsidRDefault="004E41E4" w:rsidP="009600F1">
            <w:pPr>
              <w:snapToGrid w:val="0"/>
              <w:spacing w:after="0" w:line="240" w:lineRule="auto"/>
              <w:rPr>
                <w:rFonts w:ascii="Times New Roman" w:hAnsi="Times New Roman"/>
                <w:b/>
                <w:bCs/>
                <w:i/>
                <w:sz w:val="24"/>
                <w:szCs w:val="24"/>
              </w:rPr>
            </w:pPr>
          </w:p>
          <w:p w14:paraId="4B3FCA5A" w14:textId="77777777" w:rsidR="004E41E4" w:rsidRDefault="004E41E4" w:rsidP="009600F1">
            <w:pPr>
              <w:spacing w:after="0" w:line="240" w:lineRule="auto"/>
            </w:pPr>
            <w:r>
              <w:rPr>
                <w:rFonts w:ascii="Times New Roman" w:hAnsi="Times New Roman"/>
                <w:b/>
                <w:bCs/>
                <w:sz w:val="24"/>
                <w:szCs w:val="24"/>
              </w:rPr>
              <w:t>Тема 4.4.1 Зубчатые колёса. Шпоночные, шлицевые соединения.</w:t>
            </w:r>
          </w:p>
          <w:p w14:paraId="6942BB87" w14:textId="77777777" w:rsidR="004E41E4" w:rsidRDefault="004E41E4" w:rsidP="009600F1">
            <w:pPr>
              <w:spacing w:after="0" w:line="240" w:lineRule="auto"/>
              <w:rPr>
                <w:rFonts w:ascii="Times New Roman" w:hAnsi="Times New Roman"/>
                <w:b/>
                <w:bCs/>
                <w:sz w:val="24"/>
                <w:szCs w:val="24"/>
              </w:rPr>
            </w:pPr>
          </w:p>
          <w:p w14:paraId="40212C45" w14:textId="77777777" w:rsidR="004E41E4" w:rsidRDefault="004E41E4" w:rsidP="009600F1">
            <w:pPr>
              <w:spacing w:after="0" w:line="240" w:lineRule="auto"/>
            </w:pPr>
            <w:r>
              <w:rPr>
                <w:rFonts w:ascii="Times New Roman" w:hAnsi="Times New Roman"/>
                <w:b/>
                <w:bCs/>
                <w:sz w:val="24"/>
                <w:szCs w:val="24"/>
              </w:rPr>
              <w:t xml:space="preserve"> </w:t>
            </w:r>
          </w:p>
          <w:p w14:paraId="5BBA4B98" w14:textId="77777777" w:rsidR="004E41E4" w:rsidRDefault="004E41E4" w:rsidP="0059210B">
            <w:pPr>
              <w:spacing w:after="0" w:line="240" w:lineRule="auto"/>
              <w:rPr>
                <w:rFonts w:ascii="Times New Roman" w:hAnsi="Times New Roman"/>
                <w:b/>
                <w:bCs/>
                <w:i/>
                <w:sz w:val="24"/>
                <w:szCs w:val="24"/>
              </w:rPr>
            </w:pPr>
          </w:p>
        </w:tc>
        <w:tc>
          <w:tcPr>
            <w:tcW w:w="7934" w:type="dxa"/>
            <w:shd w:val="clear" w:color="auto" w:fill="auto"/>
          </w:tcPr>
          <w:p w14:paraId="14F2E9CE" w14:textId="53AC2111"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1156C9BD" w14:textId="77777777" w:rsidR="004E41E4" w:rsidRDefault="004E41E4" w:rsidP="009600F1">
            <w:pPr>
              <w:snapToGrid w:val="0"/>
              <w:spacing w:after="0" w:line="240" w:lineRule="auto"/>
              <w:rPr>
                <w:rFonts w:ascii="Times New Roman" w:hAnsi="Times New Roman"/>
                <w:bCs/>
                <w:sz w:val="24"/>
                <w:szCs w:val="24"/>
              </w:rPr>
            </w:pPr>
          </w:p>
        </w:tc>
        <w:tc>
          <w:tcPr>
            <w:tcW w:w="2268" w:type="dxa"/>
            <w:vMerge/>
            <w:shd w:val="clear" w:color="auto" w:fill="FFFFFF"/>
          </w:tcPr>
          <w:p w14:paraId="49860AB0" w14:textId="77777777" w:rsidR="004E41E4" w:rsidRDefault="004E41E4" w:rsidP="009600F1">
            <w:pPr>
              <w:snapToGrid w:val="0"/>
              <w:spacing w:after="0" w:line="240" w:lineRule="auto"/>
              <w:rPr>
                <w:rFonts w:ascii="Times New Roman" w:hAnsi="Times New Roman"/>
                <w:bCs/>
                <w:sz w:val="24"/>
                <w:szCs w:val="24"/>
              </w:rPr>
            </w:pPr>
          </w:p>
        </w:tc>
      </w:tr>
      <w:tr w:rsidR="004E41E4" w14:paraId="79E6171C" w14:textId="38D9669C" w:rsidTr="004E41E4">
        <w:trPr>
          <w:trHeight w:val="20"/>
        </w:trPr>
        <w:tc>
          <w:tcPr>
            <w:tcW w:w="2126" w:type="dxa"/>
            <w:vMerge/>
            <w:shd w:val="clear" w:color="auto" w:fill="auto"/>
          </w:tcPr>
          <w:p w14:paraId="22C2234E" w14:textId="77777777" w:rsidR="004E41E4" w:rsidRDefault="004E41E4" w:rsidP="009600F1">
            <w:pPr>
              <w:spacing w:after="0" w:line="240" w:lineRule="auto"/>
              <w:rPr>
                <w:rFonts w:ascii="Times New Roman" w:hAnsi="Times New Roman"/>
                <w:b/>
                <w:bCs/>
                <w:sz w:val="24"/>
                <w:szCs w:val="24"/>
              </w:rPr>
            </w:pPr>
          </w:p>
        </w:tc>
        <w:tc>
          <w:tcPr>
            <w:tcW w:w="7934" w:type="dxa"/>
            <w:shd w:val="clear" w:color="auto" w:fill="auto"/>
          </w:tcPr>
          <w:p w14:paraId="0CD1375D" w14:textId="77777777"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 xml:space="preserve">Технология изготовления зубчатых колес. Конструктивные разновидности зубчатых колес. Основные параметры зубчатых колес. Обмер и просчет параметров зубчатого колеса. Упрощённое изображение зубчатых колес на чертежах.. Виды шпонок (призматическая, сигментная, клиновая). Подбор стандартной шпонки по диаметру вала. Шпоночные соединения. Условное изображение.. Шлицевое соединение. Изображение различных способов соединения зубчатых колес с валом. </w:t>
            </w:r>
          </w:p>
          <w:p w14:paraId="5145B4F7"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Графическая работа на ФА4 по выполнению рабочего чертежа прямозубого цилиндрического зубчатого колеса с натуры. </w:t>
            </w:r>
          </w:p>
          <w:p w14:paraId="7A3C3AD3"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Графическая работа на ФА3 по выполнению сборочного чертежа соединения колеса зубчатого с валом при помощи шпонки.</w:t>
            </w:r>
          </w:p>
        </w:tc>
        <w:tc>
          <w:tcPr>
            <w:tcW w:w="1984" w:type="dxa"/>
          </w:tcPr>
          <w:p w14:paraId="2C91C9CA" w14:textId="77777777" w:rsidR="004E41E4" w:rsidRDefault="004E41E4" w:rsidP="009600F1">
            <w:pPr>
              <w:snapToGrid w:val="0"/>
              <w:spacing w:after="0" w:line="240" w:lineRule="auto"/>
              <w:rPr>
                <w:rFonts w:ascii="Times New Roman" w:hAnsi="Times New Roman"/>
                <w:bCs/>
                <w:sz w:val="24"/>
                <w:szCs w:val="24"/>
              </w:rPr>
            </w:pPr>
          </w:p>
        </w:tc>
        <w:tc>
          <w:tcPr>
            <w:tcW w:w="2268" w:type="dxa"/>
            <w:vMerge/>
            <w:shd w:val="clear" w:color="auto" w:fill="FFFFFF"/>
          </w:tcPr>
          <w:p w14:paraId="6D232F9A" w14:textId="1A46E37C" w:rsidR="004E41E4" w:rsidRDefault="004E41E4" w:rsidP="009600F1">
            <w:pPr>
              <w:snapToGrid w:val="0"/>
              <w:spacing w:after="0" w:line="240" w:lineRule="auto"/>
              <w:rPr>
                <w:rFonts w:ascii="Times New Roman" w:hAnsi="Times New Roman"/>
                <w:bCs/>
                <w:sz w:val="24"/>
                <w:szCs w:val="24"/>
              </w:rPr>
            </w:pPr>
          </w:p>
        </w:tc>
      </w:tr>
      <w:tr w:rsidR="004E41E4" w14:paraId="4365D10A" w14:textId="77777777" w:rsidTr="004E41E4">
        <w:trPr>
          <w:trHeight w:val="20"/>
        </w:trPr>
        <w:tc>
          <w:tcPr>
            <w:tcW w:w="2126" w:type="dxa"/>
            <w:vMerge w:val="restart"/>
            <w:shd w:val="clear" w:color="auto" w:fill="auto"/>
          </w:tcPr>
          <w:p w14:paraId="077011DE" w14:textId="77777777" w:rsidR="004E41E4" w:rsidRDefault="004E41E4" w:rsidP="009600F1">
            <w:pPr>
              <w:snapToGrid w:val="0"/>
              <w:spacing w:after="0" w:line="240" w:lineRule="auto"/>
              <w:rPr>
                <w:rFonts w:ascii="Times New Roman" w:hAnsi="Times New Roman"/>
                <w:b/>
                <w:bCs/>
                <w:i/>
                <w:sz w:val="24"/>
                <w:szCs w:val="24"/>
              </w:rPr>
            </w:pPr>
          </w:p>
          <w:p w14:paraId="7E890559" w14:textId="716A3010" w:rsidR="004E41E4" w:rsidRDefault="004E41E4" w:rsidP="008F5635">
            <w:pPr>
              <w:spacing w:after="0" w:line="240" w:lineRule="auto"/>
              <w:rPr>
                <w:rFonts w:ascii="Times New Roman" w:hAnsi="Times New Roman"/>
                <w:b/>
                <w:bCs/>
                <w:i/>
                <w:sz w:val="24"/>
                <w:szCs w:val="24"/>
              </w:rPr>
            </w:pPr>
            <w:r>
              <w:rPr>
                <w:rFonts w:ascii="Times New Roman" w:hAnsi="Times New Roman"/>
                <w:b/>
                <w:bCs/>
                <w:sz w:val="24"/>
                <w:szCs w:val="24"/>
              </w:rPr>
              <w:t>Тема 4.4.2 Зубчатые передачи</w:t>
            </w:r>
          </w:p>
        </w:tc>
        <w:tc>
          <w:tcPr>
            <w:tcW w:w="7934" w:type="dxa"/>
            <w:shd w:val="clear" w:color="auto" w:fill="auto"/>
          </w:tcPr>
          <w:p w14:paraId="699F2702" w14:textId="769CB708"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6C44D734" w14:textId="77777777" w:rsidR="004E41E4" w:rsidRDefault="004E41E4" w:rsidP="009600F1">
            <w:pPr>
              <w:snapToGrid w:val="0"/>
              <w:spacing w:after="0" w:line="240" w:lineRule="auto"/>
              <w:jc w:val="center"/>
              <w:rPr>
                <w:rFonts w:ascii="Times New Roman" w:hAnsi="Times New Roman"/>
                <w:sz w:val="24"/>
                <w:szCs w:val="24"/>
              </w:rPr>
            </w:pPr>
          </w:p>
        </w:tc>
        <w:tc>
          <w:tcPr>
            <w:tcW w:w="2268" w:type="dxa"/>
            <w:vMerge/>
            <w:shd w:val="clear" w:color="auto" w:fill="FFFFFF"/>
          </w:tcPr>
          <w:p w14:paraId="2800D7DC" w14:textId="77777777" w:rsidR="004E41E4" w:rsidRDefault="004E41E4" w:rsidP="009600F1">
            <w:pPr>
              <w:snapToGrid w:val="0"/>
              <w:spacing w:after="0" w:line="240" w:lineRule="auto"/>
              <w:jc w:val="center"/>
              <w:rPr>
                <w:rFonts w:ascii="Times New Roman" w:hAnsi="Times New Roman"/>
                <w:sz w:val="24"/>
                <w:szCs w:val="24"/>
              </w:rPr>
            </w:pPr>
          </w:p>
        </w:tc>
      </w:tr>
      <w:tr w:rsidR="004E41E4" w14:paraId="49021F83" w14:textId="13CDC7CF" w:rsidTr="004E41E4">
        <w:trPr>
          <w:trHeight w:val="20"/>
        </w:trPr>
        <w:tc>
          <w:tcPr>
            <w:tcW w:w="2126" w:type="dxa"/>
            <w:vMerge/>
            <w:shd w:val="clear" w:color="auto" w:fill="auto"/>
          </w:tcPr>
          <w:p w14:paraId="3AF0B30E" w14:textId="7534D8DA" w:rsidR="004E41E4" w:rsidRDefault="004E41E4" w:rsidP="009600F1">
            <w:pPr>
              <w:spacing w:after="0" w:line="240" w:lineRule="auto"/>
            </w:pPr>
          </w:p>
        </w:tc>
        <w:tc>
          <w:tcPr>
            <w:tcW w:w="7934" w:type="dxa"/>
            <w:shd w:val="clear" w:color="auto" w:fill="auto"/>
          </w:tcPr>
          <w:p w14:paraId="3F11EDB6" w14:textId="77777777"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 xml:space="preserve">Основные виды зубчатых передач. Цилиндрическая, коническая и червячные передачи-. Условное изображение зубчатых колес и червячных пар на рабочих чертежах. </w:t>
            </w:r>
          </w:p>
          <w:p w14:paraId="2DD93FDA" w14:textId="77777777" w:rsidR="004E41E4" w:rsidRDefault="004E41E4" w:rsidP="009600F1">
            <w:pPr>
              <w:widowControl w:val="0"/>
              <w:tabs>
                <w:tab w:val="left" w:pos="851"/>
              </w:tabs>
              <w:autoSpaceDE w:val="0"/>
              <w:spacing w:after="0" w:line="240" w:lineRule="auto"/>
              <w:jc w:val="both"/>
              <w:rPr>
                <w:rFonts w:ascii="Times New Roman" w:hAnsi="Times New Roman"/>
                <w:b/>
                <w:bCs/>
                <w:sz w:val="24"/>
                <w:szCs w:val="24"/>
              </w:rPr>
            </w:pPr>
          </w:p>
        </w:tc>
        <w:tc>
          <w:tcPr>
            <w:tcW w:w="1984" w:type="dxa"/>
          </w:tcPr>
          <w:p w14:paraId="7552861A" w14:textId="77777777" w:rsidR="004E41E4" w:rsidRDefault="004E41E4" w:rsidP="009600F1">
            <w:pPr>
              <w:snapToGrid w:val="0"/>
              <w:spacing w:after="0" w:line="240" w:lineRule="auto"/>
              <w:jc w:val="center"/>
              <w:rPr>
                <w:rFonts w:ascii="Times New Roman" w:hAnsi="Times New Roman"/>
                <w:sz w:val="24"/>
                <w:szCs w:val="24"/>
              </w:rPr>
            </w:pPr>
          </w:p>
        </w:tc>
        <w:tc>
          <w:tcPr>
            <w:tcW w:w="2268" w:type="dxa"/>
            <w:vMerge/>
            <w:shd w:val="clear" w:color="auto" w:fill="FFFFFF"/>
          </w:tcPr>
          <w:p w14:paraId="6783DEAA" w14:textId="6FF717A2" w:rsidR="004E41E4" w:rsidRDefault="004E41E4" w:rsidP="009600F1">
            <w:pPr>
              <w:snapToGrid w:val="0"/>
              <w:spacing w:after="0" w:line="240" w:lineRule="auto"/>
              <w:jc w:val="center"/>
              <w:rPr>
                <w:rFonts w:ascii="Times New Roman" w:hAnsi="Times New Roman"/>
                <w:sz w:val="24"/>
                <w:szCs w:val="24"/>
              </w:rPr>
            </w:pPr>
          </w:p>
        </w:tc>
      </w:tr>
      <w:tr w:rsidR="004E41E4" w14:paraId="5F922EAD" w14:textId="77777777" w:rsidTr="004E41E4">
        <w:trPr>
          <w:trHeight w:val="20"/>
        </w:trPr>
        <w:tc>
          <w:tcPr>
            <w:tcW w:w="2126" w:type="dxa"/>
            <w:vMerge w:val="restart"/>
            <w:shd w:val="clear" w:color="auto" w:fill="auto"/>
          </w:tcPr>
          <w:p w14:paraId="473F25CC" w14:textId="77777777" w:rsidR="004E41E4" w:rsidRDefault="004E41E4" w:rsidP="009600F1">
            <w:pPr>
              <w:spacing w:after="0" w:line="240" w:lineRule="auto"/>
            </w:pPr>
            <w:r>
              <w:rPr>
                <w:rFonts w:ascii="Times New Roman" w:hAnsi="Times New Roman"/>
                <w:b/>
                <w:bCs/>
                <w:sz w:val="24"/>
                <w:szCs w:val="24"/>
              </w:rPr>
              <w:t>Тема 4.4.3</w:t>
            </w:r>
          </w:p>
          <w:p w14:paraId="2DDB0B7B" w14:textId="5C99D18F" w:rsidR="004E41E4" w:rsidRDefault="004E41E4" w:rsidP="00885BDD">
            <w:pPr>
              <w:spacing w:after="0" w:line="240" w:lineRule="auto"/>
              <w:rPr>
                <w:rFonts w:ascii="Times New Roman" w:hAnsi="Times New Roman"/>
                <w:b/>
                <w:bCs/>
                <w:sz w:val="24"/>
                <w:szCs w:val="24"/>
              </w:rPr>
            </w:pPr>
            <w:r>
              <w:rPr>
                <w:rFonts w:ascii="Times New Roman" w:hAnsi="Times New Roman"/>
                <w:b/>
                <w:bCs/>
                <w:sz w:val="24"/>
                <w:szCs w:val="24"/>
              </w:rPr>
              <w:t>Реечная и цепная передачи, храповой механизм</w:t>
            </w:r>
          </w:p>
        </w:tc>
        <w:tc>
          <w:tcPr>
            <w:tcW w:w="7934" w:type="dxa"/>
            <w:shd w:val="clear" w:color="auto" w:fill="auto"/>
          </w:tcPr>
          <w:p w14:paraId="47543A09" w14:textId="42F85B80"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985111">
              <w:rPr>
                <w:rFonts w:ascii="Times New Roman" w:hAnsi="Times New Roman"/>
                <w:b/>
                <w:bCs/>
                <w:sz w:val="24"/>
                <w:szCs w:val="24"/>
              </w:rPr>
              <w:t>Содержание</w:t>
            </w:r>
          </w:p>
        </w:tc>
        <w:tc>
          <w:tcPr>
            <w:tcW w:w="1984" w:type="dxa"/>
          </w:tcPr>
          <w:p w14:paraId="01462EC5"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7C7CECB7" w14:textId="77777777" w:rsidR="004E41E4" w:rsidRDefault="004E41E4" w:rsidP="009600F1">
            <w:pPr>
              <w:snapToGrid w:val="0"/>
              <w:spacing w:after="0" w:line="240" w:lineRule="auto"/>
              <w:jc w:val="center"/>
              <w:rPr>
                <w:rFonts w:ascii="Times New Roman" w:hAnsi="Times New Roman"/>
                <w:bCs/>
                <w:sz w:val="24"/>
                <w:szCs w:val="24"/>
              </w:rPr>
            </w:pPr>
          </w:p>
        </w:tc>
      </w:tr>
      <w:tr w:rsidR="004E41E4" w14:paraId="4AB4AF30" w14:textId="6B2D9A7D" w:rsidTr="004E41E4">
        <w:trPr>
          <w:trHeight w:val="20"/>
        </w:trPr>
        <w:tc>
          <w:tcPr>
            <w:tcW w:w="2126" w:type="dxa"/>
            <w:vMerge/>
            <w:shd w:val="clear" w:color="auto" w:fill="auto"/>
          </w:tcPr>
          <w:p w14:paraId="4AFBC7AE" w14:textId="00FEBA56" w:rsidR="004E41E4" w:rsidRDefault="004E41E4" w:rsidP="009600F1">
            <w:pPr>
              <w:spacing w:after="0" w:line="240" w:lineRule="auto"/>
            </w:pPr>
          </w:p>
        </w:tc>
        <w:tc>
          <w:tcPr>
            <w:tcW w:w="7934" w:type="dxa"/>
            <w:shd w:val="clear" w:color="auto" w:fill="auto"/>
          </w:tcPr>
          <w:p w14:paraId="77EA3430"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Cs/>
                <w:sz w:val="24"/>
                <w:szCs w:val="24"/>
              </w:rPr>
              <w:t>Ознакомление со стандартами, условностями и упрощениями при выполнении реечного и храпового механизмов.</w:t>
            </w:r>
          </w:p>
        </w:tc>
        <w:tc>
          <w:tcPr>
            <w:tcW w:w="1984" w:type="dxa"/>
          </w:tcPr>
          <w:p w14:paraId="77399676" w14:textId="77777777" w:rsidR="004E41E4" w:rsidRDefault="004E41E4" w:rsidP="009600F1">
            <w:pPr>
              <w:snapToGrid w:val="0"/>
              <w:spacing w:after="0" w:line="240" w:lineRule="auto"/>
              <w:jc w:val="center"/>
              <w:rPr>
                <w:rFonts w:ascii="Times New Roman" w:hAnsi="Times New Roman"/>
                <w:bCs/>
                <w:sz w:val="24"/>
                <w:szCs w:val="24"/>
              </w:rPr>
            </w:pPr>
          </w:p>
        </w:tc>
        <w:tc>
          <w:tcPr>
            <w:tcW w:w="2268" w:type="dxa"/>
            <w:vMerge/>
            <w:shd w:val="clear" w:color="auto" w:fill="FFFFFF"/>
          </w:tcPr>
          <w:p w14:paraId="2E609804" w14:textId="79EF9525" w:rsidR="004E41E4" w:rsidRDefault="004E41E4" w:rsidP="009600F1">
            <w:pPr>
              <w:snapToGrid w:val="0"/>
              <w:spacing w:after="0" w:line="240" w:lineRule="auto"/>
              <w:jc w:val="center"/>
              <w:rPr>
                <w:rFonts w:ascii="Times New Roman" w:hAnsi="Times New Roman"/>
                <w:bCs/>
                <w:sz w:val="24"/>
                <w:szCs w:val="24"/>
              </w:rPr>
            </w:pPr>
          </w:p>
        </w:tc>
      </w:tr>
      <w:tr w:rsidR="004E41E4" w14:paraId="61293492" w14:textId="6043F081" w:rsidTr="004E41E4">
        <w:trPr>
          <w:trHeight w:val="20"/>
        </w:trPr>
        <w:tc>
          <w:tcPr>
            <w:tcW w:w="10060" w:type="dxa"/>
            <w:gridSpan w:val="2"/>
            <w:shd w:val="clear" w:color="auto" w:fill="auto"/>
          </w:tcPr>
          <w:p w14:paraId="10B1A732" w14:textId="77777777" w:rsidR="004E41E4" w:rsidRDefault="004E41E4" w:rsidP="009600F1">
            <w:pPr>
              <w:snapToGrid w:val="0"/>
              <w:spacing w:after="0" w:line="240" w:lineRule="auto"/>
              <w:rPr>
                <w:rFonts w:ascii="Times New Roman" w:hAnsi="Times New Roman"/>
                <w:b/>
                <w:bCs/>
                <w:i/>
                <w:sz w:val="24"/>
                <w:szCs w:val="24"/>
              </w:rPr>
            </w:pPr>
          </w:p>
          <w:p w14:paraId="0A67EC14" w14:textId="77777777" w:rsidR="004E41E4" w:rsidRDefault="004E41E4" w:rsidP="009600F1">
            <w:pPr>
              <w:spacing w:after="0" w:line="240" w:lineRule="auto"/>
            </w:pPr>
            <w:r>
              <w:rPr>
                <w:rFonts w:ascii="Times New Roman" w:hAnsi="Times New Roman"/>
                <w:b/>
                <w:bCs/>
                <w:sz w:val="24"/>
                <w:szCs w:val="24"/>
              </w:rPr>
              <w:t xml:space="preserve">Тема 4.5 Чтение и выполнение чертежей </w:t>
            </w:r>
          </w:p>
        </w:tc>
        <w:tc>
          <w:tcPr>
            <w:tcW w:w="1984" w:type="dxa"/>
          </w:tcPr>
          <w:p w14:paraId="0D465BBD"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c>
          <w:tcPr>
            <w:tcW w:w="2268" w:type="dxa"/>
            <w:shd w:val="clear" w:color="auto" w:fill="FFFFFF"/>
          </w:tcPr>
          <w:p w14:paraId="3E4B131E" w14:textId="774E2DF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r>
      <w:tr w:rsidR="004E41E4" w14:paraId="3951402B" w14:textId="77777777" w:rsidTr="004E41E4">
        <w:trPr>
          <w:trHeight w:val="20"/>
        </w:trPr>
        <w:tc>
          <w:tcPr>
            <w:tcW w:w="2126" w:type="dxa"/>
            <w:vMerge w:val="restart"/>
            <w:shd w:val="clear" w:color="auto" w:fill="auto"/>
          </w:tcPr>
          <w:p w14:paraId="5B14D022" w14:textId="77777777" w:rsidR="004E41E4" w:rsidRDefault="004E41E4" w:rsidP="009600F1">
            <w:pPr>
              <w:snapToGrid w:val="0"/>
              <w:spacing w:after="0" w:line="240" w:lineRule="auto"/>
              <w:rPr>
                <w:rFonts w:ascii="Times New Roman" w:hAnsi="Times New Roman"/>
                <w:b/>
                <w:bCs/>
                <w:i/>
                <w:sz w:val="24"/>
                <w:szCs w:val="24"/>
              </w:rPr>
            </w:pPr>
          </w:p>
          <w:p w14:paraId="48819DD7" w14:textId="77777777" w:rsidR="004E41E4" w:rsidRDefault="004E41E4" w:rsidP="009600F1">
            <w:pPr>
              <w:spacing w:after="0" w:line="240" w:lineRule="auto"/>
            </w:pPr>
            <w:r>
              <w:rPr>
                <w:rFonts w:ascii="Times New Roman" w:hAnsi="Times New Roman"/>
                <w:b/>
                <w:bCs/>
                <w:sz w:val="24"/>
                <w:szCs w:val="24"/>
              </w:rPr>
              <w:t>Тема 4.5.1</w:t>
            </w:r>
          </w:p>
          <w:p w14:paraId="783A8FB6" w14:textId="2F9113C1" w:rsidR="004E41E4" w:rsidRDefault="004E41E4" w:rsidP="007F28BC">
            <w:pPr>
              <w:spacing w:after="0" w:line="240" w:lineRule="auto"/>
              <w:rPr>
                <w:rFonts w:ascii="Times New Roman" w:hAnsi="Times New Roman"/>
                <w:b/>
                <w:bCs/>
                <w:i/>
                <w:sz w:val="24"/>
                <w:szCs w:val="24"/>
              </w:rPr>
            </w:pPr>
            <w:r>
              <w:rPr>
                <w:rFonts w:ascii="Times New Roman" w:hAnsi="Times New Roman"/>
                <w:b/>
                <w:bCs/>
                <w:sz w:val="24"/>
                <w:szCs w:val="24"/>
              </w:rPr>
              <w:t>Эскизы деталей в рабочие чертежи</w:t>
            </w:r>
          </w:p>
        </w:tc>
        <w:tc>
          <w:tcPr>
            <w:tcW w:w="7934" w:type="dxa"/>
            <w:shd w:val="clear" w:color="auto" w:fill="auto"/>
          </w:tcPr>
          <w:p w14:paraId="79A833EC" w14:textId="49CDA961"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679E3013"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c>
          <w:tcPr>
            <w:tcW w:w="2268" w:type="dxa"/>
            <w:shd w:val="clear" w:color="auto" w:fill="FFFFFF"/>
          </w:tcPr>
          <w:p w14:paraId="3AA7255D"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r>
      <w:tr w:rsidR="004E41E4" w14:paraId="5CEAE926" w14:textId="0EDCDB65" w:rsidTr="004E41E4">
        <w:trPr>
          <w:trHeight w:val="20"/>
        </w:trPr>
        <w:tc>
          <w:tcPr>
            <w:tcW w:w="2126" w:type="dxa"/>
            <w:vMerge/>
            <w:shd w:val="clear" w:color="auto" w:fill="auto"/>
          </w:tcPr>
          <w:p w14:paraId="6F237414" w14:textId="187852FF" w:rsidR="004E41E4" w:rsidRDefault="004E41E4" w:rsidP="009600F1">
            <w:pPr>
              <w:spacing w:after="0" w:line="240" w:lineRule="auto"/>
            </w:pPr>
          </w:p>
        </w:tc>
        <w:tc>
          <w:tcPr>
            <w:tcW w:w="7934" w:type="dxa"/>
            <w:shd w:val="clear" w:color="auto" w:fill="auto"/>
          </w:tcPr>
          <w:p w14:paraId="3E290905" w14:textId="23E81003"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1. Форма детали и её элементы. Графическая и технологическая база, нормальные диаметры, длины и особенности деталей машин. Шероховатость поверхности, допуски и посадки. Оформление рабочих чертежей для разового и массового производства. Требования к рабочим чертежам детали в соответствии с ГОСТ 2.109-73. последовательность выполнения эскиза детали с натуры. Условные изображения материалов на чертежах. Требования к деталям, изготавливаемых литьем, механической обработки поверхностей. Рабочий чертеж изделий основного и вспомогательного производства – их виды, назначение и требования, предъявляемые к ним. Выполнение и чтение эскизов чертежей. Пользование измерительными инструментами. Форма детали и её элементы. Графическая и текстовая часть чертежа. Применение нормального диаметра, длин и т.д. понятие о конструкторских и технологических базах. Измерительный инструмент и приемы измерения деталей</w:t>
            </w:r>
          </w:p>
        </w:tc>
        <w:tc>
          <w:tcPr>
            <w:tcW w:w="1984" w:type="dxa"/>
          </w:tcPr>
          <w:p w14:paraId="519D3925"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c>
          <w:tcPr>
            <w:tcW w:w="2268" w:type="dxa"/>
            <w:shd w:val="clear" w:color="auto" w:fill="FFFFFF"/>
          </w:tcPr>
          <w:p w14:paraId="42C6BA6E" w14:textId="5F3A10A3"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p>
        </w:tc>
      </w:tr>
      <w:tr w:rsidR="004E41E4" w14:paraId="1546601F" w14:textId="3663B944" w:rsidTr="004E41E4">
        <w:trPr>
          <w:trHeight w:val="20"/>
        </w:trPr>
        <w:tc>
          <w:tcPr>
            <w:tcW w:w="2126" w:type="dxa"/>
            <w:vMerge/>
            <w:shd w:val="clear" w:color="auto" w:fill="auto"/>
          </w:tcPr>
          <w:p w14:paraId="3AFF32D1" w14:textId="77777777" w:rsidR="004E41E4" w:rsidRDefault="004E41E4" w:rsidP="009600F1">
            <w:pPr>
              <w:snapToGrid w:val="0"/>
              <w:spacing w:after="0" w:line="240" w:lineRule="auto"/>
              <w:rPr>
                <w:rFonts w:ascii="Times New Roman" w:hAnsi="Times New Roman"/>
                <w:b/>
                <w:bCs/>
                <w:i/>
                <w:sz w:val="24"/>
                <w:szCs w:val="24"/>
              </w:rPr>
            </w:pPr>
          </w:p>
        </w:tc>
        <w:tc>
          <w:tcPr>
            <w:tcW w:w="7934" w:type="dxa"/>
            <w:shd w:val="clear" w:color="auto" w:fill="auto"/>
          </w:tcPr>
          <w:p w14:paraId="6B4D57DC" w14:textId="4E98C985"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2. Литейные и штамповочные уклоны и округления. Центровые отверстия, галтели, проточки. Понятие о нанесении на чертеже обозначений шероховатости поверхностей.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и рабочего чертежа. Рабочие чертежи изделий основного и вспомогательного производства – их виды. Ознакомление с техническими требованиями к рабочим чертежам. выбор масштаба, формата и компоновки чертежа. Понятие о компоновке, об оформлении рабочих чертежей машиностроительных деталей, нанесение размеров. Чтение рабочих чертежей.</w:t>
            </w:r>
          </w:p>
          <w:p w14:paraId="11308E42"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Упражнение по выполнению нанесения размеров на деталь типа «прокладка» </w:t>
            </w:r>
          </w:p>
          <w:p w14:paraId="0ECE2CDB"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Графические работы</w:t>
            </w:r>
          </w:p>
          <w:p w14:paraId="169B8DDA"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Выполнение эскизов деталей, изготовленных на токарном станке (деталь типа вала), с простановкой размеров в соответствии с технологией изготовления. </w:t>
            </w:r>
          </w:p>
          <w:p w14:paraId="689D91D3"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Выполнение эскизов деталей, изготовленных литьем (корпусная </w:t>
            </w:r>
            <w:r>
              <w:rPr>
                <w:rFonts w:ascii="Times New Roman" w:hAnsi="Times New Roman"/>
                <w:b/>
                <w:bCs/>
                <w:sz w:val="24"/>
                <w:szCs w:val="24"/>
              </w:rPr>
              <w:lastRenderedPageBreak/>
              <w:t>деталь), с простановкой размеров в соответствии с технологией изготовления.</w:t>
            </w:r>
          </w:p>
        </w:tc>
        <w:tc>
          <w:tcPr>
            <w:tcW w:w="1984" w:type="dxa"/>
          </w:tcPr>
          <w:p w14:paraId="5CC9311E" w14:textId="77777777" w:rsidR="004E41E4" w:rsidRDefault="004E41E4" w:rsidP="009600F1">
            <w:pPr>
              <w:snapToGrid w:val="0"/>
              <w:spacing w:after="0" w:line="240" w:lineRule="auto"/>
              <w:rPr>
                <w:rFonts w:ascii="Times New Roman" w:hAnsi="Times New Roman"/>
                <w:sz w:val="24"/>
                <w:szCs w:val="24"/>
              </w:rPr>
            </w:pPr>
          </w:p>
        </w:tc>
        <w:tc>
          <w:tcPr>
            <w:tcW w:w="2268" w:type="dxa"/>
            <w:vMerge w:val="restart"/>
            <w:shd w:val="clear" w:color="auto" w:fill="FFFFFF"/>
          </w:tcPr>
          <w:p w14:paraId="0187EB24" w14:textId="77777777" w:rsidR="004E41E4" w:rsidRDefault="004E41E4" w:rsidP="009600F1">
            <w:pPr>
              <w:spacing w:after="0" w:line="240" w:lineRule="auto"/>
              <w:textAlignment w:val="baseline"/>
            </w:pPr>
            <w:r>
              <w:rPr>
                <w:rFonts w:ascii="Times New Roman" w:hAnsi="Times New Roman"/>
                <w:color w:val="000000"/>
                <w:kern w:val="2"/>
                <w:sz w:val="24"/>
                <w:szCs w:val="24"/>
              </w:rPr>
              <w:t>ОК 01</w:t>
            </w:r>
          </w:p>
          <w:p w14:paraId="56547FF2" w14:textId="77777777" w:rsidR="004E41E4" w:rsidRDefault="004E41E4" w:rsidP="009600F1">
            <w:pPr>
              <w:spacing w:after="0" w:line="240" w:lineRule="auto"/>
              <w:textAlignment w:val="baseline"/>
            </w:pPr>
            <w:r>
              <w:rPr>
                <w:rFonts w:ascii="Times New Roman" w:hAnsi="Times New Roman"/>
                <w:color w:val="000000"/>
                <w:kern w:val="2"/>
                <w:sz w:val="24"/>
                <w:szCs w:val="24"/>
              </w:rPr>
              <w:t>ОК 02</w:t>
            </w:r>
          </w:p>
          <w:p w14:paraId="02BD45C7" w14:textId="77777777" w:rsidR="004E41E4" w:rsidRDefault="004E41E4" w:rsidP="009600F1">
            <w:pPr>
              <w:spacing w:after="0" w:line="240" w:lineRule="auto"/>
              <w:textAlignment w:val="baseline"/>
            </w:pPr>
            <w:r>
              <w:rPr>
                <w:rFonts w:ascii="Times New Roman" w:hAnsi="Times New Roman"/>
                <w:color w:val="000000"/>
                <w:kern w:val="2"/>
                <w:sz w:val="24"/>
                <w:szCs w:val="24"/>
              </w:rPr>
              <w:t>ОК 04</w:t>
            </w:r>
          </w:p>
          <w:p w14:paraId="322AA096" w14:textId="77777777" w:rsidR="004E41E4" w:rsidRDefault="004E41E4" w:rsidP="009600F1">
            <w:pPr>
              <w:spacing w:after="0" w:line="240" w:lineRule="auto"/>
            </w:pPr>
            <w:r>
              <w:rPr>
                <w:rFonts w:ascii="Times New Roman" w:hAnsi="Times New Roman"/>
                <w:sz w:val="24"/>
                <w:szCs w:val="24"/>
                <w:lang w:eastAsia="ar-SA"/>
              </w:rPr>
              <w:t>ПК 1.1-ПК 1.3</w:t>
            </w:r>
          </w:p>
          <w:p w14:paraId="285F644D" w14:textId="77777777" w:rsidR="004E41E4" w:rsidRDefault="004E41E4" w:rsidP="009600F1">
            <w:pPr>
              <w:spacing w:after="0" w:line="240" w:lineRule="auto"/>
            </w:pPr>
            <w:r>
              <w:rPr>
                <w:rFonts w:ascii="Times New Roman" w:hAnsi="Times New Roman"/>
                <w:sz w:val="24"/>
                <w:szCs w:val="24"/>
                <w:lang w:eastAsia="ar-SA"/>
              </w:rPr>
              <w:t>ПК 2.1-ПК 2.3</w:t>
            </w:r>
          </w:p>
          <w:p w14:paraId="6E97A53A" w14:textId="77777777" w:rsidR="004E41E4" w:rsidRDefault="004E41E4" w:rsidP="009600F1">
            <w:pPr>
              <w:spacing w:after="0" w:line="240" w:lineRule="auto"/>
            </w:pPr>
            <w:r>
              <w:rPr>
                <w:rFonts w:ascii="Times New Roman" w:hAnsi="Times New Roman"/>
                <w:sz w:val="24"/>
                <w:szCs w:val="24"/>
                <w:lang w:eastAsia="ar-SA"/>
              </w:rPr>
              <w:t>ПК 3.1-ПК 3.5</w:t>
            </w:r>
          </w:p>
          <w:p w14:paraId="4AAA984F" w14:textId="77777777" w:rsidR="004E41E4" w:rsidRDefault="004E41E4" w:rsidP="009600F1">
            <w:pPr>
              <w:spacing w:after="0" w:line="240" w:lineRule="auto"/>
              <w:rPr>
                <w:rFonts w:ascii="Times New Roman" w:hAnsi="Times New Roman"/>
                <w:bCs/>
                <w:sz w:val="24"/>
                <w:szCs w:val="24"/>
              </w:rPr>
            </w:pPr>
            <w:r>
              <w:rPr>
                <w:rFonts w:ascii="Times New Roman" w:hAnsi="Times New Roman"/>
                <w:sz w:val="24"/>
                <w:szCs w:val="24"/>
                <w:lang w:eastAsia="ar-SA"/>
              </w:rPr>
              <w:t>ПК 4.1-ПК 4.4</w:t>
            </w:r>
          </w:p>
          <w:p w14:paraId="0DA1DA75"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4E41E4" w14:paraId="2E77D92F" w14:textId="363447D2" w:rsidTr="004E41E4">
        <w:trPr>
          <w:trHeight w:val="20"/>
        </w:trPr>
        <w:tc>
          <w:tcPr>
            <w:tcW w:w="2126" w:type="dxa"/>
            <w:vMerge/>
            <w:shd w:val="clear" w:color="auto" w:fill="auto"/>
          </w:tcPr>
          <w:p w14:paraId="47E23FC8" w14:textId="77777777" w:rsidR="004E41E4" w:rsidRDefault="004E41E4" w:rsidP="009600F1">
            <w:pPr>
              <w:snapToGrid w:val="0"/>
              <w:spacing w:after="0" w:line="240" w:lineRule="auto"/>
              <w:rPr>
                <w:rFonts w:ascii="Times New Roman" w:hAnsi="Times New Roman"/>
                <w:b/>
                <w:bCs/>
                <w:i/>
                <w:sz w:val="24"/>
                <w:szCs w:val="24"/>
              </w:rPr>
            </w:pPr>
          </w:p>
        </w:tc>
        <w:tc>
          <w:tcPr>
            <w:tcW w:w="7934" w:type="dxa"/>
            <w:shd w:val="clear" w:color="auto" w:fill="auto"/>
          </w:tcPr>
          <w:p w14:paraId="4DB5B02D"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Самостоятельная работа </w:t>
            </w:r>
          </w:p>
        </w:tc>
        <w:tc>
          <w:tcPr>
            <w:tcW w:w="1984" w:type="dxa"/>
          </w:tcPr>
          <w:p w14:paraId="76798C04"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p>
        </w:tc>
        <w:tc>
          <w:tcPr>
            <w:tcW w:w="2268" w:type="dxa"/>
            <w:vMerge/>
            <w:shd w:val="clear" w:color="auto" w:fill="FFFFFF"/>
          </w:tcPr>
          <w:p w14:paraId="7207C0AE" w14:textId="2D6E2B22"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p>
        </w:tc>
      </w:tr>
      <w:tr w:rsidR="004E41E4" w14:paraId="62ED4273" w14:textId="77777777" w:rsidTr="004E41E4">
        <w:trPr>
          <w:trHeight w:val="20"/>
        </w:trPr>
        <w:tc>
          <w:tcPr>
            <w:tcW w:w="2126" w:type="dxa"/>
            <w:vMerge w:val="restart"/>
            <w:shd w:val="clear" w:color="auto" w:fill="auto"/>
          </w:tcPr>
          <w:p w14:paraId="51F49FEF" w14:textId="77777777" w:rsidR="004E41E4" w:rsidRDefault="004E41E4" w:rsidP="009600F1">
            <w:pPr>
              <w:snapToGrid w:val="0"/>
              <w:spacing w:after="0" w:line="240" w:lineRule="auto"/>
              <w:rPr>
                <w:rFonts w:ascii="Times New Roman" w:hAnsi="Times New Roman"/>
                <w:b/>
                <w:bCs/>
                <w:i/>
                <w:sz w:val="24"/>
                <w:szCs w:val="24"/>
              </w:rPr>
            </w:pPr>
          </w:p>
          <w:p w14:paraId="30A86E1D" w14:textId="77777777" w:rsidR="004E41E4" w:rsidRDefault="004E41E4" w:rsidP="009600F1">
            <w:pPr>
              <w:spacing w:after="0" w:line="240" w:lineRule="auto"/>
            </w:pPr>
            <w:r>
              <w:rPr>
                <w:rFonts w:ascii="Times New Roman" w:hAnsi="Times New Roman"/>
                <w:b/>
                <w:bCs/>
                <w:sz w:val="24"/>
                <w:szCs w:val="24"/>
              </w:rPr>
              <w:t>Тема 4.5.2</w:t>
            </w:r>
          </w:p>
          <w:p w14:paraId="0FFDDC35" w14:textId="489523A7" w:rsidR="004E41E4" w:rsidRDefault="004E41E4" w:rsidP="001973E7">
            <w:pPr>
              <w:spacing w:after="0" w:line="240" w:lineRule="auto"/>
              <w:rPr>
                <w:rFonts w:ascii="Times New Roman" w:hAnsi="Times New Roman"/>
                <w:b/>
                <w:bCs/>
                <w:i/>
                <w:sz w:val="24"/>
                <w:szCs w:val="24"/>
              </w:rPr>
            </w:pPr>
            <w:r>
              <w:rPr>
                <w:rFonts w:ascii="Times New Roman" w:hAnsi="Times New Roman"/>
                <w:b/>
                <w:bCs/>
                <w:sz w:val="24"/>
                <w:szCs w:val="24"/>
              </w:rPr>
              <w:t>Общие сведения об изделиях и составлении сборочных чертежей</w:t>
            </w:r>
          </w:p>
        </w:tc>
        <w:tc>
          <w:tcPr>
            <w:tcW w:w="7934" w:type="dxa"/>
            <w:shd w:val="clear" w:color="auto" w:fill="auto"/>
          </w:tcPr>
          <w:p w14:paraId="18F58E1C" w14:textId="4E0C1123"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4961C486"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rPr>
            </w:pPr>
          </w:p>
        </w:tc>
        <w:tc>
          <w:tcPr>
            <w:tcW w:w="2268" w:type="dxa"/>
            <w:vMerge/>
            <w:shd w:val="clear" w:color="auto" w:fill="FFFFFF"/>
          </w:tcPr>
          <w:p w14:paraId="46BD302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rPr>
            </w:pPr>
          </w:p>
        </w:tc>
      </w:tr>
      <w:tr w:rsidR="004E41E4" w14:paraId="20426ED1" w14:textId="2BA0D143" w:rsidTr="004E41E4">
        <w:trPr>
          <w:trHeight w:val="20"/>
        </w:trPr>
        <w:tc>
          <w:tcPr>
            <w:tcW w:w="2126" w:type="dxa"/>
            <w:vMerge/>
            <w:shd w:val="clear" w:color="auto" w:fill="auto"/>
          </w:tcPr>
          <w:p w14:paraId="12014C49" w14:textId="50C28852" w:rsidR="004E41E4" w:rsidRDefault="004E41E4" w:rsidP="009600F1">
            <w:pPr>
              <w:spacing w:after="0" w:line="240" w:lineRule="auto"/>
            </w:pPr>
          </w:p>
        </w:tc>
        <w:tc>
          <w:tcPr>
            <w:tcW w:w="7934" w:type="dxa"/>
            <w:shd w:val="clear" w:color="auto" w:fill="auto"/>
          </w:tcPr>
          <w:p w14:paraId="56D855A6" w14:textId="77777777"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Комплект конструкторской документации. Изображение контуров пограничных деталей. Изображение части изделия в крайнем и промежуточном положении. Порядок сборки и разборки сборочных единиц. Обозначение изделий и их составных частей. Конструктивные особенности при изображении сопрягаемых деталей. Изображение уплотнительных устройств, подшипников, пружин, стопорных и установочных устройств. Сборочный чертеж и чертеж общего вида – назначение, содержание, различия. Порядок выполнения сборочного чертежа и заполнения спецификации.</w:t>
            </w:r>
          </w:p>
          <w:p w14:paraId="445AA5EF"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Графическая работа. Выполнить сборочный чертёж узла, состоящего из 3-5 деталей. Выполнить необходимые разрезы, сечения. Проставить размеры.</w:t>
            </w:r>
          </w:p>
        </w:tc>
        <w:tc>
          <w:tcPr>
            <w:tcW w:w="1984" w:type="dxa"/>
          </w:tcPr>
          <w:p w14:paraId="2B0D2EF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rPr>
            </w:pPr>
          </w:p>
        </w:tc>
        <w:tc>
          <w:tcPr>
            <w:tcW w:w="2268" w:type="dxa"/>
            <w:vMerge/>
            <w:shd w:val="clear" w:color="auto" w:fill="FFFFFF"/>
          </w:tcPr>
          <w:p w14:paraId="45D53AED" w14:textId="2FFD7F66"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rPr>
            </w:pPr>
          </w:p>
        </w:tc>
      </w:tr>
      <w:tr w:rsidR="004E41E4" w14:paraId="6D021E41" w14:textId="3F49EBDD" w:rsidTr="004E41E4">
        <w:trPr>
          <w:trHeight w:val="20"/>
        </w:trPr>
        <w:tc>
          <w:tcPr>
            <w:tcW w:w="2126" w:type="dxa"/>
            <w:vMerge/>
            <w:shd w:val="clear" w:color="auto" w:fill="auto"/>
          </w:tcPr>
          <w:p w14:paraId="2FA1FDCD" w14:textId="77777777" w:rsidR="004E41E4" w:rsidRDefault="004E41E4" w:rsidP="009600F1">
            <w:pPr>
              <w:snapToGrid w:val="0"/>
              <w:spacing w:after="0" w:line="240" w:lineRule="auto"/>
              <w:rPr>
                <w:rFonts w:ascii="Times New Roman" w:hAnsi="Times New Roman"/>
                <w:b/>
                <w:bCs/>
                <w:i/>
                <w:sz w:val="24"/>
                <w:szCs w:val="24"/>
              </w:rPr>
            </w:pPr>
          </w:p>
        </w:tc>
        <w:tc>
          <w:tcPr>
            <w:tcW w:w="7934" w:type="dxa"/>
            <w:shd w:val="clear" w:color="auto" w:fill="auto"/>
          </w:tcPr>
          <w:p w14:paraId="74926BF3"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Самостоятельная работа </w:t>
            </w:r>
          </w:p>
        </w:tc>
        <w:tc>
          <w:tcPr>
            <w:tcW w:w="1984" w:type="dxa"/>
          </w:tcPr>
          <w:p w14:paraId="3E8AEC22"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p>
        </w:tc>
        <w:tc>
          <w:tcPr>
            <w:tcW w:w="2268" w:type="dxa"/>
            <w:vMerge/>
            <w:shd w:val="clear" w:color="auto" w:fill="FFFFFF"/>
          </w:tcPr>
          <w:p w14:paraId="4C36CA77" w14:textId="33CF9B70"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p>
        </w:tc>
      </w:tr>
      <w:tr w:rsidR="004E41E4" w14:paraId="787A7A6C" w14:textId="77777777" w:rsidTr="004E41E4">
        <w:trPr>
          <w:trHeight w:val="20"/>
        </w:trPr>
        <w:tc>
          <w:tcPr>
            <w:tcW w:w="2126" w:type="dxa"/>
            <w:vMerge w:val="restart"/>
            <w:shd w:val="clear" w:color="auto" w:fill="auto"/>
          </w:tcPr>
          <w:p w14:paraId="17773EAC" w14:textId="77777777" w:rsidR="004E41E4" w:rsidRDefault="004E41E4" w:rsidP="009600F1">
            <w:pPr>
              <w:spacing w:after="0" w:line="240" w:lineRule="auto"/>
            </w:pPr>
            <w:r>
              <w:rPr>
                <w:rFonts w:ascii="Times New Roman" w:hAnsi="Times New Roman"/>
                <w:b/>
                <w:bCs/>
                <w:sz w:val="24"/>
                <w:szCs w:val="24"/>
              </w:rPr>
              <w:t>Тема 4.5.3</w:t>
            </w:r>
          </w:p>
          <w:p w14:paraId="3124CA11" w14:textId="54AC1CCE" w:rsidR="004E41E4" w:rsidRDefault="004E41E4" w:rsidP="00E839A5">
            <w:pPr>
              <w:spacing w:after="0" w:line="240" w:lineRule="auto"/>
              <w:rPr>
                <w:rFonts w:ascii="Times New Roman" w:hAnsi="Times New Roman"/>
                <w:b/>
                <w:bCs/>
                <w:sz w:val="24"/>
                <w:szCs w:val="24"/>
              </w:rPr>
            </w:pPr>
            <w:r>
              <w:rPr>
                <w:rFonts w:ascii="Times New Roman" w:hAnsi="Times New Roman"/>
                <w:b/>
                <w:bCs/>
                <w:sz w:val="24"/>
                <w:szCs w:val="24"/>
              </w:rPr>
              <w:t xml:space="preserve"> Чтение и деталирование чертежей</w:t>
            </w:r>
          </w:p>
        </w:tc>
        <w:tc>
          <w:tcPr>
            <w:tcW w:w="7934" w:type="dxa"/>
            <w:shd w:val="clear" w:color="auto" w:fill="auto"/>
          </w:tcPr>
          <w:p w14:paraId="6B68B308" w14:textId="6B4862ED"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38BCBAC8"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rPr>
            </w:pPr>
          </w:p>
        </w:tc>
        <w:tc>
          <w:tcPr>
            <w:tcW w:w="2268" w:type="dxa"/>
            <w:vMerge/>
            <w:shd w:val="clear" w:color="auto" w:fill="FFFFFF"/>
          </w:tcPr>
          <w:p w14:paraId="3B564AA5"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rPr>
            </w:pPr>
          </w:p>
        </w:tc>
      </w:tr>
      <w:tr w:rsidR="004E41E4" w14:paraId="35FCA4CF" w14:textId="63E13208" w:rsidTr="004E41E4">
        <w:trPr>
          <w:trHeight w:val="20"/>
        </w:trPr>
        <w:tc>
          <w:tcPr>
            <w:tcW w:w="2126" w:type="dxa"/>
            <w:vMerge/>
            <w:shd w:val="clear" w:color="auto" w:fill="auto"/>
          </w:tcPr>
          <w:p w14:paraId="59E50AE9" w14:textId="2020700C" w:rsidR="004E41E4" w:rsidRDefault="004E41E4" w:rsidP="009600F1">
            <w:pPr>
              <w:spacing w:after="0" w:line="240" w:lineRule="auto"/>
            </w:pPr>
          </w:p>
        </w:tc>
        <w:tc>
          <w:tcPr>
            <w:tcW w:w="7934" w:type="dxa"/>
            <w:shd w:val="clear" w:color="auto" w:fill="auto"/>
          </w:tcPr>
          <w:p w14:paraId="42E08461" w14:textId="77777777"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 xml:space="preserve">Назначение размеров на чертежах деталей. Заполнение основной надписи. Назначение и работа данной сборочной единицы, узла. Габаритные установочные и присоединительные размеры. Чтение и деталирование сборочных чертежей. Назначение данной сборочной единицы. Работа сборочной единицы. Количество деталей, входящих в сборочную единицу. Количество стандартных деталей. Габаритные, установочные, присоединительные и монтажные размеры. Деталирование сборочного чертежа (выполнение рабочих чертежей отдельных деталей и определение их размеров). Порядок деталирования сборочных чертежей, увязка сопрягаемых размеров. </w:t>
            </w:r>
          </w:p>
          <w:p w14:paraId="3A43611E" w14:textId="77777777"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Условности и упрощения при выполнении чертежей.</w:t>
            </w:r>
          </w:p>
          <w:p w14:paraId="45F19A9C"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Графическая работа ФА4(А3). Выполнить рабочие чертежи деталей (типа вала, корпуса, крышки, штуцера) из чертежа общего вида. Проставить размеры.</w:t>
            </w:r>
          </w:p>
        </w:tc>
        <w:tc>
          <w:tcPr>
            <w:tcW w:w="1984" w:type="dxa"/>
          </w:tcPr>
          <w:p w14:paraId="582812BE"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rPr>
            </w:pPr>
          </w:p>
        </w:tc>
        <w:tc>
          <w:tcPr>
            <w:tcW w:w="2268" w:type="dxa"/>
            <w:vMerge/>
            <w:shd w:val="clear" w:color="auto" w:fill="FFFFFF"/>
          </w:tcPr>
          <w:p w14:paraId="50E32B30" w14:textId="7291A306"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z w:val="24"/>
                <w:szCs w:val="24"/>
              </w:rPr>
            </w:pPr>
          </w:p>
        </w:tc>
      </w:tr>
      <w:tr w:rsidR="004E41E4" w14:paraId="2DD18DE8" w14:textId="02DF96E1" w:rsidTr="004E41E4">
        <w:trPr>
          <w:trHeight w:val="20"/>
        </w:trPr>
        <w:tc>
          <w:tcPr>
            <w:tcW w:w="2126" w:type="dxa"/>
            <w:shd w:val="clear" w:color="auto" w:fill="auto"/>
          </w:tcPr>
          <w:p w14:paraId="384B60E8" w14:textId="77777777" w:rsidR="004E41E4" w:rsidRDefault="004E41E4" w:rsidP="009600F1">
            <w:pPr>
              <w:snapToGrid w:val="0"/>
              <w:spacing w:after="0" w:line="240" w:lineRule="auto"/>
              <w:rPr>
                <w:rFonts w:ascii="Times New Roman" w:hAnsi="Times New Roman"/>
                <w:b/>
                <w:bCs/>
                <w:i/>
                <w:sz w:val="24"/>
                <w:szCs w:val="24"/>
              </w:rPr>
            </w:pPr>
          </w:p>
        </w:tc>
        <w:tc>
          <w:tcPr>
            <w:tcW w:w="7934" w:type="dxa"/>
            <w:shd w:val="clear" w:color="auto" w:fill="auto"/>
          </w:tcPr>
          <w:p w14:paraId="3ED1779A"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 xml:space="preserve">Самостоятельная работа по завершению рабочих чертежей </w:t>
            </w:r>
          </w:p>
        </w:tc>
        <w:tc>
          <w:tcPr>
            <w:tcW w:w="1984" w:type="dxa"/>
          </w:tcPr>
          <w:p w14:paraId="56171C37"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p>
        </w:tc>
        <w:tc>
          <w:tcPr>
            <w:tcW w:w="2268" w:type="dxa"/>
            <w:vMerge/>
            <w:shd w:val="clear" w:color="auto" w:fill="FFFFFF"/>
          </w:tcPr>
          <w:p w14:paraId="036AA892" w14:textId="1463DCB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p>
        </w:tc>
      </w:tr>
      <w:tr w:rsidR="004E41E4" w14:paraId="2B3752A4" w14:textId="1B8C1B41" w:rsidTr="004E41E4">
        <w:trPr>
          <w:gridAfter w:val="3"/>
          <w:wAfter w:w="12186" w:type="dxa"/>
          <w:trHeight w:val="20"/>
        </w:trPr>
        <w:tc>
          <w:tcPr>
            <w:tcW w:w="2126" w:type="dxa"/>
            <w:shd w:val="clear" w:color="auto" w:fill="FFFFFF"/>
          </w:tcPr>
          <w:p w14:paraId="203B9383" w14:textId="77777777" w:rsidR="004E41E4" w:rsidRDefault="004E41E4" w:rsidP="009600F1">
            <w:pPr>
              <w:spacing w:after="0" w:line="240" w:lineRule="auto"/>
              <w:rPr>
                <w:rFonts w:ascii="Times New Roman" w:hAnsi="Times New Roman"/>
                <w:b/>
                <w:bCs/>
                <w:sz w:val="24"/>
                <w:szCs w:val="24"/>
              </w:rPr>
            </w:pPr>
          </w:p>
        </w:tc>
      </w:tr>
      <w:tr w:rsidR="004E41E4" w14:paraId="40AF17FC" w14:textId="77777777" w:rsidTr="004E41E4">
        <w:trPr>
          <w:trHeight w:val="20"/>
        </w:trPr>
        <w:tc>
          <w:tcPr>
            <w:tcW w:w="2126" w:type="dxa"/>
            <w:vMerge w:val="restart"/>
            <w:shd w:val="clear" w:color="auto" w:fill="auto"/>
          </w:tcPr>
          <w:p w14:paraId="1E836442" w14:textId="23833057" w:rsidR="004E41E4" w:rsidRDefault="004E41E4" w:rsidP="00F61A6F">
            <w:pPr>
              <w:spacing w:after="0" w:line="240" w:lineRule="auto"/>
              <w:rPr>
                <w:rFonts w:ascii="Times New Roman" w:hAnsi="Times New Roman"/>
                <w:b/>
                <w:bCs/>
                <w:sz w:val="24"/>
                <w:szCs w:val="24"/>
              </w:rPr>
            </w:pPr>
            <w:r>
              <w:rPr>
                <w:rFonts w:ascii="Times New Roman" w:hAnsi="Times New Roman"/>
                <w:b/>
                <w:bCs/>
                <w:sz w:val="24"/>
                <w:szCs w:val="24"/>
              </w:rPr>
              <w:lastRenderedPageBreak/>
              <w:t>Тема 5.1 Пневматические, гидравлические схемы</w:t>
            </w:r>
          </w:p>
        </w:tc>
        <w:tc>
          <w:tcPr>
            <w:tcW w:w="7934" w:type="dxa"/>
            <w:shd w:val="clear" w:color="auto" w:fill="auto"/>
          </w:tcPr>
          <w:p w14:paraId="31A9EBFA" w14:textId="53BCDB38" w:rsidR="004E41E4" w:rsidRDefault="004E41E4" w:rsidP="009600F1">
            <w:pPr>
              <w:widowControl w:val="0"/>
              <w:tabs>
                <w:tab w:val="left" w:pos="851"/>
              </w:tabs>
              <w:autoSpaceDE w:val="0"/>
              <w:spacing w:after="0" w:line="240" w:lineRule="auto"/>
              <w:jc w:val="both"/>
              <w:rPr>
                <w:rFonts w:ascii="Times New Roman" w:hAnsi="Times New Roman"/>
                <w:bCs/>
                <w:sz w:val="24"/>
                <w:szCs w:val="24"/>
              </w:rPr>
            </w:pPr>
            <w:r w:rsidRPr="00985111">
              <w:rPr>
                <w:rFonts w:ascii="Times New Roman" w:hAnsi="Times New Roman"/>
                <w:b/>
                <w:bCs/>
                <w:sz w:val="24"/>
                <w:szCs w:val="24"/>
              </w:rPr>
              <w:t>Содержание</w:t>
            </w:r>
          </w:p>
        </w:tc>
        <w:tc>
          <w:tcPr>
            <w:tcW w:w="1984" w:type="dxa"/>
          </w:tcPr>
          <w:p w14:paraId="3A8BF430" w14:textId="77777777" w:rsidR="004E41E4" w:rsidRDefault="004E41E4" w:rsidP="009600F1">
            <w:pPr>
              <w:snapToGrid w:val="0"/>
              <w:spacing w:after="0" w:line="240" w:lineRule="auto"/>
              <w:rPr>
                <w:rFonts w:ascii="Times New Roman" w:hAnsi="Times New Roman"/>
                <w:sz w:val="24"/>
                <w:szCs w:val="24"/>
              </w:rPr>
            </w:pPr>
          </w:p>
        </w:tc>
        <w:tc>
          <w:tcPr>
            <w:tcW w:w="2268" w:type="dxa"/>
            <w:shd w:val="clear" w:color="auto" w:fill="FFFFFF"/>
          </w:tcPr>
          <w:p w14:paraId="2623A649" w14:textId="77777777" w:rsidR="004E41E4" w:rsidRDefault="004E41E4" w:rsidP="009600F1">
            <w:pPr>
              <w:snapToGrid w:val="0"/>
              <w:spacing w:after="0" w:line="240" w:lineRule="auto"/>
              <w:rPr>
                <w:rFonts w:ascii="Times New Roman" w:hAnsi="Times New Roman"/>
                <w:sz w:val="24"/>
                <w:szCs w:val="24"/>
              </w:rPr>
            </w:pPr>
          </w:p>
        </w:tc>
      </w:tr>
      <w:tr w:rsidR="004E41E4" w14:paraId="13214273" w14:textId="7D4F3FA0" w:rsidTr="004E41E4">
        <w:trPr>
          <w:trHeight w:val="20"/>
        </w:trPr>
        <w:tc>
          <w:tcPr>
            <w:tcW w:w="2126" w:type="dxa"/>
            <w:vMerge/>
            <w:shd w:val="clear" w:color="auto" w:fill="auto"/>
          </w:tcPr>
          <w:p w14:paraId="046A2597" w14:textId="511B6875" w:rsidR="004E41E4" w:rsidRDefault="004E41E4" w:rsidP="009600F1">
            <w:pPr>
              <w:spacing w:after="0" w:line="240" w:lineRule="auto"/>
            </w:pPr>
          </w:p>
        </w:tc>
        <w:tc>
          <w:tcPr>
            <w:tcW w:w="7934" w:type="dxa"/>
            <w:shd w:val="clear" w:color="auto" w:fill="auto"/>
          </w:tcPr>
          <w:p w14:paraId="7730B452" w14:textId="77777777" w:rsidR="004E41E4" w:rsidRDefault="004E41E4" w:rsidP="009600F1">
            <w:pPr>
              <w:widowControl w:val="0"/>
              <w:tabs>
                <w:tab w:val="left" w:pos="851"/>
              </w:tabs>
              <w:autoSpaceDE w:val="0"/>
              <w:spacing w:after="0" w:line="240" w:lineRule="auto"/>
              <w:jc w:val="both"/>
            </w:pPr>
            <w:r>
              <w:rPr>
                <w:rFonts w:ascii="Times New Roman" w:hAnsi="Times New Roman"/>
                <w:bCs/>
                <w:sz w:val="24"/>
                <w:szCs w:val="24"/>
              </w:rPr>
              <w:t>Разновидности схем. Обозначение и общие требования к выполнению схем ГОСТ 2.701-74. Условные графические обозначения различных механизмов в схемах кинематики, гидравлики и пневматических схемах. Чтение и выполнение, пневматических и гидравлических схем. Правила оформления схем.</w:t>
            </w:r>
          </w:p>
          <w:p w14:paraId="22829CE9" w14:textId="77777777" w:rsidR="004E41E4" w:rsidRDefault="004E41E4" w:rsidP="009600F1">
            <w:pPr>
              <w:widowControl w:val="0"/>
              <w:tabs>
                <w:tab w:val="left" w:pos="851"/>
              </w:tabs>
              <w:autoSpaceDE w:val="0"/>
              <w:spacing w:after="0" w:line="240" w:lineRule="auto"/>
              <w:jc w:val="both"/>
              <w:rPr>
                <w:rFonts w:ascii="Times New Roman" w:hAnsi="Times New Roman"/>
                <w:b/>
                <w:bCs/>
                <w:sz w:val="24"/>
                <w:szCs w:val="24"/>
              </w:rPr>
            </w:pPr>
            <w:r>
              <w:rPr>
                <w:rFonts w:ascii="Times New Roman" w:hAnsi="Times New Roman"/>
                <w:b/>
                <w:bCs/>
                <w:sz w:val="24"/>
                <w:szCs w:val="24"/>
              </w:rPr>
              <w:t>На формате А4 выполнить гидравлическую, пневматическую схемы и перечень элементов к ней. Схема по специальности в программе КОМПАС-ГРАФИК.</w:t>
            </w:r>
          </w:p>
        </w:tc>
        <w:tc>
          <w:tcPr>
            <w:tcW w:w="1984" w:type="dxa"/>
          </w:tcPr>
          <w:p w14:paraId="3E6B33CA" w14:textId="77777777" w:rsidR="004E41E4" w:rsidRDefault="004E41E4" w:rsidP="009600F1">
            <w:pPr>
              <w:snapToGrid w:val="0"/>
              <w:spacing w:after="0" w:line="240" w:lineRule="auto"/>
              <w:rPr>
                <w:rFonts w:ascii="Times New Roman" w:hAnsi="Times New Roman"/>
                <w:sz w:val="24"/>
                <w:szCs w:val="24"/>
              </w:rPr>
            </w:pPr>
          </w:p>
        </w:tc>
        <w:tc>
          <w:tcPr>
            <w:tcW w:w="2268" w:type="dxa"/>
            <w:shd w:val="clear" w:color="auto" w:fill="FFFFFF"/>
          </w:tcPr>
          <w:p w14:paraId="256A093F" w14:textId="77777777" w:rsidR="004E41E4" w:rsidRDefault="004E41E4" w:rsidP="009600F1">
            <w:pPr>
              <w:spacing w:after="0" w:line="240" w:lineRule="auto"/>
              <w:textAlignment w:val="baseline"/>
            </w:pPr>
            <w:r>
              <w:rPr>
                <w:rFonts w:ascii="Times New Roman" w:hAnsi="Times New Roman"/>
                <w:color w:val="000000"/>
                <w:kern w:val="2"/>
                <w:sz w:val="24"/>
                <w:szCs w:val="24"/>
              </w:rPr>
              <w:t>ОК 01</w:t>
            </w:r>
          </w:p>
          <w:p w14:paraId="6FF18CA7" w14:textId="77777777" w:rsidR="004E41E4" w:rsidRDefault="004E41E4" w:rsidP="009600F1">
            <w:pPr>
              <w:spacing w:after="0" w:line="240" w:lineRule="auto"/>
              <w:textAlignment w:val="baseline"/>
            </w:pPr>
            <w:r>
              <w:rPr>
                <w:rFonts w:ascii="Times New Roman" w:hAnsi="Times New Roman"/>
                <w:color w:val="000000"/>
                <w:kern w:val="2"/>
                <w:sz w:val="24"/>
                <w:szCs w:val="24"/>
              </w:rPr>
              <w:t>ОК 02</w:t>
            </w:r>
          </w:p>
          <w:p w14:paraId="20ADC98C" w14:textId="77777777" w:rsidR="004E41E4" w:rsidRDefault="004E41E4" w:rsidP="009600F1">
            <w:pPr>
              <w:spacing w:after="0" w:line="240" w:lineRule="auto"/>
              <w:textAlignment w:val="baseline"/>
            </w:pPr>
            <w:r>
              <w:rPr>
                <w:rFonts w:ascii="Times New Roman" w:hAnsi="Times New Roman"/>
                <w:color w:val="000000"/>
                <w:kern w:val="2"/>
                <w:sz w:val="24"/>
                <w:szCs w:val="24"/>
              </w:rPr>
              <w:t>ОК 04</w:t>
            </w:r>
          </w:p>
          <w:p w14:paraId="4619C278" w14:textId="77777777" w:rsidR="004E41E4" w:rsidRDefault="004E41E4" w:rsidP="009600F1">
            <w:pPr>
              <w:spacing w:after="0" w:line="240" w:lineRule="auto"/>
            </w:pPr>
            <w:r>
              <w:rPr>
                <w:rFonts w:ascii="Times New Roman" w:hAnsi="Times New Roman"/>
                <w:sz w:val="24"/>
                <w:szCs w:val="24"/>
                <w:lang w:eastAsia="ar-SA"/>
              </w:rPr>
              <w:t>ПК 1.1-ПК 1.3</w:t>
            </w:r>
          </w:p>
          <w:p w14:paraId="654661CA" w14:textId="77777777" w:rsidR="004E41E4" w:rsidRDefault="004E41E4" w:rsidP="009600F1">
            <w:pPr>
              <w:spacing w:after="0" w:line="240" w:lineRule="auto"/>
            </w:pPr>
            <w:r>
              <w:rPr>
                <w:rFonts w:ascii="Times New Roman" w:hAnsi="Times New Roman"/>
                <w:sz w:val="24"/>
                <w:szCs w:val="24"/>
                <w:lang w:eastAsia="ar-SA"/>
              </w:rPr>
              <w:t>ПК 2.1-ПК 2.3</w:t>
            </w:r>
          </w:p>
          <w:p w14:paraId="5822674F" w14:textId="77777777" w:rsidR="004E41E4" w:rsidRDefault="004E41E4" w:rsidP="009600F1">
            <w:pPr>
              <w:spacing w:after="0" w:line="240" w:lineRule="auto"/>
            </w:pPr>
            <w:r>
              <w:rPr>
                <w:rFonts w:ascii="Times New Roman" w:hAnsi="Times New Roman"/>
                <w:sz w:val="24"/>
                <w:szCs w:val="24"/>
                <w:lang w:eastAsia="ar-SA"/>
              </w:rPr>
              <w:t>ПК 3.1-ПК 3.5</w:t>
            </w:r>
          </w:p>
          <w:p w14:paraId="3AE2353D" w14:textId="77777777" w:rsidR="004E41E4" w:rsidRDefault="004E41E4" w:rsidP="009600F1">
            <w:pPr>
              <w:spacing w:after="0" w:line="240" w:lineRule="auto"/>
            </w:pPr>
            <w:r>
              <w:rPr>
                <w:rFonts w:ascii="Times New Roman" w:hAnsi="Times New Roman"/>
                <w:sz w:val="24"/>
                <w:szCs w:val="24"/>
                <w:lang w:eastAsia="ar-SA"/>
              </w:rPr>
              <w:t>ПК 4.1-ПК 4.4</w:t>
            </w:r>
          </w:p>
        </w:tc>
      </w:tr>
      <w:tr w:rsidR="004E41E4" w14:paraId="400DB798" w14:textId="5C4E1B04" w:rsidTr="004E41E4">
        <w:trPr>
          <w:trHeight w:val="20"/>
        </w:trPr>
        <w:tc>
          <w:tcPr>
            <w:tcW w:w="2126" w:type="dxa"/>
            <w:shd w:val="clear" w:color="auto" w:fill="auto"/>
          </w:tcPr>
          <w:p w14:paraId="7DFEEEB8" w14:textId="77777777" w:rsidR="004E41E4" w:rsidRDefault="004E41E4" w:rsidP="009600F1">
            <w:pPr>
              <w:snapToGrid w:val="0"/>
              <w:spacing w:after="0" w:line="240" w:lineRule="auto"/>
              <w:rPr>
                <w:rFonts w:ascii="Times New Roman" w:hAnsi="Times New Roman"/>
                <w:b/>
                <w:bCs/>
                <w:i/>
                <w:sz w:val="24"/>
                <w:szCs w:val="24"/>
              </w:rPr>
            </w:pPr>
          </w:p>
        </w:tc>
        <w:tc>
          <w:tcPr>
            <w:tcW w:w="7934" w:type="dxa"/>
            <w:shd w:val="clear" w:color="auto" w:fill="auto"/>
          </w:tcPr>
          <w:p w14:paraId="38190AD8" w14:textId="77777777" w:rsidR="004E41E4" w:rsidRDefault="004E41E4" w:rsidP="009600F1">
            <w:pPr>
              <w:widowControl w:val="0"/>
              <w:tabs>
                <w:tab w:val="left" w:pos="851"/>
              </w:tabs>
              <w:autoSpaceDE w:val="0"/>
              <w:spacing w:after="0" w:line="240" w:lineRule="auto"/>
              <w:jc w:val="both"/>
            </w:pPr>
            <w:r>
              <w:rPr>
                <w:rFonts w:ascii="Times New Roman" w:hAnsi="Times New Roman"/>
                <w:b/>
                <w:bCs/>
                <w:sz w:val="24"/>
                <w:szCs w:val="24"/>
              </w:rPr>
              <w:t>Самостоятельная работа по заполнению перечня элементов для схем.</w:t>
            </w:r>
          </w:p>
        </w:tc>
        <w:tc>
          <w:tcPr>
            <w:tcW w:w="1984" w:type="dxa"/>
          </w:tcPr>
          <w:p w14:paraId="14AA24B1" w14:textId="77777777"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c>
          <w:tcPr>
            <w:tcW w:w="2268" w:type="dxa"/>
            <w:shd w:val="clear" w:color="auto" w:fill="FFFFFF"/>
          </w:tcPr>
          <w:p w14:paraId="2FBB508B" w14:textId="31AEA985"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r w:rsidR="004E41E4" w14:paraId="025CCD0C" w14:textId="3A4B7B02" w:rsidTr="004E41E4">
        <w:trPr>
          <w:trHeight w:val="20"/>
        </w:trPr>
        <w:tc>
          <w:tcPr>
            <w:tcW w:w="2126" w:type="dxa"/>
            <w:shd w:val="clear" w:color="auto" w:fill="auto"/>
          </w:tcPr>
          <w:p w14:paraId="6949068D" w14:textId="77777777" w:rsidR="004E41E4" w:rsidRDefault="004E41E4" w:rsidP="009600F1">
            <w:pPr>
              <w:snapToGrid w:val="0"/>
              <w:spacing w:after="0" w:line="240" w:lineRule="auto"/>
              <w:rPr>
                <w:rFonts w:ascii="Times New Roman" w:hAnsi="Times New Roman"/>
                <w:b/>
                <w:bCs/>
                <w:i/>
                <w:sz w:val="24"/>
                <w:szCs w:val="24"/>
              </w:rPr>
            </w:pPr>
          </w:p>
        </w:tc>
        <w:tc>
          <w:tcPr>
            <w:tcW w:w="7934" w:type="dxa"/>
            <w:shd w:val="clear" w:color="auto" w:fill="auto"/>
          </w:tcPr>
          <w:p w14:paraId="318D423D" w14:textId="77777777" w:rsidR="004E41E4" w:rsidRDefault="004E41E4" w:rsidP="009600F1">
            <w:pPr>
              <w:widowControl w:val="0"/>
              <w:tabs>
                <w:tab w:val="left" w:pos="851"/>
              </w:tabs>
              <w:autoSpaceDE w:val="0"/>
              <w:spacing w:after="0" w:line="240" w:lineRule="auto"/>
            </w:pPr>
            <w:r>
              <w:rPr>
                <w:rFonts w:ascii="Times New Roman" w:hAnsi="Times New Roman"/>
                <w:b/>
                <w:bCs/>
                <w:sz w:val="24"/>
                <w:szCs w:val="24"/>
              </w:rPr>
              <w:t>Итого</w:t>
            </w:r>
          </w:p>
        </w:tc>
        <w:tc>
          <w:tcPr>
            <w:tcW w:w="1984" w:type="dxa"/>
          </w:tcPr>
          <w:p w14:paraId="7E8BCBA2" w14:textId="2549AEC8" w:rsidR="004E41E4" w:rsidRPr="006C6AD9"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r w:rsidRPr="006C6AD9">
              <w:rPr>
                <w:rFonts w:ascii="Times New Roman" w:hAnsi="Times New Roman"/>
                <w:bCs/>
                <w:sz w:val="24"/>
                <w:szCs w:val="24"/>
              </w:rPr>
              <w:t>72</w:t>
            </w:r>
          </w:p>
        </w:tc>
        <w:tc>
          <w:tcPr>
            <w:tcW w:w="2268" w:type="dxa"/>
            <w:shd w:val="clear" w:color="auto" w:fill="FFFFFF"/>
          </w:tcPr>
          <w:p w14:paraId="245595B3" w14:textId="5E4E57D1" w:rsidR="004E41E4" w:rsidRDefault="004E41E4" w:rsidP="0096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rPr>
            </w:pPr>
          </w:p>
        </w:tc>
      </w:tr>
    </w:tbl>
    <w:p w14:paraId="3D32F0BE" w14:textId="77777777" w:rsidR="002D38AB" w:rsidRDefault="002D38AB" w:rsidP="002D38AB">
      <w:pPr>
        <w:spacing w:after="0" w:line="240" w:lineRule="auto"/>
        <w:ind w:left="1429"/>
        <w:rPr>
          <w:rFonts w:ascii="Times New Roman" w:hAnsi="Times New Roman"/>
          <w:b/>
          <w:sz w:val="24"/>
          <w:szCs w:val="24"/>
        </w:rPr>
      </w:pPr>
    </w:p>
    <w:p w14:paraId="664A8962" w14:textId="77777777" w:rsidR="002D38AB" w:rsidRDefault="002D38AB" w:rsidP="002D38AB">
      <w:pPr>
        <w:spacing w:after="0"/>
        <w:ind w:firstLine="709"/>
        <w:rPr>
          <w:rFonts w:ascii="Times New Roman" w:hAnsi="Times New Roman"/>
          <w:b/>
          <w:sz w:val="28"/>
          <w:szCs w:val="28"/>
        </w:rPr>
      </w:pPr>
    </w:p>
    <w:p w14:paraId="548555B5" w14:textId="77777777" w:rsidR="002D38AB" w:rsidRDefault="002D38AB" w:rsidP="002D38AB">
      <w:pPr>
        <w:sectPr w:rsidR="002D38AB" w:rsidSect="007932ED">
          <w:headerReference w:type="even" r:id="rId73"/>
          <w:headerReference w:type="default" r:id="rId74"/>
          <w:footerReference w:type="even" r:id="rId75"/>
          <w:headerReference w:type="first" r:id="rId76"/>
          <w:footerReference w:type="first" r:id="rId77"/>
          <w:pgSz w:w="16838" w:h="11906" w:orient="landscape"/>
          <w:pgMar w:top="1134" w:right="851" w:bottom="1134" w:left="1701" w:header="709" w:footer="709" w:gutter="0"/>
          <w:cols w:space="720"/>
          <w:docGrid w:linePitch="360"/>
        </w:sectPr>
      </w:pPr>
    </w:p>
    <w:p w14:paraId="1A35EA2E" w14:textId="77777777" w:rsidR="002D38AB" w:rsidRDefault="002D38AB" w:rsidP="002D38AB">
      <w:pPr>
        <w:spacing w:after="0" w:line="240" w:lineRule="auto"/>
        <w:ind w:firstLine="680"/>
        <w:jc w:val="center"/>
      </w:pPr>
      <w:r>
        <w:rPr>
          <w:rFonts w:ascii="Times New Roman" w:hAnsi="Times New Roman"/>
          <w:b/>
          <w:sz w:val="24"/>
          <w:szCs w:val="24"/>
        </w:rPr>
        <w:lastRenderedPageBreak/>
        <w:t xml:space="preserve">3. </w:t>
      </w:r>
      <w:r>
        <w:rPr>
          <w:rFonts w:ascii="Times New Roman" w:hAnsi="Times New Roman"/>
          <w:b/>
          <w:bCs/>
          <w:sz w:val="24"/>
          <w:szCs w:val="24"/>
        </w:rPr>
        <w:t>УСЛОВИЯ РЕАЛИЗАЦИИ УЧЕБНОЙ ДИСЦИПЛИНЫ</w:t>
      </w:r>
    </w:p>
    <w:p w14:paraId="2165AFFE" w14:textId="77777777" w:rsidR="002D38AB" w:rsidRDefault="002D38AB" w:rsidP="002D38AB">
      <w:pPr>
        <w:spacing w:after="0" w:line="240" w:lineRule="auto"/>
        <w:ind w:firstLine="680"/>
        <w:jc w:val="both"/>
        <w:rPr>
          <w:rFonts w:ascii="Times New Roman" w:hAnsi="Times New Roman"/>
          <w:b/>
          <w:bCs/>
          <w:i/>
          <w:sz w:val="24"/>
          <w:szCs w:val="24"/>
        </w:rPr>
      </w:pPr>
    </w:p>
    <w:p w14:paraId="551D6F79" w14:textId="77777777" w:rsidR="002D38AB" w:rsidRPr="00445059" w:rsidRDefault="002D38AB" w:rsidP="002D38AB">
      <w:pPr>
        <w:spacing w:after="0"/>
        <w:ind w:firstLine="709"/>
        <w:jc w:val="both"/>
        <w:rPr>
          <w:bCs/>
        </w:rPr>
      </w:pPr>
      <w:r w:rsidRPr="0044505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54A6ABE" w14:textId="77777777" w:rsidR="002D38AB" w:rsidRDefault="002D38AB" w:rsidP="002D38AB">
      <w:pPr>
        <w:autoSpaceDE w:val="0"/>
        <w:spacing w:after="0"/>
        <w:ind w:firstLine="709"/>
        <w:jc w:val="both"/>
      </w:pPr>
      <w:r w:rsidRPr="00445059">
        <w:rPr>
          <w:rFonts w:ascii="Times New Roman" w:hAnsi="Times New Roman"/>
          <w:bCs/>
          <w:sz w:val="24"/>
          <w:szCs w:val="24"/>
        </w:rPr>
        <w:t>Кабинет</w:t>
      </w:r>
      <w:r w:rsidRPr="00445059">
        <w:rPr>
          <w:rFonts w:ascii="Times New Roman" w:hAnsi="Times New Roman"/>
          <w:bCs/>
          <w:i/>
          <w:sz w:val="24"/>
          <w:szCs w:val="24"/>
        </w:rPr>
        <w:t xml:space="preserve"> </w:t>
      </w:r>
      <w:r w:rsidRPr="00445059">
        <w:rPr>
          <w:rFonts w:ascii="Times New Roman" w:hAnsi="Times New Roman"/>
          <w:bCs/>
          <w:sz w:val="24"/>
          <w:szCs w:val="24"/>
        </w:rPr>
        <w:t>«Инженерной графики</w:t>
      </w:r>
      <w:r w:rsidRPr="00445059">
        <w:rPr>
          <w:rFonts w:ascii="Times New Roman" w:hAnsi="Times New Roman"/>
          <w:bCs/>
          <w:i/>
          <w:sz w:val="24"/>
          <w:szCs w:val="24"/>
        </w:rPr>
        <w:t>»</w:t>
      </w:r>
      <w:r w:rsidRPr="00445059">
        <w:rPr>
          <w:rFonts w:ascii="Times New Roman" w:hAnsi="Times New Roman"/>
          <w:bCs/>
          <w:sz w:val="24"/>
          <w:szCs w:val="24"/>
          <w:lang w:eastAsia="en-US"/>
        </w:rPr>
        <w:t>, оснащенный</w:t>
      </w:r>
      <w:r w:rsidRPr="00445059">
        <w:rPr>
          <w:rFonts w:ascii="Times New Roman" w:hAnsi="Times New Roman"/>
          <w:bCs/>
          <w:iCs/>
          <w:sz w:val="24"/>
          <w:szCs w:val="24"/>
        </w:rPr>
        <w:t xml:space="preserve"> в соответствии с п. 6.1.2.1 примерной</w:t>
      </w:r>
      <w:r>
        <w:rPr>
          <w:rFonts w:ascii="Times New Roman" w:hAnsi="Times New Roman"/>
          <w:bCs/>
          <w:iCs/>
          <w:sz w:val="24"/>
          <w:szCs w:val="24"/>
        </w:rPr>
        <w:t xml:space="preserve"> образовательной программы по </w:t>
      </w:r>
      <w:r w:rsidRPr="003B6652">
        <w:rPr>
          <w:rFonts w:ascii="Times New Roman" w:hAnsi="Times New Roman"/>
          <w:bCs/>
          <w:iCs/>
          <w:sz w:val="24"/>
          <w:szCs w:val="24"/>
        </w:rPr>
        <w:t>специальности</w:t>
      </w:r>
      <w:r>
        <w:rPr>
          <w:rFonts w:ascii="Times New Roman" w:hAnsi="Times New Roman"/>
          <w:bCs/>
          <w:iCs/>
          <w:sz w:val="24"/>
          <w:szCs w:val="24"/>
        </w:rPr>
        <w:t>.</w:t>
      </w:r>
      <w:r>
        <w:rPr>
          <w:rFonts w:ascii="Times New Roman" w:hAnsi="Times New Roman"/>
          <w:bCs/>
          <w:sz w:val="24"/>
          <w:szCs w:val="24"/>
          <w:lang w:eastAsia="en-US"/>
        </w:rPr>
        <w:t xml:space="preserve"> </w:t>
      </w:r>
    </w:p>
    <w:p w14:paraId="72EDE98A"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2C255044" w14:textId="77777777" w:rsidR="002D38AB" w:rsidRDefault="002D38AB" w:rsidP="002D38AB">
      <w:pPr>
        <w:spacing w:after="0"/>
        <w:ind w:firstLine="709"/>
        <w:jc w:val="both"/>
      </w:pPr>
      <w:r>
        <w:rPr>
          <w:rFonts w:ascii="Times New Roman" w:hAnsi="Times New Roman"/>
          <w:b/>
          <w:bCs/>
          <w:sz w:val="24"/>
          <w:szCs w:val="24"/>
        </w:rPr>
        <w:t>3.2. Информационное обеспечение реализации программы</w:t>
      </w:r>
    </w:p>
    <w:p w14:paraId="2E85015E" w14:textId="77777777" w:rsidR="002D38AB" w:rsidRDefault="002D38AB" w:rsidP="002D38AB">
      <w:pPr>
        <w:spacing w:after="0"/>
        <w:ind w:firstLine="709"/>
        <w:jc w:val="both"/>
      </w:pPr>
      <w:r>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F92439F" w14:textId="77777777" w:rsidR="002D38AB" w:rsidRDefault="002D38AB" w:rsidP="002D38AB">
      <w:pPr>
        <w:spacing w:after="0"/>
        <w:ind w:firstLine="709"/>
        <w:jc w:val="both"/>
        <w:rPr>
          <w:rFonts w:ascii="Times New Roman" w:hAnsi="Times New Roman"/>
          <w:bCs/>
          <w:sz w:val="24"/>
          <w:szCs w:val="24"/>
        </w:rPr>
      </w:pPr>
    </w:p>
    <w:p w14:paraId="39FB568A" w14:textId="77777777" w:rsidR="00721651" w:rsidRPr="00721651" w:rsidRDefault="00721651" w:rsidP="00721651">
      <w:pPr>
        <w:pStyle w:val="ab"/>
        <w:suppressAutoHyphens/>
        <w:ind w:left="142" w:firstLine="566"/>
        <w:jc w:val="both"/>
        <w:rPr>
          <w:rFonts w:ascii="Times New Roman" w:hAnsi="Times New Roman"/>
          <w:b/>
          <w:sz w:val="24"/>
          <w:szCs w:val="24"/>
        </w:rPr>
      </w:pPr>
      <w:r w:rsidRPr="00721651">
        <w:rPr>
          <w:rFonts w:ascii="Times New Roman" w:hAnsi="Times New Roman"/>
          <w:b/>
          <w:sz w:val="24"/>
          <w:szCs w:val="24"/>
        </w:rPr>
        <w:t>3.2.1. Основные печатные издания</w:t>
      </w:r>
    </w:p>
    <w:p w14:paraId="4BEB142F" w14:textId="77777777" w:rsidR="002D38AB" w:rsidRPr="006224B9" w:rsidRDefault="002D38AB" w:rsidP="00DA05FC">
      <w:pPr>
        <w:numPr>
          <w:ilvl w:val="0"/>
          <w:numId w:val="34"/>
        </w:numPr>
        <w:tabs>
          <w:tab w:val="left" w:pos="317"/>
        </w:tabs>
        <w:suppressAutoHyphens/>
        <w:spacing w:after="0"/>
        <w:ind w:left="0"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6224B9">
        <w:rPr>
          <w:rFonts w:ascii="Times New Roman" w:hAnsi="Times New Roman"/>
          <w:color w:val="000000"/>
          <w:sz w:val="24"/>
          <w:szCs w:val="24"/>
        </w:rPr>
        <w:t xml:space="preserve">Веселов, В.И. Инженерная графика для машиностроительных специальностей: учебник / Веселов В.И., Георгиевский О.В. — Москва: КноРус, 2022. — 159 с. — ISBN 978-5-406-08883-8. — URL: </w:t>
      </w:r>
      <w:hyperlink r:id="rId78" w:history="1">
        <w:r w:rsidRPr="006224B9">
          <w:rPr>
            <w:rStyle w:val="af6"/>
            <w:rFonts w:ascii="Times New Roman" w:hAnsi="Times New Roman"/>
            <w:sz w:val="24"/>
            <w:szCs w:val="24"/>
          </w:rPr>
          <w:t>https://book.ru/book/941754</w:t>
        </w:r>
      </w:hyperlink>
    </w:p>
    <w:p w14:paraId="14723B33" w14:textId="77777777" w:rsidR="002D38AB" w:rsidRPr="006224B9" w:rsidRDefault="002D38AB" w:rsidP="00DA05FC">
      <w:pPr>
        <w:numPr>
          <w:ilvl w:val="0"/>
          <w:numId w:val="34"/>
        </w:numPr>
        <w:tabs>
          <w:tab w:val="left" w:pos="317"/>
        </w:tabs>
        <w:suppressAutoHyphens/>
        <w:spacing w:after="0"/>
        <w:ind w:left="0"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6224B9">
        <w:rPr>
          <w:rFonts w:ascii="Times New Roman" w:hAnsi="Times New Roman"/>
          <w:color w:val="000000"/>
          <w:sz w:val="24"/>
          <w:szCs w:val="24"/>
        </w:rPr>
        <w:t xml:space="preserve">Инженерная графика: виды, разрезы, сечения: учебное пособие для СПО / составители Н. Л. Золотарева, Л. В. Менченко. — Саратов: Профобразование, 2021. — 112 c. — ISBN 978-5-4488-1108-1. — Текст: электронный // Электронный ресурс цифровой образовательной среды СПО PROFобразование : [сайт]. — URL: </w:t>
      </w:r>
      <w:hyperlink r:id="rId79" w:history="1">
        <w:r w:rsidRPr="006224B9">
          <w:rPr>
            <w:rStyle w:val="af6"/>
            <w:rFonts w:ascii="Times New Roman" w:hAnsi="Times New Roman"/>
            <w:sz w:val="24"/>
            <w:szCs w:val="24"/>
          </w:rPr>
          <w:t>https://profspo.ru/books/104696</w:t>
        </w:r>
      </w:hyperlink>
    </w:p>
    <w:p w14:paraId="7D55CB1F" w14:textId="77777777" w:rsidR="002D38AB" w:rsidRPr="006224B9" w:rsidRDefault="002D38AB" w:rsidP="00DA05FC">
      <w:pPr>
        <w:numPr>
          <w:ilvl w:val="0"/>
          <w:numId w:val="34"/>
        </w:numPr>
        <w:tabs>
          <w:tab w:val="left" w:pos="317"/>
        </w:tabs>
        <w:suppressAutoHyphens/>
        <w:spacing w:after="0"/>
        <w:ind w:left="0"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6224B9">
        <w:rPr>
          <w:rFonts w:ascii="Times New Roman" w:hAnsi="Times New Roman"/>
          <w:color w:val="000000"/>
          <w:sz w:val="24"/>
          <w:szCs w:val="24"/>
        </w:rPr>
        <w:t xml:space="preserve">Чекмарев, А.А. Инженерная графика: учебное пособие / Чекмарев А.А., Осипов В.К. — Москва: КноРус, 2022. — 434 с. — ISBN 978-5-406-08963-7. — URL: </w:t>
      </w:r>
      <w:hyperlink r:id="rId80" w:history="1">
        <w:r w:rsidRPr="006224B9">
          <w:rPr>
            <w:rStyle w:val="af6"/>
            <w:rFonts w:ascii="Times New Roman" w:hAnsi="Times New Roman"/>
            <w:sz w:val="24"/>
            <w:szCs w:val="24"/>
          </w:rPr>
          <w:t>https://book.ru/book/941787</w:t>
        </w:r>
      </w:hyperlink>
    </w:p>
    <w:p w14:paraId="5F5E5BEC" w14:textId="77777777" w:rsidR="002D38AB" w:rsidRPr="006224B9" w:rsidRDefault="002D38AB" w:rsidP="00DA05FC">
      <w:pPr>
        <w:numPr>
          <w:ilvl w:val="0"/>
          <w:numId w:val="34"/>
        </w:numPr>
        <w:tabs>
          <w:tab w:val="left" w:pos="317"/>
        </w:tabs>
        <w:suppressAutoHyphens/>
        <w:spacing w:after="0"/>
        <w:ind w:left="0"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6224B9">
        <w:rPr>
          <w:rFonts w:ascii="Times New Roman" w:hAnsi="Times New Roman"/>
          <w:color w:val="000000"/>
          <w:sz w:val="24"/>
          <w:szCs w:val="24"/>
        </w:rPr>
        <w:t xml:space="preserve">Чекмарев, А. А. Инженерная графика. Машиностроительное черчение: учебник / А.А. Чекмарев. — Москва: ИНФРА-М, 2021. — 396 с. — (Среднее профессиональное образование). - ISBN 978-5-16-016231-7. - Текст: электронный. - URL: </w:t>
      </w:r>
      <w:hyperlink r:id="rId81" w:history="1">
        <w:r w:rsidRPr="006224B9">
          <w:rPr>
            <w:rStyle w:val="af6"/>
            <w:rFonts w:ascii="Times New Roman" w:hAnsi="Times New Roman"/>
            <w:sz w:val="24"/>
            <w:szCs w:val="24"/>
          </w:rPr>
          <w:t>https://znanium.com/catalog/product/1172078</w:t>
        </w:r>
      </w:hyperlink>
    </w:p>
    <w:p w14:paraId="41F949B8" w14:textId="77777777" w:rsidR="002D38AB" w:rsidRPr="006224B9" w:rsidRDefault="002D38AB" w:rsidP="00DA05FC">
      <w:pPr>
        <w:numPr>
          <w:ilvl w:val="0"/>
          <w:numId w:val="34"/>
        </w:numPr>
        <w:tabs>
          <w:tab w:val="left" w:pos="317"/>
        </w:tabs>
        <w:suppressAutoHyphens/>
        <w:spacing w:after="0"/>
        <w:ind w:left="0"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6224B9">
        <w:rPr>
          <w:rFonts w:ascii="Times New Roman" w:hAnsi="Times New Roman"/>
          <w:color w:val="000000"/>
          <w:sz w:val="24"/>
          <w:szCs w:val="24"/>
        </w:rPr>
        <w:t xml:space="preserve">Швец, М.И. Инженерная графика. Практикум: учебно-практическое пособие / Швец М.И., Пакулин А.П., Тимофеев В.Н. — Москва: КноРус, 2021. — 422 с. — ISBN 978-5-406-01851-4. — URL: </w:t>
      </w:r>
      <w:hyperlink r:id="rId82" w:history="1">
        <w:r w:rsidRPr="006224B9">
          <w:rPr>
            <w:rStyle w:val="af6"/>
            <w:rFonts w:ascii="Times New Roman" w:hAnsi="Times New Roman"/>
            <w:sz w:val="24"/>
            <w:szCs w:val="24"/>
          </w:rPr>
          <w:t>https://book.ru/book/938543</w:t>
        </w:r>
      </w:hyperlink>
    </w:p>
    <w:p w14:paraId="138E01A5" w14:textId="77777777" w:rsidR="002D38AB" w:rsidRPr="006224B9" w:rsidRDefault="002D38AB" w:rsidP="00DA05FC">
      <w:pPr>
        <w:numPr>
          <w:ilvl w:val="0"/>
          <w:numId w:val="34"/>
        </w:numPr>
        <w:tabs>
          <w:tab w:val="left" w:pos="317"/>
        </w:tabs>
        <w:suppressAutoHyphens/>
        <w:spacing w:after="0"/>
        <w:ind w:left="0"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6224B9">
        <w:rPr>
          <w:rFonts w:ascii="Times New Roman" w:hAnsi="Times New Roman"/>
          <w:color w:val="000000"/>
          <w:sz w:val="24"/>
          <w:szCs w:val="24"/>
        </w:rPr>
        <w:t xml:space="preserve">Швец, М.И. Инженерная графика в тестовых задачах: учебное пособие / Швец М.И., Тимофеев В.Н., Пакулин А.П. — Москва: КноРус, 2020. — 421 с. — ISBN 978-5-406-07130-4. — URL: </w:t>
      </w:r>
      <w:hyperlink r:id="rId83" w:history="1">
        <w:r w:rsidRPr="006224B9">
          <w:rPr>
            <w:rStyle w:val="af6"/>
            <w:rFonts w:ascii="Times New Roman" w:hAnsi="Times New Roman"/>
            <w:sz w:val="24"/>
            <w:szCs w:val="24"/>
          </w:rPr>
          <w:t>https://book.ru/book/933534</w:t>
        </w:r>
      </w:hyperlink>
    </w:p>
    <w:p w14:paraId="49E1DCB3" w14:textId="77777777" w:rsidR="002D38AB" w:rsidRPr="006224B9" w:rsidRDefault="002D38AB" w:rsidP="00DA05FC">
      <w:pPr>
        <w:numPr>
          <w:ilvl w:val="0"/>
          <w:numId w:val="34"/>
        </w:numPr>
        <w:tabs>
          <w:tab w:val="left" w:pos="317"/>
        </w:tabs>
        <w:suppressAutoHyphens/>
        <w:spacing w:after="0"/>
        <w:ind w:left="0" w:firstLine="709"/>
        <w:contextualSpacing/>
        <w:jc w:val="both"/>
        <w:rPr>
          <w:rFonts w:ascii="Times New Roman" w:hAnsi="Times New Roman"/>
          <w:color w:val="000000"/>
          <w:sz w:val="24"/>
          <w:szCs w:val="24"/>
        </w:rPr>
      </w:pPr>
      <w:r w:rsidRPr="006224B9">
        <w:rPr>
          <w:rFonts w:ascii="Times New Roman" w:hAnsi="Times New Roman"/>
          <w:color w:val="000000"/>
          <w:sz w:val="24"/>
          <w:szCs w:val="24"/>
        </w:rPr>
        <w:t xml:space="preserve"> Штейнбах, О. Л. Инженерная графика: учебное пособие для СПО / О. Л. Штейнбах. — Саратов: Профобразование, 2021. — 100 c. — ISBN 978-5-4488-1174-6. — Текст: электронный // Электронный ресурс цифровой образовательной среды СПО PROFобразование: [сайт]. — URL: </w:t>
      </w:r>
      <w:hyperlink r:id="rId84" w:history="1">
        <w:r w:rsidRPr="006224B9">
          <w:rPr>
            <w:rStyle w:val="af6"/>
            <w:rFonts w:ascii="Times New Roman" w:hAnsi="Times New Roman"/>
            <w:sz w:val="24"/>
            <w:szCs w:val="24"/>
          </w:rPr>
          <w:t>https://www.iprbookshop.ru/106614</w:t>
        </w:r>
      </w:hyperlink>
    </w:p>
    <w:p w14:paraId="78DC9CFC" w14:textId="44DCFE7A" w:rsidR="002D38AB" w:rsidRPr="006224B9" w:rsidRDefault="002D38AB" w:rsidP="00DA05FC">
      <w:pPr>
        <w:numPr>
          <w:ilvl w:val="0"/>
          <w:numId w:val="34"/>
        </w:numPr>
        <w:tabs>
          <w:tab w:val="left" w:pos="317"/>
        </w:tabs>
        <w:suppressAutoHyphens/>
        <w:spacing w:after="0"/>
        <w:ind w:left="0" w:firstLine="709"/>
        <w:contextualSpacing/>
        <w:jc w:val="both"/>
        <w:rPr>
          <w:rFonts w:ascii="Times New Roman" w:eastAsia="Calibri" w:hAnsi="Times New Roman"/>
          <w:color w:val="FF0000"/>
          <w:sz w:val="24"/>
          <w:szCs w:val="24"/>
        </w:rPr>
      </w:pPr>
      <w:r>
        <w:rPr>
          <w:rFonts w:ascii="Times New Roman" w:hAnsi="Times New Roman"/>
          <w:color w:val="000000"/>
          <w:sz w:val="24"/>
          <w:szCs w:val="24"/>
        </w:rPr>
        <w:t xml:space="preserve"> </w:t>
      </w:r>
      <w:r w:rsidRPr="006224B9">
        <w:rPr>
          <w:rFonts w:ascii="Times New Roman" w:hAnsi="Times New Roman"/>
          <w:color w:val="000000"/>
          <w:sz w:val="24"/>
          <w:szCs w:val="24"/>
        </w:rPr>
        <w:t xml:space="preserve">Штейнбах, О. Л. Инженерная и компьютерная графика. AutoCAD: учебное пособие для СПО / О. Л. Штейнбах, О. В. Диль. — Саратов: Профобразование, 2021. — 131 c. — ISBN 978-5-4488-1175-3. — Текст: электронный // Электронный ресурс цифровой образовательной среды СПО PROFобразование: [сайт]. — URL: </w:t>
      </w:r>
      <w:hyperlink r:id="rId85" w:history="1">
        <w:r w:rsidRPr="006224B9">
          <w:rPr>
            <w:rStyle w:val="af6"/>
            <w:rFonts w:ascii="Times New Roman" w:hAnsi="Times New Roman"/>
            <w:sz w:val="24"/>
            <w:szCs w:val="24"/>
          </w:rPr>
          <w:t>https://www.iprbookshop.ru/106615</w:t>
        </w:r>
      </w:hyperlink>
      <w:r w:rsidR="00445059">
        <w:rPr>
          <w:rStyle w:val="af6"/>
          <w:rFonts w:ascii="Times New Roman" w:hAnsi="Times New Roman"/>
          <w:sz w:val="24"/>
          <w:szCs w:val="24"/>
        </w:rPr>
        <w:br/>
      </w:r>
    </w:p>
    <w:p w14:paraId="427F6735" w14:textId="77777777" w:rsidR="002D38AB" w:rsidRPr="006224B9" w:rsidRDefault="002D38AB" w:rsidP="002D38AB">
      <w:pPr>
        <w:spacing w:after="0"/>
        <w:ind w:firstLine="709"/>
        <w:jc w:val="both"/>
        <w:rPr>
          <w:rFonts w:ascii="Times New Roman" w:hAnsi="Times New Roman"/>
          <w:sz w:val="24"/>
          <w:szCs w:val="24"/>
        </w:rPr>
      </w:pPr>
      <w:r w:rsidRPr="006224B9">
        <w:rPr>
          <w:rFonts w:ascii="Times New Roman" w:hAnsi="Times New Roman"/>
          <w:b/>
          <w:bCs/>
          <w:sz w:val="24"/>
          <w:szCs w:val="24"/>
        </w:rPr>
        <w:t>3.2.</w:t>
      </w:r>
      <w:r>
        <w:rPr>
          <w:rFonts w:ascii="Times New Roman" w:hAnsi="Times New Roman"/>
          <w:b/>
          <w:bCs/>
          <w:sz w:val="24"/>
          <w:szCs w:val="24"/>
        </w:rPr>
        <w:t>2.</w:t>
      </w:r>
      <w:r w:rsidRPr="006224B9">
        <w:rPr>
          <w:rFonts w:ascii="Times New Roman" w:hAnsi="Times New Roman"/>
          <w:b/>
          <w:bCs/>
          <w:sz w:val="24"/>
          <w:szCs w:val="24"/>
        </w:rPr>
        <w:t xml:space="preserve"> Дополнительные источники:</w:t>
      </w:r>
    </w:p>
    <w:p w14:paraId="2CA7393E" w14:textId="77777777" w:rsidR="002D38AB" w:rsidRPr="006224B9" w:rsidRDefault="002D38AB" w:rsidP="00DA05FC">
      <w:pPr>
        <w:numPr>
          <w:ilvl w:val="0"/>
          <w:numId w:val="29"/>
        </w:numPr>
        <w:tabs>
          <w:tab w:val="left" w:pos="993"/>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rPr>
        <w:t>Пухальский, В. А. Как читать чертежи и технологические документы: рекомендован для студ. учреждений сред. проф. образования / В. А. Пухальский, А. В. Стеценко. - М.: Машиностроение, 2016. - 144с.</w:t>
      </w:r>
    </w:p>
    <w:p w14:paraId="264BC2F6" w14:textId="77777777" w:rsidR="002D38AB" w:rsidRPr="006224B9" w:rsidRDefault="002D38AB" w:rsidP="00DA05FC">
      <w:pPr>
        <w:numPr>
          <w:ilvl w:val="0"/>
          <w:numId w:val="29"/>
        </w:numPr>
        <w:tabs>
          <w:tab w:val="left" w:pos="993"/>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2.102-68. ЕСКД. Виды и комплектность конструкторских документов. — Введ. 1971-01-01. — М.: Стандартинформ, 2007</w:t>
      </w:r>
    </w:p>
    <w:p w14:paraId="43831D20" w14:textId="77777777" w:rsidR="002D38AB" w:rsidRPr="006224B9" w:rsidRDefault="002D38AB" w:rsidP="00DA05FC">
      <w:pPr>
        <w:numPr>
          <w:ilvl w:val="0"/>
          <w:numId w:val="29"/>
        </w:numPr>
        <w:tabs>
          <w:tab w:val="left" w:pos="993"/>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2.104-2006. Основные надписи. — Введ. 2006-09-01. — М.: Стандартинформ, 2007.</w:t>
      </w:r>
    </w:p>
    <w:p w14:paraId="18013296" w14:textId="77777777" w:rsidR="002D38AB" w:rsidRPr="006224B9" w:rsidRDefault="002D38AB" w:rsidP="00DA05FC">
      <w:pPr>
        <w:numPr>
          <w:ilvl w:val="0"/>
          <w:numId w:val="29"/>
        </w:numPr>
        <w:tabs>
          <w:tab w:val="left" w:pos="993"/>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2.301-68. Форматы. — Введ. 1971-01-01. — М.: Стандартинформ, 2007. ГОСТ 2.302-68. Масштабы. — Введ. 1971-01-01. — М.: Стандартинформ, 2007.</w:t>
      </w:r>
    </w:p>
    <w:p w14:paraId="00FE75CB" w14:textId="77777777" w:rsidR="002D38AB" w:rsidRPr="006224B9" w:rsidRDefault="002D38AB" w:rsidP="00DA05FC">
      <w:pPr>
        <w:numPr>
          <w:ilvl w:val="0"/>
          <w:numId w:val="29"/>
        </w:numPr>
        <w:tabs>
          <w:tab w:val="left" w:pos="993"/>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2.303-68. Линии. — Введ. 1971-01-01. — М.: Стандартинформ, 2007.</w:t>
      </w:r>
    </w:p>
    <w:p w14:paraId="3CF9A34B" w14:textId="77777777" w:rsidR="002D38AB" w:rsidRPr="006224B9" w:rsidRDefault="002D38AB" w:rsidP="00DA05FC">
      <w:pPr>
        <w:numPr>
          <w:ilvl w:val="0"/>
          <w:numId w:val="29"/>
        </w:numPr>
        <w:tabs>
          <w:tab w:val="left" w:pos="993"/>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2.304-81. Шрифты чертёжные. — Введ. 1982-01-01. — М.: Стандартинформ, 2007.</w:t>
      </w:r>
    </w:p>
    <w:p w14:paraId="4FFA5714" w14:textId="77777777" w:rsidR="002D38AB" w:rsidRPr="006224B9" w:rsidRDefault="002D38AB" w:rsidP="00DA05FC">
      <w:pPr>
        <w:numPr>
          <w:ilvl w:val="0"/>
          <w:numId w:val="29"/>
        </w:numPr>
        <w:tabs>
          <w:tab w:val="left" w:pos="993"/>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2.305-2008. Изображения — виды, разрезы, сечения. — Введ. 2009-07-01. — М.: Стандартинформ, 2009.</w:t>
      </w:r>
    </w:p>
    <w:p w14:paraId="51EB6F9C" w14:textId="77777777" w:rsidR="002D38AB" w:rsidRPr="006224B9" w:rsidRDefault="002D38AB" w:rsidP="00DA05FC">
      <w:pPr>
        <w:numPr>
          <w:ilvl w:val="0"/>
          <w:numId w:val="29"/>
        </w:numPr>
        <w:tabs>
          <w:tab w:val="left" w:pos="993"/>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2.307-2011. Нанесение размеров и предельных отклонений. — Введ. 2012-01-01. — М.: Стандартинформ, 2012.</w:t>
      </w:r>
    </w:p>
    <w:p w14:paraId="5025893D" w14:textId="77777777" w:rsidR="002D38AB" w:rsidRPr="006224B9" w:rsidRDefault="002D38AB" w:rsidP="00DA05FC">
      <w:pPr>
        <w:numPr>
          <w:ilvl w:val="0"/>
          <w:numId w:val="29"/>
        </w:numPr>
        <w:tabs>
          <w:tab w:val="left" w:pos="993"/>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2.311-68. ЕСКД. Изображения резьбы. — Введ. 1971-01-01. — М.: Стандартинформ, 2007.</w:t>
      </w:r>
    </w:p>
    <w:p w14:paraId="4B0ED3A2" w14:textId="77777777" w:rsidR="002D38AB" w:rsidRPr="006224B9" w:rsidRDefault="002D38AB" w:rsidP="00DA05FC">
      <w:pPr>
        <w:numPr>
          <w:ilvl w:val="0"/>
          <w:numId w:val="29"/>
        </w:numPr>
        <w:tabs>
          <w:tab w:val="left" w:pos="993"/>
          <w:tab w:val="left" w:pos="1134"/>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2.317-2011. Аксонометрические проекции. — Введ. 2012-01-01. — М.: Стандартинформ, 2011.</w:t>
      </w:r>
    </w:p>
    <w:p w14:paraId="12D9CBF7" w14:textId="77777777" w:rsidR="002D38AB" w:rsidRPr="006224B9" w:rsidRDefault="002D38AB" w:rsidP="00DA05FC">
      <w:pPr>
        <w:numPr>
          <w:ilvl w:val="0"/>
          <w:numId w:val="29"/>
        </w:numPr>
        <w:tabs>
          <w:tab w:val="left" w:pos="1134"/>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2.701-2008. ЕСКД. Схемы. Виды и типы. Общие требования к выполнению. — Введ. 2009-07-01. — М.: Стандартинформ, 2009.</w:t>
      </w:r>
    </w:p>
    <w:p w14:paraId="48727B9A" w14:textId="77777777" w:rsidR="002D38AB" w:rsidRPr="006224B9" w:rsidRDefault="002D38AB" w:rsidP="00DA05FC">
      <w:pPr>
        <w:numPr>
          <w:ilvl w:val="0"/>
          <w:numId w:val="29"/>
        </w:numPr>
        <w:tabs>
          <w:tab w:val="left" w:pos="1134"/>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21.501-2011. Система проектной документации для строительства. Правила выполнения рабочей документации архитектурных и конструктивных решений. — Введ. 2013-05-01. — М.: Стандартинформ, 2013.</w:t>
      </w:r>
    </w:p>
    <w:p w14:paraId="6AFC979D" w14:textId="77777777" w:rsidR="002D38AB" w:rsidRDefault="002D38AB" w:rsidP="00DA05FC">
      <w:pPr>
        <w:numPr>
          <w:ilvl w:val="0"/>
          <w:numId w:val="29"/>
        </w:numPr>
        <w:tabs>
          <w:tab w:val="left" w:pos="1134"/>
        </w:tabs>
        <w:suppressAutoHyphens/>
        <w:spacing w:after="0"/>
        <w:ind w:left="0" w:firstLine="709"/>
        <w:contextualSpacing/>
        <w:jc w:val="both"/>
        <w:rPr>
          <w:rFonts w:ascii="Times New Roman" w:hAnsi="Times New Roman"/>
          <w:sz w:val="24"/>
          <w:szCs w:val="24"/>
        </w:rPr>
      </w:pPr>
      <w:r w:rsidRPr="006224B9">
        <w:rPr>
          <w:rFonts w:ascii="Times New Roman" w:hAnsi="Times New Roman"/>
          <w:sz w:val="24"/>
          <w:szCs w:val="24"/>
          <w:lang w:eastAsia="ar-SA"/>
        </w:rPr>
        <w:t>ГОСТ 2.306-68. Обозначения графические материалов и правила их нанесения на чертежах. — Введ. 1971-01-01. — М.: Стандартинформ, 2007.</w:t>
      </w:r>
    </w:p>
    <w:p w14:paraId="7751459D" w14:textId="77777777" w:rsidR="002D38AB" w:rsidRPr="006224B9" w:rsidRDefault="002D38AB" w:rsidP="00DA05FC">
      <w:pPr>
        <w:pStyle w:val="ab"/>
        <w:widowControl w:val="0"/>
        <w:numPr>
          <w:ilvl w:val="0"/>
          <w:numId w:val="29"/>
        </w:numPr>
        <w:tabs>
          <w:tab w:val="left" w:pos="993"/>
        </w:tabs>
        <w:suppressAutoHyphens/>
        <w:autoSpaceDE w:val="0"/>
        <w:spacing w:after="0"/>
        <w:ind w:left="0" w:firstLine="709"/>
        <w:jc w:val="both"/>
      </w:pPr>
      <w:r w:rsidRPr="006224B9">
        <w:t>Бродский, А.М Инженерная графика: учебник для студ. учреждений сред. проф. образования / А. М. Бродский, Э.М. Фазлулин, В.А. Халдинов, - 14-е изд., стер. - М.: Академия, 2017.- 400с.</w:t>
      </w:r>
    </w:p>
    <w:p w14:paraId="03E88150" w14:textId="77777777" w:rsidR="002D38AB" w:rsidRPr="006224B9" w:rsidRDefault="002D38AB" w:rsidP="00DA05FC">
      <w:pPr>
        <w:numPr>
          <w:ilvl w:val="0"/>
          <w:numId w:val="29"/>
        </w:numPr>
        <w:tabs>
          <w:tab w:val="left" w:pos="993"/>
        </w:tabs>
        <w:suppressAutoHyphens/>
        <w:spacing w:after="0"/>
        <w:ind w:left="0" w:firstLine="709"/>
        <w:jc w:val="both"/>
        <w:rPr>
          <w:rFonts w:ascii="Times New Roman" w:hAnsi="Times New Roman"/>
          <w:sz w:val="24"/>
          <w:szCs w:val="24"/>
        </w:rPr>
      </w:pPr>
      <w:r w:rsidRPr="006224B9">
        <w:rPr>
          <w:rFonts w:ascii="Times New Roman" w:hAnsi="Times New Roman"/>
          <w:sz w:val="24"/>
          <w:szCs w:val="24"/>
        </w:rPr>
        <w:t xml:space="preserve">Скоблева, И. Ю. Краткий справочник инженера-конструктора: справочная литература / И. Ю. Скоблева, Ю. Н. Вавилов, И. А. Ширшова –Ростов н/Д.: Феникс, 2016. – 262с. </w:t>
      </w:r>
    </w:p>
    <w:p w14:paraId="3A91AB3A" w14:textId="77777777" w:rsidR="0033054B" w:rsidRDefault="0033054B" w:rsidP="002D38AB">
      <w:pPr>
        <w:tabs>
          <w:tab w:val="left" w:pos="916"/>
          <w:tab w:val="left"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sectPr w:rsidR="0033054B" w:rsidSect="007932ED">
          <w:headerReference w:type="even" r:id="rId86"/>
          <w:headerReference w:type="default" r:id="rId87"/>
          <w:footerReference w:type="even" r:id="rId88"/>
          <w:headerReference w:type="first" r:id="rId89"/>
          <w:footerReference w:type="first" r:id="rId90"/>
          <w:pgSz w:w="11906" w:h="16838"/>
          <w:pgMar w:top="851" w:right="851" w:bottom="764" w:left="1701" w:header="708" w:footer="708" w:gutter="0"/>
          <w:cols w:space="720"/>
          <w:docGrid w:linePitch="299"/>
        </w:sectPr>
      </w:pPr>
    </w:p>
    <w:p w14:paraId="16346B19" w14:textId="77777777" w:rsidR="002D38AB" w:rsidRDefault="002D38AB" w:rsidP="002D38AB">
      <w:pPr>
        <w:tabs>
          <w:tab w:val="left" w:pos="993"/>
        </w:tabs>
        <w:spacing w:after="0"/>
        <w:ind w:left="644"/>
        <w:contextualSpacing/>
        <w:jc w:val="center"/>
      </w:pPr>
      <w:r>
        <w:rPr>
          <w:rFonts w:ascii="Times New Roman" w:hAnsi="Times New Roman"/>
          <w:b/>
          <w:sz w:val="24"/>
          <w:szCs w:val="24"/>
          <w:lang w:eastAsia="ar-SA"/>
        </w:rPr>
        <w:lastRenderedPageBreak/>
        <w:t xml:space="preserve">4.КОНТРОЛЬ И ОЦЕНКА РЕЗУЛЬТАТОВ ОСВОЕНИЯ </w:t>
      </w:r>
      <w:r>
        <w:rPr>
          <w:rFonts w:ascii="Times New Roman" w:hAnsi="Times New Roman"/>
          <w:b/>
          <w:sz w:val="24"/>
          <w:szCs w:val="24"/>
          <w:lang w:eastAsia="ar-SA"/>
        </w:rPr>
        <w:br/>
        <w:t>УЧЕБНОЙ ДИСЦИ</w:t>
      </w:r>
      <w:r w:rsidRPr="003B6652">
        <w:rPr>
          <w:rFonts w:ascii="Times New Roman" w:hAnsi="Times New Roman"/>
          <w:b/>
          <w:sz w:val="24"/>
          <w:szCs w:val="24"/>
          <w:lang w:eastAsia="ar-SA"/>
        </w:rPr>
        <w:t>ПЛИНЫ</w:t>
      </w:r>
    </w:p>
    <w:tbl>
      <w:tblPr>
        <w:tblW w:w="5000" w:type="pct"/>
        <w:tblInd w:w="-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8"/>
        <w:gridCol w:w="4201"/>
        <w:gridCol w:w="2545"/>
      </w:tblGrid>
      <w:tr w:rsidR="002D38AB" w:rsidRPr="00445059" w14:paraId="668AC996" w14:textId="77777777" w:rsidTr="00E23F69">
        <w:trPr>
          <w:trHeight w:val="20"/>
        </w:trPr>
        <w:tc>
          <w:tcPr>
            <w:tcW w:w="2660" w:type="dxa"/>
            <w:shd w:val="clear" w:color="auto" w:fill="auto"/>
          </w:tcPr>
          <w:p w14:paraId="73FD68A2" w14:textId="77777777" w:rsidR="002D38AB" w:rsidRPr="00445059" w:rsidRDefault="002D38AB" w:rsidP="00E23F69">
            <w:pPr>
              <w:spacing w:after="0" w:line="240" w:lineRule="auto"/>
              <w:jc w:val="center"/>
              <w:rPr>
                <w:rFonts w:ascii="Times New Roman" w:hAnsi="Times New Roman"/>
                <w:b/>
                <w:bCs/>
                <w:iCs/>
                <w:sz w:val="24"/>
                <w:szCs w:val="24"/>
              </w:rPr>
            </w:pPr>
            <w:r w:rsidRPr="00445059">
              <w:rPr>
                <w:rFonts w:ascii="Times New Roman" w:hAnsi="Times New Roman"/>
                <w:b/>
                <w:bCs/>
                <w:iCs/>
                <w:sz w:val="24"/>
                <w:szCs w:val="24"/>
              </w:rPr>
              <w:t>Результаты обучения</w:t>
            </w:r>
          </w:p>
        </w:tc>
        <w:tc>
          <w:tcPr>
            <w:tcW w:w="4305" w:type="dxa"/>
            <w:shd w:val="clear" w:color="auto" w:fill="auto"/>
          </w:tcPr>
          <w:p w14:paraId="5BA404CA" w14:textId="77777777" w:rsidR="002D38AB" w:rsidRPr="00445059" w:rsidRDefault="002D38AB" w:rsidP="00E23F69">
            <w:pPr>
              <w:spacing w:after="0" w:line="240" w:lineRule="auto"/>
              <w:jc w:val="center"/>
              <w:rPr>
                <w:rFonts w:ascii="Times New Roman" w:hAnsi="Times New Roman"/>
                <w:sz w:val="24"/>
                <w:szCs w:val="24"/>
              </w:rPr>
            </w:pPr>
            <w:r w:rsidRPr="00445059">
              <w:rPr>
                <w:rFonts w:ascii="Times New Roman" w:hAnsi="Times New Roman"/>
                <w:b/>
                <w:bCs/>
                <w:iCs/>
                <w:sz w:val="24"/>
                <w:szCs w:val="24"/>
              </w:rPr>
              <w:t>Критерии оценки</w:t>
            </w:r>
          </w:p>
        </w:tc>
        <w:tc>
          <w:tcPr>
            <w:tcW w:w="2605" w:type="dxa"/>
          </w:tcPr>
          <w:p w14:paraId="3E588FA0" w14:textId="77777777" w:rsidR="002D38AB" w:rsidRPr="00445059" w:rsidRDefault="002D38AB" w:rsidP="00E23F69">
            <w:pPr>
              <w:spacing w:after="0" w:line="240" w:lineRule="auto"/>
              <w:jc w:val="center"/>
              <w:rPr>
                <w:rFonts w:ascii="Times New Roman" w:hAnsi="Times New Roman"/>
                <w:b/>
                <w:bCs/>
                <w:iCs/>
                <w:sz w:val="24"/>
                <w:szCs w:val="24"/>
              </w:rPr>
            </w:pPr>
            <w:r w:rsidRPr="00445059">
              <w:rPr>
                <w:rFonts w:ascii="Times New Roman" w:hAnsi="Times New Roman"/>
                <w:b/>
                <w:bCs/>
                <w:iCs/>
                <w:sz w:val="24"/>
                <w:szCs w:val="24"/>
              </w:rPr>
              <w:t>Методы оценки</w:t>
            </w:r>
          </w:p>
        </w:tc>
      </w:tr>
      <w:tr w:rsidR="002D38AB" w:rsidRPr="00445059" w14:paraId="269899FC" w14:textId="77777777" w:rsidTr="00E23F69">
        <w:trPr>
          <w:trHeight w:val="20"/>
        </w:trPr>
        <w:tc>
          <w:tcPr>
            <w:tcW w:w="9570" w:type="dxa"/>
            <w:gridSpan w:val="3"/>
            <w:shd w:val="clear" w:color="auto" w:fill="auto"/>
          </w:tcPr>
          <w:p w14:paraId="75645EDF" w14:textId="77777777" w:rsidR="002D38AB" w:rsidRPr="00445059" w:rsidRDefault="002D38AB" w:rsidP="00E23F69">
            <w:pPr>
              <w:spacing w:after="0" w:line="240" w:lineRule="auto"/>
              <w:rPr>
                <w:rFonts w:ascii="Times New Roman" w:hAnsi="Times New Roman"/>
                <w:bCs/>
                <w:sz w:val="24"/>
                <w:szCs w:val="24"/>
              </w:rPr>
            </w:pPr>
            <w:r w:rsidRPr="00445059">
              <w:rPr>
                <w:rFonts w:ascii="Times New Roman" w:hAnsi="Times New Roman"/>
                <w:bCs/>
                <w:iCs/>
                <w:sz w:val="24"/>
                <w:szCs w:val="24"/>
              </w:rPr>
              <w:t>Перечень знаний, осваиваемых в рамках дисциплины</w:t>
            </w:r>
          </w:p>
        </w:tc>
      </w:tr>
      <w:tr w:rsidR="002D38AB" w:rsidRPr="00445059" w14:paraId="3D4C13F1" w14:textId="77777777" w:rsidTr="00E23F69">
        <w:trPr>
          <w:trHeight w:val="20"/>
        </w:trPr>
        <w:tc>
          <w:tcPr>
            <w:tcW w:w="2660" w:type="dxa"/>
            <w:shd w:val="clear" w:color="auto" w:fill="auto"/>
          </w:tcPr>
          <w:p w14:paraId="47580D85"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Знать:</w:t>
            </w:r>
          </w:p>
          <w:p w14:paraId="180B9145"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-методы и приемы выполнения чертежей и схем по специальности;</w:t>
            </w:r>
          </w:p>
          <w:p w14:paraId="0ED0B167"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-основные правила построения и чтения чертежей и схем, требования к разработке и оформлению конструкторской и технологической документации;</w:t>
            </w:r>
          </w:p>
          <w:p w14:paraId="77326BC5"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-правила выполнения чертежей деталей в формате 2D и 3D;</w:t>
            </w:r>
          </w:p>
          <w:p w14:paraId="645D5CF9"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-стандарты ЕСКД;</w:t>
            </w:r>
          </w:p>
        </w:tc>
        <w:tc>
          <w:tcPr>
            <w:tcW w:w="4305" w:type="dxa"/>
            <w:shd w:val="clear" w:color="auto" w:fill="auto"/>
          </w:tcPr>
          <w:p w14:paraId="6CC4B8C3"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Перечисляет способы проецирования геометрических тел, способы преобразования проекций, назначение аксонометрических проекций;</w:t>
            </w:r>
          </w:p>
          <w:p w14:paraId="51F0F7CA"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-выбирает аксонометрические проекции для конкретного геометрического тела;</w:t>
            </w:r>
          </w:p>
          <w:p w14:paraId="245EF067"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-находит натуральную величину фигуры сечения;</w:t>
            </w:r>
          </w:p>
          <w:p w14:paraId="69396819"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-перечисляет способы графического представления объектов;</w:t>
            </w:r>
          </w:p>
          <w:p w14:paraId="5A5B6843"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-перечисляет условные обозначения.</w:t>
            </w:r>
          </w:p>
          <w:p w14:paraId="7FBBC2BB"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w:t>
            </w:r>
          </w:p>
          <w:p w14:paraId="612A6B74"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-перечисляет правила выполнения чертежей, технических рисунков, эскизов и схем;</w:t>
            </w:r>
          </w:p>
          <w:p w14:paraId="33693428"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-выбирает соответствующее правило для выполнения чертежа определенной детали.</w:t>
            </w:r>
          </w:p>
          <w:p w14:paraId="6602B566"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-перечисляет требования государственных стандартов ЕСКД и ЕСТД;</w:t>
            </w:r>
          </w:p>
          <w:p w14:paraId="10F60637"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-по заданным параметрам выполняет чертежи в соответствии с требованиями с ЕСКД, ЕСТД</w:t>
            </w:r>
          </w:p>
        </w:tc>
        <w:tc>
          <w:tcPr>
            <w:tcW w:w="2605" w:type="dxa"/>
          </w:tcPr>
          <w:p w14:paraId="49591EA2" w14:textId="77777777" w:rsidR="002D38AB" w:rsidRPr="00445059" w:rsidRDefault="002D38AB" w:rsidP="00E23F69">
            <w:pPr>
              <w:spacing w:after="0" w:line="240" w:lineRule="auto"/>
              <w:rPr>
                <w:rFonts w:ascii="Times New Roman" w:hAnsi="Times New Roman"/>
                <w:bCs/>
                <w:sz w:val="24"/>
                <w:szCs w:val="24"/>
              </w:rPr>
            </w:pPr>
            <w:r w:rsidRPr="00445059">
              <w:rPr>
                <w:rFonts w:ascii="Times New Roman" w:hAnsi="Times New Roman"/>
                <w:bCs/>
                <w:sz w:val="24"/>
                <w:szCs w:val="24"/>
              </w:rPr>
              <w:t>Наблюдение за выполнением практических и графических работ.</w:t>
            </w:r>
          </w:p>
          <w:p w14:paraId="7AF8FE98" w14:textId="77777777" w:rsidR="002D38AB" w:rsidRPr="00445059" w:rsidRDefault="002D38AB" w:rsidP="00E23F69">
            <w:pPr>
              <w:spacing w:after="0" w:line="240" w:lineRule="auto"/>
              <w:rPr>
                <w:rFonts w:ascii="Times New Roman" w:hAnsi="Times New Roman"/>
                <w:bCs/>
                <w:sz w:val="24"/>
                <w:szCs w:val="24"/>
              </w:rPr>
            </w:pPr>
            <w:r w:rsidRPr="00445059">
              <w:rPr>
                <w:rFonts w:ascii="Times New Roman" w:hAnsi="Times New Roman"/>
                <w:bCs/>
                <w:sz w:val="24"/>
                <w:szCs w:val="24"/>
              </w:rPr>
              <w:t>Оценка содержания и оформления практических работ в соответствии с требованиями нормативных документов (ГОСТов и стандартов ЕСКД), оценка соответствия нормативным требованиям оформленных документов на практических занятиях при выполнении индивидуальных проектных заданий; устный и письменный опрос; компьютерное тестирование; подготовка альбома с выполненными индивидуальными проектными заданиями; отчеты по выполнению самостоятельной работы по рекомендованным темам.</w:t>
            </w:r>
          </w:p>
        </w:tc>
      </w:tr>
      <w:tr w:rsidR="002D38AB" w:rsidRPr="00445059" w14:paraId="35FB8EE7" w14:textId="77777777" w:rsidTr="00E23F69">
        <w:trPr>
          <w:trHeight w:val="20"/>
        </w:trPr>
        <w:tc>
          <w:tcPr>
            <w:tcW w:w="9570" w:type="dxa"/>
            <w:gridSpan w:val="3"/>
            <w:shd w:val="clear" w:color="auto" w:fill="auto"/>
          </w:tcPr>
          <w:p w14:paraId="2AA5CECE" w14:textId="77777777" w:rsidR="002D38AB" w:rsidRPr="00445059" w:rsidRDefault="002D38AB" w:rsidP="00E23F69">
            <w:pPr>
              <w:snapToGrid w:val="0"/>
              <w:spacing w:after="0" w:line="240" w:lineRule="auto"/>
              <w:rPr>
                <w:rFonts w:ascii="Times New Roman" w:hAnsi="Times New Roman"/>
                <w:b/>
                <w:bCs/>
                <w:sz w:val="24"/>
                <w:szCs w:val="24"/>
              </w:rPr>
            </w:pPr>
            <w:r w:rsidRPr="00445059">
              <w:rPr>
                <w:rFonts w:ascii="Times New Roman" w:hAnsi="Times New Roman"/>
                <w:bCs/>
                <w:iCs/>
                <w:sz w:val="24"/>
                <w:szCs w:val="24"/>
              </w:rPr>
              <w:t>Перечень умений, осваиваемых в рамках дисциплины</w:t>
            </w:r>
          </w:p>
        </w:tc>
      </w:tr>
      <w:tr w:rsidR="002D38AB" w:rsidRPr="00445059" w14:paraId="6C590438" w14:textId="77777777" w:rsidTr="00E23F69">
        <w:trPr>
          <w:trHeight w:val="20"/>
        </w:trPr>
        <w:tc>
          <w:tcPr>
            <w:tcW w:w="2660" w:type="dxa"/>
            <w:shd w:val="clear" w:color="auto" w:fill="auto"/>
          </w:tcPr>
          <w:p w14:paraId="0EA5F423"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Уметь:</w:t>
            </w:r>
          </w:p>
          <w:p w14:paraId="0F938962"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2A0A1D97"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sz w:val="24"/>
                <w:szCs w:val="24"/>
              </w:rPr>
              <w:t xml:space="preserve">-выполнять комплексные чертежи геометрических тел и проекции точек, </w:t>
            </w:r>
            <w:r w:rsidRPr="00445059">
              <w:rPr>
                <w:rFonts w:ascii="Times New Roman" w:hAnsi="Times New Roman"/>
                <w:sz w:val="24"/>
                <w:szCs w:val="24"/>
              </w:rPr>
              <w:lastRenderedPageBreak/>
              <w:t>лежащих на их поверхности, в ручной и машинной графике;</w:t>
            </w:r>
          </w:p>
          <w:p w14:paraId="611DEB0B"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sz w:val="24"/>
                <w:szCs w:val="24"/>
              </w:rPr>
              <w:t>-выполнять эскизы, технические рисунки и чертежи деталей, их элементов, узлов в ручной и машинной графике;</w:t>
            </w:r>
          </w:p>
          <w:p w14:paraId="53CEDFE2"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sz w:val="24"/>
                <w:szCs w:val="24"/>
              </w:rPr>
              <w:t>-читать машиностроительные чертежи;</w:t>
            </w:r>
          </w:p>
          <w:p w14:paraId="426FC79B"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sz w:val="24"/>
                <w:szCs w:val="24"/>
              </w:rPr>
              <w:t>-оформлять проектно-конструкторскую, технологическую и другую техническую документацию в соответствии с действующей нормативной документацией;</w:t>
            </w:r>
          </w:p>
          <w:p w14:paraId="55494B5E"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sz w:val="24"/>
                <w:szCs w:val="24"/>
                <w:lang w:eastAsia="en-US"/>
              </w:rPr>
              <w:t>-читать техническую документацию в объеме, необходимом для выполнения задания;</w:t>
            </w:r>
          </w:p>
          <w:p w14:paraId="77DD289E"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sz w:val="24"/>
                <w:szCs w:val="24"/>
                <w:lang w:eastAsia="en-US"/>
              </w:rPr>
              <w:t>-выполнять чертежи деталей в формате 2D и 3D</w:t>
            </w:r>
          </w:p>
        </w:tc>
        <w:tc>
          <w:tcPr>
            <w:tcW w:w="4305" w:type="dxa"/>
            <w:shd w:val="clear" w:color="auto" w:fill="auto"/>
          </w:tcPr>
          <w:p w14:paraId="7A6C1C92"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lastRenderedPageBreak/>
              <w:t>-по заданным параметрам составляет технологические схемы по специальности и выполняет их в ручной и машинной графике;</w:t>
            </w:r>
          </w:p>
          <w:p w14:paraId="209111E4"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-расшифровывает условные обозначения на технологических схемах;</w:t>
            </w:r>
          </w:p>
          <w:p w14:paraId="78680D40"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-при выполнении чертежей оборудования выбирает масштаб; компоновку чертежа; минимальное количество видов, разрезов;</w:t>
            </w:r>
          </w:p>
          <w:p w14:paraId="4AD13DA5"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lastRenderedPageBreak/>
              <w:t>-демонстрирует составные части изделия и заносит их в таблицу перечня элементов</w:t>
            </w:r>
          </w:p>
          <w:p w14:paraId="5836C446"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 xml:space="preserve">-выполняет по алгоритму комплексный чертеж геометрического тела в ручной и машинной графике; </w:t>
            </w:r>
          </w:p>
          <w:p w14:paraId="48148965"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-строит проекции точек, используя дополнительные построения</w:t>
            </w:r>
          </w:p>
          <w:p w14:paraId="56E7CAF8"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-выбирает масштаб;</w:t>
            </w:r>
          </w:p>
          <w:p w14:paraId="15627FC9"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-определяет минимальное количество видов и разрезов; определяет главный вид;</w:t>
            </w:r>
          </w:p>
          <w:p w14:paraId="7ECD06E0"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-оформляет чертеж в соответствии с требованиями ЕСКД в ручной и машинной графике</w:t>
            </w:r>
          </w:p>
          <w:p w14:paraId="1A8DBCCF"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-по изображению представляет и называет пространственную форму, устанавливает ее размеры и выявляет все данные, необходимые для изготовления и контроля изображенного предмета, и заносит их в таблицу</w:t>
            </w:r>
          </w:p>
          <w:p w14:paraId="4A91075F"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p w14:paraId="38D4ADDD"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-читает техническую документацию в соответствии с действующей нормативной базой</w:t>
            </w:r>
          </w:p>
          <w:p w14:paraId="521ED5C5" w14:textId="77777777" w:rsidR="002D38AB" w:rsidRPr="00445059" w:rsidRDefault="002D38AB" w:rsidP="00E23F69">
            <w:pPr>
              <w:spacing w:after="0" w:line="240" w:lineRule="auto"/>
              <w:rPr>
                <w:rFonts w:ascii="Times New Roman" w:hAnsi="Times New Roman"/>
                <w:sz w:val="24"/>
                <w:szCs w:val="24"/>
              </w:rPr>
            </w:pPr>
            <w:r w:rsidRPr="00445059">
              <w:rPr>
                <w:rFonts w:ascii="Times New Roman" w:hAnsi="Times New Roman"/>
                <w:bCs/>
                <w:sz w:val="24"/>
                <w:szCs w:val="24"/>
              </w:rPr>
              <w:t>-соблюдает технику и принципы нанесения размеров;</w:t>
            </w:r>
            <w:r w:rsidRPr="00445059">
              <w:rPr>
                <w:rFonts w:ascii="Times New Roman" w:hAnsi="Times New Roman"/>
                <w:sz w:val="24"/>
                <w:szCs w:val="24"/>
                <w:lang w:eastAsia="en-US"/>
              </w:rPr>
              <w:t xml:space="preserve"> </w:t>
            </w:r>
            <w:r w:rsidRPr="00445059">
              <w:rPr>
                <w:rFonts w:ascii="Times New Roman" w:hAnsi="Times New Roman"/>
                <w:bCs/>
                <w:sz w:val="24"/>
                <w:szCs w:val="24"/>
              </w:rPr>
              <w:t>выполняет чертежи в соответствии с требования государственных стандартов ЕСКД и ЕСТД</w:t>
            </w:r>
          </w:p>
        </w:tc>
        <w:tc>
          <w:tcPr>
            <w:tcW w:w="2605" w:type="dxa"/>
          </w:tcPr>
          <w:p w14:paraId="03FBC248" w14:textId="77777777" w:rsidR="002D38AB" w:rsidRPr="00445059" w:rsidRDefault="002D38AB" w:rsidP="00E23F69">
            <w:pPr>
              <w:snapToGrid w:val="0"/>
              <w:spacing w:after="0" w:line="240" w:lineRule="auto"/>
              <w:rPr>
                <w:rFonts w:ascii="Times New Roman" w:hAnsi="Times New Roman"/>
                <w:b/>
                <w:bCs/>
                <w:sz w:val="24"/>
                <w:szCs w:val="24"/>
              </w:rPr>
            </w:pPr>
          </w:p>
        </w:tc>
      </w:tr>
    </w:tbl>
    <w:p w14:paraId="2E03BDCC" w14:textId="77777777" w:rsidR="002D38AB" w:rsidRDefault="002D38AB" w:rsidP="002D38AB">
      <w:pPr>
        <w:tabs>
          <w:tab w:val="left" w:pos="993"/>
        </w:tabs>
        <w:spacing w:after="0"/>
        <w:ind w:left="709"/>
        <w:contextualSpacing/>
        <w:rPr>
          <w:rFonts w:ascii="Times New Roman" w:hAnsi="Times New Roman"/>
          <w:b/>
          <w:sz w:val="24"/>
          <w:szCs w:val="24"/>
          <w:lang w:eastAsia="ar-SA"/>
        </w:rPr>
      </w:pPr>
    </w:p>
    <w:p w14:paraId="609512D9" w14:textId="77777777" w:rsidR="002D38AB" w:rsidRDefault="002D38AB" w:rsidP="002D38AB">
      <w:pPr>
        <w:tabs>
          <w:tab w:val="left" w:pos="993"/>
        </w:tabs>
        <w:spacing w:after="0"/>
        <w:ind w:left="709"/>
        <w:contextualSpacing/>
        <w:rPr>
          <w:rFonts w:ascii="Times New Roman" w:hAnsi="Times New Roman"/>
          <w:b/>
          <w:sz w:val="24"/>
          <w:szCs w:val="24"/>
          <w:lang w:eastAsia="ar-SA"/>
        </w:rPr>
      </w:pPr>
    </w:p>
    <w:p w14:paraId="52010392" w14:textId="31088210" w:rsidR="002D38AB" w:rsidRPr="00287FE8" w:rsidRDefault="002D38AB" w:rsidP="002D38AB">
      <w:pPr>
        <w:spacing w:after="60"/>
        <w:ind w:firstLine="709"/>
        <w:jc w:val="right"/>
        <w:outlineLvl w:val="1"/>
        <w:rPr>
          <w:rFonts w:ascii="Times New Roman" w:hAnsi="Times New Roman"/>
          <w:b/>
          <w:bCs/>
          <w:sz w:val="24"/>
          <w:szCs w:val="24"/>
        </w:rPr>
      </w:pPr>
      <w:r>
        <w:rPr>
          <w:rFonts w:ascii="Times New Roman" w:hAnsi="Times New Roman"/>
          <w:b/>
          <w:bCs/>
        </w:rPr>
        <w:br w:type="page"/>
      </w:r>
      <w:bookmarkStart w:id="26" w:name="_Toc135844349"/>
      <w:r w:rsidRPr="00287FE8">
        <w:rPr>
          <w:rFonts w:ascii="Times New Roman" w:hAnsi="Times New Roman"/>
          <w:b/>
          <w:bCs/>
          <w:sz w:val="24"/>
          <w:szCs w:val="24"/>
        </w:rPr>
        <w:lastRenderedPageBreak/>
        <w:t xml:space="preserve">Приложение </w:t>
      </w:r>
      <w:r w:rsidR="006C6AD9">
        <w:rPr>
          <w:rFonts w:ascii="Times New Roman" w:hAnsi="Times New Roman"/>
          <w:b/>
          <w:bCs/>
          <w:sz w:val="24"/>
          <w:szCs w:val="24"/>
        </w:rPr>
        <w:t>3</w:t>
      </w:r>
      <w:r w:rsidRPr="00287FE8">
        <w:rPr>
          <w:rFonts w:ascii="Times New Roman" w:hAnsi="Times New Roman"/>
          <w:b/>
          <w:bCs/>
          <w:sz w:val="24"/>
          <w:szCs w:val="24"/>
        </w:rPr>
        <w:t>.1</w:t>
      </w:r>
      <w:r>
        <w:rPr>
          <w:rFonts w:ascii="Times New Roman" w:hAnsi="Times New Roman"/>
          <w:b/>
          <w:bCs/>
          <w:sz w:val="24"/>
          <w:szCs w:val="24"/>
        </w:rPr>
        <w:t>1</w:t>
      </w:r>
      <w:bookmarkEnd w:id="26"/>
    </w:p>
    <w:p w14:paraId="0BF2D1BB" w14:textId="7633AA0C" w:rsidR="002D38AB" w:rsidRPr="006C6AD9" w:rsidRDefault="002D38AB" w:rsidP="002D38AB">
      <w:pPr>
        <w:pStyle w:val="a7"/>
        <w:jc w:val="right"/>
        <w:rPr>
          <w:bCs/>
        </w:rPr>
      </w:pPr>
      <w:r w:rsidRPr="006C6AD9">
        <w:rPr>
          <w:rFonts w:ascii="Times New Roman" w:hAnsi="Times New Roman"/>
          <w:bCs/>
        </w:rPr>
        <w:t>к ПОП</w:t>
      </w:r>
      <w:r w:rsidR="006C6AD9" w:rsidRPr="006C6AD9">
        <w:rPr>
          <w:rFonts w:ascii="Times New Roman" w:hAnsi="Times New Roman"/>
          <w:bCs/>
        </w:rPr>
        <w:t>-П</w:t>
      </w:r>
      <w:r w:rsidRPr="006C6AD9">
        <w:rPr>
          <w:rFonts w:ascii="Times New Roman" w:hAnsi="Times New Roman"/>
          <w:bCs/>
        </w:rPr>
        <w:t xml:space="preserve"> по специальности</w:t>
      </w:r>
      <w:r w:rsidRPr="006C6AD9">
        <w:rPr>
          <w:rFonts w:ascii="Times New Roman" w:hAnsi="Times New Roman"/>
          <w:bCs/>
          <w:i/>
        </w:rPr>
        <w:t xml:space="preserve"> </w:t>
      </w:r>
      <w:r w:rsidRPr="006C6AD9">
        <w:rPr>
          <w:rFonts w:ascii="Times New Roman" w:hAnsi="Times New Roman"/>
          <w:bCs/>
          <w:i/>
        </w:rPr>
        <w:br/>
      </w:r>
      <w:r w:rsidRPr="006C6AD9">
        <w:rPr>
          <w:rFonts w:ascii="Times New Roman" w:hAnsi="Times New Roman"/>
          <w:bCs/>
        </w:rPr>
        <w:t>21.02.02 Бурение нефтяных и газовых скважин</w:t>
      </w:r>
    </w:p>
    <w:p w14:paraId="7D64B6AA" w14:textId="77777777" w:rsidR="002D38AB" w:rsidRDefault="002D38AB" w:rsidP="002D38AB">
      <w:pPr>
        <w:jc w:val="right"/>
      </w:pPr>
    </w:p>
    <w:p w14:paraId="1BC09FC1" w14:textId="77777777" w:rsidR="002D38AB" w:rsidRDefault="002D38AB" w:rsidP="002D38AB">
      <w:pPr>
        <w:jc w:val="center"/>
        <w:rPr>
          <w:rFonts w:ascii="Times New Roman" w:hAnsi="Times New Roman"/>
          <w:b/>
          <w:i/>
          <w:sz w:val="18"/>
          <w:szCs w:val="18"/>
        </w:rPr>
      </w:pPr>
    </w:p>
    <w:p w14:paraId="47BD7CAA" w14:textId="77777777" w:rsidR="002D38AB" w:rsidRDefault="002D38AB" w:rsidP="002D38AB">
      <w:pPr>
        <w:jc w:val="center"/>
        <w:rPr>
          <w:rFonts w:ascii="Times New Roman" w:hAnsi="Times New Roman"/>
          <w:b/>
          <w:i/>
        </w:rPr>
      </w:pPr>
    </w:p>
    <w:p w14:paraId="4B645F86" w14:textId="77777777" w:rsidR="002D38AB" w:rsidRDefault="002D38AB" w:rsidP="002D38AB">
      <w:pPr>
        <w:jc w:val="center"/>
        <w:rPr>
          <w:rFonts w:ascii="Times New Roman" w:hAnsi="Times New Roman"/>
          <w:b/>
          <w:i/>
        </w:rPr>
      </w:pPr>
    </w:p>
    <w:p w14:paraId="64B16262" w14:textId="3A568EE7" w:rsidR="002D38AB" w:rsidRDefault="002D38AB" w:rsidP="002D38AB">
      <w:pPr>
        <w:jc w:val="center"/>
        <w:rPr>
          <w:rFonts w:ascii="Times New Roman" w:hAnsi="Times New Roman"/>
          <w:b/>
          <w:i/>
        </w:rPr>
      </w:pPr>
    </w:p>
    <w:p w14:paraId="25B5139A" w14:textId="2EBDD310" w:rsidR="005309B9" w:rsidRDefault="005309B9" w:rsidP="002D38AB">
      <w:pPr>
        <w:jc w:val="center"/>
        <w:rPr>
          <w:rFonts w:ascii="Times New Roman" w:hAnsi="Times New Roman"/>
          <w:b/>
          <w:i/>
        </w:rPr>
      </w:pPr>
    </w:p>
    <w:p w14:paraId="4356D7AA" w14:textId="759C8034" w:rsidR="005309B9" w:rsidRDefault="005309B9" w:rsidP="002D38AB">
      <w:pPr>
        <w:jc w:val="center"/>
        <w:rPr>
          <w:rFonts w:ascii="Times New Roman" w:hAnsi="Times New Roman"/>
          <w:b/>
          <w:i/>
        </w:rPr>
      </w:pPr>
    </w:p>
    <w:p w14:paraId="0FEF36DE" w14:textId="67188C62" w:rsidR="005309B9" w:rsidRDefault="005309B9" w:rsidP="002D38AB">
      <w:pPr>
        <w:jc w:val="center"/>
        <w:rPr>
          <w:rFonts w:ascii="Times New Roman" w:hAnsi="Times New Roman"/>
          <w:b/>
          <w:i/>
        </w:rPr>
      </w:pPr>
    </w:p>
    <w:p w14:paraId="33CE6C1C" w14:textId="11164637" w:rsidR="005309B9" w:rsidRDefault="005309B9" w:rsidP="002D38AB">
      <w:pPr>
        <w:jc w:val="center"/>
        <w:rPr>
          <w:rFonts w:ascii="Times New Roman" w:hAnsi="Times New Roman"/>
          <w:b/>
          <w:i/>
        </w:rPr>
      </w:pPr>
    </w:p>
    <w:p w14:paraId="1E906FDE" w14:textId="77777777" w:rsidR="005309B9" w:rsidRDefault="005309B9" w:rsidP="002D38AB">
      <w:pPr>
        <w:jc w:val="center"/>
        <w:rPr>
          <w:rFonts w:ascii="Times New Roman" w:hAnsi="Times New Roman"/>
          <w:b/>
          <w:i/>
        </w:rPr>
      </w:pPr>
    </w:p>
    <w:p w14:paraId="0418271E" w14:textId="77777777" w:rsidR="002D38AB" w:rsidRPr="003B7F5C" w:rsidRDefault="002D38AB" w:rsidP="002D38AB">
      <w:pPr>
        <w:pStyle w:val="a7"/>
        <w:rPr>
          <w:rFonts w:ascii="Times New Roman" w:hAnsi="Times New Roman"/>
          <w:b/>
          <w:bCs/>
        </w:rPr>
      </w:pPr>
      <w:r w:rsidRPr="003B7F5C">
        <w:rPr>
          <w:rFonts w:ascii="Times New Roman" w:hAnsi="Times New Roman"/>
          <w:b/>
          <w:bCs/>
        </w:rPr>
        <w:t>ПРИМЕРНАЯ РАБОЧАЯ ПРОГРАММА УЧЕБНОЙ ДИСЦИПЛИНЫ</w:t>
      </w:r>
    </w:p>
    <w:p w14:paraId="2DA15163" w14:textId="77777777" w:rsidR="002D38AB" w:rsidRDefault="002D38AB" w:rsidP="002D38AB">
      <w:pPr>
        <w:jc w:val="center"/>
        <w:rPr>
          <w:rFonts w:ascii="Times New Roman" w:hAnsi="Times New Roman"/>
          <w:b/>
          <w:iCs/>
          <w:sz w:val="24"/>
          <w:szCs w:val="24"/>
        </w:rPr>
      </w:pPr>
    </w:p>
    <w:p w14:paraId="20BC123E" w14:textId="77777777" w:rsidR="002D38AB" w:rsidRDefault="002D38AB" w:rsidP="002D38AB">
      <w:pPr>
        <w:jc w:val="center"/>
      </w:pPr>
      <w:r>
        <w:rPr>
          <w:rFonts w:ascii="Times New Roman" w:hAnsi="Times New Roman"/>
          <w:b/>
          <w:iCs/>
          <w:sz w:val="24"/>
          <w:szCs w:val="24"/>
        </w:rPr>
        <w:t>ОП.05 ЭЛЕКТРОТЕХНИКА И ЭЛЕКТРОНИКА</w:t>
      </w:r>
      <w:r>
        <w:rPr>
          <w:rFonts w:ascii="Times New Roman" w:hAnsi="Times New Roman"/>
          <w:b/>
          <w:i/>
          <w:sz w:val="28"/>
          <w:szCs w:val="28"/>
          <w:vertAlign w:val="superscript"/>
        </w:rPr>
        <w:t xml:space="preserve"> </w:t>
      </w:r>
    </w:p>
    <w:p w14:paraId="6A148EBE" w14:textId="77777777" w:rsidR="002D38AB" w:rsidRDefault="002D38AB" w:rsidP="002D38AB">
      <w:pPr>
        <w:jc w:val="center"/>
        <w:rPr>
          <w:rFonts w:ascii="Times New Roman" w:hAnsi="Times New Roman"/>
          <w:b/>
          <w:i/>
          <w:sz w:val="28"/>
          <w:szCs w:val="28"/>
          <w:vertAlign w:val="superscript"/>
        </w:rPr>
      </w:pPr>
    </w:p>
    <w:p w14:paraId="31B4EE09" w14:textId="77777777" w:rsidR="002D38AB" w:rsidRDefault="002D38AB" w:rsidP="002D38AB">
      <w:pPr>
        <w:jc w:val="center"/>
        <w:rPr>
          <w:rFonts w:ascii="Times New Roman" w:hAnsi="Times New Roman"/>
          <w:b/>
          <w:i/>
          <w:sz w:val="28"/>
          <w:szCs w:val="28"/>
          <w:vertAlign w:val="superscript"/>
        </w:rPr>
      </w:pPr>
    </w:p>
    <w:p w14:paraId="051C8F0A" w14:textId="77777777" w:rsidR="002D38AB" w:rsidRDefault="002D38AB" w:rsidP="002D38AB">
      <w:pPr>
        <w:rPr>
          <w:rFonts w:ascii="Times New Roman" w:hAnsi="Times New Roman"/>
          <w:b/>
          <w:i/>
        </w:rPr>
      </w:pPr>
    </w:p>
    <w:p w14:paraId="33A815DA" w14:textId="77777777" w:rsidR="002D38AB" w:rsidRDefault="002D38AB" w:rsidP="002D38AB">
      <w:pPr>
        <w:rPr>
          <w:rFonts w:ascii="Times New Roman" w:hAnsi="Times New Roman"/>
          <w:b/>
          <w:i/>
        </w:rPr>
      </w:pPr>
    </w:p>
    <w:p w14:paraId="525B0DE8" w14:textId="77777777" w:rsidR="002D38AB" w:rsidRDefault="002D38AB" w:rsidP="002D38AB">
      <w:pPr>
        <w:rPr>
          <w:rFonts w:ascii="Times New Roman" w:hAnsi="Times New Roman"/>
          <w:b/>
          <w:i/>
        </w:rPr>
      </w:pPr>
    </w:p>
    <w:p w14:paraId="0A316297" w14:textId="77777777" w:rsidR="002D38AB" w:rsidRDefault="002D38AB" w:rsidP="002D38AB">
      <w:pPr>
        <w:rPr>
          <w:rFonts w:ascii="Times New Roman" w:hAnsi="Times New Roman"/>
          <w:b/>
          <w:i/>
        </w:rPr>
      </w:pPr>
    </w:p>
    <w:p w14:paraId="239FDE26" w14:textId="77777777" w:rsidR="002D38AB" w:rsidRDefault="002D38AB" w:rsidP="002D38AB">
      <w:pPr>
        <w:rPr>
          <w:rFonts w:ascii="Times New Roman" w:hAnsi="Times New Roman"/>
          <w:b/>
          <w:i/>
        </w:rPr>
      </w:pPr>
    </w:p>
    <w:p w14:paraId="471A207C" w14:textId="77777777" w:rsidR="002D38AB" w:rsidRDefault="002D38AB" w:rsidP="002D38AB">
      <w:pPr>
        <w:rPr>
          <w:rFonts w:ascii="Times New Roman" w:hAnsi="Times New Roman"/>
          <w:b/>
          <w:i/>
        </w:rPr>
      </w:pPr>
    </w:p>
    <w:p w14:paraId="505D163A" w14:textId="77777777" w:rsidR="002D38AB" w:rsidRDefault="002D38AB" w:rsidP="002D38AB">
      <w:pPr>
        <w:rPr>
          <w:rFonts w:ascii="Times New Roman" w:hAnsi="Times New Roman"/>
          <w:b/>
          <w:i/>
        </w:rPr>
      </w:pPr>
    </w:p>
    <w:p w14:paraId="4CBD3D2F" w14:textId="77777777" w:rsidR="002D38AB" w:rsidRDefault="002D38AB" w:rsidP="002D38AB">
      <w:pPr>
        <w:rPr>
          <w:rFonts w:ascii="Times New Roman" w:hAnsi="Times New Roman"/>
          <w:b/>
          <w:i/>
        </w:rPr>
      </w:pPr>
    </w:p>
    <w:p w14:paraId="12E10DFE" w14:textId="77777777" w:rsidR="002D38AB" w:rsidRDefault="002D38AB" w:rsidP="002D38AB">
      <w:pPr>
        <w:rPr>
          <w:rFonts w:ascii="Times New Roman" w:hAnsi="Times New Roman"/>
          <w:b/>
          <w:i/>
        </w:rPr>
      </w:pPr>
    </w:p>
    <w:p w14:paraId="5EE27B8C" w14:textId="77777777" w:rsidR="002D38AB" w:rsidRDefault="002D38AB" w:rsidP="002D38AB">
      <w:pPr>
        <w:rPr>
          <w:rFonts w:ascii="Times New Roman" w:hAnsi="Times New Roman"/>
          <w:b/>
          <w:i/>
        </w:rPr>
      </w:pPr>
    </w:p>
    <w:p w14:paraId="31AAA57E" w14:textId="77777777" w:rsidR="002D38AB" w:rsidRDefault="002D38AB" w:rsidP="002D38AB">
      <w:pPr>
        <w:rPr>
          <w:rFonts w:ascii="Times New Roman" w:hAnsi="Times New Roman"/>
          <w:b/>
          <w:i/>
        </w:rPr>
      </w:pPr>
    </w:p>
    <w:p w14:paraId="7A9BA15F" w14:textId="77777777" w:rsidR="002D38AB" w:rsidRDefault="002D38AB" w:rsidP="002D38AB">
      <w:pPr>
        <w:rPr>
          <w:rFonts w:ascii="Times New Roman" w:hAnsi="Times New Roman"/>
          <w:b/>
          <w:i/>
        </w:rPr>
      </w:pPr>
    </w:p>
    <w:p w14:paraId="3F8AA81B" w14:textId="77777777" w:rsidR="002D38AB" w:rsidRDefault="002D38AB" w:rsidP="002D38AB">
      <w:pPr>
        <w:jc w:val="center"/>
        <w:rPr>
          <w:rFonts w:ascii="Times New Roman" w:hAnsi="Times New Roman"/>
          <w:b/>
          <w:bCs/>
          <w:sz w:val="24"/>
          <w:szCs w:val="24"/>
        </w:rPr>
      </w:pPr>
      <w:r w:rsidRPr="0074664F">
        <w:rPr>
          <w:rFonts w:ascii="Times New Roman" w:hAnsi="Times New Roman"/>
          <w:b/>
          <w:bCs/>
          <w:sz w:val="24"/>
          <w:szCs w:val="24"/>
        </w:rPr>
        <w:t>2023 г.</w:t>
      </w:r>
    </w:p>
    <w:p w14:paraId="3E1FA682" w14:textId="77777777" w:rsidR="00AC350F" w:rsidRPr="00985111" w:rsidRDefault="002D38AB" w:rsidP="00AC350F">
      <w:pPr>
        <w:jc w:val="center"/>
        <w:rPr>
          <w:rFonts w:ascii="Times New Roman" w:hAnsi="Times New Roman"/>
          <w:b/>
          <w:i/>
          <w:sz w:val="24"/>
          <w:szCs w:val="24"/>
        </w:rPr>
      </w:pPr>
      <w:r>
        <w:rPr>
          <w:rFonts w:ascii="Times New Roman" w:hAnsi="Times New Roman"/>
          <w:b/>
          <w:bCs/>
          <w:sz w:val="24"/>
          <w:szCs w:val="24"/>
        </w:rPr>
        <w:br w:type="page"/>
      </w:r>
      <w:r w:rsidR="00AC350F" w:rsidRPr="00985111">
        <w:rPr>
          <w:rFonts w:ascii="Times New Roman" w:hAnsi="Times New Roman"/>
          <w:b/>
          <w:i/>
          <w:sz w:val="24"/>
          <w:szCs w:val="24"/>
        </w:rPr>
        <w:lastRenderedPageBreak/>
        <w:t>СОДЕРЖАНИЕ</w:t>
      </w:r>
    </w:p>
    <w:p w14:paraId="5F43A337"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AC350F" w:rsidRPr="00985111" w14:paraId="43805356" w14:textId="77777777" w:rsidTr="007B6C00">
        <w:tc>
          <w:tcPr>
            <w:tcW w:w="7501" w:type="dxa"/>
          </w:tcPr>
          <w:p w14:paraId="40D95497" w14:textId="77777777" w:rsidR="00AC350F" w:rsidRPr="005F59C7" w:rsidRDefault="00AC350F" w:rsidP="00DA05FC">
            <w:pPr>
              <w:numPr>
                <w:ilvl w:val="0"/>
                <w:numId w:val="5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C8EF600" w14:textId="77777777" w:rsidR="00AC350F" w:rsidRPr="005F59C7" w:rsidRDefault="00AC350F" w:rsidP="007B6C00">
            <w:pPr>
              <w:rPr>
                <w:rFonts w:ascii="Times New Roman" w:hAnsi="Times New Roman"/>
                <w:b/>
                <w:sz w:val="24"/>
                <w:szCs w:val="24"/>
              </w:rPr>
            </w:pPr>
          </w:p>
        </w:tc>
      </w:tr>
      <w:tr w:rsidR="00AC350F" w:rsidRPr="00985111" w14:paraId="6806C720" w14:textId="77777777" w:rsidTr="007B6C00">
        <w:tc>
          <w:tcPr>
            <w:tcW w:w="7501" w:type="dxa"/>
          </w:tcPr>
          <w:p w14:paraId="2D09F577" w14:textId="77777777" w:rsidR="00AC350F" w:rsidRPr="00314663" w:rsidRDefault="00AC350F" w:rsidP="00DA05FC">
            <w:pPr>
              <w:numPr>
                <w:ilvl w:val="0"/>
                <w:numId w:val="59"/>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21AAD4B" w14:textId="77777777" w:rsidR="00AC350F" w:rsidRPr="005F59C7" w:rsidRDefault="00AC350F" w:rsidP="00DA05FC">
            <w:pPr>
              <w:numPr>
                <w:ilvl w:val="0"/>
                <w:numId w:val="59"/>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04771900" w14:textId="77777777" w:rsidR="00AC350F" w:rsidRPr="005F59C7" w:rsidRDefault="00AC350F" w:rsidP="007B6C00">
            <w:pPr>
              <w:rPr>
                <w:rFonts w:ascii="Times New Roman" w:hAnsi="Times New Roman"/>
                <w:b/>
                <w:sz w:val="24"/>
                <w:szCs w:val="24"/>
              </w:rPr>
            </w:pPr>
          </w:p>
        </w:tc>
      </w:tr>
      <w:tr w:rsidR="00AC350F" w:rsidRPr="00985111" w14:paraId="0D77EBA9" w14:textId="77777777" w:rsidTr="007B6C00">
        <w:tc>
          <w:tcPr>
            <w:tcW w:w="7501" w:type="dxa"/>
          </w:tcPr>
          <w:p w14:paraId="67120451" w14:textId="77777777" w:rsidR="00AC350F" w:rsidRPr="00314663" w:rsidRDefault="00AC350F" w:rsidP="00DA05FC">
            <w:pPr>
              <w:numPr>
                <w:ilvl w:val="0"/>
                <w:numId w:val="5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93C94A2" w14:textId="77777777" w:rsidR="00AC350F" w:rsidRPr="00314663" w:rsidRDefault="00AC350F" w:rsidP="007B6C00">
            <w:pPr>
              <w:suppressAutoHyphens/>
              <w:rPr>
                <w:rFonts w:ascii="Times New Roman" w:hAnsi="Times New Roman"/>
                <w:b/>
                <w:sz w:val="24"/>
                <w:szCs w:val="24"/>
              </w:rPr>
            </w:pPr>
          </w:p>
        </w:tc>
        <w:tc>
          <w:tcPr>
            <w:tcW w:w="1854" w:type="dxa"/>
          </w:tcPr>
          <w:p w14:paraId="641ED255" w14:textId="77777777" w:rsidR="00AC350F" w:rsidRPr="005F59C7" w:rsidRDefault="00AC350F" w:rsidP="007B6C00">
            <w:pPr>
              <w:rPr>
                <w:rFonts w:ascii="Times New Roman" w:hAnsi="Times New Roman"/>
                <w:b/>
                <w:sz w:val="24"/>
                <w:szCs w:val="24"/>
              </w:rPr>
            </w:pPr>
          </w:p>
        </w:tc>
      </w:tr>
    </w:tbl>
    <w:p w14:paraId="5C97DEE6" w14:textId="77777777" w:rsidR="00445059" w:rsidRPr="005F59C7" w:rsidRDefault="00AC350F" w:rsidP="00445059">
      <w:pPr>
        <w:suppressAutoHyphens/>
        <w:contextualSpacing/>
        <w:jc w:val="center"/>
        <w:rPr>
          <w:rFonts w:ascii="Times New Roman" w:hAnsi="Times New Roman"/>
          <w:b/>
          <w:sz w:val="24"/>
          <w:szCs w:val="24"/>
        </w:rPr>
      </w:pPr>
      <w:r w:rsidRPr="005F59C7">
        <w:rPr>
          <w:rFonts w:ascii="Times New Roman" w:hAnsi="Times New Roman"/>
          <w:b/>
          <w:i/>
          <w:sz w:val="24"/>
          <w:szCs w:val="24"/>
          <w:u w:val="single"/>
        </w:rPr>
        <w:br w:type="page"/>
      </w:r>
      <w:r w:rsidR="00445059" w:rsidRPr="005F59C7">
        <w:rPr>
          <w:rFonts w:ascii="Times New Roman" w:hAnsi="Times New Roman"/>
          <w:b/>
          <w:sz w:val="24"/>
          <w:szCs w:val="24"/>
        </w:rPr>
        <w:lastRenderedPageBreak/>
        <w:t xml:space="preserve">1. ОБЩАЯ ХАРАКТЕРИСТИКА </w:t>
      </w:r>
      <w:r w:rsidR="00445059" w:rsidRPr="005F59C7">
        <w:rPr>
          <w:rFonts w:ascii="Times New Roman" w:hAnsi="Times New Roman"/>
          <w:b/>
          <w:color w:val="000000"/>
          <w:sz w:val="24"/>
          <w:szCs w:val="24"/>
        </w:rPr>
        <w:t>РАБОЧЕЙ ПРОГРАММЫ</w:t>
      </w:r>
      <w:r w:rsidR="00445059" w:rsidRPr="005F59C7">
        <w:rPr>
          <w:rFonts w:ascii="Times New Roman" w:hAnsi="Times New Roman"/>
          <w:b/>
          <w:sz w:val="24"/>
          <w:szCs w:val="24"/>
        </w:rPr>
        <w:t xml:space="preserve"> </w:t>
      </w:r>
      <w:r w:rsidR="00445059" w:rsidRPr="005F59C7">
        <w:rPr>
          <w:rFonts w:ascii="Times New Roman" w:hAnsi="Times New Roman"/>
          <w:b/>
          <w:sz w:val="24"/>
          <w:szCs w:val="24"/>
        </w:rPr>
        <w:br/>
        <w:t>УЧЕБНОЙ ДИСЦИПЛИНЫ</w:t>
      </w:r>
    </w:p>
    <w:p w14:paraId="58944FF3" w14:textId="494F0422" w:rsidR="002D38AB" w:rsidRDefault="002D38AB" w:rsidP="00445059">
      <w:pPr>
        <w:jc w:val="center"/>
      </w:pPr>
      <w:r>
        <w:rPr>
          <w:rFonts w:ascii="Times New Roman" w:hAnsi="Times New Roman"/>
          <w:b/>
          <w:sz w:val="24"/>
          <w:szCs w:val="24"/>
        </w:rPr>
        <w:t>ОП.05 ЭЛЕКТРОТЕХНИКА И ЭЛЕКТРОНИКА</w:t>
      </w:r>
    </w:p>
    <w:p w14:paraId="4CCBF9AA" w14:textId="77777777" w:rsidR="002D38AB" w:rsidRDefault="002D38AB" w:rsidP="002D38AB">
      <w:pPr>
        <w:spacing w:after="0"/>
        <w:ind w:firstLine="709"/>
        <w:jc w:val="center"/>
        <w:rPr>
          <w:rFonts w:ascii="Times New Roman" w:hAnsi="Times New Roman"/>
          <w:b/>
          <w:sz w:val="24"/>
          <w:szCs w:val="24"/>
          <w:vertAlign w:val="superscript"/>
        </w:rPr>
      </w:pPr>
    </w:p>
    <w:p w14:paraId="4835C72C"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Pr>
          <w:rFonts w:ascii="Times New Roman" w:hAnsi="Times New Roman"/>
          <w:b/>
          <w:sz w:val="24"/>
          <w:szCs w:val="24"/>
        </w:rPr>
        <w:t xml:space="preserve">1.1. Место дисциплины в структуре основной образовательной программы: </w:t>
      </w:r>
    </w:p>
    <w:p w14:paraId="5226C9B6" w14:textId="46373701"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Pr>
          <w:rFonts w:ascii="Times New Roman" w:hAnsi="Times New Roman"/>
          <w:sz w:val="24"/>
          <w:szCs w:val="24"/>
        </w:rPr>
        <w:t>Учебная дисциплина «</w:t>
      </w:r>
      <w:r w:rsidR="00E444E7">
        <w:rPr>
          <w:rFonts w:ascii="Times New Roman" w:hAnsi="Times New Roman"/>
          <w:sz w:val="24"/>
          <w:szCs w:val="24"/>
        </w:rPr>
        <w:t xml:space="preserve">ОП.05 </w:t>
      </w:r>
      <w:r>
        <w:rPr>
          <w:rFonts w:ascii="Times New Roman" w:hAnsi="Times New Roman"/>
          <w:sz w:val="24"/>
          <w:szCs w:val="24"/>
        </w:rPr>
        <w:t xml:space="preserve">Электротехника и электроника» является обязательной частью общепрофессионального цикла </w:t>
      </w:r>
      <w:r>
        <w:rPr>
          <w:rFonts w:ascii="Times New Roman" w:hAnsi="Times New Roman"/>
          <w:color w:val="000000"/>
          <w:sz w:val="24"/>
          <w:szCs w:val="24"/>
        </w:rPr>
        <w:t>примерной образовательной программы</w:t>
      </w:r>
      <w:r>
        <w:rPr>
          <w:rFonts w:ascii="Times New Roman" w:hAnsi="Times New Roman"/>
          <w:sz w:val="24"/>
          <w:szCs w:val="24"/>
        </w:rPr>
        <w:t xml:space="preserve"> </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специальности</w:t>
      </w:r>
      <w:r>
        <w:rPr>
          <w:rFonts w:ascii="Times New Roman" w:hAnsi="Times New Roman"/>
          <w:sz w:val="24"/>
          <w:szCs w:val="24"/>
        </w:rPr>
        <w:t xml:space="preserve">. </w:t>
      </w:r>
    </w:p>
    <w:p w14:paraId="35152615" w14:textId="77777777"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Pr>
          <w:rFonts w:ascii="Times New Roman" w:hAnsi="Times New Roman"/>
          <w:sz w:val="24"/>
          <w:szCs w:val="24"/>
        </w:rPr>
        <w:t>Особое значение дисциплина имеет при формировании и развитии ОК 01, ОК 02, ОК 04, ОК 05, ОК 06, ОК 07, ОК 09.</w:t>
      </w:r>
    </w:p>
    <w:p w14:paraId="0762BABD" w14:textId="77777777" w:rsidR="002D38AB" w:rsidRDefault="002D38AB" w:rsidP="002D38AB">
      <w:pPr>
        <w:spacing w:after="0" w:line="240" w:lineRule="auto"/>
        <w:ind w:firstLine="709"/>
        <w:rPr>
          <w:rFonts w:ascii="Times New Roman" w:hAnsi="Times New Roman"/>
          <w:b/>
          <w:sz w:val="24"/>
          <w:szCs w:val="24"/>
        </w:rPr>
      </w:pPr>
    </w:p>
    <w:p w14:paraId="71A2A698" w14:textId="77777777" w:rsidR="002D38AB" w:rsidRDefault="002D38AB" w:rsidP="002D38AB">
      <w:pPr>
        <w:spacing w:after="0" w:line="240" w:lineRule="auto"/>
        <w:ind w:firstLine="709"/>
      </w:pPr>
      <w:r>
        <w:rPr>
          <w:rFonts w:ascii="Times New Roman" w:hAnsi="Times New Roman"/>
          <w:b/>
          <w:sz w:val="24"/>
          <w:szCs w:val="24"/>
        </w:rPr>
        <w:t>1.2. Цель и планируемые результаты освоения дисциплины:</w:t>
      </w:r>
    </w:p>
    <w:p w14:paraId="07DE0F6E" w14:textId="77777777" w:rsidR="002D38AB" w:rsidRDefault="002D38AB" w:rsidP="002D38AB">
      <w:pPr>
        <w:spacing w:after="0" w:line="240" w:lineRule="auto"/>
        <w:ind w:firstLine="709"/>
        <w:jc w:val="both"/>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t>и знания</w:t>
      </w:r>
    </w:p>
    <w:tbl>
      <w:tblPr>
        <w:tblW w:w="9322" w:type="dxa"/>
        <w:tblInd w:w="-147" w:type="dxa"/>
        <w:tblLayout w:type="fixed"/>
        <w:tblLook w:val="0000" w:firstRow="0" w:lastRow="0" w:firstColumn="0" w:lastColumn="0" w:noHBand="0" w:noVBand="0"/>
      </w:tblPr>
      <w:tblGrid>
        <w:gridCol w:w="1418"/>
        <w:gridCol w:w="3686"/>
        <w:gridCol w:w="4218"/>
      </w:tblGrid>
      <w:tr w:rsidR="003A672C" w14:paraId="7C51DC9F" w14:textId="77777777" w:rsidTr="003A672C">
        <w:trPr>
          <w:trHeight w:val="649"/>
        </w:trPr>
        <w:tc>
          <w:tcPr>
            <w:tcW w:w="1418" w:type="dxa"/>
            <w:tcBorders>
              <w:top w:val="single" w:sz="4" w:space="0" w:color="000000"/>
              <w:left w:val="single" w:sz="4" w:space="0" w:color="000000"/>
              <w:bottom w:val="single" w:sz="4" w:space="0" w:color="000000"/>
            </w:tcBorders>
            <w:shd w:val="clear" w:color="auto" w:fill="auto"/>
          </w:tcPr>
          <w:p w14:paraId="6D02AC53" w14:textId="77777777" w:rsidR="003A672C" w:rsidRDefault="003A672C" w:rsidP="00E23F69">
            <w:pPr>
              <w:spacing w:after="0" w:line="240" w:lineRule="auto"/>
              <w:jc w:val="center"/>
            </w:pPr>
            <w:r>
              <w:rPr>
                <w:rFonts w:ascii="Times New Roman" w:hAnsi="Times New Roman"/>
                <w:sz w:val="24"/>
                <w:szCs w:val="24"/>
              </w:rPr>
              <w:t xml:space="preserve">Код </w:t>
            </w:r>
          </w:p>
          <w:p w14:paraId="1A99E34A" w14:textId="77777777" w:rsidR="003A672C" w:rsidRDefault="003A672C" w:rsidP="00E23F69">
            <w:pPr>
              <w:spacing w:after="0" w:line="240" w:lineRule="auto"/>
              <w:jc w:val="center"/>
            </w:pPr>
            <w:r>
              <w:rPr>
                <w:rFonts w:ascii="Times New Roman" w:hAnsi="Times New Roman"/>
                <w:sz w:val="24"/>
                <w:szCs w:val="24"/>
              </w:rPr>
              <w:t>ПК, ОК</w:t>
            </w:r>
          </w:p>
        </w:tc>
        <w:tc>
          <w:tcPr>
            <w:tcW w:w="3686" w:type="dxa"/>
            <w:tcBorders>
              <w:top w:val="single" w:sz="4" w:space="0" w:color="000000"/>
              <w:left w:val="single" w:sz="4" w:space="0" w:color="000000"/>
              <w:bottom w:val="single" w:sz="4" w:space="0" w:color="000000"/>
            </w:tcBorders>
            <w:shd w:val="clear" w:color="auto" w:fill="auto"/>
          </w:tcPr>
          <w:p w14:paraId="1CB16088" w14:textId="6C0D1244" w:rsidR="003A672C" w:rsidRDefault="003A672C" w:rsidP="00E23F69">
            <w:pPr>
              <w:spacing w:after="0" w:line="240" w:lineRule="auto"/>
              <w:jc w:val="center"/>
            </w:pPr>
            <w:r>
              <w:rPr>
                <w:rFonts w:ascii="Times New Roman" w:hAnsi="Times New Roman"/>
                <w:sz w:val="24"/>
                <w:szCs w:val="24"/>
              </w:rPr>
              <w:t>Умения</w:t>
            </w:r>
          </w:p>
        </w:tc>
        <w:tc>
          <w:tcPr>
            <w:tcW w:w="4218" w:type="dxa"/>
            <w:tcBorders>
              <w:top w:val="single" w:sz="4" w:space="0" w:color="000000"/>
              <w:left w:val="single" w:sz="4" w:space="0" w:color="000000"/>
              <w:bottom w:val="single" w:sz="4" w:space="0" w:color="000000"/>
              <w:right w:val="single" w:sz="4" w:space="0" w:color="000000"/>
            </w:tcBorders>
            <w:shd w:val="clear" w:color="auto" w:fill="auto"/>
          </w:tcPr>
          <w:p w14:paraId="5BD1024B" w14:textId="647AFEC8" w:rsidR="003A672C" w:rsidRDefault="003A672C" w:rsidP="00E23F69">
            <w:pPr>
              <w:spacing w:after="0" w:line="240" w:lineRule="auto"/>
              <w:jc w:val="center"/>
            </w:pPr>
            <w:r>
              <w:rPr>
                <w:rFonts w:ascii="Times New Roman" w:hAnsi="Times New Roman"/>
                <w:sz w:val="24"/>
                <w:szCs w:val="24"/>
              </w:rPr>
              <w:t>Знания</w:t>
            </w:r>
          </w:p>
        </w:tc>
      </w:tr>
      <w:tr w:rsidR="003A672C" w14:paraId="2579D1C4" w14:textId="77777777" w:rsidTr="003A672C">
        <w:trPr>
          <w:trHeight w:val="212"/>
        </w:trPr>
        <w:tc>
          <w:tcPr>
            <w:tcW w:w="1418" w:type="dxa"/>
            <w:tcBorders>
              <w:top w:val="single" w:sz="4" w:space="0" w:color="000000"/>
              <w:left w:val="single" w:sz="4" w:space="0" w:color="000000"/>
              <w:bottom w:val="single" w:sz="4" w:space="0" w:color="000000"/>
            </w:tcBorders>
            <w:shd w:val="clear" w:color="auto" w:fill="auto"/>
          </w:tcPr>
          <w:p w14:paraId="6B89B6BF" w14:textId="77777777" w:rsidR="003A672C" w:rsidRDefault="003A672C" w:rsidP="00E23F69">
            <w:pPr>
              <w:snapToGrid w:val="0"/>
              <w:spacing w:after="0" w:line="240" w:lineRule="auto"/>
              <w:jc w:val="center"/>
              <w:rPr>
                <w:rFonts w:ascii="Times New Roman" w:hAnsi="Times New Roman"/>
                <w:i/>
                <w:sz w:val="24"/>
                <w:szCs w:val="24"/>
              </w:rPr>
            </w:pPr>
          </w:p>
          <w:p w14:paraId="1D34A850" w14:textId="77777777" w:rsidR="003A672C" w:rsidRDefault="003A672C" w:rsidP="00E23F69">
            <w:pPr>
              <w:spacing w:after="0" w:line="240" w:lineRule="auto"/>
              <w:jc w:val="center"/>
            </w:pPr>
            <w:r>
              <w:rPr>
                <w:rFonts w:ascii="Times New Roman" w:hAnsi="Times New Roman"/>
                <w:sz w:val="24"/>
                <w:szCs w:val="24"/>
              </w:rPr>
              <w:t>ОК 01</w:t>
            </w:r>
          </w:p>
          <w:p w14:paraId="0829C056" w14:textId="77777777" w:rsidR="003A672C" w:rsidRDefault="003A672C" w:rsidP="00E23F69">
            <w:pPr>
              <w:spacing w:after="0" w:line="240" w:lineRule="auto"/>
              <w:jc w:val="center"/>
            </w:pPr>
            <w:r>
              <w:rPr>
                <w:rFonts w:ascii="Times New Roman" w:hAnsi="Times New Roman"/>
                <w:sz w:val="24"/>
                <w:szCs w:val="24"/>
              </w:rPr>
              <w:t>ОК 02</w:t>
            </w:r>
          </w:p>
          <w:p w14:paraId="44C44A5B" w14:textId="77777777" w:rsidR="003A672C" w:rsidRDefault="003A672C" w:rsidP="00E23F69">
            <w:pPr>
              <w:spacing w:after="0" w:line="240" w:lineRule="auto"/>
              <w:jc w:val="center"/>
            </w:pPr>
            <w:r>
              <w:rPr>
                <w:rFonts w:ascii="Times New Roman" w:hAnsi="Times New Roman"/>
                <w:sz w:val="24"/>
                <w:szCs w:val="24"/>
              </w:rPr>
              <w:t>ОК04</w:t>
            </w:r>
          </w:p>
          <w:p w14:paraId="396557DB" w14:textId="77777777" w:rsidR="003A672C" w:rsidRDefault="003A672C" w:rsidP="00E23F69">
            <w:pPr>
              <w:spacing w:after="0" w:line="240" w:lineRule="auto"/>
              <w:jc w:val="center"/>
            </w:pPr>
            <w:r>
              <w:rPr>
                <w:rFonts w:ascii="Times New Roman" w:hAnsi="Times New Roman"/>
                <w:sz w:val="24"/>
                <w:szCs w:val="24"/>
              </w:rPr>
              <w:t>ОК05</w:t>
            </w:r>
          </w:p>
          <w:p w14:paraId="7FE83B61" w14:textId="77777777" w:rsidR="003A672C" w:rsidRDefault="003A672C" w:rsidP="00E23F69">
            <w:pPr>
              <w:spacing w:after="0" w:line="240" w:lineRule="auto"/>
              <w:jc w:val="center"/>
            </w:pPr>
            <w:r>
              <w:rPr>
                <w:rFonts w:ascii="Times New Roman" w:hAnsi="Times New Roman"/>
                <w:sz w:val="24"/>
                <w:szCs w:val="24"/>
              </w:rPr>
              <w:t>ОК 06</w:t>
            </w:r>
          </w:p>
          <w:p w14:paraId="0B3AFBBE" w14:textId="77777777" w:rsidR="003A672C" w:rsidRDefault="003A672C" w:rsidP="00E23F69">
            <w:pPr>
              <w:spacing w:after="0" w:line="240" w:lineRule="auto"/>
              <w:jc w:val="center"/>
            </w:pPr>
            <w:r>
              <w:rPr>
                <w:rFonts w:ascii="Times New Roman" w:hAnsi="Times New Roman"/>
                <w:sz w:val="24"/>
                <w:szCs w:val="24"/>
              </w:rPr>
              <w:t>ОК07</w:t>
            </w:r>
          </w:p>
          <w:p w14:paraId="70D8531B" w14:textId="77777777" w:rsidR="003A672C" w:rsidRDefault="003A672C" w:rsidP="00E23F69">
            <w:pPr>
              <w:spacing w:after="0" w:line="240" w:lineRule="auto"/>
              <w:jc w:val="center"/>
            </w:pPr>
            <w:r>
              <w:rPr>
                <w:rFonts w:ascii="Times New Roman" w:hAnsi="Times New Roman"/>
                <w:sz w:val="24"/>
                <w:szCs w:val="24"/>
              </w:rPr>
              <w:t>ОК09</w:t>
            </w:r>
          </w:p>
          <w:p w14:paraId="35F91DA8" w14:textId="77777777" w:rsidR="003A672C" w:rsidRDefault="003A672C" w:rsidP="00E23F69">
            <w:pPr>
              <w:spacing w:after="0" w:line="240" w:lineRule="auto"/>
              <w:jc w:val="center"/>
            </w:pPr>
            <w:r>
              <w:rPr>
                <w:rFonts w:ascii="Times New Roman" w:hAnsi="Times New Roman"/>
                <w:sz w:val="24"/>
                <w:szCs w:val="24"/>
              </w:rPr>
              <w:t>ПК 1.1</w:t>
            </w:r>
          </w:p>
          <w:p w14:paraId="30F390C5" w14:textId="77777777" w:rsidR="003A672C" w:rsidRDefault="003A672C" w:rsidP="00E23F69">
            <w:pPr>
              <w:spacing w:after="0" w:line="240" w:lineRule="auto"/>
              <w:jc w:val="center"/>
            </w:pPr>
            <w:r>
              <w:rPr>
                <w:rFonts w:ascii="Times New Roman" w:hAnsi="Times New Roman"/>
                <w:sz w:val="24"/>
                <w:szCs w:val="24"/>
              </w:rPr>
              <w:t>ПК 2.1</w:t>
            </w:r>
          </w:p>
          <w:p w14:paraId="0B05AE23" w14:textId="77777777" w:rsidR="003A672C" w:rsidRDefault="003A672C" w:rsidP="00E23F69">
            <w:pPr>
              <w:spacing w:after="0" w:line="240" w:lineRule="auto"/>
              <w:jc w:val="center"/>
            </w:pPr>
            <w:r>
              <w:rPr>
                <w:rFonts w:ascii="Times New Roman" w:hAnsi="Times New Roman"/>
                <w:sz w:val="24"/>
                <w:szCs w:val="24"/>
              </w:rPr>
              <w:t xml:space="preserve">ПК 2.3 </w:t>
            </w:r>
          </w:p>
          <w:p w14:paraId="73F61CA6" w14:textId="77777777" w:rsidR="003A672C" w:rsidRDefault="003A672C" w:rsidP="00E23F69">
            <w:pPr>
              <w:spacing w:after="0" w:line="240" w:lineRule="auto"/>
              <w:jc w:val="center"/>
            </w:pPr>
            <w:r>
              <w:rPr>
                <w:rFonts w:ascii="Times New Roman" w:hAnsi="Times New Roman"/>
                <w:sz w:val="24"/>
                <w:szCs w:val="24"/>
              </w:rPr>
              <w:t xml:space="preserve">ПК 3.1 </w:t>
            </w:r>
          </w:p>
          <w:p w14:paraId="43B60564" w14:textId="77777777" w:rsidR="003A672C" w:rsidRDefault="003A672C" w:rsidP="00E23F69">
            <w:pPr>
              <w:spacing w:after="0" w:line="240" w:lineRule="auto"/>
              <w:jc w:val="center"/>
            </w:pPr>
            <w:r>
              <w:rPr>
                <w:rFonts w:ascii="Times New Roman" w:hAnsi="Times New Roman"/>
                <w:sz w:val="24"/>
                <w:szCs w:val="24"/>
              </w:rPr>
              <w:t>ПК3.2</w:t>
            </w:r>
          </w:p>
          <w:p w14:paraId="38F9952F" w14:textId="77777777" w:rsidR="003A672C" w:rsidRDefault="003A672C" w:rsidP="00E23F69">
            <w:pPr>
              <w:spacing w:after="0" w:line="240" w:lineRule="auto"/>
              <w:jc w:val="center"/>
            </w:pPr>
            <w:r>
              <w:rPr>
                <w:rFonts w:ascii="Times New Roman" w:hAnsi="Times New Roman"/>
                <w:sz w:val="24"/>
                <w:szCs w:val="24"/>
              </w:rPr>
              <w:t xml:space="preserve">ПК 3.5 </w:t>
            </w:r>
          </w:p>
          <w:p w14:paraId="59DD0D54" w14:textId="77777777" w:rsidR="003A672C" w:rsidRDefault="003A672C" w:rsidP="00E23F69">
            <w:pPr>
              <w:spacing w:after="0" w:line="240" w:lineRule="auto"/>
              <w:jc w:val="center"/>
            </w:pPr>
            <w:r>
              <w:rPr>
                <w:rFonts w:ascii="Times New Roman" w:hAnsi="Times New Roman"/>
                <w:sz w:val="24"/>
                <w:szCs w:val="24"/>
              </w:rPr>
              <w:t xml:space="preserve">ПК 4.1 </w:t>
            </w:r>
          </w:p>
          <w:p w14:paraId="105546E1" w14:textId="77777777" w:rsidR="003A672C" w:rsidRDefault="003A672C" w:rsidP="00E23F69">
            <w:pPr>
              <w:spacing w:after="0" w:line="240" w:lineRule="auto"/>
              <w:jc w:val="center"/>
              <w:rPr>
                <w:rFonts w:ascii="Times New Roman" w:hAnsi="Times New Roman"/>
                <w:i/>
                <w:sz w:val="24"/>
                <w:szCs w:val="24"/>
              </w:rPr>
            </w:pPr>
          </w:p>
        </w:tc>
        <w:tc>
          <w:tcPr>
            <w:tcW w:w="3686" w:type="dxa"/>
            <w:tcBorders>
              <w:top w:val="single" w:sz="4" w:space="0" w:color="000000"/>
              <w:left w:val="single" w:sz="4" w:space="0" w:color="000000"/>
              <w:bottom w:val="single" w:sz="4" w:space="0" w:color="000000"/>
            </w:tcBorders>
            <w:shd w:val="clear" w:color="auto" w:fill="auto"/>
          </w:tcPr>
          <w:p w14:paraId="328CE6C7" w14:textId="4BB9C584" w:rsidR="003A672C" w:rsidRDefault="003A672C" w:rsidP="00E23F69">
            <w:pPr>
              <w:widowControl w:val="0"/>
              <w:tabs>
                <w:tab w:val="left" w:pos="0"/>
              </w:tabs>
              <w:autoSpaceDE w:val="0"/>
              <w:spacing w:after="0" w:line="240" w:lineRule="auto"/>
              <w:jc w:val="both"/>
            </w:pPr>
            <w:r>
              <w:rPr>
                <w:rFonts w:ascii="Times New Roman" w:hAnsi="Times New Roman"/>
                <w:b/>
                <w:sz w:val="24"/>
                <w:szCs w:val="24"/>
              </w:rPr>
              <w:t xml:space="preserve">Уметь: </w:t>
            </w:r>
          </w:p>
          <w:p w14:paraId="627E2D3E"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подбирать электрические приборы и оборудование с определенными параметрами и характеристиками, устройства электронной техники;</w:t>
            </w:r>
          </w:p>
          <w:p w14:paraId="1D9A9245"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правильно эксплуатировать электрооборудование и механизмы передачи движения технологических машин и аппаратов;</w:t>
            </w:r>
          </w:p>
          <w:p w14:paraId="4DEA2660"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рассчитывать параметры электрических и магнитных цепей, электрических машин;</w:t>
            </w:r>
          </w:p>
          <w:p w14:paraId="2ACF0B64"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вычислять характеристики постоянного, переменного и трехфазного тока;</w:t>
            </w:r>
          </w:p>
          <w:p w14:paraId="63F4BEFD"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снимать показания и пользоваться электроизмерительными приборами и приспособлениями;</w:t>
            </w:r>
          </w:p>
          <w:p w14:paraId="3F4FCA93"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собирать электрические схемы;</w:t>
            </w:r>
          </w:p>
          <w:p w14:paraId="731B3AFF"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xml:space="preserve">– читать принципиальные, электрические и монтажные схемы; </w:t>
            </w:r>
          </w:p>
          <w:p w14:paraId="76B3416B"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строить векторные диаграммы;</w:t>
            </w:r>
          </w:p>
          <w:p w14:paraId="55E19E94"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определять характеристики электронных приборов.</w:t>
            </w:r>
          </w:p>
          <w:p w14:paraId="4B8D8595" w14:textId="77777777" w:rsidR="003A672C" w:rsidRDefault="003A672C" w:rsidP="00E23F69">
            <w:pPr>
              <w:widowControl w:val="0"/>
              <w:tabs>
                <w:tab w:val="left" w:pos="0"/>
              </w:tabs>
              <w:autoSpaceDE w:val="0"/>
              <w:spacing w:after="0" w:line="240" w:lineRule="auto"/>
              <w:jc w:val="both"/>
              <w:rPr>
                <w:rFonts w:ascii="Times New Roman" w:hAnsi="Times New Roman"/>
                <w:sz w:val="24"/>
                <w:szCs w:val="24"/>
              </w:rPr>
            </w:pPr>
          </w:p>
        </w:tc>
        <w:tc>
          <w:tcPr>
            <w:tcW w:w="4218" w:type="dxa"/>
            <w:tcBorders>
              <w:top w:val="single" w:sz="4" w:space="0" w:color="000000"/>
              <w:left w:val="single" w:sz="4" w:space="0" w:color="000000"/>
              <w:bottom w:val="single" w:sz="4" w:space="0" w:color="000000"/>
              <w:right w:val="single" w:sz="4" w:space="0" w:color="000000"/>
            </w:tcBorders>
            <w:shd w:val="clear" w:color="auto" w:fill="auto"/>
          </w:tcPr>
          <w:p w14:paraId="0F4A7B99" w14:textId="0AF6FA89" w:rsidR="003A672C" w:rsidRDefault="003A672C" w:rsidP="00E23F69">
            <w:pPr>
              <w:widowControl w:val="0"/>
              <w:tabs>
                <w:tab w:val="left" w:pos="0"/>
              </w:tabs>
              <w:autoSpaceDE w:val="0"/>
              <w:spacing w:after="0" w:line="240" w:lineRule="auto"/>
              <w:jc w:val="both"/>
            </w:pPr>
            <w:r>
              <w:rPr>
                <w:rFonts w:ascii="Times New Roman" w:hAnsi="Times New Roman"/>
                <w:b/>
                <w:sz w:val="24"/>
                <w:szCs w:val="24"/>
              </w:rPr>
              <w:t>Знать:</w:t>
            </w:r>
          </w:p>
          <w:p w14:paraId="37746796"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методы расчета и измерения основных параметров электрических и магнитных цепей, электрических величин;</w:t>
            </w:r>
          </w:p>
          <w:p w14:paraId="07B6B884"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характеристики электрических и магнитных полей;</w:t>
            </w:r>
          </w:p>
          <w:p w14:paraId="07D15D53"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основные законы электротехники;</w:t>
            </w:r>
          </w:p>
          <w:p w14:paraId="05F5E391"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правила эксплуатации электрооборудования;</w:t>
            </w:r>
          </w:p>
          <w:p w14:paraId="4527DDCF"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основы теории электрических машин, принцип работы типовых электрических устройств;</w:t>
            </w:r>
          </w:p>
          <w:p w14:paraId="25752784"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основы физических процессов в проводниках, полупроводниках и диэлектриках;</w:t>
            </w:r>
          </w:p>
          <w:p w14:paraId="1A79BA36"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параметры электрических схем и единицы их измерения;</w:t>
            </w:r>
          </w:p>
          <w:p w14:paraId="4AE9797E"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принцип выбора электрических и электронных устройств и приборов;</w:t>
            </w:r>
          </w:p>
          <w:p w14:paraId="79E6A25F"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принципы действия, устройство, основные характеристики электротехнических и электронных устройств и приборов;</w:t>
            </w:r>
          </w:p>
          <w:p w14:paraId="1FF02148"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свойства проводников, полупроводников, электроизоляционных, магнитных материалов;</w:t>
            </w:r>
          </w:p>
          <w:p w14:paraId="5A3989EB"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способы получения, передачи и использования электрической энергии;</w:t>
            </w:r>
          </w:p>
          <w:p w14:paraId="6C6CD023" w14:textId="77777777" w:rsidR="003A672C" w:rsidRDefault="003A672C"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классификацию электронных приборов, их устройство и область применения.</w:t>
            </w:r>
          </w:p>
        </w:tc>
      </w:tr>
    </w:tbl>
    <w:p w14:paraId="4D711A34" w14:textId="77777777" w:rsidR="002D38AB" w:rsidRDefault="002D38AB" w:rsidP="002D38AB">
      <w:pPr>
        <w:spacing w:after="0" w:line="240" w:lineRule="auto"/>
        <w:jc w:val="center"/>
        <w:rPr>
          <w:rFonts w:ascii="Times New Roman" w:hAnsi="Times New Roman"/>
          <w:b/>
          <w:sz w:val="24"/>
          <w:szCs w:val="24"/>
        </w:rPr>
      </w:pPr>
    </w:p>
    <w:p w14:paraId="07071A1B" w14:textId="77777777" w:rsidR="002D38AB" w:rsidRDefault="002D38AB" w:rsidP="002D38AB">
      <w:pPr>
        <w:spacing w:after="0" w:line="240" w:lineRule="auto"/>
        <w:jc w:val="center"/>
        <w:rPr>
          <w:rFonts w:ascii="Times New Roman" w:hAnsi="Times New Roman"/>
          <w:b/>
          <w:sz w:val="24"/>
          <w:szCs w:val="24"/>
        </w:rPr>
      </w:pPr>
    </w:p>
    <w:p w14:paraId="179DDE61" w14:textId="77777777" w:rsidR="002D38AB" w:rsidRDefault="002D38AB" w:rsidP="002D38AB">
      <w:pPr>
        <w:spacing w:after="0" w:line="240" w:lineRule="auto"/>
        <w:jc w:val="center"/>
      </w:pPr>
      <w:r>
        <w:rPr>
          <w:rFonts w:ascii="Times New Roman" w:hAnsi="Times New Roman"/>
          <w:b/>
          <w:sz w:val="24"/>
          <w:szCs w:val="24"/>
        </w:rPr>
        <w:lastRenderedPageBreak/>
        <w:t>2. СТРУКТУРА И СОДЕРЖАНИЕ УЧЕБНОЙ ДИСЦИПЛИНЫ</w:t>
      </w:r>
    </w:p>
    <w:p w14:paraId="1E68F5F9" w14:textId="77777777" w:rsidR="002D38AB" w:rsidRDefault="002D38AB" w:rsidP="002D38AB">
      <w:pPr>
        <w:spacing w:after="0" w:line="240" w:lineRule="auto"/>
        <w:ind w:firstLine="709"/>
        <w:rPr>
          <w:rFonts w:ascii="Times New Roman" w:hAnsi="Times New Roman"/>
          <w:b/>
          <w:sz w:val="24"/>
          <w:szCs w:val="24"/>
        </w:rPr>
      </w:pPr>
    </w:p>
    <w:p w14:paraId="3BB116EB" w14:textId="77777777" w:rsidR="002D38AB" w:rsidRPr="005E703A" w:rsidRDefault="002D38AB" w:rsidP="002D38AB">
      <w:pPr>
        <w:spacing w:after="0" w:line="240" w:lineRule="auto"/>
        <w:ind w:firstLine="709"/>
        <w:rPr>
          <w:rFonts w:ascii="Times New Roman" w:hAnsi="Times New Roman"/>
          <w:b/>
          <w:sz w:val="24"/>
          <w:szCs w:val="24"/>
        </w:rPr>
      </w:pPr>
      <w:r w:rsidRPr="005E703A">
        <w:rPr>
          <w:rFonts w:ascii="Times New Roman" w:hAnsi="Times New Roman"/>
          <w:b/>
          <w:sz w:val="24"/>
          <w:szCs w:val="24"/>
        </w:rPr>
        <w:t>2.1. Объем учебной дисциплины и виды учебной работы</w:t>
      </w:r>
    </w:p>
    <w:tbl>
      <w:tblPr>
        <w:tblW w:w="4850" w:type="pct"/>
        <w:tblInd w:w="-7" w:type="dxa"/>
        <w:tblLayout w:type="fixed"/>
        <w:tblLook w:val="0000" w:firstRow="0" w:lastRow="0" w:firstColumn="0" w:lastColumn="0" w:noHBand="0" w:noVBand="0"/>
      </w:tblPr>
      <w:tblGrid>
        <w:gridCol w:w="6844"/>
        <w:gridCol w:w="2214"/>
      </w:tblGrid>
      <w:tr w:rsidR="002D38AB" w14:paraId="29053CEF" w14:textId="77777777" w:rsidTr="00E23F69">
        <w:trPr>
          <w:trHeight w:val="490"/>
        </w:trPr>
        <w:tc>
          <w:tcPr>
            <w:tcW w:w="6856" w:type="dxa"/>
            <w:tcBorders>
              <w:top w:val="single" w:sz="6" w:space="0" w:color="000000"/>
              <w:left w:val="single" w:sz="6" w:space="0" w:color="000000"/>
              <w:bottom w:val="single" w:sz="6" w:space="0" w:color="000000"/>
            </w:tcBorders>
            <w:shd w:val="clear" w:color="auto" w:fill="auto"/>
            <w:vAlign w:val="center"/>
          </w:tcPr>
          <w:p w14:paraId="13C8F776" w14:textId="77777777" w:rsidR="002D38AB" w:rsidRDefault="002D38AB" w:rsidP="00E23F69">
            <w:pPr>
              <w:spacing w:after="0" w:line="240" w:lineRule="auto"/>
              <w:jc w:val="center"/>
            </w:pPr>
            <w:r>
              <w:rPr>
                <w:rFonts w:ascii="Times New Roman" w:hAnsi="Times New Roman"/>
                <w:b/>
                <w:sz w:val="24"/>
                <w:szCs w:val="24"/>
              </w:rPr>
              <w:t>Вид учебной работы</w:t>
            </w:r>
          </w:p>
        </w:tc>
        <w:tc>
          <w:tcPr>
            <w:tcW w:w="22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CA254A" w14:textId="77777777" w:rsidR="002D38AB" w:rsidRDefault="002D38AB" w:rsidP="00E23F69">
            <w:pPr>
              <w:spacing w:after="0" w:line="240" w:lineRule="auto"/>
              <w:jc w:val="center"/>
            </w:pPr>
            <w:r>
              <w:rPr>
                <w:rFonts w:ascii="Times New Roman" w:hAnsi="Times New Roman"/>
                <w:b/>
                <w:iCs/>
                <w:sz w:val="24"/>
                <w:szCs w:val="24"/>
              </w:rPr>
              <w:t>Объем в часах</w:t>
            </w:r>
          </w:p>
        </w:tc>
      </w:tr>
      <w:tr w:rsidR="002D38AB" w14:paraId="3BBDD8A8" w14:textId="77777777" w:rsidTr="00E23F69">
        <w:trPr>
          <w:trHeight w:val="490"/>
        </w:trPr>
        <w:tc>
          <w:tcPr>
            <w:tcW w:w="6856" w:type="dxa"/>
            <w:tcBorders>
              <w:top w:val="single" w:sz="6" w:space="0" w:color="000000"/>
              <w:left w:val="single" w:sz="6" w:space="0" w:color="000000"/>
              <w:bottom w:val="single" w:sz="6" w:space="0" w:color="000000"/>
            </w:tcBorders>
            <w:shd w:val="clear" w:color="auto" w:fill="auto"/>
            <w:vAlign w:val="center"/>
          </w:tcPr>
          <w:p w14:paraId="48FF6761" w14:textId="77777777" w:rsidR="002D38AB" w:rsidRDefault="002D38AB" w:rsidP="00E23F69">
            <w:pPr>
              <w:spacing w:after="0" w:line="240" w:lineRule="auto"/>
            </w:pPr>
            <w:r>
              <w:rPr>
                <w:rFonts w:ascii="Times New Roman" w:hAnsi="Times New Roman"/>
                <w:b/>
                <w:sz w:val="24"/>
                <w:szCs w:val="24"/>
              </w:rPr>
              <w:t>Объем образовательной программы учебной дисциплины</w:t>
            </w:r>
          </w:p>
        </w:tc>
        <w:tc>
          <w:tcPr>
            <w:tcW w:w="22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2DC3D1" w14:textId="012490B5" w:rsidR="002D38AB" w:rsidRPr="006C6AD9" w:rsidRDefault="006C6AD9" w:rsidP="00E23F69">
            <w:pPr>
              <w:spacing w:after="0" w:line="240" w:lineRule="auto"/>
              <w:jc w:val="center"/>
              <w:rPr>
                <w:rFonts w:ascii="Times New Roman" w:hAnsi="Times New Roman"/>
              </w:rPr>
            </w:pPr>
            <w:r w:rsidRPr="006C6AD9">
              <w:rPr>
                <w:rFonts w:ascii="Times New Roman" w:hAnsi="Times New Roman"/>
              </w:rPr>
              <w:t>100</w:t>
            </w:r>
          </w:p>
        </w:tc>
      </w:tr>
      <w:tr w:rsidR="002D38AB" w14:paraId="2D10578D" w14:textId="77777777" w:rsidTr="00E23F69">
        <w:trPr>
          <w:trHeight w:val="490"/>
        </w:trPr>
        <w:tc>
          <w:tcPr>
            <w:tcW w:w="6856" w:type="dxa"/>
            <w:tcBorders>
              <w:top w:val="single" w:sz="6" w:space="0" w:color="000000"/>
              <w:left w:val="single" w:sz="6" w:space="0" w:color="000000"/>
              <w:bottom w:val="single" w:sz="6" w:space="0" w:color="000000"/>
            </w:tcBorders>
            <w:shd w:val="clear" w:color="auto" w:fill="auto"/>
            <w:vAlign w:val="center"/>
          </w:tcPr>
          <w:p w14:paraId="7D2D738D" w14:textId="77777777" w:rsidR="002D38AB" w:rsidRDefault="002D38AB" w:rsidP="00E23F69">
            <w:pPr>
              <w:spacing w:after="0" w:line="240" w:lineRule="auto"/>
            </w:pPr>
            <w:r>
              <w:rPr>
                <w:rFonts w:ascii="Times New Roman" w:hAnsi="Times New Roman"/>
                <w:b/>
                <w:sz w:val="24"/>
                <w:szCs w:val="24"/>
              </w:rPr>
              <w:t>в т.ч. в форме практической подготовки</w:t>
            </w:r>
          </w:p>
        </w:tc>
        <w:tc>
          <w:tcPr>
            <w:tcW w:w="22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B6F636" w14:textId="096203EE" w:rsidR="002D38AB" w:rsidRPr="006C6AD9" w:rsidRDefault="006C6AD9" w:rsidP="00E23F69">
            <w:pPr>
              <w:spacing w:after="0" w:line="240" w:lineRule="auto"/>
              <w:jc w:val="center"/>
              <w:rPr>
                <w:rFonts w:ascii="Times New Roman" w:hAnsi="Times New Roman"/>
              </w:rPr>
            </w:pPr>
            <w:r w:rsidRPr="006C6AD9">
              <w:rPr>
                <w:rFonts w:ascii="Times New Roman" w:hAnsi="Times New Roman"/>
              </w:rPr>
              <w:t>80</w:t>
            </w:r>
          </w:p>
        </w:tc>
      </w:tr>
      <w:tr w:rsidR="002D38AB" w14:paraId="594BFCED" w14:textId="77777777" w:rsidTr="00E23F69">
        <w:trPr>
          <w:trHeight w:val="336"/>
        </w:trPr>
        <w:tc>
          <w:tcPr>
            <w:tcW w:w="9074"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6FB7F35" w14:textId="77777777" w:rsidR="002D38AB" w:rsidRDefault="002D38AB" w:rsidP="00E23F69">
            <w:pPr>
              <w:spacing w:after="0" w:line="240" w:lineRule="auto"/>
            </w:pPr>
            <w:r>
              <w:rPr>
                <w:rFonts w:ascii="Times New Roman" w:hAnsi="Times New Roman"/>
                <w:sz w:val="24"/>
                <w:szCs w:val="24"/>
              </w:rPr>
              <w:t>в т. ч.:</w:t>
            </w:r>
          </w:p>
        </w:tc>
      </w:tr>
      <w:tr w:rsidR="002D38AB" w14:paraId="5179AA37" w14:textId="77777777" w:rsidTr="00E23F69">
        <w:trPr>
          <w:trHeight w:val="490"/>
        </w:trPr>
        <w:tc>
          <w:tcPr>
            <w:tcW w:w="6856" w:type="dxa"/>
            <w:tcBorders>
              <w:top w:val="single" w:sz="6" w:space="0" w:color="000000"/>
              <w:left w:val="single" w:sz="6" w:space="0" w:color="000000"/>
              <w:bottom w:val="single" w:sz="6" w:space="0" w:color="000000"/>
            </w:tcBorders>
            <w:shd w:val="clear" w:color="auto" w:fill="auto"/>
            <w:vAlign w:val="center"/>
          </w:tcPr>
          <w:p w14:paraId="533306C9" w14:textId="77777777" w:rsidR="002D38AB" w:rsidRDefault="002D38AB" w:rsidP="00E23F69">
            <w:pPr>
              <w:spacing w:after="0" w:line="240" w:lineRule="auto"/>
            </w:pPr>
            <w:r>
              <w:rPr>
                <w:rFonts w:ascii="Times New Roman" w:hAnsi="Times New Roman"/>
                <w:sz w:val="24"/>
                <w:szCs w:val="24"/>
              </w:rPr>
              <w:t>теоретическое обучение</w:t>
            </w:r>
          </w:p>
        </w:tc>
        <w:tc>
          <w:tcPr>
            <w:tcW w:w="22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981C11" w14:textId="5C81A5BC" w:rsidR="002D38AB" w:rsidRPr="006C6AD9" w:rsidRDefault="006C6AD9" w:rsidP="00E23F69">
            <w:pPr>
              <w:spacing w:after="0" w:line="240" w:lineRule="auto"/>
              <w:jc w:val="center"/>
              <w:rPr>
                <w:rFonts w:ascii="Times New Roman" w:hAnsi="Times New Roman"/>
              </w:rPr>
            </w:pPr>
            <w:r w:rsidRPr="006C6AD9">
              <w:rPr>
                <w:rFonts w:ascii="Times New Roman" w:hAnsi="Times New Roman"/>
              </w:rPr>
              <w:t>20</w:t>
            </w:r>
          </w:p>
        </w:tc>
      </w:tr>
      <w:tr w:rsidR="002D38AB" w14:paraId="1A35672D" w14:textId="77777777" w:rsidTr="00E23F69">
        <w:trPr>
          <w:trHeight w:val="490"/>
        </w:trPr>
        <w:tc>
          <w:tcPr>
            <w:tcW w:w="6856" w:type="dxa"/>
            <w:tcBorders>
              <w:top w:val="single" w:sz="6" w:space="0" w:color="000000"/>
              <w:left w:val="single" w:sz="6" w:space="0" w:color="000000"/>
              <w:bottom w:val="single" w:sz="6" w:space="0" w:color="000000"/>
            </w:tcBorders>
            <w:shd w:val="clear" w:color="auto" w:fill="auto"/>
            <w:vAlign w:val="center"/>
          </w:tcPr>
          <w:p w14:paraId="4383EB5A" w14:textId="77777777" w:rsidR="002D38AB" w:rsidRDefault="002D38AB" w:rsidP="00E23F69">
            <w:pPr>
              <w:spacing w:after="0" w:line="240" w:lineRule="auto"/>
            </w:pPr>
            <w:r>
              <w:rPr>
                <w:rFonts w:ascii="Times New Roman" w:hAnsi="Times New Roman"/>
                <w:sz w:val="24"/>
                <w:szCs w:val="24"/>
              </w:rPr>
              <w:t>лабораторные работы</w:t>
            </w:r>
          </w:p>
        </w:tc>
        <w:tc>
          <w:tcPr>
            <w:tcW w:w="22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E8C0B3" w14:textId="6F394BCF" w:rsidR="002D38AB" w:rsidRPr="006C6AD9" w:rsidRDefault="002D38AB" w:rsidP="00E23F69">
            <w:pPr>
              <w:spacing w:after="0" w:line="240" w:lineRule="auto"/>
              <w:jc w:val="center"/>
              <w:rPr>
                <w:rFonts w:ascii="Times New Roman" w:hAnsi="Times New Roman"/>
              </w:rPr>
            </w:pPr>
          </w:p>
        </w:tc>
      </w:tr>
      <w:tr w:rsidR="002D38AB" w14:paraId="3E97FC87" w14:textId="77777777" w:rsidTr="00E23F69">
        <w:trPr>
          <w:trHeight w:val="490"/>
        </w:trPr>
        <w:tc>
          <w:tcPr>
            <w:tcW w:w="6856" w:type="dxa"/>
            <w:tcBorders>
              <w:top w:val="single" w:sz="6" w:space="0" w:color="000000"/>
              <w:left w:val="single" w:sz="6" w:space="0" w:color="000000"/>
              <w:bottom w:val="single" w:sz="6" w:space="0" w:color="000000"/>
            </w:tcBorders>
            <w:shd w:val="clear" w:color="auto" w:fill="auto"/>
            <w:vAlign w:val="center"/>
          </w:tcPr>
          <w:p w14:paraId="0DC3DC27" w14:textId="77777777" w:rsidR="002D38AB" w:rsidRDefault="002D38AB" w:rsidP="00E23F69">
            <w:pPr>
              <w:spacing w:after="0" w:line="240" w:lineRule="auto"/>
            </w:pPr>
            <w:r>
              <w:rPr>
                <w:rFonts w:ascii="Times New Roman" w:hAnsi="Times New Roman"/>
                <w:sz w:val="24"/>
                <w:szCs w:val="24"/>
              </w:rPr>
              <w:t>практические занятия</w:t>
            </w:r>
          </w:p>
        </w:tc>
        <w:tc>
          <w:tcPr>
            <w:tcW w:w="22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E17D7D" w14:textId="5FA0CB92" w:rsidR="002D38AB" w:rsidRDefault="006C6AD9" w:rsidP="00E23F69">
            <w:pPr>
              <w:spacing w:after="0" w:line="240" w:lineRule="auto"/>
              <w:jc w:val="center"/>
            </w:pPr>
            <w:r w:rsidRPr="006C6AD9">
              <w:rPr>
                <w:rFonts w:ascii="Times New Roman" w:hAnsi="Times New Roman"/>
              </w:rPr>
              <w:t>80</w:t>
            </w:r>
          </w:p>
        </w:tc>
      </w:tr>
      <w:tr w:rsidR="002D38AB" w14:paraId="10ABFE31" w14:textId="77777777" w:rsidTr="00E23F69">
        <w:trPr>
          <w:trHeight w:val="267"/>
        </w:trPr>
        <w:tc>
          <w:tcPr>
            <w:tcW w:w="6856" w:type="dxa"/>
            <w:tcBorders>
              <w:top w:val="single" w:sz="6" w:space="0" w:color="000000"/>
              <w:left w:val="single" w:sz="6" w:space="0" w:color="000000"/>
              <w:bottom w:val="single" w:sz="6" w:space="0" w:color="000000"/>
            </w:tcBorders>
            <w:shd w:val="clear" w:color="auto" w:fill="auto"/>
            <w:vAlign w:val="center"/>
          </w:tcPr>
          <w:p w14:paraId="67BF91E5" w14:textId="77777777" w:rsidR="002D38AB" w:rsidRDefault="002D38AB" w:rsidP="00E23F69">
            <w:pPr>
              <w:spacing w:after="0" w:line="240" w:lineRule="auto"/>
              <w:rPr>
                <w:rFonts w:ascii="Times New Roman" w:hAnsi="Times New Roman"/>
                <w:iCs/>
                <w:sz w:val="24"/>
                <w:szCs w:val="24"/>
              </w:rPr>
            </w:pPr>
            <w:r>
              <w:rPr>
                <w:rFonts w:ascii="Times New Roman" w:hAnsi="Times New Roman"/>
                <w:iCs/>
                <w:sz w:val="24"/>
                <w:szCs w:val="24"/>
              </w:rPr>
              <w:t xml:space="preserve">Самостоятельная работа </w:t>
            </w:r>
            <w:r>
              <w:rPr>
                <w:rStyle w:val="af1"/>
                <w:rFonts w:ascii="Times New Roman" w:hAnsi="Times New Roman"/>
                <w:b/>
                <w:i/>
              </w:rPr>
              <w:footnoteReference w:id="9"/>
            </w:r>
          </w:p>
        </w:tc>
        <w:tc>
          <w:tcPr>
            <w:tcW w:w="22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4CE9A4" w14:textId="77777777" w:rsidR="002D38AB" w:rsidRDefault="002D38AB" w:rsidP="00E23F69">
            <w:pPr>
              <w:spacing w:after="0" w:line="240" w:lineRule="auto"/>
              <w:jc w:val="center"/>
              <w:rPr>
                <w:rFonts w:ascii="Times New Roman" w:hAnsi="Times New Roman"/>
                <w:iCs/>
                <w:sz w:val="24"/>
                <w:szCs w:val="24"/>
              </w:rPr>
            </w:pPr>
          </w:p>
        </w:tc>
      </w:tr>
      <w:tr w:rsidR="002D38AB" w14:paraId="4FA198F1" w14:textId="77777777" w:rsidTr="00E23F69">
        <w:trPr>
          <w:trHeight w:val="331"/>
        </w:trPr>
        <w:tc>
          <w:tcPr>
            <w:tcW w:w="6856" w:type="dxa"/>
            <w:tcBorders>
              <w:top w:val="single" w:sz="6" w:space="0" w:color="000000"/>
              <w:left w:val="single" w:sz="6" w:space="0" w:color="000000"/>
              <w:bottom w:val="single" w:sz="6" w:space="0" w:color="000000"/>
            </w:tcBorders>
            <w:shd w:val="clear" w:color="auto" w:fill="auto"/>
            <w:vAlign w:val="center"/>
          </w:tcPr>
          <w:p w14:paraId="31434776" w14:textId="77777777" w:rsidR="002D38AB" w:rsidRDefault="002D38AB" w:rsidP="00E23F69">
            <w:pPr>
              <w:spacing w:after="0" w:line="240" w:lineRule="auto"/>
            </w:pPr>
            <w:r>
              <w:rPr>
                <w:rFonts w:ascii="Times New Roman" w:hAnsi="Times New Roman"/>
                <w:b/>
                <w:iCs/>
                <w:sz w:val="24"/>
                <w:szCs w:val="24"/>
              </w:rPr>
              <w:t>Промежуточная аттестация</w:t>
            </w:r>
            <w:r>
              <w:rPr>
                <w:rFonts w:ascii="Times New Roman" w:hAnsi="Times New Roman"/>
                <w:sz w:val="24"/>
                <w:szCs w:val="24"/>
              </w:rPr>
              <w:t xml:space="preserve"> </w:t>
            </w:r>
          </w:p>
        </w:tc>
        <w:tc>
          <w:tcPr>
            <w:tcW w:w="22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195367" w14:textId="77777777" w:rsidR="002D38AB" w:rsidRDefault="002D38AB" w:rsidP="00E23F69">
            <w:pPr>
              <w:snapToGrid w:val="0"/>
              <w:spacing w:after="0" w:line="240" w:lineRule="auto"/>
              <w:jc w:val="center"/>
              <w:rPr>
                <w:rFonts w:ascii="Times New Roman" w:hAnsi="Times New Roman"/>
                <w:i/>
                <w:iCs/>
                <w:sz w:val="24"/>
                <w:szCs w:val="24"/>
              </w:rPr>
            </w:pPr>
          </w:p>
        </w:tc>
      </w:tr>
    </w:tbl>
    <w:p w14:paraId="05753F94" w14:textId="77777777" w:rsidR="002D38AB" w:rsidRDefault="002D38AB" w:rsidP="002D38AB">
      <w:pPr>
        <w:spacing w:after="0" w:line="240" w:lineRule="auto"/>
        <w:rPr>
          <w:rFonts w:ascii="Times New Roman" w:hAnsi="Times New Roman"/>
          <w:b/>
          <w:i/>
          <w:sz w:val="24"/>
          <w:szCs w:val="24"/>
        </w:rPr>
      </w:pPr>
    </w:p>
    <w:p w14:paraId="7E14C510" w14:textId="77777777" w:rsidR="002D38AB" w:rsidRDefault="002D38AB" w:rsidP="002D38AB">
      <w:pPr>
        <w:spacing w:after="0" w:line="240" w:lineRule="auto"/>
        <w:rPr>
          <w:rFonts w:ascii="Times New Roman" w:hAnsi="Times New Roman"/>
          <w:b/>
          <w:i/>
          <w:sz w:val="24"/>
          <w:szCs w:val="24"/>
        </w:rPr>
      </w:pPr>
    </w:p>
    <w:p w14:paraId="7DD8EEC5" w14:textId="77777777" w:rsidR="002D38AB" w:rsidRDefault="002D38AB" w:rsidP="002D38AB">
      <w:pPr>
        <w:spacing w:after="0" w:line="240" w:lineRule="auto"/>
        <w:rPr>
          <w:rFonts w:ascii="Times New Roman" w:hAnsi="Times New Roman"/>
          <w:b/>
          <w:i/>
          <w:sz w:val="24"/>
          <w:szCs w:val="24"/>
        </w:rPr>
      </w:pPr>
    </w:p>
    <w:p w14:paraId="064CF46E" w14:textId="77777777" w:rsidR="002D38AB" w:rsidRDefault="002D38AB" w:rsidP="002D38AB">
      <w:pPr>
        <w:sectPr w:rsidR="002D38AB" w:rsidSect="007932ED">
          <w:pgSz w:w="11906" w:h="16838"/>
          <w:pgMar w:top="851" w:right="851" w:bottom="764" w:left="1701" w:header="708" w:footer="708" w:gutter="0"/>
          <w:cols w:space="720"/>
          <w:docGrid w:linePitch="299"/>
        </w:sectPr>
      </w:pPr>
    </w:p>
    <w:p w14:paraId="5149D2FD" w14:textId="77777777" w:rsidR="002D38AB" w:rsidRPr="00445059" w:rsidRDefault="002D38AB" w:rsidP="002D38AB">
      <w:pPr>
        <w:spacing w:after="0" w:line="240" w:lineRule="auto"/>
        <w:ind w:firstLine="709"/>
        <w:rPr>
          <w:rFonts w:ascii="Times New Roman" w:hAnsi="Times New Roman"/>
          <w:b/>
          <w:sz w:val="24"/>
          <w:szCs w:val="24"/>
        </w:rPr>
      </w:pPr>
      <w:r w:rsidRPr="00445059">
        <w:rPr>
          <w:rFonts w:ascii="Times New Roman" w:hAnsi="Times New Roman"/>
          <w:b/>
          <w:sz w:val="24"/>
          <w:szCs w:val="24"/>
        </w:rPr>
        <w:lastRenderedPageBreak/>
        <w:t xml:space="preserve">2.2. Тематический план и содержание учебной дисциплины </w:t>
      </w:r>
    </w:p>
    <w:tbl>
      <w:tblPr>
        <w:tblW w:w="5000" w:type="pct"/>
        <w:tblInd w:w="-5" w:type="dxa"/>
        <w:tblLayout w:type="fixed"/>
        <w:tblLook w:val="0000" w:firstRow="0" w:lastRow="0" w:firstColumn="0" w:lastColumn="0" w:noHBand="0" w:noVBand="0"/>
      </w:tblPr>
      <w:tblGrid>
        <w:gridCol w:w="2239"/>
        <w:gridCol w:w="8251"/>
        <w:gridCol w:w="1843"/>
        <w:gridCol w:w="1943"/>
      </w:tblGrid>
      <w:tr w:rsidR="00B5589E" w14:paraId="49B56241" w14:textId="669C3496" w:rsidTr="00B5589E">
        <w:trPr>
          <w:trHeight w:val="23"/>
        </w:trPr>
        <w:tc>
          <w:tcPr>
            <w:tcW w:w="2239" w:type="dxa"/>
            <w:tcBorders>
              <w:top w:val="single" w:sz="4" w:space="0" w:color="000000"/>
              <w:left w:val="single" w:sz="4" w:space="0" w:color="000000"/>
              <w:bottom w:val="single" w:sz="4" w:space="0" w:color="000000"/>
            </w:tcBorders>
            <w:shd w:val="clear" w:color="auto" w:fill="auto"/>
            <w:vAlign w:val="center"/>
          </w:tcPr>
          <w:p w14:paraId="18300223" w14:textId="4165A44C" w:rsidR="00B5589E" w:rsidRDefault="00B5589E" w:rsidP="006C6AD9">
            <w:pPr>
              <w:spacing w:after="0" w:line="240" w:lineRule="auto"/>
              <w:jc w:val="center"/>
            </w:pPr>
            <w:r w:rsidRPr="00FE263C">
              <w:rPr>
                <w:rFonts w:ascii="Times New Roman" w:hAnsi="Times New Roman"/>
                <w:b/>
                <w:bCs/>
              </w:rPr>
              <w:t>Наименование разделов и тем</w:t>
            </w:r>
          </w:p>
        </w:tc>
        <w:tc>
          <w:tcPr>
            <w:tcW w:w="8251" w:type="dxa"/>
            <w:tcBorders>
              <w:top w:val="single" w:sz="4" w:space="0" w:color="000000"/>
              <w:left w:val="single" w:sz="4" w:space="0" w:color="000000"/>
              <w:bottom w:val="single" w:sz="4" w:space="0" w:color="000000"/>
            </w:tcBorders>
            <w:shd w:val="clear" w:color="auto" w:fill="auto"/>
            <w:vAlign w:val="center"/>
          </w:tcPr>
          <w:p w14:paraId="04CEC479" w14:textId="48D0D1FC" w:rsidR="00B5589E" w:rsidRDefault="00B5589E" w:rsidP="006C6AD9">
            <w:pPr>
              <w:spacing w:after="0" w:line="240" w:lineRule="auto"/>
              <w:jc w:val="center"/>
            </w:pPr>
            <w:r w:rsidRPr="00FE263C">
              <w:rPr>
                <w:rFonts w:ascii="Times New Roman" w:hAnsi="Times New Roman"/>
                <w:b/>
                <w:bCs/>
              </w:rPr>
              <w:t>Содержание учебного материала и формы организации деятельности обучающихся</w:t>
            </w:r>
          </w:p>
        </w:tc>
        <w:tc>
          <w:tcPr>
            <w:tcW w:w="1843" w:type="dxa"/>
            <w:tcBorders>
              <w:top w:val="single" w:sz="4" w:space="0" w:color="000000"/>
              <w:left w:val="single" w:sz="4" w:space="0" w:color="auto"/>
              <w:bottom w:val="single" w:sz="4" w:space="0" w:color="000000"/>
            </w:tcBorders>
            <w:shd w:val="clear" w:color="auto" w:fill="auto"/>
            <w:vAlign w:val="center"/>
          </w:tcPr>
          <w:p w14:paraId="1CB09C89" w14:textId="1323D7D5" w:rsidR="00B5589E" w:rsidRDefault="00B5589E" w:rsidP="006C6AD9">
            <w:pPr>
              <w:spacing w:after="0" w:line="240" w:lineRule="auto"/>
              <w:jc w:val="center"/>
              <w:rPr>
                <w:rFonts w:ascii="Times New Roman" w:hAnsi="Times New Roman"/>
                <w:b/>
                <w:bCs/>
                <w:sz w:val="24"/>
                <w:szCs w:val="24"/>
              </w:rPr>
            </w:pPr>
            <w:r w:rsidRPr="00FE263C">
              <w:rPr>
                <w:rFonts w:ascii="Times New Roman" w:hAnsi="Times New Roman"/>
                <w:b/>
                <w:bCs/>
              </w:rPr>
              <w:t>Объем, акад. ч / в том числе в форме практической подготовки, акад. ч</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6F0EC" w14:textId="4B371F17" w:rsidR="00B5589E" w:rsidRDefault="00B5589E" w:rsidP="006C6AD9">
            <w:pPr>
              <w:spacing w:after="0" w:line="240" w:lineRule="auto"/>
              <w:jc w:val="cente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r>
      <w:tr w:rsidR="00B5589E" w14:paraId="76EA3DBC" w14:textId="65449CFB" w:rsidTr="00B5589E">
        <w:trPr>
          <w:trHeight w:val="23"/>
        </w:trPr>
        <w:tc>
          <w:tcPr>
            <w:tcW w:w="2239" w:type="dxa"/>
            <w:tcBorders>
              <w:top w:val="single" w:sz="4" w:space="0" w:color="000000"/>
              <w:left w:val="single" w:sz="4" w:space="0" w:color="000000"/>
              <w:bottom w:val="single" w:sz="4" w:space="0" w:color="000000"/>
            </w:tcBorders>
            <w:shd w:val="clear" w:color="auto" w:fill="auto"/>
            <w:vAlign w:val="center"/>
          </w:tcPr>
          <w:p w14:paraId="4E872D41" w14:textId="77777777" w:rsidR="00B5589E" w:rsidRDefault="00B5589E" w:rsidP="00E23F69">
            <w:pPr>
              <w:spacing w:after="0" w:line="240" w:lineRule="auto"/>
              <w:jc w:val="center"/>
            </w:pPr>
            <w:r>
              <w:rPr>
                <w:rFonts w:ascii="Times New Roman" w:hAnsi="Times New Roman"/>
                <w:b/>
                <w:bCs/>
                <w:sz w:val="24"/>
                <w:szCs w:val="24"/>
              </w:rPr>
              <w:t>1</w:t>
            </w:r>
          </w:p>
        </w:tc>
        <w:tc>
          <w:tcPr>
            <w:tcW w:w="8251" w:type="dxa"/>
            <w:tcBorders>
              <w:top w:val="single" w:sz="4" w:space="0" w:color="000000"/>
              <w:left w:val="single" w:sz="4" w:space="0" w:color="000000"/>
              <w:bottom w:val="single" w:sz="4" w:space="0" w:color="000000"/>
            </w:tcBorders>
            <w:shd w:val="clear" w:color="auto" w:fill="auto"/>
            <w:vAlign w:val="center"/>
          </w:tcPr>
          <w:p w14:paraId="32E0080E" w14:textId="77777777" w:rsidR="00B5589E" w:rsidRDefault="00B5589E" w:rsidP="00E23F69">
            <w:pPr>
              <w:spacing w:after="0" w:line="240" w:lineRule="auto"/>
              <w:jc w:val="center"/>
            </w:pPr>
            <w:r>
              <w:rPr>
                <w:rFonts w:ascii="Times New Roman" w:hAnsi="Times New Roman"/>
                <w:b/>
                <w:bCs/>
                <w:sz w:val="24"/>
                <w:szCs w:val="24"/>
              </w:rPr>
              <w:t>2</w:t>
            </w:r>
          </w:p>
        </w:tc>
        <w:tc>
          <w:tcPr>
            <w:tcW w:w="1843" w:type="dxa"/>
            <w:tcBorders>
              <w:top w:val="single" w:sz="4" w:space="0" w:color="000000"/>
              <w:left w:val="single" w:sz="4" w:space="0" w:color="000000"/>
              <w:bottom w:val="single" w:sz="4" w:space="0" w:color="000000"/>
            </w:tcBorders>
          </w:tcPr>
          <w:p w14:paraId="1F8E6CE9" w14:textId="611BBA01" w:rsidR="00B5589E" w:rsidRDefault="00B5589E" w:rsidP="00E23F69">
            <w:pPr>
              <w:snapToGrid w:val="0"/>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775E4782" w14:textId="7FBB97F8" w:rsidR="00B5589E" w:rsidRDefault="00B5589E" w:rsidP="00E23F69">
            <w:pPr>
              <w:snapToGrid w:val="0"/>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B5589E" w14:paraId="06FC9B88" w14:textId="77777777" w:rsidTr="00B5589E">
        <w:trPr>
          <w:trHeight w:val="23"/>
        </w:trPr>
        <w:tc>
          <w:tcPr>
            <w:tcW w:w="2239" w:type="dxa"/>
            <w:tcBorders>
              <w:top w:val="single" w:sz="4" w:space="0" w:color="000000"/>
              <w:left w:val="single" w:sz="4" w:space="0" w:color="000000"/>
              <w:bottom w:val="single" w:sz="4" w:space="0" w:color="000000"/>
            </w:tcBorders>
            <w:shd w:val="clear" w:color="auto" w:fill="auto"/>
            <w:vAlign w:val="center"/>
          </w:tcPr>
          <w:p w14:paraId="0FCE67F8" w14:textId="77777777" w:rsidR="00B5589E" w:rsidRDefault="00B5589E" w:rsidP="006C6AD9">
            <w:pPr>
              <w:spacing w:after="0" w:line="240" w:lineRule="auto"/>
              <w:jc w:val="center"/>
              <w:rPr>
                <w:rFonts w:ascii="Times New Roman" w:hAnsi="Times New Roman"/>
                <w:b/>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7C775AB3" w14:textId="77777777" w:rsidR="00B5589E" w:rsidRDefault="00B5589E" w:rsidP="006C6AD9">
            <w:pPr>
              <w:spacing w:after="0" w:line="240" w:lineRule="auto"/>
              <w:jc w:val="center"/>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tcBorders>
          </w:tcPr>
          <w:p w14:paraId="5D8E6B0C" w14:textId="2F482E24" w:rsidR="00B5589E" w:rsidRDefault="00B5589E" w:rsidP="006C6AD9">
            <w:pPr>
              <w:snapToGrid w:val="0"/>
              <w:spacing w:after="0" w:line="240" w:lineRule="auto"/>
              <w:jc w:val="center"/>
              <w:rPr>
                <w:rFonts w:ascii="Times New Roman" w:hAnsi="Times New Roman"/>
                <w:b/>
                <w:bCs/>
                <w:sz w:val="24"/>
                <w:szCs w:val="24"/>
              </w:rPr>
            </w:pPr>
            <w:r w:rsidRPr="00106733">
              <w:rPr>
                <w:rFonts w:ascii="Times New Roman" w:eastAsia="Calibri" w:hAnsi="Times New Roman"/>
                <w:b/>
                <w:bCs/>
                <w:color w:val="000000"/>
                <w:lang w:eastAsia="en-US"/>
              </w:rPr>
              <w:t>Обязат. часть ОП</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3BAD8786" w14:textId="77777777" w:rsidR="00B5589E" w:rsidRDefault="00B5589E" w:rsidP="006C6AD9">
            <w:pPr>
              <w:snapToGrid w:val="0"/>
              <w:spacing w:after="0" w:line="240" w:lineRule="auto"/>
              <w:jc w:val="center"/>
              <w:rPr>
                <w:rFonts w:ascii="Times New Roman" w:hAnsi="Times New Roman"/>
                <w:b/>
                <w:bCs/>
                <w:sz w:val="24"/>
                <w:szCs w:val="24"/>
              </w:rPr>
            </w:pPr>
          </w:p>
        </w:tc>
      </w:tr>
      <w:tr w:rsidR="00B5589E" w14:paraId="6A42DC13" w14:textId="77777777" w:rsidTr="00B5589E">
        <w:trPr>
          <w:trHeight w:val="23"/>
        </w:trPr>
        <w:tc>
          <w:tcPr>
            <w:tcW w:w="2239" w:type="dxa"/>
            <w:tcBorders>
              <w:top w:val="single" w:sz="4" w:space="0" w:color="000000"/>
              <w:left w:val="single" w:sz="4" w:space="0" w:color="000000"/>
              <w:bottom w:val="single" w:sz="4" w:space="0" w:color="000000"/>
            </w:tcBorders>
            <w:shd w:val="clear" w:color="auto" w:fill="auto"/>
            <w:vAlign w:val="center"/>
          </w:tcPr>
          <w:p w14:paraId="2E49B985" w14:textId="77777777" w:rsidR="00B5589E" w:rsidRDefault="00B5589E" w:rsidP="00E23F69">
            <w:pPr>
              <w:spacing w:after="0" w:line="240" w:lineRule="auto"/>
              <w:jc w:val="center"/>
              <w:rPr>
                <w:rFonts w:ascii="Times New Roman" w:hAnsi="Times New Roman"/>
                <w:b/>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5D5EF450" w14:textId="77777777" w:rsidR="00B5589E" w:rsidRDefault="00B5589E" w:rsidP="00E23F69">
            <w:pPr>
              <w:spacing w:after="0" w:line="240" w:lineRule="auto"/>
              <w:jc w:val="center"/>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tcBorders>
          </w:tcPr>
          <w:p w14:paraId="1AB30A2F" w14:textId="57322406" w:rsidR="00B5589E" w:rsidRDefault="00B5589E" w:rsidP="00E23F69">
            <w:pPr>
              <w:snapToGrid w:val="0"/>
              <w:spacing w:after="0" w:line="240" w:lineRule="auto"/>
              <w:jc w:val="center"/>
              <w:rPr>
                <w:rFonts w:ascii="Times New Roman" w:hAnsi="Times New Roman"/>
                <w:b/>
                <w:bCs/>
                <w:sz w:val="24"/>
                <w:szCs w:val="24"/>
              </w:rPr>
            </w:pPr>
            <w:r>
              <w:rPr>
                <w:rFonts w:ascii="Times New Roman" w:hAnsi="Times New Roman"/>
                <w:b/>
                <w:bCs/>
                <w:sz w:val="24"/>
                <w:szCs w:val="24"/>
              </w:rPr>
              <w:t>100/80</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619A7574" w14:textId="77777777" w:rsidR="00B5589E" w:rsidRDefault="00B5589E" w:rsidP="00E23F69">
            <w:pPr>
              <w:snapToGrid w:val="0"/>
              <w:spacing w:after="0" w:line="240" w:lineRule="auto"/>
              <w:jc w:val="center"/>
              <w:rPr>
                <w:rFonts w:ascii="Times New Roman" w:hAnsi="Times New Roman"/>
                <w:b/>
                <w:bCs/>
                <w:sz w:val="24"/>
                <w:szCs w:val="24"/>
              </w:rPr>
            </w:pPr>
          </w:p>
        </w:tc>
      </w:tr>
      <w:tr w:rsidR="00B5589E" w14:paraId="598FCD5A" w14:textId="0850EC45" w:rsidTr="00B5589E">
        <w:trPr>
          <w:trHeight w:val="23"/>
        </w:trPr>
        <w:tc>
          <w:tcPr>
            <w:tcW w:w="10490" w:type="dxa"/>
            <w:gridSpan w:val="2"/>
            <w:tcBorders>
              <w:top w:val="single" w:sz="4" w:space="0" w:color="000000"/>
              <w:left w:val="single" w:sz="4" w:space="0" w:color="000000"/>
              <w:bottom w:val="single" w:sz="4" w:space="0" w:color="000000"/>
            </w:tcBorders>
            <w:shd w:val="clear" w:color="auto" w:fill="auto"/>
            <w:vAlign w:val="center"/>
          </w:tcPr>
          <w:p w14:paraId="134F4AB6" w14:textId="77777777" w:rsidR="00B5589E" w:rsidRDefault="00B5589E" w:rsidP="00E23F69">
            <w:pPr>
              <w:spacing w:after="0" w:line="240" w:lineRule="auto"/>
              <w:rPr>
                <w:rFonts w:ascii="Times New Roman" w:hAnsi="Times New Roman"/>
                <w:bCs/>
                <w:sz w:val="24"/>
                <w:szCs w:val="24"/>
              </w:rPr>
            </w:pPr>
            <w:r>
              <w:rPr>
                <w:rFonts w:ascii="Times New Roman" w:hAnsi="Times New Roman"/>
                <w:bCs/>
                <w:sz w:val="24"/>
                <w:szCs w:val="24"/>
              </w:rPr>
              <w:t>Раздел 1. Электротехника</w:t>
            </w:r>
          </w:p>
        </w:tc>
        <w:tc>
          <w:tcPr>
            <w:tcW w:w="1843" w:type="dxa"/>
            <w:tcBorders>
              <w:top w:val="single" w:sz="4" w:space="0" w:color="000000"/>
              <w:left w:val="single" w:sz="4" w:space="0" w:color="000000"/>
              <w:bottom w:val="single" w:sz="4" w:space="0" w:color="000000"/>
            </w:tcBorders>
          </w:tcPr>
          <w:p w14:paraId="10B66287" w14:textId="77777777" w:rsidR="00B5589E" w:rsidRDefault="00B5589E" w:rsidP="00E23F69">
            <w:pPr>
              <w:spacing w:after="0" w:line="240" w:lineRule="auto"/>
              <w:jc w:val="center"/>
              <w:rPr>
                <w:rFonts w:ascii="Times New Roman" w:hAnsi="Times New Roman"/>
                <w:sz w:val="24"/>
                <w:szCs w:val="24"/>
              </w:rPr>
            </w:pP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257DFD" w14:textId="35F4F060" w:rsidR="00B5589E" w:rsidRDefault="00B5589E" w:rsidP="00E23F69">
            <w:pPr>
              <w:spacing w:after="0" w:line="240" w:lineRule="auto"/>
              <w:jc w:val="center"/>
            </w:pPr>
            <w:r>
              <w:rPr>
                <w:rFonts w:ascii="Times New Roman" w:hAnsi="Times New Roman"/>
                <w:sz w:val="24"/>
                <w:szCs w:val="24"/>
              </w:rPr>
              <w:t>ОК 01</w:t>
            </w:r>
          </w:p>
          <w:p w14:paraId="3D5F33CB" w14:textId="77777777" w:rsidR="00B5589E" w:rsidRDefault="00B5589E" w:rsidP="00E23F69">
            <w:pPr>
              <w:spacing w:after="0" w:line="240" w:lineRule="auto"/>
              <w:jc w:val="center"/>
            </w:pPr>
            <w:r>
              <w:rPr>
                <w:rFonts w:ascii="Times New Roman" w:hAnsi="Times New Roman"/>
                <w:sz w:val="24"/>
                <w:szCs w:val="24"/>
              </w:rPr>
              <w:t>ОК 02</w:t>
            </w:r>
          </w:p>
          <w:p w14:paraId="0852C745" w14:textId="77777777" w:rsidR="00B5589E" w:rsidRDefault="00B5589E" w:rsidP="00E23F69">
            <w:pPr>
              <w:spacing w:after="0" w:line="240" w:lineRule="auto"/>
              <w:jc w:val="center"/>
            </w:pPr>
            <w:r>
              <w:rPr>
                <w:rFonts w:ascii="Times New Roman" w:hAnsi="Times New Roman"/>
                <w:sz w:val="24"/>
                <w:szCs w:val="24"/>
              </w:rPr>
              <w:t xml:space="preserve">ОК04 </w:t>
            </w:r>
          </w:p>
          <w:p w14:paraId="6AB35158" w14:textId="77777777" w:rsidR="00B5589E" w:rsidRDefault="00B5589E" w:rsidP="00E23F69">
            <w:pPr>
              <w:spacing w:after="0" w:line="240" w:lineRule="auto"/>
              <w:jc w:val="center"/>
            </w:pPr>
            <w:r>
              <w:rPr>
                <w:rFonts w:ascii="Times New Roman" w:hAnsi="Times New Roman"/>
                <w:sz w:val="24"/>
                <w:szCs w:val="24"/>
              </w:rPr>
              <w:t>ОК05</w:t>
            </w:r>
          </w:p>
          <w:p w14:paraId="7C448E68" w14:textId="77777777" w:rsidR="00B5589E" w:rsidRDefault="00B5589E" w:rsidP="00E23F69">
            <w:pPr>
              <w:spacing w:after="0" w:line="240" w:lineRule="auto"/>
              <w:jc w:val="center"/>
            </w:pPr>
            <w:r>
              <w:rPr>
                <w:rFonts w:ascii="Times New Roman" w:hAnsi="Times New Roman"/>
                <w:sz w:val="24"/>
                <w:szCs w:val="24"/>
              </w:rPr>
              <w:t>ОК 06</w:t>
            </w:r>
          </w:p>
          <w:p w14:paraId="6D182C22" w14:textId="77777777" w:rsidR="00B5589E" w:rsidRDefault="00B5589E" w:rsidP="00E23F69">
            <w:pPr>
              <w:spacing w:after="0" w:line="240" w:lineRule="auto"/>
              <w:jc w:val="center"/>
            </w:pPr>
            <w:r>
              <w:rPr>
                <w:rFonts w:ascii="Times New Roman" w:hAnsi="Times New Roman"/>
                <w:sz w:val="24"/>
                <w:szCs w:val="24"/>
              </w:rPr>
              <w:t>ОК 07</w:t>
            </w:r>
          </w:p>
          <w:p w14:paraId="5361F409" w14:textId="77777777" w:rsidR="00B5589E" w:rsidRDefault="00B5589E" w:rsidP="00E23F69">
            <w:pPr>
              <w:spacing w:after="0" w:line="240" w:lineRule="auto"/>
              <w:jc w:val="center"/>
            </w:pPr>
            <w:r>
              <w:rPr>
                <w:rFonts w:ascii="Times New Roman" w:hAnsi="Times New Roman"/>
                <w:sz w:val="24"/>
                <w:szCs w:val="24"/>
              </w:rPr>
              <w:t>ОК09</w:t>
            </w:r>
          </w:p>
          <w:p w14:paraId="6FDBD575" w14:textId="77777777" w:rsidR="00B5589E" w:rsidRDefault="00B5589E" w:rsidP="00E23F69">
            <w:pPr>
              <w:spacing w:after="0" w:line="240" w:lineRule="auto"/>
              <w:jc w:val="center"/>
            </w:pPr>
            <w:r>
              <w:rPr>
                <w:rFonts w:ascii="Times New Roman" w:hAnsi="Times New Roman"/>
                <w:sz w:val="24"/>
                <w:szCs w:val="24"/>
              </w:rPr>
              <w:t xml:space="preserve">ПК 1.1 </w:t>
            </w:r>
          </w:p>
          <w:p w14:paraId="5F98E1B0" w14:textId="77777777" w:rsidR="00B5589E" w:rsidRDefault="00B5589E" w:rsidP="00E23F69">
            <w:pPr>
              <w:spacing w:after="0" w:line="240" w:lineRule="auto"/>
              <w:jc w:val="center"/>
            </w:pPr>
            <w:r>
              <w:rPr>
                <w:rFonts w:ascii="Times New Roman" w:hAnsi="Times New Roman"/>
                <w:sz w:val="24"/>
                <w:szCs w:val="24"/>
              </w:rPr>
              <w:t xml:space="preserve">ПК 2.1  </w:t>
            </w:r>
          </w:p>
          <w:p w14:paraId="07170444" w14:textId="77777777" w:rsidR="00B5589E" w:rsidRDefault="00B5589E" w:rsidP="00E23F69">
            <w:pPr>
              <w:spacing w:after="0" w:line="240" w:lineRule="auto"/>
              <w:jc w:val="center"/>
            </w:pPr>
            <w:r>
              <w:rPr>
                <w:rFonts w:ascii="Times New Roman" w:hAnsi="Times New Roman"/>
                <w:sz w:val="24"/>
                <w:szCs w:val="24"/>
              </w:rPr>
              <w:t xml:space="preserve">ПК 2.3 </w:t>
            </w:r>
          </w:p>
          <w:p w14:paraId="190B6AB0" w14:textId="77777777" w:rsidR="00B5589E" w:rsidRDefault="00B5589E" w:rsidP="00E23F69">
            <w:pPr>
              <w:spacing w:after="0" w:line="240" w:lineRule="auto"/>
              <w:jc w:val="center"/>
            </w:pPr>
            <w:r>
              <w:rPr>
                <w:rFonts w:ascii="Times New Roman" w:hAnsi="Times New Roman"/>
                <w:sz w:val="24"/>
                <w:szCs w:val="24"/>
              </w:rPr>
              <w:t xml:space="preserve">ПК 3.1 </w:t>
            </w:r>
          </w:p>
          <w:p w14:paraId="6608AE70" w14:textId="77777777" w:rsidR="00B5589E" w:rsidRDefault="00B5589E" w:rsidP="00E23F69">
            <w:pPr>
              <w:spacing w:after="0" w:line="240" w:lineRule="auto"/>
              <w:jc w:val="center"/>
            </w:pPr>
            <w:r>
              <w:rPr>
                <w:rFonts w:ascii="Times New Roman" w:hAnsi="Times New Roman"/>
                <w:sz w:val="24"/>
                <w:szCs w:val="24"/>
              </w:rPr>
              <w:t>ПК3.2</w:t>
            </w:r>
          </w:p>
          <w:p w14:paraId="7618E9FB" w14:textId="77777777" w:rsidR="00B5589E" w:rsidRDefault="00B5589E" w:rsidP="00E23F69">
            <w:pPr>
              <w:spacing w:after="0" w:line="240" w:lineRule="auto"/>
              <w:jc w:val="center"/>
            </w:pPr>
            <w:r>
              <w:rPr>
                <w:rFonts w:ascii="Times New Roman" w:hAnsi="Times New Roman"/>
                <w:sz w:val="24"/>
                <w:szCs w:val="24"/>
              </w:rPr>
              <w:t xml:space="preserve">ПК 3.5 </w:t>
            </w:r>
          </w:p>
          <w:p w14:paraId="34D54695" w14:textId="77777777" w:rsidR="00B5589E" w:rsidRDefault="00B5589E" w:rsidP="00E23F69">
            <w:pPr>
              <w:spacing w:after="0" w:line="240" w:lineRule="auto"/>
              <w:jc w:val="center"/>
            </w:pPr>
            <w:r>
              <w:rPr>
                <w:rFonts w:ascii="Times New Roman" w:hAnsi="Times New Roman"/>
                <w:sz w:val="24"/>
                <w:szCs w:val="24"/>
              </w:rPr>
              <w:t xml:space="preserve">ПК 4.1 </w:t>
            </w:r>
          </w:p>
          <w:p w14:paraId="75019A77" w14:textId="77777777" w:rsidR="00B5589E" w:rsidRDefault="00B5589E" w:rsidP="00E23F69">
            <w:pPr>
              <w:spacing w:after="0" w:line="240" w:lineRule="auto"/>
              <w:jc w:val="center"/>
            </w:pPr>
          </w:p>
        </w:tc>
      </w:tr>
      <w:tr w:rsidR="00B5589E" w14:paraId="605F2481" w14:textId="36D5DEC6" w:rsidTr="00B5589E">
        <w:trPr>
          <w:trHeight w:val="23"/>
        </w:trPr>
        <w:tc>
          <w:tcPr>
            <w:tcW w:w="2239" w:type="dxa"/>
            <w:tcBorders>
              <w:top w:val="single" w:sz="4" w:space="0" w:color="000000"/>
              <w:left w:val="single" w:sz="4" w:space="0" w:color="000000"/>
              <w:bottom w:val="single" w:sz="4" w:space="0" w:color="000000"/>
            </w:tcBorders>
            <w:shd w:val="clear" w:color="auto" w:fill="auto"/>
            <w:vAlign w:val="center"/>
          </w:tcPr>
          <w:p w14:paraId="7CC5D4ED" w14:textId="77777777" w:rsidR="00B5589E" w:rsidRDefault="00B5589E" w:rsidP="00E23F69">
            <w:pPr>
              <w:spacing w:after="0" w:line="240" w:lineRule="auto"/>
              <w:jc w:val="center"/>
            </w:pPr>
            <w:r>
              <w:rPr>
                <w:rFonts w:ascii="Times New Roman" w:hAnsi="Times New Roman"/>
                <w:bCs/>
                <w:sz w:val="24"/>
                <w:szCs w:val="24"/>
              </w:rPr>
              <w:t>Введение</w:t>
            </w:r>
          </w:p>
        </w:tc>
        <w:tc>
          <w:tcPr>
            <w:tcW w:w="8251" w:type="dxa"/>
            <w:tcBorders>
              <w:top w:val="single" w:sz="4" w:space="0" w:color="000000"/>
              <w:left w:val="single" w:sz="4" w:space="0" w:color="000000"/>
              <w:bottom w:val="single" w:sz="4" w:space="0" w:color="000000"/>
            </w:tcBorders>
            <w:shd w:val="clear" w:color="auto" w:fill="auto"/>
            <w:vAlign w:val="center"/>
          </w:tcPr>
          <w:p w14:paraId="4C868321" w14:textId="77777777" w:rsidR="00B5589E" w:rsidRDefault="00B5589E" w:rsidP="00E23F69">
            <w:pPr>
              <w:spacing w:after="0" w:line="240" w:lineRule="auto"/>
              <w:jc w:val="both"/>
            </w:pPr>
            <w:r>
              <w:rPr>
                <w:rFonts w:ascii="Times New Roman" w:hAnsi="Times New Roman"/>
                <w:bCs/>
                <w:sz w:val="24"/>
                <w:szCs w:val="24"/>
              </w:rPr>
              <w:t>Характеристика дисциплины и ее связь с другими дисциплинами, ее роль в области развития науки, техники и технологии.</w:t>
            </w:r>
          </w:p>
          <w:p w14:paraId="5F616CB7" w14:textId="77777777" w:rsidR="00B5589E" w:rsidRDefault="00B5589E" w:rsidP="00E23F69">
            <w:pPr>
              <w:spacing w:after="0" w:line="240" w:lineRule="auto"/>
              <w:jc w:val="both"/>
            </w:pPr>
            <w:r>
              <w:rPr>
                <w:rFonts w:ascii="Times New Roman" w:hAnsi="Times New Roman"/>
                <w:bCs/>
                <w:sz w:val="24"/>
                <w:szCs w:val="24"/>
              </w:rPr>
              <w:t xml:space="preserve">Электрическая энергия, ее свойства и применение. Производство и распределение электрической энергии. </w:t>
            </w:r>
          </w:p>
        </w:tc>
        <w:tc>
          <w:tcPr>
            <w:tcW w:w="1843" w:type="dxa"/>
            <w:tcBorders>
              <w:top w:val="single" w:sz="4" w:space="0" w:color="000000"/>
              <w:left w:val="single" w:sz="4" w:space="0" w:color="000000"/>
              <w:bottom w:val="single" w:sz="4" w:space="0" w:color="000000"/>
            </w:tcBorders>
          </w:tcPr>
          <w:p w14:paraId="3D73C26D"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5BBC42E5" w14:textId="3FEE8BBE" w:rsidR="00B5589E" w:rsidRDefault="00B5589E" w:rsidP="00E23F69">
            <w:pPr>
              <w:snapToGrid w:val="0"/>
              <w:spacing w:after="0" w:line="240" w:lineRule="auto"/>
              <w:jc w:val="center"/>
              <w:rPr>
                <w:rFonts w:ascii="Times New Roman" w:hAnsi="Times New Roman"/>
                <w:bCs/>
                <w:sz w:val="24"/>
                <w:szCs w:val="24"/>
              </w:rPr>
            </w:pPr>
          </w:p>
        </w:tc>
      </w:tr>
      <w:tr w:rsidR="00B5589E" w14:paraId="5CBDF499" w14:textId="5D0103B0" w:rsidTr="00B5589E">
        <w:trPr>
          <w:trHeight w:val="23"/>
        </w:trPr>
        <w:tc>
          <w:tcPr>
            <w:tcW w:w="2239" w:type="dxa"/>
            <w:vMerge w:val="restart"/>
            <w:tcBorders>
              <w:top w:val="single" w:sz="4" w:space="0" w:color="000000"/>
              <w:left w:val="single" w:sz="4" w:space="0" w:color="000000"/>
            </w:tcBorders>
            <w:shd w:val="clear" w:color="auto" w:fill="auto"/>
            <w:vAlign w:val="center"/>
          </w:tcPr>
          <w:p w14:paraId="3D08567C" w14:textId="77777777" w:rsidR="00B5589E" w:rsidRDefault="00B5589E" w:rsidP="00E23F69">
            <w:pPr>
              <w:spacing w:after="0" w:line="240" w:lineRule="auto"/>
              <w:jc w:val="center"/>
            </w:pPr>
            <w:r>
              <w:rPr>
                <w:rFonts w:ascii="Times New Roman" w:hAnsi="Times New Roman"/>
                <w:bCs/>
                <w:sz w:val="24"/>
                <w:szCs w:val="24"/>
              </w:rPr>
              <w:t>Тема 1.1. Электрическое поле</w:t>
            </w:r>
          </w:p>
          <w:p w14:paraId="03EAA2ED" w14:textId="77777777" w:rsidR="00B5589E" w:rsidRDefault="00B5589E" w:rsidP="00E23F69">
            <w:pPr>
              <w:spacing w:after="0" w:line="240" w:lineRule="auto"/>
              <w:jc w:val="center"/>
              <w:rPr>
                <w:rFonts w:ascii="Times New Roman" w:hAnsi="Times New Roman"/>
                <w:bCs/>
                <w:sz w:val="24"/>
                <w:szCs w:val="24"/>
              </w:rPr>
            </w:pPr>
          </w:p>
          <w:p w14:paraId="5B790356" w14:textId="77777777" w:rsidR="00B5589E" w:rsidRDefault="00B5589E" w:rsidP="00E23F69">
            <w:pPr>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4C81DEA5" w14:textId="77777777" w:rsidR="00B5589E" w:rsidRDefault="00B5589E" w:rsidP="00E23F69">
            <w:pPr>
              <w:spacing w:after="0" w:line="240" w:lineRule="auto"/>
              <w:jc w:val="both"/>
            </w:pPr>
            <w:r>
              <w:rPr>
                <w:rFonts w:ascii="Times New Roman" w:hAnsi="Times New Roman"/>
                <w:bCs/>
                <w:sz w:val="24"/>
                <w:szCs w:val="24"/>
              </w:rPr>
              <w:t xml:space="preserve">Электрическое поле и его основные характеристики. Закон Кулона. Напряженность электрического поля. Графическое изображение электрического поля. Потенциал, напряжение. Связь потенциала с напряжением. Электрическое поле в диэлектрике. Электрический пробой и электрическая прочность диэлектрика. Электрическая емкость. Емкость плоского, сферического и цилиндрического конденсатора. Соединение конденсаторов. Энергия заряженного конденсатора. </w:t>
            </w:r>
          </w:p>
        </w:tc>
        <w:tc>
          <w:tcPr>
            <w:tcW w:w="1843" w:type="dxa"/>
            <w:tcBorders>
              <w:top w:val="single" w:sz="4" w:space="0" w:color="000000"/>
              <w:left w:val="single" w:sz="4" w:space="0" w:color="000000"/>
              <w:bottom w:val="single" w:sz="4" w:space="0" w:color="000000"/>
            </w:tcBorders>
          </w:tcPr>
          <w:p w14:paraId="3FEE46EB"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22CAE4F3" w14:textId="1CF6B79A" w:rsidR="00B5589E" w:rsidRDefault="00B5589E" w:rsidP="00E23F69">
            <w:pPr>
              <w:snapToGrid w:val="0"/>
              <w:spacing w:after="0" w:line="240" w:lineRule="auto"/>
              <w:jc w:val="center"/>
              <w:rPr>
                <w:rFonts w:ascii="Times New Roman" w:hAnsi="Times New Roman"/>
                <w:bCs/>
                <w:sz w:val="24"/>
                <w:szCs w:val="24"/>
              </w:rPr>
            </w:pPr>
          </w:p>
        </w:tc>
      </w:tr>
      <w:tr w:rsidR="00B5589E" w14:paraId="0796F38F" w14:textId="4DCE695C" w:rsidTr="00B5589E">
        <w:trPr>
          <w:trHeight w:val="23"/>
        </w:trPr>
        <w:tc>
          <w:tcPr>
            <w:tcW w:w="2239" w:type="dxa"/>
            <w:vMerge/>
            <w:tcBorders>
              <w:left w:val="single" w:sz="4" w:space="0" w:color="000000"/>
            </w:tcBorders>
            <w:shd w:val="clear" w:color="auto" w:fill="auto"/>
            <w:vAlign w:val="center"/>
          </w:tcPr>
          <w:p w14:paraId="7E5D85DE"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64E59241"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5628A426" w14:textId="77777777" w:rsidR="00B5589E" w:rsidRDefault="00B5589E" w:rsidP="00E23F69">
            <w:pPr>
              <w:spacing w:after="0" w:line="240" w:lineRule="auto"/>
              <w:jc w:val="both"/>
            </w:pPr>
            <w:r>
              <w:rPr>
                <w:rFonts w:ascii="Times New Roman" w:hAnsi="Times New Roman"/>
                <w:bCs/>
                <w:iCs/>
                <w:sz w:val="24"/>
                <w:szCs w:val="24"/>
              </w:rPr>
              <w:t>Расчет характеристик и параметров электрического поля.</w:t>
            </w:r>
          </w:p>
          <w:p w14:paraId="702E2C27" w14:textId="77777777" w:rsidR="00B5589E" w:rsidRDefault="00B5589E" w:rsidP="00E23F69">
            <w:pPr>
              <w:spacing w:after="0" w:line="240" w:lineRule="auto"/>
              <w:jc w:val="both"/>
            </w:pPr>
            <w:r>
              <w:rPr>
                <w:rFonts w:ascii="Times New Roman" w:hAnsi="Times New Roman"/>
                <w:bCs/>
                <w:iCs/>
                <w:sz w:val="24"/>
                <w:szCs w:val="24"/>
              </w:rPr>
              <w:t>Смешанное соединение конденсаторов.</w:t>
            </w:r>
          </w:p>
        </w:tc>
        <w:tc>
          <w:tcPr>
            <w:tcW w:w="1843" w:type="dxa"/>
            <w:tcBorders>
              <w:top w:val="single" w:sz="4" w:space="0" w:color="000000"/>
              <w:left w:val="single" w:sz="4" w:space="0" w:color="000000"/>
              <w:bottom w:val="single" w:sz="4" w:space="0" w:color="000000"/>
            </w:tcBorders>
          </w:tcPr>
          <w:p w14:paraId="7205411C"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3C724A3E" w14:textId="33237326" w:rsidR="00B5589E" w:rsidRDefault="00B5589E" w:rsidP="00E23F69">
            <w:pPr>
              <w:snapToGrid w:val="0"/>
              <w:spacing w:after="0" w:line="240" w:lineRule="auto"/>
              <w:jc w:val="center"/>
              <w:rPr>
                <w:rFonts w:ascii="Times New Roman" w:hAnsi="Times New Roman"/>
                <w:bCs/>
                <w:sz w:val="24"/>
                <w:szCs w:val="24"/>
              </w:rPr>
            </w:pPr>
          </w:p>
        </w:tc>
      </w:tr>
      <w:tr w:rsidR="00B5589E" w14:paraId="0F6BDA57" w14:textId="3A93F81D" w:rsidTr="00B5589E">
        <w:trPr>
          <w:trHeight w:val="23"/>
        </w:trPr>
        <w:tc>
          <w:tcPr>
            <w:tcW w:w="2239" w:type="dxa"/>
            <w:vMerge/>
            <w:tcBorders>
              <w:left w:val="single" w:sz="4" w:space="0" w:color="000000"/>
              <w:bottom w:val="single" w:sz="4" w:space="0" w:color="000000"/>
            </w:tcBorders>
            <w:shd w:val="clear" w:color="auto" w:fill="auto"/>
            <w:vAlign w:val="center"/>
          </w:tcPr>
          <w:p w14:paraId="450A6FEB"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3C746256"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57ED6085" w14:textId="77777777" w:rsidR="00B5589E" w:rsidRDefault="00B5589E" w:rsidP="00E23F69">
            <w:pPr>
              <w:spacing w:after="0" w:line="240" w:lineRule="auto"/>
              <w:jc w:val="both"/>
            </w:pPr>
            <w:r>
              <w:rPr>
                <w:rFonts w:ascii="Times New Roman" w:hAnsi="Times New Roman"/>
                <w:bCs/>
                <w:iCs/>
                <w:sz w:val="24"/>
                <w:szCs w:val="24"/>
              </w:rPr>
              <w:t>Выполнять расчеты характеристик и параметров электрического поля.</w:t>
            </w:r>
          </w:p>
          <w:p w14:paraId="489CC201" w14:textId="77777777" w:rsidR="00B5589E" w:rsidRDefault="00B5589E" w:rsidP="00E23F69">
            <w:pPr>
              <w:spacing w:after="0" w:line="240" w:lineRule="auto"/>
              <w:jc w:val="both"/>
            </w:pPr>
            <w:r>
              <w:rPr>
                <w:rFonts w:ascii="Times New Roman" w:hAnsi="Times New Roman"/>
                <w:bCs/>
                <w:iCs/>
                <w:sz w:val="24"/>
                <w:szCs w:val="24"/>
              </w:rPr>
              <w:t>Доклад: «Электроизоляционные материалы», «Применение конденсаторов».</w:t>
            </w:r>
          </w:p>
        </w:tc>
        <w:tc>
          <w:tcPr>
            <w:tcW w:w="1843" w:type="dxa"/>
            <w:tcBorders>
              <w:top w:val="single" w:sz="4" w:space="0" w:color="000000"/>
              <w:left w:val="single" w:sz="4" w:space="0" w:color="000000"/>
              <w:bottom w:val="single" w:sz="4" w:space="0" w:color="000000"/>
            </w:tcBorders>
          </w:tcPr>
          <w:p w14:paraId="5FC47702"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5BB6D08F" w14:textId="4E9FB3E0" w:rsidR="00B5589E" w:rsidRDefault="00B5589E" w:rsidP="00E23F69">
            <w:pPr>
              <w:snapToGrid w:val="0"/>
              <w:spacing w:after="0" w:line="240" w:lineRule="auto"/>
              <w:jc w:val="center"/>
              <w:rPr>
                <w:rFonts w:ascii="Times New Roman" w:hAnsi="Times New Roman"/>
                <w:bCs/>
                <w:sz w:val="24"/>
                <w:szCs w:val="24"/>
              </w:rPr>
            </w:pPr>
          </w:p>
        </w:tc>
      </w:tr>
      <w:tr w:rsidR="00B5589E" w14:paraId="56806F97" w14:textId="42A76691" w:rsidTr="00B5589E">
        <w:trPr>
          <w:trHeight w:val="50"/>
        </w:trPr>
        <w:tc>
          <w:tcPr>
            <w:tcW w:w="2239" w:type="dxa"/>
            <w:vMerge w:val="restart"/>
            <w:tcBorders>
              <w:top w:val="single" w:sz="4" w:space="0" w:color="000000"/>
              <w:left w:val="single" w:sz="4" w:space="0" w:color="000000"/>
            </w:tcBorders>
            <w:shd w:val="clear" w:color="auto" w:fill="auto"/>
            <w:vAlign w:val="center"/>
          </w:tcPr>
          <w:p w14:paraId="37A3EDA9" w14:textId="77777777" w:rsidR="00B5589E" w:rsidRDefault="00B5589E" w:rsidP="00E23F69">
            <w:pPr>
              <w:spacing w:after="0" w:line="240" w:lineRule="auto"/>
              <w:jc w:val="center"/>
            </w:pPr>
            <w:r>
              <w:rPr>
                <w:rFonts w:ascii="Times New Roman" w:hAnsi="Times New Roman"/>
                <w:bCs/>
                <w:sz w:val="24"/>
                <w:szCs w:val="24"/>
              </w:rPr>
              <w:t>Тема 1.2.</w:t>
            </w:r>
          </w:p>
          <w:p w14:paraId="26E12CC3" w14:textId="77777777" w:rsidR="00B5589E" w:rsidRDefault="00B5589E" w:rsidP="00E23F69">
            <w:pPr>
              <w:spacing w:after="0" w:line="240" w:lineRule="auto"/>
              <w:jc w:val="center"/>
            </w:pPr>
            <w:r>
              <w:rPr>
                <w:rFonts w:ascii="Times New Roman" w:hAnsi="Times New Roman"/>
                <w:bCs/>
                <w:sz w:val="24"/>
                <w:szCs w:val="24"/>
              </w:rPr>
              <w:t>Электрическая цепь постоянного тока</w:t>
            </w:r>
          </w:p>
          <w:p w14:paraId="277EE971" w14:textId="77777777" w:rsidR="00B5589E" w:rsidRDefault="00B5589E" w:rsidP="00E23F69">
            <w:pPr>
              <w:spacing w:after="0" w:line="240" w:lineRule="auto"/>
              <w:jc w:val="center"/>
              <w:rPr>
                <w:rFonts w:ascii="Times New Roman" w:hAnsi="Times New Roman"/>
                <w:bCs/>
                <w:sz w:val="24"/>
                <w:szCs w:val="24"/>
              </w:rPr>
            </w:pPr>
          </w:p>
          <w:p w14:paraId="4ACE5B28" w14:textId="77777777" w:rsidR="00B5589E" w:rsidRDefault="00B5589E" w:rsidP="00E23F69">
            <w:pPr>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698BF5D4" w14:textId="77777777" w:rsidR="00B5589E" w:rsidRDefault="00B5589E" w:rsidP="00E23F69">
            <w:pPr>
              <w:spacing w:after="0" w:line="240" w:lineRule="auto"/>
              <w:jc w:val="both"/>
            </w:pPr>
            <w:r>
              <w:rPr>
                <w:rFonts w:ascii="Times New Roman" w:hAnsi="Times New Roman"/>
                <w:bCs/>
                <w:sz w:val="24"/>
                <w:szCs w:val="24"/>
              </w:rPr>
              <w:lastRenderedPageBreak/>
              <w:t xml:space="preserve">Элементы электрической цепи и их классификации. Электрический ток: величина, направление. Источник тока и Э.Д.С. Электропроводность и сопротивление. Сила тока, плотность тока. Законы Ома. Электродвижущая сила. Закон Джоуля-Ленца. Мощность и коэффициент полезного действия. </w:t>
            </w:r>
            <w:r>
              <w:rPr>
                <w:rFonts w:ascii="Times New Roman" w:hAnsi="Times New Roman"/>
                <w:bCs/>
                <w:sz w:val="24"/>
                <w:szCs w:val="24"/>
              </w:rPr>
              <w:lastRenderedPageBreak/>
              <w:t>Баланс мощности в электрических цепях.  Режимы электрических цепей. Понятие о пассивных и активных элементах электрической энергии. Законы Кирхгофа. Схемы электрических цепей.</w:t>
            </w:r>
          </w:p>
        </w:tc>
        <w:tc>
          <w:tcPr>
            <w:tcW w:w="1843" w:type="dxa"/>
            <w:tcBorders>
              <w:top w:val="single" w:sz="4" w:space="0" w:color="000000"/>
              <w:left w:val="single" w:sz="4" w:space="0" w:color="000000"/>
              <w:bottom w:val="single" w:sz="4" w:space="0" w:color="000000"/>
            </w:tcBorders>
          </w:tcPr>
          <w:p w14:paraId="6B084E0F" w14:textId="77777777" w:rsidR="00B5589E" w:rsidRDefault="00B5589E" w:rsidP="00E23F69">
            <w:pPr>
              <w:snapToGrid w:val="0"/>
              <w:spacing w:after="0" w:line="240" w:lineRule="auto"/>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C752E5D" w14:textId="0F167161" w:rsidR="00B5589E" w:rsidRDefault="00B5589E" w:rsidP="00E23F69">
            <w:pPr>
              <w:snapToGrid w:val="0"/>
              <w:spacing w:after="0" w:line="240" w:lineRule="auto"/>
              <w:rPr>
                <w:rFonts w:ascii="Times New Roman" w:hAnsi="Times New Roman"/>
                <w:bCs/>
                <w:sz w:val="24"/>
                <w:szCs w:val="24"/>
              </w:rPr>
            </w:pPr>
          </w:p>
        </w:tc>
      </w:tr>
      <w:tr w:rsidR="00B5589E" w14:paraId="2181EF77" w14:textId="1E1D96DC" w:rsidTr="00B5589E">
        <w:trPr>
          <w:trHeight w:val="23"/>
        </w:trPr>
        <w:tc>
          <w:tcPr>
            <w:tcW w:w="2239" w:type="dxa"/>
            <w:vMerge/>
            <w:tcBorders>
              <w:left w:val="single" w:sz="4" w:space="0" w:color="000000"/>
            </w:tcBorders>
            <w:shd w:val="clear" w:color="auto" w:fill="auto"/>
            <w:vAlign w:val="center"/>
          </w:tcPr>
          <w:p w14:paraId="1845CA7A"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48755CE6"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5979AE55" w14:textId="77777777" w:rsidR="00B5589E" w:rsidRDefault="00B5589E" w:rsidP="00E23F69">
            <w:pPr>
              <w:spacing w:after="0" w:line="240" w:lineRule="auto"/>
              <w:jc w:val="both"/>
            </w:pPr>
            <w:r>
              <w:rPr>
                <w:rFonts w:ascii="Times New Roman" w:hAnsi="Times New Roman"/>
                <w:bCs/>
                <w:iCs/>
                <w:sz w:val="24"/>
                <w:szCs w:val="24"/>
              </w:rPr>
              <w:t>Исследование цепи постоянного тока с различными видами соединений пассивных элементов.</w:t>
            </w:r>
          </w:p>
          <w:p w14:paraId="2C21D75C" w14:textId="77777777" w:rsidR="00B5589E" w:rsidRDefault="00B5589E" w:rsidP="00E23F69">
            <w:pPr>
              <w:spacing w:after="0" w:line="240" w:lineRule="auto"/>
              <w:jc w:val="both"/>
            </w:pPr>
            <w:r>
              <w:rPr>
                <w:rFonts w:ascii="Times New Roman" w:hAnsi="Times New Roman"/>
                <w:bCs/>
                <w:iCs/>
                <w:sz w:val="24"/>
                <w:szCs w:val="24"/>
              </w:rPr>
              <w:t>Изучение законов Кирхгофа.</w:t>
            </w:r>
          </w:p>
          <w:p w14:paraId="294FAE27" w14:textId="77777777" w:rsidR="00B5589E" w:rsidRDefault="00B5589E" w:rsidP="00E23F69">
            <w:pPr>
              <w:spacing w:after="0" w:line="240" w:lineRule="auto"/>
              <w:jc w:val="both"/>
            </w:pPr>
            <w:r>
              <w:rPr>
                <w:rFonts w:ascii="Times New Roman" w:hAnsi="Times New Roman"/>
                <w:bCs/>
                <w:iCs/>
                <w:sz w:val="24"/>
                <w:szCs w:val="24"/>
              </w:rPr>
              <w:t>Измерение мощности, внутреннего сопротивления и КПД источника.</w:t>
            </w:r>
          </w:p>
        </w:tc>
        <w:tc>
          <w:tcPr>
            <w:tcW w:w="1843" w:type="dxa"/>
            <w:tcBorders>
              <w:top w:val="single" w:sz="4" w:space="0" w:color="000000"/>
              <w:left w:val="single" w:sz="4" w:space="0" w:color="000000"/>
              <w:bottom w:val="single" w:sz="4" w:space="0" w:color="000000"/>
            </w:tcBorders>
          </w:tcPr>
          <w:p w14:paraId="0C3F8638"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4AC277FD" w14:textId="38A77BA7" w:rsidR="00B5589E" w:rsidRDefault="00B5589E" w:rsidP="00E23F69">
            <w:pPr>
              <w:snapToGrid w:val="0"/>
              <w:spacing w:after="0" w:line="240" w:lineRule="auto"/>
              <w:jc w:val="center"/>
              <w:rPr>
                <w:rFonts w:ascii="Times New Roman" w:hAnsi="Times New Roman"/>
                <w:bCs/>
                <w:sz w:val="24"/>
                <w:szCs w:val="24"/>
              </w:rPr>
            </w:pPr>
          </w:p>
        </w:tc>
      </w:tr>
      <w:tr w:rsidR="00B5589E" w14:paraId="68F2C771" w14:textId="2CEDB31C" w:rsidTr="00B5589E">
        <w:trPr>
          <w:trHeight w:val="23"/>
        </w:trPr>
        <w:tc>
          <w:tcPr>
            <w:tcW w:w="2239" w:type="dxa"/>
            <w:vMerge/>
            <w:tcBorders>
              <w:left w:val="single" w:sz="4" w:space="0" w:color="000000"/>
            </w:tcBorders>
            <w:shd w:val="clear" w:color="auto" w:fill="auto"/>
            <w:vAlign w:val="center"/>
          </w:tcPr>
          <w:p w14:paraId="10CC77CF"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0F1CEFEF"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642D4BFC" w14:textId="77777777" w:rsidR="00B5589E" w:rsidRDefault="00B5589E" w:rsidP="00E23F69">
            <w:pPr>
              <w:spacing w:after="0" w:line="240" w:lineRule="auto"/>
              <w:jc w:val="both"/>
            </w:pPr>
            <w:r>
              <w:rPr>
                <w:rFonts w:ascii="Times New Roman" w:hAnsi="Times New Roman"/>
                <w:bCs/>
                <w:iCs/>
                <w:sz w:val="24"/>
                <w:szCs w:val="24"/>
              </w:rPr>
              <w:t>Расчет параметров цепи постоянного тока.</w:t>
            </w:r>
          </w:p>
          <w:p w14:paraId="38C8EA2C" w14:textId="77777777" w:rsidR="00B5589E" w:rsidRDefault="00B5589E" w:rsidP="00E23F69">
            <w:pPr>
              <w:spacing w:after="0" w:line="240" w:lineRule="auto"/>
              <w:jc w:val="both"/>
            </w:pPr>
            <w:r>
              <w:rPr>
                <w:rFonts w:ascii="Times New Roman" w:hAnsi="Times New Roman"/>
                <w:bCs/>
                <w:iCs/>
                <w:sz w:val="24"/>
                <w:szCs w:val="24"/>
              </w:rPr>
              <w:t>Метод Кирхгофа. Метод контурных токов.</w:t>
            </w:r>
          </w:p>
        </w:tc>
        <w:tc>
          <w:tcPr>
            <w:tcW w:w="1843" w:type="dxa"/>
            <w:tcBorders>
              <w:top w:val="single" w:sz="4" w:space="0" w:color="000000"/>
              <w:left w:val="single" w:sz="4" w:space="0" w:color="000000"/>
              <w:bottom w:val="single" w:sz="4" w:space="0" w:color="000000"/>
            </w:tcBorders>
          </w:tcPr>
          <w:p w14:paraId="1291E981"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676DC6C" w14:textId="7C0CCFEE" w:rsidR="00B5589E" w:rsidRDefault="00B5589E" w:rsidP="00E23F69">
            <w:pPr>
              <w:snapToGrid w:val="0"/>
              <w:spacing w:after="0" w:line="240" w:lineRule="auto"/>
              <w:jc w:val="center"/>
              <w:rPr>
                <w:rFonts w:ascii="Times New Roman" w:hAnsi="Times New Roman"/>
                <w:bCs/>
                <w:sz w:val="24"/>
                <w:szCs w:val="24"/>
              </w:rPr>
            </w:pPr>
          </w:p>
        </w:tc>
      </w:tr>
      <w:tr w:rsidR="00B5589E" w14:paraId="770116FF" w14:textId="4867B06B" w:rsidTr="00B5589E">
        <w:trPr>
          <w:trHeight w:val="23"/>
        </w:trPr>
        <w:tc>
          <w:tcPr>
            <w:tcW w:w="2239" w:type="dxa"/>
            <w:vMerge/>
            <w:tcBorders>
              <w:left w:val="single" w:sz="4" w:space="0" w:color="000000"/>
              <w:bottom w:val="single" w:sz="4" w:space="0" w:color="000000"/>
            </w:tcBorders>
            <w:shd w:val="clear" w:color="auto" w:fill="auto"/>
            <w:vAlign w:val="center"/>
          </w:tcPr>
          <w:p w14:paraId="44DA1A55"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7E311860"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3C81117D" w14:textId="77777777" w:rsidR="00B5589E" w:rsidRDefault="00B5589E" w:rsidP="00E23F69">
            <w:pPr>
              <w:spacing w:after="0" w:line="240" w:lineRule="auto"/>
              <w:jc w:val="both"/>
            </w:pPr>
            <w:r>
              <w:rPr>
                <w:rFonts w:ascii="Times New Roman" w:hAnsi="Times New Roman"/>
                <w:bCs/>
                <w:iCs/>
                <w:sz w:val="24"/>
                <w:szCs w:val="24"/>
              </w:rPr>
              <w:t>Выполнять расчет параметров цепи постоянного тока.</w:t>
            </w:r>
          </w:p>
          <w:p w14:paraId="3E88B091" w14:textId="77777777" w:rsidR="00B5589E" w:rsidRDefault="00B5589E" w:rsidP="00E23F69">
            <w:pPr>
              <w:spacing w:after="0" w:line="240" w:lineRule="auto"/>
              <w:jc w:val="both"/>
            </w:pPr>
            <w:r>
              <w:rPr>
                <w:rFonts w:ascii="Times New Roman" w:hAnsi="Times New Roman"/>
                <w:bCs/>
                <w:iCs/>
                <w:sz w:val="24"/>
                <w:szCs w:val="24"/>
              </w:rPr>
              <w:t>Доклад: «Альтернативные источники энергии».</w:t>
            </w:r>
          </w:p>
        </w:tc>
        <w:tc>
          <w:tcPr>
            <w:tcW w:w="1843" w:type="dxa"/>
            <w:tcBorders>
              <w:top w:val="single" w:sz="4" w:space="0" w:color="000000"/>
              <w:left w:val="single" w:sz="4" w:space="0" w:color="000000"/>
              <w:bottom w:val="single" w:sz="4" w:space="0" w:color="000000"/>
            </w:tcBorders>
          </w:tcPr>
          <w:p w14:paraId="5E5053F2"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6B74B2ED" w14:textId="02B7C013" w:rsidR="00B5589E" w:rsidRDefault="00B5589E" w:rsidP="00E23F69">
            <w:pPr>
              <w:snapToGrid w:val="0"/>
              <w:spacing w:after="0" w:line="240" w:lineRule="auto"/>
              <w:jc w:val="center"/>
              <w:rPr>
                <w:rFonts w:ascii="Times New Roman" w:hAnsi="Times New Roman"/>
                <w:bCs/>
                <w:sz w:val="24"/>
                <w:szCs w:val="24"/>
              </w:rPr>
            </w:pPr>
          </w:p>
        </w:tc>
      </w:tr>
      <w:tr w:rsidR="00B5589E" w14:paraId="14CEC3EA" w14:textId="73B6AB5B" w:rsidTr="00B5589E">
        <w:trPr>
          <w:trHeight w:val="23"/>
        </w:trPr>
        <w:tc>
          <w:tcPr>
            <w:tcW w:w="2239" w:type="dxa"/>
            <w:vMerge w:val="restart"/>
            <w:tcBorders>
              <w:top w:val="single" w:sz="4" w:space="0" w:color="000000"/>
              <w:left w:val="single" w:sz="4" w:space="0" w:color="000000"/>
            </w:tcBorders>
            <w:shd w:val="clear" w:color="auto" w:fill="auto"/>
            <w:vAlign w:val="center"/>
          </w:tcPr>
          <w:p w14:paraId="7FDC19DC" w14:textId="77777777" w:rsidR="00B5589E" w:rsidRDefault="00B5589E" w:rsidP="00E23F69">
            <w:pPr>
              <w:spacing w:after="0" w:line="240" w:lineRule="auto"/>
              <w:jc w:val="center"/>
            </w:pPr>
            <w:r>
              <w:rPr>
                <w:rFonts w:ascii="Times New Roman" w:hAnsi="Times New Roman"/>
                <w:bCs/>
                <w:sz w:val="24"/>
                <w:szCs w:val="24"/>
              </w:rPr>
              <w:t>Тема 1.3.</w:t>
            </w:r>
          </w:p>
          <w:p w14:paraId="39D91C69" w14:textId="77777777" w:rsidR="00B5589E" w:rsidRDefault="00B5589E" w:rsidP="00E23F69">
            <w:pPr>
              <w:spacing w:after="0" w:line="240" w:lineRule="auto"/>
              <w:jc w:val="center"/>
            </w:pPr>
            <w:r>
              <w:rPr>
                <w:rFonts w:ascii="Times New Roman" w:hAnsi="Times New Roman"/>
                <w:bCs/>
                <w:sz w:val="24"/>
                <w:szCs w:val="24"/>
              </w:rPr>
              <w:t>Электромагнетизм</w:t>
            </w:r>
          </w:p>
        </w:tc>
        <w:tc>
          <w:tcPr>
            <w:tcW w:w="8251" w:type="dxa"/>
            <w:tcBorders>
              <w:top w:val="single" w:sz="4" w:space="0" w:color="000000"/>
              <w:left w:val="single" w:sz="4" w:space="0" w:color="000000"/>
              <w:bottom w:val="single" w:sz="4" w:space="0" w:color="000000"/>
            </w:tcBorders>
            <w:shd w:val="clear" w:color="auto" w:fill="auto"/>
            <w:vAlign w:val="center"/>
          </w:tcPr>
          <w:p w14:paraId="5923BBFD" w14:textId="77777777" w:rsidR="00B5589E" w:rsidRDefault="00B5589E" w:rsidP="00E23F69">
            <w:pPr>
              <w:spacing w:after="0" w:line="240" w:lineRule="auto"/>
              <w:jc w:val="both"/>
            </w:pPr>
            <w:r>
              <w:rPr>
                <w:rFonts w:ascii="Times New Roman" w:hAnsi="Times New Roman"/>
                <w:bCs/>
                <w:iCs/>
                <w:sz w:val="24"/>
                <w:szCs w:val="24"/>
              </w:rPr>
              <w:t>Магнитное поле и его характеристики. Закон Ампера. Магнитная индукция. Магнитный поток, потокосцепление. Индуктивность катушки. Магнитные свойства вещества. Намагничивание и намагниченность. Напряженность магнитного поля, магнитная проницаемость вещества. Магнитная цепь и ее расчет. Закон полного тока и его применение. Энергия магнитного поля. Электромагнит. Сила взаимодействия двух параллельных проводников с токами.</w:t>
            </w:r>
          </w:p>
        </w:tc>
        <w:tc>
          <w:tcPr>
            <w:tcW w:w="1843" w:type="dxa"/>
            <w:tcBorders>
              <w:top w:val="single" w:sz="4" w:space="0" w:color="000000"/>
              <w:left w:val="single" w:sz="4" w:space="0" w:color="000000"/>
              <w:bottom w:val="single" w:sz="4" w:space="0" w:color="000000"/>
            </w:tcBorders>
          </w:tcPr>
          <w:p w14:paraId="0E6AFFFF"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2E47D54D" w14:textId="4AB149DA" w:rsidR="00B5589E" w:rsidRDefault="00B5589E" w:rsidP="00E23F69">
            <w:pPr>
              <w:snapToGrid w:val="0"/>
              <w:spacing w:after="0" w:line="240" w:lineRule="auto"/>
              <w:jc w:val="center"/>
              <w:rPr>
                <w:rFonts w:ascii="Times New Roman" w:hAnsi="Times New Roman"/>
                <w:bCs/>
                <w:sz w:val="24"/>
                <w:szCs w:val="24"/>
              </w:rPr>
            </w:pPr>
          </w:p>
        </w:tc>
      </w:tr>
      <w:tr w:rsidR="00B5589E" w14:paraId="6F043EB4" w14:textId="33455A3A" w:rsidTr="00B5589E">
        <w:trPr>
          <w:trHeight w:val="23"/>
        </w:trPr>
        <w:tc>
          <w:tcPr>
            <w:tcW w:w="2239" w:type="dxa"/>
            <w:vMerge/>
            <w:tcBorders>
              <w:left w:val="single" w:sz="4" w:space="0" w:color="000000"/>
            </w:tcBorders>
            <w:shd w:val="clear" w:color="auto" w:fill="auto"/>
            <w:vAlign w:val="center"/>
          </w:tcPr>
          <w:p w14:paraId="5B3EB2C9"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0F5DAD80"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17D5D13B" w14:textId="77777777" w:rsidR="00B5589E" w:rsidRDefault="00B5589E" w:rsidP="00E23F69">
            <w:pPr>
              <w:spacing w:after="0" w:line="240" w:lineRule="auto"/>
              <w:jc w:val="both"/>
            </w:pPr>
            <w:r>
              <w:rPr>
                <w:rFonts w:ascii="Times New Roman" w:hAnsi="Times New Roman"/>
                <w:bCs/>
                <w:iCs/>
                <w:sz w:val="24"/>
                <w:szCs w:val="24"/>
              </w:rPr>
              <w:t>Построение петли магнитного гистерезиса.</w:t>
            </w:r>
          </w:p>
        </w:tc>
        <w:tc>
          <w:tcPr>
            <w:tcW w:w="1843" w:type="dxa"/>
            <w:tcBorders>
              <w:top w:val="single" w:sz="4" w:space="0" w:color="000000"/>
              <w:left w:val="single" w:sz="4" w:space="0" w:color="000000"/>
              <w:bottom w:val="single" w:sz="4" w:space="0" w:color="000000"/>
            </w:tcBorders>
          </w:tcPr>
          <w:p w14:paraId="1F23A598"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29E5C6B1" w14:textId="39EB9E46" w:rsidR="00B5589E" w:rsidRDefault="00B5589E" w:rsidP="00E23F69">
            <w:pPr>
              <w:snapToGrid w:val="0"/>
              <w:spacing w:after="0" w:line="240" w:lineRule="auto"/>
              <w:jc w:val="center"/>
              <w:rPr>
                <w:rFonts w:ascii="Times New Roman" w:hAnsi="Times New Roman"/>
                <w:bCs/>
                <w:sz w:val="24"/>
                <w:szCs w:val="24"/>
              </w:rPr>
            </w:pPr>
          </w:p>
        </w:tc>
      </w:tr>
      <w:tr w:rsidR="00B5589E" w14:paraId="5D6FED6D" w14:textId="3D22C250" w:rsidTr="00B5589E">
        <w:trPr>
          <w:trHeight w:val="23"/>
        </w:trPr>
        <w:tc>
          <w:tcPr>
            <w:tcW w:w="2239" w:type="dxa"/>
            <w:vMerge/>
            <w:tcBorders>
              <w:left w:val="single" w:sz="4" w:space="0" w:color="000000"/>
            </w:tcBorders>
            <w:shd w:val="clear" w:color="auto" w:fill="auto"/>
            <w:vAlign w:val="center"/>
          </w:tcPr>
          <w:p w14:paraId="10E672E5"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73D281D9"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6DCC46AF" w14:textId="77777777" w:rsidR="00B5589E" w:rsidRDefault="00B5589E" w:rsidP="00E23F69">
            <w:pPr>
              <w:spacing w:after="0" w:line="240" w:lineRule="auto"/>
              <w:jc w:val="both"/>
            </w:pPr>
            <w:r>
              <w:rPr>
                <w:rFonts w:ascii="Times New Roman" w:hAnsi="Times New Roman"/>
                <w:bCs/>
                <w:iCs/>
                <w:sz w:val="24"/>
                <w:szCs w:val="24"/>
              </w:rPr>
              <w:t>Расчет параметров магнитного поля и цепи.</w:t>
            </w:r>
          </w:p>
        </w:tc>
        <w:tc>
          <w:tcPr>
            <w:tcW w:w="1843" w:type="dxa"/>
            <w:tcBorders>
              <w:top w:val="single" w:sz="4" w:space="0" w:color="000000"/>
              <w:left w:val="single" w:sz="4" w:space="0" w:color="000000"/>
              <w:bottom w:val="single" w:sz="4" w:space="0" w:color="000000"/>
            </w:tcBorders>
          </w:tcPr>
          <w:p w14:paraId="1C30639A"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ECDEFA9" w14:textId="35947A9B" w:rsidR="00B5589E" w:rsidRDefault="00B5589E" w:rsidP="00E23F69">
            <w:pPr>
              <w:snapToGrid w:val="0"/>
              <w:spacing w:after="0" w:line="240" w:lineRule="auto"/>
              <w:jc w:val="center"/>
              <w:rPr>
                <w:rFonts w:ascii="Times New Roman" w:hAnsi="Times New Roman"/>
                <w:bCs/>
                <w:sz w:val="24"/>
                <w:szCs w:val="24"/>
              </w:rPr>
            </w:pPr>
          </w:p>
        </w:tc>
      </w:tr>
      <w:tr w:rsidR="00B5589E" w14:paraId="35D42AA1" w14:textId="08137B66" w:rsidTr="00B5589E">
        <w:trPr>
          <w:trHeight w:val="23"/>
        </w:trPr>
        <w:tc>
          <w:tcPr>
            <w:tcW w:w="2239" w:type="dxa"/>
            <w:vMerge/>
            <w:tcBorders>
              <w:left w:val="single" w:sz="4" w:space="0" w:color="000000"/>
              <w:bottom w:val="single" w:sz="4" w:space="0" w:color="000000"/>
            </w:tcBorders>
            <w:shd w:val="clear" w:color="auto" w:fill="auto"/>
            <w:vAlign w:val="center"/>
          </w:tcPr>
          <w:p w14:paraId="29F44FEE"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1CAB356E"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6F2D79E0" w14:textId="77777777" w:rsidR="00B5589E" w:rsidRDefault="00B5589E" w:rsidP="00E23F69">
            <w:pPr>
              <w:spacing w:after="0" w:line="240" w:lineRule="auto"/>
              <w:jc w:val="both"/>
            </w:pPr>
            <w:r>
              <w:rPr>
                <w:rFonts w:ascii="Times New Roman" w:hAnsi="Times New Roman"/>
                <w:bCs/>
                <w:iCs/>
                <w:sz w:val="24"/>
                <w:szCs w:val="24"/>
              </w:rPr>
              <w:t>Выполнять расчет параметров магнитного поля и цепи.</w:t>
            </w:r>
          </w:p>
          <w:p w14:paraId="3EA97A11" w14:textId="77777777" w:rsidR="00B5589E" w:rsidRDefault="00B5589E" w:rsidP="00E23F69">
            <w:pPr>
              <w:spacing w:after="0" w:line="240" w:lineRule="auto"/>
              <w:jc w:val="both"/>
            </w:pPr>
            <w:r>
              <w:rPr>
                <w:rFonts w:ascii="Times New Roman" w:hAnsi="Times New Roman"/>
                <w:bCs/>
                <w:iCs/>
                <w:sz w:val="24"/>
                <w:szCs w:val="24"/>
              </w:rPr>
              <w:t>Доклад: «Применение явлений электромагнитной индукции, взаимной индукции, самоиндукции», «Применение электромагнитов».</w:t>
            </w:r>
          </w:p>
        </w:tc>
        <w:tc>
          <w:tcPr>
            <w:tcW w:w="1843" w:type="dxa"/>
            <w:tcBorders>
              <w:top w:val="single" w:sz="4" w:space="0" w:color="000000"/>
              <w:left w:val="single" w:sz="4" w:space="0" w:color="000000"/>
              <w:bottom w:val="single" w:sz="4" w:space="0" w:color="000000"/>
            </w:tcBorders>
          </w:tcPr>
          <w:p w14:paraId="023EBE6E"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0DC76757" w14:textId="0769D5E1" w:rsidR="00B5589E" w:rsidRDefault="00B5589E" w:rsidP="00E23F69">
            <w:pPr>
              <w:snapToGrid w:val="0"/>
              <w:spacing w:after="0" w:line="240" w:lineRule="auto"/>
              <w:jc w:val="center"/>
              <w:rPr>
                <w:rFonts w:ascii="Times New Roman" w:hAnsi="Times New Roman"/>
                <w:bCs/>
                <w:sz w:val="24"/>
                <w:szCs w:val="24"/>
              </w:rPr>
            </w:pPr>
          </w:p>
        </w:tc>
      </w:tr>
      <w:tr w:rsidR="00B5589E" w14:paraId="00ED36C3" w14:textId="1A4CCC64" w:rsidTr="00B5589E">
        <w:trPr>
          <w:trHeight w:val="23"/>
        </w:trPr>
        <w:tc>
          <w:tcPr>
            <w:tcW w:w="2239" w:type="dxa"/>
            <w:vMerge w:val="restart"/>
            <w:tcBorders>
              <w:top w:val="single" w:sz="4" w:space="0" w:color="000000"/>
              <w:left w:val="single" w:sz="4" w:space="0" w:color="000000"/>
            </w:tcBorders>
            <w:shd w:val="clear" w:color="auto" w:fill="auto"/>
            <w:vAlign w:val="center"/>
          </w:tcPr>
          <w:p w14:paraId="27743AE8" w14:textId="77777777" w:rsidR="00B5589E" w:rsidRDefault="00B5589E" w:rsidP="00E23F69">
            <w:pPr>
              <w:spacing w:after="0" w:line="240" w:lineRule="auto"/>
              <w:jc w:val="center"/>
            </w:pPr>
            <w:r>
              <w:rPr>
                <w:rFonts w:ascii="Times New Roman" w:hAnsi="Times New Roman"/>
                <w:bCs/>
                <w:sz w:val="24"/>
                <w:szCs w:val="24"/>
              </w:rPr>
              <w:t>Тема 1.4.</w:t>
            </w:r>
          </w:p>
          <w:p w14:paraId="310496A5" w14:textId="77777777" w:rsidR="00B5589E" w:rsidRDefault="00B5589E" w:rsidP="00E23F69">
            <w:pPr>
              <w:spacing w:after="0" w:line="240" w:lineRule="auto"/>
              <w:jc w:val="center"/>
            </w:pPr>
            <w:r>
              <w:rPr>
                <w:rFonts w:ascii="Times New Roman" w:hAnsi="Times New Roman"/>
                <w:bCs/>
                <w:sz w:val="24"/>
                <w:szCs w:val="24"/>
              </w:rPr>
              <w:t>Электрические цепи переменного тока</w:t>
            </w:r>
          </w:p>
        </w:tc>
        <w:tc>
          <w:tcPr>
            <w:tcW w:w="8251" w:type="dxa"/>
            <w:tcBorders>
              <w:top w:val="single" w:sz="4" w:space="0" w:color="000000"/>
              <w:left w:val="single" w:sz="4" w:space="0" w:color="000000"/>
              <w:bottom w:val="single" w:sz="4" w:space="0" w:color="000000"/>
            </w:tcBorders>
            <w:shd w:val="clear" w:color="auto" w:fill="auto"/>
            <w:vAlign w:val="center"/>
          </w:tcPr>
          <w:p w14:paraId="181412E8" w14:textId="77777777" w:rsidR="00B5589E" w:rsidRDefault="00B5589E" w:rsidP="00E23F69">
            <w:pPr>
              <w:spacing w:after="0" w:line="240" w:lineRule="auto"/>
              <w:jc w:val="both"/>
            </w:pPr>
            <w:r>
              <w:rPr>
                <w:rFonts w:ascii="Times New Roman" w:hAnsi="Times New Roman"/>
                <w:bCs/>
                <w:iCs/>
                <w:sz w:val="24"/>
                <w:szCs w:val="24"/>
              </w:rPr>
              <w:t xml:space="preserve">Переменный ток. Получение синусоидальной Э.Д.С. Принцип действия генератора переменного тока. Уравнения, графики, характеристики переменного синусоидального тока. Действующая и средняя величина синусоидального тока, напряжения и Э.Д.С. Параметры электрической цепи переменного тока. </w:t>
            </w:r>
          </w:p>
          <w:p w14:paraId="55261563" w14:textId="77777777" w:rsidR="00B5589E" w:rsidRDefault="00B5589E" w:rsidP="00E23F69">
            <w:pPr>
              <w:spacing w:after="0" w:line="240" w:lineRule="auto"/>
              <w:jc w:val="both"/>
            </w:pPr>
            <w:r>
              <w:rPr>
                <w:rFonts w:ascii="Times New Roman" w:hAnsi="Times New Roman"/>
                <w:bCs/>
                <w:iCs/>
                <w:sz w:val="24"/>
                <w:szCs w:val="24"/>
              </w:rPr>
              <w:lastRenderedPageBreak/>
              <w:t xml:space="preserve">Цепь синусоидального тока с активным сопротивлением, индуктивностью, емкостью. Векторные диаграммы. Расчет неразветвленной цепи переменного тока активным сопротивлением, индуктивностью, емкостью при различных соотношениях реактивных величин. Треугольники напряжений, сопротивлений, мощностей. </w:t>
            </w:r>
          </w:p>
          <w:p w14:paraId="310F5F44" w14:textId="77777777" w:rsidR="00B5589E" w:rsidRDefault="00B5589E" w:rsidP="00E23F69">
            <w:pPr>
              <w:spacing w:after="0" w:line="240" w:lineRule="auto"/>
              <w:jc w:val="both"/>
            </w:pPr>
            <w:r>
              <w:rPr>
                <w:rFonts w:ascii="Times New Roman" w:hAnsi="Times New Roman"/>
                <w:bCs/>
                <w:iCs/>
                <w:sz w:val="24"/>
                <w:szCs w:val="24"/>
              </w:rPr>
              <w:t xml:space="preserve">Расчет цепи переменного тока с двумя узлами с активным сопротивлением, индуктивностью, емкостью при различных соотношениях величин реактивных проводимостей. Треугольники токов, проводимостей, мощностей. Расчет цепи переменного тока методом проводимостей. Коэффициент мощности. </w:t>
            </w:r>
          </w:p>
        </w:tc>
        <w:tc>
          <w:tcPr>
            <w:tcW w:w="1843" w:type="dxa"/>
            <w:tcBorders>
              <w:top w:val="single" w:sz="4" w:space="0" w:color="000000"/>
              <w:left w:val="single" w:sz="4" w:space="0" w:color="000000"/>
              <w:bottom w:val="single" w:sz="4" w:space="0" w:color="000000"/>
            </w:tcBorders>
          </w:tcPr>
          <w:p w14:paraId="2354632E"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C4AE984" w14:textId="3C1C4373" w:rsidR="00B5589E" w:rsidRDefault="00B5589E" w:rsidP="00E23F69">
            <w:pPr>
              <w:snapToGrid w:val="0"/>
              <w:spacing w:after="0" w:line="240" w:lineRule="auto"/>
              <w:jc w:val="center"/>
              <w:rPr>
                <w:rFonts w:ascii="Times New Roman" w:hAnsi="Times New Roman"/>
                <w:bCs/>
                <w:sz w:val="24"/>
                <w:szCs w:val="24"/>
              </w:rPr>
            </w:pPr>
          </w:p>
        </w:tc>
      </w:tr>
      <w:tr w:rsidR="00B5589E" w14:paraId="70EB2BCF" w14:textId="1EA35DEC" w:rsidTr="00B5589E">
        <w:trPr>
          <w:trHeight w:val="23"/>
        </w:trPr>
        <w:tc>
          <w:tcPr>
            <w:tcW w:w="2239" w:type="dxa"/>
            <w:vMerge/>
            <w:tcBorders>
              <w:left w:val="single" w:sz="4" w:space="0" w:color="000000"/>
            </w:tcBorders>
            <w:shd w:val="clear" w:color="auto" w:fill="auto"/>
            <w:vAlign w:val="center"/>
          </w:tcPr>
          <w:p w14:paraId="275A8718"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56FD7CA9"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55A435AC" w14:textId="77777777" w:rsidR="00B5589E" w:rsidRDefault="00B5589E" w:rsidP="00E23F69">
            <w:pPr>
              <w:spacing w:after="0" w:line="240" w:lineRule="auto"/>
              <w:jc w:val="both"/>
            </w:pPr>
            <w:r>
              <w:rPr>
                <w:rFonts w:ascii="Times New Roman" w:hAnsi="Times New Roman"/>
                <w:bCs/>
                <w:iCs/>
                <w:sz w:val="24"/>
                <w:szCs w:val="24"/>
              </w:rPr>
              <w:t>Исследование последовательного соединения активного, индуктивного и емкостного сопротивления.</w:t>
            </w:r>
          </w:p>
          <w:p w14:paraId="17ABFA94" w14:textId="77777777" w:rsidR="00B5589E" w:rsidRDefault="00B5589E" w:rsidP="00E23F69">
            <w:pPr>
              <w:spacing w:after="0" w:line="240" w:lineRule="auto"/>
              <w:jc w:val="both"/>
            </w:pPr>
            <w:r>
              <w:rPr>
                <w:rFonts w:ascii="Times New Roman" w:hAnsi="Times New Roman"/>
                <w:bCs/>
                <w:iCs/>
                <w:sz w:val="24"/>
                <w:szCs w:val="24"/>
              </w:rPr>
              <w:t>Исследование разветвленной цепи переменного тока.</w:t>
            </w:r>
          </w:p>
        </w:tc>
        <w:tc>
          <w:tcPr>
            <w:tcW w:w="1843" w:type="dxa"/>
            <w:tcBorders>
              <w:top w:val="single" w:sz="4" w:space="0" w:color="000000"/>
              <w:left w:val="single" w:sz="4" w:space="0" w:color="000000"/>
              <w:bottom w:val="single" w:sz="4" w:space="0" w:color="000000"/>
            </w:tcBorders>
          </w:tcPr>
          <w:p w14:paraId="43FAD501"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07700E8F" w14:textId="776DA25E" w:rsidR="00B5589E" w:rsidRDefault="00B5589E" w:rsidP="00E23F69">
            <w:pPr>
              <w:snapToGrid w:val="0"/>
              <w:spacing w:after="0" w:line="240" w:lineRule="auto"/>
              <w:jc w:val="center"/>
              <w:rPr>
                <w:rFonts w:ascii="Times New Roman" w:hAnsi="Times New Roman"/>
                <w:bCs/>
                <w:sz w:val="24"/>
                <w:szCs w:val="24"/>
              </w:rPr>
            </w:pPr>
          </w:p>
        </w:tc>
      </w:tr>
      <w:tr w:rsidR="00B5589E" w14:paraId="78858151" w14:textId="2D2BC234" w:rsidTr="00B5589E">
        <w:trPr>
          <w:trHeight w:val="23"/>
        </w:trPr>
        <w:tc>
          <w:tcPr>
            <w:tcW w:w="2239" w:type="dxa"/>
            <w:vMerge/>
            <w:tcBorders>
              <w:left w:val="single" w:sz="4" w:space="0" w:color="000000"/>
            </w:tcBorders>
            <w:shd w:val="clear" w:color="auto" w:fill="auto"/>
            <w:vAlign w:val="center"/>
          </w:tcPr>
          <w:p w14:paraId="08FC9652"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5D1F6D7A"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19B7C92C" w14:textId="77777777" w:rsidR="00B5589E" w:rsidRDefault="00B5589E" w:rsidP="00E23F69">
            <w:pPr>
              <w:spacing w:after="0" w:line="240" w:lineRule="auto"/>
              <w:jc w:val="both"/>
            </w:pPr>
            <w:r>
              <w:rPr>
                <w:rFonts w:ascii="Times New Roman" w:hAnsi="Times New Roman"/>
                <w:bCs/>
                <w:iCs/>
                <w:sz w:val="24"/>
                <w:szCs w:val="24"/>
              </w:rPr>
              <w:t>Расчет характеристик цепи переменного тока. Расчет параметров неразветвленной и разветвленной цепи. Построение векторных диаграмм напряжения, сопротивления, мощности.</w:t>
            </w:r>
          </w:p>
        </w:tc>
        <w:tc>
          <w:tcPr>
            <w:tcW w:w="1843" w:type="dxa"/>
            <w:tcBorders>
              <w:top w:val="single" w:sz="4" w:space="0" w:color="000000"/>
              <w:left w:val="single" w:sz="4" w:space="0" w:color="000000"/>
              <w:bottom w:val="single" w:sz="4" w:space="0" w:color="000000"/>
            </w:tcBorders>
          </w:tcPr>
          <w:p w14:paraId="54147B30"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2A4A1E9F" w14:textId="08CA4DBA" w:rsidR="00B5589E" w:rsidRDefault="00B5589E" w:rsidP="00E23F69">
            <w:pPr>
              <w:snapToGrid w:val="0"/>
              <w:spacing w:after="0" w:line="240" w:lineRule="auto"/>
              <w:jc w:val="center"/>
              <w:rPr>
                <w:rFonts w:ascii="Times New Roman" w:hAnsi="Times New Roman"/>
                <w:bCs/>
                <w:sz w:val="24"/>
                <w:szCs w:val="24"/>
              </w:rPr>
            </w:pPr>
          </w:p>
        </w:tc>
      </w:tr>
      <w:tr w:rsidR="00B5589E" w14:paraId="1D481B56" w14:textId="00B075FF" w:rsidTr="00B5589E">
        <w:trPr>
          <w:trHeight w:val="23"/>
        </w:trPr>
        <w:tc>
          <w:tcPr>
            <w:tcW w:w="2239" w:type="dxa"/>
            <w:vMerge/>
            <w:tcBorders>
              <w:left w:val="single" w:sz="4" w:space="0" w:color="000000"/>
              <w:bottom w:val="single" w:sz="4" w:space="0" w:color="000000"/>
            </w:tcBorders>
            <w:shd w:val="clear" w:color="auto" w:fill="auto"/>
            <w:vAlign w:val="center"/>
          </w:tcPr>
          <w:p w14:paraId="34BEEC2C"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1B77359E"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4750BBE0" w14:textId="77777777" w:rsidR="00B5589E" w:rsidRDefault="00B5589E" w:rsidP="00E23F69">
            <w:pPr>
              <w:spacing w:after="0" w:line="240" w:lineRule="auto"/>
              <w:jc w:val="both"/>
            </w:pPr>
            <w:r>
              <w:rPr>
                <w:rFonts w:ascii="Times New Roman" w:hAnsi="Times New Roman"/>
                <w:bCs/>
                <w:iCs/>
                <w:sz w:val="24"/>
                <w:szCs w:val="24"/>
              </w:rPr>
              <w:t>Выполнять расчеты параметров цепей переменного тока; строить векторные диаграммы.</w:t>
            </w:r>
          </w:p>
        </w:tc>
        <w:tc>
          <w:tcPr>
            <w:tcW w:w="1843" w:type="dxa"/>
            <w:tcBorders>
              <w:top w:val="single" w:sz="4" w:space="0" w:color="000000"/>
              <w:left w:val="single" w:sz="4" w:space="0" w:color="000000"/>
              <w:bottom w:val="single" w:sz="4" w:space="0" w:color="000000"/>
            </w:tcBorders>
          </w:tcPr>
          <w:p w14:paraId="526C4CE5"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7B378DCE" w14:textId="30C6B721" w:rsidR="00B5589E" w:rsidRDefault="00B5589E" w:rsidP="00E23F69">
            <w:pPr>
              <w:snapToGrid w:val="0"/>
              <w:spacing w:after="0" w:line="240" w:lineRule="auto"/>
              <w:jc w:val="center"/>
              <w:rPr>
                <w:rFonts w:ascii="Times New Roman" w:hAnsi="Times New Roman"/>
                <w:bCs/>
                <w:sz w:val="24"/>
                <w:szCs w:val="24"/>
              </w:rPr>
            </w:pPr>
          </w:p>
        </w:tc>
      </w:tr>
      <w:tr w:rsidR="00B5589E" w14:paraId="086900FE" w14:textId="26366BD8" w:rsidTr="00B5589E">
        <w:trPr>
          <w:trHeight w:val="23"/>
        </w:trPr>
        <w:tc>
          <w:tcPr>
            <w:tcW w:w="2239" w:type="dxa"/>
            <w:vMerge w:val="restart"/>
            <w:tcBorders>
              <w:top w:val="single" w:sz="4" w:space="0" w:color="000000"/>
              <w:left w:val="single" w:sz="4" w:space="0" w:color="000000"/>
            </w:tcBorders>
            <w:shd w:val="clear" w:color="auto" w:fill="auto"/>
            <w:vAlign w:val="center"/>
          </w:tcPr>
          <w:p w14:paraId="724D83B0" w14:textId="77777777" w:rsidR="00B5589E" w:rsidRDefault="00B5589E" w:rsidP="00E23F69">
            <w:pPr>
              <w:spacing w:after="0" w:line="240" w:lineRule="auto"/>
              <w:jc w:val="center"/>
            </w:pPr>
            <w:r>
              <w:rPr>
                <w:rFonts w:ascii="Times New Roman" w:hAnsi="Times New Roman"/>
                <w:bCs/>
                <w:sz w:val="24"/>
                <w:szCs w:val="24"/>
              </w:rPr>
              <w:t>Тема 1.5.</w:t>
            </w:r>
          </w:p>
          <w:p w14:paraId="22C1E1CA" w14:textId="77777777" w:rsidR="00B5589E" w:rsidRDefault="00B5589E" w:rsidP="00E23F69">
            <w:pPr>
              <w:spacing w:after="0" w:line="240" w:lineRule="auto"/>
              <w:jc w:val="center"/>
            </w:pPr>
            <w:r>
              <w:rPr>
                <w:rFonts w:ascii="Times New Roman" w:hAnsi="Times New Roman"/>
                <w:bCs/>
                <w:sz w:val="24"/>
                <w:szCs w:val="24"/>
              </w:rPr>
              <w:t>Электрические измерения</w:t>
            </w:r>
          </w:p>
        </w:tc>
        <w:tc>
          <w:tcPr>
            <w:tcW w:w="8251" w:type="dxa"/>
            <w:tcBorders>
              <w:top w:val="single" w:sz="4" w:space="0" w:color="000000"/>
              <w:left w:val="single" w:sz="4" w:space="0" w:color="000000"/>
              <w:bottom w:val="single" w:sz="4" w:space="0" w:color="000000"/>
            </w:tcBorders>
            <w:shd w:val="clear" w:color="auto" w:fill="auto"/>
            <w:vAlign w:val="center"/>
          </w:tcPr>
          <w:p w14:paraId="02FFB6C3" w14:textId="77777777" w:rsidR="00B5589E" w:rsidRDefault="00B5589E" w:rsidP="00E23F69">
            <w:pPr>
              <w:spacing w:after="0" w:line="240" w:lineRule="auto"/>
              <w:jc w:val="both"/>
            </w:pPr>
            <w:r>
              <w:rPr>
                <w:rFonts w:ascii="Times New Roman" w:hAnsi="Times New Roman"/>
                <w:bCs/>
                <w:iCs/>
                <w:sz w:val="24"/>
                <w:szCs w:val="24"/>
              </w:rPr>
              <w:t xml:space="preserve">Классификация электроизмерительных приборов.Магнитоэлектрический измерительный механизм. Электромагнитный измерительный механизм. Электродинамический измерительный механизм. Индукционный измерительный механизм. </w:t>
            </w:r>
          </w:p>
          <w:p w14:paraId="2713090B" w14:textId="77777777" w:rsidR="00B5589E" w:rsidRDefault="00B5589E" w:rsidP="00E23F69">
            <w:pPr>
              <w:spacing w:after="0" w:line="240" w:lineRule="auto"/>
              <w:jc w:val="both"/>
            </w:pPr>
            <w:r>
              <w:rPr>
                <w:rFonts w:ascii="Times New Roman" w:hAnsi="Times New Roman"/>
                <w:bCs/>
                <w:iCs/>
                <w:sz w:val="24"/>
                <w:szCs w:val="24"/>
              </w:rPr>
              <w:t>Измерение тока, напряжения, мощности, мощности. Расширение пределов измерения амперметров и вольтметров.</w:t>
            </w:r>
          </w:p>
          <w:p w14:paraId="204EB94D" w14:textId="77777777" w:rsidR="00B5589E" w:rsidRDefault="00B5589E" w:rsidP="00E23F69">
            <w:pPr>
              <w:spacing w:after="0" w:line="240" w:lineRule="auto"/>
              <w:jc w:val="both"/>
            </w:pPr>
            <w:r>
              <w:rPr>
                <w:rFonts w:ascii="Times New Roman" w:hAnsi="Times New Roman"/>
                <w:bCs/>
                <w:iCs/>
                <w:sz w:val="24"/>
                <w:szCs w:val="24"/>
              </w:rPr>
              <w:t>Прямые и косвенные методы измерения. Методы измерения. Погрешности измерений.</w:t>
            </w:r>
          </w:p>
        </w:tc>
        <w:tc>
          <w:tcPr>
            <w:tcW w:w="1843" w:type="dxa"/>
            <w:tcBorders>
              <w:top w:val="single" w:sz="4" w:space="0" w:color="000000"/>
              <w:left w:val="single" w:sz="4" w:space="0" w:color="000000"/>
              <w:bottom w:val="single" w:sz="4" w:space="0" w:color="000000"/>
            </w:tcBorders>
          </w:tcPr>
          <w:p w14:paraId="5D962E78"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1BFDC09" w14:textId="1FCEDA37" w:rsidR="00B5589E" w:rsidRDefault="00B5589E" w:rsidP="00E23F69">
            <w:pPr>
              <w:snapToGrid w:val="0"/>
              <w:spacing w:after="0" w:line="240" w:lineRule="auto"/>
              <w:jc w:val="center"/>
              <w:rPr>
                <w:rFonts w:ascii="Times New Roman" w:hAnsi="Times New Roman"/>
                <w:bCs/>
                <w:sz w:val="24"/>
                <w:szCs w:val="24"/>
              </w:rPr>
            </w:pPr>
          </w:p>
        </w:tc>
      </w:tr>
      <w:tr w:rsidR="00B5589E" w14:paraId="1A5413E4" w14:textId="331B5099" w:rsidTr="00B5589E">
        <w:trPr>
          <w:trHeight w:val="23"/>
        </w:trPr>
        <w:tc>
          <w:tcPr>
            <w:tcW w:w="2239" w:type="dxa"/>
            <w:vMerge/>
            <w:tcBorders>
              <w:left w:val="single" w:sz="4" w:space="0" w:color="000000"/>
            </w:tcBorders>
            <w:shd w:val="clear" w:color="auto" w:fill="auto"/>
            <w:vAlign w:val="center"/>
          </w:tcPr>
          <w:p w14:paraId="3F57BAD5"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23A75DD0"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66C6C5A2" w14:textId="77777777" w:rsidR="00B5589E" w:rsidRDefault="00B5589E" w:rsidP="00E23F69">
            <w:pPr>
              <w:spacing w:after="0" w:line="240" w:lineRule="auto"/>
              <w:jc w:val="both"/>
            </w:pPr>
            <w:r>
              <w:rPr>
                <w:rFonts w:ascii="Times New Roman" w:hAnsi="Times New Roman"/>
                <w:bCs/>
                <w:iCs/>
                <w:sz w:val="24"/>
                <w:szCs w:val="24"/>
              </w:rPr>
              <w:t>Проверка технического амперметра.</w:t>
            </w:r>
          </w:p>
        </w:tc>
        <w:tc>
          <w:tcPr>
            <w:tcW w:w="1843" w:type="dxa"/>
            <w:tcBorders>
              <w:top w:val="single" w:sz="4" w:space="0" w:color="000000"/>
              <w:left w:val="single" w:sz="4" w:space="0" w:color="000000"/>
              <w:bottom w:val="single" w:sz="4" w:space="0" w:color="000000"/>
            </w:tcBorders>
          </w:tcPr>
          <w:p w14:paraId="389D92AA"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69F94189" w14:textId="65819E2A" w:rsidR="00B5589E" w:rsidRDefault="00B5589E" w:rsidP="00E23F69">
            <w:pPr>
              <w:snapToGrid w:val="0"/>
              <w:spacing w:after="0" w:line="240" w:lineRule="auto"/>
              <w:jc w:val="center"/>
              <w:rPr>
                <w:rFonts w:ascii="Times New Roman" w:hAnsi="Times New Roman"/>
                <w:bCs/>
                <w:sz w:val="24"/>
                <w:szCs w:val="24"/>
              </w:rPr>
            </w:pPr>
          </w:p>
        </w:tc>
      </w:tr>
      <w:tr w:rsidR="00B5589E" w14:paraId="1EF6D159" w14:textId="3D766674" w:rsidTr="00B5589E">
        <w:trPr>
          <w:trHeight w:val="23"/>
        </w:trPr>
        <w:tc>
          <w:tcPr>
            <w:tcW w:w="2239" w:type="dxa"/>
            <w:vMerge/>
            <w:tcBorders>
              <w:left w:val="single" w:sz="4" w:space="0" w:color="000000"/>
            </w:tcBorders>
            <w:shd w:val="clear" w:color="auto" w:fill="auto"/>
            <w:vAlign w:val="center"/>
          </w:tcPr>
          <w:p w14:paraId="268BD39E"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5D421A4E"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4BF80E3B" w14:textId="77777777" w:rsidR="00B5589E" w:rsidRDefault="00B5589E" w:rsidP="00E23F69">
            <w:pPr>
              <w:spacing w:after="0" w:line="240" w:lineRule="auto"/>
              <w:jc w:val="both"/>
            </w:pPr>
            <w:r>
              <w:rPr>
                <w:rFonts w:ascii="Times New Roman" w:hAnsi="Times New Roman"/>
                <w:bCs/>
                <w:iCs/>
                <w:sz w:val="24"/>
                <w:szCs w:val="24"/>
              </w:rPr>
              <w:t>Расчет погрешностей измерения.</w:t>
            </w:r>
          </w:p>
        </w:tc>
        <w:tc>
          <w:tcPr>
            <w:tcW w:w="1843" w:type="dxa"/>
            <w:tcBorders>
              <w:top w:val="single" w:sz="4" w:space="0" w:color="000000"/>
              <w:left w:val="single" w:sz="4" w:space="0" w:color="000000"/>
              <w:bottom w:val="single" w:sz="4" w:space="0" w:color="000000"/>
            </w:tcBorders>
          </w:tcPr>
          <w:p w14:paraId="5FA6FF75"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679374DB" w14:textId="101062B2" w:rsidR="00B5589E" w:rsidRDefault="00B5589E" w:rsidP="00E23F69">
            <w:pPr>
              <w:snapToGrid w:val="0"/>
              <w:spacing w:after="0" w:line="240" w:lineRule="auto"/>
              <w:jc w:val="center"/>
              <w:rPr>
                <w:rFonts w:ascii="Times New Roman" w:hAnsi="Times New Roman"/>
                <w:bCs/>
                <w:sz w:val="24"/>
                <w:szCs w:val="24"/>
              </w:rPr>
            </w:pPr>
          </w:p>
        </w:tc>
      </w:tr>
      <w:tr w:rsidR="00B5589E" w14:paraId="45D5FD6D" w14:textId="3919BE00" w:rsidTr="00B5589E">
        <w:trPr>
          <w:trHeight w:val="23"/>
        </w:trPr>
        <w:tc>
          <w:tcPr>
            <w:tcW w:w="2239" w:type="dxa"/>
            <w:vMerge/>
            <w:tcBorders>
              <w:left w:val="single" w:sz="4" w:space="0" w:color="000000"/>
              <w:bottom w:val="single" w:sz="4" w:space="0" w:color="000000"/>
            </w:tcBorders>
            <w:shd w:val="clear" w:color="auto" w:fill="auto"/>
            <w:vAlign w:val="center"/>
          </w:tcPr>
          <w:p w14:paraId="7DCA0A5C"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4AFC731E"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51D91DF0" w14:textId="77777777" w:rsidR="00B5589E" w:rsidRDefault="00B5589E" w:rsidP="00E23F69">
            <w:pPr>
              <w:spacing w:after="0" w:line="240" w:lineRule="auto"/>
              <w:jc w:val="both"/>
            </w:pPr>
            <w:r>
              <w:rPr>
                <w:rFonts w:ascii="Times New Roman" w:hAnsi="Times New Roman"/>
                <w:bCs/>
                <w:iCs/>
                <w:sz w:val="24"/>
                <w:szCs w:val="24"/>
              </w:rPr>
              <w:t xml:space="preserve">Выполнять расчет погрешности электроизмерительных приборов. </w:t>
            </w:r>
          </w:p>
        </w:tc>
        <w:tc>
          <w:tcPr>
            <w:tcW w:w="1843" w:type="dxa"/>
            <w:tcBorders>
              <w:top w:val="single" w:sz="4" w:space="0" w:color="000000"/>
              <w:left w:val="single" w:sz="4" w:space="0" w:color="000000"/>
              <w:bottom w:val="single" w:sz="4" w:space="0" w:color="000000"/>
            </w:tcBorders>
          </w:tcPr>
          <w:p w14:paraId="20FEE561"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6E2613E4" w14:textId="24A31F92" w:rsidR="00B5589E" w:rsidRDefault="00B5589E" w:rsidP="00E23F69">
            <w:pPr>
              <w:snapToGrid w:val="0"/>
              <w:spacing w:after="0" w:line="240" w:lineRule="auto"/>
              <w:jc w:val="center"/>
              <w:rPr>
                <w:rFonts w:ascii="Times New Roman" w:hAnsi="Times New Roman"/>
                <w:bCs/>
                <w:sz w:val="24"/>
                <w:szCs w:val="24"/>
              </w:rPr>
            </w:pPr>
          </w:p>
        </w:tc>
      </w:tr>
      <w:tr w:rsidR="00B5589E" w14:paraId="4E395E35" w14:textId="6E95CEC5" w:rsidTr="00B5589E">
        <w:trPr>
          <w:trHeight w:val="23"/>
        </w:trPr>
        <w:tc>
          <w:tcPr>
            <w:tcW w:w="2239" w:type="dxa"/>
            <w:vMerge w:val="restart"/>
            <w:tcBorders>
              <w:top w:val="single" w:sz="4" w:space="0" w:color="000000"/>
              <w:left w:val="single" w:sz="4" w:space="0" w:color="000000"/>
            </w:tcBorders>
            <w:shd w:val="clear" w:color="auto" w:fill="auto"/>
            <w:vAlign w:val="center"/>
          </w:tcPr>
          <w:p w14:paraId="3D681225" w14:textId="77777777" w:rsidR="00B5589E" w:rsidRDefault="00B5589E" w:rsidP="00E23F69">
            <w:pPr>
              <w:spacing w:after="0" w:line="240" w:lineRule="auto"/>
              <w:jc w:val="center"/>
            </w:pPr>
            <w:r>
              <w:rPr>
                <w:rFonts w:ascii="Times New Roman" w:hAnsi="Times New Roman"/>
                <w:bCs/>
                <w:sz w:val="24"/>
                <w:szCs w:val="24"/>
              </w:rPr>
              <w:lastRenderedPageBreak/>
              <w:t>Тема 1.6.</w:t>
            </w:r>
          </w:p>
          <w:p w14:paraId="5C8CDD39" w14:textId="77777777" w:rsidR="00B5589E" w:rsidRDefault="00B5589E" w:rsidP="00E23F69">
            <w:pPr>
              <w:spacing w:after="0" w:line="240" w:lineRule="auto"/>
              <w:jc w:val="center"/>
            </w:pPr>
            <w:r>
              <w:rPr>
                <w:rFonts w:ascii="Times New Roman" w:hAnsi="Times New Roman"/>
                <w:bCs/>
                <w:sz w:val="24"/>
                <w:szCs w:val="24"/>
              </w:rPr>
              <w:t>Трехфазные электрические цепи</w:t>
            </w:r>
          </w:p>
        </w:tc>
        <w:tc>
          <w:tcPr>
            <w:tcW w:w="8251" w:type="dxa"/>
            <w:tcBorders>
              <w:top w:val="single" w:sz="4" w:space="0" w:color="000000"/>
              <w:left w:val="single" w:sz="4" w:space="0" w:color="000000"/>
              <w:bottom w:val="single" w:sz="4" w:space="0" w:color="000000"/>
            </w:tcBorders>
            <w:shd w:val="clear" w:color="auto" w:fill="auto"/>
            <w:vAlign w:val="center"/>
          </w:tcPr>
          <w:p w14:paraId="230FADFF" w14:textId="77777777" w:rsidR="00B5589E" w:rsidRDefault="00B5589E" w:rsidP="00E23F69">
            <w:pPr>
              <w:spacing w:after="0" w:line="240" w:lineRule="auto"/>
              <w:jc w:val="both"/>
            </w:pPr>
            <w:r>
              <w:rPr>
                <w:rFonts w:ascii="Times New Roman" w:hAnsi="Times New Roman"/>
                <w:bCs/>
                <w:iCs/>
                <w:sz w:val="24"/>
                <w:szCs w:val="24"/>
              </w:rPr>
              <w:t>Соединение обмоток трехфазных источников электрической энергии звездой и треугольником. Трехпроводные и четырехпроводные трехфазные электрические цепи. Фазные и линейные напряжения, фазные и линейные токи, соотношения между ними. Симметричные и несимметричные трехфазные электрические цепи. Нейтральный (нулевой) провод и его назначение. Векторная диаграмма напряжений и токов. Передача энергии по трехфазной линии.</w:t>
            </w:r>
          </w:p>
          <w:p w14:paraId="2B92E4C2" w14:textId="77777777" w:rsidR="00B5589E" w:rsidRDefault="00B5589E" w:rsidP="00E23F69">
            <w:pPr>
              <w:spacing w:after="0" w:line="240" w:lineRule="auto"/>
              <w:jc w:val="both"/>
            </w:pPr>
            <w:r>
              <w:rPr>
                <w:rFonts w:ascii="Times New Roman" w:hAnsi="Times New Roman"/>
                <w:bCs/>
                <w:iCs/>
                <w:sz w:val="24"/>
                <w:szCs w:val="24"/>
              </w:rPr>
              <w:t xml:space="preserve"> Мощность трехфазной электрической цепи при различных соединениях нагрузки. Расчет симметричной трехфазной электрической цепи при соединении нагрузки звездой и треугольником.</w:t>
            </w:r>
          </w:p>
        </w:tc>
        <w:tc>
          <w:tcPr>
            <w:tcW w:w="1843" w:type="dxa"/>
            <w:tcBorders>
              <w:top w:val="single" w:sz="4" w:space="0" w:color="000000"/>
              <w:left w:val="single" w:sz="4" w:space="0" w:color="000000"/>
              <w:bottom w:val="single" w:sz="4" w:space="0" w:color="000000"/>
            </w:tcBorders>
          </w:tcPr>
          <w:p w14:paraId="7366BD49"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733EE08C" w14:textId="6DB27CB2" w:rsidR="00B5589E" w:rsidRDefault="00B5589E" w:rsidP="00E23F69">
            <w:pPr>
              <w:snapToGrid w:val="0"/>
              <w:spacing w:after="0" w:line="240" w:lineRule="auto"/>
              <w:jc w:val="center"/>
              <w:rPr>
                <w:rFonts w:ascii="Times New Roman" w:hAnsi="Times New Roman"/>
                <w:bCs/>
                <w:sz w:val="24"/>
                <w:szCs w:val="24"/>
              </w:rPr>
            </w:pPr>
          </w:p>
        </w:tc>
      </w:tr>
      <w:tr w:rsidR="00B5589E" w14:paraId="4CF86EBC" w14:textId="6762EE12" w:rsidTr="00B5589E">
        <w:trPr>
          <w:trHeight w:val="23"/>
        </w:trPr>
        <w:tc>
          <w:tcPr>
            <w:tcW w:w="2239" w:type="dxa"/>
            <w:vMerge/>
            <w:tcBorders>
              <w:left w:val="single" w:sz="4" w:space="0" w:color="000000"/>
            </w:tcBorders>
            <w:shd w:val="clear" w:color="auto" w:fill="auto"/>
            <w:vAlign w:val="center"/>
          </w:tcPr>
          <w:p w14:paraId="09E00122"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71981BB6"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736C1551" w14:textId="77777777" w:rsidR="00B5589E" w:rsidRDefault="00B5589E" w:rsidP="00E23F69">
            <w:pPr>
              <w:spacing w:after="0" w:line="240" w:lineRule="auto"/>
              <w:jc w:val="both"/>
            </w:pPr>
            <w:r>
              <w:rPr>
                <w:rFonts w:ascii="Times New Roman" w:hAnsi="Times New Roman"/>
                <w:bCs/>
                <w:iCs/>
                <w:sz w:val="24"/>
                <w:szCs w:val="24"/>
              </w:rPr>
              <w:t>Исследование трехфазной системы при соединении звездой.</w:t>
            </w:r>
          </w:p>
          <w:p w14:paraId="147ABC8A" w14:textId="77777777" w:rsidR="00B5589E" w:rsidRDefault="00B5589E" w:rsidP="00E23F69">
            <w:pPr>
              <w:spacing w:after="0" w:line="240" w:lineRule="auto"/>
              <w:jc w:val="both"/>
            </w:pPr>
            <w:r>
              <w:rPr>
                <w:rFonts w:ascii="Times New Roman" w:hAnsi="Times New Roman"/>
                <w:bCs/>
                <w:iCs/>
                <w:sz w:val="24"/>
                <w:szCs w:val="24"/>
              </w:rPr>
              <w:t>Исследование трехфазной системы при соединении треугольником.</w:t>
            </w:r>
          </w:p>
        </w:tc>
        <w:tc>
          <w:tcPr>
            <w:tcW w:w="1843" w:type="dxa"/>
            <w:tcBorders>
              <w:top w:val="single" w:sz="4" w:space="0" w:color="000000"/>
              <w:left w:val="single" w:sz="4" w:space="0" w:color="000000"/>
              <w:bottom w:val="single" w:sz="4" w:space="0" w:color="000000"/>
            </w:tcBorders>
          </w:tcPr>
          <w:p w14:paraId="75D9C08A"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60D0FFF6" w14:textId="477886D7" w:rsidR="00B5589E" w:rsidRDefault="00B5589E" w:rsidP="00E23F69">
            <w:pPr>
              <w:snapToGrid w:val="0"/>
              <w:spacing w:after="0" w:line="240" w:lineRule="auto"/>
              <w:jc w:val="center"/>
              <w:rPr>
                <w:rFonts w:ascii="Times New Roman" w:hAnsi="Times New Roman"/>
                <w:bCs/>
                <w:sz w:val="24"/>
                <w:szCs w:val="24"/>
              </w:rPr>
            </w:pPr>
          </w:p>
        </w:tc>
      </w:tr>
      <w:tr w:rsidR="00B5589E" w14:paraId="27DA97AA" w14:textId="0A758C2D" w:rsidTr="00B5589E">
        <w:trPr>
          <w:trHeight w:val="23"/>
        </w:trPr>
        <w:tc>
          <w:tcPr>
            <w:tcW w:w="2239" w:type="dxa"/>
            <w:vMerge/>
            <w:tcBorders>
              <w:left w:val="single" w:sz="4" w:space="0" w:color="000000"/>
            </w:tcBorders>
            <w:shd w:val="clear" w:color="auto" w:fill="auto"/>
            <w:vAlign w:val="center"/>
          </w:tcPr>
          <w:p w14:paraId="71BD117D"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7D54D787"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3ADD3E45" w14:textId="77777777" w:rsidR="00B5589E" w:rsidRDefault="00B5589E" w:rsidP="00E23F69">
            <w:pPr>
              <w:spacing w:after="0" w:line="240" w:lineRule="auto"/>
              <w:jc w:val="both"/>
            </w:pPr>
            <w:r>
              <w:rPr>
                <w:rFonts w:ascii="Times New Roman" w:hAnsi="Times New Roman"/>
                <w:bCs/>
                <w:iCs/>
                <w:sz w:val="24"/>
                <w:szCs w:val="24"/>
              </w:rPr>
              <w:t>Расчет фазных и линейных напряжений, фазных и линейных токов при различных соединениях нагрузки, мощности одной фазы и трехфазной цепи в целом, коэффициента мощности.</w:t>
            </w:r>
          </w:p>
          <w:p w14:paraId="54AAAA04" w14:textId="77777777" w:rsidR="00B5589E" w:rsidRDefault="00B5589E" w:rsidP="00E23F69">
            <w:pPr>
              <w:spacing w:after="0" w:line="240" w:lineRule="auto"/>
              <w:jc w:val="both"/>
            </w:pPr>
            <w:r>
              <w:rPr>
                <w:rFonts w:ascii="Times New Roman" w:hAnsi="Times New Roman"/>
                <w:bCs/>
                <w:iCs/>
                <w:sz w:val="24"/>
                <w:szCs w:val="24"/>
              </w:rPr>
              <w:t xml:space="preserve">Строить векторные диаграммы напряжений и токов. </w:t>
            </w:r>
          </w:p>
        </w:tc>
        <w:tc>
          <w:tcPr>
            <w:tcW w:w="1843" w:type="dxa"/>
            <w:tcBorders>
              <w:top w:val="single" w:sz="4" w:space="0" w:color="000000"/>
              <w:left w:val="single" w:sz="4" w:space="0" w:color="000000"/>
              <w:bottom w:val="single" w:sz="4" w:space="0" w:color="000000"/>
            </w:tcBorders>
          </w:tcPr>
          <w:p w14:paraId="02433B29"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59B24A55" w14:textId="3DBC778D" w:rsidR="00B5589E" w:rsidRDefault="00B5589E" w:rsidP="00E23F69">
            <w:pPr>
              <w:snapToGrid w:val="0"/>
              <w:spacing w:after="0" w:line="240" w:lineRule="auto"/>
              <w:jc w:val="center"/>
              <w:rPr>
                <w:rFonts w:ascii="Times New Roman" w:hAnsi="Times New Roman"/>
                <w:bCs/>
                <w:sz w:val="24"/>
                <w:szCs w:val="24"/>
              </w:rPr>
            </w:pPr>
          </w:p>
        </w:tc>
      </w:tr>
      <w:tr w:rsidR="00B5589E" w14:paraId="6896BBE5" w14:textId="4786BF5E" w:rsidTr="00B5589E">
        <w:trPr>
          <w:trHeight w:val="23"/>
        </w:trPr>
        <w:tc>
          <w:tcPr>
            <w:tcW w:w="2239" w:type="dxa"/>
            <w:vMerge/>
            <w:tcBorders>
              <w:left w:val="single" w:sz="4" w:space="0" w:color="000000"/>
              <w:bottom w:val="single" w:sz="4" w:space="0" w:color="000000"/>
            </w:tcBorders>
            <w:shd w:val="clear" w:color="auto" w:fill="auto"/>
            <w:vAlign w:val="center"/>
          </w:tcPr>
          <w:p w14:paraId="07F9271C"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7C5E022F"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3D86BAF0" w14:textId="77777777" w:rsidR="00B5589E" w:rsidRDefault="00B5589E" w:rsidP="00E23F69">
            <w:pPr>
              <w:spacing w:after="0" w:line="240" w:lineRule="auto"/>
              <w:jc w:val="both"/>
            </w:pPr>
            <w:r>
              <w:rPr>
                <w:rFonts w:ascii="Times New Roman" w:hAnsi="Times New Roman"/>
                <w:bCs/>
                <w:iCs/>
                <w:sz w:val="24"/>
                <w:szCs w:val="24"/>
              </w:rPr>
              <w:t>Выполнять расчет параметров трехфазной цепи.</w:t>
            </w:r>
          </w:p>
        </w:tc>
        <w:tc>
          <w:tcPr>
            <w:tcW w:w="1843" w:type="dxa"/>
            <w:tcBorders>
              <w:top w:val="single" w:sz="4" w:space="0" w:color="000000"/>
              <w:left w:val="single" w:sz="4" w:space="0" w:color="000000"/>
              <w:bottom w:val="single" w:sz="4" w:space="0" w:color="000000"/>
            </w:tcBorders>
          </w:tcPr>
          <w:p w14:paraId="2C27F001"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4551A794" w14:textId="68414CB0" w:rsidR="00B5589E" w:rsidRDefault="00B5589E" w:rsidP="00E23F69">
            <w:pPr>
              <w:snapToGrid w:val="0"/>
              <w:spacing w:after="0" w:line="240" w:lineRule="auto"/>
              <w:jc w:val="center"/>
              <w:rPr>
                <w:rFonts w:ascii="Times New Roman" w:hAnsi="Times New Roman"/>
                <w:bCs/>
                <w:sz w:val="24"/>
                <w:szCs w:val="24"/>
              </w:rPr>
            </w:pPr>
          </w:p>
        </w:tc>
      </w:tr>
      <w:tr w:rsidR="00B5589E" w14:paraId="722342F4" w14:textId="16A3B856" w:rsidTr="00B5589E">
        <w:trPr>
          <w:trHeight w:val="23"/>
        </w:trPr>
        <w:tc>
          <w:tcPr>
            <w:tcW w:w="2239" w:type="dxa"/>
            <w:vMerge w:val="restart"/>
            <w:tcBorders>
              <w:top w:val="single" w:sz="4" w:space="0" w:color="000000"/>
              <w:left w:val="single" w:sz="4" w:space="0" w:color="000000"/>
            </w:tcBorders>
            <w:shd w:val="clear" w:color="auto" w:fill="auto"/>
            <w:vAlign w:val="center"/>
          </w:tcPr>
          <w:p w14:paraId="79B325F1" w14:textId="77777777" w:rsidR="00B5589E" w:rsidRDefault="00B5589E" w:rsidP="00E23F69">
            <w:pPr>
              <w:spacing w:after="0" w:line="240" w:lineRule="auto"/>
              <w:jc w:val="center"/>
            </w:pPr>
            <w:r>
              <w:rPr>
                <w:rFonts w:ascii="Times New Roman" w:hAnsi="Times New Roman"/>
                <w:bCs/>
                <w:sz w:val="24"/>
                <w:szCs w:val="24"/>
              </w:rPr>
              <w:t>Тема 1.7.</w:t>
            </w:r>
          </w:p>
          <w:p w14:paraId="68C38203" w14:textId="77777777" w:rsidR="00B5589E" w:rsidRDefault="00B5589E" w:rsidP="00E23F69">
            <w:pPr>
              <w:spacing w:after="0" w:line="240" w:lineRule="auto"/>
              <w:jc w:val="center"/>
            </w:pPr>
            <w:r>
              <w:rPr>
                <w:rFonts w:ascii="Times New Roman" w:hAnsi="Times New Roman"/>
                <w:bCs/>
                <w:sz w:val="24"/>
                <w:szCs w:val="24"/>
              </w:rPr>
              <w:t>Трансформаторы</w:t>
            </w:r>
          </w:p>
        </w:tc>
        <w:tc>
          <w:tcPr>
            <w:tcW w:w="8251" w:type="dxa"/>
            <w:tcBorders>
              <w:top w:val="single" w:sz="4" w:space="0" w:color="000000"/>
              <w:left w:val="single" w:sz="4" w:space="0" w:color="000000"/>
              <w:bottom w:val="single" w:sz="4" w:space="0" w:color="000000"/>
            </w:tcBorders>
            <w:shd w:val="clear" w:color="auto" w:fill="auto"/>
            <w:vAlign w:val="center"/>
          </w:tcPr>
          <w:p w14:paraId="2F5FA9D9" w14:textId="77777777" w:rsidR="00B5589E" w:rsidRDefault="00B5589E" w:rsidP="00E23F69">
            <w:pPr>
              <w:spacing w:after="0" w:line="240" w:lineRule="auto"/>
              <w:jc w:val="both"/>
            </w:pPr>
            <w:r>
              <w:rPr>
                <w:rFonts w:ascii="Times New Roman" w:hAnsi="Times New Roman"/>
                <w:bCs/>
                <w:iCs/>
                <w:sz w:val="24"/>
                <w:szCs w:val="24"/>
              </w:rPr>
              <w:t>Назначение, принцип действия и устройство однофазного трансформатора.</w:t>
            </w:r>
          </w:p>
          <w:p w14:paraId="0403ADDF" w14:textId="77777777" w:rsidR="00B5589E" w:rsidRDefault="00B5589E" w:rsidP="00E23F69">
            <w:pPr>
              <w:spacing w:after="0" w:line="240" w:lineRule="auto"/>
              <w:jc w:val="both"/>
            </w:pPr>
            <w:r>
              <w:rPr>
                <w:rFonts w:ascii="Times New Roman" w:hAnsi="Times New Roman"/>
                <w:bCs/>
                <w:iCs/>
                <w:sz w:val="24"/>
                <w:szCs w:val="24"/>
              </w:rPr>
              <w:t>Режимы работы трансформатора. Номинальные параметры трансформатора: мощность, напряжение и токи обмоток. Потери энергии и КПД трансформатора. Типы трансформаторов и их применение: трехфазные, многообмоточные, измерительные, автотрансформаторы.</w:t>
            </w:r>
          </w:p>
        </w:tc>
        <w:tc>
          <w:tcPr>
            <w:tcW w:w="1843" w:type="dxa"/>
            <w:tcBorders>
              <w:top w:val="single" w:sz="4" w:space="0" w:color="000000"/>
              <w:left w:val="single" w:sz="4" w:space="0" w:color="000000"/>
              <w:bottom w:val="single" w:sz="4" w:space="0" w:color="000000"/>
            </w:tcBorders>
          </w:tcPr>
          <w:p w14:paraId="141F8F27"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4388CCBD" w14:textId="132F2EB5" w:rsidR="00B5589E" w:rsidRDefault="00B5589E" w:rsidP="00E23F69">
            <w:pPr>
              <w:snapToGrid w:val="0"/>
              <w:spacing w:after="0" w:line="240" w:lineRule="auto"/>
              <w:jc w:val="center"/>
              <w:rPr>
                <w:rFonts w:ascii="Times New Roman" w:hAnsi="Times New Roman"/>
                <w:bCs/>
                <w:sz w:val="24"/>
                <w:szCs w:val="24"/>
              </w:rPr>
            </w:pPr>
          </w:p>
        </w:tc>
      </w:tr>
      <w:tr w:rsidR="00B5589E" w14:paraId="12B07131" w14:textId="305A1524" w:rsidTr="00B5589E">
        <w:trPr>
          <w:trHeight w:val="23"/>
        </w:trPr>
        <w:tc>
          <w:tcPr>
            <w:tcW w:w="2239" w:type="dxa"/>
            <w:vMerge/>
            <w:tcBorders>
              <w:left w:val="single" w:sz="4" w:space="0" w:color="000000"/>
            </w:tcBorders>
            <w:shd w:val="clear" w:color="auto" w:fill="auto"/>
            <w:vAlign w:val="center"/>
          </w:tcPr>
          <w:p w14:paraId="4DCC71BE"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37345D77"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6EF27718" w14:textId="77777777" w:rsidR="00B5589E" w:rsidRDefault="00B5589E" w:rsidP="00E23F69">
            <w:pPr>
              <w:spacing w:after="0" w:line="240" w:lineRule="auto"/>
              <w:jc w:val="both"/>
            </w:pPr>
            <w:r>
              <w:rPr>
                <w:rFonts w:ascii="Times New Roman" w:hAnsi="Times New Roman"/>
                <w:bCs/>
                <w:iCs/>
                <w:sz w:val="24"/>
                <w:szCs w:val="24"/>
              </w:rPr>
              <w:t>Определение параметров и КПД однофазного трансформатора.</w:t>
            </w:r>
          </w:p>
        </w:tc>
        <w:tc>
          <w:tcPr>
            <w:tcW w:w="1843" w:type="dxa"/>
            <w:tcBorders>
              <w:top w:val="single" w:sz="4" w:space="0" w:color="000000"/>
              <w:left w:val="single" w:sz="4" w:space="0" w:color="000000"/>
              <w:bottom w:val="single" w:sz="4" w:space="0" w:color="000000"/>
            </w:tcBorders>
          </w:tcPr>
          <w:p w14:paraId="7CA7888F"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4AB4BC81" w14:textId="19C383E4" w:rsidR="00B5589E" w:rsidRDefault="00B5589E" w:rsidP="00E23F69">
            <w:pPr>
              <w:snapToGrid w:val="0"/>
              <w:spacing w:after="0" w:line="240" w:lineRule="auto"/>
              <w:jc w:val="center"/>
              <w:rPr>
                <w:rFonts w:ascii="Times New Roman" w:hAnsi="Times New Roman"/>
                <w:bCs/>
                <w:sz w:val="24"/>
                <w:szCs w:val="24"/>
              </w:rPr>
            </w:pPr>
          </w:p>
        </w:tc>
      </w:tr>
      <w:tr w:rsidR="00B5589E" w14:paraId="02FA0737" w14:textId="48ECAFCB" w:rsidTr="00B5589E">
        <w:trPr>
          <w:trHeight w:val="23"/>
        </w:trPr>
        <w:tc>
          <w:tcPr>
            <w:tcW w:w="2239" w:type="dxa"/>
            <w:vMerge/>
            <w:tcBorders>
              <w:left w:val="single" w:sz="4" w:space="0" w:color="000000"/>
            </w:tcBorders>
            <w:shd w:val="clear" w:color="auto" w:fill="auto"/>
            <w:vAlign w:val="center"/>
          </w:tcPr>
          <w:p w14:paraId="15F30D7D"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28594017"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02FC775E" w14:textId="77777777" w:rsidR="00B5589E" w:rsidRDefault="00B5589E" w:rsidP="00E23F69">
            <w:pPr>
              <w:spacing w:after="0" w:line="240" w:lineRule="auto"/>
              <w:jc w:val="both"/>
            </w:pPr>
            <w:r>
              <w:rPr>
                <w:rFonts w:ascii="Times New Roman" w:hAnsi="Times New Roman"/>
                <w:bCs/>
                <w:iCs/>
                <w:sz w:val="24"/>
                <w:szCs w:val="24"/>
              </w:rPr>
              <w:t>Расчет параметров трансформатора</w:t>
            </w:r>
          </w:p>
        </w:tc>
        <w:tc>
          <w:tcPr>
            <w:tcW w:w="1843" w:type="dxa"/>
            <w:tcBorders>
              <w:top w:val="single" w:sz="4" w:space="0" w:color="000000"/>
              <w:left w:val="single" w:sz="4" w:space="0" w:color="000000"/>
              <w:bottom w:val="single" w:sz="4" w:space="0" w:color="000000"/>
            </w:tcBorders>
          </w:tcPr>
          <w:p w14:paraId="16CC8B18"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74768C87" w14:textId="422EC1C5" w:rsidR="00B5589E" w:rsidRDefault="00B5589E" w:rsidP="00E23F69">
            <w:pPr>
              <w:snapToGrid w:val="0"/>
              <w:spacing w:after="0" w:line="240" w:lineRule="auto"/>
              <w:jc w:val="center"/>
              <w:rPr>
                <w:rFonts w:ascii="Times New Roman" w:hAnsi="Times New Roman"/>
                <w:bCs/>
                <w:sz w:val="24"/>
                <w:szCs w:val="24"/>
              </w:rPr>
            </w:pPr>
          </w:p>
        </w:tc>
      </w:tr>
      <w:tr w:rsidR="00B5589E" w14:paraId="2AFCFF78" w14:textId="76BA1D4F" w:rsidTr="00B5589E">
        <w:trPr>
          <w:trHeight w:val="23"/>
        </w:trPr>
        <w:tc>
          <w:tcPr>
            <w:tcW w:w="2239" w:type="dxa"/>
            <w:vMerge/>
            <w:tcBorders>
              <w:left w:val="single" w:sz="4" w:space="0" w:color="000000"/>
              <w:bottom w:val="single" w:sz="4" w:space="0" w:color="000000"/>
            </w:tcBorders>
            <w:shd w:val="clear" w:color="auto" w:fill="auto"/>
            <w:vAlign w:val="center"/>
          </w:tcPr>
          <w:p w14:paraId="4CF3794F"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3381AB9C"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10A15D56" w14:textId="77777777" w:rsidR="00B5589E" w:rsidRDefault="00B5589E" w:rsidP="00E23F69">
            <w:pPr>
              <w:spacing w:after="0" w:line="240" w:lineRule="auto"/>
              <w:jc w:val="both"/>
            </w:pPr>
            <w:r>
              <w:rPr>
                <w:rFonts w:ascii="Times New Roman" w:hAnsi="Times New Roman"/>
                <w:bCs/>
                <w:iCs/>
                <w:sz w:val="24"/>
                <w:szCs w:val="24"/>
              </w:rPr>
              <w:t>Выполнять расчет потерь мощности и КПД трансформатора, коэффициента трансформации трансформатора и другие параметры трансформатора.</w:t>
            </w:r>
          </w:p>
          <w:p w14:paraId="198661AB" w14:textId="77777777" w:rsidR="00B5589E" w:rsidRDefault="00B5589E" w:rsidP="00E23F69">
            <w:pPr>
              <w:spacing w:after="0" w:line="240" w:lineRule="auto"/>
              <w:jc w:val="both"/>
            </w:pPr>
            <w:r>
              <w:rPr>
                <w:rFonts w:ascii="Times New Roman" w:hAnsi="Times New Roman"/>
                <w:bCs/>
                <w:iCs/>
                <w:sz w:val="24"/>
                <w:szCs w:val="24"/>
              </w:rPr>
              <w:t>Доклад: «Применение трансформаторов», «Виды трансформаторов».</w:t>
            </w:r>
          </w:p>
        </w:tc>
        <w:tc>
          <w:tcPr>
            <w:tcW w:w="1843" w:type="dxa"/>
            <w:tcBorders>
              <w:top w:val="single" w:sz="4" w:space="0" w:color="000000"/>
              <w:left w:val="single" w:sz="4" w:space="0" w:color="000000"/>
              <w:bottom w:val="single" w:sz="4" w:space="0" w:color="000000"/>
            </w:tcBorders>
          </w:tcPr>
          <w:p w14:paraId="7BBC1519"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4A6F4D80" w14:textId="4000DA1B" w:rsidR="00B5589E" w:rsidRDefault="00B5589E" w:rsidP="00E23F69">
            <w:pPr>
              <w:snapToGrid w:val="0"/>
              <w:spacing w:after="0" w:line="240" w:lineRule="auto"/>
              <w:jc w:val="center"/>
              <w:rPr>
                <w:rFonts w:ascii="Times New Roman" w:hAnsi="Times New Roman"/>
                <w:bCs/>
                <w:sz w:val="24"/>
                <w:szCs w:val="24"/>
              </w:rPr>
            </w:pPr>
          </w:p>
        </w:tc>
      </w:tr>
      <w:tr w:rsidR="00B5589E" w14:paraId="3D992542" w14:textId="6175416D" w:rsidTr="00B5589E">
        <w:trPr>
          <w:trHeight w:val="23"/>
        </w:trPr>
        <w:tc>
          <w:tcPr>
            <w:tcW w:w="2239" w:type="dxa"/>
            <w:vMerge w:val="restart"/>
            <w:tcBorders>
              <w:top w:val="single" w:sz="4" w:space="0" w:color="000000"/>
              <w:left w:val="single" w:sz="4" w:space="0" w:color="000000"/>
            </w:tcBorders>
            <w:shd w:val="clear" w:color="auto" w:fill="auto"/>
            <w:vAlign w:val="center"/>
          </w:tcPr>
          <w:p w14:paraId="46E15B83" w14:textId="77777777" w:rsidR="00B5589E" w:rsidRDefault="00B5589E" w:rsidP="00E23F69">
            <w:pPr>
              <w:spacing w:after="0" w:line="240" w:lineRule="auto"/>
              <w:jc w:val="center"/>
            </w:pPr>
            <w:r>
              <w:rPr>
                <w:rFonts w:ascii="Times New Roman" w:hAnsi="Times New Roman"/>
                <w:bCs/>
                <w:sz w:val="24"/>
                <w:szCs w:val="24"/>
              </w:rPr>
              <w:lastRenderedPageBreak/>
              <w:t>Тема 1.8.</w:t>
            </w:r>
          </w:p>
          <w:p w14:paraId="4E807DEA" w14:textId="77777777" w:rsidR="00B5589E" w:rsidRDefault="00B5589E" w:rsidP="00E23F69">
            <w:pPr>
              <w:spacing w:after="0" w:line="240" w:lineRule="auto"/>
              <w:jc w:val="center"/>
            </w:pPr>
            <w:r>
              <w:rPr>
                <w:rFonts w:ascii="Times New Roman" w:hAnsi="Times New Roman"/>
                <w:bCs/>
                <w:sz w:val="24"/>
                <w:szCs w:val="24"/>
              </w:rPr>
              <w:t>Электрические машины переменного тока</w:t>
            </w:r>
          </w:p>
        </w:tc>
        <w:tc>
          <w:tcPr>
            <w:tcW w:w="8251" w:type="dxa"/>
            <w:tcBorders>
              <w:top w:val="single" w:sz="4" w:space="0" w:color="000000"/>
              <w:left w:val="single" w:sz="4" w:space="0" w:color="000000"/>
              <w:bottom w:val="single" w:sz="4" w:space="0" w:color="000000"/>
            </w:tcBorders>
            <w:shd w:val="clear" w:color="auto" w:fill="auto"/>
            <w:vAlign w:val="center"/>
          </w:tcPr>
          <w:p w14:paraId="326B653B" w14:textId="77777777" w:rsidR="00B5589E" w:rsidRDefault="00B5589E" w:rsidP="00E23F69">
            <w:pPr>
              <w:spacing w:after="0" w:line="240" w:lineRule="auto"/>
              <w:jc w:val="both"/>
            </w:pPr>
            <w:r>
              <w:rPr>
                <w:rFonts w:ascii="Times New Roman" w:hAnsi="Times New Roman"/>
                <w:bCs/>
                <w:iCs/>
                <w:sz w:val="24"/>
                <w:szCs w:val="24"/>
              </w:rPr>
              <w:t xml:space="preserve">Назначение машин переменного тока и их классификация. Получение вращающегося магнитного поля в трехфазных электродвигателях и генераторах. </w:t>
            </w:r>
          </w:p>
          <w:p w14:paraId="5D175F80" w14:textId="77777777" w:rsidR="00B5589E" w:rsidRDefault="00B5589E" w:rsidP="00E23F69">
            <w:pPr>
              <w:spacing w:after="0" w:line="240" w:lineRule="auto"/>
              <w:jc w:val="both"/>
            </w:pPr>
            <w:r>
              <w:rPr>
                <w:rFonts w:ascii="Times New Roman" w:hAnsi="Times New Roman"/>
                <w:bCs/>
                <w:iCs/>
                <w:sz w:val="24"/>
                <w:szCs w:val="24"/>
              </w:rPr>
              <w:t>Устройство электрической машины переменного тока: статор и его обмотка, ротор и его обмотка. Принцип действия трехфазного асинхронного двигателя.</w:t>
            </w:r>
          </w:p>
          <w:p w14:paraId="64B78DE2" w14:textId="77777777" w:rsidR="00B5589E" w:rsidRDefault="00B5589E" w:rsidP="00E23F69">
            <w:pPr>
              <w:spacing w:after="0" w:line="240" w:lineRule="auto"/>
              <w:jc w:val="both"/>
            </w:pPr>
            <w:r>
              <w:rPr>
                <w:rFonts w:ascii="Times New Roman" w:hAnsi="Times New Roman"/>
                <w:bCs/>
                <w:iCs/>
                <w:sz w:val="24"/>
                <w:szCs w:val="24"/>
              </w:rPr>
              <w:t xml:space="preserve"> Частота вращения магнитного поля статора и частота вращения ротора. Вращающий момент асинхронного двигателя. Скольжение. Пуск в ход асинхронных двигателей.</w:t>
            </w:r>
          </w:p>
          <w:p w14:paraId="70CB15E1" w14:textId="77777777" w:rsidR="00B5589E" w:rsidRDefault="00B5589E" w:rsidP="00E23F69">
            <w:pPr>
              <w:spacing w:after="0" w:line="240" w:lineRule="auto"/>
              <w:jc w:val="both"/>
            </w:pPr>
            <w:r>
              <w:rPr>
                <w:rFonts w:ascii="Times New Roman" w:hAnsi="Times New Roman"/>
                <w:bCs/>
                <w:iCs/>
                <w:sz w:val="24"/>
                <w:szCs w:val="24"/>
              </w:rPr>
              <w:t>Рабочий процесс асинхронного двигателя и его механическая характеристика. Регулирование частоты вращения ротора. Потери энергии и КПД асинхронного двигателя.</w:t>
            </w:r>
          </w:p>
          <w:p w14:paraId="3A133F77" w14:textId="77777777" w:rsidR="00B5589E" w:rsidRDefault="00B5589E" w:rsidP="00E23F69">
            <w:pPr>
              <w:spacing w:after="0" w:line="240" w:lineRule="auto"/>
              <w:jc w:val="both"/>
            </w:pPr>
            <w:r>
              <w:rPr>
                <w:rFonts w:ascii="Times New Roman" w:hAnsi="Times New Roman"/>
                <w:bCs/>
                <w:iCs/>
                <w:sz w:val="24"/>
                <w:szCs w:val="24"/>
              </w:rPr>
              <w:t>Синхронные машины и область их применения.</w:t>
            </w:r>
          </w:p>
        </w:tc>
        <w:tc>
          <w:tcPr>
            <w:tcW w:w="1843" w:type="dxa"/>
            <w:tcBorders>
              <w:top w:val="single" w:sz="4" w:space="0" w:color="000000"/>
              <w:left w:val="single" w:sz="4" w:space="0" w:color="000000"/>
              <w:bottom w:val="single" w:sz="4" w:space="0" w:color="000000"/>
            </w:tcBorders>
          </w:tcPr>
          <w:p w14:paraId="17789BEE"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52FC8C24" w14:textId="7982515F" w:rsidR="00B5589E" w:rsidRDefault="00B5589E" w:rsidP="00E23F69">
            <w:pPr>
              <w:snapToGrid w:val="0"/>
              <w:spacing w:after="0" w:line="240" w:lineRule="auto"/>
              <w:jc w:val="center"/>
              <w:rPr>
                <w:rFonts w:ascii="Times New Roman" w:hAnsi="Times New Roman"/>
                <w:bCs/>
                <w:sz w:val="24"/>
                <w:szCs w:val="24"/>
              </w:rPr>
            </w:pPr>
          </w:p>
        </w:tc>
      </w:tr>
      <w:tr w:rsidR="00B5589E" w14:paraId="4CD1DA51" w14:textId="5F7F4DB1" w:rsidTr="00B5589E">
        <w:trPr>
          <w:trHeight w:val="23"/>
        </w:trPr>
        <w:tc>
          <w:tcPr>
            <w:tcW w:w="2239" w:type="dxa"/>
            <w:vMerge/>
            <w:tcBorders>
              <w:left w:val="single" w:sz="4" w:space="0" w:color="000000"/>
            </w:tcBorders>
            <w:shd w:val="clear" w:color="auto" w:fill="auto"/>
            <w:vAlign w:val="center"/>
          </w:tcPr>
          <w:p w14:paraId="37372932"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5A34434C"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2206962D" w14:textId="77777777" w:rsidR="00B5589E" w:rsidRDefault="00B5589E" w:rsidP="00E23F69">
            <w:pPr>
              <w:spacing w:after="0" w:line="240" w:lineRule="auto"/>
              <w:jc w:val="both"/>
            </w:pPr>
            <w:r>
              <w:rPr>
                <w:rFonts w:ascii="Times New Roman" w:hAnsi="Times New Roman"/>
                <w:bCs/>
                <w:iCs/>
                <w:sz w:val="24"/>
                <w:szCs w:val="24"/>
              </w:rPr>
              <w:t>Испытание трехфазного асинхронного двигателя.</w:t>
            </w:r>
          </w:p>
        </w:tc>
        <w:tc>
          <w:tcPr>
            <w:tcW w:w="1843" w:type="dxa"/>
            <w:tcBorders>
              <w:top w:val="single" w:sz="4" w:space="0" w:color="000000"/>
              <w:left w:val="single" w:sz="4" w:space="0" w:color="000000"/>
              <w:bottom w:val="single" w:sz="4" w:space="0" w:color="000000"/>
            </w:tcBorders>
          </w:tcPr>
          <w:p w14:paraId="48CDAC8C"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35C11F13" w14:textId="0902BB07" w:rsidR="00B5589E" w:rsidRDefault="00B5589E" w:rsidP="00E23F69">
            <w:pPr>
              <w:snapToGrid w:val="0"/>
              <w:spacing w:after="0" w:line="240" w:lineRule="auto"/>
              <w:jc w:val="center"/>
              <w:rPr>
                <w:rFonts w:ascii="Times New Roman" w:hAnsi="Times New Roman"/>
                <w:bCs/>
                <w:sz w:val="24"/>
                <w:szCs w:val="24"/>
              </w:rPr>
            </w:pPr>
          </w:p>
        </w:tc>
      </w:tr>
      <w:tr w:rsidR="00B5589E" w14:paraId="6009AF44" w14:textId="3EF8B760" w:rsidTr="00B5589E">
        <w:trPr>
          <w:trHeight w:val="23"/>
        </w:trPr>
        <w:tc>
          <w:tcPr>
            <w:tcW w:w="2239" w:type="dxa"/>
            <w:vMerge/>
            <w:tcBorders>
              <w:left w:val="single" w:sz="4" w:space="0" w:color="000000"/>
            </w:tcBorders>
            <w:shd w:val="clear" w:color="auto" w:fill="auto"/>
            <w:vAlign w:val="center"/>
          </w:tcPr>
          <w:p w14:paraId="29B13B08"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0F326113"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1AC2CE1A" w14:textId="77777777" w:rsidR="00B5589E" w:rsidRDefault="00B5589E" w:rsidP="00E23F69">
            <w:pPr>
              <w:spacing w:after="0" w:line="240" w:lineRule="auto"/>
              <w:jc w:val="both"/>
            </w:pPr>
            <w:r>
              <w:rPr>
                <w:rFonts w:ascii="Times New Roman" w:hAnsi="Times New Roman"/>
                <w:bCs/>
                <w:iCs/>
                <w:sz w:val="24"/>
                <w:szCs w:val="24"/>
              </w:rPr>
              <w:t>Расчет параметров двигателя переменного тока.</w:t>
            </w:r>
          </w:p>
        </w:tc>
        <w:tc>
          <w:tcPr>
            <w:tcW w:w="1843" w:type="dxa"/>
            <w:tcBorders>
              <w:top w:val="single" w:sz="4" w:space="0" w:color="000000"/>
              <w:left w:val="single" w:sz="4" w:space="0" w:color="000000"/>
              <w:bottom w:val="single" w:sz="4" w:space="0" w:color="000000"/>
            </w:tcBorders>
          </w:tcPr>
          <w:p w14:paraId="50310268"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6F245625" w14:textId="156148C2" w:rsidR="00B5589E" w:rsidRDefault="00B5589E" w:rsidP="00E23F69">
            <w:pPr>
              <w:snapToGrid w:val="0"/>
              <w:spacing w:after="0" w:line="240" w:lineRule="auto"/>
              <w:jc w:val="center"/>
              <w:rPr>
                <w:rFonts w:ascii="Times New Roman" w:hAnsi="Times New Roman"/>
                <w:bCs/>
                <w:sz w:val="24"/>
                <w:szCs w:val="24"/>
              </w:rPr>
            </w:pPr>
          </w:p>
        </w:tc>
      </w:tr>
      <w:tr w:rsidR="00B5589E" w14:paraId="553FEE99" w14:textId="155DFB6D" w:rsidTr="00B5589E">
        <w:trPr>
          <w:trHeight w:val="23"/>
        </w:trPr>
        <w:tc>
          <w:tcPr>
            <w:tcW w:w="2239" w:type="dxa"/>
            <w:vMerge/>
            <w:tcBorders>
              <w:left w:val="single" w:sz="4" w:space="0" w:color="000000"/>
              <w:bottom w:val="single" w:sz="4" w:space="0" w:color="000000"/>
            </w:tcBorders>
            <w:shd w:val="clear" w:color="auto" w:fill="auto"/>
            <w:vAlign w:val="center"/>
          </w:tcPr>
          <w:p w14:paraId="6E95BE35"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01AEF6C9"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303E367E" w14:textId="77777777" w:rsidR="00B5589E" w:rsidRDefault="00B5589E" w:rsidP="00E23F69">
            <w:pPr>
              <w:spacing w:after="0" w:line="240" w:lineRule="auto"/>
              <w:jc w:val="both"/>
            </w:pPr>
            <w:r>
              <w:rPr>
                <w:rFonts w:ascii="Times New Roman" w:hAnsi="Times New Roman"/>
                <w:bCs/>
                <w:iCs/>
                <w:sz w:val="24"/>
                <w:szCs w:val="24"/>
              </w:rPr>
              <w:t>Выполнять расчет частоты вращения ротора, скольжения. Определять потребляемую мощность двигателя и другие его характеристики и параметры.</w:t>
            </w:r>
          </w:p>
        </w:tc>
        <w:tc>
          <w:tcPr>
            <w:tcW w:w="1843" w:type="dxa"/>
            <w:tcBorders>
              <w:top w:val="single" w:sz="4" w:space="0" w:color="000000"/>
              <w:left w:val="single" w:sz="4" w:space="0" w:color="000000"/>
              <w:bottom w:val="single" w:sz="4" w:space="0" w:color="000000"/>
            </w:tcBorders>
          </w:tcPr>
          <w:p w14:paraId="520F719A"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403891D8" w14:textId="03363803" w:rsidR="00B5589E" w:rsidRDefault="00B5589E" w:rsidP="00E23F69">
            <w:pPr>
              <w:snapToGrid w:val="0"/>
              <w:spacing w:after="0" w:line="240" w:lineRule="auto"/>
              <w:jc w:val="center"/>
              <w:rPr>
                <w:rFonts w:ascii="Times New Roman" w:hAnsi="Times New Roman"/>
                <w:bCs/>
                <w:sz w:val="24"/>
                <w:szCs w:val="24"/>
              </w:rPr>
            </w:pPr>
          </w:p>
        </w:tc>
      </w:tr>
      <w:tr w:rsidR="00B5589E" w14:paraId="09943F34" w14:textId="34A8C471" w:rsidTr="00B5589E">
        <w:trPr>
          <w:trHeight w:val="23"/>
        </w:trPr>
        <w:tc>
          <w:tcPr>
            <w:tcW w:w="2239" w:type="dxa"/>
            <w:vMerge w:val="restart"/>
            <w:tcBorders>
              <w:top w:val="single" w:sz="4" w:space="0" w:color="000000"/>
              <w:left w:val="single" w:sz="4" w:space="0" w:color="000000"/>
            </w:tcBorders>
            <w:shd w:val="clear" w:color="auto" w:fill="auto"/>
            <w:vAlign w:val="center"/>
          </w:tcPr>
          <w:p w14:paraId="10B14956" w14:textId="77777777" w:rsidR="00B5589E" w:rsidRDefault="00B5589E" w:rsidP="00E23F69">
            <w:pPr>
              <w:spacing w:after="0" w:line="240" w:lineRule="auto"/>
              <w:jc w:val="center"/>
            </w:pPr>
            <w:r>
              <w:rPr>
                <w:rFonts w:ascii="Times New Roman" w:hAnsi="Times New Roman"/>
                <w:bCs/>
                <w:sz w:val="24"/>
                <w:szCs w:val="24"/>
              </w:rPr>
              <w:t>Тема 1.9.</w:t>
            </w:r>
          </w:p>
          <w:p w14:paraId="7C573557" w14:textId="77777777" w:rsidR="00B5589E" w:rsidRDefault="00B5589E" w:rsidP="00E23F69">
            <w:pPr>
              <w:spacing w:after="0" w:line="240" w:lineRule="auto"/>
              <w:jc w:val="center"/>
            </w:pPr>
            <w:r>
              <w:rPr>
                <w:rFonts w:ascii="Times New Roman" w:hAnsi="Times New Roman"/>
                <w:bCs/>
                <w:sz w:val="24"/>
                <w:szCs w:val="24"/>
              </w:rPr>
              <w:t xml:space="preserve"> Электрические машины постоянного тока</w:t>
            </w:r>
          </w:p>
        </w:tc>
        <w:tc>
          <w:tcPr>
            <w:tcW w:w="8251" w:type="dxa"/>
            <w:tcBorders>
              <w:top w:val="single" w:sz="4" w:space="0" w:color="000000"/>
              <w:left w:val="single" w:sz="4" w:space="0" w:color="000000"/>
              <w:bottom w:val="single" w:sz="4" w:space="0" w:color="000000"/>
            </w:tcBorders>
            <w:shd w:val="clear" w:color="auto" w:fill="auto"/>
            <w:vAlign w:val="center"/>
          </w:tcPr>
          <w:p w14:paraId="38A64749" w14:textId="77777777" w:rsidR="00B5589E" w:rsidRDefault="00B5589E" w:rsidP="00E23F69">
            <w:pPr>
              <w:spacing w:after="0" w:line="240" w:lineRule="auto"/>
              <w:jc w:val="both"/>
            </w:pPr>
            <w:r>
              <w:rPr>
                <w:rFonts w:ascii="Times New Roman" w:hAnsi="Times New Roman"/>
                <w:bCs/>
                <w:iCs/>
                <w:sz w:val="24"/>
                <w:szCs w:val="24"/>
              </w:rPr>
              <w:t>Назначение машин постоянного тока и их классификация.</w:t>
            </w:r>
          </w:p>
          <w:p w14:paraId="5E099EF3" w14:textId="77777777" w:rsidR="00B5589E" w:rsidRDefault="00B5589E" w:rsidP="00E23F69">
            <w:pPr>
              <w:spacing w:after="0" w:line="240" w:lineRule="auto"/>
              <w:jc w:val="both"/>
            </w:pPr>
            <w:r>
              <w:rPr>
                <w:rFonts w:ascii="Times New Roman" w:hAnsi="Times New Roman"/>
                <w:bCs/>
                <w:iCs/>
                <w:sz w:val="24"/>
                <w:szCs w:val="24"/>
              </w:rPr>
              <w:t>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w:t>
            </w:r>
          </w:p>
          <w:p w14:paraId="3223AB8B" w14:textId="77777777" w:rsidR="00B5589E" w:rsidRDefault="00B5589E" w:rsidP="00E23F69">
            <w:pPr>
              <w:spacing w:after="0" w:line="240" w:lineRule="auto"/>
              <w:jc w:val="both"/>
            </w:pPr>
            <w:r>
              <w:rPr>
                <w:rFonts w:ascii="Times New Roman" w:hAnsi="Times New Roman"/>
                <w:bCs/>
                <w:iCs/>
                <w:sz w:val="24"/>
                <w:szCs w:val="24"/>
              </w:rPr>
              <w:t>Генераторы и двигатели постоянного тока. Электрические машины с независимым, параллельным, последовательным и смешанным возбуждением.</w:t>
            </w:r>
          </w:p>
          <w:p w14:paraId="1D78B01E" w14:textId="77777777" w:rsidR="00B5589E" w:rsidRDefault="00B5589E" w:rsidP="00E23F69">
            <w:pPr>
              <w:spacing w:after="0" w:line="240" w:lineRule="auto"/>
              <w:jc w:val="both"/>
            </w:pPr>
            <w:r>
              <w:rPr>
                <w:rFonts w:ascii="Times New Roman" w:hAnsi="Times New Roman"/>
                <w:bCs/>
                <w:iCs/>
                <w:sz w:val="24"/>
                <w:szCs w:val="24"/>
              </w:rPr>
              <w:t>Пуск в ход, регулирование частоты вращения двигателей постоянного тока. Потери энергии и КПД машин постоянного тока.</w:t>
            </w:r>
          </w:p>
        </w:tc>
        <w:tc>
          <w:tcPr>
            <w:tcW w:w="1843" w:type="dxa"/>
            <w:tcBorders>
              <w:top w:val="single" w:sz="4" w:space="0" w:color="000000"/>
              <w:left w:val="single" w:sz="4" w:space="0" w:color="000000"/>
              <w:bottom w:val="single" w:sz="4" w:space="0" w:color="000000"/>
            </w:tcBorders>
          </w:tcPr>
          <w:p w14:paraId="720981A3"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0B2AF20B" w14:textId="358608B9" w:rsidR="00B5589E" w:rsidRDefault="00B5589E" w:rsidP="00E23F69">
            <w:pPr>
              <w:snapToGrid w:val="0"/>
              <w:spacing w:after="0" w:line="240" w:lineRule="auto"/>
              <w:jc w:val="center"/>
              <w:rPr>
                <w:rFonts w:ascii="Times New Roman" w:hAnsi="Times New Roman"/>
                <w:bCs/>
                <w:sz w:val="24"/>
                <w:szCs w:val="24"/>
              </w:rPr>
            </w:pPr>
          </w:p>
        </w:tc>
      </w:tr>
      <w:tr w:rsidR="00B5589E" w14:paraId="12A49027" w14:textId="0DAA2B38" w:rsidTr="00B5589E">
        <w:trPr>
          <w:trHeight w:val="23"/>
        </w:trPr>
        <w:tc>
          <w:tcPr>
            <w:tcW w:w="2239" w:type="dxa"/>
            <w:vMerge/>
            <w:tcBorders>
              <w:left w:val="single" w:sz="4" w:space="0" w:color="000000"/>
            </w:tcBorders>
            <w:shd w:val="clear" w:color="auto" w:fill="auto"/>
            <w:vAlign w:val="center"/>
          </w:tcPr>
          <w:p w14:paraId="17497201"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77A7481B"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67863967" w14:textId="77777777" w:rsidR="00B5589E" w:rsidRDefault="00B5589E" w:rsidP="00E23F69">
            <w:pPr>
              <w:spacing w:after="0" w:line="240" w:lineRule="auto"/>
              <w:jc w:val="both"/>
            </w:pPr>
            <w:r>
              <w:rPr>
                <w:rFonts w:ascii="Times New Roman" w:hAnsi="Times New Roman"/>
                <w:bCs/>
                <w:iCs/>
                <w:sz w:val="24"/>
                <w:szCs w:val="24"/>
              </w:rPr>
              <w:t>Исследование характеристик генератора постоянного тока.</w:t>
            </w:r>
          </w:p>
        </w:tc>
        <w:tc>
          <w:tcPr>
            <w:tcW w:w="1843" w:type="dxa"/>
            <w:tcBorders>
              <w:top w:val="single" w:sz="4" w:space="0" w:color="000000"/>
              <w:left w:val="single" w:sz="4" w:space="0" w:color="000000"/>
              <w:bottom w:val="single" w:sz="4" w:space="0" w:color="000000"/>
            </w:tcBorders>
          </w:tcPr>
          <w:p w14:paraId="51466BD3"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3A7423B" w14:textId="71BF41A6" w:rsidR="00B5589E" w:rsidRDefault="00B5589E" w:rsidP="00E23F69">
            <w:pPr>
              <w:snapToGrid w:val="0"/>
              <w:spacing w:after="0" w:line="240" w:lineRule="auto"/>
              <w:jc w:val="center"/>
              <w:rPr>
                <w:rFonts w:ascii="Times New Roman" w:hAnsi="Times New Roman"/>
                <w:bCs/>
                <w:sz w:val="24"/>
                <w:szCs w:val="24"/>
              </w:rPr>
            </w:pPr>
          </w:p>
        </w:tc>
      </w:tr>
      <w:tr w:rsidR="00B5589E" w14:paraId="0116EA2C" w14:textId="0601B7CD" w:rsidTr="00B5589E">
        <w:trPr>
          <w:trHeight w:val="23"/>
        </w:trPr>
        <w:tc>
          <w:tcPr>
            <w:tcW w:w="2239" w:type="dxa"/>
            <w:vMerge/>
            <w:tcBorders>
              <w:left w:val="single" w:sz="4" w:space="0" w:color="000000"/>
            </w:tcBorders>
            <w:shd w:val="clear" w:color="auto" w:fill="auto"/>
            <w:vAlign w:val="center"/>
          </w:tcPr>
          <w:p w14:paraId="4E3ADCEB"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4339F86A"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21FBDA91" w14:textId="77777777" w:rsidR="00B5589E" w:rsidRDefault="00B5589E" w:rsidP="00E23F69">
            <w:pPr>
              <w:spacing w:after="0" w:line="240" w:lineRule="auto"/>
              <w:jc w:val="both"/>
            </w:pPr>
            <w:r>
              <w:rPr>
                <w:rFonts w:ascii="Times New Roman" w:hAnsi="Times New Roman"/>
                <w:bCs/>
                <w:iCs/>
                <w:sz w:val="24"/>
                <w:szCs w:val="24"/>
              </w:rPr>
              <w:t>Расчет параметров двигателя постоянного тока.</w:t>
            </w:r>
          </w:p>
        </w:tc>
        <w:tc>
          <w:tcPr>
            <w:tcW w:w="1843" w:type="dxa"/>
            <w:tcBorders>
              <w:top w:val="single" w:sz="4" w:space="0" w:color="000000"/>
              <w:left w:val="single" w:sz="4" w:space="0" w:color="000000"/>
              <w:bottom w:val="single" w:sz="4" w:space="0" w:color="000000"/>
            </w:tcBorders>
          </w:tcPr>
          <w:p w14:paraId="35ED539F"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5C8F50AD" w14:textId="15A3547F" w:rsidR="00B5589E" w:rsidRDefault="00B5589E" w:rsidP="00E23F69">
            <w:pPr>
              <w:snapToGrid w:val="0"/>
              <w:spacing w:after="0" w:line="240" w:lineRule="auto"/>
              <w:jc w:val="center"/>
              <w:rPr>
                <w:rFonts w:ascii="Times New Roman" w:hAnsi="Times New Roman"/>
                <w:bCs/>
                <w:sz w:val="24"/>
                <w:szCs w:val="24"/>
              </w:rPr>
            </w:pPr>
          </w:p>
        </w:tc>
      </w:tr>
      <w:tr w:rsidR="00B5589E" w14:paraId="3338D859" w14:textId="6DC6070C" w:rsidTr="00B5589E">
        <w:trPr>
          <w:trHeight w:val="985"/>
        </w:trPr>
        <w:tc>
          <w:tcPr>
            <w:tcW w:w="2239" w:type="dxa"/>
            <w:vMerge/>
            <w:tcBorders>
              <w:left w:val="single" w:sz="4" w:space="0" w:color="000000"/>
              <w:bottom w:val="single" w:sz="4" w:space="0" w:color="000000"/>
            </w:tcBorders>
            <w:shd w:val="clear" w:color="auto" w:fill="auto"/>
            <w:vAlign w:val="center"/>
          </w:tcPr>
          <w:p w14:paraId="67224DFC"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2A1698A3"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3FEA6D39" w14:textId="77777777" w:rsidR="00B5589E" w:rsidRDefault="00B5589E" w:rsidP="00E23F69">
            <w:pPr>
              <w:spacing w:after="0" w:line="240" w:lineRule="auto"/>
              <w:jc w:val="both"/>
            </w:pPr>
            <w:r>
              <w:rPr>
                <w:rFonts w:ascii="Times New Roman" w:hAnsi="Times New Roman"/>
                <w:bCs/>
                <w:iCs/>
                <w:sz w:val="24"/>
                <w:szCs w:val="24"/>
              </w:rPr>
              <w:t xml:space="preserve">Определять типы и параметры машин постоянного тока,строить рабочие характеристики генераторов и двигателей постоянного тока. </w:t>
            </w:r>
          </w:p>
          <w:p w14:paraId="1F6CEC8A" w14:textId="77777777" w:rsidR="00B5589E" w:rsidRDefault="00B5589E" w:rsidP="00E23F69">
            <w:pPr>
              <w:spacing w:after="0" w:line="240" w:lineRule="auto"/>
              <w:jc w:val="both"/>
            </w:pPr>
            <w:r>
              <w:rPr>
                <w:rFonts w:ascii="Times New Roman" w:hAnsi="Times New Roman"/>
                <w:bCs/>
                <w:iCs/>
                <w:sz w:val="24"/>
                <w:szCs w:val="24"/>
              </w:rPr>
              <w:lastRenderedPageBreak/>
              <w:t>Доклад: «Применение электрических машин постоянного тока в различных областях народного хозяйства».</w:t>
            </w:r>
          </w:p>
        </w:tc>
        <w:tc>
          <w:tcPr>
            <w:tcW w:w="1843" w:type="dxa"/>
            <w:tcBorders>
              <w:top w:val="single" w:sz="4" w:space="0" w:color="000000"/>
              <w:left w:val="single" w:sz="4" w:space="0" w:color="000000"/>
              <w:bottom w:val="single" w:sz="4" w:space="0" w:color="000000"/>
            </w:tcBorders>
          </w:tcPr>
          <w:p w14:paraId="5FA5D8F3"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71CF27DA" w14:textId="6CADB92D" w:rsidR="00B5589E" w:rsidRDefault="00B5589E" w:rsidP="00E23F69">
            <w:pPr>
              <w:snapToGrid w:val="0"/>
              <w:spacing w:after="0" w:line="240" w:lineRule="auto"/>
              <w:jc w:val="center"/>
              <w:rPr>
                <w:rFonts w:ascii="Times New Roman" w:hAnsi="Times New Roman"/>
                <w:bCs/>
                <w:sz w:val="24"/>
                <w:szCs w:val="24"/>
              </w:rPr>
            </w:pPr>
          </w:p>
        </w:tc>
      </w:tr>
      <w:tr w:rsidR="00B5589E" w14:paraId="4E185EDF" w14:textId="399A18B9" w:rsidTr="00B5589E">
        <w:trPr>
          <w:trHeight w:val="23"/>
        </w:trPr>
        <w:tc>
          <w:tcPr>
            <w:tcW w:w="2239" w:type="dxa"/>
            <w:vMerge w:val="restart"/>
            <w:tcBorders>
              <w:top w:val="single" w:sz="4" w:space="0" w:color="000000"/>
              <w:left w:val="single" w:sz="4" w:space="0" w:color="000000"/>
            </w:tcBorders>
            <w:shd w:val="clear" w:color="auto" w:fill="auto"/>
            <w:vAlign w:val="center"/>
          </w:tcPr>
          <w:p w14:paraId="26D09571" w14:textId="77777777" w:rsidR="00B5589E" w:rsidRDefault="00B5589E" w:rsidP="00E23F69">
            <w:pPr>
              <w:spacing w:after="0" w:line="240" w:lineRule="auto"/>
              <w:jc w:val="center"/>
            </w:pPr>
            <w:r>
              <w:rPr>
                <w:rFonts w:ascii="Times New Roman" w:hAnsi="Times New Roman"/>
                <w:bCs/>
                <w:sz w:val="24"/>
                <w:szCs w:val="24"/>
              </w:rPr>
              <w:t>Тема 1.10.</w:t>
            </w:r>
          </w:p>
          <w:p w14:paraId="2B01D1FD" w14:textId="77777777" w:rsidR="00B5589E" w:rsidRDefault="00B5589E" w:rsidP="00E23F69">
            <w:pPr>
              <w:spacing w:after="0" w:line="240" w:lineRule="auto"/>
              <w:jc w:val="center"/>
            </w:pPr>
            <w:r>
              <w:rPr>
                <w:rFonts w:ascii="Times New Roman" w:hAnsi="Times New Roman"/>
                <w:bCs/>
                <w:sz w:val="24"/>
                <w:szCs w:val="24"/>
              </w:rPr>
              <w:t>Основы электропривода</w:t>
            </w:r>
          </w:p>
        </w:tc>
        <w:tc>
          <w:tcPr>
            <w:tcW w:w="8251" w:type="dxa"/>
            <w:tcBorders>
              <w:top w:val="single" w:sz="4" w:space="0" w:color="000000"/>
              <w:left w:val="single" w:sz="4" w:space="0" w:color="000000"/>
              <w:bottom w:val="single" w:sz="4" w:space="0" w:color="000000"/>
            </w:tcBorders>
            <w:shd w:val="clear" w:color="auto" w:fill="auto"/>
            <w:vAlign w:val="center"/>
          </w:tcPr>
          <w:p w14:paraId="7FE1AAC0" w14:textId="77777777" w:rsidR="00B5589E" w:rsidRDefault="00B5589E" w:rsidP="00E23F69">
            <w:pPr>
              <w:spacing w:after="0" w:line="240" w:lineRule="auto"/>
              <w:jc w:val="both"/>
            </w:pPr>
            <w:r>
              <w:rPr>
                <w:rFonts w:ascii="Times New Roman" w:hAnsi="Times New Roman"/>
                <w:bCs/>
                <w:iCs/>
                <w:sz w:val="24"/>
                <w:szCs w:val="24"/>
              </w:rPr>
              <w:t>Понятие об электроприводе. Уравнение движения электропривода. Механические характеристики нагрузочных устройств. Расчет мощности и выбор двигателя при продолжительном, кратковременном и повторно-</w:t>
            </w:r>
            <w:r>
              <w:rPr>
                <w:rFonts w:ascii="Times New Roman" w:hAnsi="Times New Roman"/>
                <w:bCs/>
                <w:iCs/>
                <w:sz w:val="24"/>
                <w:szCs w:val="24"/>
              </w:rPr>
              <w:softHyphen/>
              <w:t xml:space="preserve"> кратковременном режимах. Аппаратура для управления электроприводом.</w:t>
            </w:r>
          </w:p>
        </w:tc>
        <w:tc>
          <w:tcPr>
            <w:tcW w:w="1843" w:type="dxa"/>
            <w:tcBorders>
              <w:top w:val="single" w:sz="4" w:space="0" w:color="000000"/>
              <w:left w:val="single" w:sz="4" w:space="0" w:color="000000"/>
              <w:bottom w:val="single" w:sz="4" w:space="0" w:color="000000"/>
            </w:tcBorders>
          </w:tcPr>
          <w:p w14:paraId="7F7E0864"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06C4FC86" w14:textId="7880C7CD" w:rsidR="00B5589E" w:rsidRDefault="00B5589E" w:rsidP="00E23F69">
            <w:pPr>
              <w:snapToGrid w:val="0"/>
              <w:spacing w:after="0" w:line="240" w:lineRule="auto"/>
              <w:jc w:val="center"/>
              <w:rPr>
                <w:rFonts w:ascii="Times New Roman" w:hAnsi="Times New Roman"/>
                <w:bCs/>
                <w:sz w:val="24"/>
                <w:szCs w:val="24"/>
              </w:rPr>
            </w:pPr>
          </w:p>
        </w:tc>
      </w:tr>
      <w:tr w:rsidR="00B5589E" w14:paraId="0A35D87A" w14:textId="65F96A05" w:rsidTr="00B5589E">
        <w:trPr>
          <w:trHeight w:val="23"/>
        </w:trPr>
        <w:tc>
          <w:tcPr>
            <w:tcW w:w="2239" w:type="dxa"/>
            <w:vMerge/>
            <w:tcBorders>
              <w:left w:val="single" w:sz="4" w:space="0" w:color="000000"/>
            </w:tcBorders>
            <w:shd w:val="clear" w:color="auto" w:fill="auto"/>
            <w:vAlign w:val="center"/>
          </w:tcPr>
          <w:p w14:paraId="17FC61B6"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483D4EA5"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72FEED60" w14:textId="77777777" w:rsidR="00B5589E" w:rsidRDefault="00B5589E" w:rsidP="00E23F69">
            <w:pPr>
              <w:spacing w:after="0" w:line="240" w:lineRule="auto"/>
              <w:jc w:val="both"/>
            </w:pPr>
            <w:r>
              <w:rPr>
                <w:rFonts w:ascii="Times New Roman" w:hAnsi="Times New Roman"/>
                <w:bCs/>
                <w:iCs/>
                <w:sz w:val="24"/>
                <w:szCs w:val="24"/>
              </w:rPr>
              <w:t xml:space="preserve">Строить для выбранного типа двигателя реальную нагрузочную диаграмму. </w:t>
            </w:r>
          </w:p>
          <w:p w14:paraId="38E5691F" w14:textId="77777777" w:rsidR="00B5589E" w:rsidRDefault="00B5589E" w:rsidP="00E23F69">
            <w:pPr>
              <w:spacing w:after="0" w:line="240" w:lineRule="auto"/>
              <w:jc w:val="both"/>
            </w:pPr>
            <w:r>
              <w:rPr>
                <w:rFonts w:ascii="Times New Roman" w:hAnsi="Times New Roman"/>
                <w:bCs/>
                <w:iCs/>
                <w:sz w:val="24"/>
                <w:szCs w:val="24"/>
              </w:rPr>
              <w:t>Производить расчет мощности двигателя при различных режимах работы.</w:t>
            </w:r>
          </w:p>
        </w:tc>
        <w:tc>
          <w:tcPr>
            <w:tcW w:w="1843" w:type="dxa"/>
            <w:tcBorders>
              <w:top w:val="single" w:sz="4" w:space="0" w:color="000000"/>
              <w:left w:val="single" w:sz="4" w:space="0" w:color="000000"/>
              <w:bottom w:val="single" w:sz="4" w:space="0" w:color="000000"/>
            </w:tcBorders>
          </w:tcPr>
          <w:p w14:paraId="3AE8F7A2"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69F8D5FA" w14:textId="2114ED86" w:rsidR="00B5589E" w:rsidRDefault="00B5589E" w:rsidP="00E23F69">
            <w:pPr>
              <w:snapToGrid w:val="0"/>
              <w:spacing w:after="0" w:line="240" w:lineRule="auto"/>
              <w:jc w:val="center"/>
              <w:rPr>
                <w:rFonts w:ascii="Times New Roman" w:hAnsi="Times New Roman"/>
                <w:bCs/>
                <w:sz w:val="24"/>
                <w:szCs w:val="24"/>
              </w:rPr>
            </w:pPr>
          </w:p>
        </w:tc>
      </w:tr>
      <w:tr w:rsidR="00B5589E" w14:paraId="2CC16C8B" w14:textId="3F0520A4" w:rsidTr="00B5589E">
        <w:trPr>
          <w:trHeight w:val="23"/>
        </w:trPr>
        <w:tc>
          <w:tcPr>
            <w:tcW w:w="2239" w:type="dxa"/>
            <w:vMerge/>
            <w:tcBorders>
              <w:left w:val="single" w:sz="4" w:space="0" w:color="000000"/>
              <w:bottom w:val="single" w:sz="4" w:space="0" w:color="000000"/>
            </w:tcBorders>
            <w:shd w:val="clear" w:color="auto" w:fill="auto"/>
            <w:vAlign w:val="center"/>
          </w:tcPr>
          <w:p w14:paraId="4EBE6F13"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7AB812ED"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02BB04F0" w14:textId="77777777" w:rsidR="00B5589E" w:rsidRDefault="00B5589E" w:rsidP="00E23F69">
            <w:pPr>
              <w:spacing w:after="0" w:line="240" w:lineRule="auto"/>
              <w:jc w:val="both"/>
            </w:pPr>
            <w:r>
              <w:rPr>
                <w:rFonts w:ascii="Times New Roman" w:hAnsi="Times New Roman"/>
                <w:bCs/>
                <w:iCs/>
                <w:sz w:val="24"/>
                <w:szCs w:val="24"/>
              </w:rPr>
              <w:t>Выполнять расчет параметров электропривода.</w:t>
            </w:r>
          </w:p>
        </w:tc>
        <w:tc>
          <w:tcPr>
            <w:tcW w:w="1843" w:type="dxa"/>
            <w:tcBorders>
              <w:top w:val="single" w:sz="4" w:space="0" w:color="000000"/>
              <w:left w:val="single" w:sz="4" w:space="0" w:color="000000"/>
              <w:bottom w:val="single" w:sz="4" w:space="0" w:color="000000"/>
            </w:tcBorders>
          </w:tcPr>
          <w:p w14:paraId="0443F47C"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6858ABBD" w14:textId="1670E668" w:rsidR="00B5589E" w:rsidRDefault="00B5589E" w:rsidP="00E23F69">
            <w:pPr>
              <w:snapToGrid w:val="0"/>
              <w:spacing w:after="0" w:line="240" w:lineRule="auto"/>
              <w:jc w:val="center"/>
              <w:rPr>
                <w:rFonts w:ascii="Times New Roman" w:hAnsi="Times New Roman"/>
                <w:bCs/>
                <w:sz w:val="24"/>
                <w:szCs w:val="24"/>
              </w:rPr>
            </w:pPr>
          </w:p>
        </w:tc>
      </w:tr>
      <w:tr w:rsidR="00B5589E" w14:paraId="091ED634" w14:textId="2A55AA5D" w:rsidTr="00B5589E">
        <w:trPr>
          <w:trHeight w:val="23"/>
        </w:trPr>
        <w:tc>
          <w:tcPr>
            <w:tcW w:w="2239" w:type="dxa"/>
            <w:vMerge w:val="restart"/>
            <w:tcBorders>
              <w:top w:val="single" w:sz="4" w:space="0" w:color="000000"/>
              <w:left w:val="single" w:sz="4" w:space="0" w:color="000000"/>
            </w:tcBorders>
            <w:shd w:val="clear" w:color="auto" w:fill="auto"/>
            <w:vAlign w:val="center"/>
          </w:tcPr>
          <w:p w14:paraId="136DE624" w14:textId="77777777" w:rsidR="00B5589E" w:rsidRDefault="00B5589E" w:rsidP="00E23F69">
            <w:pPr>
              <w:spacing w:after="0" w:line="240" w:lineRule="auto"/>
              <w:jc w:val="center"/>
            </w:pPr>
            <w:r>
              <w:rPr>
                <w:rFonts w:ascii="Times New Roman" w:hAnsi="Times New Roman"/>
                <w:bCs/>
                <w:sz w:val="24"/>
                <w:szCs w:val="24"/>
              </w:rPr>
              <w:t>Тема 1.11.</w:t>
            </w:r>
          </w:p>
          <w:p w14:paraId="7A22BE27" w14:textId="77777777" w:rsidR="00B5589E" w:rsidRDefault="00B5589E" w:rsidP="00E23F69">
            <w:pPr>
              <w:spacing w:after="0" w:line="240" w:lineRule="auto"/>
              <w:jc w:val="center"/>
            </w:pPr>
            <w:r>
              <w:rPr>
                <w:rFonts w:ascii="Times New Roman" w:hAnsi="Times New Roman"/>
                <w:bCs/>
                <w:sz w:val="24"/>
                <w:szCs w:val="24"/>
              </w:rPr>
              <w:t>Передача и распределение электрической энергии</w:t>
            </w:r>
          </w:p>
        </w:tc>
        <w:tc>
          <w:tcPr>
            <w:tcW w:w="8251" w:type="dxa"/>
            <w:tcBorders>
              <w:top w:val="single" w:sz="4" w:space="0" w:color="000000"/>
              <w:left w:val="single" w:sz="4" w:space="0" w:color="000000"/>
              <w:bottom w:val="single" w:sz="4" w:space="0" w:color="000000"/>
            </w:tcBorders>
            <w:shd w:val="clear" w:color="auto" w:fill="auto"/>
            <w:vAlign w:val="center"/>
          </w:tcPr>
          <w:p w14:paraId="21E5DE86" w14:textId="77777777" w:rsidR="00B5589E" w:rsidRDefault="00B5589E" w:rsidP="00E23F69">
            <w:pPr>
              <w:spacing w:after="0" w:line="240" w:lineRule="auto"/>
              <w:jc w:val="both"/>
            </w:pPr>
            <w:r>
              <w:rPr>
                <w:rFonts w:ascii="Times New Roman" w:hAnsi="Times New Roman"/>
                <w:bCs/>
                <w:iCs/>
                <w:sz w:val="24"/>
                <w:szCs w:val="24"/>
              </w:rPr>
              <w:t>Электроснабжение промышленных предприятий от электрической системы. Назначение и устройство трансформаторных подстанций и распределительных пунктов.</w:t>
            </w:r>
          </w:p>
          <w:p w14:paraId="0A967401" w14:textId="77777777" w:rsidR="00B5589E" w:rsidRDefault="00B5589E" w:rsidP="00E23F69">
            <w:pPr>
              <w:spacing w:after="0" w:line="240" w:lineRule="auto"/>
              <w:jc w:val="both"/>
            </w:pPr>
            <w:r>
              <w:rPr>
                <w:rFonts w:ascii="Times New Roman" w:hAnsi="Times New Roman"/>
                <w:bCs/>
                <w:iCs/>
                <w:sz w:val="24"/>
                <w:szCs w:val="24"/>
              </w:rPr>
              <w:t>Электрические сети промышленных предприятий: воздушные линии; кабельные линии; внутренние электрические сети и распределительные пункты; электропроводки.</w:t>
            </w:r>
          </w:p>
          <w:p w14:paraId="48ECFC1E" w14:textId="77777777" w:rsidR="00B5589E" w:rsidRDefault="00B5589E" w:rsidP="00E23F69">
            <w:pPr>
              <w:spacing w:after="0" w:line="240" w:lineRule="auto"/>
              <w:jc w:val="both"/>
            </w:pPr>
            <w:r>
              <w:rPr>
                <w:rFonts w:ascii="Times New Roman" w:hAnsi="Times New Roman"/>
                <w:bCs/>
                <w:iCs/>
                <w:sz w:val="24"/>
                <w:szCs w:val="24"/>
              </w:rPr>
              <w:t>Электроснабжение цехов и осветительных электросетей. Графики электрических нагрузок.</w:t>
            </w:r>
          </w:p>
          <w:p w14:paraId="4690D5C0" w14:textId="77777777" w:rsidR="00B5589E" w:rsidRDefault="00B5589E" w:rsidP="00E23F69">
            <w:pPr>
              <w:spacing w:after="0" w:line="240" w:lineRule="auto"/>
              <w:jc w:val="both"/>
            </w:pPr>
            <w:r>
              <w:rPr>
                <w:rFonts w:ascii="Times New Roman" w:hAnsi="Times New Roman"/>
                <w:bCs/>
                <w:iCs/>
                <w:sz w:val="24"/>
                <w:szCs w:val="24"/>
              </w:rPr>
              <w:t>Выбор сечений проводов и кабелей: по допустимому нагреву; с учетом защитных аппаратов; по допустимой потере напряжения.</w:t>
            </w:r>
          </w:p>
          <w:p w14:paraId="3D651233" w14:textId="77777777" w:rsidR="00B5589E" w:rsidRDefault="00B5589E" w:rsidP="00E23F69">
            <w:pPr>
              <w:spacing w:after="0" w:line="240" w:lineRule="auto"/>
              <w:jc w:val="both"/>
            </w:pPr>
            <w:r>
              <w:rPr>
                <w:rFonts w:ascii="Times New Roman" w:hAnsi="Times New Roman"/>
                <w:bCs/>
                <w:iCs/>
                <w:sz w:val="24"/>
                <w:szCs w:val="24"/>
              </w:rPr>
              <w:t xml:space="preserve">Эксплуатация электрических установок. Защитное заземление.Защитное зануление. </w:t>
            </w:r>
          </w:p>
        </w:tc>
        <w:tc>
          <w:tcPr>
            <w:tcW w:w="1843" w:type="dxa"/>
            <w:tcBorders>
              <w:top w:val="single" w:sz="4" w:space="0" w:color="000000"/>
              <w:left w:val="single" w:sz="4" w:space="0" w:color="000000"/>
              <w:bottom w:val="single" w:sz="4" w:space="0" w:color="000000"/>
            </w:tcBorders>
          </w:tcPr>
          <w:p w14:paraId="28879B0E"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39DDB2BD" w14:textId="3E06DE36" w:rsidR="00B5589E" w:rsidRDefault="00B5589E" w:rsidP="00E23F69">
            <w:pPr>
              <w:snapToGrid w:val="0"/>
              <w:spacing w:after="0" w:line="240" w:lineRule="auto"/>
              <w:jc w:val="center"/>
              <w:rPr>
                <w:rFonts w:ascii="Times New Roman" w:hAnsi="Times New Roman"/>
                <w:bCs/>
                <w:sz w:val="24"/>
                <w:szCs w:val="24"/>
              </w:rPr>
            </w:pPr>
          </w:p>
        </w:tc>
      </w:tr>
      <w:tr w:rsidR="00B5589E" w14:paraId="25974A68" w14:textId="3BCE5516" w:rsidTr="00B5589E">
        <w:trPr>
          <w:trHeight w:val="23"/>
        </w:trPr>
        <w:tc>
          <w:tcPr>
            <w:tcW w:w="2239" w:type="dxa"/>
            <w:vMerge/>
            <w:tcBorders>
              <w:left w:val="single" w:sz="4" w:space="0" w:color="000000"/>
            </w:tcBorders>
            <w:shd w:val="clear" w:color="auto" w:fill="auto"/>
            <w:vAlign w:val="center"/>
          </w:tcPr>
          <w:p w14:paraId="7F0C3EB0"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13CDCFD0"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59AA2B5D" w14:textId="77777777" w:rsidR="00B5589E" w:rsidRDefault="00B5589E" w:rsidP="00E23F69">
            <w:pPr>
              <w:spacing w:after="0" w:line="240" w:lineRule="auto"/>
              <w:jc w:val="both"/>
            </w:pPr>
            <w:r>
              <w:rPr>
                <w:rFonts w:ascii="Times New Roman" w:hAnsi="Times New Roman"/>
                <w:bCs/>
                <w:iCs/>
                <w:sz w:val="24"/>
                <w:szCs w:val="24"/>
              </w:rPr>
              <w:t>Проверка счетчика электрической энергии.</w:t>
            </w:r>
          </w:p>
        </w:tc>
        <w:tc>
          <w:tcPr>
            <w:tcW w:w="1843" w:type="dxa"/>
            <w:tcBorders>
              <w:top w:val="single" w:sz="4" w:space="0" w:color="000000"/>
              <w:left w:val="single" w:sz="4" w:space="0" w:color="000000"/>
              <w:bottom w:val="single" w:sz="4" w:space="0" w:color="000000"/>
            </w:tcBorders>
          </w:tcPr>
          <w:p w14:paraId="399AB37D"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0C1BE7C6" w14:textId="75542EF7" w:rsidR="00B5589E" w:rsidRDefault="00B5589E" w:rsidP="00E23F69">
            <w:pPr>
              <w:snapToGrid w:val="0"/>
              <w:spacing w:after="0" w:line="240" w:lineRule="auto"/>
              <w:jc w:val="center"/>
              <w:rPr>
                <w:rFonts w:ascii="Times New Roman" w:hAnsi="Times New Roman"/>
                <w:bCs/>
                <w:sz w:val="24"/>
                <w:szCs w:val="24"/>
              </w:rPr>
            </w:pPr>
          </w:p>
        </w:tc>
      </w:tr>
      <w:tr w:rsidR="00B5589E" w14:paraId="6998A9B2" w14:textId="0AF3836D" w:rsidTr="00B5589E">
        <w:trPr>
          <w:trHeight w:val="23"/>
        </w:trPr>
        <w:tc>
          <w:tcPr>
            <w:tcW w:w="2239" w:type="dxa"/>
            <w:vMerge/>
            <w:tcBorders>
              <w:left w:val="single" w:sz="4" w:space="0" w:color="000000"/>
            </w:tcBorders>
            <w:shd w:val="clear" w:color="auto" w:fill="auto"/>
            <w:vAlign w:val="center"/>
          </w:tcPr>
          <w:p w14:paraId="380E4974"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1724C088"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77FAEFA1" w14:textId="77777777" w:rsidR="00B5589E" w:rsidRDefault="00B5589E" w:rsidP="00E23F69">
            <w:pPr>
              <w:spacing w:after="0" w:line="240" w:lineRule="auto"/>
              <w:jc w:val="both"/>
            </w:pPr>
            <w:r>
              <w:rPr>
                <w:rFonts w:ascii="Times New Roman" w:hAnsi="Times New Roman"/>
                <w:bCs/>
                <w:iCs/>
                <w:sz w:val="24"/>
                <w:szCs w:val="24"/>
              </w:rPr>
              <w:t>Определять конструкцию и область применения проводов и кабелей по их маркам.</w:t>
            </w:r>
          </w:p>
          <w:p w14:paraId="70C7E59A" w14:textId="77777777" w:rsidR="00B5589E" w:rsidRDefault="00B5589E" w:rsidP="00E23F69">
            <w:pPr>
              <w:spacing w:after="0" w:line="240" w:lineRule="auto"/>
              <w:jc w:val="both"/>
            </w:pPr>
            <w:r>
              <w:rPr>
                <w:rFonts w:ascii="Times New Roman" w:hAnsi="Times New Roman"/>
                <w:bCs/>
                <w:iCs/>
                <w:sz w:val="24"/>
                <w:szCs w:val="24"/>
              </w:rPr>
              <w:t>Выбирать сечения проводов и кабелей по допускаемой токовой нагрузке и потере напряжения.</w:t>
            </w:r>
          </w:p>
        </w:tc>
        <w:tc>
          <w:tcPr>
            <w:tcW w:w="1843" w:type="dxa"/>
            <w:tcBorders>
              <w:top w:val="single" w:sz="4" w:space="0" w:color="000000"/>
              <w:left w:val="single" w:sz="4" w:space="0" w:color="000000"/>
              <w:bottom w:val="single" w:sz="4" w:space="0" w:color="000000"/>
            </w:tcBorders>
          </w:tcPr>
          <w:p w14:paraId="244249CD"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4C18AC59" w14:textId="7EE4A2B1" w:rsidR="00B5589E" w:rsidRDefault="00B5589E" w:rsidP="00E23F69">
            <w:pPr>
              <w:snapToGrid w:val="0"/>
              <w:spacing w:after="0" w:line="240" w:lineRule="auto"/>
              <w:jc w:val="center"/>
              <w:rPr>
                <w:rFonts w:ascii="Times New Roman" w:hAnsi="Times New Roman"/>
                <w:bCs/>
                <w:sz w:val="24"/>
                <w:szCs w:val="24"/>
              </w:rPr>
            </w:pPr>
          </w:p>
        </w:tc>
      </w:tr>
      <w:tr w:rsidR="00B5589E" w14:paraId="2CCED372" w14:textId="5FDB2198" w:rsidTr="00B5589E">
        <w:trPr>
          <w:trHeight w:val="23"/>
        </w:trPr>
        <w:tc>
          <w:tcPr>
            <w:tcW w:w="2239" w:type="dxa"/>
            <w:vMerge/>
            <w:tcBorders>
              <w:left w:val="single" w:sz="4" w:space="0" w:color="000000"/>
              <w:bottom w:val="single" w:sz="4" w:space="0" w:color="000000"/>
            </w:tcBorders>
            <w:shd w:val="clear" w:color="auto" w:fill="auto"/>
            <w:vAlign w:val="center"/>
          </w:tcPr>
          <w:p w14:paraId="20B309ED"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0F909108"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3818A1C5" w14:textId="77777777" w:rsidR="00B5589E" w:rsidRDefault="00B5589E" w:rsidP="00E23F69">
            <w:pPr>
              <w:spacing w:after="0" w:line="240" w:lineRule="auto"/>
              <w:jc w:val="both"/>
            </w:pPr>
            <w:r>
              <w:rPr>
                <w:rFonts w:ascii="Times New Roman" w:hAnsi="Times New Roman"/>
                <w:bCs/>
                <w:iCs/>
                <w:sz w:val="24"/>
                <w:szCs w:val="24"/>
              </w:rPr>
              <w:t>Доклад «Электроснабжение промышленных предприятий», «Действие электрического тока на организм человека», «Защитное заземление и зануление».</w:t>
            </w:r>
          </w:p>
        </w:tc>
        <w:tc>
          <w:tcPr>
            <w:tcW w:w="1843" w:type="dxa"/>
            <w:tcBorders>
              <w:top w:val="single" w:sz="4" w:space="0" w:color="000000"/>
              <w:left w:val="single" w:sz="4" w:space="0" w:color="000000"/>
              <w:bottom w:val="single" w:sz="4" w:space="0" w:color="000000"/>
            </w:tcBorders>
          </w:tcPr>
          <w:p w14:paraId="4F193A4A"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ADD09D4" w14:textId="1E160DB9" w:rsidR="00B5589E" w:rsidRDefault="00B5589E" w:rsidP="00E23F69">
            <w:pPr>
              <w:snapToGrid w:val="0"/>
              <w:spacing w:after="0" w:line="240" w:lineRule="auto"/>
              <w:jc w:val="center"/>
              <w:rPr>
                <w:rFonts w:ascii="Times New Roman" w:hAnsi="Times New Roman"/>
                <w:bCs/>
                <w:sz w:val="24"/>
                <w:szCs w:val="24"/>
              </w:rPr>
            </w:pPr>
          </w:p>
        </w:tc>
      </w:tr>
      <w:tr w:rsidR="00B5589E" w14:paraId="383133AE" w14:textId="6AF16FE0" w:rsidTr="00B5589E">
        <w:trPr>
          <w:trHeight w:val="23"/>
        </w:trPr>
        <w:tc>
          <w:tcPr>
            <w:tcW w:w="10490" w:type="dxa"/>
            <w:gridSpan w:val="2"/>
            <w:tcBorders>
              <w:top w:val="single" w:sz="4" w:space="0" w:color="000000"/>
              <w:left w:val="single" w:sz="4" w:space="0" w:color="000000"/>
              <w:bottom w:val="single" w:sz="4" w:space="0" w:color="auto"/>
            </w:tcBorders>
            <w:shd w:val="clear" w:color="auto" w:fill="auto"/>
            <w:vAlign w:val="center"/>
          </w:tcPr>
          <w:p w14:paraId="1592968E" w14:textId="77777777" w:rsidR="00B5589E" w:rsidRDefault="00B5589E" w:rsidP="00E23F69">
            <w:pPr>
              <w:spacing w:after="0" w:line="240" w:lineRule="auto"/>
              <w:rPr>
                <w:rFonts w:ascii="Times New Roman" w:hAnsi="Times New Roman"/>
                <w:bCs/>
                <w:iCs/>
                <w:sz w:val="24"/>
                <w:szCs w:val="24"/>
              </w:rPr>
            </w:pPr>
            <w:r>
              <w:rPr>
                <w:rFonts w:ascii="Times New Roman" w:hAnsi="Times New Roman"/>
                <w:bCs/>
                <w:sz w:val="24"/>
                <w:szCs w:val="24"/>
              </w:rPr>
              <w:lastRenderedPageBreak/>
              <w:t>Раздел 2. Электроника</w:t>
            </w:r>
          </w:p>
        </w:tc>
        <w:tc>
          <w:tcPr>
            <w:tcW w:w="1843" w:type="dxa"/>
            <w:tcBorders>
              <w:top w:val="single" w:sz="4" w:space="0" w:color="000000"/>
              <w:left w:val="single" w:sz="4" w:space="0" w:color="000000"/>
              <w:bottom w:val="single" w:sz="4" w:space="0" w:color="000000"/>
            </w:tcBorders>
          </w:tcPr>
          <w:p w14:paraId="7F9A1634" w14:textId="77777777" w:rsidR="00B5589E" w:rsidRDefault="00B5589E" w:rsidP="00E23F69">
            <w:pPr>
              <w:spacing w:after="0" w:line="240" w:lineRule="auto"/>
              <w:jc w:val="center"/>
              <w:rPr>
                <w:rFonts w:ascii="Times New Roman" w:hAnsi="Times New Roman"/>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17732A79" w14:textId="15DDF8AF" w:rsidR="00B5589E" w:rsidRDefault="00B5589E" w:rsidP="00E23F69">
            <w:pPr>
              <w:spacing w:after="0" w:line="240" w:lineRule="auto"/>
              <w:jc w:val="center"/>
              <w:rPr>
                <w:rFonts w:ascii="Times New Roman" w:hAnsi="Times New Roman"/>
                <w:sz w:val="24"/>
                <w:szCs w:val="24"/>
              </w:rPr>
            </w:pPr>
          </w:p>
        </w:tc>
      </w:tr>
      <w:tr w:rsidR="00B5589E" w14:paraId="7476235F" w14:textId="6BF45510" w:rsidTr="00B5589E">
        <w:trPr>
          <w:trHeight w:val="23"/>
        </w:trPr>
        <w:tc>
          <w:tcPr>
            <w:tcW w:w="2239" w:type="dxa"/>
            <w:vMerge w:val="restart"/>
            <w:tcBorders>
              <w:top w:val="single" w:sz="4" w:space="0" w:color="auto"/>
              <w:left w:val="single" w:sz="4" w:space="0" w:color="000000"/>
            </w:tcBorders>
            <w:shd w:val="clear" w:color="auto" w:fill="auto"/>
            <w:vAlign w:val="center"/>
          </w:tcPr>
          <w:p w14:paraId="52987E3D" w14:textId="77777777" w:rsidR="00B5589E" w:rsidRDefault="00B5589E" w:rsidP="00E23F69">
            <w:pPr>
              <w:spacing w:after="0" w:line="240" w:lineRule="auto"/>
              <w:jc w:val="center"/>
            </w:pPr>
            <w:r>
              <w:rPr>
                <w:rFonts w:ascii="Times New Roman" w:hAnsi="Times New Roman"/>
                <w:bCs/>
                <w:sz w:val="24"/>
                <w:szCs w:val="24"/>
              </w:rPr>
              <w:t>Тема 2.1.</w:t>
            </w:r>
          </w:p>
          <w:p w14:paraId="3F2FD6CE" w14:textId="77777777" w:rsidR="00B5589E" w:rsidRDefault="00B5589E" w:rsidP="00E23F69">
            <w:pPr>
              <w:spacing w:after="0" w:line="240" w:lineRule="auto"/>
              <w:jc w:val="center"/>
            </w:pPr>
            <w:r>
              <w:rPr>
                <w:rFonts w:ascii="Times New Roman" w:hAnsi="Times New Roman"/>
                <w:bCs/>
                <w:sz w:val="24"/>
                <w:szCs w:val="24"/>
              </w:rPr>
              <w:t>Физические основы электроники. Электронные приборы</w:t>
            </w:r>
          </w:p>
        </w:tc>
        <w:tc>
          <w:tcPr>
            <w:tcW w:w="8251" w:type="dxa"/>
            <w:tcBorders>
              <w:top w:val="single" w:sz="4" w:space="0" w:color="auto"/>
              <w:left w:val="single" w:sz="4" w:space="0" w:color="000000"/>
              <w:bottom w:val="single" w:sz="4" w:space="0" w:color="000000"/>
            </w:tcBorders>
            <w:shd w:val="clear" w:color="auto" w:fill="auto"/>
            <w:vAlign w:val="center"/>
          </w:tcPr>
          <w:p w14:paraId="29508536" w14:textId="77777777" w:rsidR="00B5589E" w:rsidRDefault="00B5589E" w:rsidP="00E23F69">
            <w:pPr>
              <w:spacing w:after="0" w:line="240" w:lineRule="auto"/>
              <w:jc w:val="both"/>
            </w:pPr>
            <w:r>
              <w:rPr>
                <w:rFonts w:ascii="Times New Roman" w:hAnsi="Times New Roman"/>
                <w:bCs/>
                <w:iCs/>
                <w:sz w:val="24"/>
                <w:szCs w:val="24"/>
              </w:rPr>
              <w:t>Электропроводимость полупроводников. Собственная и примесная проводимость. Электронно-дырочный переход и его свойства. Прямое и обратное включение "p-n" перехода.</w:t>
            </w:r>
          </w:p>
          <w:p w14:paraId="1113436F" w14:textId="77777777" w:rsidR="00B5589E" w:rsidRDefault="00B5589E" w:rsidP="00E23F69">
            <w:pPr>
              <w:spacing w:after="0" w:line="240" w:lineRule="auto"/>
              <w:jc w:val="both"/>
            </w:pPr>
            <w:r>
              <w:rPr>
                <w:rFonts w:ascii="Times New Roman" w:hAnsi="Times New Roman"/>
                <w:bCs/>
                <w:iCs/>
                <w:sz w:val="24"/>
                <w:szCs w:val="24"/>
              </w:rPr>
              <w:t>Полупроводниковые диоды: классификация, свойства, маркировка, область применения.</w:t>
            </w:r>
          </w:p>
          <w:p w14:paraId="2B0EB27F" w14:textId="77777777" w:rsidR="00B5589E" w:rsidRDefault="00B5589E" w:rsidP="00E23F69">
            <w:pPr>
              <w:spacing w:after="0" w:line="240" w:lineRule="auto"/>
              <w:jc w:val="both"/>
            </w:pPr>
            <w:r>
              <w:rPr>
                <w:rFonts w:ascii="Times New Roman" w:hAnsi="Times New Roman"/>
                <w:bCs/>
                <w:iCs/>
                <w:sz w:val="24"/>
                <w:szCs w:val="24"/>
              </w:rPr>
              <w:t>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Полевые транзисторы: принцип работы, характеристики, схемы включения.</w:t>
            </w:r>
          </w:p>
          <w:p w14:paraId="6DE27C50" w14:textId="77777777" w:rsidR="00B5589E" w:rsidRDefault="00B5589E" w:rsidP="00E23F69">
            <w:pPr>
              <w:spacing w:after="0" w:line="240" w:lineRule="auto"/>
              <w:jc w:val="both"/>
            </w:pPr>
            <w:r>
              <w:rPr>
                <w:rFonts w:ascii="Times New Roman" w:hAnsi="Times New Roman"/>
                <w:bCs/>
                <w:iCs/>
                <w:sz w:val="24"/>
                <w:szCs w:val="24"/>
              </w:rPr>
              <w:t xml:space="preserve">Тиристоры: классификация, характеристики, область применения. </w:t>
            </w:r>
          </w:p>
          <w:p w14:paraId="24C80286" w14:textId="77777777" w:rsidR="00B5589E" w:rsidRDefault="00B5589E" w:rsidP="00E23F69">
            <w:pPr>
              <w:spacing w:after="0" w:line="240" w:lineRule="auto"/>
              <w:jc w:val="both"/>
            </w:pPr>
            <w:r>
              <w:rPr>
                <w:rFonts w:ascii="Times New Roman" w:hAnsi="Times New Roman"/>
                <w:bCs/>
                <w:iCs/>
                <w:sz w:val="24"/>
                <w:szCs w:val="24"/>
              </w:rPr>
              <w:t>Маркировка полупроводниковых приборов.</w:t>
            </w:r>
          </w:p>
        </w:tc>
        <w:tc>
          <w:tcPr>
            <w:tcW w:w="1843" w:type="dxa"/>
            <w:tcBorders>
              <w:top w:val="single" w:sz="4" w:space="0" w:color="000000"/>
              <w:left w:val="single" w:sz="4" w:space="0" w:color="000000"/>
              <w:bottom w:val="single" w:sz="4" w:space="0" w:color="000000"/>
            </w:tcBorders>
          </w:tcPr>
          <w:p w14:paraId="662CD61E" w14:textId="77777777" w:rsidR="00B5589E" w:rsidRDefault="00B5589E" w:rsidP="00E23F69">
            <w:pPr>
              <w:spacing w:after="0" w:line="240" w:lineRule="auto"/>
              <w:jc w:val="center"/>
              <w:rPr>
                <w:rFonts w:ascii="Times New Roman" w:hAnsi="Times New Roman"/>
                <w:sz w:val="24"/>
                <w:szCs w:val="24"/>
              </w:rPr>
            </w:pP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D0C191" w14:textId="5552D7C7" w:rsidR="00B5589E" w:rsidRDefault="00B5589E" w:rsidP="00E23F69">
            <w:pPr>
              <w:spacing w:after="0" w:line="240" w:lineRule="auto"/>
              <w:jc w:val="center"/>
            </w:pPr>
            <w:r>
              <w:rPr>
                <w:rFonts w:ascii="Times New Roman" w:hAnsi="Times New Roman"/>
                <w:sz w:val="24"/>
                <w:szCs w:val="24"/>
              </w:rPr>
              <w:t>ОК 01</w:t>
            </w:r>
          </w:p>
          <w:p w14:paraId="7C9ED434" w14:textId="77777777" w:rsidR="00B5589E" w:rsidRDefault="00B5589E" w:rsidP="00E23F69">
            <w:pPr>
              <w:spacing w:after="0" w:line="240" w:lineRule="auto"/>
              <w:jc w:val="center"/>
            </w:pPr>
            <w:r>
              <w:rPr>
                <w:rFonts w:ascii="Times New Roman" w:hAnsi="Times New Roman"/>
                <w:sz w:val="24"/>
                <w:szCs w:val="24"/>
              </w:rPr>
              <w:t>ОК 02</w:t>
            </w:r>
          </w:p>
          <w:p w14:paraId="743FCAE5" w14:textId="77777777" w:rsidR="00B5589E" w:rsidRDefault="00B5589E" w:rsidP="00E23F69">
            <w:pPr>
              <w:spacing w:after="0" w:line="240" w:lineRule="auto"/>
              <w:jc w:val="center"/>
            </w:pPr>
            <w:r>
              <w:rPr>
                <w:rFonts w:ascii="Times New Roman" w:hAnsi="Times New Roman"/>
                <w:sz w:val="24"/>
                <w:szCs w:val="24"/>
              </w:rPr>
              <w:t xml:space="preserve">ОК04 </w:t>
            </w:r>
          </w:p>
          <w:p w14:paraId="4E57A4B5" w14:textId="77777777" w:rsidR="00B5589E" w:rsidRDefault="00B5589E" w:rsidP="00E23F69">
            <w:pPr>
              <w:spacing w:after="0" w:line="240" w:lineRule="auto"/>
              <w:jc w:val="center"/>
            </w:pPr>
            <w:r>
              <w:rPr>
                <w:rFonts w:ascii="Times New Roman" w:hAnsi="Times New Roman"/>
                <w:sz w:val="24"/>
                <w:szCs w:val="24"/>
              </w:rPr>
              <w:t>ОК05</w:t>
            </w:r>
          </w:p>
          <w:p w14:paraId="135694CA" w14:textId="77777777" w:rsidR="00B5589E" w:rsidRDefault="00B5589E" w:rsidP="00E23F69">
            <w:pPr>
              <w:spacing w:after="0" w:line="240" w:lineRule="auto"/>
              <w:jc w:val="center"/>
            </w:pPr>
            <w:r>
              <w:rPr>
                <w:rFonts w:ascii="Times New Roman" w:hAnsi="Times New Roman"/>
                <w:sz w:val="24"/>
                <w:szCs w:val="24"/>
              </w:rPr>
              <w:t>ОК 06</w:t>
            </w:r>
          </w:p>
          <w:p w14:paraId="7B96C579" w14:textId="77777777" w:rsidR="00B5589E" w:rsidRDefault="00B5589E" w:rsidP="00E23F69">
            <w:pPr>
              <w:spacing w:after="0" w:line="240" w:lineRule="auto"/>
              <w:jc w:val="center"/>
            </w:pPr>
            <w:r>
              <w:rPr>
                <w:rFonts w:ascii="Times New Roman" w:hAnsi="Times New Roman"/>
                <w:sz w:val="24"/>
                <w:szCs w:val="24"/>
              </w:rPr>
              <w:t>ОК 07</w:t>
            </w:r>
          </w:p>
          <w:p w14:paraId="6222A6B8" w14:textId="77777777" w:rsidR="00B5589E" w:rsidRDefault="00B5589E" w:rsidP="00E23F69">
            <w:pPr>
              <w:spacing w:after="0" w:line="240" w:lineRule="auto"/>
              <w:jc w:val="center"/>
            </w:pPr>
            <w:r>
              <w:rPr>
                <w:rFonts w:ascii="Times New Roman" w:hAnsi="Times New Roman"/>
                <w:sz w:val="24"/>
                <w:szCs w:val="24"/>
              </w:rPr>
              <w:t>ОК09</w:t>
            </w:r>
          </w:p>
          <w:p w14:paraId="6662D31B" w14:textId="77777777" w:rsidR="00B5589E" w:rsidRDefault="00B5589E" w:rsidP="00E23F69">
            <w:pPr>
              <w:spacing w:after="0" w:line="240" w:lineRule="auto"/>
              <w:jc w:val="center"/>
            </w:pPr>
            <w:r>
              <w:rPr>
                <w:rFonts w:ascii="Times New Roman" w:hAnsi="Times New Roman"/>
                <w:sz w:val="24"/>
                <w:szCs w:val="24"/>
              </w:rPr>
              <w:t xml:space="preserve">ПК 1.1 </w:t>
            </w:r>
          </w:p>
          <w:p w14:paraId="7849B315" w14:textId="77777777" w:rsidR="00B5589E" w:rsidRDefault="00B5589E" w:rsidP="00E23F69">
            <w:pPr>
              <w:spacing w:after="0" w:line="240" w:lineRule="auto"/>
              <w:jc w:val="center"/>
            </w:pPr>
            <w:r>
              <w:rPr>
                <w:rFonts w:ascii="Times New Roman" w:hAnsi="Times New Roman"/>
                <w:sz w:val="24"/>
                <w:szCs w:val="24"/>
              </w:rPr>
              <w:t xml:space="preserve">ПК 2.1  </w:t>
            </w:r>
          </w:p>
          <w:p w14:paraId="3E682BA2" w14:textId="77777777" w:rsidR="00B5589E" w:rsidRDefault="00B5589E" w:rsidP="00E23F69">
            <w:pPr>
              <w:spacing w:after="0" w:line="240" w:lineRule="auto"/>
              <w:jc w:val="center"/>
            </w:pPr>
            <w:r>
              <w:rPr>
                <w:rFonts w:ascii="Times New Roman" w:hAnsi="Times New Roman"/>
                <w:sz w:val="24"/>
                <w:szCs w:val="24"/>
              </w:rPr>
              <w:t xml:space="preserve">ПК 2.3 </w:t>
            </w:r>
          </w:p>
          <w:p w14:paraId="3D5EBB32" w14:textId="77777777" w:rsidR="00B5589E" w:rsidRDefault="00B5589E" w:rsidP="00E23F69">
            <w:pPr>
              <w:spacing w:after="0" w:line="240" w:lineRule="auto"/>
              <w:jc w:val="center"/>
            </w:pPr>
            <w:r>
              <w:rPr>
                <w:rFonts w:ascii="Times New Roman" w:hAnsi="Times New Roman"/>
                <w:sz w:val="24"/>
                <w:szCs w:val="24"/>
              </w:rPr>
              <w:t xml:space="preserve">ПК 3.1 </w:t>
            </w:r>
          </w:p>
          <w:p w14:paraId="764042BB" w14:textId="77777777" w:rsidR="00B5589E" w:rsidRDefault="00B5589E" w:rsidP="00E23F69">
            <w:pPr>
              <w:spacing w:after="0" w:line="240" w:lineRule="auto"/>
              <w:jc w:val="center"/>
            </w:pPr>
            <w:r>
              <w:rPr>
                <w:rFonts w:ascii="Times New Roman" w:hAnsi="Times New Roman"/>
                <w:sz w:val="24"/>
                <w:szCs w:val="24"/>
              </w:rPr>
              <w:t>ПК3.2</w:t>
            </w:r>
          </w:p>
          <w:p w14:paraId="1A4CEA69" w14:textId="77777777" w:rsidR="00B5589E" w:rsidRDefault="00B5589E" w:rsidP="00E23F69">
            <w:pPr>
              <w:spacing w:after="0" w:line="240" w:lineRule="auto"/>
              <w:jc w:val="center"/>
            </w:pPr>
            <w:r>
              <w:rPr>
                <w:rFonts w:ascii="Times New Roman" w:hAnsi="Times New Roman"/>
                <w:sz w:val="24"/>
                <w:szCs w:val="24"/>
              </w:rPr>
              <w:t xml:space="preserve">ПК 3.5 </w:t>
            </w:r>
          </w:p>
          <w:p w14:paraId="13C975F8" w14:textId="77777777" w:rsidR="00B5589E" w:rsidRDefault="00B5589E" w:rsidP="00E23F69">
            <w:pPr>
              <w:spacing w:after="0" w:line="240" w:lineRule="auto"/>
              <w:jc w:val="center"/>
            </w:pPr>
            <w:r>
              <w:rPr>
                <w:rFonts w:ascii="Times New Roman" w:hAnsi="Times New Roman"/>
                <w:sz w:val="24"/>
                <w:szCs w:val="24"/>
              </w:rPr>
              <w:t>ПК 4.1</w:t>
            </w:r>
          </w:p>
          <w:p w14:paraId="32BF6AEF" w14:textId="77777777" w:rsidR="00B5589E" w:rsidRDefault="00B5589E" w:rsidP="00E23F69">
            <w:pPr>
              <w:snapToGrid w:val="0"/>
              <w:spacing w:after="0" w:line="240" w:lineRule="auto"/>
              <w:jc w:val="center"/>
              <w:rPr>
                <w:rFonts w:ascii="Times New Roman" w:hAnsi="Times New Roman"/>
                <w:bCs/>
                <w:sz w:val="24"/>
                <w:szCs w:val="24"/>
              </w:rPr>
            </w:pPr>
          </w:p>
        </w:tc>
      </w:tr>
      <w:tr w:rsidR="00B5589E" w14:paraId="2A3FE812" w14:textId="4644FA19" w:rsidTr="00B5589E">
        <w:trPr>
          <w:trHeight w:val="23"/>
        </w:trPr>
        <w:tc>
          <w:tcPr>
            <w:tcW w:w="2239" w:type="dxa"/>
            <w:vMerge/>
            <w:tcBorders>
              <w:left w:val="single" w:sz="4" w:space="0" w:color="000000"/>
            </w:tcBorders>
            <w:shd w:val="clear" w:color="auto" w:fill="auto"/>
            <w:vAlign w:val="center"/>
          </w:tcPr>
          <w:p w14:paraId="7337D777"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4051D60F"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1E8DD199" w14:textId="77777777" w:rsidR="00B5589E" w:rsidRDefault="00B5589E" w:rsidP="00E23F69">
            <w:pPr>
              <w:spacing w:after="0" w:line="240" w:lineRule="auto"/>
              <w:jc w:val="both"/>
            </w:pPr>
            <w:r>
              <w:rPr>
                <w:rFonts w:ascii="Times New Roman" w:hAnsi="Times New Roman"/>
                <w:iCs/>
                <w:sz w:val="24"/>
                <w:szCs w:val="24"/>
              </w:rPr>
              <w:t>Измерение параметров и снятие вольтамперной характеристики полупроводникового диода.</w:t>
            </w:r>
          </w:p>
          <w:p w14:paraId="41AE8D62" w14:textId="77777777" w:rsidR="00B5589E" w:rsidRDefault="00B5589E" w:rsidP="00E23F69">
            <w:pPr>
              <w:spacing w:after="0" w:line="240" w:lineRule="auto"/>
              <w:jc w:val="both"/>
            </w:pPr>
            <w:r>
              <w:rPr>
                <w:rFonts w:ascii="Times New Roman" w:hAnsi="Times New Roman"/>
                <w:bCs/>
                <w:iCs/>
                <w:sz w:val="24"/>
                <w:szCs w:val="24"/>
              </w:rPr>
              <w:t>Исследование вольт-амперной характеристики биполярного транзистора.</w:t>
            </w:r>
          </w:p>
        </w:tc>
        <w:tc>
          <w:tcPr>
            <w:tcW w:w="1843" w:type="dxa"/>
            <w:tcBorders>
              <w:top w:val="single" w:sz="4" w:space="0" w:color="000000"/>
              <w:left w:val="single" w:sz="4" w:space="0" w:color="000000"/>
              <w:bottom w:val="single" w:sz="4" w:space="0" w:color="000000"/>
            </w:tcBorders>
          </w:tcPr>
          <w:p w14:paraId="0161BAB5"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2E7A70A3" w14:textId="611F1B28" w:rsidR="00B5589E" w:rsidRDefault="00B5589E" w:rsidP="00E23F69">
            <w:pPr>
              <w:snapToGrid w:val="0"/>
              <w:spacing w:after="0" w:line="240" w:lineRule="auto"/>
              <w:jc w:val="center"/>
              <w:rPr>
                <w:rFonts w:ascii="Times New Roman" w:hAnsi="Times New Roman"/>
                <w:bCs/>
                <w:sz w:val="24"/>
                <w:szCs w:val="24"/>
              </w:rPr>
            </w:pPr>
          </w:p>
        </w:tc>
      </w:tr>
      <w:tr w:rsidR="00B5589E" w14:paraId="2229B9ED" w14:textId="061FCA4C" w:rsidTr="00B5589E">
        <w:trPr>
          <w:trHeight w:val="23"/>
        </w:trPr>
        <w:tc>
          <w:tcPr>
            <w:tcW w:w="2239" w:type="dxa"/>
            <w:vMerge/>
            <w:tcBorders>
              <w:left w:val="single" w:sz="4" w:space="0" w:color="000000"/>
            </w:tcBorders>
            <w:shd w:val="clear" w:color="auto" w:fill="auto"/>
            <w:vAlign w:val="center"/>
          </w:tcPr>
          <w:p w14:paraId="70B6BF9F"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2DE222BC"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575B5665" w14:textId="77777777" w:rsidR="00B5589E" w:rsidRDefault="00B5589E" w:rsidP="00E23F69">
            <w:pPr>
              <w:spacing w:after="0" w:line="240" w:lineRule="auto"/>
              <w:jc w:val="both"/>
            </w:pPr>
            <w:r>
              <w:rPr>
                <w:rFonts w:ascii="Times New Roman" w:hAnsi="Times New Roman"/>
                <w:bCs/>
                <w:iCs/>
                <w:sz w:val="24"/>
                <w:szCs w:val="24"/>
              </w:rPr>
              <w:t>Выполнять расчет параметров полупроводниковых приборов по их характеристикам.</w:t>
            </w:r>
          </w:p>
        </w:tc>
        <w:tc>
          <w:tcPr>
            <w:tcW w:w="1843" w:type="dxa"/>
            <w:tcBorders>
              <w:top w:val="single" w:sz="4" w:space="0" w:color="000000"/>
              <w:left w:val="single" w:sz="4" w:space="0" w:color="000000"/>
              <w:bottom w:val="single" w:sz="4" w:space="0" w:color="000000"/>
            </w:tcBorders>
          </w:tcPr>
          <w:p w14:paraId="61E9D141"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4BE81991" w14:textId="1D4457D2" w:rsidR="00B5589E" w:rsidRDefault="00B5589E" w:rsidP="00E23F69">
            <w:pPr>
              <w:snapToGrid w:val="0"/>
              <w:spacing w:after="0" w:line="240" w:lineRule="auto"/>
              <w:jc w:val="center"/>
              <w:rPr>
                <w:rFonts w:ascii="Times New Roman" w:hAnsi="Times New Roman"/>
                <w:bCs/>
                <w:sz w:val="24"/>
                <w:szCs w:val="24"/>
              </w:rPr>
            </w:pPr>
          </w:p>
        </w:tc>
      </w:tr>
      <w:tr w:rsidR="00B5589E" w14:paraId="1F13BF65" w14:textId="03C7ED5E" w:rsidTr="00B5589E">
        <w:trPr>
          <w:trHeight w:val="23"/>
        </w:trPr>
        <w:tc>
          <w:tcPr>
            <w:tcW w:w="2239" w:type="dxa"/>
            <w:vMerge/>
            <w:tcBorders>
              <w:left w:val="single" w:sz="4" w:space="0" w:color="000000"/>
              <w:bottom w:val="single" w:sz="4" w:space="0" w:color="000000"/>
            </w:tcBorders>
            <w:shd w:val="clear" w:color="auto" w:fill="auto"/>
            <w:vAlign w:val="center"/>
          </w:tcPr>
          <w:p w14:paraId="35CE824E"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4E69AF92"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47814795" w14:textId="77777777" w:rsidR="00B5589E" w:rsidRDefault="00B5589E" w:rsidP="00E23F69">
            <w:pPr>
              <w:spacing w:after="0" w:line="240" w:lineRule="auto"/>
              <w:jc w:val="both"/>
            </w:pPr>
            <w:r>
              <w:rPr>
                <w:rFonts w:ascii="Times New Roman" w:hAnsi="Times New Roman"/>
                <w:bCs/>
                <w:iCs/>
                <w:sz w:val="24"/>
                <w:szCs w:val="24"/>
              </w:rPr>
              <w:t>Пользоваться справочной литературой по полупроводниковым приборам.</w:t>
            </w:r>
          </w:p>
          <w:p w14:paraId="45A40D46" w14:textId="77777777" w:rsidR="00B5589E" w:rsidRDefault="00B5589E" w:rsidP="00E23F69">
            <w:pPr>
              <w:spacing w:after="0" w:line="240" w:lineRule="auto"/>
              <w:jc w:val="both"/>
            </w:pPr>
            <w:r>
              <w:rPr>
                <w:rFonts w:ascii="Times New Roman" w:hAnsi="Times New Roman"/>
                <w:bCs/>
                <w:iCs/>
                <w:sz w:val="24"/>
                <w:szCs w:val="24"/>
              </w:rPr>
              <w:t>Доклад «Области применения полупроводниковых приборов».</w:t>
            </w:r>
          </w:p>
        </w:tc>
        <w:tc>
          <w:tcPr>
            <w:tcW w:w="1843" w:type="dxa"/>
            <w:tcBorders>
              <w:top w:val="single" w:sz="4" w:space="0" w:color="000000"/>
              <w:left w:val="single" w:sz="4" w:space="0" w:color="000000"/>
              <w:bottom w:val="single" w:sz="4" w:space="0" w:color="000000"/>
            </w:tcBorders>
          </w:tcPr>
          <w:p w14:paraId="3E977592"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67F437F6" w14:textId="620D9845" w:rsidR="00B5589E" w:rsidRDefault="00B5589E" w:rsidP="00E23F69">
            <w:pPr>
              <w:snapToGrid w:val="0"/>
              <w:spacing w:after="0" w:line="240" w:lineRule="auto"/>
              <w:jc w:val="center"/>
              <w:rPr>
                <w:rFonts w:ascii="Times New Roman" w:hAnsi="Times New Roman"/>
                <w:bCs/>
                <w:sz w:val="24"/>
                <w:szCs w:val="24"/>
              </w:rPr>
            </w:pPr>
          </w:p>
        </w:tc>
      </w:tr>
      <w:tr w:rsidR="00B5589E" w14:paraId="1B197343" w14:textId="5043A158" w:rsidTr="00B5589E">
        <w:trPr>
          <w:trHeight w:val="23"/>
        </w:trPr>
        <w:tc>
          <w:tcPr>
            <w:tcW w:w="2239" w:type="dxa"/>
            <w:vMerge w:val="restart"/>
            <w:tcBorders>
              <w:top w:val="single" w:sz="4" w:space="0" w:color="000000"/>
              <w:left w:val="single" w:sz="4" w:space="0" w:color="000000"/>
            </w:tcBorders>
            <w:shd w:val="clear" w:color="auto" w:fill="auto"/>
            <w:vAlign w:val="center"/>
          </w:tcPr>
          <w:p w14:paraId="53A2562A" w14:textId="77777777" w:rsidR="00B5589E" w:rsidRDefault="00B5589E" w:rsidP="00E23F69">
            <w:pPr>
              <w:spacing w:after="0" w:line="240" w:lineRule="auto"/>
              <w:jc w:val="center"/>
            </w:pPr>
            <w:r>
              <w:rPr>
                <w:rFonts w:ascii="Times New Roman" w:hAnsi="Times New Roman"/>
                <w:bCs/>
                <w:sz w:val="24"/>
                <w:szCs w:val="24"/>
              </w:rPr>
              <w:t>Тема 2.2. Электронные выпрямители и стабилизаторы.</w:t>
            </w:r>
          </w:p>
        </w:tc>
        <w:tc>
          <w:tcPr>
            <w:tcW w:w="8251" w:type="dxa"/>
            <w:tcBorders>
              <w:top w:val="single" w:sz="4" w:space="0" w:color="000000"/>
              <w:left w:val="single" w:sz="4" w:space="0" w:color="000000"/>
              <w:bottom w:val="single" w:sz="4" w:space="0" w:color="000000"/>
            </w:tcBorders>
            <w:shd w:val="clear" w:color="auto" w:fill="auto"/>
            <w:vAlign w:val="center"/>
          </w:tcPr>
          <w:p w14:paraId="15D0663F" w14:textId="77777777" w:rsidR="00B5589E" w:rsidRDefault="00B5589E" w:rsidP="00E23F69">
            <w:pPr>
              <w:spacing w:after="0" w:line="240" w:lineRule="auto"/>
              <w:jc w:val="both"/>
            </w:pPr>
            <w:r>
              <w:rPr>
                <w:rFonts w:ascii="Times New Roman" w:hAnsi="Times New Roman"/>
                <w:bCs/>
                <w:iCs/>
                <w:sz w:val="24"/>
                <w:szCs w:val="24"/>
              </w:rPr>
              <w:t xml:space="preserve">Основные сведения, структурная схема электронного выпрямителя. Однофазные и трехфазные выпрямители. </w:t>
            </w:r>
          </w:p>
          <w:p w14:paraId="76EF4252" w14:textId="77777777" w:rsidR="00B5589E" w:rsidRDefault="00B5589E" w:rsidP="00E23F69">
            <w:pPr>
              <w:spacing w:after="0" w:line="240" w:lineRule="auto"/>
              <w:jc w:val="both"/>
            </w:pPr>
            <w:r>
              <w:rPr>
                <w:rFonts w:ascii="Times New Roman" w:hAnsi="Times New Roman"/>
                <w:bCs/>
                <w:iCs/>
                <w:sz w:val="24"/>
                <w:szCs w:val="24"/>
              </w:rPr>
              <w:t>Сглаживающие фильтры.</w:t>
            </w:r>
          </w:p>
          <w:p w14:paraId="53D02FE9" w14:textId="77777777" w:rsidR="00B5589E" w:rsidRDefault="00B5589E" w:rsidP="00E23F69">
            <w:pPr>
              <w:spacing w:after="0" w:line="240" w:lineRule="auto"/>
              <w:jc w:val="both"/>
            </w:pPr>
            <w:r>
              <w:rPr>
                <w:rFonts w:ascii="Times New Roman" w:hAnsi="Times New Roman"/>
                <w:bCs/>
                <w:iCs/>
                <w:sz w:val="24"/>
                <w:szCs w:val="24"/>
              </w:rPr>
              <w:t>Основные сведения, структурная схема электронного стабилизатора. Стабилизаторы напряжения. Стабилизаторы тока.</w:t>
            </w:r>
          </w:p>
        </w:tc>
        <w:tc>
          <w:tcPr>
            <w:tcW w:w="1843" w:type="dxa"/>
            <w:tcBorders>
              <w:top w:val="single" w:sz="4" w:space="0" w:color="000000"/>
              <w:left w:val="single" w:sz="4" w:space="0" w:color="000000"/>
              <w:bottom w:val="single" w:sz="4" w:space="0" w:color="000000"/>
            </w:tcBorders>
          </w:tcPr>
          <w:p w14:paraId="5CBD1A8D"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255A7A7A" w14:textId="53862819" w:rsidR="00B5589E" w:rsidRDefault="00B5589E" w:rsidP="00E23F69">
            <w:pPr>
              <w:snapToGrid w:val="0"/>
              <w:spacing w:after="0" w:line="240" w:lineRule="auto"/>
              <w:jc w:val="center"/>
              <w:rPr>
                <w:rFonts w:ascii="Times New Roman" w:hAnsi="Times New Roman"/>
                <w:bCs/>
                <w:sz w:val="24"/>
                <w:szCs w:val="24"/>
              </w:rPr>
            </w:pPr>
          </w:p>
        </w:tc>
      </w:tr>
      <w:tr w:rsidR="00B5589E" w14:paraId="4004AE65" w14:textId="622CED89" w:rsidTr="00B5589E">
        <w:trPr>
          <w:trHeight w:val="23"/>
        </w:trPr>
        <w:tc>
          <w:tcPr>
            <w:tcW w:w="2239" w:type="dxa"/>
            <w:vMerge/>
            <w:tcBorders>
              <w:left w:val="single" w:sz="4" w:space="0" w:color="000000"/>
            </w:tcBorders>
            <w:shd w:val="clear" w:color="auto" w:fill="auto"/>
            <w:vAlign w:val="center"/>
          </w:tcPr>
          <w:p w14:paraId="3A679C1E"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33DD0F61"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42A3C5F8" w14:textId="77777777" w:rsidR="00B5589E" w:rsidRDefault="00B5589E" w:rsidP="00E23F69">
            <w:pPr>
              <w:spacing w:after="0" w:line="240" w:lineRule="auto"/>
              <w:jc w:val="both"/>
            </w:pPr>
            <w:r>
              <w:rPr>
                <w:rFonts w:ascii="Times New Roman" w:hAnsi="Times New Roman"/>
                <w:bCs/>
                <w:iCs/>
                <w:sz w:val="24"/>
                <w:szCs w:val="24"/>
              </w:rPr>
              <w:t>Исследование выпрямителя.</w:t>
            </w:r>
          </w:p>
        </w:tc>
        <w:tc>
          <w:tcPr>
            <w:tcW w:w="1843" w:type="dxa"/>
            <w:tcBorders>
              <w:top w:val="single" w:sz="4" w:space="0" w:color="000000"/>
              <w:left w:val="single" w:sz="4" w:space="0" w:color="000000"/>
              <w:bottom w:val="single" w:sz="4" w:space="0" w:color="000000"/>
            </w:tcBorders>
          </w:tcPr>
          <w:p w14:paraId="56547977"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D4D7816" w14:textId="5DB07A66" w:rsidR="00B5589E" w:rsidRDefault="00B5589E" w:rsidP="00E23F69">
            <w:pPr>
              <w:snapToGrid w:val="0"/>
              <w:spacing w:after="0" w:line="240" w:lineRule="auto"/>
              <w:jc w:val="center"/>
              <w:rPr>
                <w:rFonts w:ascii="Times New Roman" w:hAnsi="Times New Roman"/>
                <w:bCs/>
                <w:sz w:val="24"/>
                <w:szCs w:val="24"/>
              </w:rPr>
            </w:pPr>
          </w:p>
        </w:tc>
      </w:tr>
      <w:tr w:rsidR="00B5589E" w14:paraId="177D023B" w14:textId="7EFA980E" w:rsidTr="00B5589E">
        <w:trPr>
          <w:trHeight w:val="23"/>
        </w:trPr>
        <w:tc>
          <w:tcPr>
            <w:tcW w:w="2239" w:type="dxa"/>
            <w:vMerge/>
            <w:tcBorders>
              <w:left w:val="single" w:sz="4" w:space="0" w:color="000000"/>
            </w:tcBorders>
            <w:shd w:val="clear" w:color="auto" w:fill="auto"/>
            <w:vAlign w:val="center"/>
          </w:tcPr>
          <w:p w14:paraId="0EA340B2"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27F5A4A3"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15B9CEFE" w14:textId="77777777" w:rsidR="00B5589E" w:rsidRDefault="00B5589E" w:rsidP="00E23F69">
            <w:pPr>
              <w:spacing w:after="0" w:line="240" w:lineRule="auto"/>
              <w:jc w:val="both"/>
            </w:pPr>
            <w:r>
              <w:rPr>
                <w:rFonts w:ascii="Times New Roman" w:hAnsi="Times New Roman"/>
                <w:bCs/>
                <w:iCs/>
                <w:sz w:val="24"/>
                <w:szCs w:val="24"/>
              </w:rPr>
              <w:t xml:space="preserve">Расчет по осциллограмме значенийнапряжения и тока. Изображать графики мгновенных значений выпрямленных напряжений и токов для различных типов выпрямителей. </w:t>
            </w:r>
          </w:p>
        </w:tc>
        <w:tc>
          <w:tcPr>
            <w:tcW w:w="1843" w:type="dxa"/>
            <w:tcBorders>
              <w:top w:val="single" w:sz="4" w:space="0" w:color="000000"/>
              <w:left w:val="single" w:sz="4" w:space="0" w:color="000000"/>
              <w:bottom w:val="single" w:sz="4" w:space="0" w:color="000000"/>
            </w:tcBorders>
          </w:tcPr>
          <w:p w14:paraId="6F13A101"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76A44877" w14:textId="01C49EFA" w:rsidR="00B5589E" w:rsidRDefault="00B5589E" w:rsidP="00E23F69">
            <w:pPr>
              <w:snapToGrid w:val="0"/>
              <w:spacing w:after="0" w:line="240" w:lineRule="auto"/>
              <w:jc w:val="center"/>
              <w:rPr>
                <w:rFonts w:ascii="Times New Roman" w:hAnsi="Times New Roman"/>
                <w:bCs/>
                <w:sz w:val="24"/>
                <w:szCs w:val="24"/>
              </w:rPr>
            </w:pPr>
          </w:p>
        </w:tc>
      </w:tr>
      <w:tr w:rsidR="00B5589E" w14:paraId="313344E1" w14:textId="490723DB" w:rsidTr="00B5589E">
        <w:trPr>
          <w:trHeight w:val="23"/>
        </w:trPr>
        <w:tc>
          <w:tcPr>
            <w:tcW w:w="2239" w:type="dxa"/>
            <w:vMerge/>
            <w:tcBorders>
              <w:left w:val="single" w:sz="4" w:space="0" w:color="000000"/>
              <w:bottom w:val="single" w:sz="4" w:space="0" w:color="000000"/>
            </w:tcBorders>
            <w:shd w:val="clear" w:color="auto" w:fill="auto"/>
            <w:vAlign w:val="center"/>
          </w:tcPr>
          <w:p w14:paraId="31CB54CC"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6080D4E6"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49745DA3" w14:textId="77777777" w:rsidR="00B5589E" w:rsidRDefault="00B5589E" w:rsidP="00E23F69">
            <w:pPr>
              <w:spacing w:after="0" w:line="240" w:lineRule="auto"/>
              <w:jc w:val="both"/>
            </w:pPr>
            <w:r>
              <w:rPr>
                <w:rFonts w:ascii="Times New Roman" w:hAnsi="Times New Roman"/>
                <w:bCs/>
                <w:iCs/>
                <w:sz w:val="24"/>
                <w:szCs w:val="24"/>
              </w:rPr>
              <w:t>Выполнять расчет параметров электронных выпрямителей.</w:t>
            </w:r>
          </w:p>
        </w:tc>
        <w:tc>
          <w:tcPr>
            <w:tcW w:w="1843" w:type="dxa"/>
            <w:tcBorders>
              <w:top w:val="single" w:sz="4" w:space="0" w:color="000000"/>
              <w:left w:val="single" w:sz="4" w:space="0" w:color="000000"/>
              <w:bottom w:val="single" w:sz="4" w:space="0" w:color="000000"/>
            </w:tcBorders>
          </w:tcPr>
          <w:p w14:paraId="31C3492B"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76D3AA25" w14:textId="5F148871" w:rsidR="00B5589E" w:rsidRDefault="00B5589E" w:rsidP="00E23F69">
            <w:pPr>
              <w:snapToGrid w:val="0"/>
              <w:spacing w:after="0" w:line="240" w:lineRule="auto"/>
              <w:jc w:val="center"/>
              <w:rPr>
                <w:rFonts w:ascii="Times New Roman" w:hAnsi="Times New Roman"/>
                <w:bCs/>
                <w:sz w:val="24"/>
                <w:szCs w:val="24"/>
              </w:rPr>
            </w:pPr>
          </w:p>
        </w:tc>
      </w:tr>
      <w:tr w:rsidR="00B5589E" w14:paraId="16118600" w14:textId="7A757580" w:rsidTr="00B5589E">
        <w:trPr>
          <w:trHeight w:val="23"/>
        </w:trPr>
        <w:tc>
          <w:tcPr>
            <w:tcW w:w="2239" w:type="dxa"/>
            <w:vMerge w:val="restart"/>
            <w:tcBorders>
              <w:top w:val="single" w:sz="4" w:space="0" w:color="000000"/>
              <w:left w:val="single" w:sz="4" w:space="0" w:color="000000"/>
            </w:tcBorders>
            <w:shd w:val="clear" w:color="auto" w:fill="auto"/>
            <w:vAlign w:val="center"/>
          </w:tcPr>
          <w:p w14:paraId="16E633E6" w14:textId="77777777" w:rsidR="00B5589E" w:rsidRDefault="00B5589E" w:rsidP="00E23F69">
            <w:pPr>
              <w:spacing w:after="0" w:line="240" w:lineRule="auto"/>
              <w:jc w:val="center"/>
            </w:pPr>
            <w:r>
              <w:rPr>
                <w:rFonts w:ascii="Times New Roman" w:hAnsi="Times New Roman"/>
                <w:bCs/>
                <w:sz w:val="24"/>
                <w:szCs w:val="24"/>
              </w:rPr>
              <w:lastRenderedPageBreak/>
              <w:t>Тема 2.3.</w:t>
            </w:r>
          </w:p>
          <w:p w14:paraId="1861AEF6" w14:textId="77777777" w:rsidR="00B5589E" w:rsidRDefault="00B5589E" w:rsidP="00E23F69">
            <w:pPr>
              <w:spacing w:after="0" w:line="240" w:lineRule="auto"/>
              <w:jc w:val="center"/>
            </w:pPr>
            <w:r>
              <w:rPr>
                <w:rFonts w:ascii="Times New Roman" w:hAnsi="Times New Roman"/>
                <w:bCs/>
                <w:sz w:val="24"/>
                <w:szCs w:val="24"/>
              </w:rPr>
              <w:t>Электронные усилители.</w:t>
            </w:r>
          </w:p>
        </w:tc>
        <w:tc>
          <w:tcPr>
            <w:tcW w:w="8251" w:type="dxa"/>
            <w:tcBorders>
              <w:top w:val="single" w:sz="4" w:space="0" w:color="000000"/>
              <w:left w:val="single" w:sz="4" w:space="0" w:color="000000"/>
              <w:bottom w:val="single" w:sz="4" w:space="0" w:color="000000"/>
            </w:tcBorders>
            <w:shd w:val="clear" w:color="auto" w:fill="auto"/>
            <w:vAlign w:val="center"/>
          </w:tcPr>
          <w:p w14:paraId="7681D3E1" w14:textId="77777777" w:rsidR="00B5589E" w:rsidRDefault="00B5589E" w:rsidP="00E23F69">
            <w:pPr>
              <w:spacing w:after="0" w:line="240" w:lineRule="auto"/>
              <w:jc w:val="both"/>
            </w:pPr>
            <w:r>
              <w:rPr>
                <w:rFonts w:ascii="Times New Roman" w:hAnsi="Times New Roman"/>
                <w:bCs/>
                <w:iCs/>
                <w:sz w:val="24"/>
                <w:szCs w:val="24"/>
              </w:rPr>
              <w:t>Схемы усилителей электрических сигналов.</w:t>
            </w:r>
          </w:p>
          <w:p w14:paraId="6DAA47A3" w14:textId="77777777" w:rsidR="00B5589E" w:rsidRDefault="00B5589E" w:rsidP="00E23F69">
            <w:pPr>
              <w:spacing w:after="0" w:line="240" w:lineRule="auto"/>
              <w:jc w:val="both"/>
            </w:pPr>
            <w:r>
              <w:rPr>
                <w:rFonts w:ascii="Times New Roman" w:hAnsi="Times New Roman"/>
                <w:bCs/>
                <w:iCs/>
                <w:sz w:val="24"/>
                <w:szCs w:val="24"/>
              </w:rPr>
              <w:t>Основные технические характеристики электронных усилителей.</w:t>
            </w:r>
          </w:p>
          <w:p w14:paraId="388B1D72" w14:textId="77777777" w:rsidR="00B5589E" w:rsidRDefault="00B5589E" w:rsidP="00E23F69">
            <w:pPr>
              <w:spacing w:after="0" w:line="240" w:lineRule="auto"/>
              <w:jc w:val="both"/>
            </w:pPr>
            <w:r>
              <w:rPr>
                <w:rFonts w:ascii="Times New Roman" w:hAnsi="Times New Roman"/>
                <w:bCs/>
                <w:iCs/>
                <w:sz w:val="24"/>
                <w:szCs w:val="24"/>
              </w:rPr>
              <w:t>Принцип работы усилителя низкой частоты на биполярном транзисторе.</w:t>
            </w:r>
          </w:p>
          <w:p w14:paraId="4BF5612D" w14:textId="77777777" w:rsidR="00B5589E" w:rsidRDefault="00B5589E" w:rsidP="00E23F69">
            <w:pPr>
              <w:spacing w:after="0" w:line="240" w:lineRule="auto"/>
              <w:jc w:val="both"/>
            </w:pPr>
            <w:r>
              <w:rPr>
                <w:rFonts w:ascii="Times New Roman" w:hAnsi="Times New Roman"/>
                <w:bCs/>
                <w:iCs/>
                <w:sz w:val="24"/>
                <w:szCs w:val="24"/>
              </w:rPr>
              <w:t>Обратная связь в усилителях.</w:t>
            </w:r>
          </w:p>
          <w:p w14:paraId="1F9DCF1F" w14:textId="77777777" w:rsidR="00B5589E" w:rsidRDefault="00B5589E" w:rsidP="00E23F69">
            <w:pPr>
              <w:spacing w:after="0" w:line="240" w:lineRule="auto"/>
              <w:jc w:val="both"/>
            </w:pPr>
            <w:r>
              <w:rPr>
                <w:rFonts w:ascii="Times New Roman" w:hAnsi="Times New Roman"/>
                <w:bCs/>
                <w:iCs/>
                <w:sz w:val="24"/>
                <w:szCs w:val="24"/>
              </w:rPr>
              <w:t>Многокаскадные усилители.</w:t>
            </w:r>
          </w:p>
          <w:p w14:paraId="041F8E97" w14:textId="77777777" w:rsidR="00B5589E" w:rsidRDefault="00B5589E" w:rsidP="00E23F69">
            <w:pPr>
              <w:spacing w:after="0" w:line="240" w:lineRule="auto"/>
              <w:jc w:val="both"/>
            </w:pPr>
            <w:r>
              <w:rPr>
                <w:rFonts w:ascii="Times New Roman" w:hAnsi="Times New Roman"/>
                <w:bCs/>
                <w:iCs/>
                <w:sz w:val="24"/>
                <w:szCs w:val="24"/>
              </w:rPr>
              <w:t>Импульсные и избирательные усилители. Операционные усилители.</w:t>
            </w:r>
          </w:p>
        </w:tc>
        <w:tc>
          <w:tcPr>
            <w:tcW w:w="1843" w:type="dxa"/>
            <w:tcBorders>
              <w:top w:val="single" w:sz="4" w:space="0" w:color="000000"/>
              <w:left w:val="single" w:sz="4" w:space="0" w:color="000000"/>
              <w:bottom w:val="single" w:sz="4" w:space="0" w:color="000000"/>
            </w:tcBorders>
          </w:tcPr>
          <w:p w14:paraId="02684878"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2E3A851D" w14:textId="2BDAC29A" w:rsidR="00B5589E" w:rsidRDefault="00B5589E" w:rsidP="00E23F69">
            <w:pPr>
              <w:snapToGrid w:val="0"/>
              <w:spacing w:after="0" w:line="240" w:lineRule="auto"/>
              <w:jc w:val="center"/>
              <w:rPr>
                <w:rFonts w:ascii="Times New Roman" w:hAnsi="Times New Roman"/>
                <w:bCs/>
                <w:sz w:val="24"/>
                <w:szCs w:val="24"/>
              </w:rPr>
            </w:pPr>
          </w:p>
        </w:tc>
      </w:tr>
      <w:tr w:rsidR="00B5589E" w14:paraId="22FD2207" w14:textId="6329F673" w:rsidTr="00B5589E">
        <w:trPr>
          <w:trHeight w:val="23"/>
        </w:trPr>
        <w:tc>
          <w:tcPr>
            <w:tcW w:w="2239" w:type="dxa"/>
            <w:vMerge/>
            <w:tcBorders>
              <w:left w:val="single" w:sz="4" w:space="0" w:color="000000"/>
            </w:tcBorders>
            <w:shd w:val="clear" w:color="auto" w:fill="auto"/>
            <w:vAlign w:val="center"/>
          </w:tcPr>
          <w:p w14:paraId="394E6705"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0FD30D6D"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2EB6C393" w14:textId="77777777" w:rsidR="00B5589E" w:rsidRDefault="00B5589E" w:rsidP="00E23F69">
            <w:pPr>
              <w:spacing w:after="0" w:line="240" w:lineRule="auto"/>
              <w:jc w:val="both"/>
            </w:pPr>
            <w:r>
              <w:rPr>
                <w:rFonts w:ascii="Times New Roman" w:hAnsi="Times New Roman"/>
                <w:bCs/>
                <w:iCs/>
                <w:sz w:val="24"/>
                <w:szCs w:val="24"/>
              </w:rPr>
              <w:t>Исследование характеристик усилителя.</w:t>
            </w:r>
          </w:p>
        </w:tc>
        <w:tc>
          <w:tcPr>
            <w:tcW w:w="1843" w:type="dxa"/>
            <w:tcBorders>
              <w:top w:val="single" w:sz="4" w:space="0" w:color="000000"/>
              <w:left w:val="single" w:sz="4" w:space="0" w:color="000000"/>
              <w:bottom w:val="single" w:sz="4" w:space="0" w:color="000000"/>
            </w:tcBorders>
          </w:tcPr>
          <w:p w14:paraId="1B6B8866"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39483A9B" w14:textId="75B0D1BF" w:rsidR="00B5589E" w:rsidRDefault="00B5589E" w:rsidP="00E23F69">
            <w:pPr>
              <w:snapToGrid w:val="0"/>
              <w:spacing w:after="0" w:line="240" w:lineRule="auto"/>
              <w:jc w:val="center"/>
              <w:rPr>
                <w:rFonts w:ascii="Times New Roman" w:hAnsi="Times New Roman"/>
                <w:bCs/>
                <w:sz w:val="24"/>
                <w:szCs w:val="24"/>
              </w:rPr>
            </w:pPr>
          </w:p>
        </w:tc>
      </w:tr>
      <w:tr w:rsidR="00B5589E" w14:paraId="6DD35975" w14:textId="4ED9CDE3" w:rsidTr="00B5589E">
        <w:trPr>
          <w:trHeight w:val="23"/>
        </w:trPr>
        <w:tc>
          <w:tcPr>
            <w:tcW w:w="2239" w:type="dxa"/>
            <w:vMerge/>
            <w:tcBorders>
              <w:left w:val="single" w:sz="4" w:space="0" w:color="000000"/>
            </w:tcBorders>
            <w:shd w:val="clear" w:color="auto" w:fill="auto"/>
            <w:vAlign w:val="center"/>
          </w:tcPr>
          <w:p w14:paraId="640F3896"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36FACEB9"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4ED96F31" w14:textId="77777777" w:rsidR="00B5589E" w:rsidRDefault="00B5589E" w:rsidP="00E23F69">
            <w:pPr>
              <w:spacing w:after="0" w:line="240" w:lineRule="auto"/>
              <w:jc w:val="both"/>
            </w:pPr>
            <w:r>
              <w:rPr>
                <w:rFonts w:ascii="Times New Roman" w:hAnsi="Times New Roman"/>
                <w:bCs/>
                <w:iCs/>
                <w:sz w:val="24"/>
                <w:szCs w:val="24"/>
              </w:rPr>
              <w:t>Расчет технических характеристик усилителя.</w:t>
            </w:r>
          </w:p>
        </w:tc>
        <w:tc>
          <w:tcPr>
            <w:tcW w:w="1843" w:type="dxa"/>
            <w:tcBorders>
              <w:top w:val="single" w:sz="4" w:space="0" w:color="000000"/>
              <w:left w:val="single" w:sz="4" w:space="0" w:color="000000"/>
              <w:bottom w:val="single" w:sz="4" w:space="0" w:color="000000"/>
            </w:tcBorders>
          </w:tcPr>
          <w:p w14:paraId="7FC5B8D9"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2F97CE55" w14:textId="075C6CC7" w:rsidR="00B5589E" w:rsidRDefault="00B5589E" w:rsidP="00E23F69">
            <w:pPr>
              <w:snapToGrid w:val="0"/>
              <w:spacing w:after="0" w:line="240" w:lineRule="auto"/>
              <w:jc w:val="center"/>
              <w:rPr>
                <w:rFonts w:ascii="Times New Roman" w:hAnsi="Times New Roman"/>
                <w:bCs/>
                <w:sz w:val="24"/>
                <w:szCs w:val="24"/>
              </w:rPr>
            </w:pPr>
          </w:p>
        </w:tc>
      </w:tr>
      <w:tr w:rsidR="00B5589E" w14:paraId="5C7E8A2B" w14:textId="17DB839B" w:rsidTr="00B5589E">
        <w:trPr>
          <w:trHeight w:val="23"/>
        </w:trPr>
        <w:tc>
          <w:tcPr>
            <w:tcW w:w="2239" w:type="dxa"/>
            <w:vMerge/>
            <w:tcBorders>
              <w:left w:val="single" w:sz="4" w:space="0" w:color="000000"/>
              <w:bottom w:val="single" w:sz="4" w:space="0" w:color="000000"/>
            </w:tcBorders>
            <w:shd w:val="clear" w:color="auto" w:fill="auto"/>
            <w:vAlign w:val="center"/>
          </w:tcPr>
          <w:p w14:paraId="601BE1C0"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28B07385"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144C76F5" w14:textId="77777777" w:rsidR="00B5589E" w:rsidRDefault="00B5589E" w:rsidP="00E23F69">
            <w:pPr>
              <w:spacing w:after="0" w:line="240" w:lineRule="auto"/>
              <w:jc w:val="both"/>
            </w:pPr>
            <w:r>
              <w:rPr>
                <w:rFonts w:ascii="Times New Roman" w:hAnsi="Times New Roman"/>
                <w:bCs/>
                <w:iCs/>
                <w:sz w:val="24"/>
                <w:szCs w:val="24"/>
              </w:rPr>
              <w:t>Выполнять расчет коэффициента усиления усилителя.</w:t>
            </w:r>
          </w:p>
          <w:p w14:paraId="547C4CF9" w14:textId="77777777" w:rsidR="00B5589E" w:rsidRDefault="00B5589E" w:rsidP="00E23F69">
            <w:pPr>
              <w:spacing w:after="0" w:line="240" w:lineRule="auto"/>
              <w:jc w:val="both"/>
            </w:pPr>
            <w:r>
              <w:rPr>
                <w:rFonts w:ascii="Times New Roman" w:hAnsi="Times New Roman"/>
                <w:bCs/>
                <w:iCs/>
                <w:sz w:val="24"/>
                <w:szCs w:val="24"/>
              </w:rPr>
              <w:t>Выражать коэффициенты усиления усилителя по току, по напряжению, по мощности в логарифмических единицах - децибелах (дБ).</w:t>
            </w:r>
          </w:p>
        </w:tc>
        <w:tc>
          <w:tcPr>
            <w:tcW w:w="1843" w:type="dxa"/>
            <w:tcBorders>
              <w:top w:val="single" w:sz="4" w:space="0" w:color="000000"/>
              <w:left w:val="single" w:sz="4" w:space="0" w:color="000000"/>
              <w:bottom w:val="single" w:sz="4" w:space="0" w:color="000000"/>
            </w:tcBorders>
          </w:tcPr>
          <w:p w14:paraId="5067E8A3"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403215E3" w14:textId="5F5163A0" w:rsidR="00B5589E" w:rsidRDefault="00B5589E" w:rsidP="00E23F69">
            <w:pPr>
              <w:snapToGrid w:val="0"/>
              <w:spacing w:after="0" w:line="240" w:lineRule="auto"/>
              <w:jc w:val="center"/>
              <w:rPr>
                <w:rFonts w:ascii="Times New Roman" w:hAnsi="Times New Roman"/>
                <w:bCs/>
                <w:sz w:val="24"/>
                <w:szCs w:val="24"/>
              </w:rPr>
            </w:pPr>
          </w:p>
        </w:tc>
      </w:tr>
      <w:tr w:rsidR="00B5589E" w14:paraId="31E29E68" w14:textId="5725E5C8" w:rsidTr="00B5589E">
        <w:trPr>
          <w:trHeight w:val="23"/>
        </w:trPr>
        <w:tc>
          <w:tcPr>
            <w:tcW w:w="2239" w:type="dxa"/>
            <w:vMerge w:val="restart"/>
            <w:tcBorders>
              <w:top w:val="single" w:sz="4" w:space="0" w:color="000000"/>
              <w:left w:val="single" w:sz="4" w:space="0" w:color="000000"/>
            </w:tcBorders>
            <w:shd w:val="clear" w:color="auto" w:fill="auto"/>
            <w:vAlign w:val="center"/>
          </w:tcPr>
          <w:p w14:paraId="7D877241" w14:textId="77777777" w:rsidR="00B5589E" w:rsidRDefault="00B5589E" w:rsidP="00E23F69">
            <w:pPr>
              <w:spacing w:after="0" w:line="240" w:lineRule="auto"/>
              <w:jc w:val="center"/>
            </w:pPr>
            <w:r>
              <w:rPr>
                <w:rFonts w:ascii="Times New Roman" w:hAnsi="Times New Roman"/>
                <w:bCs/>
                <w:sz w:val="24"/>
                <w:szCs w:val="24"/>
              </w:rPr>
              <w:t>Тема 2.4.</w:t>
            </w:r>
          </w:p>
          <w:p w14:paraId="50371143" w14:textId="77777777" w:rsidR="00B5589E" w:rsidRDefault="00B5589E" w:rsidP="00E23F69">
            <w:pPr>
              <w:spacing w:after="0" w:line="240" w:lineRule="auto"/>
              <w:jc w:val="center"/>
            </w:pPr>
            <w:r>
              <w:rPr>
                <w:rFonts w:ascii="Times New Roman" w:hAnsi="Times New Roman"/>
                <w:bCs/>
                <w:sz w:val="24"/>
                <w:szCs w:val="24"/>
              </w:rPr>
              <w:t>Электронные генераторы и измерительные приборы</w:t>
            </w:r>
          </w:p>
        </w:tc>
        <w:tc>
          <w:tcPr>
            <w:tcW w:w="8251" w:type="dxa"/>
            <w:tcBorders>
              <w:top w:val="single" w:sz="4" w:space="0" w:color="000000"/>
              <w:left w:val="single" w:sz="4" w:space="0" w:color="000000"/>
              <w:bottom w:val="single" w:sz="4" w:space="0" w:color="000000"/>
            </w:tcBorders>
            <w:shd w:val="clear" w:color="auto" w:fill="auto"/>
            <w:vAlign w:val="center"/>
          </w:tcPr>
          <w:p w14:paraId="6B9E15AC" w14:textId="77777777" w:rsidR="00B5589E" w:rsidRDefault="00B5589E" w:rsidP="00E23F69">
            <w:pPr>
              <w:spacing w:after="0" w:line="240" w:lineRule="auto"/>
              <w:jc w:val="both"/>
            </w:pPr>
            <w:r>
              <w:rPr>
                <w:rFonts w:ascii="Times New Roman" w:hAnsi="Times New Roman"/>
                <w:bCs/>
                <w:iCs/>
                <w:sz w:val="24"/>
                <w:szCs w:val="24"/>
              </w:rPr>
              <w:t>Колебательный контур. Структурная схема электронного генератора. Генераторы синусоидальных колебаний: генераторы LC-типа, генераторы RC-типа.</w:t>
            </w:r>
          </w:p>
          <w:p w14:paraId="2AB25BA0" w14:textId="77777777" w:rsidR="00B5589E" w:rsidRDefault="00B5589E" w:rsidP="00E23F69">
            <w:pPr>
              <w:spacing w:after="0" w:line="240" w:lineRule="auto"/>
              <w:jc w:val="both"/>
            </w:pPr>
            <w:r>
              <w:rPr>
                <w:rFonts w:ascii="Times New Roman" w:hAnsi="Times New Roman"/>
                <w:bCs/>
                <w:iCs/>
                <w:sz w:val="24"/>
                <w:szCs w:val="24"/>
              </w:rPr>
              <w:t>Переходные процессы в RC-цепях.</w:t>
            </w:r>
          </w:p>
          <w:p w14:paraId="1771D195" w14:textId="77777777" w:rsidR="00B5589E" w:rsidRDefault="00B5589E" w:rsidP="00E23F69">
            <w:pPr>
              <w:spacing w:after="0" w:line="240" w:lineRule="auto"/>
              <w:jc w:val="both"/>
            </w:pPr>
            <w:r>
              <w:rPr>
                <w:rFonts w:ascii="Times New Roman" w:hAnsi="Times New Roman"/>
                <w:bCs/>
                <w:iCs/>
                <w:sz w:val="24"/>
                <w:szCs w:val="24"/>
              </w:rPr>
              <w:t>Импульсные генераторы: мультивибратор, триггер.</w:t>
            </w:r>
          </w:p>
          <w:p w14:paraId="04820D69" w14:textId="77777777" w:rsidR="00B5589E" w:rsidRDefault="00B5589E" w:rsidP="00E23F69">
            <w:pPr>
              <w:spacing w:after="0" w:line="240" w:lineRule="auto"/>
              <w:jc w:val="both"/>
            </w:pPr>
            <w:r>
              <w:rPr>
                <w:rFonts w:ascii="Times New Roman" w:hAnsi="Times New Roman"/>
                <w:bCs/>
                <w:iCs/>
                <w:sz w:val="24"/>
                <w:szCs w:val="24"/>
              </w:rPr>
              <w:t>Генератор линейно изменяющегося напряжения (ЛИН – генератор).</w:t>
            </w:r>
          </w:p>
          <w:p w14:paraId="0C49252D" w14:textId="77777777" w:rsidR="00B5589E" w:rsidRDefault="00B5589E" w:rsidP="00E23F69">
            <w:pPr>
              <w:spacing w:after="0" w:line="240" w:lineRule="auto"/>
              <w:jc w:val="both"/>
            </w:pPr>
            <w:r>
              <w:rPr>
                <w:rFonts w:ascii="Times New Roman" w:hAnsi="Times New Roman"/>
                <w:bCs/>
                <w:iCs/>
                <w:sz w:val="24"/>
                <w:szCs w:val="24"/>
              </w:rPr>
              <w:t>Электронные стрелочные и цифровые вольтметры. Электронно-лучевая трубка.</w:t>
            </w:r>
          </w:p>
          <w:p w14:paraId="6D23F361" w14:textId="77777777" w:rsidR="00B5589E" w:rsidRDefault="00B5589E" w:rsidP="00E23F69">
            <w:pPr>
              <w:spacing w:after="0" w:line="240" w:lineRule="auto"/>
              <w:jc w:val="both"/>
            </w:pPr>
            <w:r>
              <w:rPr>
                <w:rFonts w:ascii="Times New Roman" w:hAnsi="Times New Roman"/>
                <w:bCs/>
                <w:iCs/>
                <w:sz w:val="24"/>
                <w:szCs w:val="24"/>
              </w:rPr>
              <w:t>Электронный осциллограф.</w:t>
            </w:r>
          </w:p>
        </w:tc>
        <w:tc>
          <w:tcPr>
            <w:tcW w:w="1843" w:type="dxa"/>
            <w:tcBorders>
              <w:top w:val="single" w:sz="4" w:space="0" w:color="000000"/>
              <w:left w:val="single" w:sz="4" w:space="0" w:color="000000"/>
              <w:bottom w:val="single" w:sz="4" w:space="0" w:color="000000"/>
            </w:tcBorders>
          </w:tcPr>
          <w:p w14:paraId="6E601082"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2ADD575" w14:textId="3D548431" w:rsidR="00B5589E" w:rsidRDefault="00B5589E" w:rsidP="00E23F69">
            <w:pPr>
              <w:snapToGrid w:val="0"/>
              <w:spacing w:after="0" w:line="240" w:lineRule="auto"/>
              <w:jc w:val="center"/>
              <w:rPr>
                <w:rFonts w:ascii="Times New Roman" w:hAnsi="Times New Roman"/>
                <w:bCs/>
                <w:sz w:val="24"/>
                <w:szCs w:val="24"/>
              </w:rPr>
            </w:pPr>
          </w:p>
        </w:tc>
      </w:tr>
      <w:tr w:rsidR="00B5589E" w14:paraId="22A25889" w14:textId="187ABBFD" w:rsidTr="00B5589E">
        <w:trPr>
          <w:trHeight w:val="23"/>
        </w:trPr>
        <w:tc>
          <w:tcPr>
            <w:tcW w:w="2239" w:type="dxa"/>
            <w:vMerge/>
            <w:tcBorders>
              <w:left w:val="single" w:sz="4" w:space="0" w:color="000000"/>
            </w:tcBorders>
            <w:shd w:val="clear" w:color="auto" w:fill="auto"/>
            <w:vAlign w:val="center"/>
          </w:tcPr>
          <w:p w14:paraId="5DE3B866"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0425F8E0"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3FC9585B" w14:textId="77777777" w:rsidR="00B5589E" w:rsidRDefault="00B5589E" w:rsidP="00E23F69">
            <w:pPr>
              <w:spacing w:after="0" w:line="240" w:lineRule="auto"/>
              <w:jc w:val="both"/>
            </w:pPr>
            <w:r>
              <w:rPr>
                <w:rFonts w:ascii="Times New Roman" w:hAnsi="Times New Roman"/>
                <w:bCs/>
                <w:iCs/>
                <w:sz w:val="24"/>
                <w:szCs w:val="24"/>
              </w:rPr>
              <w:t>Исследование симметричного мультивибратора.</w:t>
            </w:r>
          </w:p>
          <w:p w14:paraId="2A4F70A1" w14:textId="77777777" w:rsidR="00B5589E" w:rsidRDefault="00B5589E" w:rsidP="00E23F69">
            <w:pPr>
              <w:spacing w:after="0" w:line="240" w:lineRule="auto"/>
              <w:jc w:val="both"/>
            </w:pPr>
            <w:r>
              <w:rPr>
                <w:rFonts w:ascii="Times New Roman" w:hAnsi="Times New Roman"/>
                <w:iCs/>
                <w:sz w:val="24"/>
                <w:szCs w:val="24"/>
              </w:rPr>
              <w:t>Исследование автогенераторов гармонических колебаний.</w:t>
            </w:r>
          </w:p>
        </w:tc>
        <w:tc>
          <w:tcPr>
            <w:tcW w:w="1843" w:type="dxa"/>
            <w:tcBorders>
              <w:top w:val="single" w:sz="4" w:space="0" w:color="000000"/>
              <w:left w:val="single" w:sz="4" w:space="0" w:color="000000"/>
              <w:bottom w:val="single" w:sz="4" w:space="0" w:color="000000"/>
            </w:tcBorders>
          </w:tcPr>
          <w:p w14:paraId="4AE78979"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5F718FB1" w14:textId="76663AB8" w:rsidR="00B5589E" w:rsidRDefault="00B5589E" w:rsidP="00E23F69">
            <w:pPr>
              <w:snapToGrid w:val="0"/>
              <w:spacing w:after="0" w:line="240" w:lineRule="auto"/>
              <w:jc w:val="center"/>
              <w:rPr>
                <w:rFonts w:ascii="Times New Roman" w:hAnsi="Times New Roman"/>
                <w:bCs/>
                <w:sz w:val="24"/>
                <w:szCs w:val="24"/>
              </w:rPr>
            </w:pPr>
          </w:p>
        </w:tc>
      </w:tr>
      <w:tr w:rsidR="00B5589E" w14:paraId="70C751C0" w14:textId="5D34F5B9" w:rsidTr="00B5589E">
        <w:trPr>
          <w:trHeight w:val="23"/>
        </w:trPr>
        <w:tc>
          <w:tcPr>
            <w:tcW w:w="2239" w:type="dxa"/>
            <w:vMerge/>
            <w:tcBorders>
              <w:left w:val="single" w:sz="4" w:space="0" w:color="000000"/>
            </w:tcBorders>
            <w:shd w:val="clear" w:color="auto" w:fill="auto"/>
            <w:vAlign w:val="center"/>
          </w:tcPr>
          <w:p w14:paraId="492B5470"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1E533045"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786F89E6" w14:textId="77777777" w:rsidR="00B5589E" w:rsidRDefault="00B5589E" w:rsidP="00E23F69">
            <w:pPr>
              <w:spacing w:after="0" w:line="240" w:lineRule="auto"/>
              <w:jc w:val="both"/>
            </w:pPr>
            <w:r>
              <w:rPr>
                <w:rFonts w:ascii="Times New Roman" w:hAnsi="Times New Roman"/>
                <w:bCs/>
                <w:iCs/>
                <w:sz w:val="24"/>
                <w:szCs w:val="24"/>
              </w:rPr>
              <w:t>Расчет параметров электронных генераторов.</w:t>
            </w:r>
          </w:p>
        </w:tc>
        <w:tc>
          <w:tcPr>
            <w:tcW w:w="1843" w:type="dxa"/>
            <w:tcBorders>
              <w:top w:val="single" w:sz="4" w:space="0" w:color="000000"/>
              <w:left w:val="single" w:sz="4" w:space="0" w:color="000000"/>
              <w:bottom w:val="single" w:sz="4" w:space="0" w:color="000000"/>
            </w:tcBorders>
          </w:tcPr>
          <w:p w14:paraId="054DA768"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25EC2EAC" w14:textId="2F91BEB3" w:rsidR="00B5589E" w:rsidRDefault="00B5589E" w:rsidP="00E23F69">
            <w:pPr>
              <w:snapToGrid w:val="0"/>
              <w:spacing w:after="0" w:line="240" w:lineRule="auto"/>
              <w:jc w:val="center"/>
              <w:rPr>
                <w:rFonts w:ascii="Times New Roman" w:hAnsi="Times New Roman"/>
                <w:bCs/>
                <w:sz w:val="24"/>
                <w:szCs w:val="24"/>
              </w:rPr>
            </w:pPr>
          </w:p>
        </w:tc>
      </w:tr>
      <w:tr w:rsidR="00B5589E" w14:paraId="781DAD8D" w14:textId="15FB8985" w:rsidTr="00B5589E">
        <w:trPr>
          <w:trHeight w:val="23"/>
        </w:trPr>
        <w:tc>
          <w:tcPr>
            <w:tcW w:w="2239" w:type="dxa"/>
            <w:vMerge/>
            <w:tcBorders>
              <w:left w:val="single" w:sz="4" w:space="0" w:color="000000"/>
              <w:bottom w:val="single" w:sz="4" w:space="0" w:color="000000"/>
            </w:tcBorders>
            <w:shd w:val="clear" w:color="auto" w:fill="auto"/>
            <w:vAlign w:val="center"/>
          </w:tcPr>
          <w:p w14:paraId="299827B7"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4D385FC9"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06BF86BA" w14:textId="77777777" w:rsidR="00B5589E" w:rsidRDefault="00B5589E" w:rsidP="00E23F69">
            <w:pPr>
              <w:spacing w:after="0" w:line="240" w:lineRule="auto"/>
              <w:jc w:val="both"/>
            </w:pPr>
            <w:r>
              <w:rPr>
                <w:rFonts w:ascii="Times New Roman" w:hAnsi="Times New Roman"/>
                <w:bCs/>
                <w:iCs/>
                <w:sz w:val="24"/>
                <w:szCs w:val="24"/>
              </w:rPr>
              <w:t xml:space="preserve">По осциллограммам напряжений и токов определять параметры электрических сигналов. </w:t>
            </w:r>
          </w:p>
          <w:p w14:paraId="7CA045D7" w14:textId="77777777" w:rsidR="00B5589E" w:rsidRDefault="00B5589E" w:rsidP="00E23F69">
            <w:pPr>
              <w:spacing w:after="0" w:line="240" w:lineRule="auto"/>
              <w:jc w:val="both"/>
            </w:pPr>
            <w:r>
              <w:rPr>
                <w:rFonts w:ascii="Times New Roman" w:hAnsi="Times New Roman"/>
                <w:bCs/>
                <w:iCs/>
                <w:sz w:val="24"/>
                <w:szCs w:val="24"/>
              </w:rPr>
              <w:t>По параметрам схемы электронного генератора определять его рабочую частоту и период колебаний.</w:t>
            </w:r>
          </w:p>
        </w:tc>
        <w:tc>
          <w:tcPr>
            <w:tcW w:w="1843" w:type="dxa"/>
            <w:tcBorders>
              <w:top w:val="single" w:sz="4" w:space="0" w:color="000000"/>
              <w:left w:val="single" w:sz="4" w:space="0" w:color="000000"/>
              <w:bottom w:val="single" w:sz="4" w:space="0" w:color="000000"/>
            </w:tcBorders>
          </w:tcPr>
          <w:p w14:paraId="3E7099E8"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553BF472" w14:textId="0F1BF41C" w:rsidR="00B5589E" w:rsidRDefault="00B5589E" w:rsidP="00E23F69">
            <w:pPr>
              <w:snapToGrid w:val="0"/>
              <w:spacing w:after="0" w:line="240" w:lineRule="auto"/>
              <w:jc w:val="center"/>
              <w:rPr>
                <w:rFonts w:ascii="Times New Roman" w:hAnsi="Times New Roman"/>
                <w:bCs/>
                <w:sz w:val="24"/>
                <w:szCs w:val="24"/>
              </w:rPr>
            </w:pPr>
          </w:p>
        </w:tc>
      </w:tr>
      <w:tr w:rsidR="00B5589E" w14:paraId="5FF00B7F" w14:textId="7BD16871" w:rsidTr="00B5589E">
        <w:trPr>
          <w:trHeight w:val="23"/>
        </w:trPr>
        <w:tc>
          <w:tcPr>
            <w:tcW w:w="2239" w:type="dxa"/>
            <w:vMerge w:val="restart"/>
            <w:tcBorders>
              <w:top w:val="single" w:sz="4" w:space="0" w:color="000000"/>
              <w:left w:val="single" w:sz="4" w:space="0" w:color="000000"/>
            </w:tcBorders>
            <w:shd w:val="clear" w:color="auto" w:fill="auto"/>
            <w:vAlign w:val="center"/>
          </w:tcPr>
          <w:p w14:paraId="2597E8E5" w14:textId="77777777" w:rsidR="00B5589E" w:rsidRDefault="00B5589E" w:rsidP="00E23F69">
            <w:pPr>
              <w:spacing w:after="0" w:line="240" w:lineRule="auto"/>
              <w:jc w:val="center"/>
            </w:pPr>
            <w:r>
              <w:rPr>
                <w:rFonts w:ascii="Times New Roman" w:hAnsi="Times New Roman"/>
                <w:bCs/>
                <w:sz w:val="24"/>
                <w:szCs w:val="24"/>
              </w:rPr>
              <w:t>Тема 2.5. Электронные устройства автоматики и вычислительной техники</w:t>
            </w:r>
          </w:p>
        </w:tc>
        <w:tc>
          <w:tcPr>
            <w:tcW w:w="8251" w:type="dxa"/>
            <w:tcBorders>
              <w:top w:val="single" w:sz="4" w:space="0" w:color="000000"/>
              <w:left w:val="single" w:sz="4" w:space="0" w:color="000000"/>
              <w:bottom w:val="single" w:sz="4" w:space="0" w:color="000000"/>
            </w:tcBorders>
            <w:shd w:val="clear" w:color="auto" w:fill="auto"/>
            <w:vAlign w:val="center"/>
          </w:tcPr>
          <w:p w14:paraId="4FCE579B" w14:textId="77777777" w:rsidR="00B5589E" w:rsidRDefault="00B5589E" w:rsidP="00E23F69">
            <w:pPr>
              <w:spacing w:after="0" w:line="240" w:lineRule="auto"/>
              <w:jc w:val="both"/>
            </w:pPr>
            <w:r>
              <w:rPr>
                <w:rFonts w:ascii="Times New Roman" w:hAnsi="Times New Roman"/>
                <w:bCs/>
                <w:iCs/>
                <w:sz w:val="24"/>
                <w:szCs w:val="24"/>
              </w:rPr>
              <w:t>Структура системы автоматического контроля, управления и регулирования.</w:t>
            </w:r>
          </w:p>
          <w:p w14:paraId="3A03BAE9" w14:textId="77777777" w:rsidR="00B5589E" w:rsidRDefault="00B5589E" w:rsidP="00E23F69">
            <w:pPr>
              <w:spacing w:after="0" w:line="240" w:lineRule="auto"/>
              <w:jc w:val="both"/>
            </w:pPr>
            <w:r>
              <w:rPr>
                <w:rFonts w:ascii="Times New Roman" w:hAnsi="Times New Roman"/>
                <w:bCs/>
                <w:iCs/>
                <w:sz w:val="24"/>
                <w:szCs w:val="24"/>
              </w:rPr>
              <w:lastRenderedPageBreak/>
              <w:t>Измерительные преобразователи. Параметрические преобразователи: резистивные, индуктивные, емкостные. Генераторные преобразователи.</w:t>
            </w:r>
          </w:p>
          <w:p w14:paraId="3C26622C" w14:textId="77777777" w:rsidR="00B5589E" w:rsidRDefault="00B5589E" w:rsidP="00E23F69">
            <w:pPr>
              <w:spacing w:after="0" w:line="240" w:lineRule="auto"/>
              <w:jc w:val="both"/>
            </w:pPr>
            <w:r>
              <w:rPr>
                <w:rFonts w:ascii="Times New Roman" w:hAnsi="Times New Roman"/>
                <w:bCs/>
                <w:iCs/>
                <w:sz w:val="24"/>
                <w:szCs w:val="24"/>
              </w:rPr>
              <w:t>Исполнительные элементы: электромагниты; электродвигатели постоянного и переменного токов, шаговые электродвигатели.</w:t>
            </w:r>
          </w:p>
          <w:p w14:paraId="2791108C" w14:textId="77777777" w:rsidR="00B5589E" w:rsidRDefault="00B5589E" w:rsidP="00E23F69">
            <w:pPr>
              <w:spacing w:after="0" w:line="240" w:lineRule="auto"/>
              <w:jc w:val="both"/>
            </w:pPr>
            <w:r>
              <w:rPr>
                <w:rFonts w:ascii="Times New Roman" w:hAnsi="Times New Roman"/>
                <w:bCs/>
                <w:iCs/>
                <w:sz w:val="24"/>
                <w:szCs w:val="24"/>
              </w:rPr>
              <w:t>Электромагнитное и ферромагнитное реле.</w:t>
            </w:r>
          </w:p>
        </w:tc>
        <w:tc>
          <w:tcPr>
            <w:tcW w:w="1843" w:type="dxa"/>
            <w:tcBorders>
              <w:top w:val="single" w:sz="4" w:space="0" w:color="000000"/>
              <w:left w:val="single" w:sz="4" w:space="0" w:color="000000"/>
              <w:bottom w:val="single" w:sz="4" w:space="0" w:color="000000"/>
            </w:tcBorders>
          </w:tcPr>
          <w:p w14:paraId="5C59F07B"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132ABA8" w14:textId="00CD3AEB" w:rsidR="00B5589E" w:rsidRDefault="00B5589E" w:rsidP="00E23F69">
            <w:pPr>
              <w:snapToGrid w:val="0"/>
              <w:spacing w:after="0" w:line="240" w:lineRule="auto"/>
              <w:jc w:val="center"/>
              <w:rPr>
                <w:rFonts w:ascii="Times New Roman" w:hAnsi="Times New Roman"/>
                <w:bCs/>
                <w:sz w:val="24"/>
                <w:szCs w:val="24"/>
              </w:rPr>
            </w:pPr>
          </w:p>
        </w:tc>
      </w:tr>
      <w:tr w:rsidR="00B5589E" w14:paraId="0E475AFA" w14:textId="4CDFEA2C" w:rsidTr="00B5589E">
        <w:trPr>
          <w:trHeight w:val="23"/>
        </w:trPr>
        <w:tc>
          <w:tcPr>
            <w:tcW w:w="2239" w:type="dxa"/>
            <w:vMerge/>
            <w:tcBorders>
              <w:left w:val="single" w:sz="4" w:space="0" w:color="000000"/>
            </w:tcBorders>
            <w:shd w:val="clear" w:color="auto" w:fill="auto"/>
            <w:vAlign w:val="center"/>
          </w:tcPr>
          <w:p w14:paraId="16F5F236"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7459CABF" w14:textId="77777777" w:rsidR="00B5589E" w:rsidRDefault="00B5589E" w:rsidP="00E23F69">
            <w:pPr>
              <w:spacing w:after="0" w:line="240" w:lineRule="auto"/>
              <w:jc w:val="both"/>
            </w:pPr>
            <w:r>
              <w:rPr>
                <w:rFonts w:ascii="Times New Roman" w:hAnsi="Times New Roman"/>
                <w:bCs/>
                <w:iCs/>
                <w:sz w:val="24"/>
                <w:szCs w:val="24"/>
              </w:rPr>
              <w:t>Лабораторные занятия</w:t>
            </w:r>
          </w:p>
          <w:p w14:paraId="33C3E604" w14:textId="77777777" w:rsidR="00B5589E" w:rsidRDefault="00B5589E" w:rsidP="00E23F69">
            <w:pPr>
              <w:spacing w:after="0" w:line="240" w:lineRule="auto"/>
              <w:jc w:val="both"/>
            </w:pPr>
            <w:r>
              <w:rPr>
                <w:rFonts w:ascii="Times New Roman" w:hAnsi="Times New Roman"/>
                <w:bCs/>
                <w:iCs/>
                <w:sz w:val="24"/>
                <w:szCs w:val="24"/>
              </w:rPr>
              <w:t>Испытание электромагнитного реле.</w:t>
            </w:r>
          </w:p>
        </w:tc>
        <w:tc>
          <w:tcPr>
            <w:tcW w:w="1843" w:type="dxa"/>
            <w:tcBorders>
              <w:top w:val="single" w:sz="4" w:space="0" w:color="000000"/>
              <w:left w:val="single" w:sz="4" w:space="0" w:color="000000"/>
              <w:bottom w:val="single" w:sz="4" w:space="0" w:color="000000"/>
            </w:tcBorders>
          </w:tcPr>
          <w:p w14:paraId="17AD13C3"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4D59EF8A" w14:textId="016B97D9" w:rsidR="00B5589E" w:rsidRDefault="00B5589E" w:rsidP="00E23F69">
            <w:pPr>
              <w:snapToGrid w:val="0"/>
              <w:spacing w:after="0" w:line="240" w:lineRule="auto"/>
              <w:jc w:val="center"/>
              <w:rPr>
                <w:rFonts w:ascii="Times New Roman" w:hAnsi="Times New Roman"/>
                <w:bCs/>
                <w:sz w:val="24"/>
                <w:szCs w:val="24"/>
              </w:rPr>
            </w:pPr>
          </w:p>
        </w:tc>
      </w:tr>
      <w:tr w:rsidR="00B5589E" w14:paraId="3A123A90" w14:textId="18FFEFE2" w:rsidTr="00B5589E">
        <w:trPr>
          <w:trHeight w:val="23"/>
        </w:trPr>
        <w:tc>
          <w:tcPr>
            <w:tcW w:w="2239" w:type="dxa"/>
            <w:vMerge/>
            <w:tcBorders>
              <w:left w:val="single" w:sz="4" w:space="0" w:color="000000"/>
            </w:tcBorders>
            <w:shd w:val="clear" w:color="auto" w:fill="auto"/>
            <w:vAlign w:val="center"/>
          </w:tcPr>
          <w:p w14:paraId="6279D421"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76CBCF60" w14:textId="77777777" w:rsidR="00B5589E" w:rsidRDefault="00B5589E" w:rsidP="00E23F69">
            <w:pPr>
              <w:spacing w:after="0" w:line="240" w:lineRule="auto"/>
              <w:jc w:val="both"/>
            </w:pPr>
            <w:r>
              <w:rPr>
                <w:rFonts w:ascii="Times New Roman" w:hAnsi="Times New Roman"/>
                <w:bCs/>
                <w:iCs/>
                <w:sz w:val="24"/>
                <w:szCs w:val="24"/>
              </w:rPr>
              <w:t>Практическая подготовка обучающихся</w:t>
            </w:r>
          </w:p>
          <w:p w14:paraId="03DF8A78" w14:textId="77777777" w:rsidR="00B5589E" w:rsidRDefault="00B5589E" w:rsidP="00E23F69">
            <w:pPr>
              <w:spacing w:after="0" w:line="240" w:lineRule="auto"/>
              <w:jc w:val="both"/>
            </w:pPr>
            <w:r>
              <w:rPr>
                <w:rFonts w:ascii="Times New Roman" w:hAnsi="Times New Roman"/>
                <w:bCs/>
                <w:iCs/>
                <w:sz w:val="24"/>
                <w:szCs w:val="24"/>
              </w:rPr>
              <w:t>Расчет параметров реле.</w:t>
            </w:r>
          </w:p>
        </w:tc>
        <w:tc>
          <w:tcPr>
            <w:tcW w:w="1843" w:type="dxa"/>
            <w:tcBorders>
              <w:top w:val="single" w:sz="4" w:space="0" w:color="000000"/>
              <w:left w:val="single" w:sz="4" w:space="0" w:color="000000"/>
              <w:bottom w:val="single" w:sz="4" w:space="0" w:color="000000"/>
            </w:tcBorders>
          </w:tcPr>
          <w:p w14:paraId="3C918FBF"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0A780987" w14:textId="65DBCE98" w:rsidR="00B5589E" w:rsidRDefault="00B5589E" w:rsidP="00E23F69">
            <w:pPr>
              <w:snapToGrid w:val="0"/>
              <w:spacing w:after="0" w:line="240" w:lineRule="auto"/>
              <w:jc w:val="center"/>
              <w:rPr>
                <w:rFonts w:ascii="Times New Roman" w:hAnsi="Times New Roman"/>
                <w:bCs/>
                <w:sz w:val="24"/>
                <w:szCs w:val="24"/>
              </w:rPr>
            </w:pPr>
          </w:p>
        </w:tc>
      </w:tr>
      <w:tr w:rsidR="00B5589E" w14:paraId="5A95F116" w14:textId="4B43E491" w:rsidTr="00B5589E">
        <w:trPr>
          <w:trHeight w:val="23"/>
        </w:trPr>
        <w:tc>
          <w:tcPr>
            <w:tcW w:w="2239" w:type="dxa"/>
            <w:vMerge/>
            <w:tcBorders>
              <w:left w:val="single" w:sz="4" w:space="0" w:color="000000"/>
              <w:bottom w:val="single" w:sz="4" w:space="0" w:color="000000"/>
            </w:tcBorders>
            <w:shd w:val="clear" w:color="auto" w:fill="auto"/>
            <w:vAlign w:val="center"/>
          </w:tcPr>
          <w:p w14:paraId="685D7AD4"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653E1305"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196C9843" w14:textId="77777777" w:rsidR="00B5589E" w:rsidRDefault="00B5589E" w:rsidP="00E23F69">
            <w:pPr>
              <w:spacing w:after="0" w:line="240" w:lineRule="auto"/>
              <w:jc w:val="both"/>
            </w:pPr>
            <w:r>
              <w:rPr>
                <w:rFonts w:ascii="Times New Roman" w:hAnsi="Times New Roman"/>
                <w:bCs/>
                <w:iCs/>
                <w:sz w:val="24"/>
                <w:szCs w:val="24"/>
              </w:rPr>
              <w:t xml:space="preserve">Выполнять расчет параметров срабатывания и возврата электромагнитного реле. </w:t>
            </w:r>
          </w:p>
          <w:p w14:paraId="7619F5F6" w14:textId="77777777" w:rsidR="00B5589E" w:rsidRDefault="00B5589E" w:rsidP="00E23F69">
            <w:pPr>
              <w:spacing w:after="0" w:line="240" w:lineRule="auto"/>
              <w:jc w:val="both"/>
            </w:pPr>
            <w:r>
              <w:rPr>
                <w:rFonts w:ascii="Times New Roman" w:hAnsi="Times New Roman"/>
                <w:bCs/>
                <w:iCs/>
                <w:sz w:val="24"/>
                <w:szCs w:val="24"/>
              </w:rPr>
              <w:t>Доклад: «Применение структура системы автоматического контроля, управления и регулирования», «Применение реле».</w:t>
            </w:r>
          </w:p>
        </w:tc>
        <w:tc>
          <w:tcPr>
            <w:tcW w:w="1843" w:type="dxa"/>
            <w:tcBorders>
              <w:top w:val="single" w:sz="4" w:space="0" w:color="000000"/>
              <w:left w:val="single" w:sz="4" w:space="0" w:color="000000"/>
              <w:bottom w:val="single" w:sz="4" w:space="0" w:color="000000"/>
            </w:tcBorders>
          </w:tcPr>
          <w:p w14:paraId="57C4D58F"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32DAEC2" w14:textId="3744718C" w:rsidR="00B5589E" w:rsidRDefault="00B5589E" w:rsidP="00E23F69">
            <w:pPr>
              <w:snapToGrid w:val="0"/>
              <w:spacing w:after="0" w:line="240" w:lineRule="auto"/>
              <w:jc w:val="center"/>
              <w:rPr>
                <w:rFonts w:ascii="Times New Roman" w:hAnsi="Times New Roman"/>
                <w:bCs/>
                <w:sz w:val="24"/>
                <w:szCs w:val="24"/>
              </w:rPr>
            </w:pPr>
          </w:p>
        </w:tc>
      </w:tr>
      <w:tr w:rsidR="00B5589E" w14:paraId="6E787691" w14:textId="6A30D9CF" w:rsidTr="00B5589E">
        <w:trPr>
          <w:trHeight w:val="23"/>
        </w:trPr>
        <w:tc>
          <w:tcPr>
            <w:tcW w:w="2239" w:type="dxa"/>
            <w:vMerge w:val="restart"/>
            <w:tcBorders>
              <w:top w:val="single" w:sz="4" w:space="0" w:color="000000"/>
              <w:left w:val="single" w:sz="4" w:space="0" w:color="000000"/>
            </w:tcBorders>
            <w:shd w:val="clear" w:color="auto" w:fill="auto"/>
            <w:vAlign w:val="center"/>
          </w:tcPr>
          <w:p w14:paraId="454EC411" w14:textId="77777777" w:rsidR="00B5589E" w:rsidRDefault="00B5589E" w:rsidP="00E23F69">
            <w:pPr>
              <w:spacing w:after="0" w:line="240" w:lineRule="auto"/>
              <w:jc w:val="center"/>
            </w:pPr>
            <w:r>
              <w:rPr>
                <w:rFonts w:ascii="Times New Roman" w:hAnsi="Times New Roman"/>
                <w:bCs/>
                <w:sz w:val="24"/>
                <w:szCs w:val="24"/>
              </w:rPr>
              <w:t>Тема 2.6.</w:t>
            </w:r>
          </w:p>
          <w:p w14:paraId="79C4894D" w14:textId="77777777" w:rsidR="00B5589E" w:rsidRDefault="00B5589E" w:rsidP="00E23F69">
            <w:pPr>
              <w:spacing w:after="0" w:line="240" w:lineRule="auto"/>
              <w:jc w:val="center"/>
            </w:pPr>
            <w:r>
              <w:rPr>
                <w:rFonts w:ascii="Times New Roman" w:hAnsi="Times New Roman"/>
                <w:bCs/>
                <w:sz w:val="24"/>
                <w:szCs w:val="24"/>
              </w:rPr>
              <w:t xml:space="preserve">Микропроцессоры </w:t>
            </w:r>
          </w:p>
        </w:tc>
        <w:tc>
          <w:tcPr>
            <w:tcW w:w="8251" w:type="dxa"/>
            <w:tcBorders>
              <w:top w:val="single" w:sz="4" w:space="0" w:color="000000"/>
              <w:left w:val="single" w:sz="4" w:space="0" w:color="000000"/>
              <w:bottom w:val="single" w:sz="4" w:space="0" w:color="000000"/>
            </w:tcBorders>
            <w:shd w:val="clear" w:color="auto" w:fill="auto"/>
            <w:vAlign w:val="center"/>
          </w:tcPr>
          <w:p w14:paraId="03D459F8" w14:textId="77777777" w:rsidR="00B5589E" w:rsidRDefault="00B5589E" w:rsidP="00E23F69">
            <w:pPr>
              <w:spacing w:after="0" w:line="240" w:lineRule="auto"/>
              <w:jc w:val="both"/>
            </w:pPr>
            <w:r>
              <w:rPr>
                <w:rFonts w:ascii="Times New Roman" w:hAnsi="Times New Roman"/>
                <w:bCs/>
                <w:iCs/>
                <w:sz w:val="24"/>
                <w:szCs w:val="24"/>
              </w:rPr>
              <w:t>Понятие о микропроцессорах. Арифметическое и логическое обеспечение микропроцессоров. Микропроцессоры с жесткой и гибкой логикой. Интегральные схемы микроэлектроники. Основные параметры больших интегральных схем микропроцессорных комплектов.</w:t>
            </w:r>
          </w:p>
        </w:tc>
        <w:tc>
          <w:tcPr>
            <w:tcW w:w="1843" w:type="dxa"/>
            <w:tcBorders>
              <w:top w:val="single" w:sz="4" w:space="0" w:color="000000"/>
              <w:left w:val="single" w:sz="4" w:space="0" w:color="000000"/>
              <w:bottom w:val="single" w:sz="4" w:space="0" w:color="000000"/>
            </w:tcBorders>
          </w:tcPr>
          <w:p w14:paraId="3508E721"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112C6056" w14:textId="3541B6A7" w:rsidR="00B5589E" w:rsidRDefault="00B5589E" w:rsidP="00E23F69">
            <w:pPr>
              <w:snapToGrid w:val="0"/>
              <w:spacing w:after="0" w:line="240" w:lineRule="auto"/>
              <w:jc w:val="center"/>
              <w:rPr>
                <w:rFonts w:ascii="Times New Roman" w:hAnsi="Times New Roman"/>
                <w:bCs/>
                <w:sz w:val="24"/>
                <w:szCs w:val="24"/>
              </w:rPr>
            </w:pPr>
          </w:p>
        </w:tc>
      </w:tr>
      <w:tr w:rsidR="00B5589E" w14:paraId="2D7A9FE8" w14:textId="5517D043" w:rsidTr="00B5589E">
        <w:trPr>
          <w:trHeight w:val="23"/>
        </w:trPr>
        <w:tc>
          <w:tcPr>
            <w:tcW w:w="2239" w:type="dxa"/>
            <w:vMerge/>
            <w:tcBorders>
              <w:left w:val="single" w:sz="4" w:space="0" w:color="000000"/>
              <w:bottom w:val="single" w:sz="4" w:space="0" w:color="000000"/>
            </w:tcBorders>
            <w:shd w:val="clear" w:color="auto" w:fill="auto"/>
            <w:vAlign w:val="center"/>
          </w:tcPr>
          <w:p w14:paraId="1E6982C7" w14:textId="77777777" w:rsidR="00B5589E" w:rsidRDefault="00B5589E" w:rsidP="00E23F69">
            <w:pPr>
              <w:snapToGrid w:val="0"/>
              <w:spacing w:after="0" w:line="240" w:lineRule="auto"/>
              <w:jc w:val="center"/>
              <w:rPr>
                <w:rFonts w:ascii="Times New Roman" w:hAnsi="Times New Roman"/>
                <w:bCs/>
                <w:sz w:val="24"/>
                <w:szCs w:val="24"/>
              </w:rPr>
            </w:pPr>
          </w:p>
        </w:tc>
        <w:tc>
          <w:tcPr>
            <w:tcW w:w="8251" w:type="dxa"/>
            <w:tcBorders>
              <w:top w:val="single" w:sz="4" w:space="0" w:color="000000"/>
              <w:left w:val="single" w:sz="4" w:space="0" w:color="000000"/>
              <w:bottom w:val="single" w:sz="4" w:space="0" w:color="000000"/>
            </w:tcBorders>
            <w:shd w:val="clear" w:color="auto" w:fill="auto"/>
            <w:vAlign w:val="center"/>
          </w:tcPr>
          <w:p w14:paraId="50CAC790" w14:textId="77777777" w:rsidR="00B5589E" w:rsidRDefault="00B5589E" w:rsidP="00E23F69">
            <w:pPr>
              <w:spacing w:after="0" w:line="240" w:lineRule="auto"/>
              <w:jc w:val="both"/>
            </w:pPr>
            <w:r>
              <w:rPr>
                <w:rFonts w:ascii="Times New Roman" w:hAnsi="Times New Roman"/>
                <w:bCs/>
                <w:iCs/>
                <w:sz w:val="24"/>
                <w:szCs w:val="24"/>
              </w:rPr>
              <w:t>Самостоятельная работа обучающихся</w:t>
            </w:r>
          </w:p>
          <w:p w14:paraId="0E56ACCB" w14:textId="77777777" w:rsidR="00B5589E" w:rsidRDefault="00B5589E" w:rsidP="00E23F69">
            <w:pPr>
              <w:spacing w:after="0" w:line="240" w:lineRule="auto"/>
              <w:jc w:val="both"/>
            </w:pPr>
            <w:r>
              <w:rPr>
                <w:rFonts w:ascii="Times New Roman" w:hAnsi="Times New Roman"/>
                <w:bCs/>
                <w:iCs/>
                <w:sz w:val="24"/>
                <w:szCs w:val="24"/>
              </w:rPr>
              <w:t>Доклад: «Интегральные микросхемы», «Микропроцессоры и их виды».</w:t>
            </w:r>
          </w:p>
        </w:tc>
        <w:tc>
          <w:tcPr>
            <w:tcW w:w="1843" w:type="dxa"/>
            <w:tcBorders>
              <w:top w:val="single" w:sz="4" w:space="0" w:color="000000"/>
              <w:left w:val="single" w:sz="4" w:space="0" w:color="000000"/>
              <w:bottom w:val="single" w:sz="4" w:space="0" w:color="000000"/>
            </w:tcBorders>
          </w:tcPr>
          <w:p w14:paraId="24F74D0F"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tcPr>
          <w:p w14:paraId="72547788" w14:textId="3197BB40" w:rsidR="00B5589E" w:rsidRDefault="00B5589E" w:rsidP="00E23F69">
            <w:pPr>
              <w:snapToGrid w:val="0"/>
              <w:spacing w:after="0" w:line="240" w:lineRule="auto"/>
              <w:jc w:val="center"/>
              <w:rPr>
                <w:rFonts w:ascii="Times New Roman" w:hAnsi="Times New Roman"/>
                <w:bCs/>
                <w:sz w:val="24"/>
                <w:szCs w:val="24"/>
              </w:rPr>
            </w:pPr>
          </w:p>
        </w:tc>
      </w:tr>
      <w:tr w:rsidR="00B5589E" w14:paraId="44718ADA" w14:textId="77777777" w:rsidTr="00B5589E">
        <w:trPr>
          <w:trHeight w:val="23"/>
        </w:trPr>
        <w:tc>
          <w:tcPr>
            <w:tcW w:w="10490" w:type="dxa"/>
            <w:gridSpan w:val="2"/>
            <w:tcBorders>
              <w:left w:val="single" w:sz="4" w:space="0" w:color="000000"/>
              <w:bottom w:val="single" w:sz="4" w:space="0" w:color="000000"/>
            </w:tcBorders>
            <w:shd w:val="clear" w:color="auto" w:fill="auto"/>
            <w:vAlign w:val="center"/>
          </w:tcPr>
          <w:p w14:paraId="548AA204" w14:textId="6F8DB06A" w:rsidR="00B5589E" w:rsidRPr="006C6AD9" w:rsidRDefault="00B5589E" w:rsidP="00E23F69">
            <w:pPr>
              <w:spacing w:after="0" w:line="240" w:lineRule="auto"/>
              <w:jc w:val="both"/>
              <w:rPr>
                <w:rFonts w:ascii="Times New Roman" w:hAnsi="Times New Roman"/>
                <w:b/>
                <w:iCs/>
                <w:sz w:val="24"/>
                <w:szCs w:val="24"/>
              </w:rPr>
            </w:pPr>
            <w:r w:rsidRPr="006C6AD9">
              <w:rPr>
                <w:rFonts w:ascii="Times New Roman" w:hAnsi="Times New Roman"/>
                <w:b/>
                <w:iCs/>
                <w:sz w:val="24"/>
                <w:szCs w:val="24"/>
              </w:rPr>
              <w:t>Промежуточная аттестация</w:t>
            </w:r>
          </w:p>
        </w:tc>
        <w:tc>
          <w:tcPr>
            <w:tcW w:w="1843" w:type="dxa"/>
            <w:tcBorders>
              <w:top w:val="single" w:sz="4" w:space="0" w:color="000000"/>
              <w:left w:val="single" w:sz="4" w:space="0" w:color="000000"/>
              <w:bottom w:val="single" w:sz="4" w:space="0" w:color="000000"/>
            </w:tcBorders>
          </w:tcPr>
          <w:p w14:paraId="0943281C" w14:textId="77777777" w:rsidR="00B5589E" w:rsidRDefault="00B5589E" w:rsidP="00E23F69">
            <w:pPr>
              <w:snapToGrid w:val="0"/>
              <w:spacing w:after="0" w:line="240" w:lineRule="auto"/>
              <w:jc w:val="center"/>
              <w:rPr>
                <w:rFonts w:ascii="Times New Roman" w:hAnsi="Times New Roman"/>
                <w:bCs/>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70665CDC" w14:textId="77777777" w:rsidR="00B5589E" w:rsidRDefault="00B5589E" w:rsidP="00E23F69">
            <w:pPr>
              <w:snapToGrid w:val="0"/>
              <w:spacing w:after="0" w:line="240" w:lineRule="auto"/>
              <w:jc w:val="center"/>
              <w:rPr>
                <w:rFonts w:ascii="Times New Roman" w:hAnsi="Times New Roman"/>
                <w:bCs/>
                <w:sz w:val="24"/>
                <w:szCs w:val="24"/>
              </w:rPr>
            </w:pPr>
          </w:p>
        </w:tc>
      </w:tr>
      <w:tr w:rsidR="00B5589E" w14:paraId="3EE2427F" w14:textId="6B59A792" w:rsidTr="00B5589E">
        <w:trPr>
          <w:trHeight w:val="23"/>
        </w:trPr>
        <w:tc>
          <w:tcPr>
            <w:tcW w:w="10490" w:type="dxa"/>
            <w:gridSpan w:val="2"/>
            <w:tcBorders>
              <w:top w:val="single" w:sz="4" w:space="0" w:color="000000"/>
              <w:left w:val="single" w:sz="4" w:space="0" w:color="000000"/>
              <w:bottom w:val="single" w:sz="4" w:space="0" w:color="000000"/>
            </w:tcBorders>
            <w:shd w:val="clear" w:color="auto" w:fill="auto"/>
            <w:vAlign w:val="center"/>
          </w:tcPr>
          <w:p w14:paraId="545558BA" w14:textId="77777777" w:rsidR="00B5589E" w:rsidRDefault="00B5589E" w:rsidP="00355AF4">
            <w:pPr>
              <w:spacing w:after="0" w:line="240" w:lineRule="auto"/>
            </w:pPr>
            <w:r>
              <w:rPr>
                <w:rFonts w:ascii="Times New Roman" w:hAnsi="Times New Roman"/>
                <w:b/>
                <w:bCs/>
                <w:sz w:val="24"/>
                <w:szCs w:val="24"/>
              </w:rPr>
              <w:t>Всего:</w:t>
            </w:r>
          </w:p>
        </w:tc>
        <w:tc>
          <w:tcPr>
            <w:tcW w:w="1843" w:type="dxa"/>
            <w:tcBorders>
              <w:top w:val="single" w:sz="4" w:space="0" w:color="000000"/>
              <w:left w:val="single" w:sz="4" w:space="0" w:color="000000"/>
              <w:bottom w:val="single" w:sz="4" w:space="0" w:color="000000"/>
            </w:tcBorders>
          </w:tcPr>
          <w:p w14:paraId="384BE9B4" w14:textId="048A5841" w:rsidR="00B5589E" w:rsidRDefault="00B5589E" w:rsidP="00355AF4">
            <w:pPr>
              <w:snapToGrid w:val="0"/>
              <w:spacing w:after="0" w:line="240" w:lineRule="auto"/>
              <w:jc w:val="center"/>
              <w:rPr>
                <w:rFonts w:ascii="Times New Roman" w:hAnsi="Times New Roman"/>
                <w:bCs/>
                <w:sz w:val="24"/>
                <w:szCs w:val="24"/>
                <w:lang w:val="en-US"/>
              </w:rPr>
            </w:pPr>
            <w:r>
              <w:rPr>
                <w:rFonts w:ascii="Times New Roman" w:hAnsi="Times New Roman"/>
                <w:b/>
                <w:bCs/>
                <w:sz w:val="24"/>
                <w:szCs w:val="24"/>
              </w:rPr>
              <w:t>100</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67E45D75" w14:textId="3E5404E0" w:rsidR="00B5589E" w:rsidRDefault="00B5589E" w:rsidP="00355AF4">
            <w:pPr>
              <w:snapToGrid w:val="0"/>
              <w:spacing w:after="0" w:line="240" w:lineRule="auto"/>
              <w:jc w:val="center"/>
              <w:rPr>
                <w:rFonts w:ascii="Times New Roman" w:hAnsi="Times New Roman"/>
                <w:bCs/>
                <w:sz w:val="24"/>
                <w:szCs w:val="24"/>
                <w:lang w:val="en-US"/>
              </w:rPr>
            </w:pPr>
          </w:p>
        </w:tc>
      </w:tr>
    </w:tbl>
    <w:p w14:paraId="091DD8AF" w14:textId="77777777" w:rsidR="002D38AB" w:rsidRDefault="002D38AB" w:rsidP="002D38AB">
      <w:pPr>
        <w:spacing w:after="0" w:line="240" w:lineRule="auto"/>
        <w:jc w:val="both"/>
        <w:sectPr w:rsidR="002D38AB" w:rsidSect="007932ED">
          <w:headerReference w:type="even" r:id="rId91"/>
          <w:headerReference w:type="default" r:id="rId92"/>
          <w:footerReference w:type="even" r:id="rId93"/>
          <w:headerReference w:type="first" r:id="rId94"/>
          <w:footerReference w:type="first" r:id="rId95"/>
          <w:pgSz w:w="16838" w:h="11906" w:orient="landscape"/>
          <w:pgMar w:top="851" w:right="851" w:bottom="851" w:left="1701" w:header="709" w:footer="709" w:gutter="0"/>
          <w:cols w:space="720"/>
          <w:docGrid w:linePitch="360"/>
        </w:sectPr>
      </w:pPr>
      <w:r>
        <w:rPr>
          <w:rFonts w:ascii="Times New Roman" w:hAnsi="Times New Roman"/>
          <w:bCs/>
          <w:i/>
          <w:sz w:val="24"/>
          <w:szCs w:val="24"/>
        </w:rPr>
        <w:t xml:space="preserve"> </w:t>
      </w:r>
    </w:p>
    <w:p w14:paraId="590E5D2E" w14:textId="77777777" w:rsidR="002D38AB" w:rsidRDefault="002D38AB" w:rsidP="002D38AB">
      <w:pPr>
        <w:spacing w:after="0" w:line="240" w:lineRule="auto"/>
        <w:ind w:right="140"/>
        <w:jc w:val="center"/>
      </w:pPr>
      <w:r>
        <w:rPr>
          <w:rFonts w:ascii="Times New Roman" w:hAnsi="Times New Roman"/>
          <w:b/>
          <w:bCs/>
          <w:sz w:val="24"/>
          <w:szCs w:val="24"/>
        </w:rPr>
        <w:lastRenderedPageBreak/>
        <w:t>3. УСЛОВИЯ РЕАЛИЗАЦИИ УЧЕБНОЙ ДИСЦИПЛИНЫ</w:t>
      </w:r>
    </w:p>
    <w:p w14:paraId="1719A2FA" w14:textId="77777777" w:rsidR="002D38AB" w:rsidRDefault="002D38AB" w:rsidP="002D38AB">
      <w:pPr>
        <w:spacing w:after="0" w:line="240" w:lineRule="auto"/>
        <w:ind w:right="140" w:firstLine="709"/>
        <w:jc w:val="both"/>
        <w:rPr>
          <w:rFonts w:ascii="Times New Roman" w:hAnsi="Times New Roman"/>
          <w:b/>
          <w:bCs/>
          <w:sz w:val="24"/>
          <w:szCs w:val="24"/>
        </w:rPr>
      </w:pPr>
    </w:p>
    <w:p w14:paraId="4D8E0E90" w14:textId="77777777" w:rsidR="002D38AB" w:rsidRPr="00445059" w:rsidRDefault="002D38AB" w:rsidP="002D38AB">
      <w:pPr>
        <w:spacing w:after="0"/>
        <w:ind w:right="140" w:firstLine="709"/>
        <w:jc w:val="both"/>
      </w:pPr>
      <w:r w:rsidRPr="00445059">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5DD17790" w14:textId="77777777" w:rsidR="002D38AB" w:rsidRDefault="002D38AB" w:rsidP="002D38AB">
      <w:pPr>
        <w:spacing w:after="0"/>
        <w:ind w:right="140" w:firstLine="709"/>
        <w:jc w:val="both"/>
        <w:rPr>
          <w:rFonts w:ascii="Times New Roman" w:hAnsi="Times New Roman"/>
          <w:bCs/>
          <w:sz w:val="24"/>
          <w:szCs w:val="24"/>
        </w:rPr>
      </w:pPr>
      <w:r>
        <w:rPr>
          <w:rFonts w:ascii="Times New Roman" w:hAnsi="Times New Roman"/>
          <w:bCs/>
          <w:sz w:val="24"/>
          <w:szCs w:val="24"/>
        </w:rPr>
        <w:t xml:space="preserve">Кабинет «Электротехники и электроники», оснащенный </w:t>
      </w:r>
      <w:r>
        <w:rPr>
          <w:rFonts w:ascii="Times New Roman" w:hAnsi="Times New Roman"/>
          <w:bCs/>
          <w:iCs/>
          <w:sz w:val="24"/>
          <w:szCs w:val="24"/>
        </w:rPr>
        <w:t xml:space="preserve">в соответствии с п. 6.1.2.1 примерной образовательной программы по </w:t>
      </w:r>
      <w:r w:rsidRPr="003B6652">
        <w:rPr>
          <w:rFonts w:ascii="Times New Roman" w:hAnsi="Times New Roman"/>
          <w:bCs/>
          <w:iCs/>
          <w:sz w:val="24"/>
          <w:szCs w:val="24"/>
        </w:rPr>
        <w:t>специальности</w:t>
      </w:r>
      <w:r>
        <w:rPr>
          <w:rFonts w:ascii="Times New Roman" w:hAnsi="Times New Roman"/>
          <w:bCs/>
          <w:iCs/>
          <w:sz w:val="24"/>
          <w:szCs w:val="24"/>
        </w:rPr>
        <w:t>.</w:t>
      </w:r>
    </w:p>
    <w:p w14:paraId="47E4B391" w14:textId="77777777" w:rsidR="002D38AB" w:rsidRDefault="002D38AB" w:rsidP="002D38AB">
      <w:pPr>
        <w:spacing w:after="0"/>
        <w:ind w:right="140" w:firstLine="709"/>
        <w:jc w:val="both"/>
      </w:pPr>
      <w:r>
        <w:rPr>
          <w:rFonts w:ascii="Times New Roman" w:hAnsi="Times New Roman"/>
          <w:bCs/>
          <w:sz w:val="24"/>
          <w:szCs w:val="24"/>
        </w:rPr>
        <w:t>Лаборатория «Электротехники и электроники», о</w:t>
      </w:r>
      <w:r>
        <w:rPr>
          <w:rFonts w:ascii="Times New Roman" w:hAnsi="Times New Roman"/>
          <w:sz w:val="24"/>
          <w:szCs w:val="24"/>
        </w:rPr>
        <w:t xml:space="preserve">снащенная </w:t>
      </w:r>
      <w:r>
        <w:rPr>
          <w:rFonts w:ascii="Times New Roman" w:hAnsi="Times New Roman"/>
          <w:bCs/>
          <w:sz w:val="24"/>
          <w:szCs w:val="24"/>
        </w:rPr>
        <w:t xml:space="preserve">необходимым для реализации программы учебной дисциплины оборудованием, приведенным в п. 6.1.2.3 примерной образовательной программы по данной </w:t>
      </w:r>
      <w:r>
        <w:rPr>
          <w:rFonts w:ascii="Times New Roman" w:hAnsi="Times New Roman"/>
          <w:bCs/>
          <w:iCs/>
          <w:sz w:val="24"/>
          <w:szCs w:val="24"/>
        </w:rPr>
        <w:t>специальности</w:t>
      </w:r>
      <w:r>
        <w:rPr>
          <w:rFonts w:ascii="Times New Roman" w:hAnsi="Times New Roman"/>
          <w:bCs/>
          <w:i/>
          <w:sz w:val="24"/>
          <w:szCs w:val="24"/>
        </w:rPr>
        <w:t>.</w:t>
      </w:r>
    </w:p>
    <w:p w14:paraId="2BC99CDD" w14:textId="77777777" w:rsidR="002D38AB" w:rsidRDefault="002D38AB" w:rsidP="002D38AB">
      <w:pPr>
        <w:spacing w:after="0"/>
        <w:ind w:right="140"/>
        <w:jc w:val="both"/>
        <w:rPr>
          <w:rFonts w:ascii="Times New Roman" w:hAnsi="Times New Roman"/>
          <w:bCs/>
          <w:sz w:val="24"/>
          <w:szCs w:val="24"/>
        </w:rPr>
      </w:pPr>
    </w:p>
    <w:p w14:paraId="7093A64B" w14:textId="77777777" w:rsidR="002D38AB" w:rsidRDefault="002D38AB" w:rsidP="002D38AB">
      <w:pPr>
        <w:spacing w:after="0"/>
        <w:ind w:right="140" w:firstLine="709"/>
        <w:jc w:val="both"/>
      </w:pPr>
      <w:r>
        <w:rPr>
          <w:rFonts w:ascii="Times New Roman" w:hAnsi="Times New Roman"/>
          <w:b/>
          <w:bCs/>
          <w:sz w:val="24"/>
          <w:szCs w:val="24"/>
        </w:rPr>
        <w:t>3.2. Информационное обеспечение реализации программы</w:t>
      </w:r>
    </w:p>
    <w:p w14:paraId="6B5F8D8B" w14:textId="77777777" w:rsidR="002D38AB" w:rsidRDefault="002D38AB" w:rsidP="002D38AB">
      <w:pPr>
        <w:spacing w:after="0"/>
        <w:ind w:right="140" w:firstLine="709"/>
        <w:jc w:val="both"/>
      </w:pPr>
      <w:r>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BC608E7" w14:textId="77777777" w:rsidR="002D38AB" w:rsidRDefault="002D38AB" w:rsidP="002D38AB">
      <w:pPr>
        <w:spacing w:after="0"/>
        <w:ind w:right="140" w:firstLine="709"/>
        <w:jc w:val="both"/>
        <w:rPr>
          <w:rFonts w:ascii="Times New Roman" w:hAnsi="Times New Roman"/>
          <w:bCs/>
          <w:sz w:val="24"/>
          <w:szCs w:val="24"/>
        </w:rPr>
      </w:pPr>
    </w:p>
    <w:p w14:paraId="0750660E" w14:textId="77777777" w:rsidR="002D38AB" w:rsidRDefault="002D38AB" w:rsidP="002D38AB">
      <w:pPr>
        <w:spacing w:after="0"/>
        <w:ind w:right="140" w:firstLine="709"/>
        <w:contextualSpacing/>
        <w:jc w:val="both"/>
      </w:pPr>
      <w:r>
        <w:rPr>
          <w:rFonts w:ascii="Times New Roman" w:hAnsi="Times New Roman"/>
          <w:b/>
          <w:bCs/>
          <w:sz w:val="24"/>
          <w:szCs w:val="24"/>
        </w:rPr>
        <w:t xml:space="preserve">3.2.1. Основные печатные и электронные издания </w:t>
      </w:r>
    </w:p>
    <w:p w14:paraId="3267DC49" w14:textId="77777777" w:rsidR="002D38AB" w:rsidRDefault="002D38AB" w:rsidP="002D38AB">
      <w:pPr>
        <w:spacing w:after="0"/>
        <w:ind w:right="142" w:firstLine="709"/>
        <w:jc w:val="both"/>
      </w:pPr>
      <w:r>
        <w:rPr>
          <w:rFonts w:ascii="Times New Roman" w:hAnsi="Times New Roman"/>
          <w:sz w:val="24"/>
          <w:szCs w:val="24"/>
        </w:rPr>
        <w:t>1.Славинский, А. К. Электротехника с основами электроники: учебное пособие / А.К. Славинский, И.С. Туревский. – Москва: ФОРУМ: ИНФРА-М, 2022. – 448 с. – (Среднее профессиональное образование). - ISBN 978-5-8199-0747-4. - Текст: электронный. – URL: https://znanium.com/catalog/product/1864187 (дата обращения: 21.04.2022). – Режим доступа: по подписке.</w:t>
      </w:r>
    </w:p>
    <w:p w14:paraId="557AB502" w14:textId="77777777" w:rsidR="002D38AB" w:rsidRPr="00D626C5" w:rsidRDefault="002D38AB" w:rsidP="002D38AB">
      <w:pPr>
        <w:spacing w:after="0"/>
        <w:ind w:right="142" w:firstLine="709"/>
        <w:jc w:val="both"/>
        <w:rPr>
          <w:rFonts w:ascii="Times New Roman" w:hAnsi="Times New Roman"/>
        </w:rPr>
      </w:pPr>
      <w:r w:rsidRPr="00D626C5">
        <w:rPr>
          <w:rStyle w:val="biblio-record-text"/>
          <w:rFonts w:ascii="Times New Roman" w:hAnsi="Times New Roman"/>
          <w:sz w:val="24"/>
          <w:szCs w:val="24"/>
        </w:rPr>
        <w:t>2.Потапов, Л. А. Основы электротехники: учебное пособие для спо / Л. А. Потапов. – 2-е изд., стер. – Санкт-Петербург: Лань, 2022. – 376 с. – ISBN 978-5-8114-9391-3. – Текст: электронный // Лань: электронно-библиотечная система. – URL: https://e.lanbook.com/book/193417 (дата обращения: 21.04.2022). – Режим доступа: для авториз. пользователей.</w:t>
      </w:r>
    </w:p>
    <w:p w14:paraId="5F7EFB6C" w14:textId="77777777" w:rsidR="002D38AB" w:rsidRPr="00D626C5" w:rsidRDefault="002D38AB" w:rsidP="002D38AB">
      <w:pPr>
        <w:spacing w:after="0"/>
        <w:ind w:right="142" w:firstLine="709"/>
        <w:jc w:val="both"/>
        <w:rPr>
          <w:rFonts w:ascii="Times New Roman" w:hAnsi="Times New Roman"/>
        </w:rPr>
      </w:pPr>
      <w:r w:rsidRPr="00D626C5">
        <w:rPr>
          <w:rStyle w:val="biblio-record-text"/>
          <w:rFonts w:ascii="Times New Roman" w:hAnsi="Times New Roman"/>
          <w:sz w:val="24"/>
          <w:szCs w:val="24"/>
        </w:rPr>
        <w:t>3.Основы электротехники: учебник для спо / Г. И. Кольниченко, Я. В. Тарлаков, А. В. Сиротов, И. Н. Кравченко. – 2-е изд., стер. – Санкт-Петербур: Лань, 2021. – 204 с. – ISBN 978-5-8114-8050-0. – Текст: электронный // Лань: электронно-библиотечная система. – URL: https://e.lanbook.com/book/171409 (дата обращения: 21.04.2022). – Режим доступа: для авториз. пользователей.</w:t>
      </w:r>
    </w:p>
    <w:p w14:paraId="25803514" w14:textId="77777777" w:rsidR="002D38AB" w:rsidRPr="00D626C5" w:rsidRDefault="002D38AB" w:rsidP="002D38AB">
      <w:pPr>
        <w:spacing w:after="0"/>
        <w:ind w:right="142" w:firstLine="709"/>
        <w:jc w:val="both"/>
        <w:rPr>
          <w:rFonts w:ascii="Times New Roman" w:hAnsi="Times New Roman"/>
        </w:rPr>
      </w:pPr>
      <w:r w:rsidRPr="00D626C5">
        <w:rPr>
          <w:rStyle w:val="biblio-record-text"/>
          <w:rFonts w:ascii="Times New Roman" w:hAnsi="Times New Roman"/>
          <w:sz w:val="24"/>
          <w:szCs w:val="24"/>
        </w:rPr>
        <w:t>4.Аполлонский, С. М. Основы электротехники. Практикум / С. М. Аполлонский. – 2-е изд., стер. – Санкт-Петербург: Лань, 2022. – 320 с. – ISBN 978-5-8114-9764-5. – Текст: электронный // Лань: электронно-библиотечная система. – URL: https://e.lanbook.com/book/198371 (дата обращения: 21.04.2022). – Режим доступа: для авториз. Пользователей.</w:t>
      </w:r>
    </w:p>
    <w:p w14:paraId="428107BF" w14:textId="77777777" w:rsidR="002D38AB" w:rsidRPr="00D626C5" w:rsidRDefault="002D38AB" w:rsidP="002D38AB">
      <w:pPr>
        <w:spacing w:after="0"/>
        <w:ind w:right="142" w:firstLine="709"/>
        <w:jc w:val="both"/>
        <w:rPr>
          <w:rFonts w:ascii="Times New Roman" w:hAnsi="Times New Roman"/>
        </w:rPr>
      </w:pPr>
      <w:r w:rsidRPr="00D626C5">
        <w:rPr>
          <w:rStyle w:val="biblio-record-text"/>
          <w:rFonts w:ascii="Times New Roman" w:hAnsi="Times New Roman"/>
          <w:sz w:val="24"/>
          <w:szCs w:val="24"/>
        </w:rPr>
        <w:t>5.Иванов, И. И. Электротехника и основы электроники: учебник для спо / И. И. Иванов, Г. И. Соловьев, В. Я. Фролов. – Санкт-Петербург: Лань, 2021. – 736 с. – ISBN 978-5-8114-6756-3. – Текст: электронный // Лань: электронно-библиотечная система. – URL: https://e.lanbook.com/book/152467 (дата обращения: 21.04.2022). – Режим доступа: для авториз. пользователей.</w:t>
      </w:r>
    </w:p>
    <w:p w14:paraId="6B130F2A" w14:textId="1A18E4F3" w:rsidR="002D38AB" w:rsidRDefault="002D38AB" w:rsidP="002D38AB">
      <w:pPr>
        <w:spacing w:after="0"/>
        <w:ind w:right="140" w:firstLine="709"/>
        <w:jc w:val="both"/>
      </w:pPr>
    </w:p>
    <w:p w14:paraId="48140A41" w14:textId="77777777" w:rsidR="00445059" w:rsidRDefault="00445059" w:rsidP="002D38AB">
      <w:pPr>
        <w:spacing w:after="0"/>
        <w:ind w:right="140" w:firstLine="709"/>
        <w:jc w:val="both"/>
      </w:pPr>
    </w:p>
    <w:p w14:paraId="5539A3DC" w14:textId="23755DEB" w:rsidR="002D38AB" w:rsidRDefault="002D38AB" w:rsidP="002D38AB">
      <w:pPr>
        <w:spacing w:after="0"/>
        <w:ind w:right="140" w:firstLine="709"/>
        <w:contextualSpacing/>
        <w:jc w:val="both"/>
      </w:pPr>
      <w:r>
        <w:rPr>
          <w:rFonts w:ascii="Times New Roman" w:hAnsi="Times New Roman"/>
          <w:b/>
          <w:bCs/>
          <w:sz w:val="24"/>
          <w:szCs w:val="24"/>
        </w:rPr>
        <w:lastRenderedPageBreak/>
        <w:t>3.2.</w:t>
      </w:r>
      <w:r w:rsidR="000F1257">
        <w:rPr>
          <w:rFonts w:ascii="Times New Roman" w:hAnsi="Times New Roman"/>
          <w:b/>
          <w:bCs/>
          <w:sz w:val="24"/>
          <w:szCs w:val="24"/>
        </w:rPr>
        <w:t>2</w:t>
      </w:r>
      <w:r>
        <w:rPr>
          <w:rFonts w:ascii="Times New Roman" w:hAnsi="Times New Roman"/>
          <w:b/>
          <w:bCs/>
          <w:sz w:val="24"/>
          <w:szCs w:val="24"/>
        </w:rPr>
        <w:t xml:space="preserve">. Дополнительные источники </w:t>
      </w:r>
    </w:p>
    <w:p w14:paraId="1F501474"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709"/>
        <w:jc w:val="both"/>
      </w:pPr>
      <w:r>
        <w:rPr>
          <w:rFonts w:ascii="Times New Roman" w:hAnsi="Times New Roman"/>
          <w:bCs/>
          <w:sz w:val="24"/>
          <w:szCs w:val="24"/>
        </w:rPr>
        <w:t>1. Славинский А.К., Туревский И.С. Электротехника с основами электроники: учебное пособие. – М.: Издательский дом Форум, 2015. – 448с.</w:t>
      </w:r>
    </w:p>
    <w:p w14:paraId="5E2D5E56"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709"/>
        <w:jc w:val="both"/>
      </w:pPr>
      <w:r>
        <w:rPr>
          <w:rFonts w:ascii="Times New Roman" w:hAnsi="Times New Roman"/>
          <w:bCs/>
          <w:sz w:val="24"/>
          <w:szCs w:val="24"/>
        </w:rPr>
        <w:t>2. Теплякова О.А. Электротехника и электроника: учеб.пособие в двух частях. Часть 1. «Электротехника». – Издательство «Ин-Фолио», 2016. –272с.</w:t>
      </w:r>
    </w:p>
    <w:p w14:paraId="0D88EBED"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709"/>
        <w:jc w:val="both"/>
      </w:pPr>
      <w:r>
        <w:rPr>
          <w:rFonts w:ascii="Times New Roman" w:hAnsi="Times New Roman"/>
          <w:bCs/>
          <w:sz w:val="24"/>
          <w:szCs w:val="24"/>
        </w:rPr>
        <w:t xml:space="preserve">3. </w:t>
      </w:r>
      <w:r>
        <w:rPr>
          <w:rFonts w:ascii="Times New Roman" w:hAnsi="Times New Roman"/>
          <w:sz w:val="24"/>
          <w:szCs w:val="24"/>
        </w:rPr>
        <w:t>Покотило С.А. Электротехникаи электроника: учеб. Пособие.- Ростов на Дону: Феникс, 2018. – 283с.</w:t>
      </w:r>
    </w:p>
    <w:p w14:paraId="58CF9F0A" w14:textId="77777777" w:rsidR="002D38AB" w:rsidRDefault="002D38AB" w:rsidP="002D38AB">
      <w:pPr>
        <w:spacing w:after="0"/>
        <w:ind w:right="140" w:firstLine="709"/>
        <w:jc w:val="both"/>
      </w:pPr>
      <w:r>
        <w:rPr>
          <w:rFonts w:ascii="Times New Roman" w:hAnsi="Times New Roman"/>
          <w:bCs/>
          <w:sz w:val="24"/>
          <w:szCs w:val="24"/>
        </w:rPr>
        <w:t xml:space="preserve">4. </w:t>
      </w:r>
      <w:r>
        <w:rPr>
          <w:rFonts w:ascii="Times New Roman" w:hAnsi="Times New Roman"/>
          <w:sz w:val="24"/>
          <w:szCs w:val="24"/>
        </w:rPr>
        <w:t xml:space="preserve">Аполлонский С.М. Электротехника.– М.: КНОРУС, 2020. – 292с. </w:t>
      </w:r>
    </w:p>
    <w:p w14:paraId="30152876"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709"/>
        <w:jc w:val="both"/>
      </w:pPr>
      <w:r>
        <w:rPr>
          <w:rFonts w:ascii="Times New Roman" w:hAnsi="Times New Roman"/>
          <w:sz w:val="24"/>
          <w:szCs w:val="24"/>
        </w:rPr>
        <w:t>5. СултангареевИ.С. Электротехника и электроника: задачник.- Ростов на Дону: Феникс, 2020. – 136с.</w:t>
      </w:r>
    </w:p>
    <w:p w14:paraId="36BE0AF0"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709"/>
        <w:jc w:val="both"/>
      </w:pPr>
      <w:r>
        <w:rPr>
          <w:rFonts w:ascii="Times New Roman" w:hAnsi="Times New Roman"/>
          <w:bCs/>
          <w:sz w:val="24"/>
          <w:szCs w:val="24"/>
        </w:rPr>
        <w:t xml:space="preserve">6. </w:t>
      </w:r>
      <w:r>
        <w:rPr>
          <w:rFonts w:ascii="Times New Roman" w:hAnsi="Times New Roman"/>
          <w:sz w:val="24"/>
          <w:szCs w:val="24"/>
        </w:rPr>
        <w:t>Алиев И.И. «Электротехника и электрооборудование» в 3 ч. Часть 2: учебное пособие для среднего профессионального образования. – М.: Юрайт, 2020. – 447с.</w:t>
      </w:r>
    </w:p>
    <w:p w14:paraId="33B66B63"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firstLine="709"/>
        <w:jc w:val="both"/>
      </w:pPr>
      <w:r>
        <w:rPr>
          <w:rFonts w:ascii="Times New Roman" w:hAnsi="Times New Roman"/>
          <w:sz w:val="24"/>
          <w:szCs w:val="24"/>
        </w:rPr>
        <w:t xml:space="preserve">7. </w:t>
      </w:r>
      <w:r>
        <w:rPr>
          <w:rFonts w:ascii="Times New Roman" w:hAnsi="Times New Roman"/>
          <w:bCs/>
          <w:sz w:val="24"/>
          <w:szCs w:val="24"/>
        </w:rPr>
        <w:t>Фуфаева Л.И. Сборник практических занятий по электротехнике: учебное пособие для средних проф. обр. – М.: Издательский центр Академия, 2014. – 228с</w:t>
      </w:r>
    </w:p>
    <w:p w14:paraId="77FDDF0D" w14:textId="77777777" w:rsidR="000F1257" w:rsidRDefault="000F1257"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0"/>
        <w:jc w:val="both"/>
        <w:rPr>
          <w:rFonts w:ascii="Times New Roman" w:hAnsi="Times New Roman"/>
          <w:bCs/>
          <w:sz w:val="24"/>
          <w:szCs w:val="24"/>
        </w:rPr>
        <w:sectPr w:rsidR="000F1257" w:rsidSect="007932ED">
          <w:headerReference w:type="even" r:id="rId96"/>
          <w:headerReference w:type="default" r:id="rId97"/>
          <w:footerReference w:type="even" r:id="rId98"/>
          <w:headerReference w:type="first" r:id="rId99"/>
          <w:footerReference w:type="first" r:id="rId100"/>
          <w:pgSz w:w="11906" w:h="16838"/>
          <w:pgMar w:top="1134" w:right="851" w:bottom="764" w:left="1701" w:header="708" w:footer="708" w:gutter="0"/>
          <w:cols w:space="720"/>
          <w:docGrid w:linePitch="299"/>
        </w:sectPr>
      </w:pPr>
    </w:p>
    <w:p w14:paraId="282BD786" w14:textId="77777777" w:rsidR="002D38AB" w:rsidRDefault="002D38AB" w:rsidP="002D38AB">
      <w:pPr>
        <w:ind w:right="140"/>
        <w:contextualSpacing/>
        <w:jc w:val="center"/>
      </w:pPr>
      <w:r>
        <w:rPr>
          <w:rFonts w:ascii="Times New Roman" w:hAnsi="Times New Roman"/>
          <w:b/>
          <w:sz w:val="24"/>
          <w:szCs w:val="24"/>
        </w:rPr>
        <w:lastRenderedPageBreak/>
        <w:t xml:space="preserve">4. КОНТРОЛЬ И ОЦЕНКА РЕЗУЛЬТАТОВ ОСВОЕНИЯ </w:t>
      </w:r>
    </w:p>
    <w:p w14:paraId="34F7FE21" w14:textId="77777777" w:rsidR="002D38AB" w:rsidRDefault="002D38AB" w:rsidP="002D38AB">
      <w:pPr>
        <w:ind w:right="140"/>
        <w:contextualSpacing/>
        <w:jc w:val="center"/>
      </w:pPr>
      <w:r>
        <w:rPr>
          <w:rFonts w:ascii="Times New Roman" w:hAnsi="Times New Roman"/>
          <w:b/>
          <w:sz w:val="24"/>
          <w:szCs w:val="24"/>
        </w:rPr>
        <w:t>УЧЕБНОЙ ДИСЦИПЛИНЫ</w:t>
      </w:r>
    </w:p>
    <w:p w14:paraId="28DD18A6" w14:textId="77777777" w:rsidR="002D38AB" w:rsidRDefault="002D38AB" w:rsidP="002D38AB">
      <w:pPr>
        <w:spacing w:after="0"/>
        <w:ind w:right="140"/>
        <w:jc w:val="both"/>
        <w:rPr>
          <w:rFonts w:ascii="Times New Roman" w:hAnsi="Times New Roman"/>
          <w:b/>
          <w:sz w:val="24"/>
          <w:szCs w:val="24"/>
        </w:rPr>
      </w:pPr>
    </w:p>
    <w:tbl>
      <w:tblPr>
        <w:tblW w:w="4850" w:type="pct"/>
        <w:tblInd w:w="-5" w:type="dxa"/>
        <w:tblLayout w:type="fixed"/>
        <w:tblLook w:val="0000" w:firstRow="0" w:lastRow="0" w:firstColumn="0" w:lastColumn="0" w:noHBand="0" w:noVBand="0"/>
      </w:tblPr>
      <w:tblGrid>
        <w:gridCol w:w="3120"/>
        <w:gridCol w:w="3458"/>
        <w:gridCol w:w="2486"/>
      </w:tblGrid>
      <w:tr w:rsidR="002D38AB" w14:paraId="4EA8B75B" w14:textId="77777777" w:rsidTr="00E23F69">
        <w:trPr>
          <w:trHeight w:val="314"/>
        </w:trPr>
        <w:tc>
          <w:tcPr>
            <w:tcW w:w="3123" w:type="dxa"/>
            <w:tcBorders>
              <w:top w:val="single" w:sz="4" w:space="0" w:color="000000"/>
              <w:left w:val="single" w:sz="4" w:space="0" w:color="000000"/>
              <w:bottom w:val="single" w:sz="4" w:space="0" w:color="000000"/>
            </w:tcBorders>
            <w:shd w:val="clear" w:color="auto" w:fill="auto"/>
          </w:tcPr>
          <w:p w14:paraId="450757EB" w14:textId="77777777" w:rsidR="002D38AB" w:rsidRDefault="002D38AB" w:rsidP="00E23F69">
            <w:pPr>
              <w:spacing w:after="0" w:line="240" w:lineRule="auto"/>
              <w:ind w:right="140"/>
              <w:jc w:val="center"/>
              <w:rPr>
                <w:rFonts w:ascii="Times New Roman" w:hAnsi="Times New Roman"/>
                <w:b/>
                <w:bCs/>
                <w:iCs/>
                <w:sz w:val="24"/>
                <w:szCs w:val="24"/>
              </w:rPr>
            </w:pPr>
            <w:r>
              <w:rPr>
                <w:rFonts w:ascii="Times New Roman" w:hAnsi="Times New Roman"/>
                <w:b/>
                <w:bCs/>
                <w:iCs/>
                <w:sz w:val="24"/>
                <w:szCs w:val="24"/>
              </w:rPr>
              <w:t>Результаты обучения</w:t>
            </w:r>
          </w:p>
        </w:tc>
        <w:tc>
          <w:tcPr>
            <w:tcW w:w="3462" w:type="dxa"/>
            <w:tcBorders>
              <w:top w:val="single" w:sz="4" w:space="0" w:color="000000"/>
              <w:left w:val="single" w:sz="4" w:space="0" w:color="000000"/>
              <w:bottom w:val="single" w:sz="4" w:space="0" w:color="000000"/>
            </w:tcBorders>
            <w:shd w:val="clear" w:color="auto" w:fill="auto"/>
          </w:tcPr>
          <w:p w14:paraId="45C4B461" w14:textId="77777777" w:rsidR="002D38AB" w:rsidRDefault="002D38AB" w:rsidP="00E23F69">
            <w:pPr>
              <w:spacing w:after="0" w:line="240" w:lineRule="auto"/>
              <w:ind w:right="140"/>
              <w:jc w:val="center"/>
            </w:pPr>
            <w:r>
              <w:rPr>
                <w:rFonts w:ascii="Times New Roman" w:hAnsi="Times New Roman"/>
                <w:b/>
                <w:bCs/>
                <w:iCs/>
                <w:sz w:val="24"/>
                <w:szCs w:val="24"/>
              </w:rPr>
              <w:t>Критерии оценки</w:t>
            </w:r>
          </w:p>
        </w:tc>
        <w:tc>
          <w:tcPr>
            <w:tcW w:w="2489" w:type="dxa"/>
            <w:tcBorders>
              <w:top w:val="single" w:sz="4" w:space="0" w:color="000000"/>
              <w:left w:val="single" w:sz="4" w:space="0" w:color="000000"/>
              <w:bottom w:val="single" w:sz="4" w:space="0" w:color="000000"/>
              <w:right w:val="single" w:sz="4" w:space="0" w:color="000000"/>
            </w:tcBorders>
            <w:shd w:val="clear" w:color="auto" w:fill="auto"/>
          </w:tcPr>
          <w:p w14:paraId="2648B732" w14:textId="77777777" w:rsidR="002D38AB" w:rsidRDefault="002D38AB" w:rsidP="00E23F69">
            <w:pPr>
              <w:spacing w:after="0" w:line="240" w:lineRule="auto"/>
              <w:ind w:right="140"/>
              <w:jc w:val="center"/>
            </w:pPr>
            <w:r>
              <w:rPr>
                <w:rFonts w:ascii="Times New Roman" w:hAnsi="Times New Roman"/>
                <w:b/>
                <w:bCs/>
                <w:iCs/>
                <w:sz w:val="24"/>
                <w:szCs w:val="24"/>
              </w:rPr>
              <w:t>Методы оценки</w:t>
            </w:r>
          </w:p>
        </w:tc>
      </w:tr>
      <w:tr w:rsidR="002D38AB" w:rsidRPr="00B77984" w14:paraId="3B6A5401" w14:textId="77777777" w:rsidTr="00E23F69">
        <w:tc>
          <w:tcPr>
            <w:tcW w:w="9074" w:type="dxa"/>
            <w:gridSpan w:val="3"/>
            <w:tcBorders>
              <w:top w:val="single" w:sz="4" w:space="0" w:color="000000"/>
              <w:left w:val="single" w:sz="4" w:space="0" w:color="000000"/>
              <w:bottom w:val="single" w:sz="4" w:space="0" w:color="000000"/>
              <w:right w:val="single" w:sz="4" w:space="0" w:color="000000"/>
            </w:tcBorders>
            <w:shd w:val="clear" w:color="auto" w:fill="auto"/>
          </w:tcPr>
          <w:p w14:paraId="398EEEC2" w14:textId="77777777" w:rsidR="002D38AB" w:rsidRPr="00B77984" w:rsidRDefault="002D38AB" w:rsidP="00E23F69">
            <w:pPr>
              <w:spacing w:after="0" w:line="240" w:lineRule="auto"/>
              <w:jc w:val="both"/>
              <w:rPr>
                <w:bCs/>
              </w:rPr>
            </w:pPr>
            <w:r w:rsidRPr="00B77984">
              <w:rPr>
                <w:rFonts w:ascii="Times New Roman" w:hAnsi="Times New Roman"/>
                <w:bCs/>
                <w:sz w:val="24"/>
                <w:szCs w:val="24"/>
              </w:rPr>
              <w:t>Перечень знаний, осваиваемых в рамках дисциплины</w:t>
            </w:r>
          </w:p>
        </w:tc>
      </w:tr>
      <w:tr w:rsidR="002D38AB" w14:paraId="4D2B77FD" w14:textId="77777777" w:rsidTr="00E23F69">
        <w:tc>
          <w:tcPr>
            <w:tcW w:w="3123" w:type="dxa"/>
            <w:tcBorders>
              <w:top w:val="single" w:sz="4" w:space="0" w:color="000000"/>
              <w:left w:val="single" w:sz="4" w:space="0" w:color="000000"/>
              <w:bottom w:val="single" w:sz="4" w:space="0" w:color="000000"/>
            </w:tcBorders>
            <w:shd w:val="clear" w:color="auto" w:fill="auto"/>
          </w:tcPr>
          <w:p w14:paraId="792587CC" w14:textId="77777777" w:rsidR="002D38AB" w:rsidRDefault="002D38AB" w:rsidP="00E23F69">
            <w:pPr>
              <w:spacing w:after="0" w:line="240" w:lineRule="auto"/>
              <w:ind w:right="140"/>
              <w:jc w:val="both"/>
            </w:pPr>
            <w:r>
              <w:rPr>
                <w:rFonts w:ascii="Times New Roman" w:hAnsi="Times New Roman"/>
                <w:b/>
                <w:bCs/>
                <w:sz w:val="24"/>
                <w:szCs w:val="24"/>
              </w:rPr>
              <w:t>Знать:</w:t>
            </w:r>
          </w:p>
          <w:p w14:paraId="2FD78A5B"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методы расчета и измерения основных параметров электрических и магнитных цепей, электрических величин;</w:t>
            </w:r>
          </w:p>
          <w:p w14:paraId="7AE3989A"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характеристики электрических и магнитных полей;</w:t>
            </w:r>
          </w:p>
          <w:p w14:paraId="08623A18"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основные законы электротехники;</w:t>
            </w:r>
          </w:p>
          <w:p w14:paraId="3B5B5ECB"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правила эксплуатации электрооборудования;</w:t>
            </w:r>
          </w:p>
          <w:p w14:paraId="3B5074CD"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основы теории электрических машин, принцип работы типовых электрических устройств;</w:t>
            </w:r>
          </w:p>
          <w:p w14:paraId="189DBB42"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rPr>
                <w:rFonts w:ascii="Times New Roman" w:hAnsi="Times New Roman"/>
                <w:sz w:val="24"/>
                <w:szCs w:val="24"/>
              </w:rPr>
            </w:pPr>
          </w:p>
          <w:p w14:paraId="7625A432"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основы физических процессов в проводниках, полупроводниках и диэлектриках;</w:t>
            </w:r>
          </w:p>
          <w:p w14:paraId="1D190E79"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rPr>
                <w:rFonts w:ascii="Times New Roman" w:hAnsi="Times New Roman"/>
                <w:sz w:val="24"/>
                <w:szCs w:val="24"/>
              </w:rPr>
            </w:pPr>
          </w:p>
          <w:p w14:paraId="654CF89E"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параметры электрических схем и единицы их измерения;</w:t>
            </w:r>
          </w:p>
          <w:p w14:paraId="54EABC3C"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принцип выбора электрических и электронных устройств и приборов;</w:t>
            </w:r>
          </w:p>
          <w:p w14:paraId="4C4426C8"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принципы действия, устройство, основные характеристики электротехнических и электронных устройств и приборов;</w:t>
            </w:r>
          </w:p>
          <w:p w14:paraId="6D90B074"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свойства проводников, полупроводников, электроизоляционных, магнитных материалов;</w:t>
            </w:r>
          </w:p>
          <w:p w14:paraId="62CE3E43"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способы получения, передачи и использования электрической энергии;</w:t>
            </w:r>
          </w:p>
          <w:p w14:paraId="1D376E61" w14:textId="77777777" w:rsidR="002D38AB" w:rsidRDefault="002D38AB" w:rsidP="00E23F69">
            <w:pPr>
              <w:spacing w:after="0" w:line="240" w:lineRule="auto"/>
              <w:ind w:right="140"/>
              <w:jc w:val="both"/>
            </w:pPr>
            <w:r>
              <w:rPr>
                <w:rFonts w:ascii="Times New Roman" w:hAnsi="Times New Roman"/>
                <w:sz w:val="24"/>
                <w:szCs w:val="24"/>
              </w:rPr>
              <w:t>– классификацию электронных приборов, их устройство и область применения.</w:t>
            </w:r>
          </w:p>
          <w:p w14:paraId="72923123" w14:textId="77777777" w:rsidR="002D38AB" w:rsidRDefault="002D38AB" w:rsidP="00E23F69">
            <w:pPr>
              <w:widowControl w:val="0"/>
              <w:tabs>
                <w:tab w:val="left" w:pos="0"/>
              </w:tabs>
              <w:autoSpaceDE w:val="0"/>
              <w:spacing w:after="0" w:line="240" w:lineRule="auto"/>
              <w:ind w:right="140" w:firstLine="317"/>
              <w:jc w:val="both"/>
              <w:rPr>
                <w:rFonts w:ascii="Times New Roman" w:hAnsi="Times New Roman"/>
                <w:b/>
                <w:bCs/>
                <w:sz w:val="24"/>
                <w:szCs w:val="24"/>
              </w:rPr>
            </w:pPr>
          </w:p>
        </w:tc>
        <w:tc>
          <w:tcPr>
            <w:tcW w:w="3462" w:type="dxa"/>
            <w:tcBorders>
              <w:top w:val="single" w:sz="4" w:space="0" w:color="000000"/>
              <w:left w:val="single" w:sz="4" w:space="0" w:color="000000"/>
              <w:bottom w:val="single" w:sz="4" w:space="0" w:color="000000"/>
            </w:tcBorders>
            <w:shd w:val="clear" w:color="auto" w:fill="auto"/>
          </w:tcPr>
          <w:p w14:paraId="6D740ADE" w14:textId="77777777" w:rsidR="002D38AB" w:rsidRDefault="002D38AB" w:rsidP="00E23F69">
            <w:pPr>
              <w:snapToGrid w:val="0"/>
              <w:spacing w:after="0" w:line="240" w:lineRule="auto"/>
              <w:ind w:right="140" w:firstLine="403"/>
              <w:jc w:val="both"/>
              <w:rPr>
                <w:rFonts w:ascii="Times New Roman" w:hAnsi="Times New Roman"/>
                <w:bCs/>
                <w:sz w:val="24"/>
                <w:szCs w:val="24"/>
              </w:rPr>
            </w:pPr>
          </w:p>
          <w:p w14:paraId="17D1C9EE" w14:textId="77777777" w:rsidR="002D38AB" w:rsidRDefault="002D38AB" w:rsidP="00E23F69">
            <w:pPr>
              <w:widowControl w:val="0"/>
              <w:tabs>
                <w:tab w:val="left" w:pos="0"/>
              </w:tabs>
              <w:autoSpaceDE w:val="0"/>
              <w:spacing w:after="0" w:line="240" w:lineRule="auto"/>
              <w:ind w:right="140"/>
              <w:jc w:val="both"/>
            </w:pPr>
            <w:r>
              <w:rPr>
                <w:rFonts w:ascii="Times New Roman" w:hAnsi="Times New Roman"/>
                <w:bCs/>
                <w:sz w:val="24"/>
                <w:szCs w:val="24"/>
              </w:rPr>
              <w:t>–владеет методами расчета и</w:t>
            </w:r>
            <w:r>
              <w:rPr>
                <w:rFonts w:ascii="Times New Roman" w:hAnsi="Times New Roman"/>
                <w:sz w:val="24"/>
                <w:szCs w:val="24"/>
              </w:rPr>
              <w:t>измерения основных параметров электрических и магнитных цепей, электрических величин</w:t>
            </w:r>
            <w:r>
              <w:rPr>
                <w:rFonts w:ascii="Times New Roman" w:hAnsi="Times New Roman"/>
                <w:bCs/>
                <w:sz w:val="24"/>
                <w:szCs w:val="24"/>
              </w:rPr>
              <w:t>;</w:t>
            </w:r>
          </w:p>
          <w:p w14:paraId="663C7CDC" w14:textId="77777777" w:rsidR="002D38AB" w:rsidRDefault="002D38AB" w:rsidP="00E23F69">
            <w:pPr>
              <w:widowControl w:val="0"/>
              <w:tabs>
                <w:tab w:val="left" w:pos="0"/>
              </w:tabs>
              <w:autoSpaceDE w:val="0"/>
              <w:spacing w:after="0" w:line="240" w:lineRule="auto"/>
              <w:ind w:right="140"/>
              <w:jc w:val="both"/>
            </w:pPr>
            <w:r>
              <w:rPr>
                <w:rFonts w:ascii="Times New Roman" w:hAnsi="Times New Roman"/>
                <w:bCs/>
                <w:sz w:val="24"/>
                <w:szCs w:val="24"/>
              </w:rPr>
              <w:t xml:space="preserve">–проявляет знание </w:t>
            </w:r>
            <w:r>
              <w:rPr>
                <w:rFonts w:ascii="Times New Roman" w:hAnsi="Times New Roman"/>
                <w:sz w:val="24"/>
                <w:szCs w:val="24"/>
              </w:rPr>
              <w:t>характеристик электрических и магнитных полей;</w:t>
            </w:r>
          </w:p>
          <w:p w14:paraId="398EF61D" w14:textId="77777777" w:rsidR="002D38AB" w:rsidRDefault="002D38AB" w:rsidP="00E23F69">
            <w:pPr>
              <w:spacing w:after="0" w:line="240" w:lineRule="auto"/>
              <w:ind w:right="140"/>
            </w:pPr>
            <w:r>
              <w:rPr>
                <w:rFonts w:ascii="Times New Roman" w:hAnsi="Times New Roman"/>
                <w:sz w:val="24"/>
                <w:szCs w:val="24"/>
              </w:rPr>
              <w:t>–демонстрирует знания основных законов электротехники;</w:t>
            </w:r>
          </w:p>
          <w:p w14:paraId="3C84897B" w14:textId="77777777" w:rsidR="002D38AB" w:rsidRDefault="002D38AB" w:rsidP="00E23F69">
            <w:pPr>
              <w:spacing w:after="0" w:line="240" w:lineRule="auto"/>
              <w:ind w:right="140"/>
            </w:pPr>
            <w:r>
              <w:rPr>
                <w:rFonts w:ascii="Times New Roman" w:hAnsi="Times New Roman"/>
                <w:sz w:val="24"/>
                <w:szCs w:val="24"/>
              </w:rPr>
              <w:t>–показывает знания правил эксплуатации электрооборудования;</w:t>
            </w:r>
          </w:p>
          <w:p w14:paraId="439B1072" w14:textId="77777777" w:rsidR="002D38AB" w:rsidRDefault="002D38AB" w:rsidP="00E23F69">
            <w:pPr>
              <w:spacing w:after="0" w:line="240" w:lineRule="auto"/>
              <w:ind w:right="140"/>
            </w:pPr>
            <w:r>
              <w:rPr>
                <w:rFonts w:ascii="Times New Roman" w:hAnsi="Times New Roman"/>
                <w:sz w:val="24"/>
                <w:szCs w:val="24"/>
              </w:rPr>
              <w:t>–имеет представление обосновах теории электрических машин, о принципе работы типовых электрических устройств;</w:t>
            </w:r>
          </w:p>
          <w:p w14:paraId="2ED2BA4F" w14:textId="77777777" w:rsidR="002D38AB" w:rsidRDefault="002D38AB" w:rsidP="00E23F69">
            <w:pPr>
              <w:spacing w:after="0" w:line="240" w:lineRule="auto"/>
              <w:ind w:right="140"/>
            </w:pPr>
            <w:r>
              <w:rPr>
                <w:rFonts w:ascii="Times New Roman" w:hAnsi="Times New Roman"/>
                <w:sz w:val="24"/>
                <w:szCs w:val="24"/>
              </w:rPr>
              <w:t>–имеет представление обосновах физических процессов в проводниках, полупроводниках и диэлектриках;</w:t>
            </w:r>
          </w:p>
          <w:p w14:paraId="65423AD2" w14:textId="77777777" w:rsidR="002D38AB" w:rsidRDefault="002D38AB" w:rsidP="00E23F69">
            <w:pPr>
              <w:spacing w:after="0" w:line="240" w:lineRule="auto"/>
              <w:ind w:right="140"/>
            </w:pPr>
            <w:r>
              <w:rPr>
                <w:rFonts w:ascii="Times New Roman" w:hAnsi="Times New Roman"/>
                <w:sz w:val="24"/>
                <w:szCs w:val="24"/>
              </w:rPr>
              <w:t>–проявляет знаниепараметров электрических схем и единиц их измерения;</w:t>
            </w:r>
          </w:p>
          <w:p w14:paraId="38D76720"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демонстрирует знание о принципе выбора электрических и электронных устройств и приборов;</w:t>
            </w:r>
          </w:p>
          <w:p w14:paraId="3A9C127D"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–проявляет знание о принципе действия, устройстве, основных характеристиках электротехнических и электронных устройств и приборов;</w:t>
            </w:r>
          </w:p>
          <w:p w14:paraId="107E136A"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–имеет представление о свойствах проводников, полупроводников, электроизоляционных, магнитных материалов;</w:t>
            </w:r>
          </w:p>
          <w:p w14:paraId="4FBB805B"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pPr>
            <w:r>
              <w:rPr>
                <w:rFonts w:ascii="Times New Roman" w:hAnsi="Times New Roman"/>
                <w:sz w:val="24"/>
                <w:szCs w:val="24"/>
              </w:rPr>
              <w:t xml:space="preserve">–имеет представление о способах получения, </w:t>
            </w:r>
            <w:r>
              <w:rPr>
                <w:rFonts w:ascii="Times New Roman" w:hAnsi="Times New Roman"/>
                <w:sz w:val="24"/>
                <w:szCs w:val="24"/>
              </w:rPr>
              <w:lastRenderedPageBreak/>
              <w:t>передачи и использования электрической энергии;</w:t>
            </w:r>
          </w:p>
          <w:p w14:paraId="6737FB66" w14:textId="77777777" w:rsidR="002D38AB" w:rsidRDefault="002D38AB" w:rsidP="00E23F69">
            <w:pPr>
              <w:spacing w:after="0" w:line="240" w:lineRule="auto"/>
              <w:ind w:right="140"/>
              <w:jc w:val="both"/>
            </w:pPr>
            <w:r>
              <w:rPr>
                <w:rFonts w:ascii="Times New Roman" w:hAnsi="Times New Roman"/>
                <w:sz w:val="24"/>
                <w:szCs w:val="24"/>
              </w:rPr>
              <w:t>– демонстрирует знания о классификации электронных приборов, их устройстве и областиприменения.</w:t>
            </w:r>
          </w:p>
        </w:tc>
        <w:tc>
          <w:tcPr>
            <w:tcW w:w="2489" w:type="dxa"/>
            <w:tcBorders>
              <w:top w:val="single" w:sz="4" w:space="0" w:color="000000"/>
              <w:left w:val="single" w:sz="4" w:space="0" w:color="000000"/>
              <w:bottom w:val="single" w:sz="4" w:space="0" w:color="000000"/>
              <w:right w:val="single" w:sz="4" w:space="0" w:color="000000"/>
            </w:tcBorders>
            <w:shd w:val="clear" w:color="auto" w:fill="auto"/>
          </w:tcPr>
          <w:p w14:paraId="0F74980A" w14:textId="77777777" w:rsidR="002D38AB" w:rsidRDefault="002D38AB" w:rsidP="00E23F69">
            <w:pPr>
              <w:spacing w:after="0" w:line="240" w:lineRule="auto"/>
              <w:ind w:right="140" w:firstLine="403"/>
              <w:jc w:val="center"/>
              <w:rPr>
                <w:rFonts w:ascii="Times New Roman" w:hAnsi="Times New Roman"/>
                <w:bCs/>
                <w:sz w:val="24"/>
                <w:szCs w:val="24"/>
              </w:rPr>
            </w:pPr>
          </w:p>
          <w:p w14:paraId="06F97D18" w14:textId="77777777" w:rsidR="002D38AB" w:rsidRDefault="002D38AB" w:rsidP="00E23F69">
            <w:pPr>
              <w:spacing w:after="0" w:line="240" w:lineRule="auto"/>
              <w:ind w:right="140"/>
              <w:jc w:val="center"/>
            </w:pPr>
            <w:r>
              <w:rPr>
                <w:rFonts w:ascii="Times New Roman" w:hAnsi="Times New Roman"/>
                <w:bCs/>
                <w:sz w:val="24"/>
                <w:szCs w:val="24"/>
              </w:rPr>
              <w:t>Письменный</w:t>
            </w:r>
          </w:p>
          <w:p w14:paraId="2C40C3CF" w14:textId="77777777" w:rsidR="002D38AB" w:rsidRDefault="002D38AB" w:rsidP="00E23F69">
            <w:pPr>
              <w:spacing w:after="0" w:line="240" w:lineRule="auto"/>
              <w:ind w:right="140"/>
              <w:jc w:val="center"/>
            </w:pPr>
            <w:r>
              <w:rPr>
                <w:rFonts w:ascii="Times New Roman" w:hAnsi="Times New Roman"/>
                <w:bCs/>
                <w:sz w:val="24"/>
                <w:szCs w:val="24"/>
              </w:rPr>
              <w:t xml:space="preserve"> и устный опрос.</w:t>
            </w:r>
          </w:p>
          <w:p w14:paraId="4BA4979E" w14:textId="77777777" w:rsidR="002D38AB" w:rsidRDefault="002D38AB" w:rsidP="00E23F69">
            <w:pPr>
              <w:spacing w:after="0" w:line="240" w:lineRule="auto"/>
              <w:ind w:right="140"/>
              <w:jc w:val="center"/>
            </w:pPr>
            <w:r>
              <w:rPr>
                <w:rFonts w:ascii="Times New Roman" w:hAnsi="Times New Roman"/>
                <w:bCs/>
                <w:sz w:val="24"/>
                <w:szCs w:val="24"/>
              </w:rPr>
              <w:t>Тестирование.</w:t>
            </w:r>
          </w:p>
          <w:p w14:paraId="045963D1" w14:textId="77777777" w:rsidR="002D38AB" w:rsidRDefault="002D38AB" w:rsidP="00E23F69">
            <w:pPr>
              <w:spacing w:after="0" w:line="240" w:lineRule="auto"/>
              <w:ind w:right="140"/>
              <w:jc w:val="center"/>
            </w:pPr>
            <w:r>
              <w:rPr>
                <w:rFonts w:ascii="Times New Roman" w:hAnsi="Times New Roman"/>
                <w:bCs/>
                <w:sz w:val="24"/>
                <w:szCs w:val="24"/>
              </w:rPr>
              <w:t>Практические занятия.</w:t>
            </w:r>
          </w:p>
          <w:p w14:paraId="7456ED1D" w14:textId="77777777" w:rsidR="002D38AB" w:rsidRDefault="002D38AB" w:rsidP="00E23F69">
            <w:pPr>
              <w:spacing w:after="0" w:line="240" w:lineRule="auto"/>
              <w:ind w:right="140"/>
              <w:jc w:val="center"/>
            </w:pPr>
            <w:r>
              <w:rPr>
                <w:rFonts w:ascii="Times New Roman" w:hAnsi="Times New Roman"/>
                <w:bCs/>
                <w:sz w:val="24"/>
                <w:szCs w:val="24"/>
              </w:rPr>
              <w:t>Лабораторные</w:t>
            </w:r>
          </w:p>
          <w:p w14:paraId="45D36779" w14:textId="77777777" w:rsidR="002D38AB" w:rsidRDefault="002D38AB" w:rsidP="00E23F69">
            <w:pPr>
              <w:spacing w:after="0" w:line="240" w:lineRule="auto"/>
              <w:ind w:right="140"/>
              <w:jc w:val="center"/>
            </w:pPr>
            <w:r>
              <w:rPr>
                <w:rFonts w:ascii="Times New Roman" w:hAnsi="Times New Roman"/>
                <w:bCs/>
                <w:sz w:val="24"/>
                <w:szCs w:val="24"/>
              </w:rPr>
              <w:t xml:space="preserve"> занятия.</w:t>
            </w:r>
          </w:p>
          <w:p w14:paraId="5A356333" w14:textId="77777777" w:rsidR="002D38AB" w:rsidRDefault="002D38AB" w:rsidP="00E23F69">
            <w:pPr>
              <w:spacing w:after="0" w:line="240" w:lineRule="auto"/>
              <w:ind w:right="140"/>
              <w:jc w:val="center"/>
            </w:pPr>
            <w:r>
              <w:rPr>
                <w:rFonts w:ascii="Times New Roman" w:hAnsi="Times New Roman"/>
                <w:bCs/>
                <w:sz w:val="24"/>
                <w:szCs w:val="24"/>
              </w:rPr>
              <w:t>Контрольная работа.</w:t>
            </w:r>
          </w:p>
        </w:tc>
      </w:tr>
      <w:tr w:rsidR="002D38AB" w:rsidRPr="00B77984" w14:paraId="7D5C93D9" w14:textId="77777777" w:rsidTr="00E23F69">
        <w:tc>
          <w:tcPr>
            <w:tcW w:w="9074" w:type="dxa"/>
            <w:gridSpan w:val="3"/>
            <w:tcBorders>
              <w:top w:val="single" w:sz="4" w:space="0" w:color="000000"/>
              <w:left w:val="single" w:sz="4" w:space="0" w:color="000000"/>
              <w:bottom w:val="single" w:sz="4" w:space="0" w:color="000000"/>
              <w:right w:val="single" w:sz="4" w:space="0" w:color="000000"/>
            </w:tcBorders>
            <w:shd w:val="clear" w:color="auto" w:fill="auto"/>
          </w:tcPr>
          <w:p w14:paraId="17A7044C" w14:textId="77777777" w:rsidR="002D38AB" w:rsidRPr="00B77984" w:rsidRDefault="002D38AB" w:rsidP="00E23F69">
            <w:pPr>
              <w:spacing w:after="0" w:line="240" w:lineRule="auto"/>
            </w:pPr>
            <w:r w:rsidRPr="00B77984">
              <w:rPr>
                <w:rFonts w:ascii="Times New Roman" w:hAnsi="Times New Roman"/>
                <w:iCs/>
                <w:sz w:val="24"/>
                <w:szCs w:val="24"/>
              </w:rPr>
              <w:t>Перечень умений, осваиваемых в рамках дисциплины</w:t>
            </w:r>
          </w:p>
        </w:tc>
      </w:tr>
      <w:tr w:rsidR="002D38AB" w14:paraId="2A9E6A0A" w14:textId="77777777" w:rsidTr="00E23F69">
        <w:trPr>
          <w:trHeight w:val="896"/>
        </w:trPr>
        <w:tc>
          <w:tcPr>
            <w:tcW w:w="3123" w:type="dxa"/>
            <w:tcBorders>
              <w:top w:val="single" w:sz="4" w:space="0" w:color="000000"/>
              <w:left w:val="single" w:sz="4" w:space="0" w:color="000000"/>
              <w:bottom w:val="single" w:sz="4" w:space="0" w:color="000000"/>
            </w:tcBorders>
            <w:shd w:val="clear" w:color="auto" w:fill="FFFFFF"/>
          </w:tcPr>
          <w:p w14:paraId="63A0ED88" w14:textId="77777777" w:rsidR="002D38AB" w:rsidRDefault="002D38AB" w:rsidP="00E23F69">
            <w:pPr>
              <w:widowControl w:val="0"/>
              <w:tabs>
                <w:tab w:val="left" w:pos="0"/>
              </w:tabs>
              <w:autoSpaceDE w:val="0"/>
              <w:spacing w:after="0" w:line="240" w:lineRule="auto"/>
              <w:ind w:firstLine="175"/>
              <w:jc w:val="both"/>
            </w:pPr>
            <w:r>
              <w:rPr>
                <w:rFonts w:ascii="Times New Roman" w:hAnsi="Times New Roman"/>
                <w:b/>
                <w:sz w:val="24"/>
                <w:szCs w:val="24"/>
              </w:rPr>
              <w:t>Уметь:</w:t>
            </w:r>
          </w:p>
          <w:p w14:paraId="2FC5646E"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подбирать электрические приборы и оборудование с определенными параметрами и характеристиками, устройства электронной техники;</w:t>
            </w:r>
          </w:p>
          <w:p w14:paraId="42AAAAA0"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правильно эксплуатировать электрооборудование и механизмы передачи движения технологических машин и аппаратов;</w:t>
            </w:r>
          </w:p>
          <w:p w14:paraId="28608DB9"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рассчитывать параметры электрических и магнитных цепей, электрических машин;</w:t>
            </w:r>
          </w:p>
          <w:p w14:paraId="1B29C4A1"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вычислять характеристики постоянного, переменного и трехфазного тока;</w:t>
            </w:r>
          </w:p>
          <w:p w14:paraId="2C6926D6"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снимать показания и пользоваться электроизмерительными приборами и приспособлениями;</w:t>
            </w:r>
          </w:p>
          <w:p w14:paraId="5903AB1E"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собирать электрические схемы;</w:t>
            </w:r>
          </w:p>
          <w:p w14:paraId="7CC893C2"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xml:space="preserve">– читать принципиальные, электрические и монтажные схемы; </w:t>
            </w:r>
          </w:p>
          <w:p w14:paraId="35D96EF7"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7182CC60"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строить векторные диаграммы;</w:t>
            </w:r>
          </w:p>
          <w:p w14:paraId="41E76620"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определять характеристики электронных приборов.</w:t>
            </w:r>
          </w:p>
        </w:tc>
        <w:tc>
          <w:tcPr>
            <w:tcW w:w="3462" w:type="dxa"/>
            <w:tcBorders>
              <w:top w:val="single" w:sz="4" w:space="0" w:color="000000"/>
              <w:left w:val="single" w:sz="4" w:space="0" w:color="000000"/>
              <w:bottom w:val="single" w:sz="4" w:space="0" w:color="000000"/>
            </w:tcBorders>
            <w:shd w:val="clear" w:color="auto" w:fill="FFFFFF"/>
          </w:tcPr>
          <w:p w14:paraId="6545BF27" w14:textId="77777777" w:rsidR="002D38AB" w:rsidRDefault="002D38AB" w:rsidP="00E23F69">
            <w:pPr>
              <w:snapToGrid w:val="0"/>
              <w:spacing w:after="0" w:line="240" w:lineRule="auto"/>
              <w:ind w:firstLine="403"/>
              <w:jc w:val="both"/>
              <w:rPr>
                <w:rFonts w:ascii="Times New Roman" w:hAnsi="Times New Roman"/>
                <w:b/>
                <w:bCs/>
                <w:sz w:val="24"/>
                <w:szCs w:val="24"/>
              </w:rPr>
            </w:pPr>
          </w:p>
          <w:p w14:paraId="3FC319BA"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Cs/>
                <w:sz w:val="24"/>
                <w:szCs w:val="24"/>
              </w:rPr>
              <w:t xml:space="preserve">–владеет умением </w:t>
            </w:r>
            <w:r>
              <w:rPr>
                <w:rFonts w:ascii="Times New Roman" w:hAnsi="Times New Roman"/>
                <w:sz w:val="24"/>
                <w:szCs w:val="24"/>
              </w:rPr>
              <w:t>подбирать электрические приборы и оборудование с определенными параметрами и характеристиками, устройства электронной техники;</w:t>
            </w:r>
          </w:p>
          <w:p w14:paraId="3ABED740"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Cs/>
                <w:sz w:val="24"/>
                <w:szCs w:val="24"/>
              </w:rPr>
              <w:t xml:space="preserve">–проявляет умение </w:t>
            </w:r>
            <w:r>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4654948E"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Cs/>
                <w:sz w:val="24"/>
                <w:szCs w:val="24"/>
              </w:rPr>
              <w:t xml:space="preserve">–демонстрирует умение </w:t>
            </w:r>
            <w:r>
              <w:rPr>
                <w:rFonts w:ascii="Times New Roman" w:hAnsi="Times New Roman"/>
                <w:sz w:val="24"/>
                <w:szCs w:val="24"/>
              </w:rPr>
              <w:t>рассчитывать параметры электрических и магнитных цепей, электрических машин;</w:t>
            </w:r>
          </w:p>
          <w:p w14:paraId="35D3F16A"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Cs/>
                <w:sz w:val="24"/>
                <w:szCs w:val="24"/>
              </w:rPr>
              <w:t>– показывает умение</w:t>
            </w:r>
            <w:r>
              <w:rPr>
                <w:rFonts w:ascii="Times New Roman" w:hAnsi="Times New Roman"/>
                <w:sz w:val="24"/>
                <w:szCs w:val="24"/>
              </w:rPr>
              <w:t>вычислять характеристики постоянного, переменного и трехфазного тока;</w:t>
            </w:r>
          </w:p>
          <w:p w14:paraId="1EE14394"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–владеет умениемснимать показания и пользоваться электроизмерительными приборами и приспособлениями;</w:t>
            </w:r>
          </w:p>
          <w:p w14:paraId="42EA56F6"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–проявляет умениесобирать электрические схемы;</w:t>
            </w:r>
          </w:p>
          <w:p w14:paraId="3316FF2C"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 xml:space="preserve">–демонстрирует умениечитать принципиальные, электрические и монтажные схемы; </w:t>
            </w:r>
          </w:p>
          <w:p w14:paraId="144812BA"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–проявляет умение строить векторные диаграммы;</w:t>
            </w:r>
          </w:p>
          <w:p w14:paraId="2C0337F2"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rPr>
              <w:t>–показывает умение определять характеристики электронных приборов.</w:t>
            </w:r>
          </w:p>
        </w:tc>
        <w:tc>
          <w:tcPr>
            <w:tcW w:w="2489" w:type="dxa"/>
            <w:tcBorders>
              <w:top w:val="single" w:sz="4" w:space="0" w:color="000000"/>
              <w:left w:val="single" w:sz="4" w:space="0" w:color="000000"/>
              <w:bottom w:val="single" w:sz="4" w:space="0" w:color="000000"/>
              <w:right w:val="single" w:sz="4" w:space="0" w:color="000000"/>
            </w:tcBorders>
            <w:shd w:val="clear" w:color="auto" w:fill="FFFFFF"/>
          </w:tcPr>
          <w:p w14:paraId="1286189B" w14:textId="77777777" w:rsidR="002D38AB" w:rsidRDefault="002D38AB" w:rsidP="00E23F69">
            <w:pPr>
              <w:snapToGrid w:val="0"/>
              <w:spacing w:after="0" w:line="240" w:lineRule="auto"/>
              <w:jc w:val="center"/>
              <w:rPr>
                <w:rFonts w:ascii="Times New Roman" w:hAnsi="Times New Roman"/>
                <w:bCs/>
                <w:sz w:val="24"/>
                <w:szCs w:val="24"/>
              </w:rPr>
            </w:pPr>
          </w:p>
          <w:p w14:paraId="629CDEF6" w14:textId="77777777" w:rsidR="002D38AB" w:rsidRDefault="002D38AB" w:rsidP="00E23F69">
            <w:pPr>
              <w:spacing w:after="0" w:line="240" w:lineRule="auto"/>
              <w:jc w:val="center"/>
            </w:pPr>
            <w:r>
              <w:rPr>
                <w:rFonts w:ascii="Times New Roman" w:hAnsi="Times New Roman"/>
                <w:bCs/>
                <w:sz w:val="24"/>
                <w:szCs w:val="24"/>
              </w:rPr>
              <w:t>Оценка результатов выполнения практической, лабораторной работы, контрольной работы.</w:t>
            </w:r>
          </w:p>
          <w:p w14:paraId="37227C87" w14:textId="77777777" w:rsidR="002D38AB" w:rsidRDefault="002D38AB" w:rsidP="00E23F69">
            <w:pPr>
              <w:spacing w:after="0" w:line="240" w:lineRule="auto"/>
              <w:jc w:val="center"/>
            </w:pPr>
            <w:r>
              <w:rPr>
                <w:rFonts w:ascii="Times New Roman" w:hAnsi="Times New Roman"/>
                <w:bCs/>
                <w:sz w:val="24"/>
                <w:szCs w:val="24"/>
              </w:rPr>
              <w:t>Защита лабораторной работы, проекта.</w:t>
            </w:r>
          </w:p>
          <w:p w14:paraId="411015DE" w14:textId="77777777" w:rsidR="002D38AB" w:rsidRDefault="002D38AB" w:rsidP="00E23F69">
            <w:pPr>
              <w:spacing w:after="0" w:line="240" w:lineRule="auto"/>
              <w:jc w:val="center"/>
            </w:pPr>
            <w:r>
              <w:rPr>
                <w:rFonts w:ascii="Times New Roman" w:hAnsi="Times New Roman"/>
                <w:bCs/>
                <w:sz w:val="24"/>
                <w:szCs w:val="24"/>
              </w:rPr>
              <w:t>.</w:t>
            </w:r>
          </w:p>
          <w:p w14:paraId="2123C2C9" w14:textId="77777777" w:rsidR="002D38AB" w:rsidRDefault="002D38AB" w:rsidP="00E23F69">
            <w:pPr>
              <w:spacing w:after="0" w:line="240" w:lineRule="auto"/>
              <w:jc w:val="center"/>
              <w:rPr>
                <w:rFonts w:ascii="Times New Roman" w:hAnsi="Times New Roman"/>
                <w:bCs/>
                <w:color w:val="FFFFFF"/>
                <w:sz w:val="24"/>
                <w:szCs w:val="24"/>
              </w:rPr>
            </w:pPr>
          </w:p>
          <w:p w14:paraId="73F46A64" w14:textId="77777777" w:rsidR="002D38AB" w:rsidRDefault="002D38AB" w:rsidP="00E23F69">
            <w:pPr>
              <w:spacing w:after="0" w:line="240" w:lineRule="auto"/>
              <w:jc w:val="center"/>
              <w:rPr>
                <w:rFonts w:ascii="Times New Roman" w:hAnsi="Times New Roman"/>
                <w:bCs/>
                <w:sz w:val="24"/>
                <w:szCs w:val="24"/>
              </w:rPr>
            </w:pPr>
          </w:p>
          <w:p w14:paraId="02A26236" w14:textId="77777777" w:rsidR="002D38AB" w:rsidRDefault="002D38AB" w:rsidP="00E23F69">
            <w:pPr>
              <w:spacing w:after="0" w:line="240" w:lineRule="auto"/>
              <w:jc w:val="center"/>
              <w:rPr>
                <w:rFonts w:ascii="Times New Roman" w:hAnsi="Times New Roman"/>
                <w:bCs/>
                <w:sz w:val="24"/>
                <w:szCs w:val="24"/>
              </w:rPr>
            </w:pPr>
          </w:p>
        </w:tc>
      </w:tr>
    </w:tbl>
    <w:p w14:paraId="1A56D2DC" w14:textId="0957FC78" w:rsidR="002D38AB" w:rsidRPr="00287FE8" w:rsidRDefault="002D38AB" w:rsidP="002D38AB">
      <w:pPr>
        <w:spacing w:after="60"/>
        <w:ind w:firstLine="709"/>
        <w:jc w:val="right"/>
        <w:outlineLvl w:val="1"/>
        <w:rPr>
          <w:rFonts w:ascii="Times New Roman" w:hAnsi="Times New Roman"/>
          <w:b/>
          <w:bCs/>
          <w:sz w:val="24"/>
          <w:szCs w:val="24"/>
        </w:rPr>
      </w:pPr>
      <w:r w:rsidRPr="0074664F">
        <w:br w:type="page"/>
      </w:r>
      <w:bookmarkStart w:id="27" w:name="_Toc135844350"/>
      <w:r w:rsidRPr="00287FE8">
        <w:rPr>
          <w:rFonts w:ascii="Times New Roman" w:hAnsi="Times New Roman"/>
          <w:b/>
          <w:bCs/>
          <w:sz w:val="24"/>
          <w:szCs w:val="24"/>
        </w:rPr>
        <w:lastRenderedPageBreak/>
        <w:t xml:space="preserve">Приложение </w:t>
      </w:r>
      <w:r w:rsidR="00355AF4">
        <w:rPr>
          <w:rFonts w:ascii="Times New Roman" w:hAnsi="Times New Roman"/>
          <w:b/>
          <w:bCs/>
          <w:sz w:val="24"/>
          <w:szCs w:val="24"/>
        </w:rPr>
        <w:t>3</w:t>
      </w:r>
      <w:r w:rsidRPr="00287FE8">
        <w:rPr>
          <w:rFonts w:ascii="Times New Roman" w:hAnsi="Times New Roman"/>
          <w:b/>
          <w:bCs/>
          <w:sz w:val="24"/>
          <w:szCs w:val="24"/>
        </w:rPr>
        <w:t>.1</w:t>
      </w:r>
      <w:r>
        <w:rPr>
          <w:rFonts w:ascii="Times New Roman" w:hAnsi="Times New Roman"/>
          <w:b/>
          <w:bCs/>
          <w:sz w:val="24"/>
          <w:szCs w:val="24"/>
        </w:rPr>
        <w:t>2</w:t>
      </w:r>
      <w:bookmarkEnd w:id="27"/>
    </w:p>
    <w:p w14:paraId="0FE40882" w14:textId="5435BD5B" w:rsidR="002D38AB" w:rsidRPr="00D626C5" w:rsidRDefault="002D38AB" w:rsidP="002D38AB">
      <w:pPr>
        <w:pStyle w:val="ab"/>
        <w:jc w:val="right"/>
        <w:rPr>
          <w:rFonts w:ascii="Times New Roman" w:hAnsi="Times New Roman"/>
          <w:sz w:val="24"/>
          <w:szCs w:val="24"/>
        </w:rPr>
      </w:pPr>
      <w:r w:rsidRPr="00355AF4">
        <w:rPr>
          <w:rFonts w:ascii="Times New Roman" w:hAnsi="Times New Roman"/>
          <w:b/>
          <w:bCs/>
          <w:sz w:val="24"/>
          <w:szCs w:val="24"/>
        </w:rPr>
        <w:t xml:space="preserve"> </w:t>
      </w:r>
      <w:r w:rsidRPr="00D626C5">
        <w:rPr>
          <w:rFonts w:ascii="Times New Roman" w:hAnsi="Times New Roman"/>
          <w:sz w:val="24"/>
          <w:szCs w:val="24"/>
        </w:rPr>
        <w:t>к ПОП</w:t>
      </w:r>
      <w:r w:rsidR="00355AF4" w:rsidRPr="00D626C5">
        <w:rPr>
          <w:rFonts w:ascii="Times New Roman" w:hAnsi="Times New Roman"/>
          <w:sz w:val="24"/>
          <w:szCs w:val="24"/>
        </w:rPr>
        <w:t>-П</w:t>
      </w:r>
      <w:r w:rsidRPr="00D626C5">
        <w:rPr>
          <w:rFonts w:ascii="Times New Roman" w:hAnsi="Times New Roman"/>
          <w:sz w:val="24"/>
          <w:szCs w:val="24"/>
        </w:rPr>
        <w:t xml:space="preserve"> по специальности</w:t>
      </w:r>
      <w:r w:rsidRPr="00D626C5">
        <w:rPr>
          <w:rFonts w:ascii="Times New Roman" w:hAnsi="Times New Roman"/>
          <w:i/>
          <w:sz w:val="24"/>
          <w:szCs w:val="24"/>
        </w:rPr>
        <w:t xml:space="preserve"> </w:t>
      </w:r>
      <w:r w:rsidRPr="00D626C5">
        <w:rPr>
          <w:rFonts w:ascii="Times New Roman" w:hAnsi="Times New Roman"/>
          <w:i/>
          <w:sz w:val="24"/>
          <w:szCs w:val="24"/>
        </w:rPr>
        <w:br/>
      </w:r>
      <w:r w:rsidRPr="00D626C5">
        <w:rPr>
          <w:rFonts w:ascii="Times New Roman" w:hAnsi="Times New Roman"/>
          <w:sz w:val="24"/>
          <w:szCs w:val="24"/>
        </w:rPr>
        <w:t>21.02.02 Бурение нефтяных и газовых скважин</w:t>
      </w:r>
    </w:p>
    <w:p w14:paraId="3A271AC0" w14:textId="77777777" w:rsidR="002D38AB" w:rsidRDefault="002D38AB" w:rsidP="002D38AB">
      <w:pPr>
        <w:jc w:val="right"/>
      </w:pPr>
    </w:p>
    <w:p w14:paraId="093A0215" w14:textId="77777777" w:rsidR="002D38AB" w:rsidRDefault="002D38AB" w:rsidP="002D38AB">
      <w:pPr>
        <w:jc w:val="center"/>
        <w:rPr>
          <w:rFonts w:ascii="Times New Roman" w:hAnsi="Times New Roman"/>
          <w:b/>
          <w:i/>
          <w:sz w:val="18"/>
          <w:szCs w:val="18"/>
        </w:rPr>
      </w:pPr>
    </w:p>
    <w:p w14:paraId="116E9A4D" w14:textId="77777777" w:rsidR="002D38AB" w:rsidRDefault="002D38AB" w:rsidP="002D38AB">
      <w:pPr>
        <w:jc w:val="center"/>
        <w:rPr>
          <w:rFonts w:ascii="Times New Roman" w:hAnsi="Times New Roman"/>
          <w:b/>
          <w:i/>
        </w:rPr>
      </w:pPr>
    </w:p>
    <w:p w14:paraId="5B223810" w14:textId="77777777" w:rsidR="002D38AB" w:rsidRDefault="002D38AB" w:rsidP="002D38AB">
      <w:pPr>
        <w:jc w:val="center"/>
        <w:rPr>
          <w:rFonts w:ascii="Times New Roman" w:hAnsi="Times New Roman"/>
          <w:b/>
          <w:i/>
        </w:rPr>
      </w:pPr>
    </w:p>
    <w:p w14:paraId="4ACDB194" w14:textId="262060DB" w:rsidR="002D38AB" w:rsidRDefault="002D38AB" w:rsidP="002D38AB">
      <w:pPr>
        <w:jc w:val="center"/>
        <w:rPr>
          <w:rFonts w:ascii="Times New Roman" w:hAnsi="Times New Roman"/>
          <w:b/>
          <w:i/>
        </w:rPr>
      </w:pPr>
    </w:p>
    <w:p w14:paraId="433076CB" w14:textId="354A1D4B" w:rsidR="005309B9" w:rsidRDefault="005309B9" w:rsidP="002D38AB">
      <w:pPr>
        <w:jc w:val="center"/>
        <w:rPr>
          <w:rFonts w:ascii="Times New Roman" w:hAnsi="Times New Roman"/>
          <w:b/>
          <w:i/>
        </w:rPr>
      </w:pPr>
    </w:p>
    <w:p w14:paraId="77528E06" w14:textId="351F7CD5" w:rsidR="005309B9" w:rsidRDefault="005309B9" w:rsidP="002D38AB">
      <w:pPr>
        <w:jc w:val="center"/>
        <w:rPr>
          <w:rFonts w:ascii="Times New Roman" w:hAnsi="Times New Roman"/>
          <w:b/>
          <w:i/>
        </w:rPr>
      </w:pPr>
    </w:p>
    <w:p w14:paraId="1404CC93" w14:textId="1728EB09" w:rsidR="005309B9" w:rsidRDefault="005309B9" w:rsidP="002D38AB">
      <w:pPr>
        <w:jc w:val="center"/>
        <w:rPr>
          <w:rFonts w:ascii="Times New Roman" w:hAnsi="Times New Roman"/>
          <w:b/>
          <w:i/>
        </w:rPr>
      </w:pPr>
    </w:p>
    <w:p w14:paraId="17CD84A0" w14:textId="4265A51F" w:rsidR="005309B9" w:rsidRDefault="005309B9" w:rsidP="002D38AB">
      <w:pPr>
        <w:jc w:val="center"/>
        <w:rPr>
          <w:rFonts w:ascii="Times New Roman" w:hAnsi="Times New Roman"/>
          <w:b/>
          <w:i/>
        </w:rPr>
      </w:pPr>
    </w:p>
    <w:p w14:paraId="507C7C8A" w14:textId="52C291A6" w:rsidR="005309B9" w:rsidRDefault="005309B9" w:rsidP="002D38AB">
      <w:pPr>
        <w:jc w:val="center"/>
        <w:rPr>
          <w:rFonts w:ascii="Times New Roman" w:hAnsi="Times New Roman"/>
          <w:b/>
          <w:i/>
        </w:rPr>
      </w:pPr>
    </w:p>
    <w:p w14:paraId="0D5A6D24" w14:textId="77777777" w:rsidR="005309B9" w:rsidRDefault="005309B9" w:rsidP="002D38AB">
      <w:pPr>
        <w:jc w:val="center"/>
        <w:rPr>
          <w:rFonts w:ascii="Times New Roman" w:hAnsi="Times New Roman"/>
          <w:b/>
          <w:i/>
        </w:rPr>
      </w:pPr>
    </w:p>
    <w:p w14:paraId="50224698" w14:textId="77777777" w:rsidR="002D38AB" w:rsidRDefault="002D38AB" w:rsidP="002D38AB">
      <w:pPr>
        <w:pStyle w:val="a7"/>
        <w:rPr>
          <w:rFonts w:ascii="Times New Roman" w:hAnsi="Times New Roman"/>
          <w:b/>
          <w:bCs/>
        </w:rPr>
      </w:pPr>
      <w:r>
        <w:rPr>
          <w:rFonts w:ascii="Times New Roman" w:hAnsi="Times New Roman"/>
          <w:b/>
          <w:bCs/>
        </w:rPr>
        <w:t>ПРИМЕРНАЯ РАБОЧАЯ ПРОГРАММА УЧЕБНОЙ ДИСЦИПЛИНЫ</w:t>
      </w:r>
    </w:p>
    <w:p w14:paraId="4DFB082A" w14:textId="77777777" w:rsidR="002D38AB" w:rsidRDefault="002D38AB" w:rsidP="002D38AB">
      <w:pPr>
        <w:spacing w:after="0"/>
        <w:jc w:val="center"/>
        <w:rPr>
          <w:rFonts w:ascii="Times New Roman" w:hAnsi="Times New Roman"/>
          <w:b/>
          <w:iCs/>
          <w:sz w:val="24"/>
          <w:szCs w:val="24"/>
        </w:rPr>
      </w:pPr>
    </w:p>
    <w:p w14:paraId="32751005" w14:textId="77777777" w:rsidR="002D38AB" w:rsidRDefault="002D38AB" w:rsidP="002D38AB">
      <w:pPr>
        <w:spacing w:after="0"/>
        <w:jc w:val="center"/>
      </w:pPr>
      <w:r>
        <w:rPr>
          <w:rFonts w:ascii="Times New Roman" w:hAnsi="Times New Roman"/>
          <w:b/>
          <w:iCs/>
          <w:sz w:val="24"/>
          <w:szCs w:val="24"/>
        </w:rPr>
        <w:t>ОП.06 ГЕОЛОГИЯ</w:t>
      </w:r>
    </w:p>
    <w:p w14:paraId="4FF464B6" w14:textId="77777777" w:rsidR="002D38AB" w:rsidRDefault="002D38AB" w:rsidP="002D38AB">
      <w:pPr>
        <w:jc w:val="center"/>
        <w:rPr>
          <w:rFonts w:ascii="Times New Roman" w:hAnsi="Times New Roman"/>
          <w:b/>
          <w:i/>
          <w:sz w:val="28"/>
          <w:szCs w:val="28"/>
          <w:vertAlign w:val="superscript"/>
        </w:rPr>
      </w:pPr>
    </w:p>
    <w:p w14:paraId="6DC86C3C" w14:textId="77777777" w:rsidR="002D38AB" w:rsidRDefault="002D38AB" w:rsidP="002D38AB">
      <w:pPr>
        <w:jc w:val="center"/>
        <w:rPr>
          <w:rFonts w:ascii="Times New Roman" w:hAnsi="Times New Roman"/>
          <w:b/>
          <w:i/>
          <w:sz w:val="28"/>
          <w:szCs w:val="28"/>
          <w:vertAlign w:val="superscript"/>
        </w:rPr>
      </w:pPr>
    </w:p>
    <w:p w14:paraId="3CED3CFF" w14:textId="77777777" w:rsidR="002D38AB" w:rsidRDefault="002D38AB" w:rsidP="002D38AB">
      <w:pPr>
        <w:rPr>
          <w:rFonts w:ascii="Times New Roman" w:hAnsi="Times New Roman"/>
          <w:b/>
          <w:i/>
        </w:rPr>
      </w:pPr>
    </w:p>
    <w:p w14:paraId="7449DE92" w14:textId="77777777" w:rsidR="002D38AB" w:rsidRDefault="002D38AB" w:rsidP="002D38AB">
      <w:pPr>
        <w:rPr>
          <w:rFonts w:ascii="Times New Roman" w:hAnsi="Times New Roman"/>
          <w:b/>
          <w:i/>
        </w:rPr>
      </w:pPr>
    </w:p>
    <w:p w14:paraId="50EC825F" w14:textId="77777777" w:rsidR="002D38AB" w:rsidRDefault="002D38AB" w:rsidP="002D38AB">
      <w:pPr>
        <w:rPr>
          <w:rFonts w:ascii="Times New Roman" w:hAnsi="Times New Roman"/>
          <w:b/>
          <w:i/>
        </w:rPr>
      </w:pPr>
    </w:p>
    <w:p w14:paraId="1C524FC1" w14:textId="77777777" w:rsidR="002D38AB" w:rsidRDefault="002D38AB" w:rsidP="002D38AB">
      <w:pPr>
        <w:rPr>
          <w:rFonts w:ascii="Times New Roman" w:hAnsi="Times New Roman"/>
          <w:b/>
          <w:i/>
        </w:rPr>
      </w:pPr>
    </w:p>
    <w:p w14:paraId="1CCA5F67" w14:textId="77777777" w:rsidR="002D38AB" w:rsidRDefault="002D38AB" w:rsidP="002D38AB">
      <w:pPr>
        <w:rPr>
          <w:rFonts w:ascii="Times New Roman" w:hAnsi="Times New Roman"/>
          <w:b/>
          <w:i/>
        </w:rPr>
      </w:pPr>
    </w:p>
    <w:p w14:paraId="51FF2367" w14:textId="77777777" w:rsidR="002D38AB" w:rsidRDefault="002D38AB" w:rsidP="002D38AB">
      <w:pPr>
        <w:rPr>
          <w:rFonts w:ascii="Times New Roman" w:hAnsi="Times New Roman"/>
          <w:b/>
          <w:i/>
        </w:rPr>
      </w:pPr>
    </w:p>
    <w:p w14:paraId="43FE0EA5" w14:textId="77777777" w:rsidR="002D38AB" w:rsidRDefault="002D38AB" w:rsidP="002D38AB">
      <w:pPr>
        <w:rPr>
          <w:rFonts w:ascii="Times New Roman" w:hAnsi="Times New Roman"/>
          <w:b/>
          <w:i/>
        </w:rPr>
      </w:pPr>
    </w:p>
    <w:p w14:paraId="04849CD2" w14:textId="77777777" w:rsidR="002D38AB" w:rsidRDefault="002D38AB" w:rsidP="002D38AB">
      <w:pPr>
        <w:rPr>
          <w:rFonts w:ascii="Times New Roman" w:hAnsi="Times New Roman"/>
          <w:b/>
          <w:i/>
        </w:rPr>
      </w:pPr>
    </w:p>
    <w:p w14:paraId="6E80E5B3" w14:textId="77777777" w:rsidR="002D38AB" w:rsidRDefault="002D38AB" w:rsidP="002D38AB">
      <w:pPr>
        <w:rPr>
          <w:rFonts w:ascii="Times New Roman" w:hAnsi="Times New Roman"/>
          <w:b/>
          <w:i/>
        </w:rPr>
      </w:pPr>
    </w:p>
    <w:p w14:paraId="61F8F3D2" w14:textId="77777777" w:rsidR="002D38AB" w:rsidRDefault="002D38AB" w:rsidP="002D38AB">
      <w:pPr>
        <w:rPr>
          <w:rFonts w:ascii="Times New Roman" w:hAnsi="Times New Roman"/>
          <w:b/>
          <w:i/>
        </w:rPr>
      </w:pPr>
    </w:p>
    <w:p w14:paraId="26AE996E" w14:textId="77777777" w:rsidR="002D38AB" w:rsidRDefault="002D38AB" w:rsidP="002D38AB">
      <w:pPr>
        <w:jc w:val="center"/>
        <w:rPr>
          <w:rFonts w:ascii="Times New Roman" w:hAnsi="Times New Roman"/>
          <w:b/>
          <w:bCs/>
          <w:sz w:val="24"/>
          <w:szCs w:val="24"/>
          <w:vertAlign w:val="superscript"/>
        </w:rPr>
      </w:pPr>
      <w:r w:rsidRPr="0074664F">
        <w:rPr>
          <w:rFonts w:ascii="Times New Roman" w:hAnsi="Times New Roman"/>
          <w:b/>
          <w:bCs/>
          <w:sz w:val="24"/>
          <w:szCs w:val="24"/>
        </w:rPr>
        <w:t>202</w:t>
      </w:r>
      <w:r>
        <w:rPr>
          <w:rFonts w:ascii="Times New Roman" w:hAnsi="Times New Roman"/>
          <w:b/>
          <w:bCs/>
          <w:sz w:val="24"/>
          <w:szCs w:val="24"/>
        </w:rPr>
        <w:t>3</w:t>
      </w:r>
      <w:r w:rsidRPr="0074664F">
        <w:rPr>
          <w:rFonts w:ascii="Times New Roman" w:hAnsi="Times New Roman"/>
          <w:b/>
          <w:bCs/>
          <w:sz w:val="24"/>
          <w:szCs w:val="24"/>
        </w:rPr>
        <w:t xml:space="preserve"> г.</w:t>
      </w:r>
    </w:p>
    <w:p w14:paraId="30EE6C4A" w14:textId="77777777" w:rsidR="00AC350F" w:rsidRPr="00985111" w:rsidRDefault="002D38AB" w:rsidP="00AC350F">
      <w:pPr>
        <w:jc w:val="center"/>
        <w:rPr>
          <w:rFonts w:ascii="Times New Roman" w:hAnsi="Times New Roman"/>
          <w:b/>
          <w:i/>
          <w:sz w:val="24"/>
          <w:szCs w:val="24"/>
        </w:rPr>
      </w:pPr>
      <w:r>
        <w:rPr>
          <w:rFonts w:ascii="Times New Roman" w:hAnsi="Times New Roman"/>
          <w:b/>
          <w:sz w:val="24"/>
          <w:szCs w:val="24"/>
        </w:rPr>
        <w:br w:type="page"/>
      </w:r>
      <w:r w:rsidR="00AC350F" w:rsidRPr="00985111">
        <w:rPr>
          <w:rFonts w:ascii="Times New Roman" w:hAnsi="Times New Roman"/>
          <w:b/>
          <w:i/>
          <w:sz w:val="24"/>
          <w:szCs w:val="24"/>
        </w:rPr>
        <w:lastRenderedPageBreak/>
        <w:t>СОДЕРЖАНИЕ</w:t>
      </w:r>
    </w:p>
    <w:p w14:paraId="45BD1F03"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AC350F" w:rsidRPr="00985111" w14:paraId="692E4A8A" w14:textId="77777777" w:rsidTr="007B6C00">
        <w:tc>
          <w:tcPr>
            <w:tcW w:w="7501" w:type="dxa"/>
          </w:tcPr>
          <w:p w14:paraId="035B958D" w14:textId="77777777" w:rsidR="00AC350F" w:rsidRPr="005F59C7" w:rsidRDefault="00AC350F" w:rsidP="00DA05FC">
            <w:pPr>
              <w:numPr>
                <w:ilvl w:val="0"/>
                <w:numId w:val="6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6B85056E" w14:textId="77777777" w:rsidR="00AC350F" w:rsidRPr="005F59C7" w:rsidRDefault="00AC350F" w:rsidP="007B6C00">
            <w:pPr>
              <w:rPr>
                <w:rFonts w:ascii="Times New Roman" w:hAnsi="Times New Roman"/>
                <w:b/>
                <w:sz w:val="24"/>
                <w:szCs w:val="24"/>
              </w:rPr>
            </w:pPr>
          </w:p>
        </w:tc>
      </w:tr>
      <w:tr w:rsidR="00AC350F" w:rsidRPr="00985111" w14:paraId="626FC225" w14:textId="77777777" w:rsidTr="007B6C00">
        <w:tc>
          <w:tcPr>
            <w:tcW w:w="7501" w:type="dxa"/>
          </w:tcPr>
          <w:p w14:paraId="2FEE7A75" w14:textId="77777777" w:rsidR="00AC350F" w:rsidRPr="00314663" w:rsidRDefault="00AC350F" w:rsidP="00DA05FC">
            <w:pPr>
              <w:numPr>
                <w:ilvl w:val="0"/>
                <w:numId w:val="60"/>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6ADCAAAD" w14:textId="77777777" w:rsidR="00AC350F" w:rsidRPr="005F59C7" w:rsidRDefault="00AC350F" w:rsidP="00DA05FC">
            <w:pPr>
              <w:numPr>
                <w:ilvl w:val="0"/>
                <w:numId w:val="60"/>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2E8C9653" w14:textId="77777777" w:rsidR="00AC350F" w:rsidRPr="005F59C7" w:rsidRDefault="00AC350F" w:rsidP="007B6C00">
            <w:pPr>
              <w:rPr>
                <w:rFonts w:ascii="Times New Roman" w:hAnsi="Times New Roman"/>
                <w:b/>
                <w:sz w:val="24"/>
                <w:szCs w:val="24"/>
              </w:rPr>
            </w:pPr>
          </w:p>
        </w:tc>
      </w:tr>
      <w:tr w:rsidR="00AC350F" w:rsidRPr="00985111" w14:paraId="40CF0827" w14:textId="77777777" w:rsidTr="007B6C00">
        <w:tc>
          <w:tcPr>
            <w:tcW w:w="7501" w:type="dxa"/>
          </w:tcPr>
          <w:p w14:paraId="7477F708" w14:textId="77777777" w:rsidR="00AC350F" w:rsidRPr="00314663" w:rsidRDefault="00AC350F" w:rsidP="00DA05FC">
            <w:pPr>
              <w:numPr>
                <w:ilvl w:val="0"/>
                <w:numId w:val="6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94CD5D5" w14:textId="77777777" w:rsidR="00AC350F" w:rsidRPr="00314663" w:rsidRDefault="00AC350F" w:rsidP="007B6C00">
            <w:pPr>
              <w:suppressAutoHyphens/>
              <w:rPr>
                <w:rFonts w:ascii="Times New Roman" w:hAnsi="Times New Roman"/>
                <w:b/>
                <w:sz w:val="24"/>
                <w:szCs w:val="24"/>
              </w:rPr>
            </w:pPr>
          </w:p>
        </w:tc>
        <w:tc>
          <w:tcPr>
            <w:tcW w:w="1854" w:type="dxa"/>
          </w:tcPr>
          <w:p w14:paraId="53B423D2" w14:textId="77777777" w:rsidR="00AC350F" w:rsidRPr="005F59C7" w:rsidRDefault="00AC350F" w:rsidP="007B6C00">
            <w:pPr>
              <w:rPr>
                <w:rFonts w:ascii="Times New Roman" w:hAnsi="Times New Roman"/>
                <w:b/>
                <w:sz w:val="24"/>
                <w:szCs w:val="24"/>
              </w:rPr>
            </w:pPr>
          </w:p>
        </w:tc>
      </w:tr>
    </w:tbl>
    <w:p w14:paraId="57FD2EAC" w14:textId="77777777" w:rsidR="00445059" w:rsidRPr="005F59C7" w:rsidRDefault="00AC350F" w:rsidP="00445059">
      <w:pPr>
        <w:suppressAutoHyphens/>
        <w:contextualSpacing/>
        <w:jc w:val="center"/>
        <w:rPr>
          <w:rFonts w:ascii="Times New Roman" w:hAnsi="Times New Roman"/>
          <w:b/>
          <w:sz w:val="24"/>
          <w:szCs w:val="24"/>
        </w:rPr>
      </w:pPr>
      <w:r w:rsidRPr="005F59C7">
        <w:rPr>
          <w:rFonts w:ascii="Times New Roman" w:hAnsi="Times New Roman"/>
          <w:b/>
          <w:i/>
          <w:sz w:val="24"/>
          <w:szCs w:val="24"/>
          <w:u w:val="single"/>
        </w:rPr>
        <w:br w:type="page"/>
      </w:r>
      <w:r w:rsidR="00445059" w:rsidRPr="005F59C7">
        <w:rPr>
          <w:rFonts w:ascii="Times New Roman" w:hAnsi="Times New Roman"/>
          <w:b/>
          <w:sz w:val="24"/>
          <w:szCs w:val="24"/>
        </w:rPr>
        <w:lastRenderedPageBreak/>
        <w:t xml:space="preserve">1. ОБЩАЯ ХАРАКТЕРИСТИКА </w:t>
      </w:r>
      <w:r w:rsidR="00445059" w:rsidRPr="005F59C7">
        <w:rPr>
          <w:rFonts w:ascii="Times New Roman" w:hAnsi="Times New Roman"/>
          <w:b/>
          <w:color w:val="000000"/>
          <w:sz w:val="24"/>
          <w:szCs w:val="24"/>
        </w:rPr>
        <w:t>РАБОЧЕЙ ПРОГРАММЫ</w:t>
      </w:r>
      <w:r w:rsidR="00445059" w:rsidRPr="005F59C7">
        <w:rPr>
          <w:rFonts w:ascii="Times New Roman" w:hAnsi="Times New Roman"/>
          <w:b/>
          <w:sz w:val="24"/>
          <w:szCs w:val="24"/>
        </w:rPr>
        <w:t xml:space="preserve"> </w:t>
      </w:r>
      <w:r w:rsidR="00445059" w:rsidRPr="005F59C7">
        <w:rPr>
          <w:rFonts w:ascii="Times New Roman" w:hAnsi="Times New Roman"/>
          <w:b/>
          <w:sz w:val="24"/>
          <w:szCs w:val="24"/>
        </w:rPr>
        <w:br/>
        <w:t>УЧЕБНОЙ ДИСЦИПЛИНЫ</w:t>
      </w:r>
    </w:p>
    <w:p w14:paraId="27109EFB" w14:textId="057B1770" w:rsidR="002D38AB" w:rsidRDefault="006810D4" w:rsidP="00445059">
      <w:pPr>
        <w:jc w:val="center"/>
      </w:pPr>
      <w:r>
        <w:rPr>
          <w:rFonts w:ascii="Times New Roman" w:hAnsi="Times New Roman"/>
          <w:b/>
          <w:sz w:val="24"/>
          <w:szCs w:val="24"/>
        </w:rPr>
        <w:t>«</w:t>
      </w:r>
      <w:r w:rsidR="002D38AB">
        <w:rPr>
          <w:rFonts w:ascii="Times New Roman" w:hAnsi="Times New Roman"/>
          <w:b/>
          <w:sz w:val="24"/>
          <w:szCs w:val="24"/>
        </w:rPr>
        <w:t>ОП.06 ГЕОЛОГИЯ</w:t>
      </w:r>
      <w:r>
        <w:rPr>
          <w:rFonts w:ascii="Times New Roman" w:hAnsi="Times New Roman"/>
          <w:b/>
          <w:sz w:val="24"/>
          <w:szCs w:val="24"/>
        </w:rPr>
        <w:t>»</w:t>
      </w:r>
    </w:p>
    <w:p w14:paraId="43AFCE43" w14:textId="77777777" w:rsidR="002D38AB" w:rsidRDefault="002D38AB" w:rsidP="002D38AB">
      <w:pPr>
        <w:spacing w:after="0"/>
        <w:jc w:val="center"/>
        <w:rPr>
          <w:rFonts w:ascii="Times New Roman" w:hAnsi="Times New Roman"/>
          <w:b/>
          <w:sz w:val="24"/>
          <w:szCs w:val="24"/>
          <w:vertAlign w:val="superscript"/>
        </w:rPr>
      </w:pPr>
    </w:p>
    <w:p w14:paraId="4A88BA54"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b/>
          <w:sz w:val="24"/>
          <w:szCs w:val="24"/>
        </w:rPr>
        <w:t xml:space="preserve">1.1. Место дисциплины в структуре основной образовательной программы: </w:t>
      </w:r>
    </w:p>
    <w:p w14:paraId="7A61081F" w14:textId="690A6BC6"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sz w:val="24"/>
          <w:szCs w:val="24"/>
        </w:rPr>
        <w:t>Учебная дисциплина «</w:t>
      </w:r>
      <w:r w:rsidR="00E444E7">
        <w:rPr>
          <w:rFonts w:ascii="Times New Roman" w:hAnsi="Times New Roman"/>
          <w:sz w:val="24"/>
          <w:szCs w:val="24"/>
        </w:rPr>
        <w:t xml:space="preserve">ОП.06 </w:t>
      </w:r>
      <w:r>
        <w:rPr>
          <w:rFonts w:ascii="Times New Roman" w:hAnsi="Times New Roman"/>
          <w:sz w:val="24"/>
          <w:szCs w:val="24"/>
        </w:rPr>
        <w:t xml:space="preserve">Геология» является обязательной частью общепрофессионального цикла примерной образовательной программы в соответствии </w:t>
      </w:r>
      <w:r>
        <w:rPr>
          <w:rFonts w:ascii="Times New Roman" w:hAnsi="Times New Roman"/>
          <w:sz w:val="24"/>
          <w:szCs w:val="24"/>
        </w:rPr>
        <w:br/>
        <w:t xml:space="preserve">с ФГОС СПО по </w:t>
      </w:r>
      <w:r>
        <w:rPr>
          <w:rFonts w:ascii="Times New Roman" w:hAnsi="Times New Roman"/>
          <w:color w:val="000000"/>
          <w:sz w:val="24"/>
          <w:szCs w:val="24"/>
        </w:rPr>
        <w:t>специальности</w:t>
      </w:r>
      <w:r>
        <w:rPr>
          <w:rFonts w:ascii="Times New Roman" w:hAnsi="Times New Roman"/>
          <w:sz w:val="24"/>
          <w:szCs w:val="24"/>
        </w:rPr>
        <w:t xml:space="preserve">. </w:t>
      </w:r>
    </w:p>
    <w:p w14:paraId="778184C5" w14:textId="77777777"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pPr>
      <w:r>
        <w:rPr>
          <w:rFonts w:ascii="Times New Roman" w:eastAsia="Calibri" w:hAnsi="Times New Roman"/>
          <w:sz w:val="24"/>
          <w:szCs w:val="24"/>
          <w:lang w:eastAsia="en-US"/>
        </w:rPr>
        <w:t xml:space="preserve">Особое значение дисциплина имеет при формировании и развитии </w:t>
      </w:r>
      <w:r>
        <w:rPr>
          <w:rFonts w:ascii="Times New Roman" w:hAnsi="Times New Roman"/>
          <w:sz w:val="24"/>
          <w:szCs w:val="24"/>
        </w:rPr>
        <w:t>ОК 01, ОК 02, ОК 04, ОК 05, ОК 06, ОК 07, ОК 09.</w:t>
      </w:r>
    </w:p>
    <w:p w14:paraId="3ECF6EFB"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
          <w:sz w:val="24"/>
          <w:szCs w:val="24"/>
          <w:lang w:eastAsia="en-US"/>
        </w:rPr>
      </w:pPr>
    </w:p>
    <w:p w14:paraId="36E15EF0" w14:textId="77777777" w:rsidR="002D38AB" w:rsidRDefault="002D38AB" w:rsidP="002D38AB">
      <w:pPr>
        <w:spacing w:after="0"/>
        <w:ind w:firstLine="709"/>
      </w:pPr>
      <w:r>
        <w:rPr>
          <w:rFonts w:ascii="Times New Roman" w:hAnsi="Times New Roman"/>
          <w:b/>
          <w:sz w:val="24"/>
          <w:szCs w:val="24"/>
        </w:rPr>
        <w:t>1.2. Цель и планируемые результаты освоения дисциплины:</w:t>
      </w:r>
    </w:p>
    <w:p w14:paraId="7F03E929" w14:textId="77777777" w:rsidR="002D38AB" w:rsidRDefault="002D38AB" w:rsidP="002D38AB">
      <w:pPr>
        <w:spacing w:after="0"/>
        <w:ind w:firstLine="709"/>
        <w:jc w:val="both"/>
      </w:pPr>
      <w:r>
        <w:rPr>
          <w:rFonts w:ascii="Times New Roman" w:hAnsi="Times New Roman"/>
          <w:sz w:val="24"/>
          <w:szCs w:val="24"/>
          <w:lang w:eastAsia="en-US"/>
        </w:rPr>
        <w:t xml:space="preserve">В рамках программы учебной дисциплины обучающимися осваиваются умения </w:t>
      </w:r>
      <w:r>
        <w:rPr>
          <w:rFonts w:ascii="Times New Roman" w:hAnsi="Times New Roman"/>
          <w:sz w:val="24"/>
          <w:szCs w:val="24"/>
          <w:lang w:eastAsia="en-US"/>
        </w:rPr>
        <w:br/>
        <w:t>и знания</w:t>
      </w:r>
    </w:p>
    <w:tbl>
      <w:tblPr>
        <w:tblW w:w="9639" w:type="dxa"/>
        <w:tblInd w:w="-5" w:type="dxa"/>
        <w:tblLayout w:type="fixed"/>
        <w:tblLook w:val="0000" w:firstRow="0" w:lastRow="0" w:firstColumn="0" w:lastColumn="0" w:noHBand="0" w:noVBand="0"/>
      </w:tblPr>
      <w:tblGrid>
        <w:gridCol w:w="1668"/>
        <w:gridCol w:w="4144"/>
        <w:gridCol w:w="3827"/>
      </w:tblGrid>
      <w:tr w:rsidR="003A672C" w14:paraId="3C98C112" w14:textId="77777777" w:rsidTr="00F16139">
        <w:trPr>
          <w:trHeight w:val="649"/>
        </w:trPr>
        <w:tc>
          <w:tcPr>
            <w:tcW w:w="1668" w:type="dxa"/>
            <w:tcBorders>
              <w:top w:val="single" w:sz="4" w:space="0" w:color="000000"/>
              <w:left w:val="single" w:sz="4" w:space="0" w:color="000000"/>
              <w:bottom w:val="single" w:sz="4" w:space="0" w:color="000000"/>
            </w:tcBorders>
            <w:shd w:val="clear" w:color="auto" w:fill="auto"/>
          </w:tcPr>
          <w:p w14:paraId="5414D124" w14:textId="77777777" w:rsidR="003A672C" w:rsidRDefault="003A672C" w:rsidP="00E23F69">
            <w:pPr>
              <w:spacing w:after="0"/>
              <w:jc w:val="center"/>
            </w:pPr>
            <w:r>
              <w:rPr>
                <w:rFonts w:ascii="Times New Roman" w:hAnsi="Times New Roman"/>
                <w:sz w:val="24"/>
                <w:szCs w:val="24"/>
              </w:rPr>
              <w:t xml:space="preserve">Код </w:t>
            </w:r>
          </w:p>
          <w:p w14:paraId="3DA826AC" w14:textId="77777777" w:rsidR="003A672C" w:rsidRDefault="003A672C" w:rsidP="00E23F69">
            <w:pPr>
              <w:spacing w:after="0"/>
              <w:jc w:val="center"/>
            </w:pPr>
            <w:r>
              <w:rPr>
                <w:rFonts w:ascii="Times New Roman" w:hAnsi="Times New Roman"/>
                <w:sz w:val="24"/>
                <w:szCs w:val="24"/>
              </w:rPr>
              <w:t>ПК, ОК</w:t>
            </w:r>
          </w:p>
        </w:tc>
        <w:tc>
          <w:tcPr>
            <w:tcW w:w="4144" w:type="dxa"/>
            <w:tcBorders>
              <w:top w:val="single" w:sz="4" w:space="0" w:color="000000"/>
              <w:left w:val="single" w:sz="4" w:space="0" w:color="000000"/>
              <w:bottom w:val="single" w:sz="4" w:space="0" w:color="000000"/>
            </w:tcBorders>
            <w:shd w:val="clear" w:color="auto" w:fill="auto"/>
          </w:tcPr>
          <w:p w14:paraId="76E07118" w14:textId="002490CB" w:rsidR="003A672C" w:rsidRDefault="003A672C" w:rsidP="00E23F69">
            <w:pPr>
              <w:spacing w:after="0"/>
              <w:jc w:val="center"/>
            </w:pPr>
            <w:r>
              <w:rPr>
                <w:rFonts w:ascii="Times New Roman" w:hAnsi="Times New Roman"/>
                <w:sz w:val="24"/>
                <w:szCs w:val="24"/>
              </w:rPr>
              <w:t>Умения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1B5F930B" w14:textId="04BB9A8D" w:rsidR="003A672C" w:rsidRDefault="003A672C" w:rsidP="00E23F69">
            <w:pPr>
              <w:spacing w:after="0"/>
              <w:jc w:val="center"/>
            </w:pPr>
            <w:r>
              <w:rPr>
                <w:rFonts w:ascii="Times New Roman" w:hAnsi="Times New Roman"/>
                <w:sz w:val="24"/>
                <w:szCs w:val="24"/>
              </w:rPr>
              <w:t>Знания</w:t>
            </w:r>
          </w:p>
        </w:tc>
      </w:tr>
      <w:tr w:rsidR="003A672C" w14:paraId="2AB3E648" w14:textId="77777777" w:rsidTr="00F16139">
        <w:trPr>
          <w:trHeight w:val="212"/>
        </w:trPr>
        <w:tc>
          <w:tcPr>
            <w:tcW w:w="1668" w:type="dxa"/>
            <w:tcBorders>
              <w:top w:val="single" w:sz="4" w:space="0" w:color="000000"/>
              <w:left w:val="single" w:sz="4" w:space="0" w:color="000000"/>
              <w:bottom w:val="single" w:sz="4" w:space="0" w:color="000000"/>
            </w:tcBorders>
            <w:shd w:val="clear" w:color="auto" w:fill="auto"/>
          </w:tcPr>
          <w:p w14:paraId="4B33B298" w14:textId="77777777" w:rsidR="003A672C" w:rsidRDefault="003A672C" w:rsidP="00E23F69">
            <w:pPr>
              <w:snapToGrid w:val="0"/>
              <w:spacing w:after="0"/>
              <w:jc w:val="center"/>
              <w:rPr>
                <w:rFonts w:ascii="Times New Roman" w:eastAsia="Calibri" w:hAnsi="Times New Roman"/>
                <w:iCs/>
                <w:sz w:val="24"/>
                <w:szCs w:val="24"/>
                <w:lang w:eastAsia="en-US"/>
              </w:rPr>
            </w:pPr>
          </w:p>
          <w:p w14:paraId="19575001" w14:textId="77777777" w:rsidR="003A672C" w:rsidRDefault="003A672C" w:rsidP="00E23F69">
            <w:pPr>
              <w:spacing w:after="0"/>
              <w:jc w:val="center"/>
            </w:pPr>
            <w:r>
              <w:rPr>
                <w:rFonts w:ascii="Times New Roman" w:hAnsi="Times New Roman"/>
                <w:iCs/>
                <w:sz w:val="24"/>
                <w:szCs w:val="24"/>
              </w:rPr>
              <w:t>ОК. 01</w:t>
            </w:r>
          </w:p>
          <w:p w14:paraId="45A50796" w14:textId="77777777" w:rsidR="003A672C" w:rsidRDefault="003A672C" w:rsidP="00E23F69">
            <w:pPr>
              <w:spacing w:after="0"/>
              <w:jc w:val="center"/>
            </w:pPr>
            <w:r>
              <w:rPr>
                <w:rFonts w:ascii="Times New Roman" w:hAnsi="Times New Roman"/>
                <w:iCs/>
                <w:sz w:val="24"/>
                <w:szCs w:val="24"/>
              </w:rPr>
              <w:t>ОК. 02</w:t>
            </w:r>
          </w:p>
          <w:p w14:paraId="6720DB6F" w14:textId="77777777" w:rsidR="003A672C" w:rsidRDefault="003A672C" w:rsidP="00E23F69">
            <w:pPr>
              <w:spacing w:after="0"/>
              <w:jc w:val="center"/>
            </w:pPr>
            <w:r>
              <w:rPr>
                <w:rFonts w:ascii="Times New Roman" w:hAnsi="Times New Roman"/>
                <w:iCs/>
                <w:sz w:val="24"/>
                <w:szCs w:val="24"/>
              </w:rPr>
              <w:t xml:space="preserve">ОК .04 </w:t>
            </w:r>
          </w:p>
          <w:p w14:paraId="728F1846" w14:textId="77777777" w:rsidR="003A672C" w:rsidRDefault="003A672C" w:rsidP="00E23F69">
            <w:pPr>
              <w:spacing w:after="0"/>
              <w:jc w:val="center"/>
            </w:pPr>
            <w:r>
              <w:rPr>
                <w:rFonts w:ascii="Times New Roman" w:hAnsi="Times New Roman"/>
                <w:iCs/>
                <w:sz w:val="24"/>
                <w:szCs w:val="24"/>
              </w:rPr>
              <w:t>ОК .05</w:t>
            </w:r>
          </w:p>
          <w:p w14:paraId="76A3254B" w14:textId="77777777" w:rsidR="003A672C" w:rsidRDefault="003A672C" w:rsidP="00E23F69">
            <w:pPr>
              <w:spacing w:after="0"/>
              <w:jc w:val="center"/>
            </w:pPr>
            <w:r>
              <w:rPr>
                <w:rFonts w:ascii="Times New Roman" w:hAnsi="Times New Roman"/>
                <w:iCs/>
                <w:sz w:val="24"/>
                <w:szCs w:val="24"/>
              </w:rPr>
              <w:t>ОК. 06</w:t>
            </w:r>
          </w:p>
          <w:p w14:paraId="6BDAB5CA" w14:textId="77777777" w:rsidR="003A672C" w:rsidRDefault="003A672C" w:rsidP="00E23F69">
            <w:pPr>
              <w:spacing w:after="0"/>
              <w:jc w:val="center"/>
            </w:pPr>
            <w:r>
              <w:rPr>
                <w:rFonts w:ascii="Times New Roman" w:hAnsi="Times New Roman"/>
                <w:iCs/>
                <w:sz w:val="24"/>
                <w:szCs w:val="24"/>
              </w:rPr>
              <w:t>ОК. 07</w:t>
            </w:r>
          </w:p>
          <w:p w14:paraId="407CF6DA" w14:textId="77777777" w:rsidR="003A672C" w:rsidRDefault="003A672C" w:rsidP="00E23F69">
            <w:pPr>
              <w:spacing w:after="0"/>
              <w:jc w:val="center"/>
            </w:pPr>
            <w:r>
              <w:rPr>
                <w:rFonts w:ascii="Times New Roman" w:hAnsi="Times New Roman"/>
                <w:iCs/>
                <w:sz w:val="24"/>
                <w:szCs w:val="24"/>
              </w:rPr>
              <w:t>ОК .09</w:t>
            </w:r>
          </w:p>
          <w:p w14:paraId="1516D566" w14:textId="77777777" w:rsidR="003A672C" w:rsidRDefault="003A672C" w:rsidP="00E23F69">
            <w:pPr>
              <w:spacing w:after="0"/>
              <w:jc w:val="center"/>
            </w:pPr>
            <w:r>
              <w:rPr>
                <w:rFonts w:ascii="Times New Roman" w:hAnsi="Times New Roman"/>
                <w:iCs/>
                <w:sz w:val="24"/>
                <w:szCs w:val="24"/>
              </w:rPr>
              <w:t xml:space="preserve">ПК 1.2 </w:t>
            </w:r>
          </w:p>
          <w:p w14:paraId="2805797B" w14:textId="77777777" w:rsidR="003A672C" w:rsidRDefault="003A672C" w:rsidP="00E23F69">
            <w:pPr>
              <w:spacing w:after="0"/>
              <w:jc w:val="center"/>
            </w:pPr>
            <w:r>
              <w:rPr>
                <w:rFonts w:ascii="Times New Roman" w:hAnsi="Times New Roman"/>
                <w:iCs/>
                <w:sz w:val="24"/>
                <w:szCs w:val="24"/>
              </w:rPr>
              <w:t xml:space="preserve">ПК 1.3  </w:t>
            </w:r>
          </w:p>
          <w:p w14:paraId="75122BD6" w14:textId="77777777" w:rsidR="003A672C" w:rsidRDefault="003A672C" w:rsidP="00E23F69">
            <w:pPr>
              <w:spacing w:after="0"/>
              <w:jc w:val="center"/>
            </w:pPr>
            <w:r>
              <w:rPr>
                <w:rFonts w:ascii="Times New Roman" w:hAnsi="Times New Roman"/>
                <w:iCs/>
                <w:sz w:val="24"/>
                <w:szCs w:val="24"/>
              </w:rPr>
              <w:t xml:space="preserve">ПК 2.3 </w:t>
            </w:r>
          </w:p>
          <w:p w14:paraId="5528ADDF" w14:textId="77777777" w:rsidR="003A672C" w:rsidRDefault="003A672C" w:rsidP="00E23F69">
            <w:pPr>
              <w:spacing w:after="0"/>
              <w:jc w:val="center"/>
            </w:pPr>
            <w:r>
              <w:rPr>
                <w:rFonts w:ascii="Times New Roman" w:hAnsi="Times New Roman"/>
                <w:iCs/>
                <w:sz w:val="24"/>
                <w:szCs w:val="24"/>
              </w:rPr>
              <w:t xml:space="preserve">ПК 3.1 </w:t>
            </w:r>
          </w:p>
          <w:p w14:paraId="14A32B0B" w14:textId="77777777" w:rsidR="003A672C" w:rsidRDefault="003A672C" w:rsidP="00E23F69">
            <w:pPr>
              <w:spacing w:after="0"/>
              <w:jc w:val="center"/>
            </w:pPr>
            <w:r>
              <w:rPr>
                <w:rFonts w:ascii="Times New Roman" w:hAnsi="Times New Roman"/>
                <w:iCs/>
                <w:sz w:val="24"/>
                <w:szCs w:val="24"/>
              </w:rPr>
              <w:t xml:space="preserve">ПК 3.5 </w:t>
            </w:r>
          </w:p>
          <w:p w14:paraId="52B6EF1B" w14:textId="77777777" w:rsidR="003A672C" w:rsidRDefault="003A672C" w:rsidP="00E23F69">
            <w:pPr>
              <w:spacing w:after="0"/>
              <w:jc w:val="center"/>
            </w:pPr>
            <w:r>
              <w:rPr>
                <w:rFonts w:ascii="Times New Roman" w:hAnsi="Times New Roman"/>
                <w:iCs/>
                <w:sz w:val="24"/>
                <w:szCs w:val="24"/>
              </w:rPr>
              <w:t xml:space="preserve">ПК 4.1 </w:t>
            </w:r>
          </w:p>
          <w:p w14:paraId="4EFFBBCB" w14:textId="77777777" w:rsidR="003A672C" w:rsidRDefault="003A672C" w:rsidP="00E23F69">
            <w:pPr>
              <w:spacing w:after="0"/>
              <w:jc w:val="center"/>
              <w:rPr>
                <w:rFonts w:ascii="Times New Roman" w:hAnsi="Times New Roman"/>
                <w:i/>
                <w:iCs/>
                <w:sz w:val="24"/>
                <w:szCs w:val="24"/>
              </w:rPr>
            </w:pPr>
          </w:p>
          <w:p w14:paraId="43D4448C" w14:textId="77777777" w:rsidR="003A672C" w:rsidRDefault="003A672C" w:rsidP="00E23F69">
            <w:pPr>
              <w:spacing w:after="0"/>
              <w:jc w:val="center"/>
              <w:rPr>
                <w:rFonts w:ascii="Times New Roman" w:hAnsi="Times New Roman"/>
                <w:i/>
                <w:sz w:val="24"/>
                <w:szCs w:val="24"/>
              </w:rPr>
            </w:pPr>
          </w:p>
          <w:p w14:paraId="4156749E" w14:textId="77777777" w:rsidR="003A672C" w:rsidRDefault="003A672C" w:rsidP="00E23F69">
            <w:pPr>
              <w:spacing w:after="0"/>
              <w:jc w:val="center"/>
              <w:rPr>
                <w:rFonts w:ascii="Times New Roman" w:hAnsi="Times New Roman"/>
                <w:i/>
                <w:sz w:val="24"/>
                <w:szCs w:val="24"/>
              </w:rPr>
            </w:pPr>
          </w:p>
          <w:p w14:paraId="2CC4AF5C" w14:textId="77777777" w:rsidR="003A672C" w:rsidRDefault="003A672C" w:rsidP="00E23F69">
            <w:pPr>
              <w:spacing w:after="0"/>
              <w:jc w:val="center"/>
              <w:rPr>
                <w:rFonts w:ascii="Times New Roman" w:hAnsi="Times New Roman"/>
                <w:i/>
                <w:sz w:val="24"/>
                <w:szCs w:val="24"/>
              </w:rPr>
            </w:pPr>
          </w:p>
          <w:p w14:paraId="10882DB9" w14:textId="77777777" w:rsidR="003A672C" w:rsidRDefault="003A672C" w:rsidP="00E23F69">
            <w:pPr>
              <w:spacing w:after="0"/>
              <w:jc w:val="center"/>
              <w:rPr>
                <w:rFonts w:ascii="Times New Roman" w:hAnsi="Times New Roman"/>
                <w:i/>
                <w:sz w:val="24"/>
                <w:szCs w:val="24"/>
              </w:rPr>
            </w:pPr>
          </w:p>
          <w:p w14:paraId="534EC8C1" w14:textId="77777777" w:rsidR="003A672C" w:rsidRDefault="003A672C" w:rsidP="00E23F69">
            <w:pPr>
              <w:spacing w:after="0"/>
              <w:jc w:val="center"/>
              <w:rPr>
                <w:rFonts w:ascii="Times New Roman" w:hAnsi="Times New Roman"/>
                <w:i/>
                <w:sz w:val="24"/>
                <w:szCs w:val="24"/>
              </w:rPr>
            </w:pPr>
          </w:p>
        </w:tc>
        <w:tc>
          <w:tcPr>
            <w:tcW w:w="4144" w:type="dxa"/>
            <w:tcBorders>
              <w:top w:val="single" w:sz="4" w:space="0" w:color="000000"/>
              <w:left w:val="single" w:sz="4" w:space="0" w:color="000000"/>
              <w:bottom w:val="single" w:sz="4" w:space="0" w:color="000000"/>
            </w:tcBorders>
            <w:shd w:val="clear" w:color="auto" w:fill="auto"/>
          </w:tcPr>
          <w:p w14:paraId="107876F2" w14:textId="6A19DDFE" w:rsidR="003A672C" w:rsidRDefault="003A672C" w:rsidP="00E23F69">
            <w:pPr>
              <w:widowControl w:val="0"/>
              <w:tabs>
                <w:tab w:val="left" w:pos="0"/>
              </w:tabs>
              <w:autoSpaceDE w:val="0"/>
              <w:spacing w:after="0"/>
              <w:jc w:val="both"/>
            </w:pPr>
            <w:r>
              <w:rPr>
                <w:rFonts w:ascii="Times New Roman" w:hAnsi="Times New Roman"/>
                <w:sz w:val="24"/>
                <w:szCs w:val="24"/>
                <w:u w:val="single"/>
              </w:rPr>
              <w:t xml:space="preserve">Уметь: </w:t>
            </w:r>
          </w:p>
          <w:p w14:paraId="7877EBCA" w14:textId="77777777" w:rsidR="003A672C" w:rsidRDefault="003A672C" w:rsidP="00E23F69">
            <w:pPr>
              <w:widowControl w:val="0"/>
              <w:tabs>
                <w:tab w:val="left" w:pos="0"/>
              </w:tabs>
              <w:autoSpaceDE w:val="0"/>
              <w:spacing w:after="0"/>
              <w:jc w:val="both"/>
            </w:pPr>
            <w:r>
              <w:rPr>
                <w:rFonts w:ascii="Times New Roman" w:hAnsi="Times New Roman"/>
                <w:sz w:val="24"/>
                <w:szCs w:val="24"/>
              </w:rPr>
              <w:t>вычислять температуру горных пород на разной глубине по геотермическому градиенту;</w:t>
            </w:r>
          </w:p>
          <w:p w14:paraId="2B9DA855" w14:textId="77777777" w:rsidR="003A672C" w:rsidRDefault="003A672C" w:rsidP="00E23F69">
            <w:pPr>
              <w:widowControl w:val="0"/>
              <w:tabs>
                <w:tab w:val="left" w:pos="0"/>
              </w:tabs>
              <w:autoSpaceDE w:val="0"/>
              <w:spacing w:after="0"/>
              <w:jc w:val="both"/>
            </w:pPr>
            <w:r>
              <w:rPr>
                <w:rFonts w:ascii="Times New Roman" w:hAnsi="Times New Roman"/>
                <w:sz w:val="24"/>
                <w:szCs w:val="24"/>
              </w:rPr>
              <w:t>строить топографический профиль;</w:t>
            </w:r>
          </w:p>
          <w:p w14:paraId="5A4F99C5" w14:textId="77777777" w:rsidR="003A672C" w:rsidRDefault="003A672C" w:rsidP="00E23F69">
            <w:pPr>
              <w:widowControl w:val="0"/>
              <w:tabs>
                <w:tab w:val="left" w:pos="0"/>
              </w:tabs>
              <w:autoSpaceDE w:val="0"/>
              <w:spacing w:after="0"/>
              <w:jc w:val="both"/>
            </w:pPr>
            <w:r>
              <w:rPr>
                <w:rFonts w:ascii="Times New Roman" w:hAnsi="Times New Roman"/>
                <w:sz w:val="24"/>
                <w:szCs w:val="24"/>
              </w:rPr>
              <w:t>определять формы рельефа на картах;</w:t>
            </w:r>
          </w:p>
          <w:p w14:paraId="3ACB130D" w14:textId="77777777" w:rsidR="003A672C" w:rsidRDefault="003A672C" w:rsidP="00E23F69">
            <w:pPr>
              <w:widowControl w:val="0"/>
              <w:tabs>
                <w:tab w:val="left" w:pos="0"/>
              </w:tabs>
              <w:autoSpaceDE w:val="0"/>
              <w:spacing w:after="0"/>
              <w:jc w:val="both"/>
            </w:pPr>
            <w:r>
              <w:rPr>
                <w:rFonts w:ascii="Times New Roman" w:hAnsi="Times New Roman"/>
                <w:sz w:val="24"/>
                <w:szCs w:val="24"/>
              </w:rPr>
              <w:t>определять основные минералы по диагностическим признакам;</w:t>
            </w:r>
          </w:p>
          <w:p w14:paraId="1BA6B690" w14:textId="77777777" w:rsidR="003A672C" w:rsidRDefault="003A672C" w:rsidP="00E23F69">
            <w:pPr>
              <w:widowControl w:val="0"/>
              <w:tabs>
                <w:tab w:val="left" w:pos="0"/>
              </w:tabs>
              <w:autoSpaceDE w:val="0"/>
              <w:spacing w:after="0"/>
              <w:jc w:val="both"/>
            </w:pPr>
            <w:r>
              <w:rPr>
                <w:rFonts w:ascii="Times New Roman" w:hAnsi="Times New Roman"/>
                <w:sz w:val="24"/>
                <w:szCs w:val="24"/>
              </w:rPr>
              <w:t>определять и описывать наиболее распространенные горные породы по внешним признакам;</w:t>
            </w:r>
          </w:p>
          <w:p w14:paraId="65B667CF"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 определять размещение крупнейших месторождений полезных ископаемых на карте России;</w:t>
            </w:r>
          </w:p>
          <w:p w14:paraId="21B96491" w14:textId="77777777" w:rsidR="003A672C" w:rsidRDefault="003A672C" w:rsidP="00E23F69">
            <w:pPr>
              <w:widowControl w:val="0"/>
              <w:tabs>
                <w:tab w:val="left" w:pos="0"/>
              </w:tabs>
              <w:autoSpaceDE w:val="0"/>
              <w:spacing w:after="0"/>
              <w:jc w:val="both"/>
            </w:pPr>
            <w:r>
              <w:rPr>
                <w:rFonts w:ascii="Times New Roman" w:hAnsi="Times New Roman"/>
                <w:sz w:val="24"/>
                <w:szCs w:val="24"/>
              </w:rPr>
              <w:t>ориентироваться в геохронологической последовательности событий;</w:t>
            </w:r>
          </w:p>
          <w:p w14:paraId="6053C586" w14:textId="77777777" w:rsidR="003A672C" w:rsidRDefault="003A672C" w:rsidP="00E23F69">
            <w:pPr>
              <w:widowControl w:val="0"/>
              <w:tabs>
                <w:tab w:val="left" w:pos="0"/>
              </w:tabs>
              <w:autoSpaceDE w:val="0"/>
              <w:spacing w:after="0"/>
              <w:jc w:val="both"/>
            </w:pPr>
            <w:r>
              <w:rPr>
                <w:rFonts w:ascii="Times New Roman" w:hAnsi="Times New Roman"/>
                <w:sz w:val="24"/>
                <w:szCs w:val="24"/>
              </w:rPr>
              <w:t>ориентироваться на местности с помощью горного компаса, работать с ним по карте, вычерчивать маршрут;</w:t>
            </w:r>
          </w:p>
          <w:p w14:paraId="08CD7E06" w14:textId="77777777" w:rsidR="003A672C" w:rsidRDefault="003A672C" w:rsidP="00E23F69">
            <w:pPr>
              <w:widowControl w:val="0"/>
              <w:tabs>
                <w:tab w:val="left" w:pos="0"/>
              </w:tabs>
              <w:autoSpaceDE w:val="0"/>
              <w:spacing w:after="0"/>
              <w:jc w:val="both"/>
            </w:pPr>
            <w:r>
              <w:rPr>
                <w:rFonts w:ascii="Times New Roman" w:hAnsi="Times New Roman"/>
                <w:sz w:val="24"/>
                <w:szCs w:val="24"/>
              </w:rPr>
              <w:t>читать и анализировать геологическую карту с горизонтальным залеганием горных пород;</w:t>
            </w:r>
          </w:p>
          <w:p w14:paraId="4E686593" w14:textId="77777777" w:rsidR="003A672C" w:rsidRDefault="003A672C" w:rsidP="00E23F69">
            <w:pPr>
              <w:widowControl w:val="0"/>
              <w:tabs>
                <w:tab w:val="left" w:pos="0"/>
              </w:tabs>
              <w:autoSpaceDE w:val="0"/>
              <w:spacing w:after="0"/>
              <w:jc w:val="both"/>
            </w:pPr>
            <w:r>
              <w:rPr>
                <w:rFonts w:ascii="Times New Roman" w:hAnsi="Times New Roman"/>
                <w:sz w:val="24"/>
                <w:szCs w:val="24"/>
              </w:rPr>
              <w:t>строить геологический профиль с горизонтальным залеганием горных пород и стратиграфическую колонку;</w:t>
            </w:r>
          </w:p>
          <w:p w14:paraId="160D977D"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 определять тип воды по Сулину;</w:t>
            </w:r>
          </w:p>
          <w:p w14:paraId="22795D25"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 рассчитывать ожидаемое пластовое </w:t>
            </w:r>
            <w:r>
              <w:rPr>
                <w:rFonts w:ascii="Times New Roman" w:hAnsi="Times New Roman"/>
                <w:sz w:val="24"/>
                <w:szCs w:val="24"/>
              </w:rPr>
              <w:lastRenderedPageBreak/>
              <w:t>давление;</w:t>
            </w:r>
          </w:p>
          <w:p w14:paraId="24F719E7" w14:textId="77777777" w:rsidR="003A672C" w:rsidRDefault="003A672C" w:rsidP="00E23F69">
            <w:pPr>
              <w:widowControl w:val="0"/>
              <w:tabs>
                <w:tab w:val="left" w:pos="0"/>
              </w:tabs>
              <w:autoSpaceDE w:val="0"/>
              <w:spacing w:after="0"/>
              <w:jc w:val="both"/>
            </w:pPr>
            <w:r>
              <w:rPr>
                <w:rFonts w:ascii="Times New Roman" w:hAnsi="Times New Roman"/>
                <w:sz w:val="24"/>
                <w:szCs w:val="24"/>
              </w:rPr>
              <w:t>находить на карте России основные нефтегазоносные провинции;</w:t>
            </w:r>
          </w:p>
          <w:p w14:paraId="36A97501" w14:textId="77777777" w:rsidR="003A672C" w:rsidRDefault="003A672C" w:rsidP="00E23F69">
            <w:pPr>
              <w:widowControl w:val="0"/>
              <w:tabs>
                <w:tab w:val="left" w:pos="0"/>
              </w:tabs>
              <w:autoSpaceDE w:val="0"/>
              <w:spacing w:after="0"/>
              <w:jc w:val="both"/>
            </w:pPr>
            <w:r>
              <w:rPr>
                <w:rFonts w:ascii="Times New Roman" w:hAnsi="Times New Roman"/>
                <w:sz w:val="24"/>
                <w:szCs w:val="24"/>
              </w:rPr>
              <w:t>читать геологическую часть геолого-технического наряда;</w:t>
            </w:r>
          </w:p>
          <w:p w14:paraId="1DFA8926"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выполнять подсчет запасов нефти и растворенного газа объемным методом по исходным данным. </w:t>
            </w:r>
          </w:p>
          <w:p w14:paraId="2F6C2BDB" w14:textId="77777777" w:rsidR="003A672C" w:rsidRDefault="003A672C" w:rsidP="00E23F69">
            <w:pPr>
              <w:widowControl w:val="0"/>
              <w:tabs>
                <w:tab w:val="left" w:pos="0"/>
              </w:tabs>
              <w:autoSpaceDE w:val="0"/>
              <w:spacing w:after="0"/>
              <w:jc w:val="both"/>
              <w:rPr>
                <w:rFonts w:ascii="Times New Roman" w:hAnsi="Times New Roman"/>
                <w:sz w:val="24"/>
                <w:szCs w:val="24"/>
              </w:rPr>
            </w:pPr>
          </w:p>
          <w:p w14:paraId="63DB3B1C" w14:textId="77777777" w:rsidR="003A672C" w:rsidRDefault="003A672C" w:rsidP="00E23F69">
            <w:pPr>
              <w:widowControl w:val="0"/>
              <w:tabs>
                <w:tab w:val="left" w:pos="0"/>
              </w:tabs>
              <w:autoSpaceDE w:val="0"/>
              <w:spacing w:after="0"/>
              <w:jc w:val="both"/>
              <w:rPr>
                <w:rFonts w:ascii="Times New Roman" w:hAnsi="Times New Roman"/>
                <w:sz w:val="24"/>
                <w:szCs w:val="24"/>
                <w:u w:val="single"/>
              </w:rPr>
            </w:pPr>
          </w:p>
          <w:p w14:paraId="6C77971B" w14:textId="77777777" w:rsidR="003A672C" w:rsidRDefault="003A672C" w:rsidP="00E23F69">
            <w:pPr>
              <w:widowControl w:val="0"/>
              <w:tabs>
                <w:tab w:val="left" w:pos="0"/>
              </w:tabs>
              <w:autoSpaceDE w:val="0"/>
              <w:spacing w:after="0"/>
              <w:jc w:val="both"/>
              <w:rPr>
                <w:rFonts w:ascii="Times New Roman" w:hAnsi="Times New Roman"/>
                <w:sz w:val="24"/>
                <w:szCs w:val="24"/>
                <w:u w:val="single"/>
              </w:rPr>
            </w:pPr>
          </w:p>
          <w:p w14:paraId="42ECE344" w14:textId="77777777" w:rsidR="003A672C" w:rsidRDefault="003A672C" w:rsidP="00E23F69">
            <w:pPr>
              <w:widowControl w:val="0"/>
              <w:tabs>
                <w:tab w:val="left" w:pos="0"/>
              </w:tabs>
              <w:autoSpaceDE w:val="0"/>
              <w:spacing w:after="0"/>
              <w:jc w:val="both"/>
              <w:rPr>
                <w:rFonts w:ascii="Times New Roman" w:hAnsi="Times New Roman"/>
                <w:i/>
                <w:sz w:val="24"/>
                <w:szCs w:val="24"/>
                <w:u w:val="single"/>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14D7764E" w14:textId="1A073147" w:rsidR="003A672C" w:rsidRDefault="003A672C" w:rsidP="00E23F69">
            <w:pPr>
              <w:widowControl w:val="0"/>
              <w:tabs>
                <w:tab w:val="left" w:pos="0"/>
              </w:tabs>
              <w:autoSpaceDE w:val="0"/>
              <w:spacing w:after="0"/>
              <w:jc w:val="both"/>
            </w:pPr>
            <w:r>
              <w:rPr>
                <w:rFonts w:ascii="Times New Roman" w:hAnsi="Times New Roman"/>
                <w:sz w:val="24"/>
                <w:szCs w:val="24"/>
                <w:u w:val="single"/>
              </w:rPr>
              <w:lastRenderedPageBreak/>
              <w:t>Знать:</w:t>
            </w:r>
          </w:p>
          <w:p w14:paraId="28E25692" w14:textId="77777777" w:rsidR="003A672C" w:rsidRDefault="003A672C" w:rsidP="00E23F69">
            <w:pPr>
              <w:widowControl w:val="0"/>
              <w:tabs>
                <w:tab w:val="left" w:pos="0"/>
              </w:tabs>
              <w:autoSpaceDE w:val="0"/>
              <w:spacing w:after="0"/>
              <w:jc w:val="both"/>
            </w:pPr>
            <w:r>
              <w:rPr>
                <w:rFonts w:ascii="Times New Roman" w:hAnsi="Times New Roman"/>
                <w:sz w:val="24"/>
                <w:szCs w:val="24"/>
              </w:rPr>
              <w:t>значение геологии, её роль в жизни человека, разделы геологии;</w:t>
            </w:r>
          </w:p>
          <w:p w14:paraId="0E1FD66A"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современные методы изучения космического пространства; </w:t>
            </w:r>
          </w:p>
          <w:p w14:paraId="76715CE6" w14:textId="77777777" w:rsidR="003A672C" w:rsidRDefault="003A672C" w:rsidP="00E23F69">
            <w:pPr>
              <w:widowControl w:val="0"/>
              <w:tabs>
                <w:tab w:val="left" w:pos="0"/>
              </w:tabs>
              <w:autoSpaceDE w:val="0"/>
              <w:spacing w:after="0"/>
              <w:jc w:val="both"/>
            </w:pPr>
            <w:r>
              <w:rPr>
                <w:rFonts w:ascii="Times New Roman" w:hAnsi="Times New Roman"/>
                <w:sz w:val="24"/>
                <w:szCs w:val="24"/>
              </w:rPr>
              <w:t>строение Солнечной системы;</w:t>
            </w:r>
          </w:p>
          <w:p w14:paraId="7605CCD3" w14:textId="77777777" w:rsidR="003A672C" w:rsidRDefault="003A672C" w:rsidP="00E23F69">
            <w:pPr>
              <w:widowControl w:val="0"/>
              <w:tabs>
                <w:tab w:val="left" w:pos="0"/>
              </w:tabs>
              <w:autoSpaceDE w:val="0"/>
              <w:spacing w:after="0"/>
              <w:jc w:val="both"/>
            </w:pPr>
            <w:r>
              <w:rPr>
                <w:rFonts w:ascii="Times New Roman" w:hAnsi="Times New Roman"/>
                <w:sz w:val="24"/>
                <w:szCs w:val="24"/>
              </w:rPr>
              <w:t>форму и размеры Земли, понятие о геоиде и его применении;</w:t>
            </w:r>
          </w:p>
          <w:p w14:paraId="578FC2CC" w14:textId="77777777" w:rsidR="003A672C" w:rsidRDefault="003A672C" w:rsidP="00E23F69">
            <w:pPr>
              <w:widowControl w:val="0"/>
              <w:tabs>
                <w:tab w:val="left" w:pos="0"/>
              </w:tabs>
              <w:autoSpaceDE w:val="0"/>
              <w:spacing w:after="0"/>
              <w:jc w:val="both"/>
            </w:pPr>
            <w:r>
              <w:rPr>
                <w:rFonts w:ascii="Times New Roman" w:hAnsi="Times New Roman"/>
                <w:sz w:val="24"/>
                <w:szCs w:val="24"/>
              </w:rPr>
              <w:t>гравитационное поле Земли, гравитационные аномалии;</w:t>
            </w:r>
          </w:p>
          <w:p w14:paraId="4130E799" w14:textId="77777777" w:rsidR="003A672C" w:rsidRDefault="003A672C" w:rsidP="00E23F69">
            <w:pPr>
              <w:widowControl w:val="0"/>
              <w:tabs>
                <w:tab w:val="left" w:pos="0"/>
              </w:tabs>
              <w:autoSpaceDE w:val="0"/>
              <w:spacing w:after="0"/>
              <w:jc w:val="both"/>
            </w:pPr>
            <w:r>
              <w:rPr>
                <w:rFonts w:ascii="Times New Roman" w:hAnsi="Times New Roman"/>
                <w:sz w:val="24"/>
                <w:szCs w:val="24"/>
              </w:rPr>
              <w:t>магнитные свойства Земли, магнитные аномалии;</w:t>
            </w:r>
          </w:p>
          <w:p w14:paraId="0C31AA1C" w14:textId="77777777" w:rsidR="003A672C" w:rsidRDefault="003A672C" w:rsidP="00E23F69">
            <w:pPr>
              <w:widowControl w:val="0"/>
              <w:tabs>
                <w:tab w:val="left" w:pos="0"/>
              </w:tabs>
              <w:autoSpaceDE w:val="0"/>
              <w:spacing w:after="0"/>
              <w:jc w:val="both"/>
            </w:pPr>
            <w:r>
              <w:rPr>
                <w:rFonts w:ascii="Times New Roman" w:hAnsi="Times New Roman"/>
                <w:sz w:val="24"/>
                <w:szCs w:val="24"/>
              </w:rPr>
              <w:t>тепловые свойства Земли, геотермическую ступень и геотермический градиент;</w:t>
            </w:r>
          </w:p>
          <w:p w14:paraId="68579942" w14:textId="77777777" w:rsidR="003A672C" w:rsidRDefault="003A672C" w:rsidP="00E23F69">
            <w:pPr>
              <w:widowControl w:val="0"/>
              <w:tabs>
                <w:tab w:val="left" w:pos="0"/>
              </w:tabs>
              <w:autoSpaceDE w:val="0"/>
              <w:spacing w:after="0"/>
              <w:jc w:val="both"/>
            </w:pPr>
            <w:r>
              <w:rPr>
                <w:rFonts w:ascii="Times New Roman" w:hAnsi="Times New Roman"/>
                <w:sz w:val="24"/>
                <w:szCs w:val="24"/>
              </w:rPr>
              <w:t>внутренние и внешние оболочки Земли;</w:t>
            </w:r>
          </w:p>
          <w:p w14:paraId="039F75D0" w14:textId="77777777" w:rsidR="003A672C" w:rsidRDefault="003A672C" w:rsidP="00E23F69">
            <w:pPr>
              <w:widowControl w:val="0"/>
              <w:tabs>
                <w:tab w:val="left" w:pos="0"/>
              </w:tabs>
              <w:autoSpaceDE w:val="0"/>
              <w:spacing w:after="0"/>
              <w:jc w:val="both"/>
            </w:pPr>
            <w:r>
              <w:rPr>
                <w:rFonts w:ascii="Times New Roman" w:hAnsi="Times New Roman"/>
                <w:sz w:val="24"/>
                <w:szCs w:val="24"/>
              </w:rPr>
              <w:t>методы изучения глубинного строения Земли, физические основы сейсморазведки;</w:t>
            </w:r>
          </w:p>
          <w:p w14:paraId="17775135"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 строение земной коры и ее типы;</w:t>
            </w:r>
          </w:p>
          <w:p w14:paraId="57730AE9" w14:textId="77777777" w:rsidR="003A672C" w:rsidRDefault="003A672C" w:rsidP="00E23F69">
            <w:pPr>
              <w:widowControl w:val="0"/>
              <w:tabs>
                <w:tab w:val="left" w:pos="0"/>
              </w:tabs>
              <w:autoSpaceDE w:val="0"/>
              <w:spacing w:after="0"/>
              <w:jc w:val="both"/>
            </w:pPr>
            <w:r>
              <w:rPr>
                <w:rFonts w:ascii="Times New Roman" w:hAnsi="Times New Roman"/>
                <w:sz w:val="24"/>
                <w:szCs w:val="24"/>
              </w:rPr>
              <w:t>химический состав земной коры.</w:t>
            </w:r>
          </w:p>
          <w:p w14:paraId="7376705F" w14:textId="77777777" w:rsidR="003A672C" w:rsidRDefault="003A672C" w:rsidP="00E23F69">
            <w:pPr>
              <w:widowControl w:val="0"/>
              <w:tabs>
                <w:tab w:val="left" w:pos="0"/>
              </w:tabs>
              <w:autoSpaceDE w:val="0"/>
              <w:spacing w:after="0"/>
              <w:jc w:val="both"/>
            </w:pPr>
            <w:r>
              <w:rPr>
                <w:rFonts w:ascii="Times New Roman" w:hAnsi="Times New Roman"/>
                <w:sz w:val="24"/>
                <w:szCs w:val="24"/>
              </w:rPr>
              <w:t>строение литосферы и основные литосферные плиты;</w:t>
            </w:r>
          </w:p>
          <w:p w14:paraId="21C1E3A6"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сущность эндогенных и экзогенных геологических процессов и их результатов; </w:t>
            </w:r>
          </w:p>
          <w:p w14:paraId="264729F4" w14:textId="77777777" w:rsidR="003A672C" w:rsidRDefault="003A672C" w:rsidP="00E23F69">
            <w:pPr>
              <w:widowControl w:val="0"/>
              <w:tabs>
                <w:tab w:val="left" w:pos="0"/>
              </w:tabs>
              <w:autoSpaceDE w:val="0"/>
              <w:spacing w:after="0"/>
              <w:jc w:val="both"/>
            </w:pPr>
            <w:r>
              <w:rPr>
                <w:rFonts w:ascii="Times New Roman" w:hAnsi="Times New Roman"/>
                <w:sz w:val="24"/>
                <w:szCs w:val="24"/>
              </w:rPr>
              <w:t>классификацию и свойства тектонических движений;</w:t>
            </w:r>
          </w:p>
          <w:p w14:paraId="13213688" w14:textId="77777777" w:rsidR="003A672C" w:rsidRDefault="003A672C" w:rsidP="00E23F69">
            <w:pPr>
              <w:widowControl w:val="0"/>
              <w:tabs>
                <w:tab w:val="left" w:pos="0"/>
              </w:tabs>
              <w:autoSpaceDE w:val="0"/>
              <w:spacing w:after="0"/>
              <w:jc w:val="both"/>
            </w:pPr>
            <w:r>
              <w:rPr>
                <w:rFonts w:ascii="Times New Roman" w:hAnsi="Times New Roman"/>
                <w:sz w:val="24"/>
                <w:szCs w:val="24"/>
              </w:rPr>
              <w:lastRenderedPageBreak/>
              <w:t>генетические типы рельефа;</w:t>
            </w:r>
          </w:p>
          <w:p w14:paraId="7C35BE6B" w14:textId="77777777" w:rsidR="003A672C" w:rsidRDefault="003A672C" w:rsidP="00E23F69">
            <w:pPr>
              <w:widowControl w:val="0"/>
              <w:tabs>
                <w:tab w:val="left" w:pos="0"/>
              </w:tabs>
              <w:autoSpaceDE w:val="0"/>
              <w:spacing w:after="0"/>
              <w:jc w:val="both"/>
            </w:pPr>
            <w:r>
              <w:rPr>
                <w:rFonts w:ascii="Times New Roman" w:hAnsi="Times New Roman"/>
                <w:sz w:val="24"/>
                <w:szCs w:val="24"/>
              </w:rPr>
              <w:t>формы рельефа;</w:t>
            </w:r>
          </w:p>
          <w:p w14:paraId="34D705DC" w14:textId="77777777" w:rsidR="003A672C" w:rsidRDefault="003A672C" w:rsidP="00E23F69">
            <w:pPr>
              <w:widowControl w:val="0"/>
              <w:tabs>
                <w:tab w:val="left" w:pos="0"/>
              </w:tabs>
              <w:autoSpaceDE w:val="0"/>
              <w:spacing w:after="0"/>
              <w:jc w:val="both"/>
            </w:pPr>
            <w:r>
              <w:rPr>
                <w:rFonts w:ascii="Times New Roman" w:hAnsi="Times New Roman"/>
                <w:sz w:val="24"/>
                <w:szCs w:val="24"/>
              </w:rPr>
              <w:t>Главнейшие породообразующие и рудные минералы, их химический состав и физические свойства;</w:t>
            </w:r>
          </w:p>
          <w:p w14:paraId="38088D7B" w14:textId="77777777" w:rsidR="003A672C" w:rsidRDefault="003A672C" w:rsidP="00E23F69">
            <w:pPr>
              <w:widowControl w:val="0"/>
              <w:tabs>
                <w:tab w:val="left" w:pos="0"/>
              </w:tabs>
              <w:autoSpaceDE w:val="0"/>
              <w:spacing w:after="0"/>
              <w:jc w:val="both"/>
            </w:pPr>
            <w:r>
              <w:rPr>
                <w:rFonts w:ascii="Times New Roman" w:hAnsi="Times New Roman"/>
                <w:sz w:val="24"/>
                <w:szCs w:val="24"/>
              </w:rPr>
              <w:t>генетическую классификацию горных пород, минеральный состав распространенных горных пород, структуру и текстуру, физические свойства;</w:t>
            </w:r>
          </w:p>
          <w:p w14:paraId="3B28893E" w14:textId="77777777" w:rsidR="003A672C" w:rsidRDefault="003A672C" w:rsidP="00E23F69">
            <w:pPr>
              <w:widowControl w:val="0"/>
              <w:tabs>
                <w:tab w:val="left" w:pos="0"/>
              </w:tabs>
              <w:autoSpaceDE w:val="0"/>
              <w:spacing w:after="0"/>
              <w:jc w:val="both"/>
            </w:pPr>
            <w:r>
              <w:rPr>
                <w:rFonts w:ascii="Times New Roman" w:hAnsi="Times New Roman"/>
                <w:sz w:val="24"/>
                <w:szCs w:val="24"/>
              </w:rPr>
              <w:t>применение минералов и горных пород;</w:t>
            </w:r>
          </w:p>
          <w:p w14:paraId="1D25D609"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 классификацию месторождений полезных ископаемых;</w:t>
            </w:r>
          </w:p>
          <w:p w14:paraId="4F90C7D3"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методы восстановления геологических событий прошлого; </w:t>
            </w:r>
          </w:p>
          <w:p w14:paraId="004EB81B"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методы определения возраста Земли и горных пород;  </w:t>
            </w:r>
          </w:p>
          <w:p w14:paraId="66F99E1A" w14:textId="77777777" w:rsidR="003A672C" w:rsidRDefault="003A672C" w:rsidP="00E23F69">
            <w:pPr>
              <w:widowControl w:val="0"/>
              <w:tabs>
                <w:tab w:val="left" w:pos="0"/>
              </w:tabs>
              <w:autoSpaceDE w:val="0"/>
              <w:spacing w:after="0"/>
              <w:jc w:val="both"/>
            </w:pPr>
            <w:r>
              <w:rPr>
                <w:rFonts w:ascii="Times New Roman" w:hAnsi="Times New Roman"/>
                <w:sz w:val="24"/>
                <w:szCs w:val="24"/>
              </w:rPr>
              <w:t>возраст Земли, геохронологическую шкалу и принцип ее составления;</w:t>
            </w:r>
          </w:p>
          <w:p w14:paraId="1133316D"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эры и периоды истории Земли; </w:t>
            </w:r>
          </w:p>
          <w:p w14:paraId="73FBECA0"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 общие представления о развитии тектонических движений и органического мира Земли; </w:t>
            </w:r>
          </w:p>
          <w:p w14:paraId="22B1A1A6" w14:textId="77777777" w:rsidR="003A672C" w:rsidRDefault="003A672C" w:rsidP="00E23F69">
            <w:pPr>
              <w:widowControl w:val="0"/>
              <w:tabs>
                <w:tab w:val="left" w:pos="0"/>
              </w:tabs>
              <w:autoSpaceDE w:val="0"/>
              <w:spacing w:after="0"/>
              <w:jc w:val="both"/>
            </w:pPr>
            <w:r>
              <w:rPr>
                <w:rFonts w:ascii="Times New Roman" w:hAnsi="Times New Roman"/>
                <w:sz w:val="24"/>
                <w:szCs w:val="24"/>
              </w:rPr>
              <w:t>основные формы залегания магматических и осадочных пород;</w:t>
            </w:r>
          </w:p>
          <w:p w14:paraId="139329F6" w14:textId="77777777" w:rsidR="003A672C" w:rsidRDefault="003A672C" w:rsidP="00E23F69">
            <w:pPr>
              <w:widowControl w:val="0"/>
              <w:tabs>
                <w:tab w:val="left" w:pos="0"/>
              </w:tabs>
              <w:autoSpaceDE w:val="0"/>
              <w:spacing w:after="0"/>
              <w:jc w:val="both"/>
            </w:pPr>
            <w:r>
              <w:rPr>
                <w:rFonts w:ascii="Times New Roman" w:hAnsi="Times New Roman"/>
                <w:sz w:val="24"/>
                <w:szCs w:val="24"/>
              </w:rPr>
              <w:t>основные тектонические структуры – платформы, горно-складчатые сооружения, прогибы;</w:t>
            </w:r>
          </w:p>
          <w:p w14:paraId="0FBD6EE1" w14:textId="77777777" w:rsidR="003A672C" w:rsidRDefault="003A672C" w:rsidP="00E23F69">
            <w:pPr>
              <w:widowControl w:val="0"/>
              <w:tabs>
                <w:tab w:val="left" w:pos="0"/>
              </w:tabs>
              <w:autoSpaceDE w:val="0"/>
              <w:spacing w:after="0"/>
              <w:jc w:val="both"/>
            </w:pPr>
            <w:r>
              <w:rPr>
                <w:rFonts w:ascii="Times New Roman" w:hAnsi="Times New Roman"/>
                <w:sz w:val="24"/>
                <w:szCs w:val="24"/>
              </w:rPr>
              <w:t>происхождение подземных вод, их условия залегания;</w:t>
            </w:r>
          </w:p>
          <w:p w14:paraId="71535D2A"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 химический состав и минерализация подземных вод, физические свойства подземных вод;</w:t>
            </w:r>
          </w:p>
          <w:p w14:paraId="262A13A3" w14:textId="77777777" w:rsidR="003A672C" w:rsidRDefault="003A672C" w:rsidP="00E23F69">
            <w:pPr>
              <w:widowControl w:val="0"/>
              <w:tabs>
                <w:tab w:val="left" w:pos="0"/>
              </w:tabs>
              <w:autoSpaceDE w:val="0"/>
              <w:spacing w:after="0"/>
              <w:jc w:val="both"/>
            </w:pPr>
            <w:r>
              <w:rPr>
                <w:rFonts w:ascii="Times New Roman" w:hAnsi="Times New Roman"/>
                <w:sz w:val="24"/>
                <w:szCs w:val="24"/>
              </w:rPr>
              <w:t>водонапорные системы;</w:t>
            </w:r>
          </w:p>
          <w:p w14:paraId="374025F6"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подземные воды в трещиноватых и закарстоватых породах; </w:t>
            </w:r>
          </w:p>
          <w:p w14:paraId="32FD2EBA"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подземные воды в области развития многолетнемерзлых пород; </w:t>
            </w:r>
          </w:p>
          <w:p w14:paraId="35F65FAD"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минеральные, промышленные и термальные воды. </w:t>
            </w:r>
          </w:p>
          <w:p w14:paraId="47C13BFA" w14:textId="77777777" w:rsidR="003A672C" w:rsidRDefault="003A672C" w:rsidP="00E23F69">
            <w:pPr>
              <w:widowControl w:val="0"/>
              <w:tabs>
                <w:tab w:val="left" w:pos="0"/>
              </w:tabs>
              <w:autoSpaceDE w:val="0"/>
              <w:spacing w:after="0"/>
              <w:jc w:val="both"/>
            </w:pPr>
            <w:r>
              <w:rPr>
                <w:rFonts w:ascii="Times New Roman" w:hAnsi="Times New Roman"/>
                <w:sz w:val="24"/>
                <w:szCs w:val="24"/>
              </w:rPr>
              <w:t>пластовое давление, его изменение с глубиной;</w:t>
            </w:r>
          </w:p>
          <w:p w14:paraId="5B26AE46" w14:textId="77777777" w:rsidR="003A672C" w:rsidRDefault="003A672C" w:rsidP="00E23F69">
            <w:pPr>
              <w:widowControl w:val="0"/>
              <w:tabs>
                <w:tab w:val="left" w:pos="0"/>
              </w:tabs>
              <w:autoSpaceDE w:val="0"/>
              <w:spacing w:after="0"/>
              <w:jc w:val="both"/>
            </w:pPr>
            <w:r>
              <w:rPr>
                <w:rFonts w:ascii="Times New Roman" w:hAnsi="Times New Roman"/>
                <w:sz w:val="24"/>
                <w:szCs w:val="24"/>
              </w:rPr>
              <w:lastRenderedPageBreak/>
              <w:t>геологическую и техногенную деятельность человека;</w:t>
            </w:r>
          </w:p>
          <w:p w14:paraId="75F8A611" w14:textId="77777777" w:rsidR="003A672C" w:rsidRDefault="003A672C" w:rsidP="00E23F69">
            <w:pPr>
              <w:widowControl w:val="0"/>
              <w:tabs>
                <w:tab w:val="left" w:pos="0"/>
              </w:tabs>
              <w:autoSpaceDE w:val="0"/>
              <w:spacing w:after="0"/>
              <w:jc w:val="both"/>
            </w:pPr>
            <w:r>
              <w:rPr>
                <w:rFonts w:ascii="Times New Roman" w:hAnsi="Times New Roman"/>
                <w:sz w:val="24"/>
                <w:szCs w:val="24"/>
              </w:rPr>
              <w:t>химический состав и физические свойства нефти и углеводородного газа;</w:t>
            </w:r>
          </w:p>
          <w:p w14:paraId="5F07D6EE" w14:textId="77777777" w:rsidR="003A672C" w:rsidRDefault="003A672C" w:rsidP="00E23F69">
            <w:pPr>
              <w:widowControl w:val="0"/>
              <w:tabs>
                <w:tab w:val="left" w:pos="0"/>
              </w:tabs>
              <w:autoSpaceDE w:val="0"/>
              <w:spacing w:after="0"/>
              <w:jc w:val="both"/>
            </w:pPr>
            <w:r>
              <w:rPr>
                <w:rFonts w:ascii="Times New Roman" w:hAnsi="Times New Roman"/>
                <w:sz w:val="24"/>
                <w:szCs w:val="24"/>
              </w:rPr>
              <w:t>породы-коллекторы, коллекторские свойства, породы-покрышки;</w:t>
            </w:r>
          </w:p>
          <w:p w14:paraId="4ACD52EF" w14:textId="77777777" w:rsidR="003A672C" w:rsidRDefault="003A672C" w:rsidP="00E23F69">
            <w:pPr>
              <w:widowControl w:val="0"/>
              <w:tabs>
                <w:tab w:val="left" w:pos="0"/>
              </w:tabs>
              <w:autoSpaceDE w:val="0"/>
              <w:spacing w:after="0"/>
              <w:jc w:val="both"/>
            </w:pPr>
            <w:r>
              <w:rPr>
                <w:rFonts w:ascii="Times New Roman" w:hAnsi="Times New Roman"/>
                <w:sz w:val="24"/>
                <w:szCs w:val="24"/>
              </w:rPr>
              <w:t>природные резервуары и ловушки нефти и газа;</w:t>
            </w:r>
          </w:p>
          <w:p w14:paraId="41F378EF" w14:textId="77777777" w:rsidR="003A672C" w:rsidRDefault="003A672C" w:rsidP="00E23F69">
            <w:pPr>
              <w:widowControl w:val="0"/>
              <w:tabs>
                <w:tab w:val="left" w:pos="0"/>
              </w:tabs>
              <w:autoSpaceDE w:val="0"/>
              <w:spacing w:after="0"/>
              <w:jc w:val="both"/>
            </w:pPr>
            <w:r>
              <w:rPr>
                <w:rFonts w:ascii="Times New Roman" w:hAnsi="Times New Roman"/>
                <w:sz w:val="24"/>
                <w:szCs w:val="24"/>
              </w:rPr>
              <w:t>распределение газа, нефти, воды в ловушках водонефтяные, газонефтяные контакты, контуры нефтеносности и газоносности;</w:t>
            </w:r>
          </w:p>
          <w:p w14:paraId="3473480F" w14:textId="77777777" w:rsidR="003A672C" w:rsidRDefault="003A672C" w:rsidP="00E23F69">
            <w:pPr>
              <w:widowControl w:val="0"/>
              <w:tabs>
                <w:tab w:val="left" w:pos="0"/>
              </w:tabs>
              <w:autoSpaceDE w:val="0"/>
              <w:spacing w:after="0"/>
              <w:jc w:val="both"/>
            </w:pPr>
            <w:r>
              <w:rPr>
                <w:rFonts w:ascii="Times New Roman" w:hAnsi="Times New Roman"/>
                <w:sz w:val="24"/>
                <w:szCs w:val="24"/>
              </w:rPr>
              <w:t>классификацию залежей по фазовому состоянию и типу ловушек;</w:t>
            </w:r>
          </w:p>
          <w:p w14:paraId="45A03C1E" w14:textId="77777777" w:rsidR="003A672C" w:rsidRDefault="003A672C" w:rsidP="00E23F69">
            <w:pPr>
              <w:widowControl w:val="0"/>
              <w:tabs>
                <w:tab w:val="left" w:pos="0"/>
              </w:tabs>
              <w:autoSpaceDE w:val="0"/>
              <w:spacing w:after="0"/>
              <w:jc w:val="both"/>
            </w:pPr>
            <w:r>
              <w:rPr>
                <w:rFonts w:ascii="Times New Roman" w:hAnsi="Times New Roman"/>
                <w:sz w:val="24"/>
                <w:szCs w:val="24"/>
              </w:rPr>
              <w:t>особенности пластовых вод нефтяных и газовых месторождений, их промысловую классификацию;</w:t>
            </w:r>
          </w:p>
          <w:p w14:paraId="2F2F2E7B" w14:textId="77777777" w:rsidR="003A672C" w:rsidRDefault="003A672C" w:rsidP="00E23F69">
            <w:pPr>
              <w:widowControl w:val="0"/>
              <w:tabs>
                <w:tab w:val="left" w:pos="0"/>
              </w:tabs>
              <w:autoSpaceDE w:val="0"/>
              <w:spacing w:after="0"/>
              <w:jc w:val="both"/>
            </w:pPr>
            <w:r>
              <w:rPr>
                <w:rFonts w:ascii="Times New Roman" w:hAnsi="Times New Roman"/>
                <w:sz w:val="24"/>
                <w:szCs w:val="24"/>
              </w:rPr>
              <w:t>пластовое давление и температуру в нефтяных и газовых залежах;</w:t>
            </w:r>
          </w:p>
          <w:p w14:paraId="4016E785" w14:textId="77777777" w:rsidR="003A672C" w:rsidRDefault="003A672C" w:rsidP="00E23F69">
            <w:pPr>
              <w:widowControl w:val="0"/>
              <w:tabs>
                <w:tab w:val="left" w:pos="0"/>
              </w:tabs>
              <w:autoSpaceDE w:val="0"/>
              <w:spacing w:after="0"/>
              <w:jc w:val="both"/>
            </w:pPr>
            <w:r>
              <w:rPr>
                <w:rFonts w:ascii="Times New Roman" w:hAnsi="Times New Roman"/>
                <w:sz w:val="24"/>
                <w:szCs w:val="24"/>
              </w:rPr>
              <w:t>сущность полевых геологических, наземных геофизических, геохимических методов исследований геологоразведочных работ и роль глубокого бурения при поисках нефти и газа;</w:t>
            </w:r>
          </w:p>
          <w:p w14:paraId="49BCB40E" w14:textId="77777777" w:rsidR="003A672C" w:rsidRDefault="003A672C" w:rsidP="00E23F69">
            <w:pPr>
              <w:widowControl w:val="0"/>
              <w:tabs>
                <w:tab w:val="left" w:pos="0"/>
              </w:tabs>
              <w:autoSpaceDE w:val="0"/>
              <w:spacing w:after="0"/>
              <w:jc w:val="both"/>
            </w:pPr>
            <w:r>
              <w:rPr>
                <w:rFonts w:ascii="Times New Roman" w:hAnsi="Times New Roman"/>
                <w:sz w:val="24"/>
                <w:szCs w:val="24"/>
              </w:rPr>
              <w:t>классификацию скважин по назначению;</w:t>
            </w:r>
          </w:p>
          <w:p w14:paraId="675455A6"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цели и задачи геологоразведочных работ; </w:t>
            </w:r>
          </w:p>
          <w:p w14:paraId="2966B5F8" w14:textId="77777777" w:rsidR="003A672C" w:rsidRDefault="003A672C" w:rsidP="00E23F69">
            <w:pPr>
              <w:widowControl w:val="0"/>
              <w:tabs>
                <w:tab w:val="left" w:pos="0"/>
              </w:tabs>
              <w:autoSpaceDE w:val="0"/>
              <w:spacing w:after="0"/>
              <w:jc w:val="both"/>
            </w:pPr>
            <w:r>
              <w:rPr>
                <w:rFonts w:ascii="Times New Roman" w:hAnsi="Times New Roman"/>
                <w:sz w:val="24"/>
                <w:szCs w:val="24"/>
              </w:rPr>
              <w:t>общие представления о методике размещения поисковых и разведочных скважин;</w:t>
            </w:r>
          </w:p>
          <w:p w14:paraId="645FBDD0"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назначение отбора керна, шлама, боковых грунтов геофизических и геохимических методов изучения разрезов скважин; </w:t>
            </w:r>
          </w:p>
          <w:p w14:paraId="4801C2C8" w14:textId="77777777" w:rsidR="003A672C" w:rsidRDefault="003A672C" w:rsidP="00E23F69">
            <w:pPr>
              <w:widowControl w:val="0"/>
              <w:tabs>
                <w:tab w:val="left" w:pos="0"/>
              </w:tabs>
              <w:autoSpaceDE w:val="0"/>
              <w:spacing w:after="0"/>
              <w:jc w:val="both"/>
            </w:pPr>
            <w:r>
              <w:rPr>
                <w:rFonts w:ascii="Times New Roman" w:hAnsi="Times New Roman"/>
                <w:sz w:val="24"/>
                <w:szCs w:val="24"/>
              </w:rPr>
              <w:t>цели и задачи геолого-технологических исследований скважин в процессе бурения</w:t>
            </w:r>
          </w:p>
          <w:p w14:paraId="069A53EB" w14:textId="77777777" w:rsidR="003A672C" w:rsidRDefault="003A672C" w:rsidP="00E23F69">
            <w:pPr>
              <w:widowControl w:val="0"/>
              <w:tabs>
                <w:tab w:val="left" w:pos="0"/>
              </w:tabs>
              <w:autoSpaceDE w:val="0"/>
              <w:spacing w:after="0"/>
              <w:jc w:val="both"/>
            </w:pPr>
            <w:r>
              <w:rPr>
                <w:rFonts w:ascii="Times New Roman" w:hAnsi="Times New Roman"/>
                <w:sz w:val="24"/>
                <w:szCs w:val="24"/>
              </w:rPr>
              <w:t>содержание геологической части геолого-технического наряда;</w:t>
            </w:r>
          </w:p>
          <w:p w14:paraId="69920901" w14:textId="77777777" w:rsidR="003A672C" w:rsidRDefault="003A672C" w:rsidP="00E23F69">
            <w:pPr>
              <w:widowControl w:val="0"/>
              <w:tabs>
                <w:tab w:val="left" w:pos="0"/>
              </w:tabs>
              <w:autoSpaceDE w:val="0"/>
              <w:spacing w:after="0"/>
              <w:jc w:val="both"/>
            </w:pPr>
            <w:r>
              <w:rPr>
                <w:rFonts w:ascii="Times New Roman" w:hAnsi="Times New Roman"/>
                <w:sz w:val="24"/>
                <w:szCs w:val="24"/>
              </w:rPr>
              <w:t xml:space="preserve">влияние условий вскрытия </w:t>
            </w:r>
            <w:r>
              <w:rPr>
                <w:rFonts w:ascii="Times New Roman" w:hAnsi="Times New Roman"/>
                <w:sz w:val="24"/>
                <w:szCs w:val="24"/>
              </w:rPr>
              <w:lastRenderedPageBreak/>
              <w:t>продуктивных пластов на производительность скважин;</w:t>
            </w:r>
          </w:p>
          <w:p w14:paraId="227052C4" w14:textId="77777777" w:rsidR="003A672C" w:rsidRDefault="003A672C" w:rsidP="00E23F69">
            <w:pPr>
              <w:widowControl w:val="0"/>
              <w:tabs>
                <w:tab w:val="left" w:pos="0"/>
              </w:tabs>
              <w:autoSpaceDE w:val="0"/>
              <w:spacing w:after="0"/>
              <w:jc w:val="both"/>
            </w:pPr>
            <w:r>
              <w:rPr>
                <w:rFonts w:ascii="Times New Roman" w:hAnsi="Times New Roman"/>
                <w:sz w:val="24"/>
                <w:szCs w:val="24"/>
              </w:rPr>
              <w:t>источники энергии в пластах, понятия о режимах нефтяных и газовых залежей;</w:t>
            </w:r>
          </w:p>
          <w:p w14:paraId="4A23F627" w14:textId="77777777" w:rsidR="003A672C" w:rsidRDefault="003A672C" w:rsidP="00E23F69">
            <w:pPr>
              <w:widowControl w:val="0"/>
              <w:tabs>
                <w:tab w:val="left" w:pos="0"/>
              </w:tabs>
              <w:autoSpaceDE w:val="0"/>
              <w:spacing w:after="0"/>
              <w:jc w:val="both"/>
            </w:pPr>
            <w:r>
              <w:rPr>
                <w:rFonts w:ascii="Times New Roman" w:hAnsi="Times New Roman"/>
                <w:sz w:val="24"/>
                <w:szCs w:val="24"/>
              </w:rPr>
              <w:t>иметь представление о геологических и извлекаемых запасах, коэффициенте извлечения нефти и газа;</w:t>
            </w:r>
          </w:p>
          <w:p w14:paraId="60A724E9" w14:textId="77777777" w:rsidR="003A672C" w:rsidRDefault="003A672C" w:rsidP="00E23F69">
            <w:pPr>
              <w:widowControl w:val="0"/>
              <w:tabs>
                <w:tab w:val="left" w:pos="0"/>
              </w:tabs>
              <w:autoSpaceDE w:val="0"/>
              <w:spacing w:after="0"/>
              <w:jc w:val="both"/>
            </w:pPr>
            <w:r>
              <w:rPr>
                <w:rFonts w:ascii="Times New Roman" w:hAnsi="Times New Roman"/>
                <w:sz w:val="24"/>
                <w:szCs w:val="24"/>
              </w:rPr>
              <w:t>иметь представление о категориях запасов в России;</w:t>
            </w:r>
          </w:p>
          <w:p w14:paraId="073FEA52" w14:textId="77777777" w:rsidR="003A672C" w:rsidRDefault="003A672C" w:rsidP="00E23F69">
            <w:pPr>
              <w:widowControl w:val="0"/>
              <w:tabs>
                <w:tab w:val="left" w:pos="0"/>
              </w:tabs>
              <w:autoSpaceDE w:val="0"/>
              <w:spacing w:after="0"/>
              <w:jc w:val="both"/>
            </w:pPr>
            <w:r>
              <w:rPr>
                <w:rFonts w:ascii="Times New Roman" w:hAnsi="Times New Roman"/>
                <w:sz w:val="24"/>
                <w:szCs w:val="24"/>
              </w:rPr>
              <w:t>сущность объемного метода подсчета запасов нефти</w:t>
            </w:r>
          </w:p>
          <w:p w14:paraId="3A0CFFF1" w14:textId="77777777" w:rsidR="003A672C" w:rsidRDefault="003A672C" w:rsidP="00E23F69">
            <w:pPr>
              <w:widowControl w:val="0"/>
              <w:tabs>
                <w:tab w:val="left" w:pos="0"/>
              </w:tabs>
              <w:autoSpaceDE w:val="0"/>
              <w:spacing w:after="0"/>
              <w:jc w:val="both"/>
            </w:pPr>
            <w:r>
              <w:rPr>
                <w:rFonts w:ascii="Times New Roman" w:hAnsi="Times New Roman"/>
                <w:sz w:val="24"/>
                <w:szCs w:val="24"/>
              </w:rPr>
              <w:t>понятие о системах разработки нефтяных и газовых месторождений;</w:t>
            </w:r>
          </w:p>
          <w:p w14:paraId="1FC38437" w14:textId="77777777" w:rsidR="003A672C" w:rsidRDefault="003A672C" w:rsidP="00E23F69">
            <w:pPr>
              <w:widowControl w:val="0"/>
              <w:tabs>
                <w:tab w:val="left" w:pos="0"/>
              </w:tabs>
              <w:autoSpaceDE w:val="0"/>
              <w:spacing w:after="0"/>
              <w:jc w:val="both"/>
            </w:pPr>
            <w:r>
              <w:rPr>
                <w:rFonts w:ascii="Times New Roman" w:hAnsi="Times New Roman"/>
                <w:sz w:val="24"/>
                <w:szCs w:val="24"/>
              </w:rPr>
              <w:t>источники загрязнения, мероприятия по охране недр и окружающей среды при бурении скважин и разработке нефтяных и газовых месторождений.</w:t>
            </w:r>
          </w:p>
        </w:tc>
      </w:tr>
    </w:tbl>
    <w:p w14:paraId="529629C1" w14:textId="77777777" w:rsidR="002D38AB" w:rsidRDefault="002D38AB" w:rsidP="002D38AB">
      <w:pPr>
        <w:spacing w:after="240"/>
        <w:jc w:val="center"/>
        <w:rPr>
          <w:rFonts w:ascii="Times New Roman" w:hAnsi="Times New Roman"/>
          <w:b/>
          <w:sz w:val="24"/>
          <w:szCs w:val="24"/>
        </w:rPr>
      </w:pPr>
    </w:p>
    <w:p w14:paraId="65CCA388" w14:textId="77777777" w:rsidR="002D38AB" w:rsidRDefault="002D38AB" w:rsidP="002D38AB">
      <w:pPr>
        <w:spacing w:after="240"/>
        <w:jc w:val="center"/>
      </w:pPr>
      <w:r>
        <w:rPr>
          <w:rFonts w:ascii="Times New Roman" w:hAnsi="Times New Roman"/>
          <w:b/>
          <w:sz w:val="24"/>
          <w:szCs w:val="24"/>
        </w:rPr>
        <w:t>2. СТРУКТУРА И СОДЕРЖАНИЕ УЧЕБНОЙ ДИСЦИПЛИНЫ</w:t>
      </w:r>
    </w:p>
    <w:p w14:paraId="76AA911D" w14:textId="77777777" w:rsidR="002D38AB" w:rsidRPr="0074664F" w:rsidRDefault="002D38AB" w:rsidP="002D38AB">
      <w:pPr>
        <w:spacing w:after="240"/>
        <w:ind w:firstLine="709"/>
        <w:rPr>
          <w:rFonts w:ascii="Times New Roman" w:hAnsi="Times New Roman"/>
          <w:b/>
          <w:bCs/>
          <w:sz w:val="24"/>
          <w:szCs w:val="24"/>
        </w:rPr>
      </w:pPr>
      <w:r w:rsidRPr="0074664F">
        <w:rPr>
          <w:rFonts w:ascii="Times New Roman" w:hAnsi="Times New Roman"/>
          <w:b/>
          <w:bCs/>
          <w:sz w:val="24"/>
          <w:szCs w:val="24"/>
        </w:rPr>
        <w:t>2.1. Объем учебной дисциплины и виды учебной работы</w:t>
      </w:r>
    </w:p>
    <w:tbl>
      <w:tblPr>
        <w:tblW w:w="5000" w:type="pct"/>
        <w:tblInd w:w="-7" w:type="dxa"/>
        <w:tblLayout w:type="fixed"/>
        <w:tblLook w:val="0000" w:firstRow="0" w:lastRow="0" w:firstColumn="0" w:lastColumn="0" w:noHBand="0" w:noVBand="0"/>
      </w:tblPr>
      <w:tblGrid>
        <w:gridCol w:w="6871"/>
        <w:gridCol w:w="2467"/>
      </w:tblGrid>
      <w:tr w:rsidR="002D38AB" w14:paraId="3D86821D"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088DF748" w14:textId="77777777" w:rsidR="002D38AB" w:rsidRDefault="002D38AB" w:rsidP="00E23F69">
            <w:pPr>
              <w:jc w:val="center"/>
            </w:pPr>
            <w:r>
              <w:rPr>
                <w:rFonts w:ascii="Times New Roman" w:hAnsi="Times New Roman"/>
                <w:b/>
                <w:sz w:val="24"/>
                <w:szCs w:val="24"/>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542E71" w14:textId="77777777" w:rsidR="002D38AB" w:rsidRDefault="002D38AB" w:rsidP="00E23F69">
            <w:pPr>
              <w:jc w:val="center"/>
            </w:pPr>
            <w:r>
              <w:rPr>
                <w:rFonts w:ascii="Times New Roman" w:hAnsi="Times New Roman"/>
                <w:b/>
                <w:iCs/>
                <w:sz w:val="24"/>
                <w:szCs w:val="24"/>
              </w:rPr>
              <w:t>Объем в часах</w:t>
            </w:r>
          </w:p>
        </w:tc>
      </w:tr>
      <w:tr w:rsidR="002D38AB" w14:paraId="70AD4EC5"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6C3A5CF0" w14:textId="77777777" w:rsidR="002D38AB" w:rsidRDefault="002D38AB" w:rsidP="00E23F69">
            <w:pPr>
              <w:spacing w:after="0"/>
            </w:pPr>
            <w:r>
              <w:rPr>
                <w:rFonts w:ascii="Times New Roman" w:hAnsi="Times New Roman"/>
                <w:b/>
                <w:sz w:val="24"/>
                <w:szCs w:val="24"/>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0C4B31" w14:textId="6652E3ED" w:rsidR="002D38AB" w:rsidRDefault="00355AF4" w:rsidP="00E23F69">
            <w:pPr>
              <w:spacing w:after="0"/>
              <w:jc w:val="center"/>
            </w:pPr>
            <w:r>
              <w:rPr>
                <w:rFonts w:ascii="Times New Roman" w:hAnsi="Times New Roman"/>
                <w:b/>
                <w:iCs/>
                <w:sz w:val="24"/>
                <w:szCs w:val="24"/>
              </w:rPr>
              <w:t>62</w:t>
            </w:r>
          </w:p>
        </w:tc>
      </w:tr>
      <w:tr w:rsidR="002D38AB" w14:paraId="3E04B2E5"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43B3CFB5" w14:textId="77777777" w:rsidR="002D38AB" w:rsidRDefault="002D38AB" w:rsidP="00E23F69">
            <w:pPr>
              <w:spacing w:after="0"/>
            </w:pPr>
            <w:r>
              <w:rPr>
                <w:rFonts w:ascii="Times New Roman" w:hAnsi="Times New Roman"/>
                <w:b/>
                <w:sz w:val="24"/>
                <w:szCs w:val="24"/>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341B35" w14:textId="6DCDC353" w:rsidR="002D38AB" w:rsidRDefault="00355AF4" w:rsidP="00E23F69">
            <w:pPr>
              <w:spacing w:after="0"/>
              <w:jc w:val="center"/>
            </w:pPr>
            <w:r>
              <w:rPr>
                <w:rFonts w:ascii="Times New Roman" w:hAnsi="Times New Roman"/>
                <w:b/>
                <w:iCs/>
                <w:sz w:val="24"/>
                <w:szCs w:val="24"/>
              </w:rPr>
              <w:t>50</w:t>
            </w:r>
          </w:p>
        </w:tc>
      </w:tr>
      <w:tr w:rsidR="002D38AB" w14:paraId="72282B86" w14:textId="77777777" w:rsidTr="00E23F69">
        <w:trPr>
          <w:trHeight w:val="336"/>
        </w:trPr>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554FD195" w14:textId="77777777" w:rsidR="002D38AB" w:rsidRDefault="002D38AB" w:rsidP="00E23F69">
            <w:pPr>
              <w:spacing w:after="0"/>
            </w:pPr>
            <w:r>
              <w:rPr>
                <w:rFonts w:ascii="Times New Roman" w:hAnsi="Times New Roman"/>
                <w:sz w:val="24"/>
                <w:szCs w:val="24"/>
              </w:rPr>
              <w:t>в т. ч.:</w:t>
            </w:r>
          </w:p>
        </w:tc>
      </w:tr>
      <w:tr w:rsidR="002D38AB" w14:paraId="19539F21"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0A1AB130" w14:textId="77777777" w:rsidR="002D38AB" w:rsidRDefault="002D38AB" w:rsidP="00E23F69">
            <w:pPr>
              <w:spacing w:after="0"/>
            </w:pPr>
            <w:r>
              <w:rPr>
                <w:rFonts w:ascii="Times New Roman" w:hAnsi="Times New Roman"/>
                <w:sz w:val="24"/>
                <w:szCs w:val="24"/>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0C3B81" w14:textId="534FC454" w:rsidR="002D38AB" w:rsidRDefault="00355AF4" w:rsidP="00E23F69">
            <w:pPr>
              <w:spacing w:after="0"/>
              <w:jc w:val="center"/>
            </w:pPr>
            <w:r>
              <w:rPr>
                <w:rFonts w:ascii="Times New Roman" w:hAnsi="Times New Roman"/>
                <w:iCs/>
                <w:sz w:val="24"/>
                <w:szCs w:val="24"/>
              </w:rPr>
              <w:t>12</w:t>
            </w:r>
          </w:p>
        </w:tc>
      </w:tr>
      <w:tr w:rsidR="002D38AB" w14:paraId="5209E3F8"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380C719B" w14:textId="77777777" w:rsidR="002D38AB" w:rsidRDefault="002D38AB" w:rsidP="00E23F69">
            <w:pPr>
              <w:spacing w:after="0"/>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6F1F20" w14:textId="1A9D135E" w:rsidR="002D38AB" w:rsidRDefault="002D38AB" w:rsidP="00E23F69">
            <w:pPr>
              <w:spacing w:after="0"/>
              <w:jc w:val="center"/>
            </w:pPr>
          </w:p>
        </w:tc>
      </w:tr>
      <w:tr w:rsidR="002D38AB" w14:paraId="162DF1C3"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607B76A9" w14:textId="77777777" w:rsidR="002D38AB" w:rsidRDefault="002D38AB" w:rsidP="00E23F69">
            <w:pPr>
              <w:spacing w:after="0"/>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841BDD" w14:textId="36111791" w:rsidR="002D38AB" w:rsidRDefault="00355AF4" w:rsidP="00E23F69">
            <w:pPr>
              <w:spacing w:after="0"/>
              <w:jc w:val="center"/>
            </w:pPr>
            <w:r w:rsidRPr="00355AF4">
              <w:rPr>
                <w:rFonts w:ascii="Times New Roman" w:hAnsi="Times New Roman"/>
                <w:iCs/>
                <w:sz w:val="24"/>
                <w:szCs w:val="24"/>
              </w:rPr>
              <w:t>50</w:t>
            </w:r>
          </w:p>
        </w:tc>
      </w:tr>
      <w:tr w:rsidR="002D38AB" w14:paraId="7CA162BF" w14:textId="77777777" w:rsidTr="00E23F69">
        <w:trPr>
          <w:trHeight w:val="267"/>
        </w:trPr>
        <w:tc>
          <w:tcPr>
            <w:tcW w:w="6884" w:type="dxa"/>
            <w:tcBorders>
              <w:top w:val="single" w:sz="6" w:space="0" w:color="000000"/>
              <w:left w:val="single" w:sz="6" w:space="0" w:color="000000"/>
              <w:bottom w:val="single" w:sz="6" w:space="0" w:color="000000"/>
            </w:tcBorders>
            <w:shd w:val="clear" w:color="auto" w:fill="auto"/>
            <w:vAlign w:val="center"/>
          </w:tcPr>
          <w:p w14:paraId="7BA07EB5" w14:textId="77777777" w:rsidR="002D38AB" w:rsidRDefault="002D38AB" w:rsidP="00E23F69">
            <w:pPr>
              <w:spacing w:after="0"/>
              <w:rPr>
                <w:rFonts w:ascii="Times New Roman" w:hAnsi="Times New Roman"/>
                <w:iCs/>
                <w:sz w:val="24"/>
                <w:szCs w:val="24"/>
              </w:rPr>
            </w:pPr>
            <w:r>
              <w:rPr>
                <w:rFonts w:ascii="Times New Roman" w:hAnsi="Times New Roman"/>
                <w:iCs/>
                <w:sz w:val="24"/>
                <w:szCs w:val="24"/>
              </w:rPr>
              <w:t xml:space="preserve">Самостоятельная работа </w:t>
            </w:r>
            <w:r>
              <w:rPr>
                <w:rStyle w:val="af1"/>
                <w:rFonts w:ascii="Times New Roman" w:hAnsi="Times New Roman"/>
                <w:b/>
                <w:iCs/>
                <w:sz w:val="24"/>
                <w:szCs w:val="24"/>
              </w:rPr>
              <w:footnoteReference w:id="10"/>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29E0C9" w14:textId="77777777" w:rsidR="002D38AB" w:rsidRDefault="002D38AB" w:rsidP="00E23F69">
            <w:pPr>
              <w:snapToGrid w:val="0"/>
              <w:spacing w:after="0"/>
              <w:jc w:val="center"/>
              <w:rPr>
                <w:rFonts w:ascii="Times New Roman" w:hAnsi="Times New Roman"/>
                <w:iCs/>
                <w:sz w:val="24"/>
                <w:szCs w:val="24"/>
              </w:rPr>
            </w:pPr>
          </w:p>
        </w:tc>
      </w:tr>
      <w:tr w:rsidR="002D38AB" w14:paraId="1372F268" w14:textId="77777777" w:rsidTr="00E23F69">
        <w:trPr>
          <w:trHeight w:val="331"/>
        </w:trPr>
        <w:tc>
          <w:tcPr>
            <w:tcW w:w="6884" w:type="dxa"/>
            <w:tcBorders>
              <w:top w:val="single" w:sz="6" w:space="0" w:color="000000"/>
              <w:left w:val="single" w:sz="6" w:space="0" w:color="000000"/>
              <w:bottom w:val="single" w:sz="6" w:space="0" w:color="000000"/>
            </w:tcBorders>
            <w:shd w:val="clear" w:color="auto" w:fill="auto"/>
            <w:vAlign w:val="center"/>
          </w:tcPr>
          <w:p w14:paraId="56563086" w14:textId="77777777" w:rsidR="002D38AB" w:rsidRDefault="002D38AB" w:rsidP="00E23F69">
            <w:pPr>
              <w:spacing w:after="0"/>
            </w:pPr>
            <w:r>
              <w:rPr>
                <w:rFonts w:ascii="Times New Roman" w:hAnsi="Times New Roman"/>
                <w:b/>
                <w:iCs/>
                <w:sz w:val="24"/>
                <w:szCs w:val="24"/>
              </w:rPr>
              <w:t>Промежуточная аттестация</w:t>
            </w:r>
            <w:r>
              <w:rPr>
                <w:rFonts w:ascii="Times New Roman" w:eastAsia="Calibri" w:hAnsi="Times New Roman"/>
                <w:b/>
                <w:sz w:val="24"/>
                <w:szCs w:val="24"/>
                <w:lang w:eastAsia="en-US"/>
              </w:rPr>
              <w:t xml:space="preserve"> в форме экзамена</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905753" w14:textId="77777777" w:rsidR="002D38AB" w:rsidRDefault="002D38AB" w:rsidP="00E23F69">
            <w:pPr>
              <w:snapToGrid w:val="0"/>
              <w:spacing w:after="0"/>
              <w:jc w:val="center"/>
              <w:rPr>
                <w:rFonts w:ascii="Times New Roman" w:hAnsi="Times New Roman"/>
                <w:b/>
                <w:i/>
                <w:iCs/>
                <w:sz w:val="24"/>
                <w:szCs w:val="24"/>
              </w:rPr>
            </w:pPr>
          </w:p>
        </w:tc>
      </w:tr>
    </w:tbl>
    <w:p w14:paraId="3BCA3ECC" w14:textId="77777777" w:rsidR="002D38AB" w:rsidRDefault="002D38AB" w:rsidP="002D38AB">
      <w:pPr>
        <w:spacing w:after="120"/>
        <w:rPr>
          <w:rFonts w:ascii="Times New Roman" w:hAnsi="Times New Roman"/>
          <w:b/>
          <w:i/>
          <w:sz w:val="24"/>
          <w:szCs w:val="24"/>
        </w:rPr>
      </w:pPr>
    </w:p>
    <w:p w14:paraId="58D7E8BB" w14:textId="77777777" w:rsidR="002D38AB" w:rsidRDefault="002D38AB" w:rsidP="002D38AB">
      <w:pPr>
        <w:rPr>
          <w:rFonts w:ascii="Times New Roman" w:hAnsi="Times New Roman"/>
          <w:b/>
          <w:i/>
          <w:sz w:val="24"/>
          <w:szCs w:val="24"/>
        </w:rPr>
      </w:pPr>
    </w:p>
    <w:p w14:paraId="6E0838DB" w14:textId="77777777" w:rsidR="002D38AB" w:rsidRDefault="002D38AB" w:rsidP="002D38AB">
      <w:pPr>
        <w:sectPr w:rsidR="002D38AB" w:rsidSect="007932ED">
          <w:pgSz w:w="11906" w:h="16838"/>
          <w:pgMar w:top="1134" w:right="851" w:bottom="764" w:left="1701" w:header="708" w:footer="708" w:gutter="0"/>
          <w:cols w:space="720"/>
          <w:docGrid w:linePitch="299"/>
        </w:sectPr>
      </w:pPr>
    </w:p>
    <w:p w14:paraId="4C7A0B1D" w14:textId="77777777" w:rsidR="002D38AB" w:rsidRDefault="002D38AB" w:rsidP="002D38AB">
      <w:pPr>
        <w:ind w:firstLine="709"/>
      </w:pPr>
      <w:r>
        <w:rPr>
          <w:rFonts w:ascii="Times New Roman" w:hAnsi="Times New Roman"/>
          <w:b/>
          <w:bCs/>
          <w:sz w:val="24"/>
          <w:szCs w:val="24"/>
        </w:rPr>
        <w:lastRenderedPageBreak/>
        <w:t xml:space="preserve">2.2. Тематический план и содержание учебной дисциплины </w:t>
      </w:r>
    </w:p>
    <w:tbl>
      <w:tblPr>
        <w:tblW w:w="4915" w:type="pct"/>
        <w:tblInd w:w="-5" w:type="dxa"/>
        <w:tblLayout w:type="fixed"/>
        <w:tblLook w:val="0000" w:firstRow="0" w:lastRow="0" w:firstColumn="0" w:lastColumn="0" w:noHBand="0" w:noVBand="0"/>
      </w:tblPr>
      <w:tblGrid>
        <w:gridCol w:w="2081"/>
        <w:gridCol w:w="8267"/>
        <w:gridCol w:w="1843"/>
        <w:gridCol w:w="1842"/>
      </w:tblGrid>
      <w:tr w:rsidR="00B5589E" w14:paraId="2A4268D3" w14:textId="0BBEB6D8" w:rsidTr="00B5589E">
        <w:trPr>
          <w:trHeight w:val="23"/>
        </w:trPr>
        <w:tc>
          <w:tcPr>
            <w:tcW w:w="2081" w:type="dxa"/>
            <w:tcBorders>
              <w:top w:val="single" w:sz="4" w:space="0" w:color="000000"/>
              <w:left w:val="single" w:sz="4" w:space="0" w:color="000000"/>
              <w:bottom w:val="single" w:sz="4" w:space="0" w:color="000000"/>
            </w:tcBorders>
            <w:shd w:val="clear" w:color="auto" w:fill="FFFFFF"/>
            <w:vAlign w:val="center"/>
          </w:tcPr>
          <w:p w14:paraId="0109448F" w14:textId="77777777" w:rsidR="00B5589E" w:rsidRDefault="00B5589E" w:rsidP="00E23F69">
            <w:pPr>
              <w:jc w:val="center"/>
            </w:pPr>
            <w:bookmarkStart w:id="28" w:name="_Hlk136523544"/>
            <w:r>
              <w:rPr>
                <w:rFonts w:ascii="Times New Roman" w:hAnsi="Times New Roman"/>
                <w:b/>
                <w:bCs/>
                <w:sz w:val="24"/>
                <w:szCs w:val="24"/>
              </w:rPr>
              <w:t>Наименование разделов и тем</w:t>
            </w:r>
          </w:p>
        </w:tc>
        <w:tc>
          <w:tcPr>
            <w:tcW w:w="8267" w:type="dxa"/>
            <w:tcBorders>
              <w:top w:val="single" w:sz="4" w:space="0" w:color="000000"/>
              <w:left w:val="single" w:sz="4" w:space="0" w:color="000000"/>
              <w:bottom w:val="single" w:sz="4" w:space="0" w:color="000000"/>
            </w:tcBorders>
            <w:shd w:val="clear" w:color="auto" w:fill="FFFFFF"/>
            <w:vAlign w:val="center"/>
          </w:tcPr>
          <w:p w14:paraId="5B97E070" w14:textId="77777777" w:rsidR="00B5589E" w:rsidRDefault="00B5589E" w:rsidP="00E23F69">
            <w:pPr>
              <w:jc w:val="center"/>
            </w:pPr>
            <w:r>
              <w:rPr>
                <w:rFonts w:ascii="Times New Roman" w:hAnsi="Times New Roman"/>
                <w:b/>
                <w:bCs/>
                <w:sz w:val="24"/>
                <w:szCs w:val="24"/>
              </w:rPr>
              <w:t>Содержание учебного материала и формы организации деятельности обучающихся</w:t>
            </w:r>
          </w:p>
        </w:tc>
        <w:tc>
          <w:tcPr>
            <w:tcW w:w="1843" w:type="dxa"/>
            <w:tcBorders>
              <w:top w:val="single" w:sz="4" w:space="0" w:color="000000"/>
              <w:left w:val="single" w:sz="4" w:space="0" w:color="auto"/>
              <w:bottom w:val="single" w:sz="4" w:space="0" w:color="000000"/>
            </w:tcBorders>
            <w:shd w:val="clear" w:color="auto" w:fill="FFFFFF"/>
            <w:vAlign w:val="center"/>
          </w:tcPr>
          <w:p w14:paraId="1DD9A362" w14:textId="415DB5E0" w:rsidR="00B5589E" w:rsidRPr="001857A3" w:rsidRDefault="00B5589E" w:rsidP="00E23F69">
            <w:pPr>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5E71DA" w14:textId="46E6C328" w:rsidR="00B5589E" w:rsidRPr="001857A3" w:rsidRDefault="00B5589E" w:rsidP="00E23F69">
            <w:pPr>
              <w:jc w:val="center"/>
            </w:pPr>
            <w:r w:rsidRPr="001857A3">
              <w:rPr>
                <w:rFonts w:ascii="Times New Roman" w:hAnsi="Times New Roman"/>
                <w:b/>
                <w:bCs/>
                <w:sz w:val="24"/>
                <w:szCs w:val="24"/>
              </w:rPr>
              <w:t>Коды компетенций и личностных результатов</w:t>
            </w:r>
            <w:r w:rsidRPr="001857A3">
              <w:rPr>
                <w:rStyle w:val="af1"/>
                <w:rFonts w:ascii="Times New Roman" w:hAnsi="Times New Roman"/>
                <w:b/>
                <w:bCs/>
                <w:sz w:val="24"/>
                <w:szCs w:val="24"/>
              </w:rPr>
              <w:footnoteReference w:id="11"/>
            </w:r>
            <w:r w:rsidRPr="001857A3">
              <w:rPr>
                <w:rFonts w:ascii="Times New Roman" w:hAnsi="Times New Roman"/>
                <w:b/>
                <w:bCs/>
                <w:sz w:val="24"/>
                <w:szCs w:val="24"/>
              </w:rPr>
              <w:t>, формированию которых способствует элемент программы</w:t>
            </w:r>
          </w:p>
        </w:tc>
      </w:tr>
      <w:tr w:rsidR="00B5589E" w14:paraId="5FA604CB" w14:textId="7A67C620" w:rsidTr="00B5589E">
        <w:trPr>
          <w:trHeight w:val="23"/>
        </w:trPr>
        <w:tc>
          <w:tcPr>
            <w:tcW w:w="2081" w:type="dxa"/>
            <w:tcBorders>
              <w:top w:val="single" w:sz="4" w:space="0" w:color="000000"/>
              <w:left w:val="single" w:sz="4" w:space="0" w:color="000000"/>
              <w:bottom w:val="single" w:sz="4" w:space="0" w:color="000000"/>
            </w:tcBorders>
            <w:shd w:val="clear" w:color="auto" w:fill="FFFFFF"/>
          </w:tcPr>
          <w:p w14:paraId="50BC3C12" w14:textId="77777777" w:rsidR="00B5589E" w:rsidRDefault="00B5589E" w:rsidP="00E23F69">
            <w:pPr>
              <w:spacing w:after="0"/>
              <w:jc w:val="center"/>
            </w:pPr>
            <w:r>
              <w:rPr>
                <w:rFonts w:ascii="Times New Roman" w:hAnsi="Times New Roman"/>
                <w:b/>
                <w:bCs/>
                <w:i/>
                <w:iCs/>
                <w:sz w:val="24"/>
                <w:szCs w:val="24"/>
              </w:rPr>
              <w:t>1</w:t>
            </w:r>
          </w:p>
        </w:tc>
        <w:tc>
          <w:tcPr>
            <w:tcW w:w="8267" w:type="dxa"/>
            <w:tcBorders>
              <w:top w:val="single" w:sz="4" w:space="0" w:color="000000"/>
              <w:left w:val="single" w:sz="4" w:space="0" w:color="000000"/>
              <w:bottom w:val="single" w:sz="4" w:space="0" w:color="000000"/>
            </w:tcBorders>
            <w:shd w:val="clear" w:color="auto" w:fill="FFFFFF"/>
          </w:tcPr>
          <w:p w14:paraId="60595B13" w14:textId="77777777" w:rsidR="00B5589E" w:rsidRDefault="00B5589E" w:rsidP="00E23F69">
            <w:pPr>
              <w:spacing w:after="0"/>
              <w:jc w:val="center"/>
            </w:pPr>
            <w:r>
              <w:rPr>
                <w:rFonts w:ascii="Times New Roman" w:hAnsi="Times New Roman"/>
                <w:b/>
                <w:bCs/>
                <w:i/>
                <w:iCs/>
                <w:sz w:val="24"/>
                <w:szCs w:val="24"/>
              </w:rPr>
              <w:t>2</w:t>
            </w:r>
          </w:p>
        </w:tc>
        <w:tc>
          <w:tcPr>
            <w:tcW w:w="1843" w:type="dxa"/>
            <w:tcBorders>
              <w:top w:val="single" w:sz="4" w:space="0" w:color="000000"/>
              <w:left w:val="single" w:sz="4" w:space="0" w:color="000000"/>
              <w:bottom w:val="single" w:sz="4" w:space="0" w:color="000000"/>
            </w:tcBorders>
            <w:shd w:val="clear" w:color="auto" w:fill="FFFFFF"/>
          </w:tcPr>
          <w:p w14:paraId="1370FAC8" w14:textId="431732F5" w:rsidR="00B5589E" w:rsidRPr="001857A3" w:rsidRDefault="00B5589E" w:rsidP="00E23F69">
            <w:pPr>
              <w:spacing w:after="0"/>
              <w:jc w:val="center"/>
              <w:rPr>
                <w:rFonts w:ascii="Times New Roman" w:hAnsi="Times New Roman"/>
                <w:b/>
                <w:bCs/>
                <w:sz w:val="24"/>
                <w:szCs w:val="24"/>
              </w:rPr>
            </w:pPr>
            <w:r>
              <w:rPr>
                <w:rFonts w:ascii="Times New Roman" w:hAnsi="Times New Roman"/>
                <w:b/>
                <w:bCs/>
                <w:sz w:val="24"/>
                <w:szCs w:val="24"/>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49807219" w14:textId="51CBD32B" w:rsidR="00B5589E" w:rsidRPr="001857A3" w:rsidRDefault="00B5589E" w:rsidP="00E23F69">
            <w:pPr>
              <w:spacing w:after="0"/>
              <w:jc w:val="center"/>
            </w:pPr>
            <w:r w:rsidRPr="001857A3">
              <w:rPr>
                <w:rFonts w:ascii="Times New Roman" w:hAnsi="Times New Roman"/>
                <w:b/>
                <w:bCs/>
                <w:sz w:val="24"/>
                <w:szCs w:val="24"/>
              </w:rPr>
              <w:t>4</w:t>
            </w:r>
          </w:p>
        </w:tc>
      </w:tr>
      <w:tr w:rsidR="00B5589E" w14:paraId="42223038" w14:textId="77777777" w:rsidTr="00B5589E">
        <w:trPr>
          <w:trHeight w:val="23"/>
        </w:trPr>
        <w:tc>
          <w:tcPr>
            <w:tcW w:w="2081" w:type="dxa"/>
            <w:tcBorders>
              <w:top w:val="single" w:sz="4" w:space="0" w:color="000000"/>
              <w:left w:val="single" w:sz="4" w:space="0" w:color="000000"/>
              <w:bottom w:val="single" w:sz="4" w:space="0" w:color="000000"/>
            </w:tcBorders>
            <w:shd w:val="clear" w:color="auto" w:fill="FFFFFF"/>
          </w:tcPr>
          <w:p w14:paraId="4EA64743" w14:textId="77777777" w:rsidR="00B5589E" w:rsidRDefault="00B5589E" w:rsidP="00E23F69">
            <w:pPr>
              <w:spacing w:after="0"/>
              <w:jc w:val="center"/>
              <w:rPr>
                <w:rFonts w:ascii="Times New Roman" w:hAnsi="Times New Roman"/>
                <w:b/>
                <w:bCs/>
                <w:i/>
                <w:iCs/>
                <w:sz w:val="24"/>
                <w:szCs w:val="24"/>
              </w:rPr>
            </w:pPr>
          </w:p>
        </w:tc>
        <w:tc>
          <w:tcPr>
            <w:tcW w:w="8267" w:type="dxa"/>
            <w:tcBorders>
              <w:top w:val="single" w:sz="4" w:space="0" w:color="000000"/>
              <w:left w:val="single" w:sz="4" w:space="0" w:color="000000"/>
              <w:bottom w:val="single" w:sz="4" w:space="0" w:color="000000"/>
            </w:tcBorders>
            <w:shd w:val="clear" w:color="auto" w:fill="FFFFFF"/>
          </w:tcPr>
          <w:p w14:paraId="5C08AF54" w14:textId="77777777" w:rsidR="00B5589E" w:rsidRDefault="00B5589E" w:rsidP="00E23F69">
            <w:pPr>
              <w:spacing w:after="0"/>
              <w:jc w:val="center"/>
              <w:rPr>
                <w:rFonts w:ascii="Times New Roman" w:hAnsi="Times New Roman"/>
                <w:b/>
                <w:bCs/>
                <w:i/>
                <w:iCs/>
                <w:sz w:val="24"/>
                <w:szCs w:val="24"/>
              </w:rPr>
            </w:pPr>
          </w:p>
        </w:tc>
        <w:tc>
          <w:tcPr>
            <w:tcW w:w="1843" w:type="dxa"/>
            <w:tcBorders>
              <w:top w:val="single" w:sz="4" w:space="0" w:color="000000"/>
              <w:left w:val="single" w:sz="4" w:space="0" w:color="000000"/>
              <w:bottom w:val="single" w:sz="4" w:space="0" w:color="000000"/>
            </w:tcBorders>
            <w:shd w:val="clear" w:color="auto" w:fill="FFFFFF"/>
          </w:tcPr>
          <w:p w14:paraId="77D9E1C5" w14:textId="4349D93B" w:rsidR="00B5589E" w:rsidRPr="00D626C5" w:rsidRDefault="00B5589E" w:rsidP="00E23F69">
            <w:pPr>
              <w:spacing w:after="0"/>
              <w:jc w:val="center"/>
              <w:rPr>
                <w:rFonts w:ascii="Times New Roman" w:hAnsi="Times New Roman"/>
                <w:b/>
                <w:bCs/>
                <w:sz w:val="24"/>
                <w:szCs w:val="24"/>
              </w:rPr>
            </w:pPr>
            <w:r w:rsidRPr="00D626C5">
              <w:rPr>
                <w:rFonts w:ascii="Times New Roman" w:hAnsi="Times New Roman"/>
                <w:b/>
                <w:bCs/>
                <w:sz w:val="24"/>
                <w:szCs w:val="24"/>
              </w:rPr>
              <w:t>Обязат. часть ОП</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7CB737E7" w14:textId="77777777" w:rsidR="00B5589E" w:rsidRPr="001857A3" w:rsidRDefault="00B5589E" w:rsidP="00E23F69">
            <w:pPr>
              <w:spacing w:after="0"/>
              <w:jc w:val="center"/>
              <w:rPr>
                <w:rFonts w:ascii="Times New Roman" w:hAnsi="Times New Roman"/>
                <w:b/>
                <w:bCs/>
                <w:sz w:val="24"/>
                <w:szCs w:val="24"/>
              </w:rPr>
            </w:pPr>
          </w:p>
        </w:tc>
      </w:tr>
      <w:bookmarkEnd w:id="28"/>
      <w:tr w:rsidR="00B5589E" w14:paraId="5C81C96D" w14:textId="77777777" w:rsidTr="00B5589E">
        <w:trPr>
          <w:trHeight w:val="23"/>
        </w:trPr>
        <w:tc>
          <w:tcPr>
            <w:tcW w:w="2081" w:type="dxa"/>
            <w:tcBorders>
              <w:top w:val="single" w:sz="4" w:space="0" w:color="000000"/>
              <w:left w:val="single" w:sz="4" w:space="0" w:color="000000"/>
              <w:bottom w:val="single" w:sz="4" w:space="0" w:color="000000"/>
            </w:tcBorders>
            <w:shd w:val="clear" w:color="auto" w:fill="FFFFFF"/>
          </w:tcPr>
          <w:p w14:paraId="70CE29E2" w14:textId="77777777" w:rsidR="00B5589E" w:rsidRDefault="00B5589E" w:rsidP="00E23F69">
            <w:pPr>
              <w:spacing w:after="0"/>
              <w:jc w:val="center"/>
              <w:rPr>
                <w:rFonts w:ascii="Times New Roman" w:hAnsi="Times New Roman"/>
                <w:b/>
                <w:bCs/>
                <w:i/>
                <w:iCs/>
                <w:sz w:val="24"/>
                <w:szCs w:val="24"/>
              </w:rPr>
            </w:pPr>
          </w:p>
        </w:tc>
        <w:tc>
          <w:tcPr>
            <w:tcW w:w="8267" w:type="dxa"/>
            <w:tcBorders>
              <w:top w:val="single" w:sz="4" w:space="0" w:color="000000"/>
              <w:left w:val="single" w:sz="4" w:space="0" w:color="000000"/>
              <w:bottom w:val="single" w:sz="4" w:space="0" w:color="000000"/>
            </w:tcBorders>
            <w:shd w:val="clear" w:color="auto" w:fill="FFFFFF"/>
          </w:tcPr>
          <w:p w14:paraId="3029C554" w14:textId="77777777" w:rsidR="00B5589E" w:rsidRDefault="00B5589E" w:rsidP="00E23F69">
            <w:pPr>
              <w:spacing w:after="0"/>
              <w:jc w:val="center"/>
              <w:rPr>
                <w:rFonts w:ascii="Times New Roman" w:hAnsi="Times New Roman"/>
                <w:b/>
                <w:bCs/>
                <w:i/>
                <w:iCs/>
                <w:sz w:val="24"/>
                <w:szCs w:val="24"/>
              </w:rPr>
            </w:pPr>
          </w:p>
        </w:tc>
        <w:tc>
          <w:tcPr>
            <w:tcW w:w="1843" w:type="dxa"/>
            <w:tcBorders>
              <w:top w:val="single" w:sz="4" w:space="0" w:color="000000"/>
              <w:left w:val="single" w:sz="4" w:space="0" w:color="000000"/>
              <w:bottom w:val="single" w:sz="4" w:space="0" w:color="000000"/>
            </w:tcBorders>
            <w:shd w:val="clear" w:color="auto" w:fill="FFFFFF"/>
          </w:tcPr>
          <w:p w14:paraId="5A7465E7" w14:textId="2EBD724B" w:rsidR="00B5589E" w:rsidRPr="00D626C5" w:rsidRDefault="00B5589E" w:rsidP="00E23F69">
            <w:pPr>
              <w:spacing w:after="0"/>
              <w:jc w:val="center"/>
              <w:rPr>
                <w:rFonts w:ascii="Times New Roman" w:hAnsi="Times New Roman"/>
                <w:b/>
                <w:bCs/>
                <w:sz w:val="24"/>
                <w:szCs w:val="24"/>
              </w:rPr>
            </w:pPr>
            <w:r>
              <w:rPr>
                <w:rFonts w:ascii="Times New Roman" w:hAnsi="Times New Roman"/>
                <w:b/>
                <w:bCs/>
                <w:sz w:val="24"/>
                <w:szCs w:val="24"/>
              </w:rPr>
              <w:t>62/50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3E764561" w14:textId="77777777" w:rsidR="00B5589E" w:rsidRPr="001857A3" w:rsidRDefault="00B5589E" w:rsidP="00E23F69">
            <w:pPr>
              <w:spacing w:after="0"/>
              <w:jc w:val="center"/>
              <w:rPr>
                <w:rFonts w:ascii="Times New Roman" w:hAnsi="Times New Roman"/>
                <w:b/>
                <w:bCs/>
                <w:sz w:val="24"/>
                <w:szCs w:val="24"/>
              </w:rPr>
            </w:pPr>
          </w:p>
        </w:tc>
      </w:tr>
      <w:tr w:rsidR="00B5589E" w14:paraId="69E8D66F" w14:textId="07202F2F" w:rsidTr="00B5589E">
        <w:trPr>
          <w:trHeight w:val="645"/>
        </w:trPr>
        <w:tc>
          <w:tcPr>
            <w:tcW w:w="10348" w:type="dxa"/>
            <w:gridSpan w:val="2"/>
            <w:tcBorders>
              <w:top w:val="single" w:sz="4" w:space="0" w:color="000000"/>
              <w:left w:val="single" w:sz="4" w:space="0" w:color="000000"/>
              <w:bottom w:val="single" w:sz="4" w:space="0" w:color="000000"/>
            </w:tcBorders>
            <w:shd w:val="clear" w:color="auto" w:fill="FFFFFF"/>
          </w:tcPr>
          <w:p w14:paraId="7F12C62B" w14:textId="77777777" w:rsidR="00B5589E" w:rsidRDefault="00B5589E" w:rsidP="00E23F69">
            <w:pPr>
              <w:spacing w:after="0"/>
            </w:pPr>
            <w:r>
              <w:rPr>
                <w:rFonts w:ascii="Times New Roman" w:eastAsia="Calibri" w:hAnsi="Times New Roman"/>
                <w:b/>
                <w:bCs/>
                <w:sz w:val="24"/>
                <w:szCs w:val="24"/>
                <w:lang w:eastAsia="en-US"/>
              </w:rPr>
              <w:t>Раздел 1. Основы геологии</w:t>
            </w:r>
          </w:p>
        </w:tc>
        <w:tc>
          <w:tcPr>
            <w:tcW w:w="1843" w:type="dxa"/>
            <w:tcBorders>
              <w:top w:val="single" w:sz="4" w:space="0" w:color="000000"/>
              <w:left w:val="single" w:sz="4" w:space="0" w:color="000000"/>
              <w:bottom w:val="single" w:sz="4" w:space="0" w:color="000000"/>
            </w:tcBorders>
            <w:shd w:val="clear" w:color="auto" w:fill="FFFFFF"/>
          </w:tcPr>
          <w:p w14:paraId="0115F364"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1AB7F6E" w14:textId="70517C2E" w:rsidR="00B5589E" w:rsidRPr="001857A3" w:rsidRDefault="00B5589E" w:rsidP="00E23F69">
            <w:pPr>
              <w:spacing w:after="0"/>
              <w:jc w:val="center"/>
            </w:pPr>
            <w:r w:rsidRPr="001857A3">
              <w:rPr>
                <w:rFonts w:ascii="Times New Roman" w:hAnsi="Times New Roman"/>
                <w:sz w:val="24"/>
                <w:szCs w:val="24"/>
              </w:rPr>
              <w:t>ОК. 01</w:t>
            </w:r>
          </w:p>
          <w:p w14:paraId="1B446D57" w14:textId="77777777" w:rsidR="00B5589E" w:rsidRPr="001857A3" w:rsidRDefault="00B5589E" w:rsidP="00E23F69">
            <w:pPr>
              <w:spacing w:after="0"/>
              <w:jc w:val="center"/>
            </w:pPr>
            <w:r w:rsidRPr="001857A3">
              <w:rPr>
                <w:rFonts w:ascii="Times New Roman" w:hAnsi="Times New Roman"/>
                <w:sz w:val="24"/>
                <w:szCs w:val="24"/>
              </w:rPr>
              <w:t>ОК. 02</w:t>
            </w:r>
          </w:p>
          <w:p w14:paraId="2B2355EF"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05A47590" w14:textId="77777777" w:rsidR="00B5589E" w:rsidRPr="001857A3" w:rsidRDefault="00B5589E" w:rsidP="00E23F69">
            <w:pPr>
              <w:spacing w:after="0"/>
              <w:jc w:val="center"/>
            </w:pPr>
            <w:r w:rsidRPr="001857A3">
              <w:rPr>
                <w:rFonts w:ascii="Times New Roman" w:hAnsi="Times New Roman"/>
                <w:sz w:val="24"/>
                <w:szCs w:val="24"/>
              </w:rPr>
              <w:t>ОК .05</w:t>
            </w:r>
          </w:p>
          <w:p w14:paraId="113ED095" w14:textId="77777777" w:rsidR="00B5589E" w:rsidRPr="001857A3" w:rsidRDefault="00B5589E" w:rsidP="00E23F69">
            <w:pPr>
              <w:spacing w:after="0"/>
              <w:jc w:val="center"/>
            </w:pPr>
            <w:r w:rsidRPr="001857A3">
              <w:rPr>
                <w:rFonts w:ascii="Times New Roman" w:hAnsi="Times New Roman"/>
                <w:sz w:val="24"/>
                <w:szCs w:val="24"/>
              </w:rPr>
              <w:t>ОК. 06</w:t>
            </w:r>
          </w:p>
          <w:p w14:paraId="31D4B19B" w14:textId="77777777" w:rsidR="00B5589E" w:rsidRPr="001857A3" w:rsidRDefault="00B5589E" w:rsidP="00E23F69">
            <w:pPr>
              <w:spacing w:after="0"/>
              <w:jc w:val="center"/>
            </w:pPr>
            <w:r w:rsidRPr="001857A3">
              <w:rPr>
                <w:rFonts w:ascii="Times New Roman" w:hAnsi="Times New Roman"/>
                <w:sz w:val="24"/>
                <w:szCs w:val="24"/>
              </w:rPr>
              <w:t>ОК. 07</w:t>
            </w:r>
          </w:p>
          <w:p w14:paraId="47AE5A1B" w14:textId="77777777" w:rsidR="00B5589E" w:rsidRPr="001857A3" w:rsidRDefault="00B5589E" w:rsidP="00E23F69">
            <w:pPr>
              <w:spacing w:after="0"/>
              <w:jc w:val="center"/>
            </w:pPr>
            <w:r w:rsidRPr="001857A3">
              <w:rPr>
                <w:rFonts w:ascii="Times New Roman" w:hAnsi="Times New Roman"/>
                <w:sz w:val="24"/>
                <w:szCs w:val="24"/>
              </w:rPr>
              <w:t>ОК .09</w:t>
            </w:r>
          </w:p>
          <w:p w14:paraId="06C38CA3"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16F6FFFE" w14:textId="77777777" w:rsidR="00B5589E" w:rsidRPr="001857A3" w:rsidRDefault="00B5589E" w:rsidP="00E23F69">
            <w:pPr>
              <w:spacing w:after="0"/>
              <w:jc w:val="center"/>
            </w:pPr>
            <w:r w:rsidRPr="001857A3">
              <w:rPr>
                <w:rFonts w:ascii="Times New Roman" w:hAnsi="Times New Roman"/>
                <w:sz w:val="24"/>
                <w:szCs w:val="24"/>
              </w:rPr>
              <w:t xml:space="preserve">ПК 1.3  </w:t>
            </w:r>
          </w:p>
          <w:p w14:paraId="1CC75E49"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2778D40A" w14:textId="77777777" w:rsidR="00B5589E" w:rsidRPr="001857A3" w:rsidRDefault="00B5589E" w:rsidP="00E23F69">
            <w:pPr>
              <w:spacing w:after="0"/>
              <w:jc w:val="center"/>
            </w:pPr>
            <w:r w:rsidRPr="001857A3">
              <w:rPr>
                <w:rFonts w:ascii="Times New Roman" w:hAnsi="Times New Roman"/>
                <w:sz w:val="24"/>
                <w:szCs w:val="24"/>
              </w:rPr>
              <w:t xml:space="preserve">ПК 3.1 </w:t>
            </w:r>
          </w:p>
          <w:p w14:paraId="616B3BFA" w14:textId="77777777" w:rsidR="00B5589E" w:rsidRPr="001857A3" w:rsidRDefault="00B5589E" w:rsidP="00E23F69">
            <w:pPr>
              <w:spacing w:after="0"/>
              <w:jc w:val="center"/>
              <w:rPr>
                <w:rFonts w:ascii="Times New Roman" w:hAnsi="Times New Roman"/>
                <w:b/>
                <w:bCs/>
                <w:sz w:val="24"/>
                <w:szCs w:val="24"/>
              </w:rPr>
            </w:pPr>
          </w:p>
        </w:tc>
      </w:tr>
      <w:tr w:rsidR="00B5589E" w14:paraId="7DE2F404" w14:textId="4AD8E723" w:rsidTr="00B5589E">
        <w:trPr>
          <w:trHeight w:val="259"/>
        </w:trPr>
        <w:tc>
          <w:tcPr>
            <w:tcW w:w="2081" w:type="dxa"/>
            <w:vMerge w:val="restart"/>
            <w:tcBorders>
              <w:top w:val="single" w:sz="4" w:space="0" w:color="000000"/>
              <w:left w:val="single" w:sz="4" w:space="0" w:color="000000"/>
              <w:bottom w:val="single" w:sz="4" w:space="0" w:color="000000"/>
            </w:tcBorders>
            <w:shd w:val="clear" w:color="auto" w:fill="FFFFFF"/>
          </w:tcPr>
          <w:p w14:paraId="247760C1" w14:textId="77777777" w:rsidR="00B5589E" w:rsidRDefault="00B5589E" w:rsidP="00E23F69">
            <w:pPr>
              <w:spacing w:after="0"/>
            </w:pPr>
            <w:r>
              <w:rPr>
                <w:rFonts w:ascii="Times New Roman" w:hAnsi="Times New Roman"/>
                <w:b/>
                <w:bCs/>
                <w:sz w:val="24"/>
                <w:szCs w:val="24"/>
              </w:rPr>
              <w:t xml:space="preserve">Тема 1.1 Общая характеристика Земли и ее строение. </w:t>
            </w:r>
          </w:p>
        </w:tc>
        <w:tc>
          <w:tcPr>
            <w:tcW w:w="8267" w:type="dxa"/>
            <w:tcBorders>
              <w:top w:val="single" w:sz="4" w:space="0" w:color="000000"/>
              <w:left w:val="single" w:sz="4" w:space="0" w:color="000000"/>
              <w:bottom w:val="single" w:sz="4" w:space="0" w:color="000000"/>
            </w:tcBorders>
            <w:shd w:val="clear" w:color="auto" w:fill="FFFFFF"/>
          </w:tcPr>
          <w:p w14:paraId="12C78C54" w14:textId="0AA4CD06" w:rsidR="00B5589E" w:rsidRDefault="00B5589E" w:rsidP="00E23F69">
            <w:pPr>
              <w:spacing w:after="0"/>
            </w:pPr>
            <w:r>
              <w:rPr>
                <w:rFonts w:ascii="Times New Roman" w:hAnsi="Times New Roman"/>
                <w:b/>
                <w:bCs/>
                <w:sz w:val="24"/>
                <w:szCs w:val="24"/>
              </w:rPr>
              <w:t>Содержание</w:t>
            </w:r>
          </w:p>
        </w:tc>
        <w:tc>
          <w:tcPr>
            <w:tcW w:w="1843" w:type="dxa"/>
            <w:tcBorders>
              <w:top w:val="single" w:sz="4" w:space="0" w:color="000000"/>
              <w:left w:val="single" w:sz="4" w:space="0" w:color="000000"/>
              <w:bottom w:val="single" w:sz="4" w:space="0" w:color="000000"/>
            </w:tcBorders>
            <w:shd w:val="clear" w:color="auto" w:fill="FFFFFF"/>
          </w:tcPr>
          <w:p w14:paraId="6A951CFE" w14:textId="77777777" w:rsidR="00B5589E" w:rsidRPr="001857A3" w:rsidRDefault="00B5589E" w:rsidP="00E23F69">
            <w:pPr>
              <w:snapToGrid w:val="0"/>
              <w:spacing w:after="0"/>
              <w:jc w:val="center"/>
              <w:rPr>
                <w:rFonts w:ascii="Times New Roman" w:hAnsi="Times New Roman"/>
                <w:b/>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D1586D8" w14:textId="4226EE69" w:rsidR="00B5589E" w:rsidRPr="001857A3" w:rsidRDefault="00B5589E" w:rsidP="00E23F69">
            <w:pPr>
              <w:snapToGrid w:val="0"/>
              <w:spacing w:after="0"/>
              <w:jc w:val="center"/>
              <w:rPr>
                <w:rFonts w:ascii="Times New Roman" w:hAnsi="Times New Roman"/>
                <w:b/>
                <w:sz w:val="24"/>
                <w:szCs w:val="24"/>
              </w:rPr>
            </w:pPr>
          </w:p>
        </w:tc>
      </w:tr>
      <w:tr w:rsidR="008C419F" w14:paraId="3A18BE9B" w14:textId="77777777" w:rsidTr="00B5589E">
        <w:trPr>
          <w:trHeight w:val="259"/>
        </w:trPr>
        <w:tc>
          <w:tcPr>
            <w:tcW w:w="2081" w:type="dxa"/>
            <w:vMerge/>
            <w:tcBorders>
              <w:top w:val="single" w:sz="4" w:space="0" w:color="000000"/>
              <w:left w:val="single" w:sz="4" w:space="0" w:color="000000"/>
              <w:bottom w:val="single" w:sz="4" w:space="0" w:color="000000"/>
            </w:tcBorders>
            <w:shd w:val="clear" w:color="auto" w:fill="FFFFFF"/>
          </w:tcPr>
          <w:p w14:paraId="788778A2" w14:textId="77777777" w:rsidR="008C419F" w:rsidRDefault="008C419F" w:rsidP="00E23F69">
            <w:pPr>
              <w:spacing w:after="0"/>
              <w:rPr>
                <w:rFonts w:ascii="Times New Roman" w:hAnsi="Times New Roman"/>
                <w:b/>
                <w:bCs/>
                <w:sz w:val="24"/>
                <w:szCs w:val="24"/>
              </w:rPr>
            </w:pPr>
          </w:p>
        </w:tc>
        <w:tc>
          <w:tcPr>
            <w:tcW w:w="8267" w:type="dxa"/>
            <w:tcBorders>
              <w:top w:val="single" w:sz="4" w:space="0" w:color="000000"/>
              <w:left w:val="single" w:sz="4" w:space="0" w:color="000000"/>
              <w:bottom w:val="single" w:sz="4" w:space="0" w:color="000000"/>
            </w:tcBorders>
            <w:shd w:val="clear" w:color="auto" w:fill="FFFFFF"/>
          </w:tcPr>
          <w:p w14:paraId="002BE86D" w14:textId="0D43559D" w:rsidR="008C419F" w:rsidRPr="008C419F" w:rsidRDefault="008C419F" w:rsidP="008C419F">
            <w:pPr>
              <w:autoSpaceDE w:val="0"/>
              <w:spacing w:after="0"/>
              <w:jc w:val="both"/>
            </w:pPr>
            <w:r>
              <w:rPr>
                <w:rFonts w:ascii="Times New Roman" w:hAnsi="Times New Roman"/>
                <w:bCs/>
                <w:sz w:val="24"/>
                <w:szCs w:val="24"/>
              </w:rPr>
              <w:t xml:space="preserve">1. </w:t>
            </w:r>
            <w:r>
              <w:rPr>
                <w:rFonts w:ascii="Times New Roman" w:hAnsi="Times New Roman"/>
                <w:bCs/>
                <w:sz w:val="24"/>
                <w:szCs w:val="24"/>
              </w:rPr>
              <w:t>Введение. Содержание учебной дисциплины «Геология», её место и роль в системе получаемых знаний по специальности, связь с другими учебными дисциплинами.</w:t>
            </w:r>
          </w:p>
        </w:tc>
        <w:tc>
          <w:tcPr>
            <w:tcW w:w="1843" w:type="dxa"/>
            <w:tcBorders>
              <w:top w:val="single" w:sz="4" w:space="0" w:color="000000"/>
              <w:left w:val="single" w:sz="4" w:space="0" w:color="000000"/>
              <w:bottom w:val="single" w:sz="4" w:space="0" w:color="000000"/>
            </w:tcBorders>
            <w:shd w:val="clear" w:color="auto" w:fill="FFFFFF"/>
          </w:tcPr>
          <w:p w14:paraId="2F803D98" w14:textId="77777777" w:rsidR="008C419F" w:rsidRPr="001857A3" w:rsidRDefault="008C419F" w:rsidP="00E23F69">
            <w:pPr>
              <w:snapToGrid w:val="0"/>
              <w:spacing w:after="0"/>
              <w:jc w:val="center"/>
              <w:rPr>
                <w:rFonts w:ascii="Times New Roman" w:hAnsi="Times New Roman"/>
                <w:b/>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65C7B933" w14:textId="77777777" w:rsidR="008C419F" w:rsidRPr="001857A3" w:rsidRDefault="008C419F" w:rsidP="00E23F69">
            <w:pPr>
              <w:snapToGrid w:val="0"/>
              <w:spacing w:after="0"/>
              <w:jc w:val="center"/>
              <w:rPr>
                <w:rFonts w:ascii="Times New Roman" w:hAnsi="Times New Roman"/>
                <w:b/>
                <w:sz w:val="24"/>
                <w:szCs w:val="24"/>
              </w:rPr>
            </w:pPr>
          </w:p>
        </w:tc>
      </w:tr>
      <w:tr w:rsidR="00B5589E" w14:paraId="6F9FC977" w14:textId="6028AFBD" w:rsidTr="00B5589E">
        <w:trPr>
          <w:trHeight w:val="606"/>
        </w:trPr>
        <w:tc>
          <w:tcPr>
            <w:tcW w:w="2081" w:type="dxa"/>
            <w:vMerge/>
            <w:tcBorders>
              <w:top w:val="single" w:sz="4" w:space="0" w:color="000000"/>
              <w:left w:val="single" w:sz="4" w:space="0" w:color="000000"/>
              <w:bottom w:val="single" w:sz="4" w:space="0" w:color="000000"/>
            </w:tcBorders>
            <w:shd w:val="clear" w:color="auto" w:fill="FFFFFF"/>
          </w:tcPr>
          <w:p w14:paraId="06B83EB5"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7236A81E" w14:textId="18B65876" w:rsidR="00B5589E" w:rsidRDefault="008C419F" w:rsidP="00E23F69">
            <w:pPr>
              <w:autoSpaceDE w:val="0"/>
              <w:spacing w:after="0"/>
              <w:jc w:val="both"/>
            </w:pPr>
            <w:r>
              <w:rPr>
                <w:rFonts w:ascii="Times New Roman" w:hAnsi="Times New Roman"/>
                <w:bCs/>
                <w:sz w:val="24"/>
                <w:szCs w:val="24"/>
              </w:rPr>
              <w:t xml:space="preserve">2. </w:t>
            </w:r>
            <w:r w:rsidR="00B5589E">
              <w:rPr>
                <w:rFonts w:ascii="Times New Roman" w:hAnsi="Times New Roman"/>
                <w:bCs/>
                <w:sz w:val="24"/>
                <w:szCs w:val="24"/>
              </w:rPr>
              <w:t>Разделы геологии. Роль геологии в развитии нефтяной и газовой промышленности страны. Научно-технические проблемы и перспективы развития геологоразведочных работ на нефть и газ.</w:t>
            </w:r>
          </w:p>
        </w:tc>
        <w:tc>
          <w:tcPr>
            <w:tcW w:w="1843" w:type="dxa"/>
            <w:tcBorders>
              <w:top w:val="single" w:sz="4" w:space="0" w:color="000000"/>
              <w:left w:val="single" w:sz="4" w:space="0" w:color="000000"/>
              <w:bottom w:val="single" w:sz="4" w:space="0" w:color="000000"/>
            </w:tcBorders>
            <w:shd w:val="clear" w:color="auto" w:fill="FFFFFF"/>
          </w:tcPr>
          <w:p w14:paraId="35DFB321"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66A5544C" w14:textId="75862253" w:rsidR="00B5589E" w:rsidRPr="001857A3" w:rsidRDefault="00B5589E" w:rsidP="00E23F69">
            <w:pPr>
              <w:snapToGrid w:val="0"/>
              <w:spacing w:after="0"/>
              <w:rPr>
                <w:rFonts w:ascii="Times New Roman" w:hAnsi="Times New Roman"/>
                <w:b/>
                <w:bCs/>
                <w:sz w:val="24"/>
                <w:szCs w:val="24"/>
              </w:rPr>
            </w:pPr>
          </w:p>
        </w:tc>
      </w:tr>
      <w:tr w:rsidR="00B5589E" w14:paraId="7B86C7A8" w14:textId="32FD3DED" w:rsidTr="00B5589E">
        <w:trPr>
          <w:trHeight w:val="606"/>
        </w:trPr>
        <w:tc>
          <w:tcPr>
            <w:tcW w:w="2081" w:type="dxa"/>
            <w:vMerge/>
            <w:tcBorders>
              <w:top w:val="single" w:sz="4" w:space="0" w:color="000000"/>
              <w:left w:val="single" w:sz="4" w:space="0" w:color="000000"/>
              <w:bottom w:val="single" w:sz="4" w:space="0" w:color="000000"/>
            </w:tcBorders>
            <w:shd w:val="clear" w:color="auto" w:fill="FFFFFF"/>
          </w:tcPr>
          <w:p w14:paraId="6000BC9C"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750998C" w14:textId="14C605CE" w:rsidR="00B5589E" w:rsidRDefault="008C419F" w:rsidP="00E23F69">
            <w:pPr>
              <w:autoSpaceDE w:val="0"/>
              <w:spacing w:after="0"/>
              <w:jc w:val="both"/>
            </w:pPr>
            <w:r>
              <w:rPr>
                <w:rFonts w:ascii="Times New Roman" w:hAnsi="Times New Roman"/>
                <w:bCs/>
                <w:sz w:val="24"/>
                <w:szCs w:val="24"/>
              </w:rPr>
              <w:t xml:space="preserve">3. </w:t>
            </w:r>
            <w:r w:rsidR="00B5589E">
              <w:rPr>
                <w:rFonts w:ascii="Times New Roman" w:hAnsi="Times New Roman"/>
                <w:bCs/>
                <w:sz w:val="24"/>
                <w:szCs w:val="24"/>
              </w:rPr>
              <w:t>Земля и Вселенная. Общие сведения о Солнечной системе. Краткая характеристика Солнца, планет и малых тел Солнечной системы. Общие сведения о галактиках. Строение Вселенной. Понятия о расширении Вселенной и её бесконечности. Методы изучения Вселенной.</w:t>
            </w:r>
          </w:p>
        </w:tc>
        <w:tc>
          <w:tcPr>
            <w:tcW w:w="1843" w:type="dxa"/>
            <w:tcBorders>
              <w:top w:val="single" w:sz="4" w:space="0" w:color="000000"/>
              <w:left w:val="single" w:sz="4" w:space="0" w:color="000000"/>
              <w:bottom w:val="single" w:sz="4" w:space="0" w:color="000000"/>
            </w:tcBorders>
            <w:shd w:val="clear" w:color="auto" w:fill="FFFFFF"/>
          </w:tcPr>
          <w:p w14:paraId="1293431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6BF6F0F5" w14:textId="61E7BEE5" w:rsidR="00B5589E" w:rsidRPr="001857A3" w:rsidRDefault="00B5589E" w:rsidP="00E23F69">
            <w:pPr>
              <w:snapToGrid w:val="0"/>
              <w:spacing w:after="0"/>
              <w:rPr>
                <w:rFonts w:ascii="Times New Roman" w:hAnsi="Times New Roman"/>
                <w:b/>
                <w:bCs/>
                <w:sz w:val="24"/>
                <w:szCs w:val="24"/>
              </w:rPr>
            </w:pPr>
          </w:p>
        </w:tc>
      </w:tr>
      <w:tr w:rsidR="00B5589E" w14:paraId="54B94E4A" w14:textId="2BB93380" w:rsidTr="00B5589E">
        <w:trPr>
          <w:trHeight w:val="606"/>
        </w:trPr>
        <w:tc>
          <w:tcPr>
            <w:tcW w:w="2081" w:type="dxa"/>
            <w:vMerge/>
            <w:tcBorders>
              <w:top w:val="single" w:sz="4" w:space="0" w:color="000000"/>
              <w:left w:val="single" w:sz="4" w:space="0" w:color="000000"/>
              <w:bottom w:val="single" w:sz="4" w:space="0" w:color="000000"/>
            </w:tcBorders>
            <w:shd w:val="clear" w:color="auto" w:fill="FFFFFF"/>
          </w:tcPr>
          <w:p w14:paraId="7CA68485"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B36D256" w14:textId="0997EEB2" w:rsidR="00B5589E" w:rsidRDefault="008C419F" w:rsidP="00E23F69">
            <w:pPr>
              <w:autoSpaceDE w:val="0"/>
              <w:spacing w:after="0"/>
              <w:jc w:val="both"/>
            </w:pPr>
            <w:r>
              <w:rPr>
                <w:rFonts w:ascii="Times New Roman" w:hAnsi="Times New Roman"/>
                <w:bCs/>
                <w:sz w:val="24"/>
                <w:szCs w:val="24"/>
              </w:rPr>
              <w:t xml:space="preserve">4. </w:t>
            </w:r>
            <w:r w:rsidR="00B5589E">
              <w:rPr>
                <w:rFonts w:ascii="Times New Roman" w:hAnsi="Times New Roman"/>
                <w:bCs/>
                <w:sz w:val="24"/>
                <w:szCs w:val="24"/>
              </w:rPr>
              <w:t>Общая характеристика Земли. Краткие сведения о форме и размерах Земли. Понятие о сжатии Земли, сфероиде, геоиде. Понятие о массе и плотности Земли. Изменение плотности с глубиной. Гравитационное поле Земли. Понятие о магнетизме Земли. Магнитные полюсы. Магнитные меридианы. Магнитное склонение и магнитное наклонение. Магнитные аномалии. Теплота Земли. Изменение теплоты с глубиной. Гелиотермическая зона, пояс постоянной температуры, зона геотермии. Геотермический градиент и геотермическая ступень, их зависимость от различных факторов. Вероятная температура глубинных недр Земли.</w:t>
            </w:r>
          </w:p>
        </w:tc>
        <w:tc>
          <w:tcPr>
            <w:tcW w:w="1843" w:type="dxa"/>
            <w:tcBorders>
              <w:top w:val="single" w:sz="4" w:space="0" w:color="000000"/>
              <w:left w:val="single" w:sz="4" w:space="0" w:color="000000"/>
              <w:bottom w:val="single" w:sz="4" w:space="0" w:color="000000"/>
            </w:tcBorders>
            <w:shd w:val="clear" w:color="auto" w:fill="FFFFFF"/>
          </w:tcPr>
          <w:p w14:paraId="23DAA3CF"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47FD1FC9" w14:textId="36819269" w:rsidR="00B5589E" w:rsidRPr="001857A3" w:rsidRDefault="00B5589E" w:rsidP="00E23F69">
            <w:pPr>
              <w:snapToGrid w:val="0"/>
              <w:spacing w:after="0"/>
              <w:rPr>
                <w:rFonts w:ascii="Times New Roman" w:hAnsi="Times New Roman"/>
                <w:b/>
                <w:bCs/>
                <w:sz w:val="24"/>
                <w:szCs w:val="24"/>
              </w:rPr>
            </w:pPr>
          </w:p>
        </w:tc>
      </w:tr>
      <w:tr w:rsidR="00B5589E" w14:paraId="729A3AA8" w14:textId="4E5C838F" w:rsidTr="00B5589E">
        <w:trPr>
          <w:trHeight w:val="606"/>
        </w:trPr>
        <w:tc>
          <w:tcPr>
            <w:tcW w:w="2081" w:type="dxa"/>
            <w:vMerge/>
            <w:tcBorders>
              <w:top w:val="single" w:sz="4" w:space="0" w:color="000000"/>
              <w:left w:val="single" w:sz="4" w:space="0" w:color="000000"/>
              <w:bottom w:val="single" w:sz="4" w:space="0" w:color="000000"/>
            </w:tcBorders>
            <w:shd w:val="clear" w:color="auto" w:fill="FFFFFF"/>
          </w:tcPr>
          <w:p w14:paraId="63FD58C7"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943B9B7" w14:textId="4CD996AE" w:rsidR="00B5589E" w:rsidRDefault="008C419F" w:rsidP="00E23F69">
            <w:pPr>
              <w:autoSpaceDE w:val="0"/>
              <w:spacing w:after="0"/>
              <w:jc w:val="both"/>
            </w:pPr>
            <w:r>
              <w:rPr>
                <w:rFonts w:ascii="Times New Roman" w:hAnsi="Times New Roman"/>
                <w:bCs/>
                <w:sz w:val="24"/>
                <w:szCs w:val="24"/>
              </w:rPr>
              <w:t xml:space="preserve">5. </w:t>
            </w:r>
            <w:r w:rsidR="00B5589E">
              <w:rPr>
                <w:rFonts w:ascii="Times New Roman" w:hAnsi="Times New Roman"/>
                <w:bCs/>
                <w:sz w:val="24"/>
                <w:szCs w:val="24"/>
              </w:rPr>
              <w:t>Строение Земли. Внешние оболочки Земли. Атмосфера, её деление на зоны: ионосферу, стратосферу и тропосферу. Изменение химического состава и температуры в атмосфере. Гидросфера, её площадь и средняя глубина. Физико-химическая характеристика морской воды. Биосфера, её распространение и значение. Средства и методы изучения глубинного строения Земли. Решающая роль геофизических методов. Сверхглубокое бурение. Внутренние оболочки и ядро Земли. Земная кора. Континентальный и океанический типы земной коры. Осадочный, гранитный и базальтовый слои. Мантия Земли, ее химический состав и плотность. Ядро Земли, его химический состав и плотность.</w:t>
            </w:r>
          </w:p>
        </w:tc>
        <w:tc>
          <w:tcPr>
            <w:tcW w:w="1843" w:type="dxa"/>
            <w:tcBorders>
              <w:top w:val="single" w:sz="4" w:space="0" w:color="000000"/>
              <w:left w:val="single" w:sz="4" w:space="0" w:color="000000"/>
              <w:bottom w:val="single" w:sz="4" w:space="0" w:color="000000"/>
            </w:tcBorders>
            <w:shd w:val="clear" w:color="auto" w:fill="FFFFFF"/>
          </w:tcPr>
          <w:p w14:paraId="25A44E29"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AB2A615" w14:textId="15CAF1A0" w:rsidR="00B5589E" w:rsidRPr="001857A3" w:rsidRDefault="00B5589E" w:rsidP="00E23F69">
            <w:pPr>
              <w:snapToGrid w:val="0"/>
              <w:spacing w:after="0"/>
              <w:rPr>
                <w:rFonts w:ascii="Times New Roman" w:hAnsi="Times New Roman"/>
                <w:b/>
                <w:bCs/>
                <w:sz w:val="24"/>
                <w:szCs w:val="24"/>
              </w:rPr>
            </w:pPr>
          </w:p>
        </w:tc>
      </w:tr>
      <w:tr w:rsidR="00B5589E" w14:paraId="6DB283C8" w14:textId="1EF2AC81" w:rsidTr="00B5589E">
        <w:trPr>
          <w:trHeight w:val="183"/>
        </w:trPr>
        <w:tc>
          <w:tcPr>
            <w:tcW w:w="2081" w:type="dxa"/>
            <w:vMerge/>
            <w:tcBorders>
              <w:top w:val="single" w:sz="4" w:space="0" w:color="000000"/>
              <w:left w:val="single" w:sz="4" w:space="0" w:color="000000"/>
              <w:bottom w:val="single" w:sz="4" w:space="0" w:color="000000"/>
            </w:tcBorders>
            <w:shd w:val="clear" w:color="auto" w:fill="FFFFFF"/>
          </w:tcPr>
          <w:p w14:paraId="21C946BB"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1AB259C" w14:textId="77777777" w:rsidR="00B5589E" w:rsidRDefault="00B5589E" w:rsidP="00E23F69">
            <w:pPr>
              <w:spacing w:after="0"/>
              <w:jc w:val="both"/>
            </w:pPr>
            <w:r>
              <w:rPr>
                <w:rFonts w:ascii="Times New Roman" w:hAnsi="Times New Roman"/>
                <w:b/>
                <w:bCs/>
                <w:sz w:val="24"/>
                <w:szCs w:val="24"/>
              </w:rPr>
              <w:t>В том числе практических занятий</w:t>
            </w:r>
          </w:p>
        </w:tc>
        <w:tc>
          <w:tcPr>
            <w:tcW w:w="1843" w:type="dxa"/>
            <w:tcBorders>
              <w:top w:val="single" w:sz="4" w:space="0" w:color="000000"/>
              <w:left w:val="single" w:sz="4" w:space="0" w:color="000000"/>
              <w:bottom w:val="single" w:sz="4" w:space="0" w:color="000000"/>
            </w:tcBorders>
            <w:shd w:val="clear" w:color="auto" w:fill="FFFFFF"/>
          </w:tcPr>
          <w:p w14:paraId="4BBA3740"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F0C15F0" w14:textId="2B5735DD" w:rsidR="00B5589E" w:rsidRPr="001857A3" w:rsidRDefault="00B5589E" w:rsidP="00E23F69">
            <w:pPr>
              <w:snapToGrid w:val="0"/>
              <w:spacing w:after="0"/>
              <w:rPr>
                <w:rFonts w:ascii="Times New Roman" w:hAnsi="Times New Roman"/>
                <w:b/>
                <w:bCs/>
                <w:sz w:val="24"/>
                <w:szCs w:val="24"/>
              </w:rPr>
            </w:pPr>
          </w:p>
        </w:tc>
      </w:tr>
      <w:tr w:rsidR="00B5589E" w14:paraId="301E5F68" w14:textId="01D07F81" w:rsidTr="00B5589E">
        <w:trPr>
          <w:trHeight w:val="606"/>
        </w:trPr>
        <w:tc>
          <w:tcPr>
            <w:tcW w:w="2081" w:type="dxa"/>
            <w:vMerge/>
            <w:tcBorders>
              <w:top w:val="single" w:sz="4" w:space="0" w:color="000000"/>
              <w:left w:val="single" w:sz="4" w:space="0" w:color="000000"/>
              <w:bottom w:val="single" w:sz="4" w:space="0" w:color="000000"/>
            </w:tcBorders>
            <w:shd w:val="clear" w:color="auto" w:fill="FFFFFF"/>
          </w:tcPr>
          <w:p w14:paraId="74768990"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2884789" w14:textId="77777777" w:rsidR="00B5589E" w:rsidRDefault="00B5589E" w:rsidP="00E23F69">
            <w:pPr>
              <w:spacing w:after="0"/>
              <w:jc w:val="both"/>
            </w:pPr>
            <w:r>
              <w:rPr>
                <w:rFonts w:ascii="Times New Roman" w:hAnsi="Times New Roman"/>
                <w:b/>
                <w:bCs/>
                <w:sz w:val="24"/>
                <w:szCs w:val="24"/>
              </w:rPr>
              <w:t xml:space="preserve">Практическая работа № 1 </w:t>
            </w:r>
            <w:r>
              <w:rPr>
                <w:rFonts w:ascii="Times New Roman" w:hAnsi="Times New Roman"/>
                <w:bCs/>
                <w:sz w:val="24"/>
                <w:szCs w:val="24"/>
              </w:rPr>
              <w:t>Практическое применение геофизических полей Земли. Вычисление температуры горных пород на разной глубине по геотермическому градиенту (или ступени) в разных районах России.</w:t>
            </w:r>
          </w:p>
          <w:p w14:paraId="412D0DBD" w14:textId="77777777" w:rsidR="00B5589E" w:rsidRDefault="00B5589E" w:rsidP="00E23F69">
            <w:pPr>
              <w:spacing w:after="0"/>
              <w:jc w:val="both"/>
            </w:pPr>
            <w:r>
              <w:rPr>
                <w:rFonts w:ascii="Times New Roman" w:hAnsi="Times New Roman"/>
                <w:bCs/>
                <w:sz w:val="24"/>
                <w:szCs w:val="24"/>
              </w:rPr>
              <w:t>Изучение характеристик крупных магнитных и гравитационных аномалий России, обозначение их границ на контурной карте.</w:t>
            </w:r>
          </w:p>
        </w:tc>
        <w:tc>
          <w:tcPr>
            <w:tcW w:w="1843" w:type="dxa"/>
            <w:tcBorders>
              <w:top w:val="single" w:sz="4" w:space="0" w:color="000000"/>
              <w:left w:val="single" w:sz="4" w:space="0" w:color="000000"/>
              <w:bottom w:val="single" w:sz="4" w:space="0" w:color="000000"/>
            </w:tcBorders>
            <w:shd w:val="clear" w:color="auto" w:fill="FFFFFF"/>
          </w:tcPr>
          <w:p w14:paraId="4137AFBC"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74D6B69" w14:textId="41E67588" w:rsidR="00B5589E" w:rsidRPr="001857A3" w:rsidRDefault="00B5589E" w:rsidP="00E23F69">
            <w:pPr>
              <w:snapToGrid w:val="0"/>
              <w:spacing w:after="0"/>
              <w:rPr>
                <w:rFonts w:ascii="Times New Roman" w:hAnsi="Times New Roman"/>
                <w:b/>
                <w:bCs/>
                <w:sz w:val="24"/>
                <w:szCs w:val="24"/>
              </w:rPr>
            </w:pPr>
          </w:p>
        </w:tc>
      </w:tr>
      <w:tr w:rsidR="00B5589E" w14:paraId="53B40D3F" w14:textId="51B7020A" w:rsidTr="00B5589E">
        <w:trPr>
          <w:trHeight w:val="357"/>
        </w:trPr>
        <w:tc>
          <w:tcPr>
            <w:tcW w:w="2081" w:type="dxa"/>
            <w:vMerge/>
            <w:tcBorders>
              <w:top w:val="single" w:sz="4" w:space="0" w:color="000000"/>
              <w:left w:val="single" w:sz="4" w:space="0" w:color="000000"/>
              <w:bottom w:val="single" w:sz="4" w:space="0" w:color="000000"/>
            </w:tcBorders>
            <w:shd w:val="clear" w:color="auto" w:fill="FFFFFF"/>
          </w:tcPr>
          <w:p w14:paraId="183EDE78"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3EE95239" w14:textId="77777777" w:rsidR="00B5589E" w:rsidRDefault="00B5589E" w:rsidP="00E23F69">
            <w:pPr>
              <w:spacing w:after="0"/>
              <w:jc w:val="both"/>
            </w:pPr>
            <w:r>
              <w:rPr>
                <w:rFonts w:ascii="Times New Roman" w:hAnsi="Times New Roman"/>
                <w:b/>
                <w:bCs/>
                <w:sz w:val="24"/>
                <w:szCs w:val="24"/>
              </w:rPr>
              <w:t xml:space="preserve">Практическая работа № 2 </w:t>
            </w:r>
            <w:r>
              <w:rPr>
                <w:rFonts w:ascii="Times New Roman" w:hAnsi="Times New Roman"/>
                <w:bCs/>
                <w:sz w:val="24"/>
                <w:szCs w:val="24"/>
              </w:rPr>
              <w:t xml:space="preserve">Изучение строения Земли и земной коры </w:t>
            </w:r>
          </w:p>
        </w:tc>
        <w:tc>
          <w:tcPr>
            <w:tcW w:w="1843" w:type="dxa"/>
            <w:tcBorders>
              <w:top w:val="single" w:sz="4" w:space="0" w:color="000000"/>
              <w:left w:val="single" w:sz="4" w:space="0" w:color="000000"/>
              <w:bottom w:val="single" w:sz="4" w:space="0" w:color="000000"/>
            </w:tcBorders>
            <w:shd w:val="clear" w:color="auto" w:fill="FFFFFF"/>
          </w:tcPr>
          <w:p w14:paraId="6EA3C998"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2D0EA29" w14:textId="105D8429" w:rsidR="00B5589E" w:rsidRPr="001857A3" w:rsidRDefault="00B5589E" w:rsidP="00E23F69">
            <w:pPr>
              <w:snapToGrid w:val="0"/>
              <w:spacing w:after="0"/>
              <w:rPr>
                <w:rFonts w:ascii="Times New Roman" w:hAnsi="Times New Roman"/>
                <w:b/>
                <w:bCs/>
                <w:sz w:val="24"/>
                <w:szCs w:val="24"/>
              </w:rPr>
            </w:pPr>
          </w:p>
        </w:tc>
      </w:tr>
      <w:tr w:rsidR="00B5589E" w14:paraId="11C2412D" w14:textId="53E6B86E"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3D6D0886"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AECBFF8" w14:textId="77777777" w:rsidR="00B5589E" w:rsidRDefault="00B5589E" w:rsidP="00E23F69">
            <w:pPr>
              <w:spacing w:after="0"/>
            </w:pPr>
            <w:r>
              <w:rPr>
                <w:rFonts w:ascii="Times New Roman" w:hAnsi="Times New Roman"/>
                <w:b/>
                <w:bCs/>
                <w:sz w:val="24"/>
                <w:szCs w:val="24"/>
              </w:rPr>
              <w:t>Самостоятельная работа обучающихся</w:t>
            </w:r>
          </w:p>
          <w:p w14:paraId="078D44EB" w14:textId="77777777" w:rsidR="00B5589E" w:rsidRDefault="00B5589E" w:rsidP="00E23F69">
            <w:pPr>
              <w:spacing w:after="0"/>
            </w:pPr>
            <w:r>
              <w:rPr>
                <w:rFonts w:ascii="Times New Roman" w:hAnsi="Times New Roman"/>
                <w:sz w:val="24"/>
                <w:szCs w:val="24"/>
              </w:rPr>
              <w:t>Рефераты, доклады, презентации на темы:</w:t>
            </w:r>
          </w:p>
          <w:p w14:paraId="5199AB36" w14:textId="77777777" w:rsidR="00B5589E" w:rsidRDefault="00B5589E" w:rsidP="00E23F69">
            <w:pPr>
              <w:spacing w:after="0"/>
            </w:pPr>
            <w:r>
              <w:rPr>
                <w:rFonts w:ascii="Times New Roman" w:hAnsi="Times New Roman"/>
                <w:sz w:val="24"/>
                <w:szCs w:val="24"/>
              </w:rPr>
              <w:t>История развития геологических наук.</w:t>
            </w:r>
          </w:p>
          <w:p w14:paraId="0F4A072B" w14:textId="77777777" w:rsidR="00B5589E" w:rsidRDefault="00B5589E" w:rsidP="00E23F69">
            <w:pPr>
              <w:spacing w:after="0"/>
              <w:jc w:val="both"/>
            </w:pPr>
            <w:r>
              <w:rPr>
                <w:rFonts w:ascii="Times New Roman" w:hAnsi="Times New Roman"/>
                <w:bCs/>
                <w:sz w:val="24"/>
                <w:szCs w:val="24"/>
              </w:rPr>
              <w:t>Роль геологии в развитии нефтяной и газовой промышленности страны.</w:t>
            </w:r>
          </w:p>
          <w:p w14:paraId="2601BA37" w14:textId="77777777" w:rsidR="00B5589E" w:rsidRDefault="00B5589E" w:rsidP="00E23F69">
            <w:pPr>
              <w:spacing w:after="0"/>
              <w:jc w:val="both"/>
            </w:pPr>
            <w:r>
              <w:rPr>
                <w:rFonts w:ascii="Times New Roman" w:hAnsi="Times New Roman"/>
                <w:bCs/>
                <w:sz w:val="24"/>
                <w:szCs w:val="24"/>
              </w:rPr>
              <w:t>Влияние космоса на Землю и жизнь людей.</w:t>
            </w:r>
          </w:p>
          <w:p w14:paraId="2B518F4C" w14:textId="77777777" w:rsidR="00B5589E" w:rsidRDefault="00B5589E" w:rsidP="00E23F69">
            <w:pPr>
              <w:spacing w:after="0"/>
              <w:jc w:val="both"/>
            </w:pPr>
            <w:r>
              <w:rPr>
                <w:rFonts w:ascii="Times New Roman" w:hAnsi="Times New Roman"/>
                <w:bCs/>
                <w:sz w:val="24"/>
                <w:szCs w:val="24"/>
              </w:rPr>
              <w:lastRenderedPageBreak/>
              <w:t>Гипотезы образования планет Солнечной системы.</w:t>
            </w:r>
          </w:p>
          <w:p w14:paraId="72F31CBD" w14:textId="77777777" w:rsidR="00B5589E" w:rsidRDefault="00B5589E" w:rsidP="00E23F69">
            <w:pPr>
              <w:spacing w:after="0"/>
              <w:jc w:val="both"/>
            </w:pPr>
            <w:r>
              <w:rPr>
                <w:rFonts w:ascii="Times New Roman" w:hAnsi="Times New Roman"/>
                <w:bCs/>
                <w:sz w:val="24"/>
                <w:szCs w:val="24"/>
              </w:rPr>
              <w:t>Методы изучения формы и размеров Земли.</w:t>
            </w:r>
          </w:p>
          <w:p w14:paraId="73A27F76" w14:textId="77777777" w:rsidR="00B5589E" w:rsidRDefault="00B5589E" w:rsidP="00E23F69">
            <w:pPr>
              <w:spacing w:after="0"/>
              <w:jc w:val="both"/>
            </w:pPr>
            <w:r>
              <w:rPr>
                <w:rFonts w:ascii="Times New Roman" w:hAnsi="Times New Roman"/>
                <w:bCs/>
                <w:sz w:val="24"/>
                <w:szCs w:val="24"/>
              </w:rPr>
              <w:t>Роль сверхглубокого бурения в изучении строения Земли.</w:t>
            </w:r>
          </w:p>
          <w:p w14:paraId="3C00B4FF" w14:textId="77777777" w:rsidR="00B5589E" w:rsidRDefault="00B5589E" w:rsidP="00E23F69">
            <w:pPr>
              <w:spacing w:after="0"/>
              <w:jc w:val="both"/>
            </w:pPr>
            <w:r>
              <w:rPr>
                <w:rFonts w:ascii="Times New Roman" w:hAnsi="Times New Roman"/>
                <w:bCs/>
                <w:sz w:val="24"/>
                <w:szCs w:val="24"/>
              </w:rPr>
              <w:t>Сверхглубокое бурение в России. Результаты исследований, полученные в ходе бурения и изучения Кольской сверхглубокой скважины СГ-3.</w:t>
            </w:r>
          </w:p>
        </w:tc>
        <w:tc>
          <w:tcPr>
            <w:tcW w:w="1843" w:type="dxa"/>
            <w:tcBorders>
              <w:top w:val="single" w:sz="4" w:space="0" w:color="000000"/>
              <w:left w:val="single" w:sz="4" w:space="0" w:color="000000"/>
              <w:bottom w:val="single" w:sz="4" w:space="0" w:color="000000"/>
            </w:tcBorders>
            <w:shd w:val="clear" w:color="auto" w:fill="FFFFFF"/>
          </w:tcPr>
          <w:p w14:paraId="0805D896"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049294E" w14:textId="1C79CEF9" w:rsidR="00B5589E" w:rsidRPr="001857A3" w:rsidRDefault="00B5589E" w:rsidP="00E23F69">
            <w:pPr>
              <w:snapToGrid w:val="0"/>
              <w:spacing w:after="0"/>
              <w:rPr>
                <w:rFonts w:ascii="Times New Roman" w:hAnsi="Times New Roman"/>
                <w:b/>
                <w:bCs/>
                <w:sz w:val="24"/>
                <w:szCs w:val="24"/>
              </w:rPr>
            </w:pPr>
          </w:p>
        </w:tc>
      </w:tr>
      <w:tr w:rsidR="00B5589E" w14:paraId="3873C3F7" w14:textId="4E615848" w:rsidTr="00B5589E">
        <w:trPr>
          <w:trHeight w:val="340"/>
        </w:trPr>
        <w:tc>
          <w:tcPr>
            <w:tcW w:w="2081" w:type="dxa"/>
            <w:vMerge w:val="restart"/>
            <w:tcBorders>
              <w:top w:val="single" w:sz="4" w:space="0" w:color="000000"/>
              <w:left w:val="single" w:sz="4" w:space="0" w:color="000000"/>
              <w:bottom w:val="single" w:sz="4" w:space="0" w:color="000000"/>
            </w:tcBorders>
            <w:shd w:val="clear" w:color="auto" w:fill="FFFFFF"/>
          </w:tcPr>
          <w:p w14:paraId="644B096C" w14:textId="77777777" w:rsidR="00B5589E" w:rsidRDefault="00B5589E" w:rsidP="00E23F69">
            <w:pPr>
              <w:spacing w:after="0"/>
            </w:pPr>
            <w:r>
              <w:rPr>
                <w:rFonts w:ascii="Times New Roman" w:eastAsia="Calibri" w:hAnsi="Times New Roman"/>
                <w:b/>
                <w:sz w:val="24"/>
                <w:szCs w:val="24"/>
                <w:lang w:eastAsia="en-US"/>
              </w:rPr>
              <w:t>Тема 1.2 Геологические процессы</w:t>
            </w:r>
          </w:p>
        </w:tc>
        <w:tc>
          <w:tcPr>
            <w:tcW w:w="8267" w:type="dxa"/>
            <w:tcBorders>
              <w:top w:val="single" w:sz="4" w:space="0" w:color="000000"/>
              <w:left w:val="single" w:sz="4" w:space="0" w:color="000000"/>
              <w:bottom w:val="single" w:sz="4" w:space="0" w:color="000000"/>
            </w:tcBorders>
            <w:shd w:val="clear" w:color="auto" w:fill="FFFFFF"/>
          </w:tcPr>
          <w:p w14:paraId="2DB55904" w14:textId="29488FF2" w:rsidR="00B5589E" w:rsidRDefault="00B5589E" w:rsidP="00E23F69">
            <w:pPr>
              <w:spacing w:after="0"/>
            </w:pPr>
            <w:r>
              <w:rPr>
                <w:rFonts w:ascii="Times New Roman" w:hAnsi="Times New Roman"/>
                <w:b/>
                <w:bCs/>
                <w:sz w:val="24"/>
                <w:szCs w:val="24"/>
              </w:rPr>
              <w:t xml:space="preserve">Содержание </w:t>
            </w:r>
          </w:p>
        </w:tc>
        <w:tc>
          <w:tcPr>
            <w:tcW w:w="1843" w:type="dxa"/>
            <w:tcBorders>
              <w:top w:val="single" w:sz="4" w:space="0" w:color="000000"/>
              <w:left w:val="single" w:sz="4" w:space="0" w:color="000000"/>
              <w:bottom w:val="single" w:sz="4" w:space="0" w:color="000000"/>
            </w:tcBorders>
            <w:shd w:val="clear" w:color="auto" w:fill="FFFFFF"/>
          </w:tcPr>
          <w:p w14:paraId="77AFAA7E"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72844D5" w14:textId="6352B9D2" w:rsidR="00B5589E" w:rsidRPr="001857A3" w:rsidRDefault="00B5589E" w:rsidP="00E23F69">
            <w:pPr>
              <w:spacing w:after="0"/>
              <w:jc w:val="center"/>
            </w:pPr>
            <w:r w:rsidRPr="001857A3">
              <w:rPr>
                <w:rFonts w:ascii="Times New Roman" w:hAnsi="Times New Roman"/>
                <w:sz w:val="24"/>
                <w:szCs w:val="24"/>
              </w:rPr>
              <w:t>ОК. 01</w:t>
            </w:r>
          </w:p>
          <w:p w14:paraId="7EE55792" w14:textId="77777777" w:rsidR="00B5589E" w:rsidRPr="001857A3" w:rsidRDefault="00B5589E" w:rsidP="00E23F69">
            <w:pPr>
              <w:spacing w:after="0"/>
              <w:jc w:val="center"/>
            </w:pPr>
            <w:r w:rsidRPr="001857A3">
              <w:rPr>
                <w:rFonts w:ascii="Times New Roman" w:hAnsi="Times New Roman"/>
                <w:sz w:val="24"/>
                <w:szCs w:val="24"/>
              </w:rPr>
              <w:t>ОК. 02</w:t>
            </w:r>
          </w:p>
          <w:p w14:paraId="3F5D8515"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01C75904" w14:textId="77777777" w:rsidR="00B5589E" w:rsidRPr="001857A3" w:rsidRDefault="00B5589E" w:rsidP="00E23F69">
            <w:pPr>
              <w:spacing w:after="0"/>
              <w:jc w:val="center"/>
            </w:pPr>
            <w:r w:rsidRPr="001857A3">
              <w:rPr>
                <w:rFonts w:ascii="Times New Roman" w:hAnsi="Times New Roman"/>
                <w:sz w:val="24"/>
                <w:szCs w:val="24"/>
              </w:rPr>
              <w:t>ОК .05</w:t>
            </w:r>
          </w:p>
          <w:p w14:paraId="57AE8E85" w14:textId="77777777" w:rsidR="00B5589E" w:rsidRPr="001857A3" w:rsidRDefault="00B5589E" w:rsidP="00E23F69">
            <w:pPr>
              <w:spacing w:after="0"/>
              <w:jc w:val="center"/>
            </w:pPr>
            <w:r w:rsidRPr="001857A3">
              <w:rPr>
                <w:rFonts w:ascii="Times New Roman" w:hAnsi="Times New Roman"/>
                <w:sz w:val="24"/>
                <w:szCs w:val="24"/>
              </w:rPr>
              <w:t>ОК. 06</w:t>
            </w:r>
          </w:p>
          <w:p w14:paraId="5E9E7AA1" w14:textId="77777777" w:rsidR="00B5589E" w:rsidRPr="001857A3" w:rsidRDefault="00B5589E" w:rsidP="00E23F69">
            <w:pPr>
              <w:spacing w:after="0"/>
              <w:jc w:val="center"/>
            </w:pPr>
            <w:r w:rsidRPr="001857A3">
              <w:rPr>
                <w:rFonts w:ascii="Times New Roman" w:hAnsi="Times New Roman"/>
                <w:sz w:val="24"/>
                <w:szCs w:val="24"/>
              </w:rPr>
              <w:t>ОК. 07</w:t>
            </w:r>
          </w:p>
          <w:p w14:paraId="00D35C11" w14:textId="77777777" w:rsidR="00B5589E" w:rsidRPr="001857A3" w:rsidRDefault="00B5589E" w:rsidP="00E23F69">
            <w:pPr>
              <w:spacing w:after="0"/>
              <w:jc w:val="center"/>
            </w:pPr>
            <w:r w:rsidRPr="001857A3">
              <w:rPr>
                <w:rFonts w:ascii="Times New Roman" w:hAnsi="Times New Roman"/>
                <w:sz w:val="24"/>
                <w:szCs w:val="24"/>
              </w:rPr>
              <w:t>ОК .09</w:t>
            </w:r>
          </w:p>
          <w:p w14:paraId="477FA907"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07845BDF" w14:textId="77777777" w:rsidR="00B5589E" w:rsidRPr="001857A3" w:rsidRDefault="00B5589E" w:rsidP="00E23F69">
            <w:pPr>
              <w:spacing w:after="0"/>
              <w:jc w:val="center"/>
            </w:pPr>
            <w:r w:rsidRPr="001857A3">
              <w:rPr>
                <w:rFonts w:ascii="Times New Roman" w:hAnsi="Times New Roman"/>
                <w:sz w:val="24"/>
                <w:szCs w:val="24"/>
              </w:rPr>
              <w:t xml:space="preserve">ПК 1.3  </w:t>
            </w:r>
          </w:p>
          <w:p w14:paraId="7BC52F48"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56B3E2FA" w14:textId="77777777" w:rsidR="00B5589E" w:rsidRPr="001857A3" w:rsidRDefault="00B5589E" w:rsidP="00E23F69">
            <w:pPr>
              <w:spacing w:after="0"/>
              <w:jc w:val="center"/>
            </w:pPr>
            <w:r w:rsidRPr="001857A3">
              <w:rPr>
                <w:rFonts w:ascii="Times New Roman" w:hAnsi="Times New Roman"/>
                <w:sz w:val="24"/>
                <w:szCs w:val="24"/>
              </w:rPr>
              <w:t xml:space="preserve">ПК 3.1 </w:t>
            </w:r>
          </w:p>
          <w:p w14:paraId="4E177A8B" w14:textId="77777777" w:rsidR="00B5589E" w:rsidRPr="001857A3" w:rsidRDefault="00B5589E" w:rsidP="00E23F69">
            <w:pPr>
              <w:spacing w:after="0"/>
              <w:jc w:val="center"/>
            </w:pPr>
            <w:r w:rsidRPr="001857A3">
              <w:rPr>
                <w:rFonts w:ascii="Times New Roman" w:hAnsi="Times New Roman"/>
                <w:sz w:val="24"/>
                <w:szCs w:val="24"/>
              </w:rPr>
              <w:t xml:space="preserve">ПК 3.5 </w:t>
            </w:r>
          </w:p>
          <w:p w14:paraId="75C50BA5" w14:textId="77777777" w:rsidR="00B5589E" w:rsidRPr="001857A3" w:rsidRDefault="00B5589E" w:rsidP="00E23F69">
            <w:pPr>
              <w:spacing w:after="0"/>
              <w:jc w:val="center"/>
            </w:pPr>
            <w:r w:rsidRPr="001857A3">
              <w:rPr>
                <w:rFonts w:ascii="Times New Roman" w:hAnsi="Times New Roman"/>
                <w:sz w:val="24"/>
                <w:szCs w:val="24"/>
              </w:rPr>
              <w:t xml:space="preserve">ПК 4.1 </w:t>
            </w:r>
          </w:p>
          <w:p w14:paraId="235CC163" w14:textId="77777777" w:rsidR="00B5589E" w:rsidRPr="001857A3" w:rsidRDefault="00B5589E" w:rsidP="00E23F69">
            <w:pPr>
              <w:spacing w:after="0"/>
              <w:jc w:val="center"/>
              <w:rPr>
                <w:rFonts w:ascii="Times New Roman" w:hAnsi="Times New Roman"/>
                <w:sz w:val="24"/>
                <w:szCs w:val="24"/>
              </w:rPr>
            </w:pPr>
          </w:p>
        </w:tc>
      </w:tr>
      <w:tr w:rsidR="00B5589E" w14:paraId="4DD900C1" w14:textId="052D99A4" w:rsidTr="00B5589E">
        <w:trPr>
          <w:trHeight w:val="829"/>
        </w:trPr>
        <w:tc>
          <w:tcPr>
            <w:tcW w:w="2081" w:type="dxa"/>
            <w:vMerge/>
            <w:tcBorders>
              <w:top w:val="single" w:sz="4" w:space="0" w:color="000000"/>
              <w:left w:val="single" w:sz="4" w:space="0" w:color="000000"/>
              <w:bottom w:val="single" w:sz="4" w:space="0" w:color="000000"/>
            </w:tcBorders>
            <w:shd w:val="clear" w:color="auto" w:fill="FFFFFF"/>
          </w:tcPr>
          <w:p w14:paraId="4C319BC5"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2631A185" w14:textId="661A8607" w:rsidR="00B5589E" w:rsidRDefault="008C419F" w:rsidP="00E23F69">
            <w:pPr>
              <w:autoSpaceDE w:val="0"/>
              <w:spacing w:after="0"/>
              <w:jc w:val="both"/>
            </w:pPr>
            <w:r>
              <w:rPr>
                <w:rFonts w:ascii="Times New Roman" w:hAnsi="Times New Roman"/>
                <w:bCs/>
                <w:sz w:val="24"/>
                <w:szCs w:val="24"/>
              </w:rPr>
              <w:t xml:space="preserve">1. </w:t>
            </w:r>
            <w:r w:rsidR="00B5589E">
              <w:rPr>
                <w:rFonts w:ascii="Times New Roman" w:hAnsi="Times New Roman"/>
                <w:bCs/>
                <w:sz w:val="24"/>
                <w:szCs w:val="24"/>
              </w:rPr>
              <w:t xml:space="preserve">Общие понятия о геологических процессах и их значение. Экзогенные процессы. Выветривание горных пород. Физическое и химическое выветривание. Денудация. Геологическая деятельность ветра: эоловые формы рельефа и отложения. Геологическая деятельность поверхностных текучих вод. Плоскостной смыв, делювий. Линейный смыв. Эрозия. Донная и боковая эрозия. Аллювий. Образование пролювия. </w:t>
            </w:r>
          </w:p>
        </w:tc>
        <w:tc>
          <w:tcPr>
            <w:tcW w:w="1843" w:type="dxa"/>
            <w:tcBorders>
              <w:top w:val="single" w:sz="4" w:space="0" w:color="000000"/>
              <w:left w:val="single" w:sz="4" w:space="0" w:color="000000"/>
              <w:bottom w:val="single" w:sz="4" w:space="0" w:color="000000"/>
            </w:tcBorders>
            <w:shd w:val="clear" w:color="auto" w:fill="FFFFFF"/>
          </w:tcPr>
          <w:p w14:paraId="2DDB3F54"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0E21F57" w14:textId="292C919F" w:rsidR="00B5589E" w:rsidRPr="001857A3" w:rsidRDefault="00B5589E" w:rsidP="00E23F69">
            <w:pPr>
              <w:snapToGrid w:val="0"/>
              <w:spacing w:after="0"/>
              <w:rPr>
                <w:rFonts w:ascii="Times New Roman" w:hAnsi="Times New Roman"/>
                <w:b/>
                <w:bCs/>
                <w:sz w:val="24"/>
                <w:szCs w:val="24"/>
              </w:rPr>
            </w:pPr>
          </w:p>
        </w:tc>
      </w:tr>
      <w:tr w:rsidR="00B5589E" w14:paraId="30B8DBB0" w14:textId="6172DBEE" w:rsidTr="00B5589E">
        <w:trPr>
          <w:trHeight w:val="829"/>
        </w:trPr>
        <w:tc>
          <w:tcPr>
            <w:tcW w:w="2081" w:type="dxa"/>
            <w:vMerge/>
            <w:tcBorders>
              <w:top w:val="single" w:sz="4" w:space="0" w:color="000000"/>
              <w:left w:val="single" w:sz="4" w:space="0" w:color="000000"/>
              <w:bottom w:val="single" w:sz="4" w:space="0" w:color="000000"/>
            </w:tcBorders>
            <w:shd w:val="clear" w:color="auto" w:fill="FFFFFF"/>
          </w:tcPr>
          <w:p w14:paraId="18FED624"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369D762" w14:textId="461FBCBA" w:rsidR="00B5589E" w:rsidRDefault="008C419F" w:rsidP="00E23F69">
            <w:pPr>
              <w:autoSpaceDE w:val="0"/>
              <w:spacing w:after="0"/>
              <w:jc w:val="both"/>
            </w:pPr>
            <w:r>
              <w:rPr>
                <w:rFonts w:ascii="Times New Roman" w:hAnsi="Times New Roman"/>
                <w:bCs/>
                <w:sz w:val="24"/>
                <w:szCs w:val="24"/>
              </w:rPr>
              <w:t xml:space="preserve">2. </w:t>
            </w:r>
            <w:r w:rsidR="00B5589E">
              <w:rPr>
                <w:rFonts w:ascii="Times New Roman" w:hAnsi="Times New Roman"/>
                <w:bCs/>
                <w:sz w:val="24"/>
                <w:szCs w:val="24"/>
              </w:rPr>
              <w:t xml:space="preserve">Геологическая деятельность подземных вод. Разрушительная деятельность подземных вод. Карсты, суффозии, оползни. Созидательная деятельность подземных вод. Сталактиты и сталагмиты. Образование месторождений полезных ископаемых при воздействии подземных вод. Геологическая деятельность ледников. Экзарация. Образование морен. Геологическая деятельность морей и океанов. Распределение зон морского дна. Разрушительная деятельность моря. Созидательная деятельность моря. </w:t>
            </w:r>
          </w:p>
          <w:p w14:paraId="0E7875D7" w14:textId="77777777" w:rsidR="00B5589E" w:rsidRDefault="00B5589E" w:rsidP="00E23F69">
            <w:pPr>
              <w:autoSpaceDE w:val="0"/>
              <w:spacing w:after="0"/>
              <w:jc w:val="both"/>
            </w:pPr>
            <w:r>
              <w:rPr>
                <w:rFonts w:ascii="Times New Roman" w:hAnsi="Times New Roman"/>
                <w:bCs/>
                <w:sz w:val="24"/>
                <w:szCs w:val="24"/>
              </w:rPr>
              <w:t>Осадконакопление. Диагенез осадков.</w:t>
            </w:r>
            <w:r>
              <w:rPr>
                <w:rFonts w:eastAsia="Calibri"/>
                <w:lang w:eastAsia="en-US"/>
              </w:rPr>
              <w:t xml:space="preserve"> </w:t>
            </w:r>
            <w:r>
              <w:rPr>
                <w:rFonts w:ascii="Times New Roman" w:hAnsi="Times New Roman"/>
                <w:bCs/>
                <w:sz w:val="24"/>
                <w:szCs w:val="24"/>
              </w:rPr>
              <w:t>Понятие о фациях, их классификация.</w:t>
            </w:r>
          </w:p>
        </w:tc>
        <w:tc>
          <w:tcPr>
            <w:tcW w:w="1843" w:type="dxa"/>
            <w:tcBorders>
              <w:top w:val="single" w:sz="4" w:space="0" w:color="000000"/>
              <w:left w:val="single" w:sz="4" w:space="0" w:color="000000"/>
              <w:bottom w:val="single" w:sz="4" w:space="0" w:color="000000"/>
            </w:tcBorders>
            <w:shd w:val="clear" w:color="auto" w:fill="FFFFFF"/>
          </w:tcPr>
          <w:p w14:paraId="17B9D19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A2ECE9B" w14:textId="4F1946B1" w:rsidR="00B5589E" w:rsidRPr="001857A3" w:rsidRDefault="00B5589E" w:rsidP="00E23F69">
            <w:pPr>
              <w:snapToGrid w:val="0"/>
              <w:spacing w:after="0"/>
              <w:rPr>
                <w:rFonts w:ascii="Times New Roman" w:hAnsi="Times New Roman"/>
                <w:b/>
                <w:bCs/>
                <w:sz w:val="24"/>
                <w:szCs w:val="24"/>
              </w:rPr>
            </w:pPr>
          </w:p>
        </w:tc>
      </w:tr>
      <w:tr w:rsidR="00B5589E" w14:paraId="4F39E825" w14:textId="64D0EFC3" w:rsidTr="00B5589E">
        <w:trPr>
          <w:trHeight w:val="130"/>
        </w:trPr>
        <w:tc>
          <w:tcPr>
            <w:tcW w:w="2081" w:type="dxa"/>
            <w:vMerge/>
            <w:tcBorders>
              <w:top w:val="single" w:sz="4" w:space="0" w:color="000000"/>
              <w:left w:val="single" w:sz="4" w:space="0" w:color="000000"/>
              <w:bottom w:val="single" w:sz="4" w:space="0" w:color="000000"/>
            </w:tcBorders>
            <w:shd w:val="clear" w:color="auto" w:fill="FFFFFF"/>
          </w:tcPr>
          <w:p w14:paraId="3ED0BE70"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9810736" w14:textId="06BDB0C4" w:rsidR="00B5589E" w:rsidRDefault="008C419F" w:rsidP="00E23F69">
            <w:pPr>
              <w:autoSpaceDE w:val="0"/>
              <w:spacing w:after="0"/>
              <w:jc w:val="both"/>
            </w:pPr>
            <w:r>
              <w:rPr>
                <w:rFonts w:ascii="Times New Roman" w:hAnsi="Times New Roman"/>
                <w:bCs/>
                <w:sz w:val="24"/>
                <w:szCs w:val="24"/>
              </w:rPr>
              <w:t xml:space="preserve">3. </w:t>
            </w:r>
            <w:r w:rsidR="00B5589E">
              <w:rPr>
                <w:rFonts w:ascii="Times New Roman" w:hAnsi="Times New Roman"/>
                <w:bCs/>
                <w:sz w:val="24"/>
                <w:szCs w:val="24"/>
              </w:rPr>
              <w:t xml:space="preserve">Эндогенные геологические процессы. Классификация и свойства тектонических движений земной коры. Колебательные движения, трансгрессия и регрессия моря. Горизонтальные движения. Гипотеза тектоники плит. Представление о строении океанического дна. От гипотезы тектоники плит к новой глобальной тектонике. Движение литосферных плит и горообразование. </w:t>
            </w:r>
          </w:p>
        </w:tc>
        <w:tc>
          <w:tcPr>
            <w:tcW w:w="1843" w:type="dxa"/>
            <w:tcBorders>
              <w:top w:val="single" w:sz="4" w:space="0" w:color="000000"/>
              <w:left w:val="single" w:sz="4" w:space="0" w:color="000000"/>
              <w:bottom w:val="single" w:sz="4" w:space="0" w:color="000000"/>
            </w:tcBorders>
            <w:shd w:val="clear" w:color="auto" w:fill="FFFFFF"/>
          </w:tcPr>
          <w:p w14:paraId="756B021B"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B3C313D" w14:textId="4EAA46CD" w:rsidR="00B5589E" w:rsidRPr="001857A3" w:rsidRDefault="00B5589E" w:rsidP="00E23F69">
            <w:pPr>
              <w:snapToGrid w:val="0"/>
              <w:spacing w:after="0"/>
              <w:rPr>
                <w:rFonts w:ascii="Times New Roman" w:hAnsi="Times New Roman"/>
                <w:b/>
                <w:bCs/>
                <w:sz w:val="24"/>
                <w:szCs w:val="24"/>
              </w:rPr>
            </w:pPr>
          </w:p>
        </w:tc>
      </w:tr>
      <w:tr w:rsidR="008C419F" w14:paraId="65FF9E8B" w14:textId="77777777" w:rsidTr="00B5589E">
        <w:trPr>
          <w:trHeight w:val="130"/>
        </w:trPr>
        <w:tc>
          <w:tcPr>
            <w:tcW w:w="2081" w:type="dxa"/>
            <w:vMerge/>
            <w:tcBorders>
              <w:top w:val="single" w:sz="4" w:space="0" w:color="000000"/>
              <w:left w:val="single" w:sz="4" w:space="0" w:color="000000"/>
              <w:bottom w:val="single" w:sz="4" w:space="0" w:color="000000"/>
            </w:tcBorders>
            <w:shd w:val="clear" w:color="auto" w:fill="FFFFFF"/>
          </w:tcPr>
          <w:p w14:paraId="032617AC" w14:textId="77777777" w:rsidR="008C419F" w:rsidRDefault="008C419F"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766DB8D" w14:textId="29A2A6C7" w:rsidR="008C419F" w:rsidRDefault="008C419F" w:rsidP="00E23F69">
            <w:pPr>
              <w:autoSpaceDE w:val="0"/>
              <w:spacing w:after="0"/>
              <w:jc w:val="both"/>
              <w:rPr>
                <w:rFonts w:ascii="Times New Roman" w:hAnsi="Times New Roman"/>
                <w:bCs/>
                <w:sz w:val="24"/>
                <w:szCs w:val="24"/>
              </w:rPr>
            </w:pPr>
            <w:r>
              <w:rPr>
                <w:rFonts w:ascii="Times New Roman" w:hAnsi="Times New Roman"/>
                <w:bCs/>
                <w:sz w:val="24"/>
                <w:szCs w:val="24"/>
              </w:rPr>
              <w:t xml:space="preserve">4. </w:t>
            </w:r>
            <w:r>
              <w:rPr>
                <w:rFonts w:ascii="Times New Roman" w:hAnsi="Times New Roman"/>
                <w:bCs/>
                <w:sz w:val="24"/>
                <w:szCs w:val="24"/>
              </w:rPr>
              <w:t>Магматические процессы. Интрузивный магматизм. Эффузивный магматизм. Продукты извержения вулканов. Вулканические зоны. Понятие о метаморфизме горных пород. Типы метаморфизма. Землетрясения. Тектонические, вулканические и обвальные землетрясения. Сейсмические волны. Интенсивность землетрясений.</w:t>
            </w:r>
          </w:p>
        </w:tc>
        <w:tc>
          <w:tcPr>
            <w:tcW w:w="1843" w:type="dxa"/>
            <w:tcBorders>
              <w:top w:val="single" w:sz="4" w:space="0" w:color="000000"/>
              <w:left w:val="single" w:sz="4" w:space="0" w:color="000000"/>
              <w:bottom w:val="single" w:sz="4" w:space="0" w:color="000000"/>
            </w:tcBorders>
            <w:shd w:val="clear" w:color="auto" w:fill="FFFFFF"/>
          </w:tcPr>
          <w:p w14:paraId="7001A7A8" w14:textId="77777777" w:rsidR="008C419F" w:rsidRPr="001857A3" w:rsidRDefault="008C419F"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A89DD68" w14:textId="77777777" w:rsidR="008C419F" w:rsidRPr="001857A3" w:rsidRDefault="008C419F" w:rsidP="00E23F69">
            <w:pPr>
              <w:snapToGrid w:val="0"/>
              <w:spacing w:after="0"/>
              <w:rPr>
                <w:rFonts w:ascii="Times New Roman" w:hAnsi="Times New Roman"/>
                <w:b/>
                <w:bCs/>
                <w:sz w:val="24"/>
                <w:szCs w:val="24"/>
              </w:rPr>
            </w:pPr>
          </w:p>
        </w:tc>
      </w:tr>
      <w:tr w:rsidR="00B5589E" w14:paraId="00E16265" w14:textId="735A81B5" w:rsidTr="00B5589E">
        <w:trPr>
          <w:trHeight w:val="109"/>
        </w:trPr>
        <w:tc>
          <w:tcPr>
            <w:tcW w:w="2081" w:type="dxa"/>
            <w:vMerge/>
            <w:tcBorders>
              <w:top w:val="single" w:sz="4" w:space="0" w:color="000000"/>
              <w:left w:val="single" w:sz="4" w:space="0" w:color="000000"/>
              <w:bottom w:val="single" w:sz="4" w:space="0" w:color="000000"/>
            </w:tcBorders>
            <w:shd w:val="clear" w:color="auto" w:fill="FFFFFF"/>
          </w:tcPr>
          <w:p w14:paraId="7B8BBE5C"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3B12D758" w14:textId="77777777" w:rsidR="00B5589E" w:rsidRDefault="00B5589E" w:rsidP="00E23F69">
            <w:pPr>
              <w:autoSpaceDE w:val="0"/>
              <w:spacing w:after="0"/>
              <w:jc w:val="both"/>
            </w:pPr>
            <w:r>
              <w:rPr>
                <w:rFonts w:ascii="Times New Roman" w:hAnsi="Times New Roman"/>
                <w:b/>
                <w:bCs/>
                <w:sz w:val="24"/>
                <w:szCs w:val="24"/>
              </w:rPr>
              <w:t>В том числе практических занятий</w:t>
            </w:r>
          </w:p>
        </w:tc>
        <w:tc>
          <w:tcPr>
            <w:tcW w:w="1843" w:type="dxa"/>
            <w:tcBorders>
              <w:top w:val="single" w:sz="4" w:space="0" w:color="000000"/>
              <w:left w:val="single" w:sz="4" w:space="0" w:color="000000"/>
              <w:bottom w:val="single" w:sz="4" w:space="0" w:color="000000"/>
            </w:tcBorders>
            <w:shd w:val="clear" w:color="auto" w:fill="FFFFFF"/>
          </w:tcPr>
          <w:p w14:paraId="285CC93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19D0BFC" w14:textId="253CCBA2" w:rsidR="00B5589E" w:rsidRPr="001857A3" w:rsidRDefault="00B5589E" w:rsidP="00E23F69">
            <w:pPr>
              <w:snapToGrid w:val="0"/>
              <w:spacing w:after="0"/>
              <w:rPr>
                <w:rFonts w:ascii="Times New Roman" w:hAnsi="Times New Roman"/>
                <w:b/>
                <w:bCs/>
                <w:sz w:val="24"/>
                <w:szCs w:val="24"/>
              </w:rPr>
            </w:pPr>
          </w:p>
        </w:tc>
      </w:tr>
      <w:tr w:rsidR="00B5589E" w14:paraId="192276B6" w14:textId="0B3E87B5" w:rsidTr="00B5589E">
        <w:trPr>
          <w:trHeight w:val="134"/>
        </w:trPr>
        <w:tc>
          <w:tcPr>
            <w:tcW w:w="2081" w:type="dxa"/>
            <w:vMerge/>
            <w:tcBorders>
              <w:top w:val="single" w:sz="4" w:space="0" w:color="000000"/>
              <w:left w:val="single" w:sz="4" w:space="0" w:color="000000"/>
              <w:bottom w:val="single" w:sz="4" w:space="0" w:color="000000"/>
            </w:tcBorders>
            <w:shd w:val="clear" w:color="auto" w:fill="FFFFFF"/>
          </w:tcPr>
          <w:p w14:paraId="618877BC"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B6651BB" w14:textId="77777777" w:rsidR="00B5589E" w:rsidRDefault="00B5589E" w:rsidP="00E23F69">
            <w:pPr>
              <w:autoSpaceDE w:val="0"/>
              <w:spacing w:after="0"/>
              <w:jc w:val="both"/>
            </w:pPr>
            <w:r>
              <w:rPr>
                <w:rFonts w:ascii="Times New Roman" w:hAnsi="Times New Roman"/>
                <w:b/>
                <w:bCs/>
                <w:sz w:val="24"/>
                <w:szCs w:val="24"/>
              </w:rPr>
              <w:t>Практическая работа № 3</w:t>
            </w:r>
            <w:r>
              <w:rPr>
                <w:rFonts w:ascii="Times New Roman" w:hAnsi="Times New Roman"/>
                <w:bCs/>
                <w:sz w:val="24"/>
                <w:szCs w:val="24"/>
              </w:rPr>
              <w:t xml:space="preserve"> Изучение строения дна моря и накопления осадков. Построение фациальных карт.</w:t>
            </w:r>
          </w:p>
        </w:tc>
        <w:tc>
          <w:tcPr>
            <w:tcW w:w="1843" w:type="dxa"/>
            <w:tcBorders>
              <w:top w:val="single" w:sz="4" w:space="0" w:color="000000"/>
              <w:left w:val="single" w:sz="4" w:space="0" w:color="000000"/>
              <w:bottom w:val="single" w:sz="4" w:space="0" w:color="000000"/>
            </w:tcBorders>
            <w:shd w:val="clear" w:color="auto" w:fill="FFFFFF"/>
          </w:tcPr>
          <w:p w14:paraId="3770C4A6"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5CD1EC7" w14:textId="0AA001C6" w:rsidR="00B5589E" w:rsidRPr="001857A3" w:rsidRDefault="00B5589E" w:rsidP="00E23F69">
            <w:pPr>
              <w:snapToGrid w:val="0"/>
              <w:spacing w:after="0"/>
              <w:rPr>
                <w:rFonts w:ascii="Times New Roman" w:hAnsi="Times New Roman"/>
                <w:b/>
                <w:bCs/>
                <w:sz w:val="24"/>
                <w:szCs w:val="24"/>
              </w:rPr>
            </w:pPr>
          </w:p>
        </w:tc>
      </w:tr>
      <w:tr w:rsidR="00B5589E" w14:paraId="78968EB9" w14:textId="1B7C6E42" w:rsidTr="00B5589E">
        <w:trPr>
          <w:trHeight w:val="134"/>
        </w:trPr>
        <w:tc>
          <w:tcPr>
            <w:tcW w:w="2081" w:type="dxa"/>
            <w:vMerge/>
            <w:tcBorders>
              <w:top w:val="single" w:sz="4" w:space="0" w:color="000000"/>
              <w:left w:val="single" w:sz="4" w:space="0" w:color="000000"/>
              <w:bottom w:val="single" w:sz="4" w:space="0" w:color="000000"/>
            </w:tcBorders>
            <w:shd w:val="clear" w:color="auto" w:fill="FFFFFF"/>
          </w:tcPr>
          <w:p w14:paraId="5A30E35B"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208EFF97" w14:textId="77777777" w:rsidR="00B5589E" w:rsidRDefault="00B5589E" w:rsidP="00E23F69">
            <w:pPr>
              <w:autoSpaceDE w:val="0"/>
              <w:spacing w:after="0"/>
              <w:jc w:val="both"/>
            </w:pPr>
            <w:r>
              <w:rPr>
                <w:rFonts w:ascii="Times New Roman" w:hAnsi="Times New Roman"/>
                <w:b/>
                <w:bCs/>
                <w:sz w:val="24"/>
                <w:szCs w:val="24"/>
              </w:rPr>
              <w:t>Практическая работа № 4</w:t>
            </w:r>
            <w:r>
              <w:rPr>
                <w:rFonts w:ascii="Times New Roman" w:hAnsi="Times New Roman"/>
                <w:bCs/>
                <w:sz w:val="24"/>
                <w:szCs w:val="24"/>
              </w:rPr>
              <w:t xml:space="preserve"> Изучение карты литосферных плит, обозначение границ литосферных плит на контурных картах, направление и скорости движения литосферных плит</w:t>
            </w:r>
          </w:p>
        </w:tc>
        <w:tc>
          <w:tcPr>
            <w:tcW w:w="1843" w:type="dxa"/>
            <w:tcBorders>
              <w:top w:val="single" w:sz="4" w:space="0" w:color="000000"/>
              <w:left w:val="single" w:sz="4" w:space="0" w:color="000000"/>
              <w:bottom w:val="single" w:sz="4" w:space="0" w:color="000000"/>
            </w:tcBorders>
            <w:shd w:val="clear" w:color="auto" w:fill="FFFFFF"/>
          </w:tcPr>
          <w:p w14:paraId="144AC282"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9A56168" w14:textId="7C34E539" w:rsidR="00B5589E" w:rsidRPr="001857A3" w:rsidRDefault="00B5589E" w:rsidP="00E23F69">
            <w:pPr>
              <w:snapToGrid w:val="0"/>
              <w:spacing w:after="0"/>
              <w:rPr>
                <w:rFonts w:ascii="Times New Roman" w:hAnsi="Times New Roman"/>
                <w:b/>
                <w:bCs/>
                <w:sz w:val="24"/>
                <w:szCs w:val="24"/>
              </w:rPr>
            </w:pPr>
          </w:p>
        </w:tc>
      </w:tr>
      <w:tr w:rsidR="00B5589E" w14:paraId="72B24D62" w14:textId="54B03E41" w:rsidTr="008C419F">
        <w:trPr>
          <w:trHeight w:val="319"/>
        </w:trPr>
        <w:tc>
          <w:tcPr>
            <w:tcW w:w="2081" w:type="dxa"/>
            <w:vMerge/>
            <w:tcBorders>
              <w:top w:val="single" w:sz="4" w:space="0" w:color="000000"/>
              <w:left w:val="single" w:sz="4" w:space="0" w:color="000000"/>
              <w:bottom w:val="single" w:sz="4" w:space="0" w:color="000000"/>
            </w:tcBorders>
            <w:shd w:val="clear" w:color="auto" w:fill="FFFFFF"/>
          </w:tcPr>
          <w:p w14:paraId="42EE3509"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7F19B1AB" w14:textId="55553C39" w:rsidR="00B5589E" w:rsidRDefault="00B5589E" w:rsidP="008C419F">
            <w:pPr>
              <w:spacing w:after="0"/>
              <w:rPr>
                <w:rFonts w:ascii="Times New Roman" w:hAnsi="Times New Roman"/>
                <w:b/>
                <w:bCs/>
                <w:sz w:val="24"/>
                <w:szCs w:val="24"/>
              </w:rPr>
            </w:pPr>
            <w:r>
              <w:rPr>
                <w:rFonts w:ascii="Times New Roman" w:hAnsi="Times New Roman"/>
                <w:b/>
                <w:bCs/>
                <w:sz w:val="24"/>
                <w:szCs w:val="24"/>
              </w:rPr>
              <w:t xml:space="preserve">Самостоятельная работа обучающихся </w:t>
            </w:r>
          </w:p>
        </w:tc>
        <w:tc>
          <w:tcPr>
            <w:tcW w:w="1843" w:type="dxa"/>
            <w:tcBorders>
              <w:top w:val="single" w:sz="4" w:space="0" w:color="000000"/>
              <w:left w:val="single" w:sz="4" w:space="0" w:color="000000"/>
              <w:bottom w:val="single" w:sz="4" w:space="0" w:color="000000"/>
            </w:tcBorders>
            <w:shd w:val="clear" w:color="auto" w:fill="FFFFFF"/>
          </w:tcPr>
          <w:p w14:paraId="194B6211"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69A90D1" w14:textId="1314A004" w:rsidR="00B5589E" w:rsidRPr="001857A3" w:rsidRDefault="00B5589E" w:rsidP="00E23F69">
            <w:pPr>
              <w:snapToGrid w:val="0"/>
              <w:spacing w:after="0"/>
              <w:rPr>
                <w:rFonts w:ascii="Times New Roman" w:hAnsi="Times New Roman"/>
                <w:b/>
                <w:bCs/>
                <w:sz w:val="24"/>
                <w:szCs w:val="24"/>
              </w:rPr>
            </w:pPr>
          </w:p>
        </w:tc>
      </w:tr>
      <w:tr w:rsidR="00B5589E" w14:paraId="73ED51DB" w14:textId="2CB567DD" w:rsidTr="00B5589E">
        <w:trPr>
          <w:trHeight w:val="23"/>
        </w:trPr>
        <w:tc>
          <w:tcPr>
            <w:tcW w:w="2081" w:type="dxa"/>
            <w:vMerge w:val="restart"/>
            <w:tcBorders>
              <w:top w:val="single" w:sz="4" w:space="0" w:color="000000"/>
              <w:left w:val="single" w:sz="4" w:space="0" w:color="000000"/>
              <w:bottom w:val="single" w:sz="4" w:space="0" w:color="000000"/>
            </w:tcBorders>
            <w:shd w:val="clear" w:color="auto" w:fill="FFFFFF"/>
          </w:tcPr>
          <w:p w14:paraId="3D4F8FEE" w14:textId="77777777" w:rsidR="00B5589E" w:rsidRDefault="00B5589E" w:rsidP="00E23F69">
            <w:pPr>
              <w:spacing w:after="0"/>
            </w:pPr>
            <w:r>
              <w:rPr>
                <w:rFonts w:ascii="Times New Roman" w:hAnsi="Times New Roman"/>
                <w:b/>
                <w:bCs/>
                <w:sz w:val="24"/>
                <w:szCs w:val="24"/>
              </w:rPr>
              <w:t>Тема 1.3 Основы геоморфологии</w:t>
            </w:r>
          </w:p>
          <w:p w14:paraId="30516385" w14:textId="77777777" w:rsidR="00B5589E" w:rsidRDefault="00B5589E" w:rsidP="00E23F69">
            <w:pPr>
              <w:spacing w:after="0"/>
              <w:rPr>
                <w:rFonts w:ascii="Times New Roman" w:hAnsi="Times New Roman"/>
                <w:b/>
                <w:bCs/>
                <w:sz w:val="24"/>
                <w:szCs w:val="24"/>
              </w:rPr>
            </w:pPr>
          </w:p>
        </w:tc>
        <w:tc>
          <w:tcPr>
            <w:tcW w:w="8267" w:type="dxa"/>
            <w:tcBorders>
              <w:top w:val="single" w:sz="4" w:space="0" w:color="000000"/>
              <w:left w:val="single" w:sz="4" w:space="0" w:color="000000"/>
              <w:bottom w:val="single" w:sz="4" w:space="0" w:color="000000"/>
            </w:tcBorders>
            <w:shd w:val="clear" w:color="auto" w:fill="FFFFFF"/>
          </w:tcPr>
          <w:p w14:paraId="3D63B8C9" w14:textId="6B669960" w:rsidR="00B5589E" w:rsidRDefault="00B5589E" w:rsidP="00E23F69">
            <w:pPr>
              <w:spacing w:after="0"/>
            </w:pPr>
            <w:r>
              <w:rPr>
                <w:rFonts w:ascii="Times New Roman" w:hAnsi="Times New Roman"/>
                <w:b/>
                <w:bCs/>
                <w:sz w:val="24"/>
                <w:szCs w:val="24"/>
              </w:rPr>
              <w:t xml:space="preserve">Содержание </w:t>
            </w:r>
          </w:p>
        </w:tc>
        <w:tc>
          <w:tcPr>
            <w:tcW w:w="1843" w:type="dxa"/>
            <w:tcBorders>
              <w:top w:val="single" w:sz="4" w:space="0" w:color="000000"/>
              <w:left w:val="single" w:sz="4" w:space="0" w:color="000000"/>
              <w:bottom w:val="single" w:sz="4" w:space="0" w:color="000000"/>
            </w:tcBorders>
            <w:shd w:val="clear" w:color="auto" w:fill="FFFFFF"/>
          </w:tcPr>
          <w:p w14:paraId="5728CF98"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6BD0292" w14:textId="7BFDEAE2" w:rsidR="00B5589E" w:rsidRPr="001857A3" w:rsidRDefault="00B5589E" w:rsidP="00E23F69">
            <w:pPr>
              <w:spacing w:after="0"/>
              <w:jc w:val="center"/>
            </w:pPr>
            <w:r w:rsidRPr="001857A3">
              <w:rPr>
                <w:rFonts w:ascii="Times New Roman" w:hAnsi="Times New Roman"/>
                <w:sz w:val="24"/>
                <w:szCs w:val="24"/>
              </w:rPr>
              <w:t>ОК. 01</w:t>
            </w:r>
          </w:p>
          <w:p w14:paraId="4C189625" w14:textId="77777777" w:rsidR="00B5589E" w:rsidRPr="001857A3" w:rsidRDefault="00B5589E" w:rsidP="00E23F69">
            <w:pPr>
              <w:spacing w:after="0"/>
              <w:jc w:val="center"/>
            </w:pPr>
            <w:r w:rsidRPr="001857A3">
              <w:rPr>
                <w:rFonts w:ascii="Times New Roman" w:hAnsi="Times New Roman"/>
                <w:sz w:val="24"/>
                <w:szCs w:val="24"/>
              </w:rPr>
              <w:t>ОК. 02</w:t>
            </w:r>
          </w:p>
          <w:p w14:paraId="6644F410"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7E53F5DB" w14:textId="77777777" w:rsidR="00B5589E" w:rsidRPr="001857A3" w:rsidRDefault="00B5589E" w:rsidP="00E23F69">
            <w:pPr>
              <w:spacing w:after="0"/>
              <w:jc w:val="center"/>
            </w:pPr>
            <w:r w:rsidRPr="001857A3">
              <w:rPr>
                <w:rFonts w:ascii="Times New Roman" w:hAnsi="Times New Roman"/>
                <w:sz w:val="24"/>
                <w:szCs w:val="24"/>
              </w:rPr>
              <w:t>ОК .05</w:t>
            </w:r>
          </w:p>
          <w:p w14:paraId="760BCFE9" w14:textId="77777777" w:rsidR="00B5589E" w:rsidRPr="001857A3" w:rsidRDefault="00B5589E" w:rsidP="00E23F69">
            <w:pPr>
              <w:spacing w:after="0"/>
              <w:jc w:val="center"/>
            </w:pPr>
            <w:r w:rsidRPr="001857A3">
              <w:rPr>
                <w:rFonts w:ascii="Times New Roman" w:hAnsi="Times New Roman"/>
                <w:sz w:val="24"/>
                <w:szCs w:val="24"/>
              </w:rPr>
              <w:t>ОК. 06</w:t>
            </w:r>
          </w:p>
          <w:p w14:paraId="3E341980" w14:textId="77777777" w:rsidR="00B5589E" w:rsidRPr="001857A3" w:rsidRDefault="00B5589E" w:rsidP="00E23F69">
            <w:pPr>
              <w:spacing w:after="0"/>
              <w:jc w:val="center"/>
            </w:pPr>
            <w:r w:rsidRPr="001857A3">
              <w:rPr>
                <w:rFonts w:ascii="Times New Roman" w:hAnsi="Times New Roman"/>
                <w:sz w:val="24"/>
                <w:szCs w:val="24"/>
              </w:rPr>
              <w:t>ОК. 07</w:t>
            </w:r>
          </w:p>
          <w:p w14:paraId="6FC32714" w14:textId="77777777" w:rsidR="00B5589E" w:rsidRPr="001857A3" w:rsidRDefault="00B5589E" w:rsidP="00E23F69">
            <w:pPr>
              <w:spacing w:after="0"/>
              <w:jc w:val="center"/>
            </w:pPr>
            <w:r w:rsidRPr="001857A3">
              <w:rPr>
                <w:rFonts w:ascii="Times New Roman" w:hAnsi="Times New Roman"/>
                <w:sz w:val="24"/>
                <w:szCs w:val="24"/>
              </w:rPr>
              <w:t>ОК .09</w:t>
            </w:r>
          </w:p>
          <w:p w14:paraId="2CBF1377"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395A96F8" w14:textId="77777777" w:rsidR="00B5589E" w:rsidRPr="001857A3" w:rsidRDefault="00B5589E" w:rsidP="00E23F69">
            <w:pPr>
              <w:spacing w:after="0"/>
              <w:jc w:val="center"/>
            </w:pPr>
            <w:r w:rsidRPr="001857A3">
              <w:rPr>
                <w:rFonts w:ascii="Times New Roman" w:hAnsi="Times New Roman"/>
                <w:sz w:val="24"/>
                <w:szCs w:val="24"/>
              </w:rPr>
              <w:t xml:space="preserve">ПК 1.3  </w:t>
            </w:r>
          </w:p>
          <w:p w14:paraId="635E80A8"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3B7AA1B2" w14:textId="77777777" w:rsidR="00B5589E" w:rsidRPr="001857A3" w:rsidRDefault="00B5589E" w:rsidP="00E23F69">
            <w:pPr>
              <w:spacing w:after="0"/>
              <w:jc w:val="center"/>
            </w:pPr>
            <w:r w:rsidRPr="001857A3">
              <w:rPr>
                <w:rFonts w:ascii="Times New Roman" w:hAnsi="Times New Roman"/>
                <w:sz w:val="24"/>
                <w:szCs w:val="24"/>
              </w:rPr>
              <w:t xml:space="preserve">ПК 3.1 </w:t>
            </w:r>
          </w:p>
          <w:p w14:paraId="6A99FC62" w14:textId="77777777" w:rsidR="00B5589E" w:rsidRPr="001857A3" w:rsidRDefault="00B5589E" w:rsidP="00E23F69">
            <w:pPr>
              <w:spacing w:after="0"/>
              <w:jc w:val="center"/>
            </w:pPr>
            <w:r w:rsidRPr="001857A3">
              <w:rPr>
                <w:rFonts w:ascii="Times New Roman" w:hAnsi="Times New Roman"/>
                <w:sz w:val="24"/>
                <w:szCs w:val="24"/>
              </w:rPr>
              <w:t xml:space="preserve">ПК 3.5 </w:t>
            </w:r>
          </w:p>
          <w:p w14:paraId="73753E8B" w14:textId="5A16F813" w:rsidR="00B5589E" w:rsidRPr="001857A3" w:rsidRDefault="00B5589E" w:rsidP="00B5589E">
            <w:pPr>
              <w:spacing w:after="0"/>
              <w:jc w:val="center"/>
              <w:rPr>
                <w:rFonts w:ascii="Times New Roman" w:hAnsi="Times New Roman"/>
                <w:sz w:val="24"/>
                <w:szCs w:val="24"/>
              </w:rPr>
            </w:pPr>
            <w:r w:rsidRPr="001857A3">
              <w:rPr>
                <w:rFonts w:ascii="Times New Roman" w:hAnsi="Times New Roman"/>
                <w:sz w:val="24"/>
                <w:szCs w:val="24"/>
              </w:rPr>
              <w:t xml:space="preserve">ПК 4.1 </w:t>
            </w:r>
          </w:p>
        </w:tc>
      </w:tr>
      <w:tr w:rsidR="00B5589E" w14:paraId="3071FB18" w14:textId="2BAC2FB7"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726A2608"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D41FB43" w14:textId="00F165E6" w:rsidR="00B5589E" w:rsidRDefault="008C419F" w:rsidP="00E23F69">
            <w:pPr>
              <w:spacing w:after="0"/>
              <w:jc w:val="both"/>
            </w:pPr>
            <w:r w:rsidRPr="008C419F">
              <w:rPr>
                <w:rFonts w:ascii="Times New Roman" w:eastAsia="Calibri" w:hAnsi="Times New Roman"/>
                <w:sz w:val="24"/>
                <w:szCs w:val="24"/>
                <w:lang w:eastAsia="en-US"/>
              </w:rPr>
              <w:t>1.</w:t>
            </w:r>
            <w:r w:rsidRPr="008C419F">
              <w:rPr>
                <w:rFonts w:eastAsia="Calibri" w:cs="Calibri"/>
                <w:sz w:val="24"/>
                <w:szCs w:val="24"/>
                <w:lang w:eastAsia="en-US"/>
              </w:rPr>
              <w:t xml:space="preserve"> </w:t>
            </w:r>
            <w:r w:rsidR="00B5589E">
              <w:rPr>
                <w:rFonts w:ascii="Times New Roman" w:hAnsi="Times New Roman"/>
                <w:bCs/>
                <w:sz w:val="24"/>
                <w:szCs w:val="24"/>
              </w:rPr>
              <w:t>Значение геоморфологии.</w:t>
            </w:r>
            <w:r w:rsidR="00B5589E">
              <w:rPr>
                <w:rFonts w:ascii="Times New Roman" w:eastAsia="Calibri" w:hAnsi="Times New Roman"/>
                <w:sz w:val="24"/>
                <w:szCs w:val="24"/>
                <w:lang w:eastAsia="en-US"/>
              </w:rPr>
              <w:t xml:space="preserve"> Генетические типы рельефа. Физическая карта, классификация рельефа на ней. Геоморфологическая карта, элементы и формы рельефа. </w:t>
            </w:r>
          </w:p>
        </w:tc>
        <w:tc>
          <w:tcPr>
            <w:tcW w:w="1843" w:type="dxa"/>
            <w:tcBorders>
              <w:top w:val="single" w:sz="4" w:space="0" w:color="000000"/>
              <w:left w:val="single" w:sz="4" w:space="0" w:color="000000"/>
              <w:bottom w:val="single" w:sz="4" w:space="0" w:color="000000"/>
            </w:tcBorders>
            <w:shd w:val="clear" w:color="auto" w:fill="FFFFFF"/>
          </w:tcPr>
          <w:p w14:paraId="43620280"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FEBB456" w14:textId="53B0DED9" w:rsidR="00B5589E" w:rsidRPr="001857A3" w:rsidRDefault="00B5589E" w:rsidP="00E23F69">
            <w:pPr>
              <w:snapToGrid w:val="0"/>
              <w:spacing w:after="0"/>
              <w:rPr>
                <w:rFonts w:ascii="Times New Roman" w:hAnsi="Times New Roman"/>
                <w:b/>
                <w:bCs/>
                <w:sz w:val="24"/>
                <w:szCs w:val="24"/>
              </w:rPr>
            </w:pPr>
          </w:p>
        </w:tc>
      </w:tr>
      <w:tr w:rsidR="00B5589E" w14:paraId="760F7FE1" w14:textId="6BA3C03C"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1FBA95DF"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41450CC" w14:textId="77777777" w:rsidR="00B5589E" w:rsidRDefault="00B5589E" w:rsidP="00E23F69">
            <w:pPr>
              <w:spacing w:after="0"/>
            </w:pPr>
            <w:r>
              <w:rPr>
                <w:rFonts w:ascii="Times New Roman" w:hAnsi="Times New Roman"/>
                <w:b/>
                <w:bCs/>
                <w:sz w:val="24"/>
                <w:szCs w:val="24"/>
              </w:rPr>
              <w:t>В том числе практических занятий</w:t>
            </w:r>
          </w:p>
        </w:tc>
        <w:tc>
          <w:tcPr>
            <w:tcW w:w="1843" w:type="dxa"/>
            <w:tcBorders>
              <w:top w:val="single" w:sz="4" w:space="0" w:color="000000"/>
              <w:left w:val="single" w:sz="4" w:space="0" w:color="000000"/>
              <w:bottom w:val="single" w:sz="4" w:space="0" w:color="000000"/>
            </w:tcBorders>
            <w:shd w:val="clear" w:color="auto" w:fill="FFFFFF"/>
          </w:tcPr>
          <w:p w14:paraId="7597351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D663BC4" w14:textId="2206AFE9" w:rsidR="00B5589E" w:rsidRPr="001857A3" w:rsidRDefault="00B5589E" w:rsidP="00E23F69">
            <w:pPr>
              <w:snapToGrid w:val="0"/>
              <w:spacing w:after="0"/>
              <w:rPr>
                <w:rFonts w:ascii="Times New Roman" w:hAnsi="Times New Roman"/>
                <w:b/>
                <w:bCs/>
                <w:sz w:val="24"/>
                <w:szCs w:val="24"/>
              </w:rPr>
            </w:pPr>
          </w:p>
        </w:tc>
      </w:tr>
      <w:tr w:rsidR="00B5589E" w14:paraId="1C3925D2" w14:textId="5E99D18A"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4BA9C4FC"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AF6E744" w14:textId="77777777" w:rsidR="00B5589E" w:rsidRDefault="00B5589E" w:rsidP="00E23F69">
            <w:pPr>
              <w:spacing w:after="0"/>
              <w:jc w:val="both"/>
            </w:pPr>
            <w:r>
              <w:rPr>
                <w:rFonts w:ascii="Times New Roman" w:hAnsi="Times New Roman"/>
                <w:b/>
                <w:bCs/>
                <w:sz w:val="24"/>
                <w:szCs w:val="24"/>
              </w:rPr>
              <w:t>Практическая работа № 5.</w:t>
            </w:r>
            <w:r>
              <w:rPr>
                <w:rFonts w:ascii="Times New Roman" w:hAnsi="Times New Roman"/>
                <w:bCs/>
                <w:sz w:val="24"/>
                <w:szCs w:val="24"/>
              </w:rPr>
              <w:t xml:space="preserve"> Построение топографического профиля. Определение по геоморфологическим, физико-географическим картам форм и элементов форм рельефа. </w:t>
            </w:r>
          </w:p>
        </w:tc>
        <w:tc>
          <w:tcPr>
            <w:tcW w:w="1843" w:type="dxa"/>
            <w:tcBorders>
              <w:top w:val="single" w:sz="4" w:space="0" w:color="000000"/>
              <w:left w:val="single" w:sz="4" w:space="0" w:color="000000"/>
              <w:bottom w:val="single" w:sz="4" w:space="0" w:color="000000"/>
            </w:tcBorders>
            <w:shd w:val="clear" w:color="auto" w:fill="FFFFFF"/>
          </w:tcPr>
          <w:p w14:paraId="5E82ED7E"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A62D2AD" w14:textId="44DC9D14" w:rsidR="00B5589E" w:rsidRPr="001857A3" w:rsidRDefault="00B5589E" w:rsidP="00E23F69">
            <w:pPr>
              <w:snapToGrid w:val="0"/>
              <w:spacing w:after="0"/>
              <w:rPr>
                <w:rFonts w:ascii="Times New Roman" w:hAnsi="Times New Roman"/>
                <w:b/>
                <w:bCs/>
                <w:sz w:val="24"/>
                <w:szCs w:val="24"/>
              </w:rPr>
            </w:pPr>
          </w:p>
        </w:tc>
      </w:tr>
      <w:tr w:rsidR="00B5589E" w14:paraId="27CD28C6" w14:textId="35906539" w:rsidTr="00B5589E">
        <w:trPr>
          <w:trHeight w:val="552"/>
        </w:trPr>
        <w:tc>
          <w:tcPr>
            <w:tcW w:w="2081" w:type="dxa"/>
            <w:vMerge/>
            <w:tcBorders>
              <w:top w:val="single" w:sz="4" w:space="0" w:color="000000"/>
              <w:left w:val="single" w:sz="4" w:space="0" w:color="000000"/>
              <w:bottom w:val="single" w:sz="4" w:space="0" w:color="000000"/>
            </w:tcBorders>
            <w:shd w:val="clear" w:color="auto" w:fill="FFFFFF"/>
          </w:tcPr>
          <w:p w14:paraId="576C9D23"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7CD53C3A" w14:textId="77777777" w:rsidR="00B5589E" w:rsidRDefault="00B5589E" w:rsidP="00E23F69">
            <w:pPr>
              <w:spacing w:after="0"/>
            </w:pPr>
            <w:r>
              <w:rPr>
                <w:rFonts w:ascii="Times New Roman" w:hAnsi="Times New Roman"/>
                <w:b/>
                <w:bCs/>
                <w:sz w:val="24"/>
                <w:szCs w:val="24"/>
              </w:rPr>
              <w:t xml:space="preserve">Самостоятельная работа обучающихся </w:t>
            </w:r>
          </w:p>
          <w:p w14:paraId="1B746838" w14:textId="77777777" w:rsidR="00B5589E" w:rsidRDefault="00B5589E" w:rsidP="00E23F69">
            <w:pPr>
              <w:spacing w:after="0"/>
            </w:pPr>
            <w:r>
              <w:rPr>
                <w:rFonts w:ascii="Times New Roman" w:hAnsi="Times New Roman"/>
                <w:bCs/>
                <w:sz w:val="24"/>
                <w:szCs w:val="24"/>
              </w:rPr>
              <w:t>Изучение рельефа местного региона по физико-географической карте.</w:t>
            </w:r>
          </w:p>
        </w:tc>
        <w:tc>
          <w:tcPr>
            <w:tcW w:w="1843" w:type="dxa"/>
            <w:tcBorders>
              <w:top w:val="single" w:sz="4" w:space="0" w:color="000000"/>
              <w:left w:val="single" w:sz="4" w:space="0" w:color="000000"/>
              <w:bottom w:val="single" w:sz="4" w:space="0" w:color="000000"/>
            </w:tcBorders>
            <w:shd w:val="clear" w:color="auto" w:fill="FFFFFF"/>
          </w:tcPr>
          <w:p w14:paraId="5E79E274"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EBD1B4D" w14:textId="5FDDE3D2" w:rsidR="00B5589E" w:rsidRPr="001857A3" w:rsidRDefault="00B5589E" w:rsidP="00E23F69">
            <w:pPr>
              <w:snapToGrid w:val="0"/>
              <w:spacing w:after="0"/>
              <w:rPr>
                <w:rFonts w:ascii="Times New Roman" w:hAnsi="Times New Roman"/>
                <w:b/>
                <w:bCs/>
                <w:sz w:val="24"/>
                <w:szCs w:val="24"/>
              </w:rPr>
            </w:pPr>
          </w:p>
        </w:tc>
      </w:tr>
      <w:tr w:rsidR="00B5589E" w14:paraId="6F32492C" w14:textId="240B3DE3" w:rsidTr="00B5589E">
        <w:trPr>
          <w:trHeight w:val="23"/>
        </w:trPr>
        <w:tc>
          <w:tcPr>
            <w:tcW w:w="2081" w:type="dxa"/>
            <w:vMerge w:val="restart"/>
            <w:tcBorders>
              <w:top w:val="single" w:sz="4" w:space="0" w:color="000000"/>
              <w:left w:val="single" w:sz="4" w:space="0" w:color="000000"/>
              <w:bottom w:val="single" w:sz="4" w:space="0" w:color="000000"/>
            </w:tcBorders>
            <w:shd w:val="clear" w:color="auto" w:fill="FFFFFF"/>
          </w:tcPr>
          <w:p w14:paraId="04A1F891" w14:textId="77777777" w:rsidR="00B5589E" w:rsidRDefault="00B5589E" w:rsidP="00E23F69">
            <w:pPr>
              <w:spacing w:after="0"/>
            </w:pPr>
            <w:r>
              <w:rPr>
                <w:rFonts w:ascii="Times New Roman" w:hAnsi="Times New Roman"/>
                <w:b/>
                <w:bCs/>
                <w:sz w:val="24"/>
                <w:szCs w:val="24"/>
              </w:rPr>
              <w:t>Тема 1. 4 Основы минералогии и петрографии. Полезные ископаемые.</w:t>
            </w:r>
          </w:p>
        </w:tc>
        <w:tc>
          <w:tcPr>
            <w:tcW w:w="8267" w:type="dxa"/>
            <w:tcBorders>
              <w:top w:val="single" w:sz="4" w:space="0" w:color="000000"/>
              <w:left w:val="single" w:sz="4" w:space="0" w:color="000000"/>
              <w:bottom w:val="single" w:sz="4" w:space="0" w:color="000000"/>
            </w:tcBorders>
            <w:shd w:val="clear" w:color="auto" w:fill="FFFFFF"/>
          </w:tcPr>
          <w:p w14:paraId="54C994D6" w14:textId="2A96FFF0" w:rsidR="00B5589E" w:rsidRDefault="00B5589E" w:rsidP="00E23F69">
            <w:pPr>
              <w:spacing w:after="0"/>
            </w:pPr>
            <w:r>
              <w:rPr>
                <w:rFonts w:ascii="Times New Roman" w:hAnsi="Times New Roman"/>
                <w:b/>
                <w:bCs/>
                <w:sz w:val="24"/>
                <w:szCs w:val="24"/>
              </w:rPr>
              <w:t xml:space="preserve">Содержание </w:t>
            </w:r>
          </w:p>
        </w:tc>
        <w:tc>
          <w:tcPr>
            <w:tcW w:w="1843" w:type="dxa"/>
            <w:tcBorders>
              <w:top w:val="single" w:sz="4" w:space="0" w:color="000000"/>
              <w:left w:val="single" w:sz="4" w:space="0" w:color="000000"/>
              <w:bottom w:val="single" w:sz="4" w:space="0" w:color="000000"/>
            </w:tcBorders>
            <w:shd w:val="clear" w:color="auto" w:fill="FFFFFF"/>
          </w:tcPr>
          <w:p w14:paraId="3A87A3D4"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81BBF10" w14:textId="04F15CF4" w:rsidR="00B5589E" w:rsidRPr="001857A3" w:rsidRDefault="00B5589E" w:rsidP="00E23F69">
            <w:pPr>
              <w:spacing w:after="0"/>
              <w:jc w:val="center"/>
            </w:pPr>
            <w:r w:rsidRPr="001857A3">
              <w:rPr>
                <w:rFonts w:ascii="Times New Roman" w:hAnsi="Times New Roman"/>
                <w:sz w:val="24"/>
                <w:szCs w:val="24"/>
              </w:rPr>
              <w:t>ОК. 01</w:t>
            </w:r>
          </w:p>
          <w:p w14:paraId="5B7DBA1A" w14:textId="77777777" w:rsidR="00B5589E" w:rsidRPr="001857A3" w:rsidRDefault="00B5589E" w:rsidP="00E23F69">
            <w:pPr>
              <w:spacing w:after="0"/>
              <w:jc w:val="center"/>
            </w:pPr>
            <w:r w:rsidRPr="001857A3">
              <w:rPr>
                <w:rFonts w:ascii="Times New Roman" w:hAnsi="Times New Roman"/>
                <w:sz w:val="24"/>
                <w:szCs w:val="24"/>
              </w:rPr>
              <w:t>ОК. 02</w:t>
            </w:r>
          </w:p>
          <w:p w14:paraId="015969DD"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5E3F04C5" w14:textId="77777777" w:rsidR="00B5589E" w:rsidRPr="001857A3" w:rsidRDefault="00B5589E" w:rsidP="00E23F69">
            <w:pPr>
              <w:spacing w:after="0"/>
              <w:jc w:val="center"/>
            </w:pPr>
            <w:r w:rsidRPr="001857A3">
              <w:rPr>
                <w:rFonts w:ascii="Times New Roman" w:hAnsi="Times New Roman"/>
                <w:sz w:val="24"/>
                <w:szCs w:val="24"/>
              </w:rPr>
              <w:t>ОК .05</w:t>
            </w:r>
          </w:p>
          <w:p w14:paraId="32A6F054" w14:textId="77777777" w:rsidR="00B5589E" w:rsidRPr="001857A3" w:rsidRDefault="00B5589E" w:rsidP="00E23F69">
            <w:pPr>
              <w:spacing w:after="0"/>
              <w:jc w:val="center"/>
            </w:pPr>
            <w:r w:rsidRPr="001857A3">
              <w:rPr>
                <w:rFonts w:ascii="Times New Roman" w:hAnsi="Times New Roman"/>
                <w:sz w:val="24"/>
                <w:szCs w:val="24"/>
              </w:rPr>
              <w:t>ОК. 06</w:t>
            </w:r>
          </w:p>
          <w:p w14:paraId="495EA7FF" w14:textId="77777777" w:rsidR="00B5589E" w:rsidRPr="001857A3" w:rsidRDefault="00B5589E" w:rsidP="00E23F69">
            <w:pPr>
              <w:spacing w:after="0"/>
              <w:jc w:val="center"/>
            </w:pPr>
            <w:r w:rsidRPr="001857A3">
              <w:rPr>
                <w:rFonts w:ascii="Times New Roman" w:hAnsi="Times New Roman"/>
                <w:sz w:val="24"/>
                <w:szCs w:val="24"/>
              </w:rPr>
              <w:t>ОК. 07</w:t>
            </w:r>
          </w:p>
          <w:p w14:paraId="4F5FC78A" w14:textId="77777777" w:rsidR="00B5589E" w:rsidRPr="001857A3" w:rsidRDefault="00B5589E" w:rsidP="00E23F69">
            <w:pPr>
              <w:spacing w:after="0"/>
              <w:jc w:val="center"/>
            </w:pPr>
            <w:r w:rsidRPr="001857A3">
              <w:rPr>
                <w:rFonts w:ascii="Times New Roman" w:hAnsi="Times New Roman"/>
                <w:sz w:val="24"/>
                <w:szCs w:val="24"/>
              </w:rPr>
              <w:t>ОК .09</w:t>
            </w:r>
          </w:p>
          <w:p w14:paraId="2876D42C"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71B66A0F" w14:textId="77777777" w:rsidR="00B5589E" w:rsidRPr="001857A3" w:rsidRDefault="00B5589E" w:rsidP="00E23F69">
            <w:pPr>
              <w:spacing w:after="0"/>
              <w:jc w:val="center"/>
            </w:pPr>
            <w:r w:rsidRPr="001857A3">
              <w:rPr>
                <w:rFonts w:ascii="Times New Roman" w:hAnsi="Times New Roman"/>
                <w:sz w:val="24"/>
                <w:szCs w:val="24"/>
              </w:rPr>
              <w:t xml:space="preserve">ПК 1.3  </w:t>
            </w:r>
          </w:p>
          <w:p w14:paraId="7E0FA5A0"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3951E5C9" w14:textId="77777777" w:rsidR="00B5589E" w:rsidRPr="001857A3" w:rsidRDefault="00B5589E" w:rsidP="00E23F69">
            <w:pPr>
              <w:spacing w:after="0"/>
              <w:jc w:val="center"/>
            </w:pPr>
            <w:r w:rsidRPr="001857A3">
              <w:rPr>
                <w:rFonts w:ascii="Times New Roman" w:hAnsi="Times New Roman"/>
                <w:sz w:val="24"/>
                <w:szCs w:val="24"/>
              </w:rPr>
              <w:lastRenderedPageBreak/>
              <w:t xml:space="preserve">ПК 3.1 </w:t>
            </w:r>
          </w:p>
          <w:p w14:paraId="15E910D6" w14:textId="77777777" w:rsidR="00B5589E" w:rsidRPr="001857A3" w:rsidRDefault="00B5589E" w:rsidP="00E23F69">
            <w:pPr>
              <w:spacing w:after="0"/>
              <w:jc w:val="center"/>
            </w:pPr>
            <w:r w:rsidRPr="001857A3">
              <w:rPr>
                <w:rFonts w:ascii="Times New Roman" w:hAnsi="Times New Roman"/>
                <w:sz w:val="24"/>
                <w:szCs w:val="24"/>
              </w:rPr>
              <w:t xml:space="preserve">ПК 3.5 </w:t>
            </w:r>
          </w:p>
          <w:p w14:paraId="293799CA" w14:textId="77777777" w:rsidR="00B5589E" w:rsidRPr="001857A3" w:rsidRDefault="00B5589E" w:rsidP="00E23F69">
            <w:pPr>
              <w:spacing w:after="0"/>
              <w:jc w:val="center"/>
            </w:pPr>
            <w:r w:rsidRPr="001857A3">
              <w:rPr>
                <w:rFonts w:ascii="Times New Roman" w:hAnsi="Times New Roman"/>
                <w:sz w:val="24"/>
                <w:szCs w:val="24"/>
              </w:rPr>
              <w:t xml:space="preserve">ПК 4.1 </w:t>
            </w:r>
          </w:p>
          <w:p w14:paraId="5513AF20" w14:textId="77777777" w:rsidR="00B5589E" w:rsidRPr="001857A3" w:rsidRDefault="00B5589E" w:rsidP="00E23F69">
            <w:pPr>
              <w:spacing w:after="0"/>
              <w:jc w:val="center"/>
              <w:rPr>
                <w:rFonts w:ascii="Times New Roman" w:hAnsi="Times New Roman"/>
                <w:b/>
                <w:sz w:val="24"/>
                <w:szCs w:val="24"/>
              </w:rPr>
            </w:pPr>
          </w:p>
        </w:tc>
      </w:tr>
      <w:tr w:rsidR="00B5589E" w14:paraId="406EC5E2" w14:textId="0623CFBE"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772E020F"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3BD70B16" w14:textId="023D7E2A" w:rsidR="00B5589E" w:rsidRDefault="008C419F" w:rsidP="008C419F">
            <w:pPr>
              <w:spacing w:after="0"/>
              <w:jc w:val="both"/>
            </w:pPr>
            <w:r>
              <w:rPr>
                <w:rFonts w:ascii="Times New Roman" w:hAnsi="Times New Roman"/>
                <w:b/>
                <w:bCs/>
                <w:sz w:val="24"/>
                <w:szCs w:val="24"/>
              </w:rPr>
              <w:t xml:space="preserve">1. </w:t>
            </w:r>
            <w:r w:rsidR="00B5589E">
              <w:rPr>
                <w:rFonts w:ascii="Times New Roman" w:hAnsi="Times New Roman"/>
                <w:b/>
                <w:bCs/>
                <w:sz w:val="24"/>
                <w:szCs w:val="24"/>
              </w:rPr>
              <w:t>Основы минералогии.</w:t>
            </w:r>
            <w:r w:rsidR="00B5589E">
              <w:rPr>
                <w:rFonts w:ascii="Times New Roman" w:hAnsi="Times New Roman"/>
                <w:bCs/>
                <w:sz w:val="24"/>
                <w:szCs w:val="24"/>
              </w:rPr>
              <w:t xml:space="preserve"> Значение минералогии. Понятие о минералах. Минералы твердые, жидкие, газообразные. Кристаллические и аморфные минералы. Агрегатные состояния минералов. Физические свойства минералов - цвет, прозрачность, блеск, твердость, спайность, излом, относительная плотность.</w:t>
            </w:r>
            <w:r>
              <w:rPr>
                <w:rFonts w:ascii="Times New Roman" w:hAnsi="Times New Roman"/>
                <w:bCs/>
                <w:sz w:val="24"/>
                <w:szCs w:val="24"/>
              </w:rPr>
              <w:t xml:space="preserve"> </w:t>
            </w:r>
            <w:r w:rsidR="00B5589E">
              <w:rPr>
                <w:rFonts w:ascii="Times New Roman" w:hAnsi="Times New Roman"/>
                <w:bCs/>
                <w:sz w:val="24"/>
                <w:szCs w:val="24"/>
              </w:rPr>
              <w:t>Классификация минералов по химическому составу. Самородные элементы. Сульфиды. Оксиды. Карбонаты. Силикаты. Сульфаты. Фосфаты. Природные органические соединения. Породообразующие минералы.</w:t>
            </w:r>
          </w:p>
        </w:tc>
        <w:tc>
          <w:tcPr>
            <w:tcW w:w="1843" w:type="dxa"/>
            <w:tcBorders>
              <w:top w:val="single" w:sz="4" w:space="0" w:color="000000"/>
              <w:left w:val="single" w:sz="4" w:space="0" w:color="000000"/>
              <w:bottom w:val="single" w:sz="4" w:space="0" w:color="000000"/>
            </w:tcBorders>
            <w:shd w:val="clear" w:color="auto" w:fill="FFFFFF"/>
          </w:tcPr>
          <w:p w14:paraId="4EAA245C"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4ADAA167" w14:textId="00A4D5C9" w:rsidR="00B5589E" w:rsidRPr="001857A3" w:rsidRDefault="00B5589E" w:rsidP="00E23F69">
            <w:pPr>
              <w:snapToGrid w:val="0"/>
              <w:spacing w:after="0"/>
              <w:rPr>
                <w:rFonts w:ascii="Times New Roman" w:hAnsi="Times New Roman"/>
                <w:b/>
                <w:bCs/>
                <w:sz w:val="24"/>
                <w:szCs w:val="24"/>
              </w:rPr>
            </w:pPr>
          </w:p>
        </w:tc>
      </w:tr>
      <w:tr w:rsidR="00B5589E" w14:paraId="289C43EC" w14:textId="4AF4A77F"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74AA444B"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30ADF3E" w14:textId="4EB83D39" w:rsidR="00B5589E" w:rsidRDefault="008C419F" w:rsidP="00E23F69">
            <w:pPr>
              <w:spacing w:after="0"/>
              <w:jc w:val="both"/>
            </w:pPr>
            <w:r>
              <w:rPr>
                <w:rFonts w:ascii="Times New Roman" w:hAnsi="Times New Roman"/>
                <w:b/>
                <w:bCs/>
                <w:sz w:val="24"/>
                <w:szCs w:val="24"/>
              </w:rPr>
              <w:t xml:space="preserve">2. </w:t>
            </w:r>
            <w:r w:rsidR="00B5589E">
              <w:rPr>
                <w:rFonts w:ascii="Times New Roman" w:hAnsi="Times New Roman"/>
                <w:b/>
                <w:bCs/>
                <w:sz w:val="24"/>
                <w:szCs w:val="24"/>
              </w:rPr>
              <w:t>Основы петрографии.</w:t>
            </w:r>
            <w:r w:rsidR="00B5589E">
              <w:rPr>
                <w:rFonts w:eastAsia="Calibri"/>
                <w:b/>
                <w:sz w:val="20"/>
                <w:szCs w:val="20"/>
                <w:lang w:eastAsia="en-US"/>
              </w:rPr>
              <w:t xml:space="preserve"> </w:t>
            </w:r>
            <w:r w:rsidR="00B5589E">
              <w:rPr>
                <w:rFonts w:ascii="Times New Roman" w:eastAsia="Calibri" w:hAnsi="Times New Roman"/>
                <w:sz w:val="24"/>
                <w:szCs w:val="24"/>
                <w:lang w:eastAsia="en-US"/>
              </w:rPr>
              <w:t>Значение петрографии</w:t>
            </w:r>
            <w:r w:rsidR="00B5589E">
              <w:rPr>
                <w:rFonts w:eastAsia="Calibri"/>
                <w:b/>
                <w:sz w:val="20"/>
                <w:szCs w:val="20"/>
                <w:lang w:eastAsia="en-US"/>
              </w:rPr>
              <w:t xml:space="preserve">. </w:t>
            </w:r>
            <w:r w:rsidR="00B5589E">
              <w:rPr>
                <w:rFonts w:ascii="Times New Roman" w:hAnsi="Times New Roman"/>
                <w:bCs/>
                <w:sz w:val="24"/>
                <w:szCs w:val="24"/>
              </w:rPr>
              <w:t xml:space="preserve">Понятие о горных породах. Структура и текстура горных пород. Магматические породы. Глубинные и </w:t>
            </w:r>
            <w:r w:rsidR="00B5589E">
              <w:rPr>
                <w:rFonts w:ascii="Times New Roman" w:hAnsi="Times New Roman"/>
                <w:bCs/>
                <w:sz w:val="24"/>
                <w:szCs w:val="24"/>
              </w:rPr>
              <w:lastRenderedPageBreak/>
              <w:t>излившиеся горные породы. Химическая классификация магматических пород. Кислые, средние, основные и ультраосновные породы.</w:t>
            </w:r>
          </w:p>
          <w:p w14:paraId="132319E1" w14:textId="77777777" w:rsidR="00B5589E" w:rsidRDefault="00B5589E" w:rsidP="00E23F69">
            <w:pPr>
              <w:spacing w:after="0"/>
              <w:jc w:val="both"/>
            </w:pPr>
            <w:r>
              <w:rPr>
                <w:rFonts w:ascii="Times New Roman" w:hAnsi="Times New Roman"/>
                <w:bCs/>
                <w:sz w:val="24"/>
                <w:szCs w:val="24"/>
              </w:rPr>
              <w:t>Осадочные породы, их классификация. Обломочные породы. Структура и текстура обломочных пород. Терригенные и карбонатные обломочные породы. Классификация терригенных пород. Хемогенные породы. Структура и текстура хемогенных пород. Основные хемогенные породы. Органогенные породы. Структура и текстура органогенных пород. Основные органогенные породы. Понятие о каустобиолитах. Метаморфические породы. Структура и текстура метаморфических пород</w:t>
            </w:r>
          </w:p>
        </w:tc>
        <w:tc>
          <w:tcPr>
            <w:tcW w:w="1843" w:type="dxa"/>
            <w:tcBorders>
              <w:top w:val="single" w:sz="4" w:space="0" w:color="000000"/>
              <w:left w:val="single" w:sz="4" w:space="0" w:color="000000"/>
              <w:bottom w:val="single" w:sz="4" w:space="0" w:color="000000"/>
            </w:tcBorders>
            <w:shd w:val="clear" w:color="auto" w:fill="FFFFFF"/>
          </w:tcPr>
          <w:p w14:paraId="24AD3C24"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65EA992" w14:textId="7041BAEE" w:rsidR="00B5589E" w:rsidRPr="001857A3" w:rsidRDefault="00B5589E" w:rsidP="00E23F69">
            <w:pPr>
              <w:snapToGrid w:val="0"/>
              <w:spacing w:after="0"/>
              <w:rPr>
                <w:rFonts w:ascii="Times New Roman" w:hAnsi="Times New Roman"/>
                <w:b/>
                <w:bCs/>
                <w:sz w:val="24"/>
                <w:szCs w:val="24"/>
              </w:rPr>
            </w:pPr>
          </w:p>
        </w:tc>
      </w:tr>
      <w:tr w:rsidR="00B5589E" w14:paraId="71606A4D" w14:textId="438F247E"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0DE66E35"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C1EA6F1" w14:textId="77777777" w:rsidR="00B5589E" w:rsidRDefault="00B5589E" w:rsidP="00E23F69">
            <w:pPr>
              <w:spacing w:after="0"/>
              <w:jc w:val="both"/>
            </w:pPr>
            <w:r>
              <w:rPr>
                <w:rFonts w:ascii="Times New Roman" w:hAnsi="Times New Roman"/>
                <w:b/>
                <w:bCs/>
                <w:sz w:val="24"/>
                <w:szCs w:val="24"/>
              </w:rPr>
              <w:t>Полезные ископаемые.</w:t>
            </w:r>
            <w:r>
              <w:rPr>
                <w:rFonts w:eastAsia="Calibri"/>
                <w:lang w:eastAsia="en-US"/>
              </w:rPr>
              <w:t xml:space="preserve"> </w:t>
            </w:r>
            <w:r>
              <w:rPr>
                <w:rFonts w:ascii="Times New Roman" w:hAnsi="Times New Roman"/>
                <w:bCs/>
                <w:sz w:val="24"/>
                <w:szCs w:val="24"/>
              </w:rPr>
              <w:t>Значение учения о полезных ископаемых. Полезные ископаемые, как основная часть производительных сил государства, значение их в экономике страны. Генетическая и промышленная классификация месторождений полезных ископаемых.</w:t>
            </w:r>
          </w:p>
        </w:tc>
        <w:tc>
          <w:tcPr>
            <w:tcW w:w="1843" w:type="dxa"/>
            <w:tcBorders>
              <w:top w:val="single" w:sz="4" w:space="0" w:color="000000"/>
              <w:left w:val="single" w:sz="4" w:space="0" w:color="000000"/>
              <w:bottom w:val="single" w:sz="4" w:space="0" w:color="000000"/>
            </w:tcBorders>
            <w:shd w:val="clear" w:color="auto" w:fill="FFFFFF"/>
          </w:tcPr>
          <w:p w14:paraId="188BCB1E"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17284E1" w14:textId="24E8F856" w:rsidR="00B5589E" w:rsidRPr="001857A3" w:rsidRDefault="00B5589E" w:rsidP="00E23F69">
            <w:pPr>
              <w:snapToGrid w:val="0"/>
              <w:spacing w:after="0"/>
              <w:rPr>
                <w:rFonts w:ascii="Times New Roman" w:hAnsi="Times New Roman"/>
                <w:b/>
                <w:bCs/>
                <w:sz w:val="24"/>
                <w:szCs w:val="24"/>
              </w:rPr>
            </w:pPr>
          </w:p>
        </w:tc>
      </w:tr>
      <w:tr w:rsidR="00B5589E" w14:paraId="2999CD7C" w14:textId="40534C7C"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1ADAFF84"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E892206" w14:textId="77777777" w:rsidR="00B5589E" w:rsidRDefault="00B5589E" w:rsidP="00E23F69">
            <w:pPr>
              <w:spacing w:after="0"/>
              <w:jc w:val="both"/>
            </w:pPr>
            <w:r>
              <w:rPr>
                <w:rFonts w:ascii="Times New Roman" w:hAnsi="Times New Roman"/>
                <w:b/>
                <w:bCs/>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tcBorders>
            <w:shd w:val="clear" w:color="auto" w:fill="FFFFFF"/>
          </w:tcPr>
          <w:p w14:paraId="710557E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23A81FE" w14:textId="45FC0980" w:rsidR="00B5589E" w:rsidRPr="001857A3" w:rsidRDefault="00B5589E" w:rsidP="00E23F69">
            <w:pPr>
              <w:snapToGrid w:val="0"/>
              <w:spacing w:after="0"/>
              <w:rPr>
                <w:rFonts w:ascii="Times New Roman" w:hAnsi="Times New Roman"/>
                <w:b/>
                <w:bCs/>
                <w:sz w:val="24"/>
                <w:szCs w:val="24"/>
              </w:rPr>
            </w:pPr>
          </w:p>
        </w:tc>
      </w:tr>
      <w:tr w:rsidR="00B5589E" w14:paraId="0B9CCDE7" w14:textId="52541073"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0C6CCA38"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496745A" w14:textId="77777777" w:rsidR="00B5589E" w:rsidRDefault="00B5589E" w:rsidP="00E23F69">
            <w:pPr>
              <w:autoSpaceDE w:val="0"/>
              <w:spacing w:after="0"/>
            </w:pPr>
            <w:r>
              <w:rPr>
                <w:rFonts w:ascii="Times New Roman" w:hAnsi="Times New Roman"/>
                <w:b/>
                <w:bCs/>
                <w:sz w:val="24"/>
                <w:szCs w:val="24"/>
              </w:rPr>
              <w:t>Лабораторная работа № 1</w:t>
            </w:r>
            <w:r>
              <w:rPr>
                <w:rFonts w:ascii="Times New Roman" w:hAnsi="Times New Roman"/>
                <w:bCs/>
                <w:sz w:val="24"/>
                <w:szCs w:val="24"/>
              </w:rPr>
              <w:t xml:space="preserve"> Описание физических свойств основных породообразующих минералов. </w:t>
            </w:r>
          </w:p>
        </w:tc>
        <w:tc>
          <w:tcPr>
            <w:tcW w:w="1843" w:type="dxa"/>
            <w:tcBorders>
              <w:top w:val="single" w:sz="4" w:space="0" w:color="000000"/>
              <w:left w:val="single" w:sz="4" w:space="0" w:color="000000"/>
              <w:bottom w:val="single" w:sz="4" w:space="0" w:color="000000"/>
            </w:tcBorders>
            <w:shd w:val="clear" w:color="auto" w:fill="FFFFFF"/>
          </w:tcPr>
          <w:p w14:paraId="20C8D3D8"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3840ABD" w14:textId="750A220A" w:rsidR="00B5589E" w:rsidRPr="001857A3" w:rsidRDefault="00B5589E" w:rsidP="00E23F69">
            <w:pPr>
              <w:snapToGrid w:val="0"/>
              <w:spacing w:after="0"/>
              <w:rPr>
                <w:rFonts w:ascii="Times New Roman" w:hAnsi="Times New Roman"/>
                <w:b/>
                <w:bCs/>
                <w:sz w:val="24"/>
                <w:szCs w:val="24"/>
              </w:rPr>
            </w:pPr>
          </w:p>
        </w:tc>
      </w:tr>
      <w:tr w:rsidR="00B5589E" w14:paraId="5CFB0A40" w14:textId="110EE3EB"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1993D736"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7B3E03F" w14:textId="77777777" w:rsidR="00B5589E" w:rsidRDefault="00B5589E" w:rsidP="00E23F69">
            <w:pPr>
              <w:autoSpaceDE w:val="0"/>
              <w:spacing w:after="0"/>
            </w:pPr>
            <w:r>
              <w:rPr>
                <w:rFonts w:ascii="Times New Roman" w:hAnsi="Times New Roman"/>
                <w:b/>
                <w:sz w:val="24"/>
                <w:szCs w:val="24"/>
              </w:rPr>
              <w:t xml:space="preserve">Лабораторная работа № 2 </w:t>
            </w:r>
            <w:r>
              <w:rPr>
                <w:rFonts w:ascii="Times New Roman" w:hAnsi="Times New Roman"/>
                <w:bCs/>
                <w:sz w:val="24"/>
                <w:szCs w:val="24"/>
              </w:rPr>
              <w:t xml:space="preserve">Описание основных породообразующих минералов. </w:t>
            </w:r>
          </w:p>
        </w:tc>
        <w:tc>
          <w:tcPr>
            <w:tcW w:w="1843" w:type="dxa"/>
            <w:tcBorders>
              <w:top w:val="single" w:sz="4" w:space="0" w:color="000000"/>
              <w:left w:val="single" w:sz="4" w:space="0" w:color="000000"/>
              <w:bottom w:val="single" w:sz="4" w:space="0" w:color="000000"/>
            </w:tcBorders>
            <w:shd w:val="clear" w:color="auto" w:fill="FFFFFF"/>
          </w:tcPr>
          <w:p w14:paraId="1B065C84"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D67AA40" w14:textId="5373C2D6" w:rsidR="00B5589E" w:rsidRPr="001857A3" w:rsidRDefault="00B5589E" w:rsidP="00E23F69">
            <w:pPr>
              <w:snapToGrid w:val="0"/>
              <w:spacing w:after="0"/>
              <w:rPr>
                <w:rFonts w:ascii="Times New Roman" w:hAnsi="Times New Roman"/>
                <w:b/>
                <w:bCs/>
                <w:sz w:val="24"/>
                <w:szCs w:val="24"/>
              </w:rPr>
            </w:pPr>
          </w:p>
        </w:tc>
      </w:tr>
      <w:tr w:rsidR="00B5589E" w14:paraId="5A5CB549" w14:textId="56F79ABF"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25C53183"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9093686" w14:textId="77777777" w:rsidR="00B5589E" w:rsidRDefault="00B5589E" w:rsidP="00E23F69">
            <w:pPr>
              <w:autoSpaceDE w:val="0"/>
              <w:spacing w:after="0"/>
            </w:pPr>
            <w:r>
              <w:rPr>
                <w:rFonts w:ascii="Times New Roman" w:hAnsi="Times New Roman"/>
                <w:b/>
                <w:sz w:val="24"/>
                <w:szCs w:val="24"/>
              </w:rPr>
              <w:t xml:space="preserve">Лабораторная работа № 3 </w:t>
            </w:r>
            <w:r>
              <w:rPr>
                <w:rFonts w:ascii="Times New Roman" w:hAnsi="Times New Roman"/>
                <w:bCs/>
                <w:sz w:val="24"/>
                <w:szCs w:val="24"/>
              </w:rPr>
              <w:t xml:space="preserve">Изучение и описание магматических горных пород. </w:t>
            </w:r>
          </w:p>
        </w:tc>
        <w:tc>
          <w:tcPr>
            <w:tcW w:w="1843" w:type="dxa"/>
            <w:tcBorders>
              <w:top w:val="single" w:sz="4" w:space="0" w:color="000000"/>
              <w:left w:val="single" w:sz="4" w:space="0" w:color="000000"/>
              <w:bottom w:val="single" w:sz="4" w:space="0" w:color="000000"/>
            </w:tcBorders>
            <w:shd w:val="clear" w:color="auto" w:fill="FFFFFF"/>
          </w:tcPr>
          <w:p w14:paraId="5ABC431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4ECC560" w14:textId="5E180673" w:rsidR="00B5589E" w:rsidRPr="001857A3" w:rsidRDefault="00B5589E" w:rsidP="00E23F69">
            <w:pPr>
              <w:snapToGrid w:val="0"/>
              <w:spacing w:after="0"/>
              <w:rPr>
                <w:rFonts w:ascii="Times New Roman" w:hAnsi="Times New Roman"/>
                <w:b/>
                <w:bCs/>
                <w:sz w:val="24"/>
                <w:szCs w:val="24"/>
              </w:rPr>
            </w:pPr>
          </w:p>
        </w:tc>
      </w:tr>
      <w:tr w:rsidR="00B5589E" w14:paraId="438757AA" w14:textId="1C3C387D"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31A3A150"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D705433" w14:textId="77777777" w:rsidR="00B5589E" w:rsidRDefault="00B5589E" w:rsidP="00E23F69">
            <w:pPr>
              <w:autoSpaceDE w:val="0"/>
              <w:spacing w:after="0"/>
            </w:pPr>
            <w:r>
              <w:rPr>
                <w:rFonts w:ascii="Times New Roman" w:hAnsi="Times New Roman"/>
                <w:b/>
                <w:sz w:val="24"/>
                <w:szCs w:val="24"/>
              </w:rPr>
              <w:t xml:space="preserve">Лабораторная работа № 4 </w:t>
            </w:r>
            <w:r>
              <w:rPr>
                <w:rFonts w:ascii="Times New Roman" w:hAnsi="Times New Roman"/>
                <w:bCs/>
                <w:sz w:val="24"/>
                <w:szCs w:val="24"/>
              </w:rPr>
              <w:t>Изучение и описание осадочных горных пород.</w:t>
            </w:r>
          </w:p>
        </w:tc>
        <w:tc>
          <w:tcPr>
            <w:tcW w:w="1843" w:type="dxa"/>
            <w:tcBorders>
              <w:top w:val="single" w:sz="4" w:space="0" w:color="000000"/>
              <w:left w:val="single" w:sz="4" w:space="0" w:color="000000"/>
              <w:bottom w:val="single" w:sz="4" w:space="0" w:color="000000"/>
            </w:tcBorders>
            <w:shd w:val="clear" w:color="auto" w:fill="FFFFFF"/>
          </w:tcPr>
          <w:p w14:paraId="168664B2"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66A9FF6" w14:textId="0366B6FB" w:rsidR="00B5589E" w:rsidRPr="001857A3" w:rsidRDefault="00B5589E" w:rsidP="00E23F69">
            <w:pPr>
              <w:snapToGrid w:val="0"/>
              <w:spacing w:after="0"/>
              <w:rPr>
                <w:rFonts w:ascii="Times New Roman" w:hAnsi="Times New Roman"/>
                <w:b/>
                <w:bCs/>
                <w:sz w:val="24"/>
                <w:szCs w:val="24"/>
              </w:rPr>
            </w:pPr>
          </w:p>
        </w:tc>
      </w:tr>
      <w:tr w:rsidR="00B5589E" w14:paraId="04669F35" w14:textId="0BA72072"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3A3AF08C"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22AF1E5" w14:textId="77777777" w:rsidR="00B5589E" w:rsidRDefault="00B5589E" w:rsidP="00E23F69">
            <w:pPr>
              <w:autoSpaceDE w:val="0"/>
              <w:spacing w:after="0"/>
            </w:pPr>
            <w:r>
              <w:rPr>
                <w:rFonts w:ascii="Times New Roman" w:hAnsi="Times New Roman"/>
                <w:b/>
                <w:sz w:val="24"/>
                <w:szCs w:val="24"/>
              </w:rPr>
              <w:t xml:space="preserve">Лабораторная работа № 5 </w:t>
            </w:r>
            <w:r>
              <w:rPr>
                <w:rFonts w:ascii="Times New Roman" w:hAnsi="Times New Roman"/>
                <w:bCs/>
                <w:sz w:val="24"/>
                <w:szCs w:val="24"/>
              </w:rPr>
              <w:t>Изучение и описание осадочных и метаморфических горных пород.</w:t>
            </w:r>
          </w:p>
        </w:tc>
        <w:tc>
          <w:tcPr>
            <w:tcW w:w="1843" w:type="dxa"/>
            <w:tcBorders>
              <w:top w:val="single" w:sz="4" w:space="0" w:color="000000"/>
              <w:left w:val="single" w:sz="4" w:space="0" w:color="000000"/>
              <w:bottom w:val="single" w:sz="4" w:space="0" w:color="000000"/>
            </w:tcBorders>
            <w:shd w:val="clear" w:color="auto" w:fill="FFFFFF"/>
          </w:tcPr>
          <w:p w14:paraId="5796311B"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D9691DD" w14:textId="3CD1CC44" w:rsidR="00B5589E" w:rsidRPr="001857A3" w:rsidRDefault="00B5589E" w:rsidP="00E23F69">
            <w:pPr>
              <w:snapToGrid w:val="0"/>
              <w:spacing w:after="0"/>
              <w:rPr>
                <w:rFonts w:ascii="Times New Roman" w:hAnsi="Times New Roman"/>
                <w:b/>
                <w:bCs/>
                <w:sz w:val="24"/>
                <w:szCs w:val="24"/>
              </w:rPr>
            </w:pPr>
          </w:p>
        </w:tc>
      </w:tr>
      <w:tr w:rsidR="00B5589E" w14:paraId="326481CE" w14:textId="4B7CEDFF"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6FF67883"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D7A25A3" w14:textId="77777777" w:rsidR="00B5589E" w:rsidRDefault="00B5589E" w:rsidP="00E23F69">
            <w:pPr>
              <w:autoSpaceDE w:val="0"/>
              <w:spacing w:after="0"/>
            </w:pPr>
            <w:r>
              <w:rPr>
                <w:rFonts w:ascii="Times New Roman" w:hAnsi="Times New Roman"/>
                <w:b/>
                <w:sz w:val="24"/>
                <w:szCs w:val="24"/>
              </w:rPr>
              <w:t xml:space="preserve">Лабораторная работа № 6 </w:t>
            </w:r>
            <w:r>
              <w:rPr>
                <w:rFonts w:ascii="Times New Roman" w:hAnsi="Times New Roman"/>
                <w:bCs/>
                <w:sz w:val="24"/>
                <w:szCs w:val="24"/>
              </w:rPr>
              <w:t>Изучение и описание основных полезных ископаемых.</w:t>
            </w:r>
          </w:p>
        </w:tc>
        <w:tc>
          <w:tcPr>
            <w:tcW w:w="1843" w:type="dxa"/>
            <w:tcBorders>
              <w:top w:val="single" w:sz="4" w:space="0" w:color="000000"/>
              <w:left w:val="single" w:sz="4" w:space="0" w:color="000000"/>
              <w:bottom w:val="single" w:sz="4" w:space="0" w:color="000000"/>
            </w:tcBorders>
            <w:shd w:val="clear" w:color="auto" w:fill="FFFFFF"/>
          </w:tcPr>
          <w:p w14:paraId="2AAAC198"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CF4476A" w14:textId="37E6C1EF" w:rsidR="00B5589E" w:rsidRPr="001857A3" w:rsidRDefault="00B5589E" w:rsidP="00E23F69">
            <w:pPr>
              <w:snapToGrid w:val="0"/>
              <w:spacing w:after="0"/>
              <w:rPr>
                <w:rFonts w:ascii="Times New Roman" w:hAnsi="Times New Roman"/>
                <w:b/>
                <w:bCs/>
                <w:sz w:val="24"/>
                <w:szCs w:val="24"/>
              </w:rPr>
            </w:pPr>
          </w:p>
        </w:tc>
      </w:tr>
      <w:tr w:rsidR="00B5589E" w14:paraId="4B66D84A" w14:textId="65CFEB55"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54D47C93"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76BBEAD7" w14:textId="77777777" w:rsidR="00B5589E" w:rsidRDefault="00B5589E" w:rsidP="00E23F69">
            <w:pPr>
              <w:autoSpaceDE w:val="0"/>
              <w:spacing w:after="0"/>
            </w:pPr>
            <w:r>
              <w:rPr>
                <w:rFonts w:ascii="Times New Roman" w:hAnsi="Times New Roman"/>
                <w:b/>
                <w:bCs/>
                <w:sz w:val="24"/>
                <w:szCs w:val="24"/>
              </w:rPr>
              <w:t>Практическая работа № 6</w:t>
            </w:r>
          </w:p>
          <w:p w14:paraId="222D3956" w14:textId="77777777" w:rsidR="00B5589E" w:rsidRDefault="00B5589E" w:rsidP="00E23F69">
            <w:pPr>
              <w:autoSpaceDE w:val="0"/>
              <w:spacing w:after="0"/>
            </w:pPr>
            <w:r>
              <w:rPr>
                <w:rFonts w:ascii="Times New Roman" w:hAnsi="Times New Roman"/>
                <w:bCs/>
                <w:sz w:val="24"/>
                <w:szCs w:val="24"/>
              </w:rPr>
              <w:t>Обозначение крупнейших месторождений полезных ископаемых на контурной карте России</w:t>
            </w:r>
          </w:p>
        </w:tc>
        <w:tc>
          <w:tcPr>
            <w:tcW w:w="1843" w:type="dxa"/>
            <w:tcBorders>
              <w:top w:val="single" w:sz="4" w:space="0" w:color="000000"/>
              <w:left w:val="single" w:sz="4" w:space="0" w:color="000000"/>
              <w:bottom w:val="single" w:sz="4" w:space="0" w:color="000000"/>
            </w:tcBorders>
            <w:shd w:val="clear" w:color="auto" w:fill="FFFFFF"/>
          </w:tcPr>
          <w:p w14:paraId="50E25235"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1C70711" w14:textId="73D1C0E7" w:rsidR="00B5589E" w:rsidRPr="001857A3" w:rsidRDefault="00B5589E" w:rsidP="00E23F69">
            <w:pPr>
              <w:snapToGrid w:val="0"/>
              <w:spacing w:after="0"/>
              <w:rPr>
                <w:rFonts w:ascii="Times New Roman" w:hAnsi="Times New Roman"/>
                <w:b/>
                <w:bCs/>
                <w:sz w:val="24"/>
                <w:szCs w:val="24"/>
              </w:rPr>
            </w:pPr>
          </w:p>
        </w:tc>
      </w:tr>
      <w:tr w:rsidR="00B5589E" w14:paraId="6B1F2E22" w14:textId="0941F9CF" w:rsidTr="00B5589E">
        <w:trPr>
          <w:trHeight w:val="545"/>
        </w:trPr>
        <w:tc>
          <w:tcPr>
            <w:tcW w:w="2081" w:type="dxa"/>
            <w:vMerge/>
            <w:tcBorders>
              <w:top w:val="single" w:sz="4" w:space="0" w:color="000000"/>
              <w:left w:val="single" w:sz="4" w:space="0" w:color="000000"/>
              <w:bottom w:val="single" w:sz="4" w:space="0" w:color="000000"/>
            </w:tcBorders>
            <w:shd w:val="clear" w:color="auto" w:fill="FFFFFF"/>
          </w:tcPr>
          <w:p w14:paraId="438462CE"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8CF5419" w14:textId="77777777" w:rsidR="00B5589E" w:rsidRDefault="00B5589E" w:rsidP="00E23F69">
            <w:pPr>
              <w:spacing w:after="0"/>
            </w:pPr>
            <w:r>
              <w:rPr>
                <w:rFonts w:ascii="Times New Roman" w:hAnsi="Times New Roman"/>
                <w:b/>
                <w:bCs/>
                <w:sz w:val="24"/>
                <w:szCs w:val="24"/>
              </w:rPr>
              <w:t xml:space="preserve">Самостоятельная работа обучающихся </w:t>
            </w:r>
          </w:p>
          <w:p w14:paraId="54DA2610" w14:textId="77777777" w:rsidR="00B5589E" w:rsidRDefault="00B5589E" w:rsidP="00E23F69">
            <w:pPr>
              <w:spacing w:after="0"/>
            </w:pPr>
            <w:r>
              <w:rPr>
                <w:rFonts w:ascii="Times New Roman" w:hAnsi="Times New Roman"/>
                <w:bCs/>
                <w:sz w:val="24"/>
                <w:szCs w:val="24"/>
              </w:rPr>
              <w:t>Работа с коллекцией минералов, горных пород, полезных ископаемых.</w:t>
            </w:r>
          </w:p>
          <w:p w14:paraId="4FF30BA1" w14:textId="77777777" w:rsidR="00B5589E" w:rsidRDefault="00B5589E" w:rsidP="00E23F69">
            <w:pPr>
              <w:spacing w:after="0"/>
            </w:pPr>
            <w:r>
              <w:rPr>
                <w:rFonts w:ascii="Times New Roman" w:hAnsi="Times New Roman"/>
                <w:bCs/>
                <w:sz w:val="24"/>
                <w:szCs w:val="24"/>
              </w:rPr>
              <w:lastRenderedPageBreak/>
              <w:t xml:space="preserve">Рефераты, доклады на темы: </w:t>
            </w:r>
          </w:p>
          <w:p w14:paraId="3A11F4D5" w14:textId="77777777" w:rsidR="00B5589E" w:rsidRDefault="00B5589E" w:rsidP="00E23F69">
            <w:pPr>
              <w:spacing w:after="0"/>
            </w:pPr>
            <w:r>
              <w:rPr>
                <w:rFonts w:ascii="Times New Roman" w:hAnsi="Times New Roman"/>
                <w:bCs/>
                <w:sz w:val="24"/>
                <w:szCs w:val="24"/>
              </w:rPr>
              <w:t xml:space="preserve">Применение минералов в промышленности. </w:t>
            </w:r>
          </w:p>
          <w:p w14:paraId="5DEA64F2" w14:textId="77777777" w:rsidR="00B5589E" w:rsidRDefault="00B5589E" w:rsidP="00E23F69">
            <w:pPr>
              <w:spacing w:after="0"/>
            </w:pPr>
            <w:r>
              <w:rPr>
                <w:rFonts w:ascii="Times New Roman" w:hAnsi="Times New Roman"/>
                <w:bCs/>
                <w:sz w:val="24"/>
                <w:szCs w:val="24"/>
              </w:rPr>
              <w:t>Применение горных пород в строительстве.</w:t>
            </w:r>
          </w:p>
        </w:tc>
        <w:tc>
          <w:tcPr>
            <w:tcW w:w="1843" w:type="dxa"/>
            <w:tcBorders>
              <w:top w:val="single" w:sz="4" w:space="0" w:color="000000"/>
              <w:left w:val="single" w:sz="4" w:space="0" w:color="000000"/>
              <w:bottom w:val="single" w:sz="4" w:space="0" w:color="000000"/>
            </w:tcBorders>
            <w:shd w:val="clear" w:color="auto" w:fill="FFFFFF"/>
          </w:tcPr>
          <w:p w14:paraId="4D729199"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DA9EE14" w14:textId="15789180" w:rsidR="00B5589E" w:rsidRPr="001857A3" w:rsidRDefault="00B5589E" w:rsidP="00E23F69">
            <w:pPr>
              <w:snapToGrid w:val="0"/>
              <w:spacing w:after="0"/>
              <w:rPr>
                <w:rFonts w:ascii="Times New Roman" w:hAnsi="Times New Roman"/>
                <w:b/>
                <w:bCs/>
                <w:sz w:val="24"/>
                <w:szCs w:val="24"/>
              </w:rPr>
            </w:pPr>
          </w:p>
        </w:tc>
      </w:tr>
      <w:tr w:rsidR="00B5589E" w14:paraId="184CEDD4" w14:textId="3622ACBB" w:rsidTr="00B5589E">
        <w:trPr>
          <w:trHeight w:val="389"/>
        </w:trPr>
        <w:tc>
          <w:tcPr>
            <w:tcW w:w="2081" w:type="dxa"/>
            <w:vMerge w:val="restart"/>
            <w:tcBorders>
              <w:top w:val="single" w:sz="4" w:space="0" w:color="000000"/>
              <w:left w:val="single" w:sz="4" w:space="0" w:color="000000"/>
              <w:bottom w:val="single" w:sz="4" w:space="0" w:color="000000"/>
            </w:tcBorders>
            <w:shd w:val="clear" w:color="auto" w:fill="FFFFFF"/>
          </w:tcPr>
          <w:p w14:paraId="2639C963" w14:textId="77777777" w:rsidR="00B5589E" w:rsidRDefault="00B5589E" w:rsidP="00E23F69">
            <w:pPr>
              <w:spacing w:after="0"/>
            </w:pPr>
            <w:r>
              <w:rPr>
                <w:rFonts w:ascii="Times New Roman" w:hAnsi="Times New Roman"/>
                <w:b/>
                <w:bCs/>
                <w:sz w:val="24"/>
                <w:szCs w:val="24"/>
              </w:rPr>
              <w:t xml:space="preserve">Тема 1.5 Основы исторической геологии </w:t>
            </w:r>
          </w:p>
          <w:p w14:paraId="11EF9856" w14:textId="77777777" w:rsidR="00B5589E" w:rsidRDefault="00B5589E" w:rsidP="00E23F69">
            <w:pPr>
              <w:spacing w:after="0"/>
              <w:rPr>
                <w:rFonts w:ascii="Times New Roman" w:hAnsi="Times New Roman"/>
                <w:b/>
                <w:bCs/>
                <w:sz w:val="24"/>
                <w:szCs w:val="24"/>
              </w:rPr>
            </w:pPr>
          </w:p>
        </w:tc>
        <w:tc>
          <w:tcPr>
            <w:tcW w:w="8267" w:type="dxa"/>
            <w:tcBorders>
              <w:top w:val="single" w:sz="4" w:space="0" w:color="000000"/>
              <w:left w:val="single" w:sz="4" w:space="0" w:color="000000"/>
              <w:bottom w:val="single" w:sz="4" w:space="0" w:color="000000"/>
            </w:tcBorders>
            <w:shd w:val="clear" w:color="auto" w:fill="FFFFFF"/>
          </w:tcPr>
          <w:p w14:paraId="2FB3C5A7" w14:textId="767B7840" w:rsidR="00B5589E" w:rsidRDefault="00B5589E" w:rsidP="00E23F69">
            <w:pPr>
              <w:spacing w:after="0"/>
            </w:pPr>
            <w:r>
              <w:rPr>
                <w:rFonts w:ascii="Times New Roman" w:hAnsi="Times New Roman"/>
                <w:b/>
                <w:bCs/>
                <w:sz w:val="24"/>
                <w:szCs w:val="24"/>
              </w:rPr>
              <w:t xml:space="preserve">Содержание </w:t>
            </w:r>
          </w:p>
        </w:tc>
        <w:tc>
          <w:tcPr>
            <w:tcW w:w="1843" w:type="dxa"/>
            <w:tcBorders>
              <w:top w:val="single" w:sz="4" w:space="0" w:color="000000"/>
              <w:left w:val="single" w:sz="4" w:space="0" w:color="000000"/>
              <w:bottom w:val="single" w:sz="4" w:space="0" w:color="000000"/>
            </w:tcBorders>
            <w:shd w:val="clear" w:color="auto" w:fill="FFFFFF"/>
          </w:tcPr>
          <w:p w14:paraId="5A7BDB56"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D9FA693" w14:textId="3F4879F7" w:rsidR="00B5589E" w:rsidRPr="001857A3" w:rsidRDefault="00B5589E" w:rsidP="00E23F69">
            <w:pPr>
              <w:spacing w:after="0"/>
              <w:jc w:val="center"/>
            </w:pPr>
            <w:r w:rsidRPr="001857A3">
              <w:rPr>
                <w:rFonts w:ascii="Times New Roman" w:hAnsi="Times New Roman"/>
                <w:sz w:val="24"/>
                <w:szCs w:val="24"/>
              </w:rPr>
              <w:t>ОК. 01</w:t>
            </w:r>
          </w:p>
          <w:p w14:paraId="30C61CA9" w14:textId="77777777" w:rsidR="00B5589E" w:rsidRPr="001857A3" w:rsidRDefault="00B5589E" w:rsidP="00E23F69">
            <w:pPr>
              <w:spacing w:after="0"/>
              <w:jc w:val="center"/>
            </w:pPr>
            <w:r w:rsidRPr="001857A3">
              <w:rPr>
                <w:rFonts w:ascii="Times New Roman" w:hAnsi="Times New Roman"/>
                <w:sz w:val="24"/>
                <w:szCs w:val="24"/>
              </w:rPr>
              <w:t>ОК. 02</w:t>
            </w:r>
          </w:p>
          <w:p w14:paraId="3B464F45"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135BD5AC" w14:textId="77777777" w:rsidR="00B5589E" w:rsidRPr="001857A3" w:rsidRDefault="00B5589E" w:rsidP="00E23F69">
            <w:pPr>
              <w:spacing w:after="0"/>
              <w:jc w:val="center"/>
            </w:pPr>
            <w:r w:rsidRPr="001857A3">
              <w:rPr>
                <w:rFonts w:ascii="Times New Roman" w:hAnsi="Times New Roman"/>
                <w:sz w:val="24"/>
                <w:szCs w:val="24"/>
              </w:rPr>
              <w:t>ОК .05</w:t>
            </w:r>
          </w:p>
          <w:p w14:paraId="4520E586" w14:textId="77777777" w:rsidR="00B5589E" w:rsidRPr="001857A3" w:rsidRDefault="00B5589E" w:rsidP="00E23F69">
            <w:pPr>
              <w:spacing w:after="0"/>
              <w:jc w:val="center"/>
            </w:pPr>
            <w:r w:rsidRPr="001857A3">
              <w:rPr>
                <w:rFonts w:ascii="Times New Roman" w:hAnsi="Times New Roman"/>
                <w:sz w:val="24"/>
                <w:szCs w:val="24"/>
              </w:rPr>
              <w:t>ОК. 06</w:t>
            </w:r>
          </w:p>
          <w:p w14:paraId="1A122ECF" w14:textId="77777777" w:rsidR="00B5589E" w:rsidRPr="001857A3" w:rsidRDefault="00B5589E" w:rsidP="00E23F69">
            <w:pPr>
              <w:spacing w:after="0"/>
              <w:jc w:val="center"/>
            </w:pPr>
            <w:r w:rsidRPr="001857A3">
              <w:rPr>
                <w:rFonts w:ascii="Times New Roman" w:hAnsi="Times New Roman"/>
                <w:sz w:val="24"/>
                <w:szCs w:val="24"/>
              </w:rPr>
              <w:t>ОК. 07</w:t>
            </w:r>
          </w:p>
          <w:p w14:paraId="469A689B" w14:textId="77777777" w:rsidR="00B5589E" w:rsidRPr="001857A3" w:rsidRDefault="00B5589E" w:rsidP="00E23F69">
            <w:pPr>
              <w:spacing w:after="0"/>
              <w:jc w:val="center"/>
            </w:pPr>
            <w:r w:rsidRPr="001857A3">
              <w:rPr>
                <w:rFonts w:ascii="Times New Roman" w:hAnsi="Times New Roman"/>
                <w:sz w:val="24"/>
                <w:szCs w:val="24"/>
              </w:rPr>
              <w:t>ОК .09</w:t>
            </w:r>
          </w:p>
          <w:p w14:paraId="2CABDEFF"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5896AA90" w14:textId="77777777" w:rsidR="00B5589E" w:rsidRPr="001857A3" w:rsidRDefault="00B5589E" w:rsidP="00E23F69">
            <w:pPr>
              <w:spacing w:after="0"/>
              <w:jc w:val="center"/>
            </w:pPr>
            <w:r w:rsidRPr="001857A3">
              <w:rPr>
                <w:rFonts w:ascii="Times New Roman" w:hAnsi="Times New Roman"/>
                <w:sz w:val="24"/>
                <w:szCs w:val="24"/>
              </w:rPr>
              <w:t xml:space="preserve">ПК 1.3  </w:t>
            </w:r>
          </w:p>
          <w:p w14:paraId="271A2C8F"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322C200C" w14:textId="77777777" w:rsidR="00B5589E" w:rsidRPr="001857A3" w:rsidRDefault="00B5589E" w:rsidP="00E23F69">
            <w:pPr>
              <w:spacing w:after="0"/>
              <w:jc w:val="center"/>
            </w:pPr>
            <w:r w:rsidRPr="001857A3">
              <w:rPr>
                <w:rFonts w:ascii="Times New Roman" w:hAnsi="Times New Roman"/>
                <w:sz w:val="24"/>
                <w:szCs w:val="24"/>
              </w:rPr>
              <w:t xml:space="preserve">ПК 3.1 </w:t>
            </w:r>
          </w:p>
          <w:p w14:paraId="61D64BBE" w14:textId="77777777" w:rsidR="00B5589E" w:rsidRPr="001857A3" w:rsidRDefault="00B5589E" w:rsidP="00E23F69">
            <w:pPr>
              <w:spacing w:after="0"/>
              <w:jc w:val="center"/>
            </w:pPr>
            <w:r w:rsidRPr="001857A3">
              <w:rPr>
                <w:rFonts w:ascii="Times New Roman" w:hAnsi="Times New Roman"/>
                <w:sz w:val="24"/>
                <w:szCs w:val="24"/>
              </w:rPr>
              <w:t xml:space="preserve">ПК 3.5 </w:t>
            </w:r>
          </w:p>
          <w:p w14:paraId="75249AA0" w14:textId="77777777" w:rsidR="00B5589E" w:rsidRPr="001857A3" w:rsidRDefault="00B5589E" w:rsidP="00E23F69">
            <w:pPr>
              <w:spacing w:after="0"/>
              <w:jc w:val="center"/>
            </w:pPr>
          </w:p>
        </w:tc>
      </w:tr>
      <w:tr w:rsidR="00B5589E" w14:paraId="2903A272" w14:textId="760DE6B9"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5A4CA1AD"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8E34483" w14:textId="010847E1" w:rsidR="00B5589E" w:rsidRDefault="008C419F" w:rsidP="00E23F69">
            <w:pPr>
              <w:spacing w:after="0"/>
              <w:jc w:val="both"/>
            </w:pPr>
            <w:r>
              <w:rPr>
                <w:rFonts w:ascii="Times New Roman" w:hAnsi="Times New Roman"/>
                <w:bCs/>
                <w:sz w:val="24"/>
                <w:szCs w:val="24"/>
              </w:rPr>
              <w:t xml:space="preserve">1. </w:t>
            </w:r>
            <w:r w:rsidR="00B5589E">
              <w:rPr>
                <w:rFonts w:ascii="Times New Roman" w:hAnsi="Times New Roman"/>
                <w:bCs/>
                <w:sz w:val="24"/>
                <w:szCs w:val="24"/>
              </w:rPr>
              <w:t xml:space="preserve">Значение исторической геологии. Основные задачи исторической геологии. Методы исторической геологии. Понятие о стратиграфическом, петрографическом, палеонтологическом и палеогеографическом методах изучения геологического прошлого Земли. </w:t>
            </w:r>
          </w:p>
          <w:p w14:paraId="51C82730" w14:textId="77777777" w:rsidR="00B5589E" w:rsidRDefault="00B5589E" w:rsidP="00E23F69">
            <w:pPr>
              <w:spacing w:after="0"/>
              <w:jc w:val="both"/>
            </w:pPr>
            <w:r>
              <w:rPr>
                <w:rFonts w:ascii="Times New Roman" w:hAnsi="Times New Roman"/>
                <w:bCs/>
                <w:sz w:val="24"/>
                <w:szCs w:val="24"/>
              </w:rPr>
              <w:t xml:space="preserve">Относительная геохронология. Деление истории Земли на эры, периоды, эпохи, века. Стратиграфические и геохронологические подразделения геохронологической шкалы. Методы определения возраста Земли и горных пород. </w:t>
            </w:r>
          </w:p>
        </w:tc>
        <w:tc>
          <w:tcPr>
            <w:tcW w:w="1843" w:type="dxa"/>
            <w:tcBorders>
              <w:top w:val="single" w:sz="4" w:space="0" w:color="000000"/>
              <w:left w:val="single" w:sz="4" w:space="0" w:color="000000"/>
              <w:bottom w:val="single" w:sz="4" w:space="0" w:color="000000"/>
            </w:tcBorders>
            <w:shd w:val="clear" w:color="auto" w:fill="FFFFFF"/>
          </w:tcPr>
          <w:p w14:paraId="269F10B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DD68044" w14:textId="5C9A4D94" w:rsidR="00B5589E" w:rsidRPr="001857A3" w:rsidRDefault="00B5589E" w:rsidP="00E23F69">
            <w:pPr>
              <w:snapToGrid w:val="0"/>
              <w:spacing w:after="0"/>
              <w:rPr>
                <w:rFonts w:ascii="Times New Roman" w:hAnsi="Times New Roman"/>
                <w:b/>
                <w:bCs/>
                <w:sz w:val="24"/>
                <w:szCs w:val="24"/>
              </w:rPr>
            </w:pPr>
          </w:p>
        </w:tc>
      </w:tr>
      <w:tr w:rsidR="00B5589E" w14:paraId="3B9B76FB" w14:textId="10496D96"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0B7BBF11"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vAlign w:val="center"/>
          </w:tcPr>
          <w:p w14:paraId="255DA5E0" w14:textId="53C81A6E" w:rsidR="00B5589E" w:rsidRDefault="008C419F" w:rsidP="00E23F69">
            <w:pPr>
              <w:autoSpaceDE w:val="0"/>
              <w:spacing w:after="0"/>
              <w:jc w:val="both"/>
            </w:pPr>
            <w:r>
              <w:rPr>
                <w:rFonts w:ascii="Times New Roman" w:hAnsi="Times New Roman"/>
                <w:bCs/>
                <w:sz w:val="24"/>
                <w:szCs w:val="24"/>
              </w:rPr>
              <w:t xml:space="preserve">2. </w:t>
            </w:r>
            <w:r w:rsidR="00B5589E">
              <w:rPr>
                <w:rFonts w:ascii="Times New Roman" w:hAnsi="Times New Roman"/>
                <w:bCs/>
                <w:sz w:val="24"/>
                <w:szCs w:val="24"/>
              </w:rPr>
              <w:t xml:space="preserve">Развитие тектонических движений и органического мира Земли. </w:t>
            </w:r>
          </w:p>
          <w:p w14:paraId="14B14CC8" w14:textId="77777777" w:rsidR="00B5589E" w:rsidRDefault="00B5589E" w:rsidP="00E23F69">
            <w:pPr>
              <w:autoSpaceDE w:val="0"/>
              <w:spacing w:after="0"/>
              <w:jc w:val="both"/>
            </w:pPr>
            <w:r>
              <w:rPr>
                <w:rFonts w:ascii="Times New Roman" w:hAnsi="Times New Roman"/>
                <w:bCs/>
                <w:sz w:val="24"/>
                <w:szCs w:val="24"/>
              </w:rPr>
              <w:t>Общие закономерности строения и истории развития земной коры и размещения в ней полезных ископаемых.</w:t>
            </w:r>
          </w:p>
        </w:tc>
        <w:tc>
          <w:tcPr>
            <w:tcW w:w="1843" w:type="dxa"/>
            <w:tcBorders>
              <w:top w:val="single" w:sz="4" w:space="0" w:color="000000"/>
              <w:left w:val="single" w:sz="4" w:space="0" w:color="000000"/>
              <w:bottom w:val="single" w:sz="4" w:space="0" w:color="000000"/>
            </w:tcBorders>
            <w:shd w:val="clear" w:color="auto" w:fill="FFFFFF"/>
          </w:tcPr>
          <w:p w14:paraId="23E66411"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98A5995" w14:textId="3F51102D" w:rsidR="00B5589E" w:rsidRPr="001857A3" w:rsidRDefault="00B5589E" w:rsidP="00E23F69">
            <w:pPr>
              <w:snapToGrid w:val="0"/>
              <w:spacing w:after="0"/>
              <w:rPr>
                <w:rFonts w:ascii="Times New Roman" w:hAnsi="Times New Roman"/>
                <w:b/>
                <w:bCs/>
                <w:sz w:val="24"/>
                <w:szCs w:val="24"/>
              </w:rPr>
            </w:pPr>
          </w:p>
        </w:tc>
      </w:tr>
      <w:tr w:rsidR="00B5589E" w14:paraId="7D288391" w14:textId="03D4F21A"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56304A75"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5A54B17" w14:textId="77777777" w:rsidR="00B5589E" w:rsidRDefault="00B5589E" w:rsidP="00E23F69">
            <w:pPr>
              <w:spacing w:after="0"/>
            </w:pPr>
            <w:r>
              <w:rPr>
                <w:rFonts w:ascii="Times New Roman" w:hAnsi="Times New Roman"/>
                <w:b/>
                <w:bCs/>
                <w:sz w:val="24"/>
                <w:szCs w:val="24"/>
              </w:rPr>
              <w:t>В том числе практических занятий</w:t>
            </w:r>
          </w:p>
        </w:tc>
        <w:tc>
          <w:tcPr>
            <w:tcW w:w="1843" w:type="dxa"/>
            <w:tcBorders>
              <w:top w:val="single" w:sz="4" w:space="0" w:color="000000"/>
              <w:left w:val="single" w:sz="4" w:space="0" w:color="000000"/>
              <w:bottom w:val="single" w:sz="4" w:space="0" w:color="000000"/>
            </w:tcBorders>
            <w:shd w:val="clear" w:color="auto" w:fill="FFFFFF"/>
          </w:tcPr>
          <w:p w14:paraId="1B570A94"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2756820" w14:textId="5899B239" w:rsidR="00B5589E" w:rsidRPr="001857A3" w:rsidRDefault="00B5589E" w:rsidP="00E23F69">
            <w:pPr>
              <w:snapToGrid w:val="0"/>
              <w:spacing w:after="0"/>
              <w:rPr>
                <w:rFonts w:ascii="Times New Roman" w:hAnsi="Times New Roman"/>
                <w:b/>
                <w:bCs/>
                <w:sz w:val="24"/>
                <w:szCs w:val="24"/>
              </w:rPr>
            </w:pPr>
          </w:p>
        </w:tc>
      </w:tr>
      <w:tr w:rsidR="00B5589E" w14:paraId="749F216E" w14:textId="2F8C136C" w:rsidTr="00B5589E">
        <w:trPr>
          <w:trHeight w:val="221"/>
        </w:trPr>
        <w:tc>
          <w:tcPr>
            <w:tcW w:w="2081" w:type="dxa"/>
            <w:vMerge/>
            <w:tcBorders>
              <w:top w:val="single" w:sz="4" w:space="0" w:color="000000"/>
              <w:left w:val="single" w:sz="4" w:space="0" w:color="000000"/>
              <w:bottom w:val="single" w:sz="4" w:space="0" w:color="000000"/>
            </w:tcBorders>
            <w:shd w:val="clear" w:color="auto" w:fill="FFFFFF"/>
          </w:tcPr>
          <w:p w14:paraId="164C4538"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7082C6B" w14:textId="77777777" w:rsidR="00B5589E" w:rsidRDefault="00B5589E" w:rsidP="00E23F69">
            <w:pPr>
              <w:spacing w:after="0"/>
            </w:pPr>
            <w:r>
              <w:rPr>
                <w:rFonts w:ascii="Times New Roman" w:hAnsi="Times New Roman"/>
                <w:b/>
                <w:sz w:val="24"/>
                <w:szCs w:val="24"/>
              </w:rPr>
              <w:t xml:space="preserve">Практическая работа № 7 </w:t>
            </w:r>
            <w:r>
              <w:rPr>
                <w:rFonts w:ascii="Times New Roman" w:hAnsi="Times New Roman"/>
                <w:sz w:val="24"/>
                <w:szCs w:val="24"/>
              </w:rPr>
              <w:t>Составление геохронологической шкалы.</w:t>
            </w:r>
            <w:r>
              <w:rPr>
                <w:rFonts w:ascii="Times New Roman" w:hAnsi="Times New Roman"/>
                <w:b/>
                <w:sz w:val="24"/>
                <w:szCs w:val="24"/>
              </w:rPr>
              <w:t xml:space="preserve"> </w:t>
            </w:r>
          </w:p>
        </w:tc>
        <w:tc>
          <w:tcPr>
            <w:tcW w:w="1843" w:type="dxa"/>
            <w:tcBorders>
              <w:top w:val="single" w:sz="4" w:space="0" w:color="000000"/>
              <w:left w:val="single" w:sz="4" w:space="0" w:color="000000"/>
              <w:bottom w:val="single" w:sz="4" w:space="0" w:color="000000"/>
            </w:tcBorders>
            <w:shd w:val="clear" w:color="auto" w:fill="FFFFFF"/>
          </w:tcPr>
          <w:p w14:paraId="54CC689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D417E83" w14:textId="753D8962" w:rsidR="00B5589E" w:rsidRPr="001857A3" w:rsidRDefault="00B5589E" w:rsidP="00E23F69">
            <w:pPr>
              <w:snapToGrid w:val="0"/>
              <w:spacing w:after="0"/>
              <w:rPr>
                <w:rFonts w:ascii="Times New Roman" w:hAnsi="Times New Roman"/>
                <w:b/>
                <w:bCs/>
                <w:sz w:val="24"/>
                <w:szCs w:val="24"/>
              </w:rPr>
            </w:pPr>
          </w:p>
        </w:tc>
      </w:tr>
      <w:tr w:rsidR="00B5589E" w14:paraId="70571DFE" w14:textId="2E616CAE" w:rsidTr="00B5589E">
        <w:trPr>
          <w:trHeight w:val="399"/>
        </w:trPr>
        <w:tc>
          <w:tcPr>
            <w:tcW w:w="2081" w:type="dxa"/>
            <w:vMerge/>
            <w:tcBorders>
              <w:top w:val="single" w:sz="4" w:space="0" w:color="000000"/>
              <w:left w:val="single" w:sz="4" w:space="0" w:color="000000"/>
              <w:bottom w:val="single" w:sz="4" w:space="0" w:color="000000"/>
            </w:tcBorders>
            <w:shd w:val="clear" w:color="auto" w:fill="FFFFFF"/>
          </w:tcPr>
          <w:p w14:paraId="17D281DC"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1CC8302" w14:textId="77777777" w:rsidR="00B5589E" w:rsidRDefault="00B5589E" w:rsidP="00E23F69">
            <w:pPr>
              <w:spacing w:after="0"/>
            </w:pPr>
            <w:r>
              <w:rPr>
                <w:rFonts w:ascii="Times New Roman" w:hAnsi="Times New Roman"/>
                <w:b/>
                <w:sz w:val="24"/>
                <w:szCs w:val="24"/>
              </w:rPr>
              <w:t xml:space="preserve">Практическая работа № 8 </w:t>
            </w:r>
            <w:r>
              <w:rPr>
                <w:rFonts w:ascii="Times New Roman" w:hAnsi="Times New Roman"/>
                <w:sz w:val="24"/>
                <w:szCs w:val="24"/>
              </w:rPr>
              <w:t>Изучение геологических карт России, мира, местного региона. Изучение эпох складчатости на тектонической карте России.</w:t>
            </w:r>
          </w:p>
        </w:tc>
        <w:tc>
          <w:tcPr>
            <w:tcW w:w="1843" w:type="dxa"/>
            <w:tcBorders>
              <w:top w:val="single" w:sz="4" w:space="0" w:color="000000"/>
              <w:left w:val="single" w:sz="4" w:space="0" w:color="000000"/>
              <w:bottom w:val="single" w:sz="4" w:space="0" w:color="000000"/>
            </w:tcBorders>
            <w:shd w:val="clear" w:color="auto" w:fill="FFFFFF"/>
          </w:tcPr>
          <w:p w14:paraId="5174EC70"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E6B2AD5" w14:textId="40D54997" w:rsidR="00B5589E" w:rsidRPr="001857A3" w:rsidRDefault="00B5589E" w:rsidP="00E23F69">
            <w:pPr>
              <w:snapToGrid w:val="0"/>
              <w:spacing w:after="0"/>
              <w:rPr>
                <w:rFonts w:ascii="Times New Roman" w:hAnsi="Times New Roman"/>
                <w:b/>
                <w:bCs/>
                <w:sz w:val="24"/>
                <w:szCs w:val="24"/>
              </w:rPr>
            </w:pPr>
          </w:p>
        </w:tc>
      </w:tr>
      <w:tr w:rsidR="00B5589E" w14:paraId="6BC0FF2D" w14:textId="2AC2E796"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592699C6"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38E62E8D" w14:textId="77777777" w:rsidR="00B5589E" w:rsidRDefault="00B5589E" w:rsidP="00E23F69">
            <w:pPr>
              <w:spacing w:after="0"/>
            </w:pPr>
            <w:r>
              <w:rPr>
                <w:rFonts w:ascii="Times New Roman" w:hAnsi="Times New Roman"/>
                <w:b/>
                <w:bCs/>
                <w:sz w:val="24"/>
                <w:szCs w:val="24"/>
              </w:rPr>
              <w:t xml:space="preserve">Самостоятельная работа обучающихся </w:t>
            </w:r>
          </w:p>
          <w:p w14:paraId="7194A718" w14:textId="77777777" w:rsidR="00B5589E" w:rsidRDefault="00B5589E" w:rsidP="00E23F69">
            <w:pPr>
              <w:spacing w:after="0"/>
            </w:pPr>
            <w:r>
              <w:rPr>
                <w:rFonts w:ascii="Times New Roman" w:hAnsi="Times New Roman"/>
                <w:bCs/>
                <w:sz w:val="24"/>
                <w:szCs w:val="24"/>
              </w:rPr>
              <w:t>Рефераты на темы:</w:t>
            </w:r>
          </w:p>
          <w:p w14:paraId="6EDB35AF" w14:textId="77777777" w:rsidR="00B5589E" w:rsidRDefault="00B5589E" w:rsidP="00E23F69">
            <w:pPr>
              <w:spacing w:after="0"/>
            </w:pPr>
            <w:r>
              <w:rPr>
                <w:rFonts w:ascii="Times New Roman" w:hAnsi="Times New Roman"/>
                <w:bCs/>
                <w:sz w:val="24"/>
                <w:szCs w:val="24"/>
              </w:rPr>
              <w:t>Радиоактивность и определение абсолютного возраста горных пород</w:t>
            </w:r>
          </w:p>
          <w:p w14:paraId="6AA75F0D" w14:textId="77777777" w:rsidR="00B5589E" w:rsidRDefault="00B5589E" w:rsidP="00E23F69">
            <w:pPr>
              <w:spacing w:after="0"/>
            </w:pPr>
            <w:r>
              <w:rPr>
                <w:rFonts w:ascii="Times New Roman" w:hAnsi="Times New Roman"/>
                <w:bCs/>
                <w:sz w:val="24"/>
                <w:szCs w:val="24"/>
              </w:rPr>
              <w:t>Развитие тектонических движений и органического мира в палеозое</w:t>
            </w:r>
          </w:p>
          <w:p w14:paraId="31F665E4" w14:textId="77777777" w:rsidR="00B5589E" w:rsidRDefault="00B5589E" w:rsidP="00E23F69">
            <w:pPr>
              <w:spacing w:after="0"/>
            </w:pPr>
            <w:r>
              <w:rPr>
                <w:rFonts w:ascii="Times New Roman" w:hAnsi="Times New Roman"/>
                <w:bCs/>
                <w:sz w:val="24"/>
                <w:szCs w:val="24"/>
              </w:rPr>
              <w:t>Развитие тектонических движений и органического мира в мезозое</w:t>
            </w:r>
          </w:p>
          <w:p w14:paraId="54AFB272" w14:textId="77777777" w:rsidR="00B5589E" w:rsidRDefault="00B5589E" w:rsidP="00E23F69">
            <w:pPr>
              <w:spacing w:after="0"/>
            </w:pPr>
            <w:r>
              <w:rPr>
                <w:rFonts w:ascii="Times New Roman" w:hAnsi="Times New Roman"/>
                <w:bCs/>
                <w:sz w:val="24"/>
                <w:szCs w:val="24"/>
              </w:rPr>
              <w:t>Развитие тектонических движений и органического мира в кайнозое</w:t>
            </w:r>
          </w:p>
          <w:p w14:paraId="735D985A" w14:textId="77777777" w:rsidR="00B5589E" w:rsidRDefault="00B5589E" w:rsidP="00E23F69">
            <w:pPr>
              <w:spacing w:after="0"/>
            </w:pPr>
            <w:r>
              <w:rPr>
                <w:rFonts w:ascii="Times New Roman" w:hAnsi="Times New Roman"/>
                <w:bCs/>
                <w:sz w:val="24"/>
                <w:szCs w:val="24"/>
              </w:rPr>
              <w:t>Биокатастрофы на Земле</w:t>
            </w:r>
          </w:p>
        </w:tc>
        <w:tc>
          <w:tcPr>
            <w:tcW w:w="1843" w:type="dxa"/>
            <w:tcBorders>
              <w:top w:val="single" w:sz="4" w:space="0" w:color="000000"/>
              <w:left w:val="single" w:sz="4" w:space="0" w:color="000000"/>
              <w:bottom w:val="single" w:sz="4" w:space="0" w:color="000000"/>
            </w:tcBorders>
            <w:shd w:val="clear" w:color="auto" w:fill="FFFFFF"/>
          </w:tcPr>
          <w:p w14:paraId="36956BBB"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5A8E75E" w14:textId="0D9F6293" w:rsidR="00B5589E" w:rsidRPr="001857A3" w:rsidRDefault="00B5589E" w:rsidP="00E23F69">
            <w:pPr>
              <w:snapToGrid w:val="0"/>
              <w:spacing w:after="0"/>
              <w:rPr>
                <w:rFonts w:ascii="Times New Roman" w:hAnsi="Times New Roman"/>
                <w:b/>
                <w:bCs/>
                <w:sz w:val="24"/>
                <w:szCs w:val="24"/>
              </w:rPr>
            </w:pPr>
          </w:p>
        </w:tc>
      </w:tr>
      <w:tr w:rsidR="00B5589E" w14:paraId="1D856C81" w14:textId="030293B2" w:rsidTr="00B5589E">
        <w:trPr>
          <w:trHeight w:val="23"/>
        </w:trPr>
        <w:tc>
          <w:tcPr>
            <w:tcW w:w="2081" w:type="dxa"/>
            <w:vMerge w:val="restart"/>
            <w:tcBorders>
              <w:top w:val="single" w:sz="4" w:space="0" w:color="000000"/>
              <w:left w:val="single" w:sz="4" w:space="0" w:color="000000"/>
              <w:bottom w:val="single" w:sz="4" w:space="0" w:color="000000"/>
            </w:tcBorders>
            <w:shd w:val="clear" w:color="auto" w:fill="FFFFFF"/>
          </w:tcPr>
          <w:p w14:paraId="660A4F44" w14:textId="77777777" w:rsidR="00B5589E" w:rsidRDefault="00B5589E" w:rsidP="00E23F69">
            <w:pPr>
              <w:spacing w:after="0"/>
            </w:pPr>
            <w:r>
              <w:rPr>
                <w:rFonts w:ascii="Times New Roman" w:eastAsia="Calibri" w:hAnsi="Times New Roman"/>
                <w:b/>
                <w:sz w:val="24"/>
                <w:szCs w:val="24"/>
                <w:lang w:eastAsia="en-US"/>
              </w:rPr>
              <w:t>Тема 1.6 Основы структурной геологии</w:t>
            </w:r>
          </w:p>
        </w:tc>
        <w:tc>
          <w:tcPr>
            <w:tcW w:w="8267" w:type="dxa"/>
            <w:tcBorders>
              <w:top w:val="single" w:sz="4" w:space="0" w:color="000000"/>
              <w:left w:val="single" w:sz="4" w:space="0" w:color="000000"/>
              <w:bottom w:val="single" w:sz="4" w:space="0" w:color="000000"/>
            </w:tcBorders>
            <w:shd w:val="clear" w:color="auto" w:fill="FFFFFF"/>
          </w:tcPr>
          <w:p w14:paraId="348FCF87" w14:textId="6286881B" w:rsidR="00B5589E" w:rsidRDefault="00B5589E" w:rsidP="00E23F69">
            <w:pPr>
              <w:spacing w:after="0"/>
            </w:pPr>
            <w:r>
              <w:rPr>
                <w:rFonts w:ascii="Times New Roman" w:hAnsi="Times New Roman"/>
                <w:b/>
                <w:bCs/>
                <w:sz w:val="24"/>
                <w:szCs w:val="24"/>
              </w:rPr>
              <w:t>Содержание</w:t>
            </w:r>
          </w:p>
        </w:tc>
        <w:tc>
          <w:tcPr>
            <w:tcW w:w="1843" w:type="dxa"/>
            <w:tcBorders>
              <w:top w:val="single" w:sz="4" w:space="0" w:color="000000"/>
              <w:left w:val="single" w:sz="4" w:space="0" w:color="000000"/>
              <w:bottom w:val="single" w:sz="4" w:space="0" w:color="000000"/>
            </w:tcBorders>
            <w:shd w:val="clear" w:color="auto" w:fill="FFFFFF"/>
          </w:tcPr>
          <w:p w14:paraId="0B817731"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D5843C5" w14:textId="1D52C5F8" w:rsidR="00B5589E" w:rsidRPr="001857A3" w:rsidRDefault="00B5589E" w:rsidP="00E23F69">
            <w:pPr>
              <w:spacing w:after="0"/>
              <w:jc w:val="center"/>
            </w:pPr>
            <w:r w:rsidRPr="001857A3">
              <w:rPr>
                <w:rFonts w:ascii="Times New Roman" w:hAnsi="Times New Roman"/>
                <w:sz w:val="24"/>
                <w:szCs w:val="24"/>
              </w:rPr>
              <w:t>ОК. 01</w:t>
            </w:r>
          </w:p>
          <w:p w14:paraId="7E2CB7FA" w14:textId="77777777" w:rsidR="00B5589E" w:rsidRPr="001857A3" w:rsidRDefault="00B5589E" w:rsidP="00E23F69">
            <w:pPr>
              <w:spacing w:after="0"/>
              <w:jc w:val="center"/>
            </w:pPr>
            <w:r w:rsidRPr="001857A3">
              <w:rPr>
                <w:rFonts w:ascii="Times New Roman" w:hAnsi="Times New Roman"/>
                <w:sz w:val="24"/>
                <w:szCs w:val="24"/>
              </w:rPr>
              <w:lastRenderedPageBreak/>
              <w:t>ОК. 02</w:t>
            </w:r>
          </w:p>
          <w:p w14:paraId="149AE2BD"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14F93C50" w14:textId="77777777" w:rsidR="00B5589E" w:rsidRPr="001857A3" w:rsidRDefault="00B5589E" w:rsidP="00E23F69">
            <w:pPr>
              <w:spacing w:after="0"/>
              <w:jc w:val="center"/>
            </w:pPr>
            <w:r w:rsidRPr="001857A3">
              <w:rPr>
                <w:rFonts w:ascii="Times New Roman" w:hAnsi="Times New Roman"/>
                <w:sz w:val="24"/>
                <w:szCs w:val="24"/>
              </w:rPr>
              <w:t>ОК .05</w:t>
            </w:r>
          </w:p>
          <w:p w14:paraId="388B7FC3" w14:textId="77777777" w:rsidR="00B5589E" w:rsidRPr="001857A3" w:rsidRDefault="00B5589E" w:rsidP="00E23F69">
            <w:pPr>
              <w:spacing w:after="0"/>
              <w:jc w:val="center"/>
            </w:pPr>
            <w:r w:rsidRPr="001857A3">
              <w:rPr>
                <w:rFonts w:ascii="Times New Roman" w:hAnsi="Times New Roman"/>
                <w:sz w:val="24"/>
                <w:szCs w:val="24"/>
              </w:rPr>
              <w:t>ОК. 06</w:t>
            </w:r>
          </w:p>
          <w:p w14:paraId="5AB1263E" w14:textId="77777777" w:rsidR="00B5589E" w:rsidRPr="001857A3" w:rsidRDefault="00B5589E" w:rsidP="00E23F69">
            <w:pPr>
              <w:spacing w:after="0"/>
              <w:jc w:val="center"/>
            </w:pPr>
            <w:r w:rsidRPr="001857A3">
              <w:rPr>
                <w:rFonts w:ascii="Times New Roman" w:hAnsi="Times New Roman"/>
                <w:sz w:val="24"/>
                <w:szCs w:val="24"/>
              </w:rPr>
              <w:t>ОК. 07</w:t>
            </w:r>
          </w:p>
          <w:p w14:paraId="59150086" w14:textId="77777777" w:rsidR="00B5589E" w:rsidRPr="001857A3" w:rsidRDefault="00B5589E" w:rsidP="00E23F69">
            <w:pPr>
              <w:spacing w:after="0"/>
              <w:jc w:val="center"/>
            </w:pPr>
            <w:r w:rsidRPr="001857A3">
              <w:rPr>
                <w:rFonts w:ascii="Times New Roman" w:hAnsi="Times New Roman"/>
                <w:sz w:val="24"/>
                <w:szCs w:val="24"/>
              </w:rPr>
              <w:t>ОК .09</w:t>
            </w:r>
          </w:p>
          <w:p w14:paraId="15C1F304"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4C94AE3A" w14:textId="77777777" w:rsidR="00B5589E" w:rsidRPr="001857A3" w:rsidRDefault="00B5589E" w:rsidP="00E23F69">
            <w:pPr>
              <w:spacing w:after="0"/>
              <w:jc w:val="center"/>
            </w:pPr>
            <w:r w:rsidRPr="001857A3">
              <w:rPr>
                <w:rFonts w:ascii="Times New Roman" w:hAnsi="Times New Roman"/>
                <w:sz w:val="24"/>
                <w:szCs w:val="24"/>
              </w:rPr>
              <w:t xml:space="preserve">ПК 1.3  </w:t>
            </w:r>
          </w:p>
          <w:p w14:paraId="7EECD5BC"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5ED0985D" w14:textId="77777777" w:rsidR="00B5589E" w:rsidRPr="001857A3" w:rsidRDefault="00B5589E" w:rsidP="00E23F69">
            <w:pPr>
              <w:spacing w:after="0"/>
              <w:jc w:val="center"/>
            </w:pPr>
            <w:r w:rsidRPr="001857A3">
              <w:rPr>
                <w:rFonts w:ascii="Times New Roman" w:hAnsi="Times New Roman"/>
                <w:sz w:val="24"/>
                <w:szCs w:val="24"/>
              </w:rPr>
              <w:t xml:space="preserve">ПК 3.1 </w:t>
            </w:r>
          </w:p>
          <w:p w14:paraId="0372066C" w14:textId="77777777" w:rsidR="00B5589E" w:rsidRPr="001857A3" w:rsidRDefault="00B5589E" w:rsidP="00E23F69">
            <w:pPr>
              <w:spacing w:after="0"/>
              <w:jc w:val="center"/>
            </w:pPr>
            <w:r w:rsidRPr="001857A3">
              <w:rPr>
                <w:rFonts w:ascii="Times New Roman" w:hAnsi="Times New Roman"/>
                <w:sz w:val="24"/>
                <w:szCs w:val="24"/>
              </w:rPr>
              <w:t xml:space="preserve">ПК 3.5 </w:t>
            </w:r>
          </w:p>
          <w:p w14:paraId="486D2085" w14:textId="77777777" w:rsidR="00B5589E" w:rsidRPr="001857A3" w:rsidRDefault="00B5589E" w:rsidP="00E23F69">
            <w:pPr>
              <w:spacing w:after="0"/>
              <w:jc w:val="center"/>
            </w:pPr>
          </w:p>
        </w:tc>
      </w:tr>
      <w:tr w:rsidR="00B5589E" w14:paraId="04BBAA5B" w14:textId="432C2ABC" w:rsidTr="00B5589E">
        <w:trPr>
          <w:trHeight w:val="910"/>
        </w:trPr>
        <w:tc>
          <w:tcPr>
            <w:tcW w:w="2081" w:type="dxa"/>
            <w:vMerge/>
            <w:tcBorders>
              <w:top w:val="single" w:sz="4" w:space="0" w:color="000000"/>
              <w:left w:val="single" w:sz="4" w:space="0" w:color="000000"/>
              <w:bottom w:val="single" w:sz="4" w:space="0" w:color="000000"/>
            </w:tcBorders>
            <w:shd w:val="clear" w:color="auto" w:fill="FFFFFF"/>
          </w:tcPr>
          <w:p w14:paraId="22A050B4"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7B44D9EF" w14:textId="5C360E5D" w:rsidR="00B5589E" w:rsidRDefault="00B5589E" w:rsidP="00E23F69">
            <w:pPr>
              <w:spacing w:after="0"/>
              <w:jc w:val="both"/>
            </w:pPr>
            <w:r>
              <w:rPr>
                <w:rFonts w:ascii="Times New Roman" w:hAnsi="Times New Roman"/>
                <w:bCs/>
                <w:sz w:val="24"/>
                <w:szCs w:val="24"/>
              </w:rPr>
              <w:t xml:space="preserve">1. Значение структурной геологии. Основные понятия структурной геологии. Пласты, складки, разрывные нарушения. Понятие о пликативных и дизъюнктивных нарушениях Элементы залегания наклонного слоя. </w:t>
            </w:r>
          </w:p>
        </w:tc>
        <w:tc>
          <w:tcPr>
            <w:tcW w:w="1843" w:type="dxa"/>
            <w:tcBorders>
              <w:top w:val="single" w:sz="4" w:space="0" w:color="000000"/>
              <w:left w:val="single" w:sz="4" w:space="0" w:color="000000"/>
              <w:bottom w:val="single" w:sz="4" w:space="0" w:color="000000"/>
            </w:tcBorders>
            <w:shd w:val="clear" w:color="auto" w:fill="FFFFFF"/>
          </w:tcPr>
          <w:p w14:paraId="4FA5B8EF"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40973AE8" w14:textId="00C639D8" w:rsidR="00B5589E" w:rsidRPr="001857A3" w:rsidRDefault="00B5589E" w:rsidP="00E23F69">
            <w:pPr>
              <w:snapToGrid w:val="0"/>
              <w:spacing w:after="0"/>
              <w:rPr>
                <w:rFonts w:ascii="Times New Roman" w:hAnsi="Times New Roman"/>
                <w:b/>
                <w:bCs/>
                <w:sz w:val="24"/>
                <w:szCs w:val="24"/>
              </w:rPr>
            </w:pPr>
          </w:p>
        </w:tc>
      </w:tr>
      <w:tr w:rsidR="00B5589E" w14:paraId="61C785C7" w14:textId="3B7B7BB1" w:rsidTr="00B5589E">
        <w:trPr>
          <w:trHeight w:val="730"/>
        </w:trPr>
        <w:tc>
          <w:tcPr>
            <w:tcW w:w="2081" w:type="dxa"/>
            <w:vMerge/>
            <w:tcBorders>
              <w:top w:val="single" w:sz="4" w:space="0" w:color="000000"/>
              <w:left w:val="single" w:sz="4" w:space="0" w:color="000000"/>
              <w:bottom w:val="single" w:sz="4" w:space="0" w:color="000000"/>
            </w:tcBorders>
            <w:shd w:val="clear" w:color="auto" w:fill="FFFFFF"/>
          </w:tcPr>
          <w:p w14:paraId="2E8310E5"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752BDEA1" w14:textId="5EA1C411" w:rsidR="00B5589E" w:rsidRDefault="00B5589E" w:rsidP="00E23F69">
            <w:pPr>
              <w:spacing w:after="0"/>
              <w:jc w:val="both"/>
            </w:pPr>
            <w:r>
              <w:rPr>
                <w:rFonts w:ascii="Times New Roman" w:hAnsi="Times New Roman"/>
                <w:bCs/>
                <w:sz w:val="24"/>
                <w:szCs w:val="24"/>
              </w:rPr>
              <w:t>2. Согласное и несогласное залегание слоев. Геологическая карта. Структурная карта. Литолого-стратиграфическая колонка. Геологический разрез.</w:t>
            </w:r>
          </w:p>
        </w:tc>
        <w:tc>
          <w:tcPr>
            <w:tcW w:w="1843" w:type="dxa"/>
            <w:tcBorders>
              <w:top w:val="single" w:sz="4" w:space="0" w:color="000000"/>
              <w:left w:val="single" w:sz="4" w:space="0" w:color="000000"/>
              <w:bottom w:val="single" w:sz="4" w:space="0" w:color="000000"/>
            </w:tcBorders>
            <w:shd w:val="clear" w:color="auto" w:fill="FFFFFF"/>
          </w:tcPr>
          <w:p w14:paraId="5DFD1CCA"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E6AC9AA" w14:textId="23B47BC6" w:rsidR="00B5589E" w:rsidRPr="001857A3" w:rsidRDefault="00B5589E" w:rsidP="00E23F69">
            <w:pPr>
              <w:snapToGrid w:val="0"/>
              <w:spacing w:after="0"/>
              <w:rPr>
                <w:rFonts w:ascii="Times New Roman" w:hAnsi="Times New Roman"/>
                <w:b/>
                <w:bCs/>
                <w:sz w:val="24"/>
                <w:szCs w:val="24"/>
              </w:rPr>
            </w:pPr>
          </w:p>
        </w:tc>
      </w:tr>
      <w:tr w:rsidR="00B5589E" w14:paraId="6F189DF8" w14:textId="753174ED" w:rsidTr="00B5589E">
        <w:trPr>
          <w:trHeight w:val="295"/>
        </w:trPr>
        <w:tc>
          <w:tcPr>
            <w:tcW w:w="2081" w:type="dxa"/>
            <w:vMerge/>
            <w:tcBorders>
              <w:top w:val="single" w:sz="4" w:space="0" w:color="000000"/>
              <w:left w:val="single" w:sz="4" w:space="0" w:color="000000"/>
              <w:bottom w:val="single" w:sz="4" w:space="0" w:color="000000"/>
            </w:tcBorders>
            <w:shd w:val="clear" w:color="auto" w:fill="FFFFFF"/>
          </w:tcPr>
          <w:p w14:paraId="3E64096C"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ECA3DD1" w14:textId="5D60AD33" w:rsidR="00B5589E" w:rsidRDefault="00B5589E" w:rsidP="00E23F69">
            <w:pPr>
              <w:spacing w:after="0"/>
              <w:jc w:val="both"/>
            </w:pPr>
            <w:r>
              <w:rPr>
                <w:rFonts w:ascii="Times New Roman" w:hAnsi="Times New Roman"/>
                <w:bCs/>
                <w:sz w:val="24"/>
                <w:szCs w:val="24"/>
              </w:rPr>
              <w:t>3. Основные тектонические структуры литосферы. Литосферные плиты.</w:t>
            </w:r>
            <w:r>
              <w:rPr>
                <w:rFonts w:eastAsia="Calibri"/>
                <w:lang w:eastAsia="en-US"/>
              </w:rPr>
              <w:t xml:space="preserve"> </w:t>
            </w:r>
            <w:r>
              <w:rPr>
                <w:rFonts w:ascii="Times New Roman" w:hAnsi="Times New Roman"/>
                <w:bCs/>
                <w:sz w:val="24"/>
                <w:szCs w:val="24"/>
              </w:rPr>
              <w:t>Геосинклинали, платформы, краевые изгибы, их строение. Геотектоническое районирование территории России.</w:t>
            </w:r>
          </w:p>
        </w:tc>
        <w:tc>
          <w:tcPr>
            <w:tcW w:w="1843" w:type="dxa"/>
            <w:tcBorders>
              <w:top w:val="single" w:sz="4" w:space="0" w:color="000000"/>
              <w:left w:val="single" w:sz="4" w:space="0" w:color="000000"/>
              <w:bottom w:val="single" w:sz="4" w:space="0" w:color="000000"/>
            </w:tcBorders>
            <w:shd w:val="clear" w:color="auto" w:fill="FFFFFF"/>
          </w:tcPr>
          <w:p w14:paraId="718F0F89"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3CD1E86" w14:textId="5246649F" w:rsidR="00B5589E" w:rsidRPr="001857A3" w:rsidRDefault="00B5589E" w:rsidP="00E23F69">
            <w:pPr>
              <w:snapToGrid w:val="0"/>
              <w:spacing w:after="0"/>
              <w:rPr>
                <w:rFonts w:ascii="Times New Roman" w:hAnsi="Times New Roman"/>
                <w:b/>
                <w:bCs/>
                <w:sz w:val="24"/>
                <w:szCs w:val="24"/>
              </w:rPr>
            </w:pPr>
          </w:p>
        </w:tc>
      </w:tr>
      <w:tr w:rsidR="00B5589E" w14:paraId="4EA07C77" w14:textId="40051819"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1E712224"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75377A0B" w14:textId="77777777" w:rsidR="00B5589E" w:rsidRDefault="00B5589E" w:rsidP="00E23F69">
            <w:pPr>
              <w:spacing w:after="0"/>
            </w:pPr>
            <w:r>
              <w:rPr>
                <w:rFonts w:ascii="Times New Roman" w:hAnsi="Times New Roman"/>
                <w:b/>
                <w:bCs/>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tcBorders>
            <w:shd w:val="clear" w:color="auto" w:fill="FFFFFF"/>
          </w:tcPr>
          <w:p w14:paraId="665A7073"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F63B196" w14:textId="1853EA91" w:rsidR="00B5589E" w:rsidRPr="001857A3" w:rsidRDefault="00B5589E" w:rsidP="00E23F69">
            <w:pPr>
              <w:snapToGrid w:val="0"/>
              <w:spacing w:after="0"/>
              <w:rPr>
                <w:rFonts w:ascii="Times New Roman" w:hAnsi="Times New Roman"/>
                <w:b/>
                <w:bCs/>
                <w:sz w:val="24"/>
                <w:szCs w:val="24"/>
              </w:rPr>
            </w:pPr>
          </w:p>
        </w:tc>
      </w:tr>
      <w:tr w:rsidR="00B5589E" w14:paraId="250F909F" w14:textId="56BE510D"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7DD3CB2D"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vAlign w:val="center"/>
          </w:tcPr>
          <w:p w14:paraId="41267768" w14:textId="77777777" w:rsidR="00B5589E" w:rsidRDefault="00B5589E" w:rsidP="00E23F69">
            <w:pPr>
              <w:spacing w:after="0"/>
            </w:pPr>
            <w:r>
              <w:rPr>
                <w:rFonts w:ascii="Times New Roman" w:hAnsi="Times New Roman"/>
                <w:b/>
                <w:sz w:val="24"/>
                <w:szCs w:val="24"/>
              </w:rPr>
              <w:t xml:space="preserve">Лабораторная работа № 7 </w:t>
            </w:r>
            <w:r>
              <w:rPr>
                <w:rFonts w:ascii="Times New Roman" w:hAnsi="Times New Roman"/>
                <w:bCs/>
                <w:sz w:val="24"/>
                <w:szCs w:val="24"/>
              </w:rPr>
              <w:t>Работа с горным компасом. Ориентирование на местности. Работа с компасом и картой. Измерение элементов залегания наклонного пласта горным компасом</w:t>
            </w:r>
          </w:p>
        </w:tc>
        <w:tc>
          <w:tcPr>
            <w:tcW w:w="1843" w:type="dxa"/>
            <w:tcBorders>
              <w:top w:val="single" w:sz="4" w:space="0" w:color="000000"/>
              <w:left w:val="single" w:sz="4" w:space="0" w:color="000000"/>
              <w:bottom w:val="single" w:sz="4" w:space="0" w:color="000000"/>
            </w:tcBorders>
            <w:shd w:val="clear" w:color="auto" w:fill="FFFFFF"/>
          </w:tcPr>
          <w:p w14:paraId="20D60E0F"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2662E6C" w14:textId="3698D953" w:rsidR="00B5589E" w:rsidRPr="001857A3" w:rsidRDefault="00B5589E" w:rsidP="00E23F69">
            <w:pPr>
              <w:snapToGrid w:val="0"/>
              <w:spacing w:after="0"/>
              <w:rPr>
                <w:rFonts w:ascii="Times New Roman" w:hAnsi="Times New Roman"/>
                <w:b/>
                <w:bCs/>
                <w:sz w:val="24"/>
                <w:szCs w:val="24"/>
              </w:rPr>
            </w:pPr>
          </w:p>
        </w:tc>
      </w:tr>
      <w:tr w:rsidR="00B5589E" w14:paraId="0C08D1BA" w14:textId="2E63F6B8" w:rsidTr="00B5589E">
        <w:trPr>
          <w:trHeight w:val="588"/>
        </w:trPr>
        <w:tc>
          <w:tcPr>
            <w:tcW w:w="2081" w:type="dxa"/>
            <w:vMerge/>
            <w:tcBorders>
              <w:top w:val="single" w:sz="4" w:space="0" w:color="000000"/>
              <w:left w:val="single" w:sz="4" w:space="0" w:color="000000"/>
              <w:bottom w:val="single" w:sz="4" w:space="0" w:color="000000"/>
            </w:tcBorders>
            <w:shd w:val="clear" w:color="auto" w:fill="FFFFFF"/>
          </w:tcPr>
          <w:p w14:paraId="612BDDC2"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vAlign w:val="center"/>
          </w:tcPr>
          <w:p w14:paraId="6AE73C95" w14:textId="77777777" w:rsidR="00B5589E" w:rsidRDefault="00B5589E" w:rsidP="00E23F69">
            <w:pPr>
              <w:spacing w:after="0"/>
            </w:pPr>
            <w:r>
              <w:rPr>
                <w:rFonts w:ascii="Times New Roman" w:hAnsi="Times New Roman"/>
                <w:b/>
                <w:sz w:val="24"/>
                <w:szCs w:val="24"/>
              </w:rPr>
              <w:t xml:space="preserve">Лабораторная работа № 8 </w:t>
            </w:r>
            <w:r>
              <w:rPr>
                <w:rFonts w:ascii="Times New Roman" w:hAnsi="Times New Roman"/>
                <w:bCs/>
                <w:sz w:val="24"/>
                <w:szCs w:val="24"/>
              </w:rPr>
              <w:t>Составление схематического геологического разреза по геологической карте с горизонтальным залеганием горных пород.</w:t>
            </w:r>
          </w:p>
        </w:tc>
        <w:tc>
          <w:tcPr>
            <w:tcW w:w="1843" w:type="dxa"/>
            <w:tcBorders>
              <w:top w:val="single" w:sz="4" w:space="0" w:color="000000"/>
              <w:left w:val="single" w:sz="4" w:space="0" w:color="000000"/>
              <w:bottom w:val="single" w:sz="4" w:space="0" w:color="000000"/>
            </w:tcBorders>
            <w:shd w:val="clear" w:color="auto" w:fill="FFFFFF"/>
          </w:tcPr>
          <w:p w14:paraId="6E2CED03"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CD755F1" w14:textId="4EE6252C" w:rsidR="00B5589E" w:rsidRPr="001857A3" w:rsidRDefault="00B5589E" w:rsidP="00E23F69">
            <w:pPr>
              <w:snapToGrid w:val="0"/>
              <w:spacing w:after="0"/>
              <w:rPr>
                <w:rFonts w:ascii="Times New Roman" w:hAnsi="Times New Roman"/>
                <w:b/>
                <w:bCs/>
                <w:sz w:val="24"/>
                <w:szCs w:val="24"/>
              </w:rPr>
            </w:pPr>
          </w:p>
        </w:tc>
      </w:tr>
      <w:tr w:rsidR="00B5589E" w14:paraId="4CE076E9" w14:textId="38C5321B"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49627182"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vAlign w:val="center"/>
          </w:tcPr>
          <w:p w14:paraId="60A9771E" w14:textId="77777777" w:rsidR="00B5589E" w:rsidRDefault="00B5589E" w:rsidP="00E23F69">
            <w:pPr>
              <w:spacing w:after="0"/>
            </w:pPr>
            <w:r>
              <w:rPr>
                <w:rFonts w:ascii="Times New Roman" w:hAnsi="Times New Roman"/>
                <w:b/>
                <w:sz w:val="24"/>
                <w:szCs w:val="24"/>
              </w:rPr>
              <w:t xml:space="preserve">Лабораторная работа № 9 </w:t>
            </w:r>
            <w:r>
              <w:rPr>
                <w:rFonts w:ascii="Times New Roman" w:hAnsi="Times New Roman"/>
                <w:bCs/>
                <w:sz w:val="24"/>
                <w:szCs w:val="24"/>
              </w:rPr>
              <w:t xml:space="preserve">Составление стратиграфической колонки по геологической карте с горизонтальным залеганием горных пород. </w:t>
            </w:r>
          </w:p>
        </w:tc>
        <w:tc>
          <w:tcPr>
            <w:tcW w:w="1843" w:type="dxa"/>
            <w:tcBorders>
              <w:top w:val="single" w:sz="4" w:space="0" w:color="000000"/>
              <w:left w:val="single" w:sz="4" w:space="0" w:color="000000"/>
              <w:bottom w:val="single" w:sz="4" w:space="0" w:color="000000"/>
            </w:tcBorders>
            <w:shd w:val="clear" w:color="auto" w:fill="FFFFFF"/>
          </w:tcPr>
          <w:p w14:paraId="6A5DACD2"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332547F" w14:textId="4C8D78BC" w:rsidR="00B5589E" w:rsidRPr="001857A3" w:rsidRDefault="00B5589E" w:rsidP="00E23F69">
            <w:pPr>
              <w:snapToGrid w:val="0"/>
              <w:spacing w:after="0"/>
              <w:rPr>
                <w:rFonts w:ascii="Times New Roman" w:hAnsi="Times New Roman"/>
                <w:b/>
                <w:bCs/>
                <w:sz w:val="24"/>
                <w:szCs w:val="24"/>
              </w:rPr>
            </w:pPr>
          </w:p>
        </w:tc>
      </w:tr>
      <w:tr w:rsidR="00B5589E" w14:paraId="0831064F" w14:textId="66BD9F3A"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5A3E9C43"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vAlign w:val="center"/>
          </w:tcPr>
          <w:p w14:paraId="2EFDAB74" w14:textId="77777777" w:rsidR="00B5589E" w:rsidRDefault="00B5589E" w:rsidP="00E23F69">
            <w:pPr>
              <w:spacing w:after="0"/>
            </w:pPr>
            <w:r>
              <w:rPr>
                <w:rFonts w:ascii="Times New Roman" w:hAnsi="Times New Roman"/>
                <w:b/>
                <w:sz w:val="24"/>
                <w:szCs w:val="24"/>
              </w:rPr>
              <w:t xml:space="preserve">Лабораторная работа № 10 </w:t>
            </w:r>
            <w:r>
              <w:rPr>
                <w:rFonts w:ascii="Times New Roman" w:hAnsi="Times New Roman"/>
                <w:bCs/>
                <w:sz w:val="24"/>
                <w:szCs w:val="24"/>
              </w:rPr>
              <w:t>Чтение, анализ и описание геологической карты с горизонтальным залеганием горных пород.</w:t>
            </w:r>
          </w:p>
        </w:tc>
        <w:tc>
          <w:tcPr>
            <w:tcW w:w="1843" w:type="dxa"/>
            <w:tcBorders>
              <w:top w:val="single" w:sz="4" w:space="0" w:color="000000"/>
              <w:left w:val="single" w:sz="4" w:space="0" w:color="000000"/>
              <w:bottom w:val="single" w:sz="4" w:space="0" w:color="000000"/>
            </w:tcBorders>
            <w:shd w:val="clear" w:color="auto" w:fill="FFFFFF"/>
          </w:tcPr>
          <w:p w14:paraId="101B9FED"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2CD4732" w14:textId="26BBDD0A" w:rsidR="00B5589E" w:rsidRPr="001857A3" w:rsidRDefault="00B5589E" w:rsidP="00E23F69">
            <w:pPr>
              <w:snapToGrid w:val="0"/>
              <w:spacing w:after="0"/>
              <w:rPr>
                <w:rFonts w:ascii="Times New Roman" w:hAnsi="Times New Roman"/>
                <w:b/>
                <w:bCs/>
                <w:sz w:val="24"/>
                <w:szCs w:val="24"/>
              </w:rPr>
            </w:pPr>
          </w:p>
        </w:tc>
      </w:tr>
      <w:tr w:rsidR="00B5589E" w14:paraId="433DFFC4" w14:textId="7355AF10"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5BCBC091"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vAlign w:val="center"/>
          </w:tcPr>
          <w:p w14:paraId="32A75989" w14:textId="77777777" w:rsidR="00B5589E" w:rsidRDefault="00B5589E" w:rsidP="00E23F69">
            <w:pPr>
              <w:spacing w:after="0"/>
            </w:pPr>
            <w:r>
              <w:rPr>
                <w:rFonts w:ascii="Times New Roman" w:hAnsi="Times New Roman"/>
                <w:b/>
                <w:sz w:val="24"/>
                <w:szCs w:val="24"/>
              </w:rPr>
              <w:t xml:space="preserve">Практическая работа № 9 </w:t>
            </w:r>
            <w:r>
              <w:rPr>
                <w:rFonts w:ascii="Times New Roman" w:hAnsi="Times New Roman"/>
                <w:sz w:val="24"/>
                <w:szCs w:val="24"/>
              </w:rPr>
              <w:t>Изучение тектонической карты России, обозначение границ основных тектонических элементов на контурных картах</w:t>
            </w:r>
          </w:p>
        </w:tc>
        <w:tc>
          <w:tcPr>
            <w:tcW w:w="1843" w:type="dxa"/>
            <w:tcBorders>
              <w:top w:val="single" w:sz="4" w:space="0" w:color="000000"/>
              <w:left w:val="single" w:sz="4" w:space="0" w:color="000000"/>
              <w:bottom w:val="single" w:sz="4" w:space="0" w:color="000000"/>
            </w:tcBorders>
            <w:shd w:val="clear" w:color="auto" w:fill="FFFFFF"/>
          </w:tcPr>
          <w:p w14:paraId="52676298"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3851331" w14:textId="0ED31207" w:rsidR="00B5589E" w:rsidRPr="001857A3" w:rsidRDefault="00B5589E" w:rsidP="00E23F69">
            <w:pPr>
              <w:snapToGrid w:val="0"/>
              <w:spacing w:after="0"/>
              <w:rPr>
                <w:rFonts w:ascii="Times New Roman" w:hAnsi="Times New Roman"/>
                <w:b/>
                <w:bCs/>
                <w:sz w:val="24"/>
                <w:szCs w:val="24"/>
              </w:rPr>
            </w:pPr>
          </w:p>
        </w:tc>
      </w:tr>
      <w:tr w:rsidR="00B5589E" w14:paraId="0F337CFC" w14:textId="1B14B6B0"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3C89C830"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CD1A5F1" w14:textId="77777777" w:rsidR="00B5589E" w:rsidRDefault="00B5589E" w:rsidP="00E23F69">
            <w:pPr>
              <w:spacing w:after="0"/>
            </w:pPr>
            <w:r>
              <w:rPr>
                <w:rFonts w:ascii="Times New Roman" w:hAnsi="Times New Roman"/>
                <w:b/>
                <w:bCs/>
                <w:sz w:val="24"/>
                <w:szCs w:val="24"/>
              </w:rPr>
              <w:t xml:space="preserve">Самостоятельная работа обучающихся </w:t>
            </w:r>
          </w:p>
          <w:p w14:paraId="61D7D37C" w14:textId="77777777" w:rsidR="00B5589E" w:rsidRDefault="00B5589E" w:rsidP="00E23F69">
            <w:pPr>
              <w:spacing w:after="0"/>
            </w:pPr>
            <w:r>
              <w:rPr>
                <w:rFonts w:ascii="Times New Roman" w:hAnsi="Times New Roman"/>
                <w:bCs/>
                <w:sz w:val="24"/>
                <w:szCs w:val="24"/>
              </w:rPr>
              <w:t xml:space="preserve"> Тектонические структуры местного региона</w:t>
            </w:r>
          </w:p>
        </w:tc>
        <w:tc>
          <w:tcPr>
            <w:tcW w:w="1843" w:type="dxa"/>
            <w:tcBorders>
              <w:top w:val="single" w:sz="4" w:space="0" w:color="000000"/>
              <w:left w:val="single" w:sz="4" w:space="0" w:color="000000"/>
              <w:bottom w:val="single" w:sz="4" w:space="0" w:color="000000"/>
            </w:tcBorders>
            <w:shd w:val="clear" w:color="auto" w:fill="FFFFFF"/>
          </w:tcPr>
          <w:p w14:paraId="678607EF"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6CA6FE5" w14:textId="633E4911" w:rsidR="00B5589E" w:rsidRPr="001857A3" w:rsidRDefault="00B5589E" w:rsidP="00E23F69">
            <w:pPr>
              <w:snapToGrid w:val="0"/>
              <w:spacing w:after="0"/>
              <w:rPr>
                <w:rFonts w:ascii="Times New Roman" w:hAnsi="Times New Roman"/>
                <w:b/>
                <w:bCs/>
                <w:sz w:val="24"/>
                <w:szCs w:val="24"/>
              </w:rPr>
            </w:pPr>
          </w:p>
        </w:tc>
      </w:tr>
      <w:tr w:rsidR="00B5589E" w14:paraId="472848B9" w14:textId="1D99177C" w:rsidTr="00B5589E">
        <w:trPr>
          <w:trHeight w:val="307"/>
        </w:trPr>
        <w:tc>
          <w:tcPr>
            <w:tcW w:w="2081" w:type="dxa"/>
            <w:vMerge w:val="restart"/>
            <w:tcBorders>
              <w:top w:val="single" w:sz="4" w:space="0" w:color="000000"/>
              <w:left w:val="single" w:sz="4" w:space="0" w:color="000000"/>
              <w:bottom w:val="single" w:sz="4" w:space="0" w:color="000000"/>
            </w:tcBorders>
            <w:shd w:val="clear" w:color="auto" w:fill="FFFFFF"/>
          </w:tcPr>
          <w:p w14:paraId="454E8C63" w14:textId="77777777" w:rsidR="00B5589E" w:rsidRDefault="00B5589E" w:rsidP="00E23F69">
            <w:pPr>
              <w:spacing w:after="0"/>
            </w:pPr>
            <w:r>
              <w:rPr>
                <w:rFonts w:ascii="Times New Roman" w:eastAsia="Calibri" w:hAnsi="Times New Roman"/>
                <w:b/>
                <w:sz w:val="24"/>
                <w:szCs w:val="24"/>
                <w:lang w:eastAsia="en-US"/>
              </w:rPr>
              <w:t>Тема 1.7 Основы гидрогеологии</w:t>
            </w:r>
          </w:p>
        </w:tc>
        <w:tc>
          <w:tcPr>
            <w:tcW w:w="8267" w:type="dxa"/>
            <w:tcBorders>
              <w:top w:val="single" w:sz="4" w:space="0" w:color="000000"/>
              <w:left w:val="single" w:sz="4" w:space="0" w:color="000000"/>
              <w:bottom w:val="single" w:sz="4" w:space="0" w:color="000000"/>
            </w:tcBorders>
            <w:shd w:val="clear" w:color="auto" w:fill="FFFFFF"/>
          </w:tcPr>
          <w:p w14:paraId="716C9EAF" w14:textId="69D12AD9" w:rsidR="00B5589E" w:rsidRDefault="00B5589E" w:rsidP="00E23F69">
            <w:pPr>
              <w:spacing w:after="0"/>
            </w:pPr>
            <w:r>
              <w:rPr>
                <w:rFonts w:ascii="Times New Roman" w:hAnsi="Times New Roman"/>
                <w:b/>
                <w:bCs/>
                <w:sz w:val="24"/>
                <w:szCs w:val="24"/>
              </w:rPr>
              <w:t xml:space="preserve">Содержание </w:t>
            </w:r>
          </w:p>
        </w:tc>
        <w:tc>
          <w:tcPr>
            <w:tcW w:w="1843" w:type="dxa"/>
            <w:tcBorders>
              <w:top w:val="single" w:sz="4" w:space="0" w:color="000000"/>
              <w:left w:val="single" w:sz="4" w:space="0" w:color="000000"/>
              <w:bottom w:val="single" w:sz="4" w:space="0" w:color="000000"/>
            </w:tcBorders>
            <w:shd w:val="clear" w:color="auto" w:fill="FFFFFF"/>
          </w:tcPr>
          <w:p w14:paraId="2EA3B0D0"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947A436" w14:textId="1BEB5835" w:rsidR="00B5589E" w:rsidRPr="001857A3" w:rsidRDefault="00B5589E" w:rsidP="00E23F69">
            <w:pPr>
              <w:spacing w:after="0"/>
              <w:jc w:val="center"/>
            </w:pPr>
            <w:r w:rsidRPr="001857A3">
              <w:rPr>
                <w:rFonts w:ascii="Times New Roman" w:hAnsi="Times New Roman"/>
                <w:sz w:val="24"/>
                <w:szCs w:val="24"/>
              </w:rPr>
              <w:t>ОК. 01</w:t>
            </w:r>
          </w:p>
          <w:p w14:paraId="7C739989" w14:textId="77777777" w:rsidR="00B5589E" w:rsidRPr="001857A3" w:rsidRDefault="00B5589E" w:rsidP="00E23F69">
            <w:pPr>
              <w:spacing w:after="0"/>
              <w:jc w:val="center"/>
            </w:pPr>
            <w:r w:rsidRPr="001857A3">
              <w:rPr>
                <w:rFonts w:ascii="Times New Roman" w:hAnsi="Times New Roman"/>
                <w:sz w:val="24"/>
                <w:szCs w:val="24"/>
              </w:rPr>
              <w:t>ОК. 02</w:t>
            </w:r>
          </w:p>
          <w:p w14:paraId="79D60883"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23119196" w14:textId="77777777" w:rsidR="00B5589E" w:rsidRPr="001857A3" w:rsidRDefault="00B5589E" w:rsidP="00E23F69">
            <w:pPr>
              <w:spacing w:after="0"/>
              <w:jc w:val="center"/>
            </w:pPr>
            <w:r w:rsidRPr="001857A3">
              <w:rPr>
                <w:rFonts w:ascii="Times New Roman" w:hAnsi="Times New Roman"/>
                <w:sz w:val="24"/>
                <w:szCs w:val="24"/>
              </w:rPr>
              <w:t>ОК .05</w:t>
            </w:r>
          </w:p>
          <w:p w14:paraId="740AF50A" w14:textId="77777777" w:rsidR="00B5589E" w:rsidRPr="001857A3" w:rsidRDefault="00B5589E" w:rsidP="00E23F69">
            <w:pPr>
              <w:spacing w:after="0"/>
              <w:jc w:val="center"/>
            </w:pPr>
            <w:r w:rsidRPr="001857A3">
              <w:rPr>
                <w:rFonts w:ascii="Times New Roman" w:hAnsi="Times New Roman"/>
                <w:sz w:val="24"/>
                <w:szCs w:val="24"/>
              </w:rPr>
              <w:t>ОК. 06</w:t>
            </w:r>
          </w:p>
          <w:p w14:paraId="636780C2" w14:textId="77777777" w:rsidR="00B5589E" w:rsidRPr="001857A3" w:rsidRDefault="00B5589E" w:rsidP="00E23F69">
            <w:pPr>
              <w:spacing w:after="0"/>
              <w:jc w:val="center"/>
            </w:pPr>
            <w:r w:rsidRPr="001857A3">
              <w:rPr>
                <w:rFonts w:ascii="Times New Roman" w:hAnsi="Times New Roman"/>
                <w:sz w:val="24"/>
                <w:szCs w:val="24"/>
              </w:rPr>
              <w:t>ОК. 07</w:t>
            </w:r>
          </w:p>
          <w:p w14:paraId="14C383B2" w14:textId="77777777" w:rsidR="00B5589E" w:rsidRPr="001857A3" w:rsidRDefault="00B5589E" w:rsidP="00E23F69">
            <w:pPr>
              <w:spacing w:after="0"/>
              <w:jc w:val="center"/>
            </w:pPr>
            <w:r w:rsidRPr="001857A3">
              <w:rPr>
                <w:rFonts w:ascii="Times New Roman" w:hAnsi="Times New Roman"/>
                <w:sz w:val="24"/>
                <w:szCs w:val="24"/>
              </w:rPr>
              <w:t>ОК .09</w:t>
            </w:r>
          </w:p>
          <w:p w14:paraId="2BA008C0"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357C735C" w14:textId="77777777" w:rsidR="00B5589E" w:rsidRPr="001857A3" w:rsidRDefault="00B5589E" w:rsidP="00E23F69">
            <w:pPr>
              <w:spacing w:after="0"/>
              <w:jc w:val="center"/>
            </w:pPr>
            <w:r w:rsidRPr="001857A3">
              <w:rPr>
                <w:rFonts w:ascii="Times New Roman" w:hAnsi="Times New Roman"/>
                <w:sz w:val="24"/>
                <w:szCs w:val="24"/>
              </w:rPr>
              <w:lastRenderedPageBreak/>
              <w:t xml:space="preserve">ПК 1.3  </w:t>
            </w:r>
          </w:p>
          <w:p w14:paraId="02626073"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131ACEF5" w14:textId="77777777" w:rsidR="00B5589E" w:rsidRPr="001857A3" w:rsidRDefault="00B5589E" w:rsidP="00E23F69">
            <w:pPr>
              <w:spacing w:after="0"/>
              <w:jc w:val="center"/>
            </w:pPr>
            <w:r w:rsidRPr="001857A3">
              <w:rPr>
                <w:rFonts w:ascii="Times New Roman" w:hAnsi="Times New Roman"/>
                <w:sz w:val="24"/>
                <w:szCs w:val="24"/>
              </w:rPr>
              <w:t xml:space="preserve">ПК 3.1 </w:t>
            </w:r>
          </w:p>
          <w:p w14:paraId="068242CF" w14:textId="77777777" w:rsidR="00B5589E" w:rsidRPr="001857A3" w:rsidRDefault="00B5589E" w:rsidP="00E23F69">
            <w:pPr>
              <w:spacing w:after="0"/>
              <w:jc w:val="center"/>
            </w:pPr>
            <w:r w:rsidRPr="001857A3">
              <w:rPr>
                <w:rFonts w:ascii="Times New Roman" w:hAnsi="Times New Roman"/>
                <w:sz w:val="24"/>
                <w:szCs w:val="24"/>
              </w:rPr>
              <w:t xml:space="preserve">ПК 3.5 </w:t>
            </w:r>
          </w:p>
          <w:p w14:paraId="4E49B359" w14:textId="77777777" w:rsidR="00B5589E" w:rsidRPr="001857A3" w:rsidRDefault="00B5589E" w:rsidP="00E23F69">
            <w:pPr>
              <w:spacing w:after="0"/>
              <w:jc w:val="center"/>
            </w:pPr>
            <w:r w:rsidRPr="001857A3">
              <w:rPr>
                <w:rFonts w:ascii="Times New Roman" w:hAnsi="Times New Roman"/>
                <w:sz w:val="24"/>
                <w:szCs w:val="24"/>
              </w:rPr>
              <w:t xml:space="preserve">ПК 4.1 </w:t>
            </w:r>
          </w:p>
          <w:p w14:paraId="7C72475A" w14:textId="77777777" w:rsidR="00B5589E" w:rsidRPr="001857A3" w:rsidRDefault="00B5589E" w:rsidP="00E23F69">
            <w:pPr>
              <w:spacing w:after="0"/>
              <w:jc w:val="center"/>
            </w:pPr>
          </w:p>
        </w:tc>
      </w:tr>
      <w:tr w:rsidR="00B5589E" w14:paraId="2485AA7A" w14:textId="05F781E2"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6F7AB2F4"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1301AFF" w14:textId="006103AE" w:rsidR="00B5589E" w:rsidRDefault="00B5589E" w:rsidP="00E23F69">
            <w:pPr>
              <w:spacing w:after="0" w:line="240" w:lineRule="auto"/>
              <w:jc w:val="both"/>
            </w:pPr>
            <w:r>
              <w:rPr>
                <w:rFonts w:ascii="Times New Roman" w:hAnsi="Times New Roman"/>
                <w:bCs/>
                <w:sz w:val="24"/>
                <w:szCs w:val="24"/>
              </w:rPr>
              <w:t>1. Цели и задачи гидрогеологии. Применение подземных вод.</w:t>
            </w:r>
          </w:p>
          <w:p w14:paraId="3D889941" w14:textId="77777777" w:rsidR="00B5589E" w:rsidRDefault="00B5589E" w:rsidP="00E23F69">
            <w:pPr>
              <w:spacing w:after="0" w:line="240" w:lineRule="auto"/>
              <w:jc w:val="both"/>
            </w:pPr>
            <w:r>
              <w:rPr>
                <w:rFonts w:ascii="Times New Roman" w:hAnsi="Times New Roman"/>
                <w:bCs/>
                <w:sz w:val="24"/>
                <w:szCs w:val="24"/>
              </w:rPr>
              <w:t>Виды вод в горных породах, подвижная и связанная вода.</w:t>
            </w:r>
          </w:p>
          <w:p w14:paraId="3C6C2CAD" w14:textId="77777777" w:rsidR="00B5589E" w:rsidRDefault="00B5589E" w:rsidP="00E23F69">
            <w:pPr>
              <w:spacing w:after="0" w:line="240" w:lineRule="auto"/>
              <w:jc w:val="both"/>
            </w:pPr>
            <w:r>
              <w:rPr>
                <w:rFonts w:ascii="Times New Roman" w:hAnsi="Times New Roman"/>
                <w:bCs/>
                <w:sz w:val="24"/>
                <w:szCs w:val="24"/>
              </w:rPr>
              <w:t xml:space="preserve">Происхождение подземных вод, их классификация. </w:t>
            </w:r>
          </w:p>
        </w:tc>
        <w:tc>
          <w:tcPr>
            <w:tcW w:w="1843" w:type="dxa"/>
            <w:tcBorders>
              <w:top w:val="single" w:sz="4" w:space="0" w:color="000000"/>
              <w:left w:val="single" w:sz="4" w:space="0" w:color="000000"/>
              <w:bottom w:val="single" w:sz="4" w:space="0" w:color="000000"/>
            </w:tcBorders>
            <w:shd w:val="clear" w:color="auto" w:fill="FFFFFF"/>
          </w:tcPr>
          <w:p w14:paraId="473C8565" w14:textId="77777777" w:rsidR="00B5589E" w:rsidRPr="001857A3" w:rsidRDefault="00B5589E" w:rsidP="00E23F69">
            <w:pPr>
              <w:snapToGrid w:val="0"/>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CF4559F" w14:textId="58C2E0F2" w:rsidR="00B5589E" w:rsidRPr="001857A3" w:rsidRDefault="00B5589E" w:rsidP="00E23F69">
            <w:pPr>
              <w:snapToGrid w:val="0"/>
              <w:spacing w:after="0"/>
              <w:jc w:val="center"/>
              <w:rPr>
                <w:rFonts w:ascii="Times New Roman" w:hAnsi="Times New Roman"/>
                <w:sz w:val="24"/>
                <w:szCs w:val="24"/>
              </w:rPr>
            </w:pPr>
          </w:p>
        </w:tc>
      </w:tr>
      <w:tr w:rsidR="00B5589E" w14:paraId="7CFF4AD8" w14:textId="0BB22620"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36E9CB82"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231151D" w14:textId="0198B8E6" w:rsidR="00B5589E" w:rsidRDefault="00B5589E" w:rsidP="00E23F69">
            <w:pPr>
              <w:spacing w:after="0" w:line="240" w:lineRule="auto"/>
              <w:jc w:val="both"/>
            </w:pPr>
            <w:r>
              <w:rPr>
                <w:rFonts w:ascii="Times New Roman" w:hAnsi="Times New Roman"/>
                <w:bCs/>
                <w:sz w:val="24"/>
                <w:szCs w:val="24"/>
              </w:rPr>
              <w:t>2. Химический состав и минерализация подземных вод. Физические свойства подземных вод. Классификация вод по Сулину.</w:t>
            </w:r>
          </w:p>
        </w:tc>
        <w:tc>
          <w:tcPr>
            <w:tcW w:w="1843" w:type="dxa"/>
            <w:tcBorders>
              <w:top w:val="single" w:sz="4" w:space="0" w:color="000000"/>
              <w:left w:val="single" w:sz="4" w:space="0" w:color="000000"/>
              <w:bottom w:val="single" w:sz="4" w:space="0" w:color="000000"/>
            </w:tcBorders>
            <w:shd w:val="clear" w:color="auto" w:fill="FFFFFF"/>
          </w:tcPr>
          <w:p w14:paraId="7537F741" w14:textId="77777777" w:rsidR="00B5589E" w:rsidRPr="001857A3" w:rsidRDefault="00B5589E" w:rsidP="00E23F69">
            <w:pPr>
              <w:snapToGrid w:val="0"/>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FB6A5B0" w14:textId="77D65997" w:rsidR="00B5589E" w:rsidRPr="001857A3" w:rsidRDefault="00B5589E" w:rsidP="00E23F69">
            <w:pPr>
              <w:snapToGrid w:val="0"/>
              <w:spacing w:after="0"/>
              <w:jc w:val="center"/>
              <w:rPr>
                <w:rFonts w:ascii="Times New Roman" w:hAnsi="Times New Roman"/>
                <w:sz w:val="24"/>
                <w:szCs w:val="24"/>
              </w:rPr>
            </w:pPr>
          </w:p>
        </w:tc>
      </w:tr>
      <w:tr w:rsidR="00B5589E" w14:paraId="54D5D686" w14:textId="1750B155"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68E72E9C"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7F4177A" w14:textId="2E9AAB3A" w:rsidR="00B5589E" w:rsidRDefault="00B5589E" w:rsidP="00E23F69">
            <w:pPr>
              <w:spacing w:after="0" w:line="240" w:lineRule="auto"/>
              <w:jc w:val="both"/>
            </w:pPr>
            <w:r>
              <w:rPr>
                <w:rFonts w:ascii="Times New Roman" w:hAnsi="Times New Roman"/>
                <w:bCs/>
                <w:sz w:val="24"/>
                <w:szCs w:val="24"/>
              </w:rPr>
              <w:t xml:space="preserve">3. Условия залегания вод подземных вод. Воды зоны аэрации. Верховодка и условия её образования. Грунтовые воды и особенности их залегания Пластовые воды и особенности их залегания. </w:t>
            </w:r>
          </w:p>
          <w:p w14:paraId="3A356003" w14:textId="4BF5FC2E" w:rsidR="00B5589E" w:rsidRDefault="00B5589E" w:rsidP="00E23F69">
            <w:pPr>
              <w:spacing w:after="0" w:line="240" w:lineRule="auto"/>
              <w:jc w:val="both"/>
            </w:pPr>
            <w:r>
              <w:rPr>
                <w:rFonts w:ascii="Times New Roman" w:hAnsi="Times New Roman"/>
                <w:bCs/>
                <w:sz w:val="24"/>
                <w:szCs w:val="24"/>
              </w:rPr>
              <w:lastRenderedPageBreak/>
              <w:t>4. Водонапорные системы, типы, их строение. Инфильтрационная водонапорная система (напорная и безнапорная) и элизионная водонапорная система.</w:t>
            </w:r>
            <w:r>
              <w:rPr>
                <w:rFonts w:eastAsia="Calibri"/>
                <w:lang w:eastAsia="en-US"/>
              </w:rPr>
              <w:t xml:space="preserve"> </w:t>
            </w:r>
            <w:r>
              <w:rPr>
                <w:rFonts w:ascii="Times New Roman" w:hAnsi="Times New Roman"/>
                <w:bCs/>
                <w:sz w:val="24"/>
                <w:szCs w:val="24"/>
              </w:rPr>
              <w:t>Примеры артезианских бассейнов России.</w:t>
            </w:r>
          </w:p>
        </w:tc>
        <w:tc>
          <w:tcPr>
            <w:tcW w:w="1843" w:type="dxa"/>
            <w:tcBorders>
              <w:top w:val="single" w:sz="4" w:space="0" w:color="000000"/>
              <w:left w:val="single" w:sz="4" w:space="0" w:color="000000"/>
              <w:bottom w:val="single" w:sz="4" w:space="0" w:color="000000"/>
            </w:tcBorders>
            <w:shd w:val="clear" w:color="auto" w:fill="FFFFFF"/>
          </w:tcPr>
          <w:p w14:paraId="74084FD8" w14:textId="77777777" w:rsidR="00B5589E" w:rsidRPr="001857A3" w:rsidRDefault="00B5589E" w:rsidP="00E23F69">
            <w:pPr>
              <w:snapToGrid w:val="0"/>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4D32F99" w14:textId="7F156D20" w:rsidR="00B5589E" w:rsidRPr="001857A3" w:rsidRDefault="00B5589E" w:rsidP="00E23F69">
            <w:pPr>
              <w:snapToGrid w:val="0"/>
              <w:spacing w:after="0"/>
              <w:jc w:val="center"/>
              <w:rPr>
                <w:rFonts w:ascii="Times New Roman" w:hAnsi="Times New Roman"/>
                <w:sz w:val="24"/>
                <w:szCs w:val="24"/>
              </w:rPr>
            </w:pPr>
          </w:p>
        </w:tc>
      </w:tr>
      <w:tr w:rsidR="00B5589E" w14:paraId="423CDBCD" w14:textId="29146856"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2A93B9A2"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045455C" w14:textId="379F6792" w:rsidR="00B5589E" w:rsidRDefault="00B5589E" w:rsidP="00E23F69">
            <w:pPr>
              <w:spacing w:after="0" w:line="240" w:lineRule="auto"/>
              <w:jc w:val="both"/>
            </w:pPr>
            <w:r>
              <w:rPr>
                <w:rFonts w:ascii="Times New Roman" w:hAnsi="Times New Roman"/>
                <w:bCs/>
                <w:sz w:val="24"/>
                <w:szCs w:val="24"/>
              </w:rPr>
              <w:t>5. Трещинные воды и условия их залегания. Водоносность трещиноватых пород. Распространение и значение трещинных воды. Карстовые воды. Условия движения и питания карстовых вод. Главнейшие районы развития карстовых вод в России.</w:t>
            </w:r>
          </w:p>
          <w:p w14:paraId="7C82952A" w14:textId="77777777" w:rsidR="00B5589E" w:rsidRDefault="00B5589E" w:rsidP="00E23F69">
            <w:pPr>
              <w:spacing w:after="0" w:line="240" w:lineRule="auto"/>
              <w:jc w:val="both"/>
            </w:pPr>
            <w:r>
              <w:rPr>
                <w:rFonts w:ascii="Times New Roman" w:hAnsi="Times New Roman"/>
                <w:bCs/>
                <w:sz w:val="24"/>
                <w:szCs w:val="24"/>
              </w:rPr>
              <w:t>Многолетняя мерзлота и её распространение на территории России. Зоны многолетней мерзлоты. Основные типы подземных вод. Надмерзлотные, межмерзлотные и подмерзлотные воды и их особенности.</w:t>
            </w:r>
          </w:p>
        </w:tc>
        <w:tc>
          <w:tcPr>
            <w:tcW w:w="1843" w:type="dxa"/>
            <w:tcBorders>
              <w:top w:val="single" w:sz="4" w:space="0" w:color="000000"/>
              <w:left w:val="single" w:sz="4" w:space="0" w:color="000000"/>
              <w:bottom w:val="single" w:sz="4" w:space="0" w:color="000000"/>
            </w:tcBorders>
            <w:shd w:val="clear" w:color="auto" w:fill="FFFFFF"/>
          </w:tcPr>
          <w:p w14:paraId="640749E3" w14:textId="77777777" w:rsidR="00B5589E" w:rsidRPr="001857A3" w:rsidRDefault="00B5589E" w:rsidP="00E23F69">
            <w:pPr>
              <w:snapToGrid w:val="0"/>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060F251" w14:textId="7DEC0EF8" w:rsidR="00B5589E" w:rsidRPr="001857A3" w:rsidRDefault="00B5589E" w:rsidP="00E23F69">
            <w:pPr>
              <w:snapToGrid w:val="0"/>
              <w:spacing w:after="0"/>
              <w:jc w:val="center"/>
              <w:rPr>
                <w:rFonts w:ascii="Times New Roman" w:hAnsi="Times New Roman"/>
                <w:sz w:val="24"/>
                <w:szCs w:val="24"/>
              </w:rPr>
            </w:pPr>
          </w:p>
        </w:tc>
      </w:tr>
      <w:tr w:rsidR="00B5589E" w14:paraId="669A0641" w14:textId="2E1A55C1"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33C9212A"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60A0BFE" w14:textId="50416086" w:rsidR="00B5589E" w:rsidRDefault="00B5589E" w:rsidP="00E23F69">
            <w:pPr>
              <w:spacing w:after="0" w:line="240" w:lineRule="auto"/>
              <w:jc w:val="both"/>
            </w:pPr>
            <w:r>
              <w:rPr>
                <w:rFonts w:ascii="Times New Roman" w:hAnsi="Times New Roman"/>
                <w:bCs/>
                <w:sz w:val="24"/>
                <w:szCs w:val="24"/>
              </w:rPr>
              <w:t>6. Пластовое давление, его изменение с глубиной. Горное давление, гидростатическое давление. АВПД и АНПД.</w:t>
            </w:r>
          </w:p>
          <w:p w14:paraId="0A7AF0E9" w14:textId="77777777" w:rsidR="00B5589E" w:rsidRDefault="00B5589E" w:rsidP="00E23F69">
            <w:pPr>
              <w:spacing w:after="0" w:line="240" w:lineRule="auto"/>
              <w:jc w:val="both"/>
            </w:pPr>
            <w:r>
              <w:rPr>
                <w:rFonts w:ascii="Times New Roman" w:hAnsi="Times New Roman"/>
                <w:bCs/>
                <w:sz w:val="24"/>
                <w:szCs w:val="24"/>
              </w:rPr>
              <w:t>Виды движения подземных вод в горных породах. Линейный закон фильтрации, понятие о коэффициенте проницаемости. Приток воды в скважину.</w:t>
            </w:r>
          </w:p>
        </w:tc>
        <w:tc>
          <w:tcPr>
            <w:tcW w:w="1843" w:type="dxa"/>
            <w:tcBorders>
              <w:top w:val="single" w:sz="4" w:space="0" w:color="000000"/>
              <w:left w:val="single" w:sz="4" w:space="0" w:color="000000"/>
              <w:bottom w:val="single" w:sz="4" w:space="0" w:color="000000"/>
            </w:tcBorders>
            <w:shd w:val="clear" w:color="auto" w:fill="FFFFFF"/>
          </w:tcPr>
          <w:p w14:paraId="51E9F66C" w14:textId="77777777" w:rsidR="00B5589E" w:rsidRPr="001857A3" w:rsidRDefault="00B5589E" w:rsidP="00E23F69">
            <w:pPr>
              <w:snapToGrid w:val="0"/>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8AE0246" w14:textId="06AA64CE" w:rsidR="00B5589E" w:rsidRPr="001857A3" w:rsidRDefault="00B5589E" w:rsidP="00E23F69">
            <w:pPr>
              <w:snapToGrid w:val="0"/>
              <w:spacing w:after="0"/>
              <w:jc w:val="center"/>
              <w:rPr>
                <w:rFonts w:ascii="Times New Roman" w:hAnsi="Times New Roman"/>
                <w:sz w:val="24"/>
                <w:szCs w:val="24"/>
              </w:rPr>
            </w:pPr>
          </w:p>
        </w:tc>
      </w:tr>
      <w:tr w:rsidR="00B5589E" w14:paraId="2DDA32A3" w14:textId="3635A7EC" w:rsidTr="00B5589E">
        <w:trPr>
          <w:trHeight w:val="367"/>
        </w:trPr>
        <w:tc>
          <w:tcPr>
            <w:tcW w:w="2081" w:type="dxa"/>
            <w:vMerge/>
            <w:tcBorders>
              <w:top w:val="single" w:sz="4" w:space="0" w:color="000000"/>
              <w:left w:val="single" w:sz="4" w:space="0" w:color="000000"/>
              <w:bottom w:val="single" w:sz="4" w:space="0" w:color="000000"/>
            </w:tcBorders>
            <w:shd w:val="clear" w:color="auto" w:fill="FFFFFF"/>
          </w:tcPr>
          <w:p w14:paraId="3DEEC8C0"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C983F20" w14:textId="77777777" w:rsidR="00B5589E" w:rsidRDefault="00B5589E" w:rsidP="00E23F69">
            <w:pPr>
              <w:spacing w:after="0"/>
            </w:pPr>
            <w:r>
              <w:rPr>
                <w:rFonts w:ascii="Times New Roman" w:hAnsi="Times New Roman"/>
                <w:b/>
                <w:bCs/>
                <w:sz w:val="24"/>
                <w:szCs w:val="24"/>
              </w:rPr>
              <w:t>В том числе практических занятий</w:t>
            </w:r>
          </w:p>
        </w:tc>
        <w:tc>
          <w:tcPr>
            <w:tcW w:w="1843" w:type="dxa"/>
            <w:tcBorders>
              <w:top w:val="single" w:sz="4" w:space="0" w:color="000000"/>
              <w:left w:val="single" w:sz="4" w:space="0" w:color="000000"/>
              <w:bottom w:val="single" w:sz="4" w:space="0" w:color="000000"/>
            </w:tcBorders>
            <w:shd w:val="clear" w:color="auto" w:fill="FFFFFF"/>
          </w:tcPr>
          <w:p w14:paraId="5856602E" w14:textId="77777777" w:rsidR="00B5589E" w:rsidRPr="001857A3" w:rsidRDefault="00B5589E" w:rsidP="00E23F69">
            <w:pPr>
              <w:snapToGrid w:val="0"/>
              <w:spacing w:after="0"/>
              <w:jc w:val="center"/>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5D37FC9" w14:textId="179F60EF" w:rsidR="00B5589E" w:rsidRPr="001857A3" w:rsidRDefault="00B5589E" w:rsidP="00E23F69">
            <w:pPr>
              <w:snapToGrid w:val="0"/>
              <w:spacing w:after="0"/>
              <w:jc w:val="center"/>
              <w:rPr>
                <w:rFonts w:ascii="Times New Roman" w:hAnsi="Times New Roman"/>
                <w:b/>
                <w:bCs/>
                <w:sz w:val="24"/>
                <w:szCs w:val="24"/>
              </w:rPr>
            </w:pPr>
          </w:p>
        </w:tc>
      </w:tr>
      <w:tr w:rsidR="00B5589E" w14:paraId="41B4C33C" w14:textId="6A44672D" w:rsidTr="00B5589E">
        <w:trPr>
          <w:trHeight w:val="367"/>
        </w:trPr>
        <w:tc>
          <w:tcPr>
            <w:tcW w:w="2081" w:type="dxa"/>
            <w:vMerge/>
            <w:tcBorders>
              <w:top w:val="single" w:sz="4" w:space="0" w:color="000000"/>
              <w:left w:val="single" w:sz="4" w:space="0" w:color="000000"/>
              <w:bottom w:val="single" w:sz="4" w:space="0" w:color="000000"/>
            </w:tcBorders>
            <w:shd w:val="clear" w:color="auto" w:fill="FFFFFF"/>
          </w:tcPr>
          <w:p w14:paraId="26D57148"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567975E" w14:textId="77777777" w:rsidR="00B5589E" w:rsidRDefault="00B5589E" w:rsidP="00E23F69">
            <w:pPr>
              <w:spacing w:after="0"/>
            </w:pPr>
            <w:r>
              <w:rPr>
                <w:rFonts w:ascii="Times New Roman" w:hAnsi="Times New Roman"/>
                <w:b/>
                <w:bCs/>
                <w:sz w:val="24"/>
                <w:szCs w:val="24"/>
              </w:rPr>
              <w:t>Практическая работа № 10</w:t>
            </w:r>
            <w:r>
              <w:rPr>
                <w:rFonts w:ascii="Times New Roman" w:hAnsi="Times New Roman"/>
                <w:bCs/>
                <w:sz w:val="24"/>
                <w:szCs w:val="24"/>
              </w:rPr>
              <w:t xml:space="preserve"> Изучение химического состава и минерализации подземных вод. Определение типа вод по классификации Сулина.</w:t>
            </w:r>
          </w:p>
        </w:tc>
        <w:tc>
          <w:tcPr>
            <w:tcW w:w="1843" w:type="dxa"/>
            <w:tcBorders>
              <w:top w:val="single" w:sz="4" w:space="0" w:color="000000"/>
              <w:left w:val="single" w:sz="4" w:space="0" w:color="000000"/>
              <w:bottom w:val="single" w:sz="4" w:space="0" w:color="000000"/>
            </w:tcBorders>
            <w:shd w:val="clear" w:color="auto" w:fill="FFFFFF"/>
          </w:tcPr>
          <w:p w14:paraId="1F086659" w14:textId="77777777" w:rsidR="00B5589E" w:rsidRPr="001857A3" w:rsidRDefault="00B5589E" w:rsidP="00E23F69">
            <w:pPr>
              <w:snapToGrid w:val="0"/>
              <w:spacing w:after="0"/>
              <w:jc w:val="center"/>
              <w:rPr>
                <w:rFonts w:ascii="Times New Roman" w:hAnsi="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91A517C" w14:textId="04B496C3" w:rsidR="00B5589E" w:rsidRPr="001857A3" w:rsidRDefault="00B5589E" w:rsidP="00E23F69">
            <w:pPr>
              <w:snapToGrid w:val="0"/>
              <w:spacing w:after="0"/>
              <w:jc w:val="center"/>
              <w:rPr>
                <w:rFonts w:ascii="Times New Roman" w:hAnsi="Times New Roman"/>
                <w:bCs/>
                <w:sz w:val="24"/>
                <w:szCs w:val="24"/>
              </w:rPr>
            </w:pPr>
          </w:p>
        </w:tc>
      </w:tr>
      <w:tr w:rsidR="00B5589E" w14:paraId="0F243DF1" w14:textId="231D5321"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4EB2AFAF"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380AB314" w14:textId="77777777" w:rsidR="00B5589E" w:rsidRDefault="00B5589E" w:rsidP="00E23F69">
            <w:pPr>
              <w:spacing w:after="0"/>
              <w:jc w:val="both"/>
            </w:pPr>
            <w:r>
              <w:rPr>
                <w:rFonts w:ascii="Times New Roman" w:hAnsi="Times New Roman"/>
                <w:b/>
                <w:bCs/>
                <w:sz w:val="24"/>
                <w:szCs w:val="24"/>
              </w:rPr>
              <w:t>Практическая работа № 11</w:t>
            </w:r>
            <w:r>
              <w:rPr>
                <w:rFonts w:ascii="Times New Roman" w:hAnsi="Times New Roman"/>
                <w:bCs/>
                <w:sz w:val="24"/>
                <w:szCs w:val="24"/>
              </w:rPr>
              <w:t xml:space="preserve"> Расчет притока воды в скважину.</w:t>
            </w:r>
          </w:p>
        </w:tc>
        <w:tc>
          <w:tcPr>
            <w:tcW w:w="1843" w:type="dxa"/>
            <w:tcBorders>
              <w:top w:val="single" w:sz="4" w:space="0" w:color="000000"/>
              <w:left w:val="single" w:sz="4" w:space="0" w:color="000000"/>
              <w:bottom w:val="single" w:sz="4" w:space="0" w:color="000000"/>
            </w:tcBorders>
            <w:shd w:val="clear" w:color="auto" w:fill="FFFFFF"/>
          </w:tcPr>
          <w:p w14:paraId="7CC8E743" w14:textId="77777777" w:rsidR="00B5589E" w:rsidRPr="001857A3" w:rsidRDefault="00B5589E" w:rsidP="00E23F69">
            <w:pPr>
              <w:snapToGrid w:val="0"/>
              <w:spacing w:after="0"/>
              <w:jc w:val="center"/>
              <w:rPr>
                <w:rFonts w:ascii="Times New Roman" w:hAnsi="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A9F5FA0" w14:textId="204B1DF4" w:rsidR="00B5589E" w:rsidRPr="001857A3" w:rsidRDefault="00B5589E" w:rsidP="00E23F69">
            <w:pPr>
              <w:snapToGrid w:val="0"/>
              <w:spacing w:after="0"/>
              <w:jc w:val="center"/>
              <w:rPr>
                <w:rFonts w:ascii="Times New Roman" w:hAnsi="Times New Roman"/>
                <w:bCs/>
                <w:sz w:val="24"/>
                <w:szCs w:val="24"/>
              </w:rPr>
            </w:pPr>
          </w:p>
        </w:tc>
      </w:tr>
      <w:tr w:rsidR="00B5589E" w14:paraId="1D9A92CD" w14:textId="3566B67D"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7C68FE98"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2FC0853" w14:textId="77777777" w:rsidR="00B5589E" w:rsidRDefault="00B5589E" w:rsidP="00E23F69">
            <w:pPr>
              <w:spacing w:after="0"/>
            </w:pPr>
            <w:r>
              <w:rPr>
                <w:rFonts w:ascii="Times New Roman" w:hAnsi="Times New Roman"/>
                <w:b/>
                <w:bCs/>
                <w:sz w:val="24"/>
                <w:szCs w:val="24"/>
              </w:rPr>
              <w:t xml:space="preserve">Самостоятельная работа обучающихся </w:t>
            </w:r>
          </w:p>
          <w:p w14:paraId="79D842C6" w14:textId="77777777" w:rsidR="00B5589E" w:rsidRDefault="00B5589E" w:rsidP="00E23F69">
            <w:pPr>
              <w:spacing w:after="0"/>
              <w:jc w:val="both"/>
            </w:pPr>
            <w:r>
              <w:rPr>
                <w:rFonts w:ascii="Times New Roman" w:hAnsi="Times New Roman"/>
                <w:bCs/>
                <w:sz w:val="24"/>
                <w:szCs w:val="24"/>
              </w:rPr>
              <w:t>Физические свойства подземных вод.</w:t>
            </w:r>
          </w:p>
        </w:tc>
        <w:tc>
          <w:tcPr>
            <w:tcW w:w="1843" w:type="dxa"/>
            <w:tcBorders>
              <w:top w:val="single" w:sz="4" w:space="0" w:color="000000"/>
              <w:left w:val="single" w:sz="4" w:space="0" w:color="000000"/>
              <w:bottom w:val="single" w:sz="4" w:space="0" w:color="000000"/>
            </w:tcBorders>
            <w:shd w:val="clear" w:color="auto" w:fill="FFFFFF"/>
          </w:tcPr>
          <w:p w14:paraId="044D1B59" w14:textId="77777777" w:rsidR="00B5589E" w:rsidRPr="001857A3" w:rsidRDefault="00B5589E" w:rsidP="00E23F69">
            <w:pPr>
              <w:snapToGrid w:val="0"/>
              <w:spacing w:after="0"/>
              <w:jc w:val="center"/>
              <w:rPr>
                <w:rFonts w:ascii="Times New Roman" w:hAnsi="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D9AFAF6" w14:textId="425CFC70" w:rsidR="00B5589E" w:rsidRPr="001857A3" w:rsidRDefault="00B5589E" w:rsidP="00E23F69">
            <w:pPr>
              <w:snapToGrid w:val="0"/>
              <w:spacing w:after="0"/>
              <w:jc w:val="center"/>
              <w:rPr>
                <w:rFonts w:ascii="Times New Roman" w:hAnsi="Times New Roman"/>
                <w:bCs/>
                <w:sz w:val="24"/>
                <w:szCs w:val="24"/>
              </w:rPr>
            </w:pPr>
          </w:p>
        </w:tc>
      </w:tr>
      <w:tr w:rsidR="00B5589E" w14:paraId="2AEC835B" w14:textId="2FD34564" w:rsidTr="00B5589E">
        <w:trPr>
          <w:trHeight w:val="307"/>
        </w:trPr>
        <w:tc>
          <w:tcPr>
            <w:tcW w:w="2081" w:type="dxa"/>
            <w:vMerge w:val="restart"/>
            <w:tcBorders>
              <w:top w:val="single" w:sz="4" w:space="0" w:color="000000"/>
              <w:left w:val="single" w:sz="4" w:space="0" w:color="000000"/>
              <w:bottom w:val="single" w:sz="4" w:space="0" w:color="000000"/>
            </w:tcBorders>
            <w:shd w:val="clear" w:color="auto" w:fill="FFFFFF"/>
          </w:tcPr>
          <w:p w14:paraId="4DFE775F" w14:textId="77777777" w:rsidR="00B5589E" w:rsidRDefault="00B5589E" w:rsidP="00E23F69">
            <w:pPr>
              <w:spacing w:after="0"/>
            </w:pPr>
            <w:r>
              <w:rPr>
                <w:rFonts w:ascii="Times New Roman" w:hAnsi="Times New Roman"/>
                <w:b/>
                <w:bCs/>
                <w:sz w:val="24"/>
                <w:szCs w:val="24"/>
              </w:rPr>
              <w:t>Тема 1.8 Геологическая деятельность человека и техногенное воздействие на природную среду</w:t>
            </w:r>
          </w:p>
        </w:tc>
        <w:tc>
          <w:tcPr>
            <w:tcW w:w="8267" w:type="dxa"/>
            <w:tcBorders>
              <w:top w:val="single" w:sz="4" w:space="0" w:color="000000"/>
              <w:left w:val="single" w:sz="4" w:space="0" w:color="000000"/>
              <w:bottom w:val="single" w:sz="4" w:space="0" w:color="000000"/>
            </w:tcBorders>
            <w:shd w:val="clear" w:color="auto" w:fill="FFFFFF"/>
          </w:tcPr>
          <w:p w14:paraId="36365A7E" w14:textId="0DF07075" w:rsidR="00B5589E" w:rsidRDefault="00B5589E" w:rsidP="00E23F69">
            <w:pPr>
              <w:spacing w:after="0" w:line="240" w:lineRule="auto"/>
              <w:jc w:val="both"/>
            </w:pPr>
            <w:r>
              <w:rPr>
                <w:rFonts w:ascii="Times New Roman" w:hAnsi="Times New Roman"/>
                <w:b/>
                <w:bCs/>
                <w:sz w:val="24"/>
                <w:szCs w:val="24"/>
              </w:rPr>
              <w:t xml:space="preserve">Содержание </w:t>
            </w:r>
          </w:p>
        </w:tc>
        <w:tc>
          <w:tcPr>
            <w:tcW w:w="1843" w:type="dxa"/>
            <w:tcBorders>
              <w:top w:val="single" w:sz="4" w:space="0" w:color="000000"/>
              <w:left w:val="single" w:sz="4" w:space="0" w:color="000000"/>
              <w:bottom w:val="single" w:sz="4" w:space="0" w:color="000000"/>
            </w:tcBorders>
            <w:shd w:val="clear" w:color="auto" w:fill="FFFFFF"/>
          </w:tcPr>
          <w:p w14:paraId="4516DBDC"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23E5534" w14:textId="1D1EE3D3" w:rsidR="00B5589E" w:rsidRPr="001857A3" w:rsidRDefault="00B5589E" w:rsidP="00E23F69">
            <w:pPr>
              <w:spacing w:after="0"/>
              <w:jc w:val="center"/>
            </w:pPr>
            <w:r w:rsidRPr="001857A3">
              <w:rPr>
                <w:rFonts w:ascii="Times New Roman" w:hAnsi="Times New Roman"/>
                <w:sz w:val="24"/>
                <w:szCs w:val="24"/>
              </w:rPr>
              <w:t>ОК. 01</w:t>
            </w:r>
          </w:p>
          <w:p w14:paraId="2C575B19" w14:textId="77777777" w:rsidR="00B5589E" w:rsidRPr="001857A3" w:rsidRDefault="00B5589E" w:rsidP="00E23F69">
            <w:pPr>
              <w:spacing w:after="0"/>
              <w:jc w:val="center"/>
            </w:pPr>
            <w:r w:rsidRPr="001857A3">
              <w:rPr>
                <w:rFonts w:ascii="Times New Roman" w:hAnsi="Times New Roman"/>
                <w:sz w:val="24"/>
                <w:szCs w:val="24"/>
              </w:rPr>
              <w:t>ОК. 02</w:t>
            </w:r>
          </w:p>
          <w:p w14:paraId="2E4E9232"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174B56EB" w14:textId="77777777" w:rsidR="00B5589E" w:rsidRPr="001857A3" w:rsidRDefault="00B5589E" w:rsidP="00E23F69">
            <w:pPr>
              <w:spacing w:after="0"/>
              <w:jc w:val="center"/>
            </w:pPr>
            <w:r w:rsidRPr="001857A3">
              <w:rPr>
                <w:rFonts w:ascii="Times New Roman" w:hAnsi="Times New Roman"/>
                <w:sz w:val="24"/>
                <w:szCs w:val="24"/>
              </w:rPr>
              <w:t>ОК .05</w:t>
            </w:r>
          </w:p>
          <w:p w14:paraId="4052252D" w14:textId="77777777" w:rsidR="00B5589E" w:rsidRPr="001857A3" w:rsidRDefault="00B5589E" w:rsidP="00E23F69">
            <w:pPr>
              <w:spacing w:after="0"/>
              <w:jc w:val="center"/>
            </w:pPr>
            <w:r w:rsidRPr="001857A3">
              <w:rPr>
                <w:rFonts w:ascii="Times New Roman" w:hAnsi="Times New Roman"/>
                <w:sz w:val="24"/>
                <w:szCs w:val="24"/>
              </w:rPr>
              <w:t>ОК. 06</w:t>
            </w:r>
          </w:p>
          <w:p w14:paraId="2A6904D8" w14:textId="77777777" w:rsidR="00B5589E" w:rsidRPr="001857A3" w:rsidRDefault="00B5589E" w:rsidP="00E23F69">
            <w:pPr>
              <w:spacing w:after="0"/>
              <w:jc w:val="center"/>
            </w:pPr>
            <w:r w:rsidRPr="001857A3">
              <w:rPr>
                <w:rFonts w:ascii="Times New Roman" w:hAnsi="Times New Roman"/>
                <w:sz w:val="24"/>
                <w:szCs w:val="24"/>
              </w:rPr>
              <w:t>ОК. 07</w:t>
            </w:r>
          </w:p>
          <w:p w14:paraId="19EB8F9D" w14:textId="77777777" w:rsidR="00B5589E" w:rsidRPr="001857A3" w:rsidRDefault="00B5589E" w:rsidP="00E23F69">
            <w:pPr>
              <w:spacing w:after="0"/>
              <w:jc w:val="center"/>
            </w:pPr>
            <w:r w:rsidRPr="001857A3">
              <w:rPr>
                <w:rFonts w:ascii="Times New Roman" w:hAnsi="Times New Roman"/>
                <w:sz w:val="24"/>
                <w:szCs w:val="24"/>
              </w:rPr>
              <w:t>ОК .09</w:t>
            </w:r>
          </w:p>
          <w:p w14:paraId="7CF135E6"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4CADBDC7" w14:textId="77777777" w:rsidR="00B5589E" w:rsidRPr="001857A3" w:rsidRDefault="00B5589E" w:rsidP="00E23F69">
            <w:pPr>
              <w:spacing w:after="0"/>
              <w:jc w:val="center"/>
            </w:pPr>
            <w:r w:rsidRPr="001857A3">
              <w:rPr>
                <w:rFonts w:ascii="Times New Roman" w:hAnsi="Times New Roman"/>
                <w:sz w:val="24"/>
                <w:szCs w:val="24"/>
              </w:rPr>
              <w:t xml:space="preserve">ПК 1.3  </w:t>
            </w:r>
          </w:p>
          <w:p w14:paraId="405653A2"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4AD34D9C" w14:textId="77777777" w:rsidR="00B5589E" w:rsidRPr="001857A3" w:rsidRDefault="00B5589E" w:rsidP="00E23F69">
            <w:pPr>
              <w:spacing w:after="0"/>
              <w:jc w:val="center"/>
            </w:pPr>
            <w:r w:rsidRPr="001857A3">
              <w:rPr>
                <w:rFonts w:ascii="Times New Roman" w:hAnsi="Times New Roman"/>
                <w:sz w:val="24"/>
                <w:szCs w:val="24"/>
              </w:rPr>
              <w:t xml:space="preserve">ПК 3.1 </w:t>
            </w:r>
          </w:p>
          <w:p w14:paraId="275538C2" w14:textId="77777777" w:rsidR="00B5589E" w:rsidRPr="001857A3" w:rsidRDefault="00B5589E" w:rsidP="00E23F69">
            <w:pPr>
              <w:spacing w:after="0"/>
              <w:jc w:val="center"/>
            </w:pPr>
            <w:r w:rsidRPr="001857A3">
              <w:rPr>
                <w:rFonts w:ascii="Times New Roman" w:hAnsi="Times New Roman"/>
                <w:sz w:val="24"/>
                <w:szCs w:val="24"/>
              </w:rPr>
              <w:lastRenderedPageBreak/>
              <w:t xml:space="preserve">ПК 3.5 </w:t>
            </w:r>
          </w:p>
          <w:p w14:paraId="43BFAA13" w14:textId="0899ACE1" w:rsidR="00B5589E" w:rsidRPr="001857A3" w:rsidRDefault="00B5589E" w:rsidP="00B5589E">
            <w:pPr>
              <w:spacing w:after="0"/>
              <w:jc w:val="center"/>
            </w:pPr>
            <w:r w:rsidRPr="001857A3">
              <w:rPr>
                <w:rFonts w:ascii="Times New Roman" w:hAnsi="Times New Roman"/>
                <w:sz w:val="24"/>
                <w:szCs w:val="24"/>
              </w:rPr>
              <w:t xml:space="preserve">ПК 4.1 </w:t>
            </w:r>
          </w:p>
        </w:tc>
      </w:tr>
      <w:tr w:rsidR="00B5589E" w14:paraId="14FDDFCE" w14:textId="77777777"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2004B7E3" w14:textId="77777777" w:rsidR="00B5589E" w:rsidRDefault="00B5589E" w:rsidP="00E23F69">
            <w:pPr>
              <w:spacing w:after="0"/>
              <w:rPr>
                <w:rFonts w:ascii="Times New Roman" w:hAnsi="Times New Roman"/>
                <w:b/>
                <w:bCs/>
                <w:sz w:val="24"/>
                <w:szCs w:val="24"/>
              </w:rPr>
            </w:pPr>
          </w:p>
        </w:tc>
        <w:tc>
          <w:tcPr>
            <w:tcW w:w="8267" w:type="dxa"/>
            <w:tcBorders>
              <w:top w:val="single" w:sz="4" w:space="0" w:color="000000"/>
              <w:left w:val="single" w:sz="4" w:space="0" w:color="000000"/>
              <w:bottom w:val="single" w:sz="4" w:space="0" w:color="000000"/>
            </w:tcBorders>
            <w:shd w:val="clear" w:color="auto" w:fill="FFFFFF"/>
          </w:tcPr>
          <w:p w14:paraId="700F43CC" w14:textId="5286B826" w:rsidR="00B5589E" w:rsidRPr="00B5589E" w:rsidRDefault="00B5589E" w:rsidP="00E23F69">
            <w:pPr>
              <w:spacing w:after="0" w:line="240" w:lineRule="auto"/>
              <w:jc w:val="both"/>
            </w:pPr>
            <w:r>
              <w:rPr>
                <w:rFonts w:ascii="Times New Roman" w:hAnsi="Times New Roman"/>
                <w:bCs/>
                <w:sz w:val="24"/>
                <w:szCs w:val="24"/>
              </w:rPr>
              <w:t xml:space="preserve">1. </w:t>
            </w:r>
            <w:r>
              <w:rPr>
                <w:rFonts w:ascii="Times New Roman" w:hAnsi="Times New Roman"/>
                <w:bCs/>
                <w:sz w:val="24"/>
                <w:szCs w:val="24"/>
              </w:rPr>
              <w:t xml:space="preserve">Понятие о природных ресурсах. Использование полезных ископаемых и проблемы загрязнения окружающей среды. </w:t>
            </w:r>
          </w:p>
        </w:tc>
        <w:tc>
          <w:tcPr>
            <w:tcW w:w="1843" w:type="dxa"/>
            <w:tcBorders>
              <w:top w:val="single" w:sz="4" w:space="0" w:color="000000"/>
              <w:left w:val="single" w:sz="4" w:space="0" w:color="000000"/>
              <w:bottom w:val="single" w:sz="4" w:space="0" w:color="000000"/>
            </w:tcBorders>
            <w:shd w:val="clear" w:color="auto" w:fill="FFFFFF"/>
          </w:tcPr>
          <w:p w14:paraId="14A8DC21" w14:textId="77777777" w:rsidR="00B5589E" w:rsidRPr="001857A3" w:rsidRDefault="00B5589E" w:rsidP="00E23F69">
            <w:pPr>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D118A92" w14:textId="77777777" w:rsidR="00B5589E" w:rsidRPr="001857A3" w:rsidRDefault="00B5589E" w:rsidP="00E23F69">
            <w:pPr>
              <w:spacing w:after="0"/>
              <w:jc w:val="center"/>
              <w:rPr>
                <w:rFonts w:ascii="Times New Roman" w:hAnsi="Times New Roman"/>
                <w:sz w:val="24"/>
                <w:szCs w:val="24"/>
              </w:rPr>
            </w:pPr>
          </w:p>
        </w:tc>
      </w:tr>
      <w:tr w:rsidR="00B5589E" w14:paraId="5F1FED14" w14:textId="77777777"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0418DEA9" w14:textId="77777777" w:rsidR="00B5589E" w:rsidRDefault="00B5589E" w:rsidP="00E23F69">
            <w:pPr>
              <w:spacing w:after="0"/>
              <w:rPr>
                <w:rFonts w:ascii="Times New Roman" w:hAnsi="Times New Roman"/>
                <w:b/>
                <w:bCs/>
                <w:sz w:val="24"/>
                <w:szCs w:val="24"/>
              </w:rPr>
            </w:pPr>
          </w:p>
        </w:tc>
        <w:tc>
          <w:tcPr>
            <w:tcW w:w="8267" w:type="dxa"/>
            <w:tcBorders>
              <w:top w:val="single" w:sz="4" w:space="0" w:color="000000"/>
              <w:left w:val="single" w:sz="4" w:space="0" w:color="000000"/>
              <w:bottom w:val="single" w:sz="4" w:space="0" w:color="000000"/>
            </w:tcBorders>
            <w:shd w:val="clear" w:color="auto" w:fill="FFFFFF"/>
          </w:tcPr>
          <w:p w14:paraId="4922B03E" w14:textId="033A2F1E" w:rsidR="00B5589E" w:rsidRPr="00B5589E" w:rsidRDefault="00B5589E" w:rsidP="00E23F69">
            <w:pPr>
              <w:spacing w:after="0" w:line="240" w:lineRule="auto"/>
              <w:jc w:val="both"/>
            </w:pPr>
            <w:r>
              <w:rPr>
                <w:rFonts w:ascii="Times New Roman" w:hAnsi="Times New Roman"/>
                <w:bCs/>
                <w:sz w:val="24"/>
                <w:szCs w:val="24"/>
              </w:rPr>
              <w:t xml:space="preserve">2. </w:t>
            </w:r>
            <w:r>
              <w:rPr>
                <w:rFonts w:ascii="Times New Roman" w:hAnsi="Times New Roman"/>
                <w:bCs/>
                <w:sz w:val="24"/>
                <w:szCs w:val="24"/>
              </w:rPr>
              <w:t xml:space="preserve">Изменение ландшафта в результате деятельности человека при добыче полезных ископаемых (карьеры и отвалы пустой породы), сооружении водохранилищ и других объектов строительства. </w:t>
            </w:r>
          </w:p>
        </w:tc>
        <w:tc>
          <w:tcPr>
            <w:tcW w:w="1843" w:type="dxa"/>
            <w:tcBorders>
              <w:top w:val="single" w:sz="4" w:space="0" w:color="000000"/>
              <w:left w:val="single" w:sz="4" w:space="0" w:color="000000"/>
              <w:bottom w:val="single" w:sz="4" w:space="0" w:color="000000"/>
            </w:tcBorders>
            <w:shd w:val="clear" w:color="auto" w:fill="FFFFFF"/>
          </w:tcPr>
          <w:p w14:paraId="52D012DD" w14:textId="77777777" w:rsidR="00B5589E" w:rsidRPr="001857A3" w:rsidRDefault="00B5589E" w:rsidP="00E23F69">
            <w:pPr>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370880C" w14:textId="77777777" w:rsidR="00B5589E" w:rsidRPr="001857A3" w:rsidRDefault="00B5589E" w:rsidP="00E23F69">
            <w:pPr>
              <w:spacing w:after="0"/>
              <w:jc w:val="center"/>
              <w:rPr>
                <w:rFonts w:ascii="Times New Roman" w:hAnsi="Times New Roman"/>
                <w:sz w:val="24"/>
                <w:szCs w:val="24"/>
              </w:rPr>
            </w:pPr>
          </w:p>
        </w:tc>
      </w:tr>
      <w:tr w:rsidR="00B5589E" w14:paraId="2254FE64" w14:textId="77777777"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726EA227" w14:textId="77777777" w:rsidR="00B5589E" w:rsidRDefault="00B5589E" w:rsidP="00E23F69">
            <w:pPr>
              <w:spacing w:after="0"/>
              <w:rPr>
                <w:rFonts w:ascii="Times New Roman" w:hAnsi="Times New Roman"/>
                <w:b/>
                <w:bCs/>
                <w:sz w:val="24"/>
                <w:szCs w:val="24"/>
              </w:rPr>
            </w:pPr>
          </w:p>
        </w:tc>
        <w:tc>
          <w:tcPr>
            <w:tcW w:w="8267" w:type="dxa"/>
            <w:tcBorders>
              <w:top w:val="single" w:sz="4" w:space="0" w:color="000000"/>
              <w:left w:val="single" w:sz="4" w:space="0" w:color="000000"/>
              <w:bottom w:val="single" w:sz="4" w:space="0" w:color="000000"/>
            </w:tcBorders>
            <w:shd w:val="clear" w:color="auto" w:fill="FFFFFF"/>
          </w:tcPr>
          <w:p w14:paraId="194FB67E" w14:textId="2634F024" w:rsidR="00B5589E" w:rsidRPr="00B5589E" w:rsidRDefault="00B5589E" w:rsidP="00E23F69">
            <w:pPr>
              <w:spacing w:after="0" w:line="240" w:lineRule="auto"/>
              <w:jc w:val="both"/>
            </w:pPr>
            <w:r>
              <w:rPr>
                <w:rFonts w:ascii="Times New Roman" w:hAnsi="Times New Roman"/>
                <w:bCs/>
                <w:sz w:val="24"/>
                <w:szCs w:val="24"/>
              </w:rPr>
              <w:t xml:space="preserve">3. </w:t>
            </w:r>
            <w:r>
              <w:rPr>
                <w:rFonts w:ascii="Times New Roman" w:hAnsi="Times New Roman"/>
                <w:bCs/>
                <w:sz w:val="24"/>
                <w:szCs w:val="24"/>
              </w:rPr>
              <w:t xml:space="preserve">Загрязнение окружающей среды при добыче полезных ископаемых и их использовании. </w:t>
            </w:r>
          </w:p>
        </w:tc>
        <w:tc>
          <w:tcPr>
            <w:tcW w:w="1843" w:type="dxa"/>
            <w:tcBorders>
              <w:top w:val="single" w:sz="4" w:space="0" w:color="000000"/>
              <w:left w:val="single" w:sz="4" w:space="0" w:color="000000"/>
              <w:bottom w:val="single" w:sz="4" w:space="0" w:color="000000"/>
            </w:tcBorders>
            <w:shd w:val="clear" w:color="auto" w:fill="FFFFFF"/>
          </w:tcPr>
          <w:p w14:paraId="2218D139" w14:textId="77777777" w:rsidR="00B5589E" w:rsidRPr="001857A3" w:rsidRDefault="00B5589E" w:rsidP="00E23F69">
            <w:pPr>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D1F3C31" w14:textId="77777777" w:rsidR="00B5589E" w:rsidRPr="001857A3" w:rsidRDefault="00B5589E" w:rsidP="00E23F69">
            <w:pPr>
              <w:spacing w:after="0"/>
              <w:jc w:val="center"/>
              <w:rPr>
                <w:rFonts w:ascii="Times New Roman" w:hAnsi="Times New Roman"/>
                <w:sz w:val="24"/>
                <w:szCs w:val="24"/>
              </w:rPr>
            </w:pPr>
          </w:p>
        </w:tc>
      </w:tr>
      <w:tr w:rsidR="00B5589E" w14:paraId="72E806EB" w14:textId="77777777"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32481A71" w14:textId="77777777" w:rsidR="00B5589E" w:rsidRDefault="00B5589E" w:rsidP="00E23F69">
            <w:pPr>
              <w:spacing w:after="0"/>
              <w:rPr>
                <w:rFonts w:ascii="Times New Roman" w:hAnsi="Times New Roman"/>
                <w:b/>
                <w:bCs/>
                <w:sz w:val="24"/>
                <w:szCs w:val="24"/>
              </w:rPr>
            </w:pPr>
          </w:p>
        </w:tc>
        <w:tc>
          <w:tcPr>
            <w:tcW w:w="8267" w:type="dxa"/>
            <w:tcBorders>
              <w:top w:val="single" w:sz="4" w:space="0" w:color="000000"/>
              <w:left w:val="single" w:sz="4" w:space="0" w:color="000000"/>
              <w:bottom w:val="single" w:sz="4" w:space="0" w:color="000000"/>
            </w:tcBorders>
            <w:shd w:val="clear" w:color="auto" w:fill="FFFFFF"/>
          </w:tcPr>
          <w:p w14:paraId="2870A646" w14:textId="01FA2609" w:rsidR="00B5589E" w:rsidRDefault="00B5589E" w:rsidP="00B5589E">
            <w:pPr>
              <w:spacing w:after="0" w:line="240" w:lineRule="auto"/>
              <w:jc w:val="both"/>
            </w:pPr>
            <w:r>
              <w:rPr>
                <w:rFonts w:ascii="Times New Roman" w:hAnsi="Times New Roman"/>
                <w:bCs/>
                <w:sz w:val="24"/>
                <w:szCs w:val="24"/>
              </w:rPr>
              <w:t xml:space="preserve">4. </w:t>
            </w:r>
            <w:r>
              <w:rPr>
                <w:rFonts w:ascii="Times New Roman" w:hAnsi="Times New Roman"/>
                <w:bCs/>
                <w:sz w:val="24"/>
                <w:szCs w:val="24"/>
              </w:rPr>
              <w:t xml:space="preserve">Радиоактивное загрязнение окружающей среды человеком. </w:t>
            </w:r>
          </w:p>
          <w:p w14:paraId="132B2504" w14:textId="2B266026" w:rsidR="00B5589E" w:rsidRPr="00B5589E" w:rsidRDefault="00B5589E" w:rsidP="00E23F69">
            <w:pPr>
              <w:spacing w:after="0" w:line="240" w:lineRule="auto"/>
              <w:jc w:val="both"/>
            </w:pPr>
            <w:r>
              <w:rPr>
                <w:rFonts w:ascii="Times New Roman" w:hAnsi="Times New Roman"/>
                <w:bCs/>
                <w:sz w:val="24"/>
                <w:szCs w:val="24"/>
              </w:rPr>
              <w:t xml:space="preserve">Нефтяные загрязнения на суше и в океанах. </w:t>
            </w:r>
          </w:p>
        </w:tc>
        <w:tc>
          <w:tcPr>
            <w:tcW w:w="1843" w:type="dxa"/>
            <w:tcBorders>
              <w:top w:val="single" w:sz="4" w:space="0" w:color="000000"/>
              <w:left w:val="single" w:sz="4" w:space="0" w:color="000000"/>
              <w:bottom w:val="single" w:sz="4" w:space="0" w:color="000000"/>
            </w:tcBorders>
            <w:shd w:val="clear" w:color="auto" w:fill="FFFFFF"/>
          </w:tcPr>
          <w:p w14:paraId="7937B443" w14:textId="77777777" w:rsidR="00B5589E" w:rsidRPr="001857A3" w:rsidRDefault="00B5589E" w:rsidP="00E23F69">
            <w:pPr>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690B55D0" w14:textId="77777777" w:rsidR="00B5589E" w:rsidRPr="001857A3" w:rsidRDefault="00B5589E" w:rsidP="00E23F69">
            <w:pPr>
              <w:spacing w:after="0"/>
              <w:jc w:val="center"/>
              <w:rPr>
                <w:rFonts w:ascii="Times New Roman" w:hAnsi="Times New Roman"/>
                <w:sz w:val="24"/>
                <w:szCs w:val="24"/>
              </w:rPr>
            </w:pPr>
          </w:p>
        </w:tc>
      </w:tr>
      <w:tr w:rsidR="00B5589E" w14:paraId="67BD6352" w14:textId="16BDBA32" w:rsidTr="00B5589E">
        <w:trPr>
          <w:trHeight w:val="307"/>
        </w:trPr>
        <w:tc>
          <w:tcPr>
            <w:tcW w:w="2081" w:type="dxa"/>
            <w:vMerge/>
            <w:tcBorders>
              <w:top w:val="single" w:sz="4" w:space="0" w:color="000000"/>
              <w:left w:val="single" w:sz="4" w:space="0" w:color="000000"/>
              <w:bottom w:val="single" w:sz="4" w:space="0" w:color="000000"/>
            </w:tcBorders>
            <w:shd w:val="clear" w:color="auto" w:fill="FFFFFF"/>
          </w:tcPr>
          <w:p w14:paraId="4E77F57A"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4996B46" w14:textId="7781A516" w:rsidR="00B5589E" w:rsidRDefault="00B5589E" w:rsidP="00E23F69">
            <w:pPr>
              <w:spacing w:after="0" w:line="240" w:lineRule="auto"/>
              <w:jc w:val="both"/>
            </w:pPr>
            <w:r>
              <w:rPr>
                <w:rFonts w:ascii="Times New Roman" w:hAnsi="Times New Roman"/>
                <w:bCs/>
                <w:sz w:val="24"/>
                <w:szCs w:val="24"/>
              </w:rPr>
              <w:t>5. Охрана недр и рациональное использование полезных ископаемых. Охрана окружающей среды. Рекультивация земель.</w:t>
            </w:r>
          </w:p>
        </w:tc>
        <w:tc>
          <w:tcPr>
            <w:tcW w:w="1843" w:type="dxa"/>
            <w:tcBorders>
              <w:top w:val="single" w:sz="4" w:space="0" w:color="000000"/>
              <w:left w:val="single" w:sz="4" w:space="0" w:color="000000"/>
              <w:bottom w:val="single" w:sz="4" w:space="0" w:color="000000"/>
            </w:tcBorders>
            <w:shd w:val="clear" w:color="auto" w:fill="FFFFFF"/>
          </w:tcPr>
          <w:p w14:paraId="4C983D73" w14:textId="77777777" w:rsidR="00B5589E" w:rsidRPr="001857A3" w:rsidRDefault="00B5589E" w:rsidP="00E23F69">
            <w:pPr>
              <w:snapToGrid w:val="0"/>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0A792F3" w14:textId="18FD6855" w:rsidR="00B5589E" w:rsidRPr="001857A3" w:rsidRDefault="00B5589E" w:rsidP="00E23F69">
            <w:pPr>
              <w:snapToGrid w:val="0"/>
              <w:spacing w:after="0"/>
              <w:jc w:val="center"/>
              <w:rPr>
                <w:rFonts w:ascii="Times New Roman" w:hAnsi="Times New Roman"/>
                <w:sz w:val="24"/>
                <w:szCs w:val="24"/>
              </w:rPr>
            </w:pPr>
          </w:p>
        </w:tc>
      </w:tr>
      <w:tr w:rsidR="00B5589E" w14:paraId="39ACF40A" w14:textId="234C84CA" w:rsidTr="00B5589E">
        <w:trPr>
          <w:trHeight w:val="155"/>
        </w:trPr>
        <w:tc>
          <w:tcPr>
            <w:tcW w:w="2081" w:type="dxa"/>
            <w:vMerge/>
            <w:tcBorders>
              <w:top w:val="single" w:sz="4" w:space="0" w:color="000000"/>
              <w:left w:val="single" w:sz="4" w:space="0" w:color="000000"/>
              <w:bottom w:val="single" w:sz="4" w:space="0" w:color="000000"/>
            </w:tcBorders>
            <w:shd w:val="clear" w:color="auto" w:fill="FFFFFF"/>
          </w:tcPr>
          <w:p w14:paraId="6798221E"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261D73A" w14:textId="77777777" w:rsidR="00B5589E" w:rsidRDefault="00B5589E" w:rsidP="00E23F69">
            <w:pPr>
              <w:spacing w:after="0"/>
            </w:pPr>
            <w:r>
              <w:rPr>
                <w:rFonts w:ascii="Times New Roman" w:hAnsi="Times New Roman"/>
                <w:b/>
                <w:bCs/>
                <w:sz w:val="24"/>
                <w:szCs w:val="24"/>
              </w:rPr>
              <w:t>Самостоятельная работа обучающихся</w:t>
            </w:r>
          </w:p>
        </w:tc>
        <w:tc>
          <w:tcPr>
            <w:tcW w:w="1843" w:type="dxa"/>
            <w:tcBorders>
              <w:top w:val="single" w:sz="4" w:space="0" w:color="000000"/>
              <w:left w:val="single" w:sz="4" w:space="0" w:color="000000"/>
              <w:bottom w:val="single" w:sz="4" w:space="0" w:color="000000"/>
            </w:tcBorders>
            <w:shd w:val="clear" w:color="auto" w:fill="FFFFFF"/>
          </w:tcPr>
          <w:p w14:paraId="788D1BE3" w14:textId="77777777" w:rsidR="00B5589E" w:rsidRPr="001857A3" w:rsidRDefault="00B5589E" w:rsidP="00E23F69">
            <w:pPr>
              <w:snapToGrid w:val="0"/>
              <w:spacing w:after="0"/>
              <w:jc w:val="center"/>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975DD05" w14:textId="077A43F1" w:rsidR="00B5589E" w:rsidRPr="001857A3" w:rsidRDefault="00B5589E" w:rsidP="00E23F69">
            <w:pPr>
              <w:snapToGrid w:val="0"/>
              <w:spacing w:after="0"/>
              <w:jc w:val="center"/>
              <w:rPr>
                <w:rFonts w:ascii="Times New Roman" w:hAnsi="Times New Roman"/>
                <w:b/>
                <w:bCs/>
                <w:sz w:val="24"/>
                <w:szCs w:val="24"/>
              </w:rPr>
            </w:pPr>
          </w:p>
        </w:tc>
      </w:tr>
      <w:tr w:rsidR="00B5589E" w14:paraId="2C5A1381" w14:textId="0B94806D" w:rsidTr="00B5589E">
        <w:trPr>
          <w:trHeight w:val="684"/>
        </w:trPr>
        <w:tc>
          <w:tcPr>
            <w:tcW w:w="2081" w:type="dxa"/>
            <w:vMerge/>
            <w:tcBorders>
              <w:top w:val="single" w:sz="4" w:space="0" w:color="000000"/>
              <w:left w:val="single" w:sz="4" w:space="0" w:color="000000"/>
              <w:bottom w:val="single" w:sz="4" w:space="0" w:color="000000"/>
            </w:tcBorders>
            <w:shd w:val="clear" w:color="auto" w:fill="FFFFFF"/>
          </w:tcPr>
          <w:p w14:paraId="3B1AFAC6" w14:textId="77777777" w:rsidR="00B5589E" w:rsidRDefault="00B5589E" w:rsidP="00E23F69">
            <w:pPr>
              <w:snapToGrid w:val="0"/>
              <w:spacing w:after="0"/>
              <w:rPr>
                <w:rFonts w:ascii="Times New Roman" w:eastAsia="Calibri" w:hAnsi="Times New Roman"/>
                <w:b/>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33BA6FAA" w14:textId="4649644D" w:rsidR="00B5589E" w:rsidRDefault="00B5589E" w:rsidP="00B5589E">
            <w:pPr>
              <w:spacing w:after="0" w:line="240" w:lineRule="auto"/>
              <w:jc w:val="both"/>
              <w:rPr>
                <w:rFonts w:ascii="Times New Roman" w:hAnsi="Times New Roman"/>
                <w:bCs/>
                <w:sz w:val="24"/>
                <w:szCs w:val="24"/>
              </w:rPr>
            </w:pPr>
            <w:r>
              <w:rPr>
                <w:rFonts w:ascii="Times New Roman" w:hAnsi="Times New Roman"/>
                <w:bCs/>
                <w:sz w:val="24"/>
                <w:szCs w:val="24"/>
              </w:rPr>
              <w:t>Изучение геологических памятников природы из наследия ЮНЕСКО, их описание и обозначение на контурных картах России и мира.</w:t>
            </w:r>
          </w:p>
        </w:tc>
        <w:tc>
          <w:tcPr>
            <w:tcW w:w="1843" w:type="dxa"/>
            <w:tcBorders>
              <w:top w:val="single" w:sz="4" w:space="0" w:color="000000"/>
              <w:left w:val="single" w:sz="4" w:space="0" w:color="000000"/>
              <w:bottom w:val="single" w:sz="4" w:space="0" w:color="000000"/>
            </w:tcBorders>
            <w:shd w:val="clear" w:color="auto" w:fill="FFFFFF"/>
          </w:tcPr>
          <w:p w14:paraId="6AE02315" w14:textId="77777777" w:rsidR="00B5589E" w:rsidRPr="001857A3" w:rsidRDefault="00B5589E" w:rsidP="00E23F69">
            <w:pPr>
              <w:snapToGrid w:val="0"/>
              <w:spacing w:after="0"/>
              <w:jc w:val="center"/>
              <w:rPr>
                <w:rFonts w:ascii="Times New Roman" w:hAnsi="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A5A1165" w14:textId="5873BB2A" w:rsidR="00B5589E" w:rsidRPr="001857A3" w:rsidRDefault="00B5589E" w:rsidP="00E23F69">
            <w:pPr>
              <w:snapToGrid w:val="0"/>
              <w:spacing w:after="0"/>
              <w:jc w:val="center"/>
              <w:rPr>
                <w:rFonts w:ascii="Times New Roman" w:hAnsi="Times New Roman"/>
                <w:sz w:val="24"/>
                <w:szCs w:val="24"/>
              </w:rPr>
            </w:pPr>
          </w:p>
        </w:tc>
      </w:tr>
      <w:tr w:rsidR="00B5589E" w14:paraId="34EE983F" w14:textId="7C444401" w:rsidTr="00B5589E">
        <w:trPr>
          <w:trHeight w:val="255"/>
        </w:trPr>
        <w:tc>
          <w:tcPr>
            <w:tcW w:w="10348" w:type="dxa"/>
            <w:gridSpan w:val="2"/>
            <w:tcBorders>
              <w:top w:val="single" w:sz="4" w:space="0" w:color="000000"/>
              <w:left w:val="single" w:sz="4" w:space="0" w:color="000000"/>
              <w:bottom w:val="single" w:sz="4" w:space="0" w:color="000000"/>
            </w:tcBorders>
            <w:shd w:val="clear" w:color="auto" w:fill="FFFFFF"/>
          </w:tcPr>
          <w:p w14:paraId="16AAFE1A" w14:textId="77777777" w:rsidR="00B5589E" w:rsidRDefault="00B5589E" w:rsidP="00E23F69">
            <w:pPr>
              <w:spacing w:after="0"/>
            </w:pPr>
            <w:r>
              <w:rPr>
                <w:rFonts w:ascii="Times New Roman" w:hAnsi="Times New Roman"/>
                <w:b/>
                <w:bCs/>
                <w:sz w:val="24"/>
                <w:szCs w:val="24"/>
              </w:rPr>
              <w:t>Раздел 2. Нефтяная геология</w:t>
            </w:r>
          </w:p>
        </w:tc>
        <w:tc>
          <w:tcPr>
            <w:tcW w:w="1843" w:type="dxa"/>
            <w:tcBorders>
              <w:top w:val="single" w:sz="4" w:space="0" w:color="000000"/>
              <w:left w:val="single" w:sz="4" w:space="0" w:color="000000"/>
              <w:bottom w:val="single" w:sz="4" w:space="0" w:color="000000"/>
            </w:tcBorders>
            <w:shd w:val="clear" w:color="auto" w:fill="FFFFFF"/>
          </w:tcPr>
          <w:p w14:paraId="514483C9" w14:textId="77777777" w:rsidR="00B5589E" w:rsidRPr="001857A3" w:rsidRDefault="00B5589E" w:rsidP="00E23F69">
            <w:pPr>
              <w:snapToGrid w:val="0"/>
              <w:spacing w:after="0"/>
              <w:jc w:val="center"/>
              <w:rPr>
                <w:rFonts w:ascii="Times New Roman" w:hAnsi="Times New Roman"/>
                <w:b/>
                <w:bCs/>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75D62FA4" w14:textId="33AEBAE4" w:rsidR="00B5589E" w:rsidRPr="001857A3" w:rsidRDefault="00B5589E" w:rsidP="00E23F69">
            <w:pPr>
              <w:snapToGrid w:val="0"/>
              <w:spacing w:after="0"/>
              <w:jc w:val="center"/>
              <w:rPr>
                <w:rFonts w:ascii="Times New Roman" w:hAnsi="Times New Roman"/>
                <w:b/>
                <w:bCs/>
                <w:sz w:val="24"/>
                <w:szCs w:val="24"/>
              </w:rPr>
            </w:pPr>
          </w:p>
        </w:tc>
      </w:tr>
      <w:tr w:rsidR="00B5589E" w14:paraId="53190C07" w14:textId="16214103" w:rsidTr="00B5589E">
        <w:trPr>
          <w:trHeight w:val="23"/>
        </w:trPr>
        <w:tc>
          <w:tcPr>
            <w:tcW w:w="2081" w:type="dxa"/>
            <w:vMerge w:val="restart"/>
            <w:tcBorders>
              <w:top w:val="single" w:sz="4" w:space="0" w:color="000000"/>
              <w:left w:val="single" w:sz="4" w:space="0" w:color="000000"/>
              <w:bottom w:val="single" w:sz="4" w:space="0" w:color="000000"/>
            </w:tcBorders>
            <w:shd w:val="clear" w:color="auto" w:fill="FFFFFF"/>
          </w:tcPr>
          <w:p w14:paraId="4053717E" w14:textId="77777777" w:rsidR="00B5589E" w:rsidRDefault="00B5589E" w:rsidP="00E23F69">
            <w:pPr>
              <w:spacing w:after="0"/>
            </w:pPr>
            <w:r>
              <w:rPr>
                <w:rFonts w:ascii="Times New Roman" w:hAnsi="Times New Roman"/>
                <w:b/>
                <w:bCs/>
                <w:sz w:val="24"/>
                <w:szCs w:val="24"/>
              </w:rPr>
              <w:t>Тема 2.1. Основы геологии нефти и газа</w:t>
            </w:r>
          </w:p>
        </w:tc>
        <w:tc>
          <w:tcPr>
            <w:tcW w:w="8267" w:type="dxa"/>
            <w:tcBorders>
              <w:top w:val="single" w:sz="4" w:space="0" w:color="000000"/>
              <w:left w:val="single" w:sz="4" w:space="0" w:color="000000"/>
              <w:bottom w:val="single" w:sz="4" w:space="0" w:color="000000"/>
            </w:tcBorders>
            <w:shd w:val="clear" w:color="auto" w:fill="FFFFFF"/>
          </w:tcPr>
          <w:p w14:paraId="5C35C8FC" w14:textId="77C34C47" w:rsidR="00B5589E" w:rsidRDefault="00B5589E" w:rsidP="00E23F69">
            <w:pPr>
              <w:spacing w:after="0"/>
            </w:pPr>
            <w:r>
              <w:rPr>
                <w:rFonts w:ascii="Times New Roman" w:hAnsi="Times New Roman"/>
                <w:b/>
                <w:bCs/>
                <w:sz w:val="24"/>
                <w:szCs w:val="24"/>
              </w:rPr>
              <w:t>Содержание</w:t>
            </w:r>
          </w:p>
        </w:tc>
        <w:tc>
          <w:tcPr>
            <w:tcW w:w="1843" w:type="dxa"/>
            <w:tcBorders>
              <w:top w:val="single" w:sz="4" w:space="0" w:color="000000"/>
              <w:left w:val="single" w:sz="4" w:space="0" w:color="000000"/>
              <w:bottom w:val="single" w:sz="4" w:space="0" w:color="000000"/>
            </w:tcBorders>
            <w:shd w:val="clear" w:color="auto" w:fill="FFFFFF"/>
          </w:tcPr>
          <w:p w14:paraId="7B2FDBAF"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6AE0A98" w14:textId="4C809062" w:rsidR="00B5589E" w:rsidRPr="001857A3" w:rsidRDefault="00B5589E" w:rsidP="00E23F69">
            <w:pPr>
              <w:spacing w:after="0"/>
              <w:jc w:val="center"/>
            </w:pPr>
            <w:r w:rsidRPr="001857A3">
              <w:rPr>
                <w:rFonts w:ascii="Times New Roman" w:hAnsi="Times New Roman"/>
                <w:sz w:val="24"/>
                <w:szCs w:val="24"/>
              </w:rPr>
              <w:t>ОК. 01</w:t>
            </w:r>
          </w:p>
          <w:p w14:paraId="6DD95FAE" w14:textId="77777777" w:rsidR="00B5589E" w:rsidRPr="001857A3" w:rsidRDefault="00B5589E" w:rsidP="00E23F69">
            <w:pPr>
              <w:spacing w:after="0"/>
              <w:jc w:val="center"/>
            </w:pPr>
            <w:r w:rsidRPr="001857A3">
              <w:rPr>
                <w:rFonts w:ascii="Times New Roman" w:hAnsi="Times New Roman"/>
                <w:sz w:val="24"/>
                <w:szCs w:val="24"/>
              </w:rPr>
              <w:t>ОК. 02</w:t>
            </w:r>
          </w:p>
          <w:p w14:paraId="473876B8"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5C2F48E2" w14:textId="77777777" w:rsidR="00B5589E" w:rsidRPr="001857A3" w:rsidRDefault="00B5589E" w:rsidP="00E23F69">
            <w:pPr>
              <w:spacing w:after="0"/>
              <w:jc w:val="center"/>
            </w:pPr>
            <w:r w:rsidRPr="001857A3">
              <w:rPr>
                <w:rFonts w:ascii="Times New Roman" w:hAnsi="Times New Roman"/>
                <w:sz w:val="24"/>
                <w:szCs w:val="24"/>
              </w:rPr>
              <w:t>ОК .05</w:t>
            </w:r>
          </w:p>
          <w:p w14:paraId="1D0BF05A" w14:textId="77777777" w:rsidR="00B5589E" w:rsidRPr="001857A3" w:rsidRDefault="00B5589E" w:rsidP="00E23F69">
            <w:pPr>
              <w:spacing w:after="0"/>
              <w:jc w:val="center"/>
            </w:pPr>
            <w:r w:rsidRPr="001857A3">
              <w:rPr>
                <w:rFonts w:ascii="Times New Roman" w:hAnsi="Times New Roman"/>
                <w:sz w:val="24"/>
                <w:szCs w:val="24"/>
              </w:rPr>
              <w:t>ОК. 06</w:t>
            </w:r>
          </w:p>
          <w:p w14:paraId="6E1075E6" w14:textId="77777777" w:rsidR="00B5589E" w:rsidRPr="001857A3" w:rsidRDefault="00B5589E" w:rsidP="00E23F69">
            <w:pPr>
              <w:spacing w:after="0"/>
              <w:jc w:val="center"/>
            </w:pPr>
            <w:r w:rsidRPr="001857A3">
              <w:rPr>
                <w:rFonts w:ascii="Times New Roman" w:hAnsi="Times New Roman"/>
                <w:sz w:val="24"/>
                <w:szCs w:val="24"/>
              </w:rPr>
              <w:t>ОК. 07</w:t>
            </w:r>
          </w:p>
          <w:p w14:paraId="0887E428" w14:textId="77777777" w:rsidR="00B5589E" w:rsidRPr="001857A3" w:rsidRDefault="00B5589E" w:rsidP="00E23F69">
            <w:pPr>
              <w:spacing w:after="0"/>
              <w:jc w:val="center"/>
            </w:pPr>
            <w:r w:rsidRPr="001857A3">
              <w:rPr>
                <w:rFonts w:ascii="Times New Roman" w:hAnsi="Times New Roman"/>
                <w:sz w:val="24"/>
                <w:szCs w:val="24"/>
              </w:rPr>
              <w:t>ОК .09</w:t>
            </w:r>
          </w:p>
          <w:p w14:paraId="60487FB6"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58585743" w14:textId="77777777" w:rsidR="00B5589E" w:rsidRPr="001857A3" w:rsidRDefault="00B5589E" w:rsidP="00E23F69">
            <w:pPr>
              <w:spacing w:after="0"/>
              <w:jc w:val="center"/>
            </w:pPr>
            <w:r w:rsidRPr="001857A3">
              <w:rPr>
                <w:rFonts w:ascii="Times New Roman" w:hAnsi="Times New Roman"/>
                <w:sz w:val="24"/>
                <w:szCs w:val="24"/>
              </w:rPr>
              <w:t xml:space="preserve">ПК 1.3  </w:t>
            </w:r>
          </w:p>
          <w:p w14:paraId="50187FA1"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56E5189B" w14:textId="77777777" w:rsidR="00B5589E" w:rsidRPr="001857A3" w:rsidRDefault="00B5589E" w:rsidP="00E23F69">
            <w:pPr>
              <w:spacing w:after="0"/>
              <w:jc w:val="center"/>
            </w:pPr>
            <w:r w:rsidRPr="001857A3">
              <w:rPr>
                <w:rFonts w:ascii="Times New Roman" w:hAnsi="Times New Roman"/>
                <w:sz w:val="24"/>
                <w:szCs w:val="24"/>
              </w:rPr>
              <w:t xml:space="preserve">ПК 3.1 </w:t>
            </w:r>
          </w:p>
          <w:p w14:paraId="2DEDD956" w14:textId="77777777" w:rsidR="00B5589E" w:rsidRPr="001857A3" w:rsidRDefault="00B5589E" w:rsidP="00E23F69">
            <w:pPr>
              <w:spacing w:after="0"/>
              <w:jc w:val="center"/>
            </w:pPr>
            <w:r w:rsidRPr="001857A3">
              <w:rPr>
                <w:rFonts w:ascii="Times New Roman" w:hAnsi="Times New Roman"/>
                <w:sz w:val="24"/>
                <w:szCs w:val="24"/>
              </w:rPr>
              <w:t xml:space="preserve">ПК 3.5 </w:t>
            </w:r>
          </w:p>
          <w:p w14:paraId="18B788B8" w14:textId="77777777" w:rsidR="00B5589E" w:rsidRPr="001857A3" w:rsidRDefault="00B5589E" w:rsidP="00E23F69">
            <w:pPr>
              <w:spacing w:after="0"/>
              <w:jc w:val="center"/>
            </w:pPr>
            <w:r w:rsidRPr="001857A3">
              <w:rPr>
                <w:rFonts w:ascii="Times New Roman" w:hAnsi="Times New Roman"/>
                <w:sz w:val="24"/>
                <w:szCs w:val="24"/>
              </w:rPr>
              <w:t xml:space="preserve">ПК 4.1 </w:t>
            </w:r>
          </w:p>
          <w:p w14:paraId="5404B177" w14:textId="77777777" w:rsidR="00B5589E" w:rsidRPr="001857A3" w:rsidRDefault="00B5589E" w:rsidP="00E23F69">
            <w:pPr>
              <w:spacing w:after="0"/>
              <w:jc w:val="center"/>
            </w:pPr>
          </w:p>
        </w:tc>
      </w:tr>
      <w:tr w:rsidR="00B5589E" w14:paraId="4B5EAD0A" w14:textId="507AEE44" w:rsidTr="00B5589E">
        <w:trPr>
          <w:trHeight w:val="151"/>
        </w:trPr>
        <w:tc>
          <w:tcPr>
            <w:tcW w:w="2081" w:type="dxa"/>
            <w:vMerge/>
            <w:tcBorders>
              <w:top w:val="single" w:sz="4" w:space="0" w:color="000000"/>
              <w:left w:val="single" w:sz="4" w:space="0" w:color="000000"/>
              <w:bottom w:val="single" w:sz="4" w:space="0" w:color="000000"/>
            </w:tcBorders>
            <w:shd w:val="clear" w:color="auto" w:fill="FFFFFF"/>
          </w:tcPr>
          <w:p w14:paraId="02EF54AB"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328FDBB8" w14:textId="1D30049C" w:rsidR="00B5589E" w:rsidRDefault="00B5589E" w:rsidP="00E23F69">
            <w:pPr>
              <w:spacing w:after="0"/>
              <w:contextualSpacing/>
            </w:pPr>
            <w:r>
              <w:rPr>
                <w:rFonts w:ascii="Times New Roman" w:hAnsi="Times New Roman"/>
                <w:bCs/>
                <w:sz w:val="24"/>
                <w:szCs w:val="24"/>
              </w:rPr>
              <w:t>1. Нефть и природный газ. Нефть, её элементный состав. Краткая характеристика физических свойств нефти. Углеводородный газ. Компонентный состав и краткая характеристика физических свойств газа. Понятие о конденсате.</w:t>
            </w:r>
          </w:p>
        </w:tc>
        <w:tc>
          <w:tcPr>
            <w:tcW w:w="1843" w:type="dxa"/>
            <w:tcBorders>
              <w:top w:val="single" w:sz="4" w:space="0" w:color="000000"/>
              <w:left w:val="single" w:sz="4" w:space="0" w:color="000000"/>
              <w:bottom w:val="single" w:sz="4" w:space="0" w:color="000000"/>
            </w:tcBorders>
            <w:shd w:val="clear" w:color="auto" w:fill="FFFFFF"/>
          </w:tcPr>
          <w:p w14:paraId="3E7E1C51"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44389FFE" w14:textId="760BD1D7" w:rsidR="00B5589E" w:rsidRPr="001857A3" w:rsidRDefault="00B5589E" w:rsidP="00E23F69">
            <w:pPr>
              <w:snapToGrid w:val="0"/>
              <w:spacing w:after="0"/>
              <w:rPr>
                <w:rFonts w:ascii="Times New Roman" w:hAnsi="Times New Roman"/>
                <w:b/>
                <w:bCs/>
                <w:sz w:val="24"/>
                <w:szCs w:val="24"/>
              </w:rPr>
            </w:pPr>
          </w:p>
        </w:tc>
      </w:tr>
      <w:tr w:rsidR="00B5589E" w14:paraId="48A5F8BE" w14:textId="77777777" w:rsidTr="00B5589E">
        <w:trPr>
          <w:trHeight w:val="151"/>
        </w:trPr>
        <w:tc>
          <w:tcPr>
            <w:tcW w:w="2081" w:type="dxa"/>
            <w:vMerge/>
            <w:tcBorders>
              <w:top w:val="single" w:sz="4" w:space="0" w:color="000000"/>
              <w:left w:val="single" w:sz="4" w:space="0" w:color="000000"/>
              <w:bottom w:val="single" w:sz="4" w:space="0" w:color="000000"/>
            </w:tcBorders>
            <w:shd w:val="clear" w:color="auto" w:fill="FFFFFF"/>
          </w:tcPr>
          <w:p w14:paraId="200C7B7F"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9EA824B" w14:textId="747CEFBB" w:rsidR="00B5589E" w:rsidRPr="00B5589E" w:rsidRDefault="00B5589E" w:rsidP="00B5589E">
            <w:pPr>
              <w:contextualSpacing/>
              <w:jc w:val="both"/>
            </w:pPr>
            <w:r>
              <w:rPr>
                <w:rFonts w:ascii="Times New Roman" w:hAnsi="Times New Roman"/>
                <w:bCs/>
                <w:sz w:val="24"/>
                <w:szCs w:val="24"/>
              </w:rPr>
              <w:t>2. Условия залегания нефти, природного газа и пластовой воды в земной коре. Породы-коллекторы. Литологические типы пород-коллекторов. Поровые пространства в горных породах, их виды, форма, размеры.</w:t>
            </w:r>
          </w:p>
        </w:tc>
        <w:tc>
          <w:tcPr>
            <w:tcW w:w="1843" w:type="dxa"/>
            <w:tcBorders>
              <w:top w:val="single" w:sz="4" w:space="0" w:color="000000"/>
              <w:left w:val="single" w:sz="4" w:space="0" w:color="000000"/>
              <w:bottom w:val="single" w:sz="4" w:space="0" w:color="000000"/>
            </w:tcBorders>
            <w:shd w:val="clear" w:color="auto" w:fill="FFFFFF"/>
          </w:tcPr>
          <w:p w14:paraId="549531D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AA5E097" w14:textId="77777777" w:rsidR="00B5589E" w:rsidRPr="001857A3" w:rsidRDefault="00B5589E" w:rsidP="00E23F69">
            <w:pPr>
              <w:snapToGrid w:val="0"/>
              <w:spacing w:after="0"/>
              <w:rPr>
                <w:rFonts w:ascii="Times New Roman" w:hAnsi="Times New Roman"/>
                <w:b/>
                <w:bCs/>
                <w:sz w:val="24"/>
                <w:szCs w:val="24"/>
              </w:rPr>
            </w:pPr>
          </w:p>
        </w:tc>
      </w:tr>
      <w:tr w:rsidR="00B5589E" w14:paraId="05B5BFED" w14:textId="64F7667B" w:rsidTr="00B5589E">
        <w:trPr>
          <w:trHeight w:val="151"/>
        </w:trPr>
        <w:tc>
          <w:tcPr>
            <w:tcW w:w="2081" w:type="dxa"/>
            <w:vMerge/>
            <w:tcBorders>
              <w:top w:val="single" w:sz="4" w:space="0" w:color="000000"/>
              <w:left w:val="single" w:sz="4" w:space="0" w:color="000000"/>
              <w:bottom w:val="single" w:sz="4" w:space="0" w:color="000000"/>
            </w:tcBorders>
            <w:shd w:val="clear" w:color="auto" w:fill="FFFFFF"/>
          </w:tcPr>
          <w:p w14:paraId="0A212357"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DDFF4F7" w14:textId="7A667CD3" w:rsidR="00B5589E" w:rsidRDefault="00B5589E" w:rsidP="00E23F69">
            <w:pPr>
              <w:contextualSpacing/>
              <w:jc w:val="both"/>
            </w:pPr>
            <w:r>
              <w:rPr>
                <w:rFonts w:ascii="Times New Roman" w:hAnsi="Times New Roman"/>
                <w:bCs/>
                <w:sz w:val="24"/>
                <w:szCs w:val="24"/>
              </w:rPr>
              <w:t xml:space="preserve">3. Коллекторские свойства горных пород. Пористость, трещиноватость. Проницаемость. Классификация коллекторов по проницаемости. Карбонатность. Глинистость. Методы изучения коллекторских свойств. Нефтегазонасыщенность пород-коллекторов. Породы-покрышки. </w:t>
            </w:r>
          </w:p>
        </w:tc>
        <w:tc>
          <w:tcPr>
            <w:tcW w:w="1843" w:type="dxa"/>
            <w:tcBorders>
              <w:top w:val="single" w:sz="4" w:space="0" w:color="000000"/>
              <w:left w:val="single" w:sz="4" w:space="0" w:color="000000"/>
              <w:bottom w:val="single" w:sz="4" w:space="0" w:color="000000"/>
            </w:tcBorders>
            <w:shd w:val="clear" w:color="auto" w:fill="FFFFFF"/>
          </w:tcPr>
          <w:p w14:paraId="385D67E5"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697341F2" w14:textId="071128F8" w:rsidR="00B5589E" w:rsidRPr="001857A3" w:rsidRDefault="00B5589E" w:rsidP="00E23F69">
            <w:pPr>
              <w:snapToGrid w:val="0"/>
              <w:spacing w:after="0"/>
              <w:rPr>
                <w:rFonts w:ascii="Times New Roman" w:hAnsi="Times New Roman"/>
                <w:b/>
                <w:bCs/>
                <w:sz w:val="24"/>
                <w:szCs w:val="24"/>
              </w:rPr>
            </w:pPr>
          </w:p>
        </w:tc>
      </w:tr>
      <w:tr w:rsidR="00B5589E" w14:paraId="0F7D9E3A" w14:textId="249517FF" w:rsidTr="00B5589E">
        <w:trPr>
          <w:trHeight w:val="151"/>
        </w:trPr>
        <w:tc>
          <w:tcPr>
            <w:tcW w:w="2081" w:type="dxa"/>
            <w:vMerge/>
            <w:tcBorders>
              <w:top w:val="single" w:sz="4" w:space="0" w:color="000000"/>
              <w:left w:val="single" w:sz="4" w:space="0" w:color="000000"/>
              <w:bottom w:val="single" w:sz="4" w:space="0" w:color="000000"/>
            </w:tcBorders>
            <w:shd w:val="clear" w:color="auto" w:fill="FFFFFF"/>
          </w:tcPr>
          <w:p w14:paraId="2890A6DD"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05E35DD" w14:textId="20556D3E" w:rsidR="00B5589E" w:rsidRDefault="00B5589E" w:rsidP="00E23F69">
            <w:pPr>
              <w:contextualSpacing/>
              <w:jc w:val="both"/>
            </w:pPr>
            <w:r>
              <w:rPr>
                <w:rFonts w:ascii="Times New Roman" w:hAnsi="Times New Roman"/>
                <w:bCs/>
                <w:sz w:val="24"/>
                <w:szCs w:val="24"/>
              </w:rPr>
              <w:t xml:space="preserve">4. Понятие о природных резервуарах и ловушках, их классификация. Понятие о залежах и месторождениях нефти и газа. Водонефтяные, газонефтяные контакты. Контуры нефтегазоносности. Классификация залежей и месторождений. </w:t>
            </w:r>
          </w:p>
        </w:tc>
        <w:tc>
          <w:tcPr>
            <w:tcW w:w="1843" w:type="dxa"/>
            <w:tcBorders>
              <w:top w:val="single" w:sz="4" w:space="0" w:color="000000"/>
              <w:left w:val="single" w:sz="4" w:space="0" w:color="000000"/>
              <w:bottom w:val="single" w:sz="4" w:space="0" w:color="000000"/>
            </w:tcBorders>
            <w:shd w:val="clear" w:color="auto" w:fill="FFFFFF"/>
          </w:tcPr>
          <w:p w14:paraId="079AE91F"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1CF79BB" w14:textId="72677FB3" w:rsidR="00B5589E" w:rsidRPr="001857A3" w:rsidRDefault="00B5589E" w:rsidP="00E23F69">
            <w:pPr>
              <w:snapToGrid w:val="0"/>
              <w:spacing w:after="0"/>
              <w:rPr>
                <w:rFonts w:ascii="Times New Roman" w:hAnsi="Times New Roman"/>
                <w:b/>
                <w:bCs/>
                <w:sz w:val="24"/>
                <w:szCs w:val="24"/>
              </w:rPr>
            </w:pPr>
          </w:p>
        </w:tc>
      </w:tr>
      <w:tr w:rsidR="00B5589E" w14:paraId="1368228B" w14:textId="002828C6" w:rsidTr="00B5589E">
        <w:trPr>
          <w:trHeight w:val="151"/>
        </w:trPr>
        <w:tc>
          <w:tcPr>
            <w:tcW w:w="2081" w:type="dxa"/>
            <w:vMerge/>
            <w:tcBorders>
              <w:top w:val="single" w:sz="4" w:space="0" w:color="000000"/>
              <w:left w:val="single" w:sz="4" w:space="0" w:color="000000"/>
              <w:bottom w:val="single" w:sz="4" w:space="0" w:color="000000"/>
            </w:tcBorders>
            <w:shd w:val="clear" w:color="auto" w:fill="FFFFFF"/>
          </w:tcPr>
          <w:p w14:paraId="612BDFC0"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B33C0EF" w14:textId="54394C10" w:rsidR="00B5589E" w:rsidRDefault="00B5589E" w:rsidP="00E23F69">
            <w:pPr>
              <w:contextualSpacing/>
              <w:jc w:val="both"/>
            </w:pPr>
            <w:r>
              <w:rPr>
                <w:rFonts w:ascii="Times New Roman" w:hAnsi="Times New Roman"/>
                <w:bCs/>
                <w:sz w:val="24"/>
                <w:szCs w:val="24"/>
              </w:rPr>
              <w:t>5. Происхождение нефти и газа. Значение проблемы. Современные взгляды на происхождение нефти и газа.</w:t>
            </w:r>
          </w:p>
        </w:tc>
        <w:tc>
          <w:tcPr>
            <w:tcW w:w="1843" w:type="dxa"/>
            <w:tcBorders>
              <w:top w:val="single" w:sz="4" w:space="0" w:color="000000"/>
              <w:left w:val="single" w:sz="4" w:space="0" w:color="000000"/>
              <w:bottom w:val="single" w:sz="4" w:space="0" w:color="000000"/>
            </w:tcBorders>
            <w:shd w:val="clear" w:color="auto" w:fill="FFFFFF"/>
          </w:tcPr>
          <w:p w14:paraId="312C0D55"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777363A" w14:textId="5CEDFDBC" w:rsidR="00B5589E" w:rsidRPr="001857A3" w:rsidRDefault="00B5589E" w:rsidP="00E23F69">
            <w:pPr>
              <w:snapToGrid w:val="0"/>
              <w:spacing w:after="0"/>
              <w:rPr>
                <w:rFonts w:ascii="Times New Roman" w:hAnsi="Times New Roman"/>
                <w:b/>
                <w:bCs/>
                <w:sz w:val="24"/>
                <w:szCs w:val="24"/>
              </w:rPr>
            </w:pPr>
          </w:p>
        </w:tc>
      </w:tr>
      <w:tr w:rsidR="00B5589E" w14:paraId="40419989" w14:textId="60261867" w:rsidTr="00B5589E">
        <w:trPr>
          <w:trHeight w:val="151"/>
        </w:trPr>
        <w:tc>
          <w:tcPr>
            <w:tcW w:w="2081" w:type="dxa"/>
            <w:vMerge/>
            <w:tcBorders>
              <w:top w:val="single" w:sz="4" w:space="0" w:color="000000"/>
              <w:left w:val="single" w:sz="4" w:space="0" w:color="000000"/>
              <w:bottom w:val="single" w:sz="4" w:space="0" w:color="000000"/>
            </w:tcBorders>
            <w:shd w:val="clear" w:color="auto" w:fill="FFFFFF"/>
          </w:tcPr>
          <w:p w14:paraId="1D01EF50"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E46881B" w14:textId="2F172490" w:rsidR="00B5589E" w:rsidRDefault="00B5589E" w:rsidP="00E23F69">
            <w:pPr>
              <w:contextualSpacing/>
              <w:jc w:val="both"/>
            </w:pPr>
            <w:r>
              <w:rPr>
                <w:rFonts w:ascii="Times New Roman" w:hAnsi="Times New Roman"/>
                <w:bCs/>
                <w:sz w:val="24"/>
                <w:szCs w:val="24"/>
              </w:rPr>
              <w:t>6. Миграция и аккумуляция углеводородов. Разрушение залежей.</w:t>
            </w:r>
          </w:p>
        </w:tc>
        <w:tc>
          <w:tcPr>
            <w:tcW w:w="1843" w:type="dxa"/>
            <w:tcBorders>
              <w:top w:val="single" w:sz="4" w:space="0" w:color="000000"/>
              <w:left w:val="single" w:sz="4" w:space="0" w:color="000000"/>
              <w:bottom w:val="single" w:sz="4" w:space="0" w:color="000000"/>
            </w:tcBorders>
            <w:shd w:val="clear" w:color="auto" w:fill="FFFFFF"/>
          </w:tcPr>
          <w:p w14:paraId="13D5D84B"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70BF1A2" w14:textId="02084F46" w:rsidR="00B5589E" w:rsidRPr="001857A3" w:rsidRDefault="00B5589E" w:rsidP="00E23F69">
            <w:pPr>
              <w:snapToGrid w:val="0"/>
              <w:spacing w:after="0"/>
              <w:rPr>
                <w:rFonts w:ascii="Times New Roman" w:hAnsi="Times New Roman"/>
                <w:b/>
                <w:bCs/>
                <w:sz w:val="24"/>
                <w:szCs w:val="24"/>
              </w:rPr>
            </w:pPr>
          </w:p>
        </w:tc>
      </w:tr>
      <w:tr w:rsidR="00B5589E" w14:paraId="31CA4EE0" w14:textId="2E947E7A" w:rsidTr="00B5589E">
        <w:trPr>
          <w:trHeight w:val="485"/>
        </w:trPr>
        <w:tc>
          <w:tcPr>
            <w:tcW w:w="2081" w:type="dxa"/>
            <w:vMerge/>
            <w:tcBorders>
              <w:top w:val="single" w:sz="4" w:space="0" w:color="000000"/>
              <w:left w:val="single" w:sz="4" w:space="0" w:color="000000"/>
              <w:bottom w:val="single" w:sz="4" w:space="0" w:color="000000"/>
            </w:tcBorders>
            <w:shd w:val="clear" w:color="auto" w:fill="FFFFFF"/>
          </w:tcPr>
          <w:p w14:paraId="2FABF3C3"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4DAA183" w14:textId="31CD8884" w:rsidR="00B5589E" w:rsidRDefault="00B5589E" w:rsidP="00E23F69">
            <w:pPr>
              <w:contextualSpacing/>
              <w:jc w:val="both"/>
            </w:pPr>
            <w:r>
              <w:rPr>
                <w:rFonts w:ascii="Times New Roman" w:hAnsi="Times New Roman"/>
                <w:bCs/>
                <w:sz w:val="24"/>
                <w:szCs w:val="24"/>
              </w:rPr>
              <w:t xml:space="preserve">7. Пластовые воды нефтяных и газовых месторождений, их промысловая классификация. Особенности химического состава. </w:t>
            </w:r>
          </w:p>
        </w:tc>
        <w:tc>
          <w:tcPr>
            <w:tcW w:w="1843" w:type="dxa"/>
            <w:tcBorders>
              <w:top w:val="single" w:sz="4" w:space="0" w:color="000000"/>
              <w:left w:val="single" w:sz="4" w:space="0" w:color="000000"/>
              <w:bottom w:val="single" w:sz="4" w:space="0" w:color="000000"/>
            </w:tcBorders>
            <w:shd w:val="clear" w:color="auto" w:fill="FFFFFF"/>
          </w:tcPr>
          <w:p w14:paraId="1F7CBFFC"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1944FE9" w14:textId="0DD78101" w:rsidR="00B5589E" w:rsidRPr="001857A3" w:rsidRDefault="00B5589E" w:rsidP="00E23F69">
            <w:pPr>
              <w:snapToGrid w:val="0"/>
              <w:spacing w:after="0"/>
              <w:rPr>
                <w:rFonts w:ascii="Times New Roman" w:hAnsi="Times New Roman"/>
                <w:b/>
                <w:bCs/>
                <w:sz w:val="24"/>
                <w:szCs w:val="24"/>
              </w:rPr>
            </w:pPr>
          </w:p>
        </w:tc>
      </w:tr>
      <w:tr w:rsidR="00B5589E" w14:paraId="6A4B4F98" w14:textId="77777777" w:rsidTr="00B5589E">
        <w:trPr>
          <w:trHeight w:val="485"/>
        </w:trPr>
        <w:tc>
          <w:tcPr>
            <w:tcW w:w="2081" w:type="dxa"/>
            <w:vMerge/>
            <w:tcBorders>
              <w:top w:val="single" w:sz="4" w:space="0" w:color="000000"/>
              <w:left w:val="single" w:sz="4" w:space="0" w:color="000000"/>
              <w:bottom w:val="single" w:sz="4" w:space="0" w:color="000000"/>
            </w:tcBorders>
            <w:shd w:val="clear" w:color="auto" w:fill="FFFFFF"/>
          </w:tcPr>
          <w:p w14:paraId="5FD115D1"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733EDA2D" w14:textId="149E0503" w:rsidR="00B5589E" w:rsidRDefault="00B5589E" w:rsidP="00E23F69">
            <w:pPr>
              <w:contextualSpacing/>
              <w:jc w:val="both"/>
              <w:rPr>
                <w:rFonts w:ascii="Times New Roman" w:hAnsi="Times New Roman"/>
                <w:bCs/>
                <w:sz w:val="24"/>
                <w:szCs w:val="24"/>
              </w:rPr>
            </w:pPr>
            <w:r>
              <w:rPr>
                <w:rFonts w:ascii="Times New Roman" w:hAnsi="Times New Roman"/>
                <w:bCs/>
                <w:sz w:val="24"/>
                <w:szCs w:val="24"/>
              </w:rPr>
              <w:t xml:space="preserve">8. </w:t>
            </w:r>
            <w:r>
              <w:rPr>
                <w:rFonts w:ascii="Times New Roman" w:hAnsi="Times New Roman"/>
                <w:bCs/>
                <w:sz w:val="24"/>
                <w:szCs w:val="24"/>
              </w:rPr>
              <w:t>Общие сведения о давлении и температуре в нефтяных и газовых пластах. Аномально высокие и аномально низкие пластовые давления. Карты изобар, их назначение.</w:t>
            </w:r>
          </w:p>
        </w:tc>
        <w:tc>
          <w:tcPr>
            <w:tcW w:w="1843" w:type="dxa"/>
            <w:tcBorders>
              <w:top w:val="single" w:sz="4" w:space="0" w:color="000000"/>
              <w:left w:val="single" w:sz="4" w:space="0" w:color="000000"/>
              <w:bottom w:val="single" w:sz="4" w:space="0" w:color="000000"/>
            </w:tcBorders>
            <w:shd w:val="clear" w:color="auto" w:fill="FFFFFF"/>
          </w:tcPr>
          <w:p w14:paraId="4D44D5BA"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64C81144" w14:textId="77777777" w:rsidR="00B5589E" w:rsidRPr="001857A3" w:rsidRDefault="00B5589E" w:rsidP="00E23F69">
            <w:pPr>
              <w:snapToGrid w:val="0"/>
              <w:spacing w:after="0"/>
              <w:rPr>
                <w:rFonts w:ascii="Times New Roman" w:hAnsi="Times New Roman"/>
                <w:b/>
                <w:bCs/>
                <w:sz w:val="24"/>
                <w:szCs w:val="24"/>
              </w:rPr>
            </w:pPr>
          </w:p>
        </w:tc>
      </w:tr>
      <w:tr w:rsidR="00B5589E" w14:paraId="00B7530C" w14:textId="459EB185" w:rsidTr="00B5589E">
        <w:trPr>
          <w:trHeight w:val="151"/>
        </w:trPr>
        <w:tc>
          <w:tcPr>
            <w:tcW w:w="2081" w:type="dxa"/>
            <w:vMerge/>
            <w:tcBorders>
              <w:top w:val="single" w:sz="4" w:space="0" w:color="000000"/>
              <w:left w:val="single" w:sz="4" w:space="0" w:color="000000"/>
              <w:bottom w:val="single" w:sz="4" w:space="0" w:color="000000"/>
            </w:tcBorders>
            <w:shd w:val="clear" w:color="auto" w:fill="FFFFFF"/>
          </w:tcPr>
          <w:p w14:paraId="3940A7D1"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072C400" w14:textId="1F7608AB" w:rsidR="00B5589E" w:rsidRDefault="00B5589E" w:rsidP="00E23F69">
            <w:pPr>
              <w:contextualSpacing/>
              <w:jc w:val="both"/>
            </w:pPr>
            <w:r>
              <w:rPr>
                <w:rFonts w:ascii="Times New Roman" w:hAnsi="Times New Roman"/>
                <w:bCs/>
                <w:sz w:val="24"/>
                <w:szCs w:val="24"/>
              </w:rPr>
              <w:t xml:space="preserve">9. Нефтегазоносные провинции России. Понятие о нефтегазоносных провинциях, областях и районах, зонах нефтегазонакопления. Основные </w:t>
            </w:r>
            <w:r>
              <w:rPr>
                <w:rFonts w:ascii="Times New Roman" w:hAnsi="Times New Roman"/>
                <w:bCs/>
                <w:sz w:val="24"/>
                <w:szCs w:val="24"/>
              </w:rPr>
              <w:lastRenderedPageBreak/>
              <w:t>нефтегазоносные провинции России. Крупнейшие и уникальные нефтяные и нефтегазовые месторождения России</w:t>
            </w:r>
          </w:p>
        </w:tc>
        <w:tc>
          <w:tcPr>
            <w:tcW w:w="1843" w:type="dxa"/>
            <w:tcBorders>
              <w:top w:val="single" w:sz="4" w:space="0" w:color="000000"/>
              <w:left w:val="single" w:sz="4" w:space="0" w:color="000000"/>
              <w:bottom w:val="single" w:sz="4" w:space="0" w:color="000000"/>
            </w:tcBorders>
            <w:shd w:val="clear" w:color="auto" w:fill="FFFFFF"/>
          </w:tcPr>
          <w:p w14:paraId="4CB44D58"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0E4B318" w14:textId="0FDDD801" w:rsidR="00B5589E" w:rsidRPr="001857A3" w:rsidRDefault="00B5589E" w:rsidP="00E23F69">
            <w:pPr>
              <w:snapToGrid w:val="0"/>
              <w:spacing w:after="0"/>
              <w:rPr>
                <w:rFonts w:ascii="Times New Roman" w:hAnsi="Times New Roman"/>
                <w:b/>
                <w:bCs/>
                <w:sz w:val="24"/>
                <w:szCs w:val="24"/>
              </w:rPr>
            </w:pPr>
          </w:p>
        </w:tc>
      </w:tr>
      <w:tr w:rsidR="00B5589E" w14:paraId="74961AB4" w14:textId="36BD5C83"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13F9B719"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DF1F559" w14:textId="77777777" w:rsidR="00B5589E" w:rsidRDefault="00B5589E" w:rsidP="00E23F69">
            <w:pPr>
              <w:spacing w:after="0"/>
            </w:pPr>
            <w:r>
              <w:rPr>
                <w:rFonts w:ascii="Times New Roman" w:hAnsi="Times New Roman"/>
                <w:b/>
                <w:bCs/>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tcBorders>
            <w:shd w:val="clear" w:color="auto" w:fill="FFFFFF"/>
          </w:tcPr>
          <w:p w14:paraId="19BCB83F"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C2FE5F8" w14:textId="3C07FE8A" w:rsidR="00B5589E" w:rsidRPr="001857A3" w:rsidRDefault="00B5589E" w:rsidP="00E23F69">
            <w:pPr>
              <w:snapToGrid w:val="0"/>
              <w:spacing w:after="0"/>
              <w:rPr>
                <w:rFonts w:ascii="Times New Roman" w:hAnsi="Times New Roman"/>
                <w:b/>
                <w:bCs/>
                <w:sz w:val="24"/>
                <w:szCs w:val="24"/>
              </w:rPr>
            </w:pPr>
          </w:p>
        </w:tc>
      </w:tr>
      <w:tr w:rsidR="00B5589E" w14:paraId="48ED0103" w14:textId="32A5C591"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3D8B73C3"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29E4C9CC" w14:textId="77777777" w:rsidR="00B5589E" w:rsidRDefault="00B5589E" w:rsidP="00E23F69">
            <w:pPr>
              <w:spacing w:after="0"/>
              <w:jc w:val="both"/>
            </w:pPr>
            <w:r>
              <w:rPr>
                <w:rFonts w:ascii="Times New Roman" w:hAnsi="Times New Roman"/>
                <w:b/>
                <w:sz w:val="24"/>
                <w:szCs w:val="24"/>
              </w:rPr>
              <w:t>Практическая работа № 12</w:t>
            </w:r>
            <w:r>
              <w:rPr>
                <w:rFonts w:ascii="Times New Roman" w:hAnsi="Times New Roman"/>
                <w:sz w:val="24"/>
                <w:szCs w:val="24"/>
              </w:rPr>
              <w:t xml:space="preserve"> Изучение лабораторных методов определения пористости и проницаемости пород-колекторов.</w:t>
            </w:r>
          </w:p>
        </w:tc>
        <w:tc>
          <w:tcPr>
            <w:tcW w:w="1843" w:type="dxa"/>
            <w:tcBorders>
              <w:top w:val="single" w:sz="4" w:space="0" w:color="000000"/>
              <w:left w:val="single" w:sz="4" w:space="0" w:color="000000"/>
              <w:bottom w:val="single" w:sz="4" w:space="0" w:color="000000"/>
            </w:tcBorders>
            <w:shd w:val="clear" w:color="auto" w:fill="FFFFFF"/>
          </w:tcPr>
          <w:p w14:paraId="0D26261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BBB3BAC" w14:textId="77F500A1" w:rsidR="00B5589E" w:rsidRPr="001857A3" w:rsidRDefault="00B5589E" w:rsidP="00E23F69">
            <w:pPr>
              <w:snapToGrid w:val="0"/>
              <w:spacing w:after="0"/>
              <w:rPr>
                <w:rFonts w:ascii="Times New Roman" w:hAnsi="Times New Roman"/>
                <w:b/>
                <w:bCs/>
                <w:sz w:val="24"/>
                <w:szCs w:val="24"/>
              </w:rPr>
            </w:pPr>
          </w:p>
        </w:tc>
      </w:tr>
      <w:tr w:rsidR="00B5589E" w14:paraId="71322DB6" w14:textId="38B45C79"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474CAD86"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3A9DAEC" w14:textId="77777777" w:rsidR="00B5589E" w:rsidRDefault="00B5589E" w:rsidP="00E23F69">
            <w:pPr>
              <w:spacing w:after="0"/>
              <w:jc w:val="both"/>
            </w:pPr>
            <w:r>
              <w:rPr>
                <w:rFonts w:ascii="Times New Roman" w:hAnsi="Times New Roman"/>
                <w:b/>
                <w:bCs/>
                <w:sz w:val="24"/>
                <w:szCs w:val="24"/>
              </w:rPr>
              <w:t>Лабораторная работа № 11</w:t>
            </w:r>
            <w:r>
              <w:rPr>
                <w:rFonts w:ascii="Times New Roman" w:hAnsi="Times New Roman"/>
                <w:bCs/>
                <w:sz w:val="24"/>
                <w:szCs w:val="24"/>
              </w:rPr>
              <w:t xml:space="preserve"> Изучение классификаций залежей нефти и газа построение разных типов залежей нефти и газа.</w:t>
            </w:r>
          </w:p>
        </w:tc>
        <w:tc>
          <w:tcPr>
            <w:tcW w:w="1843" w:type="dxa"/>
            <w:tcBorders>
              <w:top w:val="single" w:sz="4" w:space="0" w:color="000000"/>
              <w:left w:val="single" w:sz="4" w:space="0" w:color="000000"/>
              <w:bottom w:val="single" w:sz="4" w:space="0" w:color="000000"/>
            </w:tcBorders>
            <w:shd w:val="clear" w:color="auto" w:fill="FFFFFF"/>
          </w:tcPr>
          <w:p w14:paraId="2BC68CD9"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4E786FA" w14:textId="0B8FEEBD" w:rsidR="00B5589E" w:rsidRPr="001857A3" w:rsidRDefault="00B5589E" w:rsidP="00E23F69">
            <w:pPr>
              <w:snapToGrid w:val="0"/>
              <w:spacing w:after="0"/>
              <w:rPr>
                <w:rFonts w:ascii="Times New Roman" w:hAnsi="Times New Roman"/>
                <w:b/>
                <w:bCs/>
                <w:sz w:val="24"/>
                <w:szCs w:val="24"/>
              </w:rPr>
            </w:pPr>
          </w:p>
        </w:tc>
      </w:tr>
      <w:tr w:rsidR="00B5589E" w14:paraId="0455DC19" w14:textId="5F22DB32"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2D1099ED"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70EDE7D8" w14:textId="77777777" w:rsidR="00B5589E" w:rsidRDefault="00B5589E" w:rsidP="00E23F69">
            <w:pPr>
              <w:spacing w:after="0"/>
              <w:jc w:val="both"/>
            </w:pPr>
            <w:r>
              <w:rPr>
                <w:rFonts w:ascii="Times New Roman" w:hAnsi="Times New Roman"/>
                <w:b/>
                <w:bCs/>
                <w:sz w:val="24"/>
                <w:szCs w:val="24"/>
              </w:rPr>
              <w:t>Лабораторная работа № 12</w:t>
            </w:r>
            <w:r>
              <w:rPr>
                <w:rFonts w:ascii="Times New Roman" w:hAnsi="Times New Roman"/>
                <w:bCs/>
                <w:sz w:val="24"/>
                <w:szCs w:val="24"/>
              </w:rPr>
              <w:t xml:space="preserve"> Построение моделей газонефтяных залежей в вертикальной и горизонтальной проекциях массивного типа и пластового сводового типа. </w:t>
            </w:r>
          </w:p>
        </w:tc>
        <w:tc>
          <w:tcPr>
            <w:tcW w:w="1843" w:type="dxa"/>
            <w:tcBorders>
              <w:top w:val="single" w:sz="4" w:space="0" w:color="000000"/>
              <w:left w:val="single" w:sz="4" w:space="0" w:color="000000"/>
              <w:bottom w:val="single" w:sz="4" w:space="0" w:color="000000"/>
            </w:tcBorders>
            <w:shd w:val="clear" w:color="auto" w:fill="FFFFFF"/>
          </w:tcPr>
          <w:p w14:paraId="1AC518FA"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D5E43A4" w14:textId="7B161F8B" w:rsidR="00B5589E" w:rsidRPr="001857A3" w:rsidRDefault="00B5589E" w:rsidP="00E23F69">
            <w:pPr>
              <w:snapToGrid w:val="0"/>
              <w:spacing w:after="0"/>
              <w:rPr>
                <w:rFonts w:ascii="Times New Roman" w:hAnsi="Times New Roman"/>
                <w:b/>
                <w:bCs/>
                <w:sz w:val="24"/>
                <w:szCs w:val="24"/>
              </w:rPr>
            </w:pPr>
          </w:p>
        </w:tc>
      </w:tr>
      <w:tr w:rsidR="00B5589E" w14:paraId="553C6063" w14:textId="4B4E4EDC"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6CE965AC"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0EE7956" w14:textId="77777777" w:rsidR="00B5589E" w:rsidRDefault="00B5589E" w:rsidP="00E23F69">
            <w:pPr>
              <w:spacing w:after="0"/>
              <w:jc w:val="both"/>
            </w:pPr>
            <w:r>
              <w:rPr>
                <w:rFonts w:ascii="Times New Roman" w:hAnsi="Times New Roman"/>
                <w:b/>
                <w:sz w:val="24"/>
                <w:szCs w:val="24"/>
              </w:rPr>
              <w:t xml:space="preserve">Практическая работа № 13 </w:t>
            </w:r>
            <w:r>
              <w:rPr>
                <w:rFonts w:ascii="Times New Roman" w:hAnsi="Times New Roman"/>
                <w:sz w:val="24"/>
                <w:szCs w:val="24"/>
              </w:rPr>
              <w:t>Изучение карты нефтегазоносных провинций России. Обозначение границ основных нефтегазоносных провинций на контурной карте России.</w:t>
            </w:r>
          </w:p>
        </w:tc>
        <w:tc>
          <w:tcPr>
            <w:tcW w:w="1843" w:type="dxa"/>
            <w:tcBorders>
              <w:top w:val="single" w:sz="4" w:space="0" w:color="000000"/>
              <w:left w:val="single" w:sz="4" w:space="0" w:color="000000"/>
              <w:bottom w:val="single" w:sz="4" w:space="0" w:color="000000"/>
            </w:tcBorders>
            <w:shd w:val="clear" w:color="auto" w:fill="FFFFFF"/>
          </w:tcPr>
          <w:p w14:paraId="5D4D578E"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5CD6F87" w14:textId="165BDD81" w:rsidR="00B5589E" w:rsidRPr="001857A3" w:rsidRDefault="00B5589E" w:rsidP="00E23F69">
            <w:pPr>
              <w:snapToGrid w:val="0"/>
              <w:spacing w:after="0"/>
              <w:rPr>
                <w:rFonts w:ascii="Times New Roman" w:hAnsi="Times New Roman"/>
                <w:b/>
                <w:bCs/>
                <w:sz w:val="24"/>
                <w:szCs w:val="24"/>
              </w:rPr>
            </w:pPr>
          </w:p>
        </w:tc>
      </w:tr>
      <w:tr w:rsidR="00B5589E" w14:paraId="4CD3E4A2" w14:textId="6B396640"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084AA7B6"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33109A41" w14:textId="77777777" w:rsidR="00B5589E" w:rsidRDefault="00B5589E" w:rsidP="00E23F69">
            <w:pPr>
              <w:spacing w:after="0"/>
            </w:pPr>
            <w:r>
              <w:rPr>
                <w:rFonts w:ascii="Times New Roman" w:hAnsi="Times New Roman"/>
                <w:b/>
                <w:bCs/>
                <w:sz w:val="24"/>
                <w:szCs w:val="24"/>
              </w:rPr>
              <w:t>Самостоятельная работа обучающихся</w:t>
            </w:r>
          </w:p>
          <w:p w14:paraId="1EFA7EBD" w14:textId="77777777" w:rsidR="00B5589E" w:rsidRDefault="00B5589E" w:rsidP="00E23F69">
            <w:pPr>
              <w:spacing w:after="0"/>
            </w:pPr>
            <w:r>
              <w:rPr>
                <w:rFonts w:ascii="Times New Roman" w:hAnsi="Times New Roman"/>
                <w:bCs/>
                <w:sz w:val="24"/>
                <w:szCs w:val="24"/>
              </w:rPr>
              <w:t>История нефтяной промышленности России, местного региона</w:t>
            </w:r>
          </w:p>
          <w:p w14:paraId="0ADCEB4F" w14:textId="77777777" w:rsidR="00B5589E" w:rsidRDefault="00B5589E" w:rsidP="00E23F69">
            <w:pPr>
              <w:spacing w:after="0"/>
            </w:pPr>
            <w:r>
              <w:rPr>
                <w:rFonts w:ascii="Times New Roman" w:hAnsi="Times New Roman"/>
                <w:sz w:val="24"/>
                <w:szCs w:val="24"/>
              </w:rPr>
              <w:t>Обозначение уникальных и крупнейших месторождений нефти и газа на контурных картах регионов России.</w:t>
            </w:r>
          </w:p>
        </w:tc>
        <w:tc>
          <w:tcPr>
            <w:tcW w:w="1843" w:type="dxa"/>
            <w:tcBorders>
              <w:top w:val="single" w:sz="4" w:space="0" w:color="000000"/>
              <w:left w:val="single" w:sz="4" w:space="0" w:color="000000"/>
              <w:bottom w:val="single" w:sz="4" w:space="0" w:color="000000"/>
            </w:tcBorders>
            <w:shd w:val="clear" w:color="auto" w:fill="FFFFFF"/>
          </w:tcPr>
          <w:p w14:paraId="5053FA1B"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F6FBDE0" w14:textId="7B24DD8A" w:rsidR="00B5589E" w:rsidRPr="001857A3" w:rsidRDefault="00B5589E" w:rsidP="00E23F69">
            <w:pPr>
              <w:snapToGrid w:val="0"/>
              <w:spacing w:after="0"/>
              <w:rPr>
                <w:rFonts w:ascii="Times New Roman" w:hAnsi="Times New Roman"/>
                <w:b/>
                <w:bCs/>
                <w:sz w:val="24"/>
                <w:szCs w:val="24"/>
              </w:rPr>
            </w:pPr>
          </w:p>
        </w:tc>
      </w:tr>
      <w:tr w:rsidR="00B5589E" w14:paraId="2CD70729" w14:textId="73285268" w:rsidTr="00B5589E">
        <w:trPr>
          <w:trHeight w:val="340"/>
        </w:trPr>
        <w:tc>
          <w:tcPr>
            <w:tcW w:w="2081" w:type="dxa"/>
            <w:vMerge w:val="restart"/>
            <w:tcBorders>
              <w:top w:val="single" w:sz="4" w:space="0" w:color="000000"/>
              <w:left w:val="single" w:sz="4" w:space="0" w:color="000000"/>
              <w:bottom w:val="single" w:sz="4" w:space="0" w:color="000000"/>
            </w:tcBorders>
            <w:shd w:val="clear" w:color="auto" w:fill="FFFFFF"/>
          </w:tcPr>
          <w:p w14:paraId="77F705C5" w14:textId="77777777" w:rsidR="00B5589E" w:rsidRDefault="00B5589E" w:rsidP="00E23F69">
            <w:pPr>
              <w:spacing w:after="0"/>
            </w:pPr>
            <w:r>
              <w:rPr>
                <w:rFonts w:ascii="Times New Roman" w:hAnsi="Times New Roman"/>
                <w:b/>
                <w:bCs/>
                <w:sz w:val="24"/>
                <w:szCs w:val="24"/>
              </w:rPr>
              <w:t xml:space="preserve"> Тема 2.2. Геологоразведочные работы на нефть и газ</w:t>
            </w:r>
          </w:p>
        </w:tc>
        <w:tc>
          <w:tcPr>
            <w:tcW w:w="8267" w:type="dxa"/>
            <w:tcBorders>
              <w:top w:val="single" w:sz="4" w:space="0" w:color="000000"/>
              <w:left w:val="single" w:sz="4" w:space="0" w:color="000000"/>
              <w:bottom w:val="single" w:sz="4" w:space="0" w:color="000000"/>
            </w:tcBorders>
            <w:shd w:val="clear" w:color="auto" w:fill="FFFFFF"/>
          </w:tcPr>
          <w:p w14:paraId="5AA55E7C" w14:textId="33E69647" w:rsidR="00B5589E" w:rsidRDefault="00B5589E" w:rsidP="00E23F69">
            <w:pPr>
              <w:spacing w:after="0"/>
            </w:pPr>
            <w:r>
              <w:rPr>
                <w:rFonts w:ascii="Times New Roman" w:hAnsi="Times New Roman"/>
                <w:b/>
                <w:bCs/>
                <w:sz w:val="24"/>
                <w:szCs w:val="24"/>
              </w:rPr>
              <w:t xml:space="preserve">Содержание </w:t>
            </w:r>
          </w:p>
        </w:tc>
        <w:tc>
          <w:tcPr>
            <w:tcW w:w="1843" w:type="dxa"/>
            <w:tcBorders>
              <w:top w:val="single" w:sz="4" w:space="0" w:color="000000"/>
              <w:left w:val="single" w:sz="4" w:space="0" w:color="000000"/>
              <w:bottom w:val="single" w:sz="4" w:space="0" w:color="000000"/>
            </w:tcBorders>
            <w:shd w:val="clear" w:color="auto" w:fill="FFFFFF"/>
          </w:tcPr>
          <w:p w14:paraId="0CB38B5B"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70A7908" w14:textId="40AECB21" w:rsidR="00B5589E" w:rsidRPr="001857A3" w:rsidRDefault="00B5589E" w:rsidP="00E23F69">
            <w:pPr>
              <w:spacing w:after="0"/>
              <w:jc w:val="center"/>
            </w:pPr>
            <w:r w:rsidRPr="001857A3">
              <w:rPr>
                <w:rFonts w:ascii="Times New Roman" w:hAnsi="Times New Roman"/>
                <w:sz w:val="24"/>
                <w:szCs w:val="24"/>
              </w:rPr>
              <w:t>ОК. 01</w:t>
            </w:r>
          </w:p>
          <w:p w14:paraId="37D1EE1D" w14:textId="77777777" w:rsidR="00B5589E" w:rsidRPr="001857A3" w:rsidRDefault="00B5589E" w:rsidP="00E23F69">
            <w:pPr>
              <w:spacing w:after="0"/>
              <w:jc w:val="center"/>
            </w:pPr>
            <w:r w:rsidRPr="001857A3">
              <w:rPr>
                <w:rFonts w:ascii="Times New Roman" w:hAnsi="Times New Roman"/>
                <w:sz w:val="24"/>
                <w:szCs w:val="24"/>
              </w:rPr>
              <w:t>ОК. 02</w:t>
            </w:r>
          </w:p>
          <w:p w14:paraId="0BA8AFF2"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61728F7C" w14:textId="77777777" w:rsidR="00B5589E" w:rsidRPr="001857A3" w:rsidRDefault="00B5589E" w:rsidP="00E23F69">
            <w:pPr>
              <w:spacing w:after="0"/>
              <w:jc w:val="center"/>
            </w:pPr>
            <w:r w:rsidRPr="001857A3">
              <w:rPr>
                <w:rFonts w:ascii="Times New Roman" w:hAnsi="Times New Roman"/>
                <w:sz w:val="24"/>
                <w:szCs w:val="24"/>
              </w:rPr>
              <w:t>ОК .05</w:t>
            </w:r>
          </w:p>
          <w:p w14:paraId="02F76736" w14:textId="77777777" w:rsidR="00B5589E" w:rsidRPr="001857A3" w:rsidRDefault="00B5589E" w:rsidP="00E23F69">
            <w:pPr>
              <w:spacing w:after="0"/>
              <w:jc w:val="center"/>
            </w:pPr>
            <w:r w:rsidRPr="001857A3">
              <w:rPr>
                <w:rFonts w:ascii="Times New Roman" w:hAnsi="Times New Roman"/>
                <w:sz w:val="24"/>
                <w:szCs w:val="24"/>
              </w:rPr>
              <w:t>ОК. 06</w:t>
            </w:r>
          </w:p>
          <w:p w14:paraId="683F29F4" w14:textId="77777777" w:rsidR="00B5589E" w:rsidRPr="001857A3" w:rsidRDefault="00B5589E" w:rsidP="00E23F69">
            <w:pPr>
              <w:spacing w:after="0"/>
              <w:jc w:val="center"/>
            </w:pPr>
            <w:r w:rsidRPr="001857A3">
              <w:rPr>
                <w:rFonts w:ascii="Times New Roman" w:hAnsi="Times New Roman"/>
                <w:sz w:val="24"/>
                <w:szCs w:val="24"/>
              </w:rPr>
              <w:t>ОК. 07</w:t>
            </w:r>
          </w:p>
          <w:p w14:paraId="5A395D58" w14:textId="77777777" w:rsidR="00B5589E" w:rsidRPr="001857A3" w:rsidRDefault="00B5589E" w:rsidP="00E23F69">
            <w:pPr>
              <w:spacing w:after="0"/>
              <w:jc w:val="center"/>
            </w:pPr>
            <w:r w:rsidRPr="001857A3">
              <w:rPr>
                <w:rFonts w:ascii="Times New Roman" w:hAnsi="Times New Roman"/>
                <w:sz w:val="24"/>
                <w:szCs w:val="24"/>
              </w:rPr>
              <w:t>ОК .09</w:t>
            </w:r>
          </w:p>
          <w:p w14:paraId="65BED26E"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649BC184" w14:textId="77777777" w:rsidR="00B5589E" w:rsidRPr="001857A3" w:rsidRDefault="00B5589E" w:rsidP="00E23F69">
            <w:pPr>
              <w:spacing w:after="0"/>
              <w:jc w:val="center"/>
            </w:pPr>
            <w:r w:rsidRPr="001857A3">
              <w:rPr>
                <w:rFonts w:ascii="Times New Roman" w:hAnsi="Times New Roman"/>
                <w:sz w:val="24"/>
                <w:szCs w:val="24"/>
              </w:rPr>
              <w:t xml:space="preserve">ПК 1.3  </w:t>
            </w:r>
          </w:p>
          <w:p w14:paraId="465BD2F3"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4BB880A1" w14:textId="77777777" w:rsidR="00B5589E" w:rsidRPr="001857A3" w:rsidRDefault="00B5589E" w:rsidP="00E23F69">
            <w:pPr>
              <w:spacing w:after="0"/>
              <w:jc w:val="center"/>
            </w:pPr>
            <w:r w:rsidRPr="001857A3">
              <w:rPr>
                <w:rFonts w:ascii="Times New Roman" w:hAnsi="Times New Roman"/>
                <w:sz w:val="24"/>
                <w:szCs w:val="24"/>
              </w:rPr>
              <w:t xml:space="preserve">ПК 3.1 </w:t>
            </w:r>
          </w:p>
          <w:p w14:paraId="002B7DDA" w14:textId="77777777" w:rsidR="00B5589E" w:rsidRPr="001857A3" w:rsidRDefault="00B5589E" w:rsidP="00E23F69">
            <w:pPr>
              <w:spacing w:after="0"/>
              <w:jc w:val="center"/>
            </w:pPr>
            <w:r w:rsidRPr="001857A3">
              <w:rPr>
                <w:rFonts w:ascii="Times New Roman" w:hAnsi="Times New Roman"/>
                <w:sz w:val="24"/>
                <w:szCs w:val="24"/>
              </w:rPr>
              <w:t xml:space="preserve">ПК 3.5 </w:t>
            </w:r>
          </w:p>
          <w:p w14:paraId="1F87D41D" w14:textId="77777777" w:rsidR="00B5589E" w:rsidRPr="001857A3" w:rsidRDefault="00B5589E" w:rsidP="00E23F69">
            <w:pPr>
              <w:spacing w:after="0"/>
              <w:jc w:val="center"/>
            </w:pPr>
            <w:r w:rsidRPr="001857A3">
              <w:rPr>
                <w:rFonts w:ascii="Times New Roman" w:hAnsi="Times New Roman"/>
                <w:sz w:val="24"/>
                <w:szCs w:val="24"/>
              </w:rPr>
              <w:t xml:space="preserve">ПК 4.1 </w:t>
            </w:r>
          </w:p>
          <w:p w14:paraId="38E10DB1" w14:textId="77777777" w:rsidR="00B5589E" w:rsidRPr="001857A3" w:rsidRDefault="00B5589E" w:rsidP="00E23F69">
            <w:pPr>
              <w:spacing w:after="0"/>
              <w:jc w:val="center"/>
            </w:pPr>
          </w:p>
        </w:tc>
      </w:tr>
      <w:tr w:rsidR="00B5589E" w14:paraId="318DF1CA" w14:textId="0FCB3989"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503A6ACA"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C1F9861" w14:textId="27A1BB6A" w:rsidR="00B5589E" w:rsidRDefault="008C419F" w:rsidP="00E23F69">
            <w:pPr>
              <w:contextualSpacing/>
              <w:jc w:val="both"/>
            </w:pPr>
            <w:r>
              <w:rPr>
                <w:rFonts w:ascii="Times New Roman" w:hAnsi="Times New Roman"/>
                <w:bCs/>
                <w:sz w:val="24"/>
                <w:szCs w:val="24"/>
              </w:rPr>
              <w:t xml:space="preserve">1. </w:t>
            </w:r>
            <w:r w:rsidR="00B5589E">
              <w:rPr>
                <w:rFonts w:ascii="Times New Roman" w:hAnsi="Times New Roman"/>
                <w:bCs/>
                <w:sz w:val="24"/>
                <w:szCs w:val="24"/>
              </w:rPr>
              <w:t>Методы геологоразведочных работ. Особенности геологоразведочных работ на нефть и газ. Геологические методы исследований. Геологическая и структурно-геологическая съемки Структурное бурение. Наземные методы геофизических исследований при поисках нефти и газа. Гравиметрическая и магнитная разведка. Электроразведка. Сейсморазведка. Радиометрические исследования. Геохимические методы поисков залежей нефти и газа. Глубокое бурение. Понятие о скважине. Классификация скважин по назначению.</w:t>
            </w:r>
          </w:p>
        </w:tc>
        <w:tc>
          <w:tcPr>
            <w:tcW w:w="1843" w:type="dxa"/>
            <w:tcBorders>
              <w:top w:val="single" w:sz="4" w:space="0" w:color="000000"/>
              <w:left w:val="single" w:sz="4" w:space="0" w:color="000000"/>
              <w:bottom w:val="single" w:sz="4" w:space="0" w:color="000000"/>
            </w:tcBorders>
            <w:shd w:val="clear" w:color="auto" w:fill="FFFFFF"/>
          </w:tcPr>
          <w:p w14:paraId="1863F690"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6C36888" w14:textId="5EF5D7C8" w:rsidR="00B5589E" w:rsidRPr="001857A3" w:rsidRDefault="00B5589E" w:rsidP="00E23F69">
            <w:pPr>
              <w:snapToGrid w:val="0"/>
              <w:spacing w:after="0"/>
              <w:rPr>
                <w:rFonts w:ascii="Times New Roman" w:hAnsi="Times New Roman"/>
                <w:b/>
                <w:bCs/>
                <w:sz w:val="24"/>
                <w:szCs w:val="24"/>
              </w:rPr>
            </w:pPr>
          </w:p>
        </w:tc>
      </w:tr>
      <w:tr w:rsidR="00B5589E" w14:paraId="56F65521" w14:textId="5D66DD59"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2D8197B1"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FA53BD0" w14:textId="0A333436" w:rsidR="00B5589E" w:rsidRDefault="008C419F" w:rsidP="00E23F69">
            <w:pPr>
              <w:contextualSpacing/>
              <w:jc w:val="both"/>
            </w:pPr>
            <w:r>
              <w:rPr>
                <w:rFonts w:ascii="Times New Roman" w:hAnsi="Times New Roman"/>
                <w:bCs/>
                <w:sz w:val="24"/>
                <w:szCs w:val="24"/>
              </w:rPr>
              <w:t xml:space="preserve">2. </w:t>
            </w:r>
            <w:r w:rsidR="00B5589E">
              <w:rPr>
                <w:rFonts w:ascii="Times New Roman" w:hAnsi="Times New Roman"/>
                <w:bCs/>
                <w:sz w:val="24"/>
                <w:szCs w:val="24"/>
              </w:rPr>
              <w:t xml:space="preserve">Этапы и стадии геологоразведочных работ. Региональный этап. Цели и задачи региональных работ. Геологические, геофизические, геохимические исследования при региональных работах. Бурение опорных и параметрических скважин. Поисково-оценочный этап. Подготовка структур к глубокому поисковому бурению. Поисковое бурение, его задачи и методика. Оценка </w:t>
            </w:r>
            <w:r w:rsidR="00B5589E">
              <w:rPr>
                <w:rFonts w:ascii="Times New Roman" w:hAnsi="Times New Roman"/>
                <w:bCs/>
                <w:sz w:val="24"/>
                <w:szCs w:val="24"/>
              </w:rPr>
              <w:lastRenderedPageBreak/>
              <w:t>результатов поискового бурения. Разведочный этап. Разведочное бурение на месторождениях нефти. Промышленная оценка открытых месторождений нефти и газа. Оценка эффективности геологоразведочных работ на нефть и газ.</w:t>
            </w:r>
          </w:p>
        </w:tc>
        <w:tc>
          <w:tcPr>
            <w:tcW w:w="1843" w:type="dxa"/>
            <w:tcBorders>
              <w:top w:val="single" w:sz="4" w:space="0" w:color="000000"/>
              <w:left w:val="single" w:sz="4" w:space="0" w:color="000000"/>
              <w:bottom w:val="single" w:sz="4" w:space="0" w:color="000000"/>
            </w:tcBorders>
            <w:shd w:val="clear" w:color="auto" w:fill="FFFFFF"/>
          </w:tcPr>
          <w:p w14:paraId="0EA9D55D"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1F8F4928" w14:textId="4DF6C329" w:rsidR="00B5589E" w:rsidRPr="001857A3" w:rsidRDefault="00B5589E" w:rsidP="00E23F69">
            <w:pPr>
              <w:snapToGrid w:val="0"/>
              <w:spacing w:after="0"/>
              <w:rPr>
                <w:rFonts w:ascii="Times New Roman" w:hAnsi="Times New Roman"/>
                <w:b/>
                <w:bCs/>
                <w:sz w:val="24"/>
                <w:szCs w:val="24"/>
              </w:rPr>
            </w:pPr>
          </w:p>
        </w:tc>
      </w:tr>
      <w:tr w:rsidR="00B5589E" w14:paraId="45A36A3F" w14:textId="02C59D17" w:rsidTr="00B5589E">
        <w:trPr>
          <w:trHeight w:val="231"/>
        </w:trPr>
        <w:tc>
          <w:tcPr>
            <w:tcW w:w="2081" w:type="dxa"/>
            <w:vMerge/>
            <w:tcBorders>
              <w:top w:val="single" w:sz="4" w:space="0" w:color="000000"/>
              <w:left w:val="single" w:sz="4" w:space="0" w:color="000000"/>
              <w:bottom w:val="single" w:sz="4" w:space="0" w:color="000000"/>
            </w:tcBorders>
            <w:shd w:val="clear" w:color="auto" w:fill="FFFFFF"/>
          </w:tcPr>
          <w:p w14:paraId="432CA569"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22D27F7E" w14:textId="77777777" w:rsidR="00B5589E" w:rsidRDefault="00B5589E" w:rsidP="00E23F69">
            <w:pPr>
              <w:spacing w:after="0"/>
            </w:pPr>
            <w:r>
              <w:rPr>
                <w:rFonts w:ascii="Times New Roman" w:hAnsi="Times New Roman"/>
                <w:b/>
                <w:bCs/>
                <w:sz w:val="24"/>
                <w:szCs w:val="24"/>
              </w:rPr>
              <w:t>В том числе практических занятий</w:t>
            </w:r>
          </w:p>
        </w:tc>
        <w:tc>
          <w:tcPr>
            <w:tcW w:w="1843" w:type="dxa"/>
            <w:tcBorders>
              <w:top w:val="single" w:sz="4" w:space="0" w:color="000000"/>
              <w:left w:val="single" w:sz="4" w:space="0" w:color="000000"/>
              <w:bottom w:val="single" w:sz="4" w:space="0" w:color="000000"/>
            </w:tcBorders>
            <w:shd w:val="clear" w:color="auto" w:fill="FFFFFF"/>
          </w:tcPr>
          <w:p w14:paraId="37DD1808"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94B37AB" w14:textId="246AFF9E" w:rsidR="00B5589E" w:rsidRPr="001857A3" w:rsidRDefault="00B5589E" w:rsidP="00E23F69">
            <w:pPr>
              <w:snapToGrid w:val="0"/>
              <w:spacing w:after="0"/>
              <w:rPr>
                <w:rFonts w:ascii="Times New Roman" w:hAnsi="Times New Roman"/>
                <w:b/>
                <w:bCs/>
                <w:sz w:val="24"/>
                <w:szCs w:val="24"/>
              </w:rPr>
            </w:pPr>
          </w:p>
        </w:tc>
      </w:tr>
      <w:tr w:rsidR="00B5589E" w14:paraId="1EBFD05F" w14:textId="0C907C6D" w:rsidTr="00B5589E">
        <w:trPr>
          <w:trHeight w:val="293"/>
        </w:trPr>
        <w:tc>
          <w:tcPr>
            <w:tcW w:w="2081" w:type="dxa"/>
            <w:vMerge/>
            <w:tcBorders>
              <w:top w:val="single" w:sz="4" w:space="0" w:color="000000"/>
              <w:left w:val="single" w:sz="4" w:space="0" w:color="000000"/>
              <w:bottom w:val="single" w:sz="4" w:space="0" w:color="000000"/>
            </w:tcBorders>
            <w:shd w:val="clear" w:color="auto" w:fill="FFFFFF"/>
          </w:tcPr>
          <w:p w14:paraId="292FD109"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2A7315D8" w14:textId="77777777" w:rsidR="00B5589E" w:rsidRDefault="00B5589E" w:rsidP="00E23F69">
            <w:pPr>
              <w:spacing w:after="0"/>
              <w:jc w:val="both"/>
            </w:pPr>
            <w:r>
              <w:rPr>
                <w:rFonts w:ascii="Times New Roman" w:hAnsi="Times New Roman"/>
                <w:b/>
                <w:bCs/>
                <w:sz w:val="24"/>
                <w:szCs w:val="24"/>
              </w:rPr>
              <w:t xml:space="preserve">Практическая работа № 14 </w:t>
            </w:r>
            <w:r>
              <w:rPr>
                <w:rFonts w:ascii="Times New Roman" w:hAnsi="Times New Roman"/>
                <w:bCs/>
                <w:sz w:val="24"/>
                <w:szCs w:val="24"/>
              </w:rPr>
              <w:t xml:space="preserve">Методы геологоразведочных работ. Классификация и назначение глубоких скважин. </w:t>
            </w:r>
          </w:p>
        </w:tc>
        <w:tc>
          <w:tcPr>
            <w:tcW w:w="1843" w:type="dxa"/>
            <w:tcBorders>
              <w:top w:val="single" w:sz="4" w:space="0" w:color="000000"/>
              <w:left w:val="single" w:sz="4" w:space="0" w:color="000000"/>
              <w:bottom w:val="single" w:sz="4" w:space="0" w:color="000000"/>
            </w:tcBorders>
            <w:shd w:val="clear" w:color="auto" w:fill="FFFFFF"/>
          </w:tcPr>
          <w:p w14:paraId="02563C5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622C3D7" w14:textId="37EFB742" w:rsidR="00B5589E" w:rsidRPr="001857A3" w:rsidRDefault="00B5589E" w:rsidP="00E23F69">
            <w:pPr>
              <w:snapToGrid w:val="0"/>
              <w:spacing w:after="0"/>
              <w:rPr>
                <w:rFonts w:ascii="Times New Roman" w:hAnsi="Times New Roman"/>
                <w:b/>
                <w:bCs/>
                <w:sz w:val="24"/>
                <w:szCs w:val="24"/>
              </w:rPr>
            </w:pPr>
          </w:p>
        </w:tc>
      </w:tr>
      <w:tr w:rsidR="00B5589E" w14:paraId="478E9BCE" w14:textId="4FB8D98A" w:rsidTr="00B5589E">
        <w:trPr>
          <w:trHeight w:val="231"/>
        </w:trPr>
        <w:tc>
          <w:tcPr>
            <w:tcW w:w="2081" w:type="dxa"/>
            <w:vMerge/>
            <w:tcBorders>
              <w:top w:val="single" w:sz="4" w:space="0" w:color="000000"/>
              <w:left w:val="single" w:sz="4" w:space="0" w:color="000000"/>
              <w:bottom w:val="single" w:sz="4" w:space="0" w:color="000000"/>
            </w:tcBorders>
            <w:shd w:val="clear" w:color="auto" w:fill="FFFFFF"/>
          </w:tcPr>
          <w:p w14:paraId="3FA98801"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65D370BE" w14:textId="77777777" w:rsidR="00B5589E" w:rsidRDefault="00B5589E" w:rsidP="00E23F69">
            <w:pPr>
              <w:spacing w:after="0"/>
              <w:jc w:val="both"/>
            </w:pPr>
            <w:r>
              <w:rPr>
                <w:rFonts w:ascii="Times New Roman" w:hAnsi="Times New Roman"/>
                <w:b/>
                <w:bCs/>
                <w:sz w:val="24"/>
                <w:szCs w:val="24"/>
              </w:rPr>
              <w:t>Практическая работа № 15</w:t>
            </w:r>
            <w:r>
              <w:rPr>
                <w:rFonts w:ascii="Times New Roman" w:hAnsi="Times New Roman"/>
                <w:bCs/>
                <w:sz w:val="24"/>
                <w:szCs w:val="24"/>
              </w:rPr>
              <w:t xml:space="preserve"> Знакомство с методикой размещения поисковых и разведочных скважин.</w:t>
            </w:r>
          </w:p>
        </w:tc>
        <w:tc>
          <w:tcPr>
            <w:tcW w:w="1843" w:type="dxa"/>
            <w:tcBorders>
              <w:top w:val="single" w:sz="4" w:space="0" w:color="000000"/>
              <w:left w:val="single" w:sz="4" w:space="0" w:color="000000"/>
              <w:bottom w:val="single" w:sz="4" w:space="0" w:color="000000"/>
            </w:tcBorders>
            <w:shd w:val="clear" w:color="auto" w:fill="FFFFFF"/>
          </w:tcPr>
          <w:p w14:paraId="0B55E6D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AE6E93D" w14:textId="41559585" w:rsidR="00B5589E" w:rsidRPr="001857A3" w:rsidRDefault="00B5589E" w:rsidP="00E23F69">
            <w:pPr>
              <w:snapToGrid w:val="0"/>
              <w:spacing w:after="0"/>
              <w:rPr>
                <w:rFonts w:ascii="Times New Roman" w:hAnsi="Times New Roman"/>
                <w:b/>
                <w:bCs/>
                <w:sz w:val="24"/>
                <w:szCs w:val="24"/>
              </w:rPr>
            </w:pPr>
          </w:p>
        </w:tc>
      </w:tr>
      <w:tr w:rsidR="00B5589E" w14:paraId="1468E46C" w14:textId="6B25A712" w:rsidTr="008C419F">
        <w:trPr>
          <w:trHeight w:val="952"/>
        </w:trPr>
        <w:tc>
          <w:tcPr>
            <w:tcW w:w="2081" w:type="dxa"/>
            <w:vMerge/>
            <w:tcBorders>
              <w:top w:val="single" w:sz="4" w:space="0" w:color="000000"/>
              <w:left w:val="single" w:sz="4" w:space="0" w:color="000000"/>
              <w:bottom w:val="single" w:sz="4" w:space="0" w:color="000000"/>
            </w:tcBorders>
            <w:shd w:val="clear" w:color="auto" w:fill="FFFFFF"/>
          </w:tcPr>
          <w:p w14:paraId="44FC1516"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5C1D260" w14:textId="77777777" w:rsidR="00B5589E" w:rsidRDefault="00B5589E" w:rsidP="00E23F69">
            <w:pPr>
              <w:spacing w:after="0"/>
            </w:pPr>
            <w:r>
              <w:rPr>
                <w:rFonts w:ascii="Times New Roman" w:hAnsi="Times New Roman"/>
                <w:b/>
                <w:bCs/>
                <w:sz w:val="24"/>
                <w:szCs w:val="24"/>
              </w:rPr>
              <w:t xml:space="preserve">Самостоятельная работа обучающихся </w:t>
            </w:r>
          </w:p>
          <w:p w14:paraId="47B05722" w14:textId="1147AACD" w:rsidR="00B5589E" w:rsidRDefault="00B5589E" w:rsidP="00E23F69">
            <w:pPr>
              <w:spacing w:after="0"/>
            </w:pPr>
            <w:r>
              <w:rPr>
                <w:rFonts w:ascii="Times New Roman" w:hAnsi="Times New Roman"/>
                <w:bCs/>
                <w:sz w:val="24"/>
                <w:szCs w:val="24"/>
              </w:rPr>
              <w:t xml:space="preserve">Ответить на вопросы после просмотра фильмов на тему «Наземные методы геофизических исследований при поисках нефти и газа» </w:t>
            </w:r>
          </w:p>
        </w:tc>
        <w:tc>
          <w:tcPr>
            <w:tcW w:w="1843" w:type="dxa"/>
            <w:tcBorders>
              <w:top w:val="single" w:sz="4" w:space="0" w:color="000000"/>
              <w:left w:val="single" w:sz="4" w:space="0" w:color="000000"/>
              <w:bottom w:val="single" w:sz="4" w:space="0" w:color="000000"/>
            </w:tcBorders>
            <w:shd w:val="clear" w:color="auto" w:fill="FFFFFF"/>
          </w:tcPr>
          <w:p w14:paraId="0F2ECAF8"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FC3C4FC" w14:textId="79857036" w:rsidR="00B5589E" w:rsidRPr="001857A3" w:rsidRDefault="00B5589E" w:rsidP="00E23F69">
            <w:pPr>
              <w:snapToGrid w:val="0"/>
              <w:spacing w:after="0"/>
              <w:rPr>
                <w:rFonts w:ascii="Times New Roman" w:hAnsi="Times New Roman"/>
                <w:b/>
                <w:bCs/>
                <w:sz w:val="24"/>
                <w:szCs w:val="24"/>
              </w:rPr>
            </w:pPr>
          </w:p>
        </w:tc>
      </w:tr>
      <w:tr w:rsidR="00B5589E" w14:paraId="28F9A0BE" w14:textId="47893D50" w:rsidTr="00B5589E">
        <w:trPr>
          <w:trHeight w:val="23"/>
        </w:trPr>
        <w:tc>
          <w:tcPr>
            <w:tcW w:w="2081" w:type="dxa"/>
            <w:vMerge w:val="restart"/>
            <w:tcBorders>
              <w:top w:val="single" w:sz="4" w:space="0" w:color="000000"/>
              <w:left w:val="single" w:sz="4" w:space="0" w:color="000000"/>
              <w:bottom w:val="single" w:sz="4" w:space="0" w:color="000000"/>
            </w:tcBorders>
            <w:shd w:val="clear" w:color="auto" w:fill="FFFFFF"/>
          </w:tcPr>
          <w:p w14:paraId="170FB3DE" w14:textId="77777777" w:rsidR="00B5589E" w:rsidRDefault="00B5589E" w:rsidP="00E23F69">
            <w:pPr>
              <w:spacing w:after="0"/>
            </w:pPr>
            <w:r>
              <w:rPr>
                <w:rFonts w:ascii="Times New Roman" w:hAnsi="Times New Roman"/>
                <w:b/>
                <w:bCs/>
                <w:sz w:val="24"/>
                <w:szCs w:val="24"/>
              </w:rPr>
              <w:t>Тема 2.3. Нефтегазопромысловая геология</w:t>
            </w:r>
          </w:p>
        </w:tc>
        <w:tc>
          <w:tcPr>
            <w:tcW w:w="8267" w:type="dxa"/>
            <w:tcBorders>
              <w:top w:val="single" w:sz="4" w:space="0" w:color="000000"/>
              <w:left w:val="single" w:sz="4" w:space="0" w:color="000000"/>
              <w:bottom w:val="single" w:sz="4" w:space="0" w:color="000000"/>
            </w:tcBorders>
            <w:shd w:val="clear" w:color="auto" w:fill="FFFFFF"/>
          </w:tcPr>
          <w:p w14:paraId="5073FAB4" w14:textId="35BC7A9F" w:rsidR="00B5589E" w:rsidRDefault="00B5589E" w:rsidP="00E23F69">
            <w:pPr>
              <w:spacing w:after="0"/>
            </w:pPr>
            <w:r>
              <w:rPr>
                <w:rFonts w:ascii="Times New Roman" w:hAnsi="Times New Roman"/>
                <w:b/>
                <w:bCs/>
                <w:sz w:val="24"/>
                <w:szCs w:val="24"/>
              </w:rPr>
              <w:t xml:space="preserve">Содержание </w:t>
            </w:r>
          </w:p>
        </w:tc>
        <w:tc>
          <w:tcPr>
            <w:tcW w:w="1843" w:type="dxa"/>
            <w:tcBorders>
              <w:top w:val="single" w:sz="4" w:space="0" w:color="000000"/>
              <w:left w:val="single" w:sz="4" w:space="0" w:color="000000"/>
              <w:bottom w:val="single" w:sz="4" w:space="0" w:color="000000"/>
            </w:tcBorders>
            <w:shd w:val="clear" w:color="auto" w:fill="FFFFFF"/>
          </w:tcPr>
          <w:p w14:paraId="1253BA0A" w14:textId="77777777" w:rsidR="00B5589E" w:rsidRPr="001857A3" w:rsidRDefault="00B5589E" w:rsidP="00E23F69">
            <w:pPr>
              <w:spacing w:after="0"/>
              <w:jc w:val="center"/>
              <w:rPr>
                <w:rFonts w:ascii="Times New Roman" w:hAnsi="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2E81573" w14:textId="112D4F9B" w:rsidR="00B5589E" w:rsidRPr="001857A3" w:rsidRDefault="00B5589E" w:rsidP="00E23F69">
            <w:pPr>
              <w:spacing w:after="0"/>
              <w:jc w:val="center"/>
            </w:pPr>
            <w:r w:rsidRPr="001857A3">
              <w:rPr>
                <w:rFonts w:ascii="Times New Roman" w:hAnsi="Times New Roman"/>
                <w:sz w:val="24"/>
                <w:szCs w:val="24"/>
              </w:rPr>
              <w:t>ОК. 01</w:t>
            </w:r>
          </w:p>
          <w:p w14:paraId="0C8BBB44" w14:textId="77777777" w:rsidR="00B5589E" w:rsidRPr="001857A3" w:rsidRDefault="00B5589E" w:rsidP="00E23F69">
            <w:pPr>
              <w:spacing w:after="0"/>
              <w:jc w:val="center"/>
            </w:pPr>
            <w:r w:rsidRPr="001857A3">
              <w:rPr>
                <w:rFonts w:ascii="Times New Roman" w:hAnsi="Times New Roman"/>
                <w:sz w:val="24"/>
                <w:szCs w:val="24"/>
              </w:rPr>
              <w:t>ОК. 02</w:t>
            </w:r>
          </w:p>
          <w:p w14:paraId="679BD50D" w14:textId="77777777" w:rsidR="00B5589E" w:rsidRPr="001857A3" w:rsidRDefault="00B5589E" w:rsidP="00E23F69">
            <w:pPr>
              <w:spacing w:after="0"/>
              <w:jc w:val="center"/>
            </w:pPr>
            <w:r w:rsidRPr="001857A3">
              <w:rPr>
                <w:rFonts w:ascii="Times New Roman" w:hAnsi="Times New Roman"/>
                <w:sz w:val="24"/>
                <w:szCs w:val="24"/>
              </w:rPr>
              <w:t xml:space="preserve">ОК .04 </w:t>
            </w:r>
          </w:p>
          <w:p w14:paraId="60493A26" w14:textId="77777777" w:rsidR="00B5589E" w:rsidRPr="001857A3" w:rsidRDefault="00B5589E" w:rsidP="00E23F69">
            <w:pPr>
              <w:spacing w:after="0"/>
              <w:jc w:val="center"/>
            </w:pPr>
            <w:r w:rsidRPr="001857A3">
              <w:rPr>
                <w:rFonts w:ascii="Times New Roman" w:hAnsi="Times New Roman"/>
                <w:sz w:val="24"/>
                <w:szCs w:val="24"/>
              </w:rPr>
              <w:t>ОК .05</w:t>
            </w:r>
          </w:p>
          <w:p w14:paraId="7448A941" w14:textId="77777777" w:rsidR="00B5589E" w:rsidRPr="001857A3" w:rsidRDefault="00B5589E" w:rsidP="00E23F69">
            <w:pPr>
              <w:spacing w:after="0"/>
              <w:jc w:val="center"/>
            </w:pPr>
            <w:r w:rsidRPr="001857A3">
              <w:rPr>
                <w:rFonts w:ascii="Times New Roman" w:hAnsi="Times New Roman"/>
                <w:sz w:val="24"/>
                <w:szCs w:val="24"/>
              </w:rPr>
              <w:t>ОК. 06</w:t>
            </w:r>
          </w:p>
          <w:p w14:paraId="22922092" w14:textId="77777777" w:rsidR="00B5589E" w:rsidRPr="001857A3" w:rsidRDefault="00B5589E" w:rsidP="00E23F69">
            <w:pPr>
              <w:spacing w:after="0"/>
              <w:jc w:val="center"/>
            </w:pPr>
            <w:r w:rsidRPr="001857A3">
              <w:rPr>
                <w:rFonts w:ascii="Times New Roman" w:hAnsi="Times New Roman"/>
                <w:sz w:val="24"/>
                <w:szCs w:val="24"/>
              </w:rPr>
              <w:t>ОК. 07</w:t>
            </w:r>
          </w:p>
          <w:p w14:paraId="5AF8418D" w14:textId="77777777" w:rsidR="00B5589E" w:rsidRPr="001857A3" w:rsidRDefault="00B5589E" w:rsidP="00E23F69">
            <w:pPr>
              <w:spacing w:after="0"/>
              <w:jc w:val="center"/>
            </w:pPr>
            <w:r w:rsidRPr="001857A3">
              <w:rPr>
                <w:rFonts w:ascii="Times New Roman" w:hAnsi="Times New Roman"/>
                <w:sz w:val="24"/>
                <w:szCs w:val="24"/>
              </w:rPr>
              <w:t>ОК .09</w:t>
            </w:r>
          </w:p>
          <w:p w14:paraId="00F7A720" w14:textId="77777777" w:rsidR="00B5589E" w:rsidRPr="001857A3" w:rsidRDefault="00B5589E" w:rsidP="00E23F69">
            <w:pPr>
              <w:spacing w:after="0"/>
              <w:jc w:val="center"/>
            </w:pPr>
            <w:r w:rsidRPr="001857A3">
              <w:rPr>
                <w:rFonts w:ascii="Times New Roman" w:hAnsi="Times New Roman"/>
                <w:sz w:val="24"/>
                <w:szCs w:val="24"/>
              </w:rPr>
              <w:t xml:space="preserve">ПК 1.2 </w:t>
            </w:r>
          </w:p>
          <w:p w14:paraId="37D3357E" w14:textId="77777777" w:rsidR="00B5589E" w:rsidRPr="001857A3" w:rsidRDefault="00B5589E" w:rsidP="00E23F69">
            <w:pPr>
              <w:spacing w:after="0"/>
              <w:jc w:val="center"/>
            </w:pPr>
            <w:r w:rsidRPr="001857A3">
              <w:rPr>
                <w:rFonts w:ascii="Times New Roman" w:hAnsi="Times New Roman"/>
                <w:sz w:val="24"/>
                <w:szCs w:val="24"/>
              </w:rPr>
              <w:t xml:space="preserve">ПК 1.3  </w:t>
            </w:r>
          </w:p>
          <w:p w14:paraId="3CB7E576" w14:textId="77777777" w:rsidR="00B5589E" w:rsidRPr="001857A3" w:rsidRDefault="00B5589E" w:rsidP="00E23F69">
            <w:pPr>
              <w:spacing w:after="0"/>
              <w:jc w:val="center"/>
            </w:pPr>
            <w:r w:rsidRPr="001857A3">
              <w:rPr>
                <w:rFonts w:ascii="Times New Roman" w:hAnsi="Times New Roman"/>
                <w:sz w:val="24"/>
                <w:szCs w:val="24"/>
              </w:rPr>
              <w:t xml:space="preserve">ПК 2.3 </w:t>
            </w:r>
          </w:p>
          <w:p w14:paraId="75EAB821" w14:textId="77777777" w:rsidR="00B5589E" w:rsidRPr="001857A3" w:rsidRDefault="00B5589E" w:rsidP="00E23F69">
            <w:pPr>
              <w:spacing w:after="0"/>
              <w:jc w:val="center"/>
            </w:pPr>
            <w:r w:rsidRPr="001857A3">
              <w:rPr>
                <w:rFonts w:ascii="Times New Roman" w:hAnsi="Times New Roman"/>
                <w:sz w:val="24"/>
                <w:szCs w:val="24"/>
              </w:rPr>
              <w:t xml:space="preserve">ПК 3.1 </w:t>
            </w:r>
          </w:p>
          <w:p w14:paraId="48A6C924" w14:textId="77777777" w:rsidR="00B5589E" w:rsidRPr="001857A3" w:rsidRDefault="00B5589E" w:rsidP="00E23F69">
            <w:pPr>
              <w:spacing w:after="0"/>
              <w:jc w:val="center"/>
            </w:pPr>
            <w:r w:rsidRPr="001857A3">
              <w:rPr>
                <w:rFonts w:ascii="Times New Roman" w:hAnsi="Times New Roman"/>
                <w:sz w:val="24"/>
                <w:szCs w:val="24"/>
              </w:rPr>
              <w:t xml:space="preserve">ПК 3.5 </w:t>
            </w:r>
          </w:p>
          <w:p w14:paraId="417F4D5C" w14:textId="77777777" w:rsidR="00B5589E" w:rsidRPr="001857A3" w:rsidRDefault="00B5589E" w:rsidP="00E23F69">
            <w:pPr>
              <w:spacing w:after="0"/>
              <w:jc w:val="center"/>
            </w:pPr>
            <w:r w:rsidRPr="001857A3">
              <w:rPr>
                <w:rFonts w:ascii="Times New Roman" w:hAnsi="Times New Roman"/>
                <w:sz w:val="24"/>
                <w:szCs w:val="24"/>
              </w:rPr>
              <w:t xml:space="preserve">ПК 4.1 </w:t>
            </w:r>
          </w:p>
          <w:p w14:paraId="4BC78FBF" w14:textId="77777777" w:rsidR="00B5589E" w:rsidRPr="001857A3" w:rsidRDefault="00B5589E" w:rsidP="00E23F69">
            <w:pPr>
              <w:spacing w:after="0"/>
              <w:jc w:val="center"/>
              <w:rPr>
                <w:rFonts w:ascii="Times New Roman" w:hAnsi="Times New Roman"/>
                <w:sz w:val="24"/>
                <w:szCs w:val="24"/>
              </w:rPr>
            </w:pPr>
          </w:p>
          <w:p w14:paraId="41E27D9C" w14:textId="77777777" w:rsidR="00B5589E" w:rsidRPr="001857A3" w:rsidRDefault="00B5589E" w:rsidP="00E23F69">
            <w:pPr>
              <w:spacing w:after="0"/>
              <w:jc w:val="center"/>
            </w:pPr>
            <w:r w:rsidRPr="001857A3">
              <w:rPr>
                <w:rFonts w:ascii="Times New Roman" w:hAnsi="Times New Roman"/>
                <w:sz w:val="24"/>
                <w:szCs w:val="24"/>
              </w:rPr>
              <w:t xml:space="preserve"> </w:t>
            </w:r>
          </w:p>
        </w:tc>
      </w:tr>
      <w:tr w:rsidR="00B5589E" w14:paraId="7C641436" w14:textId="2321EE53"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0B984F0D" w14:textId="77777777" w:rsidR="00B5589E" w:rsidRDefault="00B5589E" w:rsidP="00E23F69">
            <w:pPr>
              <w:snapToGrid w:val="0"/>
              <w:spacing w:after="0"/>
              <w:rPr>
                <w:rFonts w:ascii="Times New Roman" w:eastAsia="Calibri" w:hAnsi="Times New Roman"/>
                <w:b/>
                <w:bCs/>
                <w:i/>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9BD2DA9" w14:textId="023BAB52" w:rsidR="00B5589E" w:rsidRPr="006A68A1" w:rsidRDefault="008C419F" w:rsidP="00E23F69">
            <w:pPr>
              <w:spacing w:after="0"/>
              <w:contextualSpacing/>
              <w:jc w:val="both"/>
            </w:pPr>
            <w:r>
              <w:rPr>
                <w:rFonts w:ascii="Times New Roman" w:hAnsi="Times New Roman"/>
                <w:bCs/>
                <w:sz w:val="24"/>
                <w:szCs w:val="24"/>
              </w:rPr>
              <w:t xml:space="preserve">1. </w:t>
            </w:r>
            <w:r w:rsidR="00B5589E">
              <w:rPr>
                <w:rFonts w:ascii="Times New Roman" w:hAnsi="Times New Roman"/>
                <w:bCs/>
                <w:sz w:val="24"/>
                <w:szCs w:val="24"/>
              </w:rPr>
              <w:t>Методы изучения геологических разрезов и технического состояния скважин. Цели и задачи, стоящие перед бурением скважин. Методы изучения разрезов скважин. Геологические методы изучения разрезов скважин. Сущность и назначение геофизических методов изучения разрезов скважин. Краткая характеристика геохимических методов исследования скважин. Геолого-технологические исследования скважин в процессе бурения Рациональный комплекс промыслово-геофизических исследований для различных категорий скважин. Принцип построения геолого-геофизических разрезов скважин.</w:t>
            </w:r>
          </w:p>
        </w:tc>
        <w:tc>
          <w:tcPr>
            <w:tcW w:w="1843" w:type="dxa"/>
            <w:tcBorders>
              <w:top w:val="single" w:sz="4" w:space="0" w:color="000000"/>
              <w:left w:val="single" w:sz="4" w:space="0" w:color="000000"/>
              <w:bottom w:val="single" w:sz="4" w:space="0" w:color="000000"/>
            </w:tcBorders>
            <w:shd w:val="clear" w:color="auto" w:fill="FFFFFF"/>
          </w:tcPr>
          <w:p w14:paraId="04DA94D9"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FD1BD9E" w14:textId="3114C51C" w:rsidR="00B5589E" w:rsidRPr="001857A3" w:rsidRDefault="00B5589E" w:rsidP="00E23F69">
            <w:pPr>
              <w:snapToGrid w:val="0"/>
              <w:spacing w:after="0"/>
              <w:rPr>
                <w:rFonts w:ascii="Times New Roman" w:hAnsi="Times New Roman"/>
                <w:b/>
                <w:bCs/>
                <w:sz w:val="24"/>
                <w:szCs w:val="24"/>
              </w:rPr>
            </w:pPr>
          </w:p>
        </w:tc>
      </w:tr>
      <w:tr w:rsidR="00B5589E" w14:paraId="1A99AA79" w14:textId="6561E9AC" w:rsidTr="00B5589E">
        <w:trPr>
          <w:trHeight w:val="274"/>
        </w:trPr>
        <w:tc>
          <w:tcPr>
            <w:tcW w:w="2081" w:type="dxa"/>
            <w:vMerge/>
            <w:tcBorders>
              <w:top w:val="single" w:sz="4" w:space="0" w:color="000000"/>
              <w:left w:val="single" w:sz="4" w:space="0" w:color="000000"/>
              <w:bottom w:val="single" w:sz="4" w:space="0" w:color="000000"/>
            </w:tcBorders>
            <w:shd w:val="clear" w:color="auto" w:fill="FFFFFF"/>
          </w:tcPr>
          <w:p w14:paraId="26685634"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BBFC2AA" w14:textId="048675E0" w:rsidR="00B5589E" w:rsidRDefault="008C419F" w:rsidP="00E23F69">
            <w:pPr>
              <w:spacing w:after="0" w:line="240" w:lineRule="auto"/>
              <w:jc w:val="both"/>
            </w:pPr>
            <w:r>
              <w:rPr>
                <w:rFonts w:ascii="Times New Roman" w:hAnsi="Times New Roman"/>
                <w:bCs/>
                <w:sz w:val="24"/>
                <w:szCs w:val="24"/>
              </w:rPr>
              <w:t xml:space="preserve">2. </w:t>
            </w:r>
            <w:r w:rsidR="00B5589E">
              <w:rPr>
                <w:rFonts w:ascii="Times New Roman" w:hAnsi="Times New Roman"/>
                <w:bCs/>
                <w:sz w:val="24"/>
                <w:szCs w:val="24"/>
              </w:rPr>
              <w:t>Геолого-технический наряд. Характеристика геологической части геолого-технического наряда Общие сведения о вскрытии, перфорации и опробовании продуктивных горизонтов. Испытание скважин. Влияние условий вскрытия продуктивных пластов на производительность скважин.</w:t>
            </w:r>
          </w:p>
        </w:tc>
        <w:tc>
          <w:tcPr>
            <w:tcW w:w="1843" w:type="dxa"/>
            <w:tcBorders>
              <w:top w:val="single" w:sz="4" w:space="0" w:color="000000"/>
              <w:left w:val="single" w:sz="4" w:space="0" w:color="000000"/>
              <w:bottom w:val="single" w:sz="4" w:space="0" w:color="000000"/>
            </w:tcBorders>
            <w:shd w:val="clear" w:color="auto" w:fill="FFFFFF"/>
          </w:tcPr>
          <w:p w14:paraId="4BA6F526"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CAD977F" w14:textId="508CFBDC" w:rsidR="00B5589E" w:rsidRPr="001857A3" w:rsidRDefault="00B5589E" w:rsidP="00E23F69">
            <w:pPr>
              <w:snapToGrid w:val="0"/>
              <w:spacing w:after="0"/>
              <w:rPr>
                <w:rFonts w:ascii="Times New Roman" w:hAnsi="Times New Roman"/>
                <w:b/>
                <w:bCs/>
                <w:sz w:val="24"/>
                <w:szCs w:val="24"/>
              </w:rPr>
            </w:pPr>
          </w:p>
        </w:tc>
      </w:tr>
      <w:tr w:rsidR="00B5589E" w14:paraId="75B8F28E" w14:textId="70A071F9"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142D9470"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33A4542C" w14:textId="5FEB193F" w:rsidR="00B5589E" w:rsidRDefault="008C419F" w:rsidP="00E23F69">
            <w:pPr>
              <w:spacing w:after="0"/>
              <w:contextualSpacing/>
              <w:jc w:val="both"/>
            </w:pPr>
            <w:r>
              <w:rPr>
                <w:rFonts w:ascii="Times New Roman" w:hAnsi="Times New Roman"/>
                <w:bCs/>
                <w:sz w:val="24"/>
                <w:szCs w:val="24"/>
              </w:rPr>
              <w:t xml:space="preserve">3. </w:t>
            </w:r>
            <w:r w:rsidR="00B5589E">
              <w:rPr>
                <w:rFonts w:ascii="Times New Roman" w:hAnsi="Times New Roman"/>
                <w:bCs/>
                <w:sz w:val="24"/>
                <w:szCs w:val="24"/>
              </w:rPr>
              <w:t>Методы изучения залежей нефти и газа по данным бурения скважин. Геологическая графика – литолого - стратиграфический разрез, структурные карты, геологические профили, схемы корреляции, карты толщин и др.</w:t>
            </w:r>
          </w:p>
        </w:tc>
        <w:tc>
          <w:tcPr>
            <w:tcW w:w="1843" w:type="dxa"/>
            <w:tcBorders>
              <w:top w:val="single" w:sz="4" w:space="0" w:color="000000"/>
              <w:left w:val="single" w:sz="4" w:space="0" w:color="000000"/>
              <w:bottom w:val="single" w:sz="4" w:space="0" w:color="000000"/>
            </w:tcBorders>
            <w:shd w:val="clear" w:color="auto" w:fill="FFFFFF"/>
          </w:tcPr>
          <w:p w14:paraId="235EFFEE"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9F060A8" w14:textId="5F177E8E" w:rsidR="00B5589E" w:rsidRPr="001857A3" w:rsidRDefault="00B5589E" w:rsidP="00E23F69">
            <w:pPr>
              <w:snapToGrid w:val="0"/>
              <w:spacing w:after="0"/>
              <w:rPr>
                <w:rFonts w:ascii="Times New Roman" w:hAnsi="Times New Roman"/>
                <w:b/>
                <w:bCs/>
                <w:sz w:val="24"/>
                <w:szCs w:val="24"/>
              </w:rPr>
            </w:pPr>
          </w:p>
        </w:tc>
      </w:tr>
      <w:tr w:rsidR="00B5589E" w14:paraId="5290DB43" w14:textId="22FE01CD" w:rsidTr="00B5589E">
        <w:trPr>
          <w:trHeight w:val="773"/>
        </w:trPr>
        <w:tc>
          <w:tcPr>
            <w:tcW w:w="2081" w:type="dxa"/>
            <w:vMerge/>
            <w:tcBorders>
              <w:top w:val="single" w:sz="4" w:space="0" w:color="000000"/>
              <w:left w:val="single" w:sz="4" w:space="0" w:color="000000"/>
              <w:bottom w:val="single" w:sz="4" w:space="0" w:color="000000"/>
            </w:tcBorders>
            <w:shd w:val="clear" w:color="auto" w:fill="FFFFFF"/>
          </w:tcPr>
          <w:p w14:paraId="533E3682"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4BDFC0F" w14:textId="2BCCE06A" w:rsidR="00B5589E" w:rsidRDefault="008C419F" w:rsidP="00E23F69">
            <w:pPr>
              <w:spacing w:after="0"/>
              <w:contextualSpacing/>
              <w:jc w:val="both"/>
            </w:pPr>
            <w:r>
              <w:rPr>
                <w:rFonts w:ascii="Times New Roman" w:hAnsi="Times New Roman"/>
                <w:bCs/>
                <w:sz w:val="24"/>
                <w:szCs w:val="24"/>
              </w:rPr>
              <w:t xml:space="preserve">4. </w:t>
            </w:r>
            <w:r w:rsidR="00B5589E">
              <w:rPr>
                <w:rFonts w:ascii="Times New Roman" w:hAnsi="Times New Roman"/>
                <w:bCs/>
                <w:sz w:val="24"/>
                <w:szCs w:val="24"/>
              </w:rPr>
              <w:t xml:space="preserve">Режимы залежей нефти и газа. Источники энергии в пластах. Давление в нефтяных и газовых залежах. Режимы нефтяных залежей. Режимы газовых залежей. </w:t>
            </w:r>
          </w:p>
        </w:tc>
        <w:tc>
          <w:tcPr>
            <w:tcW w:w="1843" w:type="dxa"/>
            <w:tcBorders>
              <w:top w:val="single" w:sz="4" w:space="0" w:color="000000"/>
              <w:left w:val="single" w:sz="4" w:space="0" w:color="000000"/>
              <w:bottom w:val="single" w:sz="4" w:space="0" w:color="000000"/>
            </w:tcBorders>
            <w:shd w:val="clear" w:color="auto" w:fill="FFFFFF"/>
          </w:tcPr>
          <w:p w14:paraId="5377FCB4"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B1C951A" w14:textId="0E8D07FC" w:rsidR="00B5589E" w:rsidRPr="001857A3" w:rsidRDefault="00B5589E" w:rsidP="00E23F69">
            <w:pPr>
              <w:snapToGrid w:val="0"/>
              <w:spacing w:after="0"/>
              <w:rPr>
                <w:rFonts w:ascii="Times New Roman" w:hAnsi="Times New Roman"/>
                <w:b/>
                <w:bCs/>
                <w:sz w:val="24"/>
                <w:szCs w:val="24"/>
              </w:rPr>
            </w:pPr>
          </w:p>
        </w:tc>
      </w:tr>
      <w:tr w:rsidR="00B5589E" w14:paraId="6DB2F506" w14:textId="2DE1E2F9"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1A388ADC"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633D485" w14:textId="03FEED4F" w:rsidR="00B5589E" w:rsidRDefault="008C419F" w:rsidP="00E23F69">
            <w:pPr>
              <w:spacing w:after="0"/>
              <w:contextualSpacing/>
              <w:jc w:val="both"/>
            </w:pPr>
            <w:r>
              <w:rPr>
                <w:rFonts w:ascii="Times New Roman" w:hAnsi="Times New Roman"/>
                <w:bCs/>
                <w:sz w:val="24"/>
                <w:szCs w:val="24"/>
              </w:rPr>
              <w:t xml:space="preserve">5. </w:t>
            </w:r>
            <w:r w:rsidR="00B5589E">
              <w:rPr>
                <w:rFonts w:ascii="Times New Roman" w:hAnsi="Times New Roman"/>
                <w:bCs/>
                <w:sz w:val="24"/>
                <w:szCs w:val="24"/>
              </w:rPr>
              <w:t>Общие сведения о классификации запасов нефти и газа. Краткая характеристика категорий запасов России.</w:t>
            </w:r>
          </w:p>
          <w:p w14:paraId="0D6CA772" w14:textId="77777777" w:rsidR="00B5589E" w:rsidRDefault="00B5589E" w:rsidP="00E23F69">
            <w:pPr>
              <w:spacing w:after="0"/>
              <w:contextualSpacing/>
              <w:jc w:val="both"/>
            </w:pPr>
            <w:r>
              <w:rPr>
                <w:rFonts w:ascii="Times New Roman" w:hAnsi="Times New Roman"/>
                <w:bCs/>
                <w:sz w:val="24"/>
                <w:szCs w:val="24"/>
              </w:rPr>
              <w:t>Методы подсчета запасов нефти. Сущность объемного метода подсчета запасов нефти. Методы подсчета запасов газа. Сущность объемного метода подсчета запасов газа.</w:t>
            </w:r>
          </w:p>
        </w:tc>
        <w:tc>
          <w:tcPr>
            <w:tcW w:w="1843" w:type="dxa"/>
            <w:tcBorders>
              <w:top w:val="single" w:sz="4" w:space="0" w:color="000000"/>
              <w:left w:val="single" w:sz="4" w:space="0" w:color="000000"/>
              <w:bottom w:val="single" w:sz="4" w:space="0" w:color="000000"/>
            </w:tcBorders>
            <w:shd w:val="clear" w:color="auto" w:fill="FFFFFF"/>
          </w:tcPr>
          <w:p w14:paraId="037F335A"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3A0BB1DB" w14:textId="3D265B09" w:rsidR="00B5589E" w:rsidRPr="001857A3" w:rsidRDefault="00B5589E" w:rsidP="00E23F69">
            <w:pPr>
              <w:snapToGrid w:val="0"/>
              <w:spacing w:after="0"/>
              <w:rPr>
                <w:rFonts w:ascii="Times New Roman" w:hAnsi="Times New Roman"/>
                <w:b/>
                <w:bCs/>
                <w:sz w:val="24"/>
                <w:szCs w:val="24"/>
              </w:rPr>
            </w:pPr>
          </w:p>
        </w:tc>
      </w:tr>
      <w:tr w:rsidR="00B5589E" w14:paraId="5F1D60D8" w14:textId="546EE40D"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056ED88D"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87645F5" w14:textId="33A36C08" w:rsidR="00B5589E" w:rsidRDefault="008C419F" w:rsidP="00E23F69">
            <w:pPr>
              <w:spacing w:after="0"/>
              <w:contextualSpacing/>
              <w:jc w:val="both"/>
            </w:pPr>
            <w:r>
              <w:rPr>
                <w:rFonts w:ascii="Times New Roman" w:hAnsi="Times New Roman"/>
                <w:bCs/>
                <w:sz w:val="24"/>
                <w:szCs w:val="24"/>
              </w:rPr>
              <w:t xml:space="preserve">6. </w:t>
            </w:r>
            <w:r w:rsidR="00B5589E">
              <w:rPr>
                <w:rFonts w:ascii="Times New Roman" w:hAnsi="Times New Roman"/>
                <w:bCs/>
                <w:sz w:val="24"/>
                <w:szCs w:val="24"/>
              </w:rPr>
              <w:t>Системы разработки нефтяных и газовых месторождений, понятие, рациональная система разработки. Геологические условия, влияющие на выбор системы разработки. Понятие о сетке эксплуатационных скважин, расстоянии между скважинами, порядке разбуривания, видах заводнения. Охрана недр и окружающей среды при бурении скважин и разработке нефтяных и газовых месторождений</w:t>
            </w:r>
          </w:p>
        </w:tc>
        <w:tc>
          <w:tcPr>
            <w:tcW w:w="1843" w:type="dxa"/>
            <w:tcBorders>
              <w:top w:val="single" w:sz="4" w:space="0" w:color="000000"/>
              <w:left w:val="single" w:sz="4" w:space="0" w:color="000000"/>
              <w:bottom w:val="single" w:sz="4" w:space="0" w:color="000000"/>
            </w:tcBorders>
            <w:shd w:val="clear" w:color="auto" w:fill="FFFFFF"/>
          </w:tcPr>
          <w:p w14:paraId="0B42A467"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4522B242" w14:textId="41E1B752" w:rsidR="00B5589E" w:rsidRPr="001857A3" w:rsidRDefault="00B5589E" w:rsidP="00E23F69">
            <w:pPr>
              <w:snapToGrid w:val="0"/>
              <w:spacing w:after="0"/>
              <w:rPr>
                <w:rFonts w:ascii="Times New Roman" w:hAnsi="Times New Roman"/>
                <w:b/>
                <w:bCs/>
                <w:sz w:val="24"/>
                <w:szCs w:val="24"/>
              </w:rPr>
            </w:pPr>
          </w:p>
        </w:tc>
      </w:tr>
      <w:tr w:rsidR="00B5589E" w14:paraId="57BA3F31" w14:textId="687A171C"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05193AA1"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33EAE524" w14:textId="77777777" w:rsidR="00B5589E" w:rsidRDefault="00B5589E" w:rsidP="00E23F69">
            <w:pPr>
              <w:spacing w:after="0"/>
            </w:pPr>
            <w:r>
              <w:rPr>
                <w:rFonts w:ascii="Times New Roman" w:hAnsi="Times New Roman"/>
                <w:b/>
                <w:bCs/>
                <w:sz w:val="24"/>
                <w:szCs w:val="24"/>
              </w:rPr>
              <w:t>В том числе практических и лабораторных занятий</w:t>
            </w:r>
          </w:p>
        </w:tc>
        <w:tc>
          <w:tcPr>
            <w:tcW w:w="1843" w:type="dxa"/>
            <w:tcBorders>
              <w:top w:val="single" w:sz="4" w:space="0" w:color="000000"/>
              <w:left w:val="single" w:sz="4" w:space="0" w:color="000000"/>
              <w:bottom w:val="single" w:sz="4" w:space="0" w:color="000000"/>
            </w:tcBorders>
            <w:shd w:val="clear" w:color="auto" w:fill="FFFFFF"/>
          </w:tcPr>
          <w:p w14:paraId="068CCFDE"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E4CEA03" w14:textId="16A9AE34" w:rsidR="00B5589E" w:rsidRPr="001857A3" w:rsidRDefault="00B5589E" w:rsidP="00E23F69">
            <w:pPr>
              <w:snapToGrid w:val="0"/>
              <w:spacing w:after="0"/>
              <w:rPr>
                <w:rFonts w:ascii="Times New Roman" w:hAnsi="Times New Roman"/>
                <w:b/>
                <w:bCs/>
                <w:sz w:val="24"/>
                <w:szCs w:val="24"/>
              </w:rPr>
            </w:pPr>
          </w:p>
        </w:tc>
      </w:tr>
      <w:tr w:rsidR="00B5589E" w14:paraId="16AEECFE" w14:textId="4F83E5BB"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1F172D4B"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7315EB3" w14:textId="77777777" w:rsidR="00B5589E" w:rsidRDefault="00B5589E" w:rsidP="00E23F69">
            <w:pPr>
              <w:spacing w:after="0"/>
              <w:jc w:val="both"/>
            </w:pPr>
            <w:r>
              <w:rPr>
                <w:rFonts w:ascii="Times New Roman" w:hAnsi="Times New Roman"/>
                <w:b/>
                <w:bCs/>
                <w:sz w:val="24"/>
                <w:szCs w:val="24"/>
              </w:rPr>
              <w:t xml:space="preserve">Лабораторная работа № 13 </w:t>
            </w:r>
            <w:r>
              <w:rPr>
                <w:rFonts w:ascii="Times New Roman" w:hAnsi="Times New Roman"/>
                <w:bCs/>
                <w:sz w:val="24"/>
                <w:szCs w:val="24"/>
              </w:rPr>
              <w:t>Изучение образцов керна. Знакомство с каротажным материалом геофизических методов исследования скважин. Изучение геолого-геофизических разрезов скважин и методики их построения.</w:t>
            </w:r>
          </w:p>
        </w:tc>
        <w:tc>
          <w:tcPr>
            <w:tcW w:w="1843" w:type="dxa"/>
            <w:tcBorders>
              <w:top w:val="single" w:sz="4" w:space="0" w:color="000000"/>
              <w:left w:val="single" w:sz="4" w:space="0" w:color="000000"/>
              <w:bottom w:val="single" w:sz="4" w:space="0" w:color="000000"/>
            </w:tcBorders>
            <w:shd w:val="clear" w:color="auto" w:fill="FFFFFF"/>
          </w:tcPr>
          <w:p w14:paraId="5A8B5E8D"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69FFD583" w14:textId="630F3C5B" w:rsidR="00B5589E" w:rsidRPr="001857A3" w:rsidRDefault="00B5589E" w:rsidP="00E23F69">
            <w:pPr>
              <w:snapToGrid w:val="0"/>
              <w:spacing w:after="0"/>
              <w:rPr>
                <w:rFonts w:ascii="Times New Roman" w:hAnsi="Times New Roman"/>
                <w:b/>
                <w:bCs/>
                <w:sz w:val="24"/>
                <w:szCs w:val="24"/>
              </w:rPr>
            </w:pPr>
          </w:p>
        </w:tc>
      </w:tr>
      <w:tr w:rsidR="00B5589E" w14:paraId="082A912B" w14:textId="342D688F"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4FC67D0D"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CB83F15" w14:textId="77777777" w:rsidR="00B5589E" w:rsidRDefault="00B5589E" w:rsidP="00E23F69">
            <w:pPr>
              <w:spacing w:after="0"/>
              <w:jc w:val="both"/>
            </w:pPr>
            <w:r>
              <w:rPr>
                <w:rFonts w:ascii="Times New Roman" w:hAnsi="Times New Roman"/>
                <w:b/>
                <w:bCs/>
                <w:sz w:val="24"/>
                <w:szCs w:val="24"/>
              </w:rPr>
              <w:t xml:space="preserve">Лабораторная работа № 14 </w:t>
            </w:r>
            <w:r>
              <w:rPr>
                <w:rFonts w:ascii="Times New Roman" w:hAnsi="Times New Roman"/>
                <w:bCs/>
                <w:sz w:val="24"/>
                <w:szCs w:val="24"/>
              </w:rPr>
              <w:t>Изучение геологической части геолого-технического наряда и описание ее.</w:t>
            </w:r>
          </w:p>
        </w:tc>
        <w:tc>
          <w:tcPr>
            <w:tcW w:w="1843" w:type="dxa"/>
            <w:tcBorders>
              <w:top w:val="single" w:sz="4" w:space="0" w:color="000000"/>
              <w:left w:val="single" w:sz="4" w:space="0" w:color="000000"/>
              <w:bottom w:val="single" w:sz="4" w:space="0" w:color="000000"/>
            </w:tcBorders>
            <w:shd w:val="clear" w:color="auto" w:fill="FFFFFF"/>
          </w:tcPr>
          <w:p w14:paraId="211A21DD"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4D60730D" w14:textId="2FB72BDA" w:rsidR="00B5589E" w:rsidRPr="001857A3" w:rsidRDefault="00B5589E" w:rsidP="00E23F69">
            <w:pPr>
              <w:snapToGrid w:val="0"/>
              <w:spacing w:after="0"/>
              <w:rPr>
                <w:rFonts w:ascii="Times New Roman" w:hAnsi="Times New Roman"/>
                <w:b/>
                <w:bCs/>
                <w:sz w:val="24"/>
                <w:szCs w:val="24"/>
              </w:rPr>
            </w:pPr>
          </w:p>
        </w:tc>
      </w:tr>
      <w:tr w:rsidR="00B5589E" w14:paraId="003BF451" w14:textId="216F7761"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640FD11F"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DD67C6F" w14:textId="77777777" w:rsidR="00B5589E" w:rsidRDefault="00B5589E" w:rsidP="00E23F69">
            <w:pPr>
              <w:spacing w:after="0"/>
              <w:jc w:val="both"/>
            </w:pPr>
            <w:r>
              <w:rPr>
                <w:rFonts w:ascii="Times New Roman" w:hAnsi="Times New Roman"/>
                <w:b/>
                <w:bCs/>
                <w:sz w:val="24"/>
                <w:szCs w:val="24"/>
              </w:rPr>
              <w:t>Лабораторная работа № 15</w:t>
            </w:r>
            <w:r>
              <w:rPr>
                <w:rFonts w:ascii="Times New Roman" w:hAnsi="Times New Roman"/>
                <w:bCs/>
                <w:sz w:val="24"/>
                <w:szCs w:val="24"/>
              </w:rPr>
              <w:t xml:space="preserve"> Построение структурной карты по кровле продуктивного пласта по данным бурения.</w:t>
            </w:r>
          </w:p>
        </w:tc>
        <w:tc>
          <w:tcPr>
            <w:tcW w:w="1843" w:type="dxa"/>
            <w:tcBorders>
              <w:top w:val="single" w:sz="4" w:space="0" w:color="000000"/>
              <w:left w:val="single" w:sz="4" w:space="0" w:color="000000"/>
              <w:bottom w:val="single" w:sz="4" w:space="0" w:color="000000"/>
            </w:tcBorders>
            <w:shd w:val="clear" w:color="auto" w:fill="FFFFFF"/>
          </w:tcPr>
          <w:p w14:paraId="31B27E1D"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25ACB74" w14:textId="0291E2B2" w:rsidR="00B5589E" w:rsidRPr="001857A3" w:rsidRDefault="00B5589E" w:rsidP="00E23F69">
            <w:pPr>
              <w:snapToGrid w:val="0"/>
              <w:spacing w:after="0"/>
              <w:rPr>
                <w:rFonts w:ascii="Times New Roman" w:hAnsi="Times New Roman"/>
                <w:b/>
                <w:bCs/>
                <w:sz w:val="24"/>
                <w:szCs w:val="24"/>
              </w:rPr>
            </w:pPr>
          </w:p>
        </w:tc>
      </w:tr>
      <w:tr w:rsidR="00B5589E" w14:paraId="607EE934" w14:textId="53A215A9"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17186C5E"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1F021AAF" w14:textId="77777777" w:rsidR="00B5589E" w:rsidRDefault="00B5589E" w:rsidP="00E23F69">
            <w:pPr>
              <w:spacing w:after="0"/>
              <w:jc w:val="both"/>
            </w:pPr>
            <w:r>
              <w:rPr>
                <w:rFonts w:ascii="Times New Roman" w:hAnsi="Times New Roman"/>
                <w:b/>
                <w:bCs/>
                <w:sz w:val="24"/>
                <w:szCs w:val="24"/>
              </w:rPr>
              <w:t>Лабораторная работа № 16</w:t>
            </w:r>
            <w:r>
              <w:rPr>
                <w:rFonts w:ascii="Times New Roman" w:hAnsi="Times New Roman"/>
                <w:bCs/>
                <w:sz w:val="24"/>
                <w:szCs w:val="24"/>
              </w:rPr>
              <w:t xml:space="preserve"> Построение геологического профиля по данным бурения.</w:t>
            </w:r>
          </w:p>
        </w:tc>
        <w:tc>
          <w:tcPr>
            <w:tcW w:w="1843" w:type="dxa"/>
            <w:tcBorders>
              <w:top w:val="single" w:sz="4" w:space="0" w:color="000000"/>
              <w:left w:val="single" w:sz="4" w:space="0" w:color="000000"/>
              <w:bottom w:val="single" w:sz="4" w:space="0" w:color="000000"/>
            </w:tcBorders>
            <w:shd w:val="clear" w:color="auto" w:fill="FFFFFF"/>
          </w:tcPr>
          <w:p w14:paraId="48930A59"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0C638200" w14:textId="279CE1E6" w:rsidR="00B5589E" w:rsidRPr="001857A3" w:rsidRDefault="00B5589E" w:rsidP="00E23F69">
            <w:pPr>
              <w:snapToGrid w:val="0"/>
              <w:spacing w:after="0"/>
              <w:rPr>
                <w:rFonts w:ascii="Times New Roman" w:hAnsi="Times New Roman"/>
                <w:b/>
                <w:bCs/>
                <w:sz w:val="24"/>
                <w:szCs w:val="24"/>
              </w:rPr>
            </w:pPr>
          </w:p>
        </w:tc>
      </w:tr>
      <w:tr w:rsidR="00B5589E" w14:paraId="2D6A8149" w14:textId="21E6FFA7"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7FC55A5C"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51287FE5" w14:textId="77777777" w:rsidR="00B5589E" w:rsidRDefault="00B5589E" w:rsidP="00E23F69">
            <w:pPr>
              <w:spacing w:after="0"/>
              <w:jc w:val="both"/>
            </w:pPr>
            <w:r>
              <w:rPr>
                <w:rFonts w:ascii="Times New Roman" w:hAnsi="Times New Roman"/>
                <w:b/>
                <w:bCs/>
                <w:sz w:val="24"/>
                <w:szCs w:val="24"/>
              </w:rPr>
              <w:t xml:space="preserve">Лабораторная работа № 17 </w:t>
            </w:r>
            <w:r>
              <w:rPr>
                <w:rFonts w:ascii="Times New Roman" w:hAnsi="Times New Roman"/>
                <w:bCs/>
                <w:sz w:val="24"/>
                <w:szCs w:val="24"/>
              </w:rPr>
              <w:t>Подсчет запасов нефти и растворенного газа объемным методом</w:t>
            </w:r>
          </w:p>
        </w:tc>
        <w:tc>
          <w:tcPr>
            <w:tcW w:w="1843" w:type="dxa"/>
            <w:tcBorders>
              <w:top w:val="single" w:sz="4" w:space="0" w:color="000000"/>
              <w:left w:val="single" w:sz="4" w:space="0" w:color="000000"/>
              <w:bottom w:val="single" w:sz="4" w:space="0" w:color="000000"/>
            </w:tcBorders>
            <w:shd w:val="clear" w:color="auto" w:fill="FFFFFF"/>
          </w:tcPr>
          <w:p w14:paraId="566C1514"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5BF05144" w14:textId="4C00D159" w:rsidR="00B5589E" w:rsidRPr="001857A3" w:rsidRDefault="00B5589E" w:rsidP="00E23F69">
            <w:pPr>
              <w:snapToGrid w:val="0"/>
              <w:spacing w:after="0"/>
              <w:rPr>
                <w:rFonts w:ascii="Times New Roman" w:hAnsi="Times New Roman"/>
                <w:b/>
                <w:bCs/>
                <w:sz w:val="24"/>
                <w:szCs w:val="24"/>
              </w:rPr>
            </w:pPr>
          </w:p>
        </w:tc>
      </w:tr>
      <w:tr w:rsidR="00B5589E" w14:paraId="681EBCE9" w14:textId="7BE73BE5" w:rsidTr="00B5589E">
        <w:trPr>
          <w:trHeight w:val="23"/>
        </w:trPr>
        <w:tc>
          <w:tcPr>
            <w:tcW w:w="2081" w:type="dxa"/>
            <w:vMerge/>
            <w:tcBorders>
              <w:top w:val="single" w:sz="4" w:space="0" w:color="000000"/>
              <w:left w:val="single" w:sz="4" w:space="0" w:color="000000"/>
              <w:bottom w:val="single" w:sz="4" w:space="0" w:color="000000"/>
            </w:tcBorders>
            <w:shd w:val="clear" w:color="auto" w:fill="FFFFFF"/>
          </w:tcPr>
          <w:p w14:paraId="69EE905A"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0024CDCD" w14:textId="77777777" w:rsidR="00B5589E" w:rsidRDefault="00B5589E" w:rsidP="00E23F69">
            <w:pPr>
              <w:spacing w:after="0"/>
              <w:jc w:val="both"/>
            </w:pPr>
            <w:r>
              <w:rPr>
                <w:rFonts w:ascii="Times New Roman" w:hAnsi="Times New Roman"/>
                <w:b/>
                <w:bCs/>
                <w:sz w:val="24"/>
                <w:szCs w:val="24"/>
              </w:rPr>
              <w:t xml:space="preserve">Практическая работа № 16 </w:t>
            </w:r>
            <w:r>
              <w:rPr>
                <w:rFonts w:ascii="Times New Roman" w:hAnsi="Times New Roman"/>
                <w:bCs/>
                <w:sz w:val="24"/>
                <w:szCs w:val="24"/>
              </w:rPr>
              <w:t>Знакомство с системами размещения эксплуатационных скважин.</w:t>
            </w:r>
          </w:p>
        </w:tc>
        <w:tc>
          <w:tcPr>
            <w:tcW w:w="1843" w:type="dxa"/>
            <w:tcBorders>
              <w:top w:val="single" w:sz="4" w:space="0" w:color="000000"/>
              <w:left w:val="single" w:sz="4" w:space="0" w:color="000000"/>
              <w:bottom w:val="single" w:sz="4" w:space="0" w:color="000000"/>
            </w:tcBorders>
            <w:shd w:val="clear" w:color="auto" w:fill="FFFFFF"/>
          </w:tcPr>
          <w:p w14:paraId="1C60443B"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26E63227" w14:textId="0B7180A0" w:rsidR="00B5589E" w:rsidRPr="001857A3" w:rsidRDefault="00B5589E" w:rsidP="00E23F69">
            <w:pPr>
              <w:snapToGrid w:val="0"/>
              <w:spacing w:after="0"/>
              <w:rPr>
                <w:rFonts w:ascii="Times New Roman" w:hAnsi="Times New Roman"/>
                <w:b/>
                <w:bCs/>
                <w:sz w:val="24"/>
                <w:szCs w:val="24"/>
              </w:rPr>
            </w:pPr>
          </w:p>
        </w:tc>
      </w:tr>
      <w:tr w:rsidR="00B5589E" w14:paraId="4E9744D2" w14:textId="0291B558" w:rsidTr="00B5589E">
        <w:trPr>
          <w:trHeight w:val="457"/>
        </w:trPr>
        <w:tc>
          <w:tcPr>
            <w:tcW w:w="2081" w:type="dxa"/>
            <w:vMerge/>
            <w:tcBorders>
              <w:top w:val="single" w:sz="4" w:space="0" w:color="000000"/>
              <w:left w:val="single" w:sz="4" w:space="0" w:color="000000"/>
              <w:bottom w:val="single" w:sz="4" w:space="0" w:color="000000"/>
            </w:tcBorders>
            <w:shd w:val="clear" w:color="auto" w:fill="FFFFFF"/>
          </w:tcPr>
          <w:p w14:paraId="7E422011" w14:textId="77777777" w:rsidR="00B5589E" w:rsidRDefault="00B5589E" w:rsidP="00E23F69">
            <w:pPr>
              <w:snapToGrid w:val="0"/>
              <w:spacing w:after="0"/>
              <w:rPr>
                <w:rFonts w:ascii="Times New Roman" w:eastAsia="Calibri" w:hAnsi="Times New Roman"/>
                <w:b/>
                <w:bCs/>
                <w:sz w:val="24"/>
                <w:szCs w:val="24"/>
                <w:lang w:eastAsia="en-US"/>
              </w:rPr>
            </w:pPr>
          </w:p>
        </w:tc>
        <w:tc>
          <w:tcPr>
            <w:tcW w:w="8267" w:type="dxa"/>
            <w:tcBorders>
              <w:top w:val="single" w:sz="4" w:space="0" w:color="000000"/>
              <w:left w:val="single" w:sz="4" w:space="0" w:color="000000"/>
              <w:bottom w:val="single" w:sz="4" w:space="0" w:color="000000"/>
            </w:tcBorders>
            <w:shd w:val="clear" w:color="auto" w:fill="FFFFFF"/>
          </w:tcPr>
          <w:p w14:paraId="49D51BD2" w14:textId="77777777" w:rsidR="00B5589E" w:rsidRDefault="00B5589E" w:rsidP="00E23F69">
            <w:pPr>
              <w:spacing w:after="0"/>
            </w:pPr>
            <w:r>
              <w:rPr>
                <w:rFonts w:ascii="Times New Roman" w:hAnsi="Times New Roman"/>
                <w:b/>
                <w:bCs/>
                <w:sz w:val="24"/>
                <w:szCs w:val="24"/>
              </w:rPr>
              <w:t>Самостоятельная работа обучающихся</w:t>
            </w:r>
            <w:r>
              <w:rPr>
                <w:rFonts w:ascii="Times New Roman" w:hAnsi="Times New Roman"/>
                <w:bCs/>
                <w:sz w:val="24"/>
                <w:szCs w:val="24"/>
              </w:rPr>
              <w:t xml:space="preserve"> </w:t>
            </w:r>
          </w:p>
          <w:p w14:paraId="0F9913A5" w14:textId="77777777" w:rsidR="00B5589E" w:rsidRDefault="00B5589E" w:rsidP="00E23F69">
            <w:pPr>
              <w:spacing w:after="0"/>
            </w:pPr>
            <w:r>
              <w:rPr>
                <w:rFonts w:ascii="Times New Roman" w:hAnsi="Times New Roman"/>
                <w:bCs/>
                <w:sz w:val="24"/>
                <w:szCs w:val="24"/>
              </w:rPr>
              <w:t>Ответить на вопросы после просмотра фильмов на тему «Скважинные методы геофизических исследований».</w:t>
            </w:r>
          </w:p>
        </w:tc>
        <w:tc>
          <w:tcPr>
            <w:tcW w:w="1843" w:type="dxa"/>
            <w:tcBorders>
              <w:top w:val="single" w:sz="4" w:space="0" w:color="000000"/>
              <w:left w:val="single" w:sz="4" w:space="0" w:color="000000"/>
              <w:bottom w:val="single" w:sz="4" w:space="0" w:color="000000"/>
            </w:tcBorders>
            <w:shd w:val="clear" w:color="auto" w:fill="FFFFFF"/>
          </w:tcPr>
          <w:p w14:paraId="3DF9F7C5" w14:textId="77777777" w:rsidR="00B5589E" w:rsidRPr="001857A3" w:rsidRDefault="00B5589E" w:rsidP="00E23F69">
            <w:pPr>
              <w:snapToGrid w:val="0"/>
              <w:spacing w:after="0"/>
              <w:rPr>
                <w:rFonts w:ascii="Times New Roman" w:hAnsi="Times New Roman"/>
                <w:b/>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shd w:val="clear" w:color="auto" w:fill="FFFFFF"/>
          </w:tcPr>
          <w:p w14:paraId="75A17876" w14:textId="34265790" w:rsidR="00B5589E" w:rsidRPr="001857A3" w:rsidRDefault="00B5589E" w:rsidP="00E23F69">
            <w:pPr>
              <w:snapToGrid w:val="0"/>
              <w:spacing w:after="0"/>
              <w:rPr>
                <w:rFonts w:ascii="Times New Roman" w:hAnsi="Times New Roman"/>
                <w:b/>
                <w:bCs/>
                <w:sz w:val="24"/>
                <w:szCs w:val="24"/>
              </w:rPr>
            </w:pPr>
          </w:p>
        </w:tc>
      </w:tr>
      <w:tr w:rsidR="00B5589E" w14:paraId="37E5D885" w14:textId="77777777" w:rsidTr="00B5589E">
        <w:trPr>
          <w:trHeight w:val="457"/>
        </w:trPr>
        <w:tc>
          <w:tcPr>
            <w:tcW w:w="10348" w:type="dxa"/>
            <w:gridSpan w:val="2"/>
            <w:tcBorders>
              <w:top w:val="single" w:sz="4" w:space="0" w:color="000000"/>
              <w:left w:val="single" w:sz="4" w:space="0" w:color="000000"/>
              <w:bottom w:val="single" w:sz="4" w:space="0" w:color="000000"/>
            </w:tcBorders>
            <w:shd w:val="clear" w:color="auto" w:fill="FFFFFF"/>
          </w:tcPr>
          <w:p w14:paraId="6194BDD2" w14:textId="2D4BDB6F" w:rsidR="00B5589E" w:rsidRDefault="00B5589E" w:rsidP="00E23F69">
            <w:pPr>
              <w:spacing w:after="0"/>
              <w:rPr>
                <w:rFonts w:ascii="Times New Roman" w:hAnsi="Times New Roman"/>
                <w:b/>
                <w:bCs/>
                <w:sz w:val="24"/>
                <w:szCs w:val="24"/>
              </w:rPr>
            </w:pPr>
            <w:r>
              <w:rPr>
                <w:rFonts w:ascii="Times New Roman" w:hAnsi="Times New Roman"/>
                <w:b/>
                <w:bCs/>
                <w:sz w:val="24"/>
                <w:szCs w:val="24"/>
              </w:rPr>
              <w:t xml:space="preserve">Промежуточная аттестация </w:t>
            </w:r>
          </w:p>
        </w:tc>
        <w:tc>
          <w:tcPr>
            <w:tcW w:w="1843" w:type="dxa"/>
            <w:tcBorders>
              <w:top w:val="single" w:sz="4" w:space="0" w:color="000000"/>
              <w:left w:val="single" w:sz="4" w:space="0" w:color="000000"/>
              <w:bottom w:val="single" w:sz="4" w:space="0" w:color="000000"/>
            </w:tcBorders>
            <w:shd w:val="clear" w:color="auto" w:fill="FFFFFF"/>
          </w:tcPr>
          <w:p w14:paraId="02662799" w14:textId="77777777" w:rsidR="00B5589E" w:rsidRPr="001857A3" w:rsidRDefault="00B5589E" w:rsidP="00E23F69">
            <w:pPr>
              <w:snapToGrid w:val="0"/>
              <w:spacing w:after="0"/>
              <w:rPr>
                <w:rFonts w:ascii="Times New Roman" w:hAnsi="Times New Roman"/>
                <w:b/>
                <w:bCs/>
                <w:sz w:val="24"/>
                <w:szCs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2409D460" w14:textId="77777777" w:rsidR="00B5589E" w:rsidRPr="001857A3" w:rsidRDefault="00B5589E" w:rsidP="00E23F69">
            <w:pPr>
              <w:snapToGrid w:val="0"/>
              <w:spacing w:after="0"/>
              <w:rPr>
                <w:rFonts w:ascii="Times New Roman" w:hAnsi="Times New Roman"/>
                <w:b/>
                <w:bCs/>
                <w:sz w:val="24"/>
                <w:szCs w:val="24"/>
              </w:rPr>
            </w:pPr>
          </w:p>
        </w:tc>
      </w:tr>
      <w:tr w:rsidR="00B5589E" w14:paraId="7F20A586" w14:textId="6F72E1BD" w:rsidTr="00B5589E">
        <w:trPr>
          <w:trHeight w:val="284"/>
        </w:trPr>
        <w:tc>
          <w:tcPr>
            <w:tcW w:w="10348" w:type="dxa"/>
            <w:gridSpan w:val="2"/>
            <w:tcBorders>
              <w:top w:val="single" w:sz="4" w:space="0" w:color="000000"/>
              <w:left w:val="single" w:sz="4" w:space="0" w:color="000000"/>
              <w:bottom w:val="single" w:sz="4" w:space="0" w:color="000000"/>
            </w:tcBorders>
            <w:shd w:val="clear" w:color="auto" w:fill="FFFFFF"/>
          </w:tcPr>
          <w:p w14:paraId="1C38132B" w14:textId="77777777" w:rsidR="00B5589E" w:rsidRDefault="00B5589E" w:rsidP="00E23F69">
            <w:pPr>
              <w:spacing w:after="0"/>
            </w:pPr>
            <w:r>
              <w:rPr>
                <w:rFonts w:ascii="Times New Roman" w:hAnsi="Times New Roman"/>
                <w:b/>
                <w:bCs/>
                <w:sz w:val="24"/>
                <w:szCs w:val="24"/>
              </w:rPr>
              <w:t>Всего</w:t>
            </w:r>
          </w:p>
        </w:tc>
        <w:tc>
          <w:tcPr>
            <w:tcW w:w="1843" w:type="dxa"/>
            <w:tcBorders>
              <w:top w:val="single" w:sz="4" w:space="0" w:color="000000"/>
              <w:left w:val="single" w:sz="4" w:space="0" w:color="000000"/>
              <w:bottom w:val="single" w:sz="4" w:space="0" w:color="000000"/>
            </w:tcBorders>
            <w:shd w:val="clear" w:color="auto" w:fill="FFFFFF"/>
          </w:tcPr>
          <w:p w14:paraId="3F3090DD" w14:textId="29B34610" w:rsidR="00B5589E" w:rsidRPr="001857A3" w:rsidRDefault="00B5589E" w:rsidP="00E23F69">
            <w:pPr>
              <w:snapToGrid w:val="0"/>
              <w:spacing w:after="0"/>
              <w:jc w:val="center"/>
              <w:rPr>
                <w:rFonts w:ascii="Times New Roman" w:hAnsi="Times New Roman"/>
                <w:b/>
                <w:bCs/>
                <w:sz w:val="24"/>
                <w:szCs w:val="24"/>
              </w:rPr>
            </w:pPr>
            <w:r>
              <w:rPr>
                <w:rFonts w:ascii="Times New Roman" w:hAnsi="Times New Roman"/>
                <w:b/>
                <w:bCs/>
                <w:sz w:val="24"/>
                <w:szCs w:val="24"/>
              </w:rPr>
              <w:t>36</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05D2B2C3" w14:textId="39A30CD8" w:rsidR="00B5589E" w:rsidRPr="001857A3" w:rsidRDefault="00B5589E" w:rsidP="00E23F69">
            <w:pPr>
              <w:snapToGrid w:val="0"/>
              <w:spacing w:after="0"/>
              <w:jc w:val="center"/>
              <w:rPr>
                <w:rFonts w:ascii="Times New Roman" w:hAnsi="Times New Roman"/>
                <w:b/>
                <w:bCs/>
                <w:sz w:val="24"/>
                <w:szCs w:val="24"/>
              </w:rPr>
            </w:pPr>
          </w:p>
        </w:tc>
      </w:tr>
    </w:tbl>
    <w:p w14:paraId="227AF8D9" w14:textId="490A8A7B" w:rsidR="002D38AB" w:rsidRDefault="002D38AB" w:rsidP="002D38AB">
      <w:pPr>
        <w:jc w:val="both"/>
        <w:sectPr w:rsidR="002D38AB" w:rsidSect="007932ED">
          <w:headerReference w:type="even" r:id="rId101"/>
          <w:headerReference w:type="default" r:id="rId102"/>
          <w:footerReference w:type="even" r:id="rId103"/>
          <w:headerReference w:type="first" r:id="rId104"/>
          <w:footerReference w:type="first" r:id="rId105"/>
          <w:pgSz w:w="16838" w:h="11906" w:orient="landscape"/>
          <w:pgMar w:top="851" w:right="851" w:bottom="851" w:left="1701" w:header="709" w:footer="709" w:gutter="0"/>
          <w:cols w:space="720"/>
          <w:docGrid w:linePitch="360"/>
        </w:sectPr>
      </w:pPr>
    </w:p>
    <w:p w14:paraId="62A95759" w14:textId="77777777" w:rsidR="002D38AB" w:rsidRDefault="002D38AB" w:rsidP="002D38AB">
      <w:pPr>
        <w:jc w:val="center"/>
      </w:pPr>
      <w:r>
        <w:rPr>
          <w:rFonts w:ascii="Times New Roman" w:hAnsi="Times New Roman"/>
          <w:b/>
          <w:bCs/>
          <w:sz w:val="24"/>
          <w:szCs w:val="24"/>
        </w:rPr>
        <w:lastRenderedPageBreak/>
        <w:t>3. УСЛОВИЯ РЕАЛИЗАЦИИ УЧЕБНОЙ ДИСЦИПЛИНЫ</w:t>
      </w:r>
    </w:p>
    <w:p w14:paraId="1588EC38" w14:textId="77777777" w:rsidR="002D38AB" w:rsidRPr="00445059" w:rsidRDefault="002D38AB" w:rsidP="002D38AB">
      <w:pPr>
        <w:spacing w:after="0"/>
        <w:ind w:firstLine="709"/>
        <w:jc w:val="both"/>
        <w:rPr>
          <w:bCs/>
        </w:rPr>
      </w:pPr>
      <w:r w:rsidRPr="0044505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0DACFA0" w14:textId="77777777" w:rsidR="002D38AB" w:rsidRDefault="002D38AB" w:rsidP="002D38AB">
      <w:pPr>
        <w:autoSpaceDE w:val="0"/>
        <w:spacing w:after="0"/>
        <w:ind w:firstLine="709"/>
        <w:jc w:val="both"/>
        <w:rPr>
          <w:rFonts w:ascii="Times New Roman" w:hAnsi="Times New Roman"/>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«Геологии</w:t>
      </w:r>
      <w:r>
        <w:rPr>
          <w:rFonts w:ascii="Times New Roman" w:hAnsi="Times New Roman"/>
          <w:bCs/>
          <w:i/>
          <w:sz w:val="24"/>
          <w:szCs w:val="24"/>
        </w:rPr>
        <w:t>»,</w:t>
      </w:r>
      <w:r>
        <w:rPr>
          <w:rFonts w:ascii="Times New Roman" w:hAnsi="Times New Roman"/>
          <w:sz w:val="24"/>
          <w:szCs w:val="24"/>
          <w:lang w:eastAsia="en-US"/>
        </w:rPr>
        <w:t xml:space="preserve"> оснащенный </w:t>
      </w:r>
      <w:r>
        <w:rPr>
          <w:rFonts w:ascii="Times New Roman" w:hAnsi="Times New Roman"/>
          <w:bCs/>
          <w:iCs/>
          <w:sz w:val="24"/>
          <w:szCs w:val="24"/>
        </w:rPr>
        <w:t xml:space="preserve">в соответствии с п. 6.1.2.1 примерной образовательной программы по </w:t>
      </w:r>
      <w:r w:rsidRPr="003B6652">
        <w:rPr>
          <w:rFonts w:ascii="Times New Roman" w:hAnsi="Times New Roman"/>
          <w:bCs/>
          <w:iCs/>
          <w:sz w:val="24"/>
          <w:szCs w:val="24"/>
        </w:rPr>
        <w:t>специальности</w:t>
      </w:r>
      <w:r>
        <w:rPr>
          <w:rFonts w:ascii="Times New Roman" w:hAnsi="Times New Roman"/>
          <w:bCs/>
          <w:iCs/>
          <w:sz w:val="24"/>
          <w:szCs w:val="24"/>
        </w:rPr>
        <w:t>.</w:t>
      </w:r>
      <w:r>
        <w:rPr>
          <w:rFonts w:ascii="Times New Roman" w:hAnsi="Times New Roman"/>
          <w:sz w:val="24"/>
          <w:szCs w:val="24"/>
        </w:rPr>
        <w:t xml:space="preserve"> </w:t>
      </w:r>
    </w:p>
    <w:p w14:paraId="255BF835" w14:textId="77777777" w:rsidR="002D38AB" w:rsidRDefault="002D38AB" w:rsidP="002D38AB">
      <w:pPr>
        <w:spacing w:after="0"/>
        <w:ind w:firstLine="709"/>
        <w:jc w:val="both"/>
        <w:rPr>
          <w:rFonts w:ascii="Times New Roman" w:hAnsi="Times New Roman"/>
          <w:bCs/>
          <w:sz w:val="24"/>
          <w:szCs w:val="24"/>
        </w:rPr>
      </w:pPr>
    </w:p>
    <w:p w14:paraId="544DBCE1" w14:textId="77777777" w:rsidR="002D38AB" w:rsidRDefault="002D38AB" w:rsidP="002D38AB">
      <w:pPr>
        <w:spacing w:after="0"/>
        <w:ind w:firstLine="709"/>
        <w:jc w:val="both"/>
      </w:pPr>
      <w:r>
        <w:rPr>
          <w:rFonts w:ascii="Times New Roman" w:hAnsi="Times New Roman"/>
          <w:b/>
          <w:bCs/>
          <w:sz w:val="24"/>
          <w:szCs w:val="24"/>
        </w:rPr>
        <w:t>3.2. Информационное обеспечение реализации программы</w:t>
      </w:r>
    </w:p>
    <w:p w14:paraId="4553E359" w14:textId="77777777" w:rsidR="002D38AB" w:rsidRDefault="002D38AB" w:rsidP="002D38AB">
      <w:pPr>
        <w:spacing w:after="0"/>
        <w:ind w:firstLine="709"/>
        <w:jc w:val="both"/>
      </w:pPr>
      <w:r>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E459E7B" w14:textId="77777777" w:rsidR="002D38AB" w:rsidRDefault="002D38AB" w:rsidP="002D38AB">
      <w:pPr>
        <w:spacing w:after="0"/>
        <w:jc w:val="both"/>
        <w:rPr>
          <w:rFonts w:ascii="Times New Roman" w:hAnsi="Times New Roman"/>
          <w:bCs/>
          <w:sz w:val="24"/>
          <w:szCs w:val="24"/>
        </w:rPr>
      </w:pPr>
    </w:p>
    <w:p w14:paraId="0FDDA3A9" w14:textId="77777777" w:rsidR="002D38AB" w:rsidRPr="006A6C33" w:rsidRDefault="002D38AB" w:rsidP="002D38AB">
      <w:pPr>
        <w:spacing w:after="0"/>
        <w:ind w:firstLine="709"/>
        <w:jc w:val="both"/>
        <w:rPr>
          <w:rFonts w:ascii="Times New Roman" w:hAnsi="Times New Roman"/>
          <w:sz w:val="24"/>
          <w:szCs w:val="24"/>
        </w:rPr>
      </w:pPr>
      <w:r w:rsidRPr="006A6C33">
        <w:rPr>
          <w:rFonts w:ascii="Times New Roman" w:hAnsi="Times New Roman"/>
          <w:b/>
          <w:bCs/>
          <w:sz w:val="24"/>
          <w:szCs w:val="24"/>
        </w:rPr>
        <w:t xml:space="preserve">3.2.1. Основные печатные </w:t>
      </w:r>
      <w:r>
        <w:rPr>
          <w:rFonts w:ascii="Times New Roman" w:hAnsi="Times New Roman"/>
          <w:b/>
          <w:bCs/>
          <w:sz w:val="24"/>
          <w:szCs w:val="24"/>
        </w:rPr>
        <w:t xml:space="preserve">и электронные </w:t>
      </w:r>
      <w:r w:rsidRPr="006A6C33">
        <w:rPr>
          <w:rFonts w:ascii="Times New Roman" w:hAnsi="Times New Roman"/>
          <w:b/>
          <w:bCs/>
          <w:sz w:val="24"/>
          <w:szCs w:val="24"/>
        </w:rPr>
        <w:t>издания</w:t>
      </w:r>
    </w:p>
    <w:p w14:paraId="44DC4F1B" w14:textId="77777777" w:rsidR="002D38AB" w:rsidRPr="006A6C33" w:rsidRDefault="002D38AB" w:rsidP="00DA05FC">
      <w:pPr>
        <w:numPr>
          <w:ilvl w:val="0"/>
          <w:numId w:val="42"/>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Короновский, Н. В. Геология: учебное пособие для среднего профессионального образования / Н. В. Короновский. — 2-е изд., испр. и доп. — Москва : Издательство Юрайт, 2021. — 194 с. — (Профессиональное образование). — ISBN 978-5-534-08484-9. — Текст: непосредственный</w:t>
      </w:r>
    </w:p>
    <w:p w14:paraId="52D387F0" w14:textId="77777777" w:rsidR="002D38AB" w:rsidRPr="006A6C33" w:rsidRDefault="002D38AB" w:rsidP="00DA05FC">
      <w:pPr>
        <w:numPr>
          <w:ilvl w:val="0"/>
          <w:numId w:val="42"/>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Гущин, А. И. Общая геология: практические занятия : учебное пособие / А.И. Гущин, М.А. Романовская, Г.В. Брянцева; под общ. ред. Н.В. Короновского. — Москва : ИНФРА-М, 2021. — 236 с. — (Высшее образование: Бакалавриат). — DOI 10.12737/20877. - ISBN 978-5-16-012150-5. - Текст: электронный. - URL: https://znanium.com/catalog/product/1408097 (дата обращения: 08.12.2021). – Режим доступа: по подписке</w:t>
      </w:r>
    </w:p>
    <w:p w14:paraId="1812E6D2" w14:textId="77777777" w:rsidR="002D38AB" w:rsidRPr="006A6C33" w:rsidRDefault="002D38AB" w:rsidP="00DA05FC">
      <w:pPr>
        <w:numPr>
          <w:ilvl w:val="0"/>
          <w:numId w:val="42"/>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 xml:space="preserve"> Геология : учебное пособие для среднего профессионального образования / Ж. В. Семинский, Г. Д. Мальцева, И. Н. Семейкин, М. В. Яхно. — 2-е изд., испр. и доп. — Москва : Издательство Юрайт, 2020. — 347 с. — (Профессиональное образование). — ISBN 978-5-534-08529-7. — Текст : электронный // Образовательная платформа Юрайт [сайт]. — URL: https://urait.ru/bcode/455684 (дата обращения: 05.12.2021).</w:t>
      </w:r>
    </w:p>
    <w:p w14:paraId="282DB798" w14:textId="77777777" w:rsidR="002D38AB" w:rsidRPr="006A6C33" w:rsidRDefault="002D38AB" w:rsidP="00DA05FC">
      <w:pPr>
        <w:numPr>
          <w:ilvl w:val="0"/>
          <w:numId w:val="42"/>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Губкин, И. М. Геология нефти и газа. Избранные сочинения / И. М. Губкин. — Москва: Издательство Юрайт, 2022. — 405 с. — (Антология мысли). — ISBN 978-5-534-09193-9. — Текст: электронный // Образовательная платформа Юрайт [сайт]. — URL: </w:t>
      </w:r>
      <w:hyperlink r:id="rId106" w:history="1">
        <w:r w:rsidRPr="006A6C33">
          <w:rPr>
            <w:rStyle w:val="af6"/>
            <w:rFonts w:ascii="Times New Roman" w:eastAsia="Calibri" w:hAnsi="Times New Roman"/>
            <w:sz w:val="24"/>
            <w:szCs w:val="24"/>
          </w:rPr>
          <w:t>https://urait.ru/bcode/494650</w:t>
        </w:r>
      </w:hyperlink>
      <w:r w:rsidRPr="006A6C33">
        <w:rPr>
          <w:rFonts w:ascii="Times New Roman" w:hAnsi="Times New Roman"/>
          <w:bCs/>
          <w:sz w:val="24"/>
          <w:szCs w:val="24"/>
        </w:rPr>
        <w:t> (дата обращения: 08.02.2022).</w:t>
      </w:r>
    </w:p>
    <w:p w14:paraId="7CE9099F" w14:textId="77777777" w:rsidR="002D38AB" w:rsidRPr="006A6C33" w:rsidRDefault="002D38AB" w:rsidP="00DA05FC">
      <w:pPr>
        <w:numPr>
          <w:ilvl w:val="0"/>
          <w:numId w:val="42"/>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Минералогия с основами кристаллографии: учебное пособие для вузов / В. А. Буланов, А. И. Сизых, А. А. Белоголов; под научной редакцией Ф. А. Летникова. — 2-е изд., перераб. и доп. — Москва : Издательство Юрайт, 2020. — 230 с. — (Высшее образование). — ISBN 978-5-534-07310-2. — Текст: электронный // Образовательная платформа Юрайт [сайт]. — URL: </w:t>
      </w:r>
      <w:hyperlink r:id="rId107" w:anchor="_blank" w:history="1">
        <w:r w:rsidRPr="006A6C33">
          <w:rPr>
            <w:rStyle w:val="af6"/>
            <w:rFonts w:ascii="Times New Roman" w:hAnsi="Times New Roman"/>
            <w:bCs/>
            <w:sz w:val="24"/>
            <w:szCs w:val="24"/>
          </w:rPr>
          <w:t>https://urait.ru/bcode/454027</w:t>
        </w:r>
      </w:hyperlink>
      <w:r w:rsidRPr="006A6C33">
        <w:rPr>
          <w:rFonts w:ascii="Times New Roman" w:hAnsi="Times New Roman"/>
          <w:bCs/>
          <w:sz w:val="24"/>
          <w:szCs w:val="24"/>
        </w:rPr>
        <w:t> (дата обращения: 05.12.2021).</w:t>
      </w:r>
    </w:p>
    <w:p w14:paraId="13231CF0" w14:textId="77777777" w:rsidR="002D38AB" w:rsidRPr="006A6C33" w:rsidRDefault="002D38AB" w:rsidP="002D38AB">
      <w:pPr>
        <w:spacing w:after="0"/>
        <w:ind w:firstLine="709"/>
        <w:contextualSpacing/>
        <w:jc w:val="both"/>
        <w:rPr>
          <w:rFonts w:ascii="Times New Roman" w:hAnsi="Times New Roman"/>
          <w:bCs/>
          <w:sz w:val="24"/>
          <w:szCs w:val="24"/>
        </w:rPr>
      </w:pPr>
    </w:p>
    <w:p w14:paraId="4519E68C" w14:textId="77777777" w:rsidR="002D38AB" w:rsidRPr="006A6C33" w:rsidRDefault="002D38AB" w:rsidP="002D38AB">
      <w:pPr>
        <w:spacing w:after="0"/>
        <w:ind w:firstLine="709"/>
        <w:contextualSpacing/>
        <w:jc w:val="both"/>
        <w:rPr>
          <w:rFonts w:ascii="Times New Roman" w:hAnsi="Times New Roman"/>
          <w:sz w:val="24"/>
          <w:szCs w:val="24"/>
        </w:rPr>
      </w:pPr>
      <w:r w:rsidRPr="006A6C33">
        <w:rPr>
          <w:rFonts w:ascii="Times New Roman" w:hAnsi="Times New Roman"/>
          <w:b/>
          <w:bCs/>
          <w:sz w:val="24"/>
          <w:szCs w:val="24"/>
        </w:rPr>
        <w:t>3.2.</w:t>
      </w:r>
      <w:r>
        <w:rPr>
          <w:rFonts w:ascii="Times New Roman" w:hAnsi="Times New Roman"/>
          <w:b/>
          <w:bCs/>
          <w:sz w:val="24"/>
          <w:szCs w:val="24"/>
        </w:rPr>
        <w:t>2</w:t>
      </w:r>
      <w:r w:rsidRPr="006A6C33">
        <w:rPr>
          <w:rFonts w:ascii="Times New Roman" w:hAnsi="Times New Roman"/>
          <w:b/>
          <w:bCs/>
          <w:sz w:val="24"/>
          <w:szCs w:val="24"/>
        </w:rPr>
        <w:t xml:space="preserve">. Дополнительные источники </w:t>
      </w:r>
    </w:p>
    <w:p w14:paraId="0DAE6E04" w14:textId="77777777" w:rsidR="002D38AB" w:rsidRPr="006A6C33" w:rsidRDefault="002D38AB" w:rsidP="00DA05FC">
      <w:pPr>
        <w:numPr>
          <w:ilvl w:val="0"/>
          <w:numId w:val="33"/>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 xml:space="preserve">Битнер, А. К. Геология и геохимия нефти и газа: учебное пособие / А. К. Битнер, Е. В. Прокатень. - Красноярск : Сиб. федер. ун-т, 2019. - 428 с. - ISBN 978-5-7638-4182-4. - </w:t>
      </w:r>
      <w:r w:rsidRPr="006A6C33">
        <w:rPr>
          <w:rFonts w:ascii="Times New Roman" w:hAnsi="Times New Roman"/>
          <w:bCs/>
          <w:sz w:val="24"/>
          <w:szCs w:val="24"/>
        </w:rPr>
        <w:lastRenderedPageBreak/>
        <w:t>Текст : электронный. - URL: https://znanium.com/catalog/product/1830756 (дата обращения: 08.12.2021). – Режим доступа: по подписке.</w:t>
      </w:r>
    </w:p>
    <w:p w14:paraId="77BF4B2B" w14:textId="77777777" w:rsidR="002D38AB" w:rsidRPr="006A6C33" w:rsidRDefault="002D38AB" w:rsidP="00DA05FC">
      <w:pPr>
        <w:numPr>
          <w:ilvl w:val="0"/>
          <w:numId w:val="33"/>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 xml:space="preserve">Болысов, С. И. Геоморфология с основами геологии. Практикум : учебное пособие для среднего профессионального образования / С. И. Болысов, В. И. Кружалин. — 4-е изд., испр. и доп. — Москва : Издательство Юрайт, 2021. — 138 с. — (Профессиональное образование). — ISBN 978-5-534-11107-1. — Текст : электронный // Образовательная платформа Юрайт [сайт]. — URL: https://urait.ru/bcode/476100 (дата обращения: 05.12.2021). </w:t>
      </w:r>
    </w:p>
    <w:p w14:paraId="00B3A7E9" w14:textId="77777777" w:rsidR="002D38AB" w:rsidRPr="006A6C33" w:rsidRDefault="002D38AB" w:rsidP="00DA05FC">
      <w:pPr>
        <w:numPr>
          <w:ilvl w:val="0"/>
          <w:numId w:val="33"/>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Карпенко, Н. П. Гидрогеология и основы геологии : учебное пособие / Н.П. Карпенко, И.М. Ломакин, В.С. Дроздов. — Москва: ИНФРА-М, 2021. — 328 с. — (Высшее образование: Бакалавриат). — DOI 10.12737/textbook_59b0ffb95a7ec1.13829369. - ISBN 978-5-16-012799-6. - Текст: электронный. - URL: https://znanium.com/catalog/product/1407377 (дата обращения: 08.12.2021). – Режим доступа: по подписке</w:t>
      </w:r>
    </w:p>
    <w:p w14:paraId="073D4FB8" w14:textId="77777777" w:rsidR="002D38AB" w:rsidRPr="006A6C33" w:rsidRDefault="002D38AB" w:rsidP="00DA05FC">
      <w:pPr>
        <w:numPr>
          <w:ilvl w:val="0"/>
          <w:numId w:val="33"/>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Каналин, В. Г. Справочник геолога нефтегазоразведки: нефтегазопромысловая геология и гидрогеология : учебное пособие / В. Г. Каналин. - 2-е изд., доп. - Москва ; Вологда : Инфра-Инженерия, 2020. - 416 с. - ISBN 978-5-9729-0458-7. - Текст : электронный. - URL: https://znanium.com/catalog/product/1168594 (дата обращения: 08.12.2021). – Режим доступа: по подписке.</w:t>
      </w:r>
    </w:p>
    <w:p w14:paraId="5627F08E" w14:textId="77777777" w:rsidR="002D38AB" w:rsidRPr="006A6C33" w:rsidRDefault="002D38AB" w:rsidP="00DA05FC">
      <w:pPr>
        <w:numPr>
          <w:ilvl w:val="0"/>
          <w:numId w:val="33"/>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iCs/>
          <w:sz w:val="24"/>
          <w:szCs w:val="24"/>
        </w:rPr>
        <w:t xml:space="preserve">Милютин, А. Г. </w:t>
      </w:r>
      <w:r w:rsidRPr="006A6C33">
        <w:rPr>
          <w:rFonts w:ascii="Times New Roman" w:hAnsi="Times New Roman"/>
          <w:bCs/>
          <w:sz w:val="24"/>
          <w:szCs w:val="24"/>
        </w:rPr>
        <w:t>Геология полезных ископаемых : учебник и практикум для среднего профессионального образования / А. Г. Милютин. — Москва : Издательство Юрайт, 2021. — 197 с. — (Профессиональное образование). — ISBN 978-5-534-03552-0. — Текст : электронный // Образовательная платформа Юрайт [сайт]. — URL: </w:t>
      </w:r>
      <w:hyperlink r:id="rId108" w:anchor="_blank" w:history="1">
        <w:r w:rsidRPr="006A6C33">
          <w:rPr>
            <w:rStyle w:val="af6"/>
            <w:rFonts w:ascii="Times New Roman" w:hAnsi="Times New Roman"/>
            <w:bCs/>
            <w:sz w:val="24"/>
            <w:szCs w:val="24"/>
          </w:rPr>
          <w:t>https://urait.ru/bcode/472402</w:t>
        </w:r>
      </w:hyperlink>
      <w:r w:rsidRPr="006A6C33">
        <w:rPr>
          <w:rFonts w:ascii="Times New Roman" w:hAnsi="Times New Roman"/>
          <w:bCs/>
          <w:sz w:val="24"/>
          <w:szCs w:val="24"/>
        </w:rPr>
        <w:t> (дата обращения: 05.12.2021).</w:t>
      </w:r>
    </w:p>
    <w:p w14:paraId="55444B18" w14:textId="77777777" w:rsidR="002D38AB" w:rsidRPr="006A6C33" w:rsidRDefault="002D38AB" w:rsidP="00DA05FC">
      <w:pPr>
        <w:numPr>
          <w:ilvl w:val="0"/>
          <w:numId w:val="33"/>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Основы разработки и эксплуатации нефтегазовых месторождений: учебное пособие / Е. В. Безверхая, Е. Л. Морозова, Т. Н. Виниченко [и др.]. - Красноярск : Сиб. федер. ун-т, 2019. - 190 с. - ISBN 978-5-7638-4238-8. - Текст: электронный. - URL: https://znanium.com/catalog/product/1819267 (дата обращения: 08.12.2021). – Режим доступа: по подписке.</w:t>
      </w:r>
    </w:p>
    <w:p w14:paraId="3801AF3C" w14:textId="77777777" w:rsidR="002D38AB" w:rsidRPr="006A6C33" w:rsidRDefault="002D38AB" w:rsidP="00DA05FC">
      <w:pPr>
        <w:numPr>
          <w:ilvl w:val="0"/>
          <w:numId w:val="33"/>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Тетельмин, В. В. Нефтегазовое дело. Полный курс. В двух томах. Том 1 : учебник / В. В. Тетельмин. - 2-е изд. - Москва ; Вологда : Инфра-Инженерия, 2021. - 416 с. - ISBN 978-5-9729-0556-0. - Текст: электронный. - URL: https://znanium.com/catalog/product/1835952 (дата обращения: 08.12.2021). – Режим доступа: по подписке.</w:t>
      </w:r>
    </w:p>
    <w:p w14:paraId="33AC70A2" w14:textId="77777777" w:rsidR="002D38AB" w:rsidRPr="006A6C33" w:rsidRDefault="002D38AB" w:rsidP="00DA05FC">
      <w:pPr>
        <w:numPr>
          <w:ilvl w:val="0"/>
          <w:numId w:val="33"/>
        </w:numPr>
        <w:tabs>
          <w:tab w:val="left" w:pos="284"/>
          <w:tab w:val="left" w:pos="993"/>
        </w:tabs>
        <w:suppressAutoHyphens/>
        <w:spacing w:after="0"/>
        <w:ind w:left="0" w:firstLine="709"/>
        <w:jc w:val="both"/>
        <w:rPr>
          <w:rFonts w:ascii="Times New Roman" w:hAnsi="Times New Roman"/>
          <w:sz w:val="24"/>
          <w:szCs w:val="24"/>
        </w:rPr>
      </w:pPr>
      <w:r w:rsidRPr="006A6C33">
        <w:rPr>
          <w:rFonts w:ascii="Times New Roman" w:hAnsi="Times New Roman"/>
          <w:bCs/>
          <w:sz w:val="24"/>
          <w:szCs w:val="24"/>
        </w:rPr>
        <w:t>Лазарев, В.В. Геология: учебное пособие для СПО/ В.В. Лазарев.– Москва: Альянс, 2020.- 384 с. ISBN 978-5-00106-391-9 - Текст: непосредственный.</w:t>
      </w:r>
    </w:p>
    <w:p w14:paraId="4BEEA40D" w14:textId="77777777" w:rsidR="00E444E7" w:rsidRDefault="00E444E7" w:rsidP="002D38AB">
      <w:pPr>
        <w:contextualSpacing/>
        <w:jc w:val="center"/>
        <w:rPr>
          <w:rFonts w:ascii="Times New Roman" w:hAnsi="Times New Roman"/>
          <w:b/>
          <w:bCs/>
          <w:sz w:val="24"/>
          <w:szCs w:val="24"/>
        </w:rPr>
        <w:sectPr w:rsidR="00E444E7" w:rsidSect="007932ED">
          <w:headerReference w:type="even" r:id="rId109"/>
          <w:headerReference w:type="default" r:id="rId110"/>
          <w:footerReference w:type="even" r:id="rId111"/>
          <w:headerReference w:type="first" r:id="rId112"/>
          <w:footerReference w:type="first" r:id="rId113"/>
          <w:pgSz w:w="11906" w:h="16838"/>
          <w:pgMar w:top="1134" w:right="851" w:bottom="764" w:left="1701" w:header="708" w:footer="708" w:gutter="0"/>
          <w:cols w:space="720"/>
          <w:docGrid w:linePitch="299"/>
        </w:sectPr>
      </w:pPr>
    </w:p>
    <w:p w14:paraId="678CB51B" w14:textId="77777777" w:rsidR="002D38AB" w:rsidRDefault="002D38AB" w:rsidP="002D38AB">
      <w:pPr>
        <w:contextualSpacing/>
        <w:jc w:val="center"/>
      </w:pPr>
      <w:r>
        <w:rPr>
          <w:rFonts w:ascii="Times New Roman" w:hAnsi="Times New Roman"/>
          <w:b/>
          <w:sz w:val="24"/>
          <w:szCs w:val="24"/>
        </w:rPr>
        <w:lastRenderedPageBreak/>
        <w:t xml:space="preserve">4. КОНТРОЛЬ И ОЦЕНКА РЕЗУЛЬТАТОВ ОСВОЕНИЯ </w:t>
      </w:r>
    </w:p>
    <w:p w14:paraId="1C0CB915" w14:textId="77777777" w:rsidR="002D38AB" w:rsidRDefault="002D38AB" w:rsidP="002D38AB">
      <w:pPr>
        <w:contextualSpacing/>
        <w:jc w:val="center"/>
      </w:pPr>
      <w:r>
        <w:rPr>
          <w:rFonts w:ascii="Times New Roman" w:hAnsi="Times New Roman"/>
          <w:b/>
          <w:sz w:val="24"/>
          <w:szCs w:val="24"/>
        </w:rPr>
        <w:t>УЧЕБНОЙ ДИСЦИПЛИНЫ</w:t>
      </w:r>
    </w:p>
    <w:p w14:paraId="2F25202A" w14:textId="77777777" w:rsidR="002D38AB" w:rsidRDefault="002D38AB" w:rsidP="002D38AB">
      <w:pPr>
        <w:spacing w:after="0"/>
        <w:jc w:val="both"/>
        <w:rPr>
          <w:rFonts w:ascii="Times New Roman" w:hAnsi="Times New Roman"/>
          <w:b/>
          <w:sz w:val="24"/>
          <w:szCs w:val="24"/>
        </w:rPr>
      </w:pPr>
    </w:p>
    <w:tbl>
      <w:tblPr>
        <w:tblW w:w="5000" w:type="pct"/>
        <w:tblInd w:w="-5" w:type="dxa"/>
        <w:tblLayout w:type="fixed"/>
        <w:tblLook w:val="0000" w:firstRow="0" w:lastRow="0" w:firstColumn="0" w:lastColumn="0" w:noHBand="0" w:noVBand="0"/>
      </w:tblPr>
      <w:tblGrid>
        <w:gridCol w:w="3136"/>
        <w:gridCol w:w="3476"/>
        <w:gridCol w:w="2732"/>
      </w:tblGrid>
      <w:tr w:rsidR="002D38AB" w14:paraId="1C8C6FAC" w14:textId="77777777" w:rsidTr="00E23F69">
        <w:trPr>
          <w:trHeight w:val="314"/>
        </w:trPr>
        <w:tc>
          <w:tcPr>
            <w:tcW w:w="3140" w:type="dxa"/>
            <w:tcBorders>
              <w:top w:val="single" w:sz="4" w:space="0" w:color="000000"/>
              <w:left w:val="single" w:sz="4" w:space="0" w:color="000000"/>
              <w:bottom w:val="single" w:sz="4" w:space="0" w:color="000000"/>
            </w:tcBorders>
            <w:shd w:val="clear" w:color="auto" w:fill="FFFFFF"/>
          </w:tcPr>
          <w:p w14:paraId="3E4FB450" w14:textId="77777777" w:rsidR="002D38AB" w:rsidRDefault="002D38AB" w:rsidP="00E23F69">
            <w:pPr>
              <w:jc w:val="center"/>
              <w:rPr>
                <w:rFonts w:ascii="Times New Roman" w:hAnsi="Times New Roman"/>
                <w:b/>
                <w:bCs/>
                <w:iCs/>
                <w:sz w:val="24"/>
                <w:szCs w:val="24"/>
              </w:rPr>
            </w:pPr>
            <w:r>
              <w:rPr>
                <w:rFonts w:ascii="Times New Roman" w:hAnsi="Times New Roman"/>
                <w:b/>
                <w:bCs/>
                <w:iCs/>
                <w:sz w:val="24"/>
                <w:szCs w:val="24"/>
              </w:rPr>
              <w:t>Результаты обучения</w:t>
            </w:r>
          </w:p>
        </w:tc>
        <w:tc>
          <w:tcPr>
            <w:tcW w:w="3480" w:type="dxa"/>
            <w:tcBorders>
              <w:top w:val="single" w:sz="4" w:space="0" w:color="000000"/>
              <w:left w:val="single" w:sz="4" w:space="0" w:color="000000"/>
              <w:bottom w:val="single" w:sz="4" w:space="0" w:color="000000"/>
            </w:tcBorders>
            <w:shd w:val="clear" w:color="auto" w:fill="FFFFFF"/>
          </w:tcPr>
          <w:p w14:paraId="12C53EBA" w14:textId="77777777" w:rsidR="002D38AB" w:rsidRDefault="002D38AB" w:rsidP="00E23F69">
            <w:pPr>
              <w:jc w:val="center"/>
            </w:pPr>
            <w:r>
              <w:rPr>
                <w:rFonts w:ascii="Times New Roman" w:hAnsi="Times New Roman"/>
                <w:b/>
                <w:bCs/>
                <w:iCs/>
                <w:sz w:val="24"/>
                <w:szCs w:val="24"/>
              </w:rPr>
              <w:t>Критерии оценки</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14:paraId="34041AFF" w14:textId="77777777" w:rsidR="002D38AB" w:rsidRDefault="002D38AB" w:rsidP="00E23F69">
            <w:pPr>
              <w:jc w:val="center"/>
            </w:pPr>
            <w:r>
              <w:rPr>
                <w:rFonts w:ascii="Times New Roman" w:hAnsi="Times New Roman"/>
                <w:b/>
                <w:bCs/>
                <w:iCs/>
                <w:sz w:val="24"/>
                <w:szCs w:val="24"/>
              </w:rPr>
              <w:t>Методы оценки</w:t>
            </w:r>
          </w:p>
        </w:tc>
      </w:tr>
      <w:tr w:rsidR="002D38AB" w14:paraId="18773E1C" w14:textId="77777777" w:rsidTr="00E23F69">
        <w:tc>
          <w:tcPr>
            <w:tcW w:w="9355" w:type="dxa"/>
            <w:gridSpan w:val="3"/>
            <w:tcBorders>
              <w:top w:val="single" w:sz="4" w:space="0" w:color="000000"/>
              <w:left w:val="single" w:sz="4" w:space="0" w:color="000000"/>
              <w:bottom w:val="single" w:sz="4" w:space="0" w:color="000000"/>
              <w:right w:val="single" w:sz="4" w:space="0" w:color="000000"/>
            </w:tcBorders>
            <w:shd w:val="clear" w:color="auto" w:fill="FFFFFF"/>
          </w:tcPr>
          <w:p w14:paraId="52A4D474" w14:textId="77777777" w:rsidR="002D38AB" w:rsidRPr="00B77984" w:rsidRDefault="002D38AB" w:rsidP="00E23F69">
            <w:pPr>
              <w:spacing w:after="0"/>
              <w:rPr>
                <w:bCs/>
              </w:rPr>
            </w:pPr>
            <w:r w:rsidRPr="00B77984">
              <w:rPr>
                <w:rFonts w:ascii="Times New Roman" w:hAnsi="Times New Roman"/>
                <w:bCs/>
                <w:sz w:val="24"/>
                <w:szCs w:val="24"/>
              </w:rPr>
              <w:t>Перечень знаний, осваиваемых в рамках дисциплины</w:t>
            </w:r>
          </w:p>
        </w:tc>
      </w:tr>
      <w:tr w:rsidR="002D38AB" w14:paraId="331FB1BE" w14:textId="77777777" w:rsidTr="00E23F69">
        <w:tc>
          <w:tcPr>
            <w:tcW w:w="3140" w:type="dxa"/>
            <w:tcBorders>
              <w:top w:val="single" w:sz="4" w:space="0" w:color="000000"/>
              <w:left w:val="single" w:sz="4" w:space="0" w:color="000000"/>
              <w:bottom w:val="single" w:sz="4" w:space="0" w:color="000000"/>
            </w:tcBorders>
            <w:shd w:val="clear" w:color="auto" w:fill="FFFFFF"/>
          </w:tcPr>
          <w:p w14:paraId="31967517" w14:textId="77777777" w:rsidR="002D38AB" w:rsidRDefault="002D38AB" w:rsidP="00E23F69">
            <w:pPr>
              <w:spacing w:after="0"/>
              <w:jc w:val="both"/>
            </w:pPr>
            <w:r>
              <w:rPr>
                <w:rFonts w:ascii="Times New Roman" w:hAnsi="Times New Roman"/>
                <w:bCs/>
                <w:sz w:val="24"/>
                <w:szCs w:val="24"/>
                <w:u w:val="single"/>
              </w:rPr>
              <w:t>Знать:</w:t>
            </w:r>
          </w:p>
          <w:p w14:paraId="7416C0AE" w14:textId="77777777" w:rsidR="002D38AB" w:rsidRDefault="002D38AB" w:rsidP="00E23F69">
            <w:pPr>
              <w:widowControl w:val="0"/>
              <w:tabs>
                <w:tab w:val="left" w:pos="0"/>
              </w:tabs>
              <w:autoSpaceDE w:val="0"/>
              <w:spacing w:after="0"/>
              <w:jc w:val="both"/>
            </w:pPr>
            <w:r>
              <w:rPr>
                <w:rFonts w:ascii="Times New Roman" w:hAnsi="Times New Roman"/>
                <w:sz w:val="24"/>
                <w:szCs w:val="24"/>
              </w:rPr>
              <w:t>значение геологии, её роль в жизни человека, разделы геологии;</w:t>
            </w:r>
          </w:p>
          <w:p w14:paraId="27EABE6F"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современные методы изучения космического пространства; </w:t>
            </w:r>
          </w:p>
          <w:p w14:paraId="73987F77" w14:textId="77777777" w:rsidR="002D38AB" w:rsidRDefault="002D38AB" w:rsidP="00E23F69">
            <w:pPr>
              <w:widowControl w:val="0"/>
              <w:tabs>
                <w:tab w:val="left" w:pos="0"/>
              </w:tabs>
              <w:autoSpaceDE w:val="0"/>
              <w:spacing w:after="0"/>
              <w:jc w:val="both"/>
            </w:pPr>
            <w:r>
              <w:rPr>
                <w:rFonts w:ascii="Times New Roman" w:hAnsi="Times New Roman"/>
                <w:sz w:val="24"/>
                <w:szCs w:val="24"/>
              </w:rPr>
              <w:t>строение Солнечной системы;</w:t>
            </w:r>
          </w:p>
          <w:p w14:paraId="3C5EDB96" w14:textId="77777777" w:rsidR="002D38AB" w:rsidRDefault="002D38AB" w:rsidP="00E23F69">
            <w:pPr>
              <w:widowControl w:val="0"/>
              <w:tabs>
                <w:tab w:val="left" w:pos="0"/>
              </w:tabs>
              <w:autoSpaceDE w:val="0"/>
              <w:spacing w:after="0"/>
              <w:jc w:val="both"/>
            </w:pPr>
            <w:r>
              <w:rPr>
                <w:rFonts w:ascii="Times New Roman" w:hAnsi="Times New Roman"/>
                <w:sz w:val="24"/>
                <w:szCs w:val="24"/>
              </w:rPr>
              <w:t>форму и размеры Земли, понятие о геоиде и его применении;</w:t>
            </w:r>
          </w:p>
          <w:p w14:paraId="1E1ADDF0" w14:textId="77777777" w:rsidR="002D38AB" w:rsidRDefault="002D38AB" w:rsidP="00E23F69">
            <w:pPr>
              <w:widowControl w:val="0"/>
              <w:tabs>
                <w:tab w:val="left" w:pos="0"/>
              </w:tabs>
              <w:autoSpaceDE w:val="0"/>
              <w:spacing w:after="0"/>
              <w:jc w:val="both"/>
            </w:pPr>
            <w:r>
              <w:rPr>
                <w:rFonts w:ascii="Times New Roman" w:hAnsi="Times New Roman"/>
                <w:sz w:val="24"/>
                <w:szCs w:val="24"/>
              </w:rPr>
              <w:t>гравитационное поле Земли, гравитационные аномалии;</w:t>
            </w:r>
          </w:p>
          <w:p w14:paraId="07C10EDE" w14:textId="77777777" w:rsidR="002D38AB" w:rsidRDefault="002D38AB" w:rsidP="00E23F69">
            <w:pPr>
              <w:widowControl w:val="0"/>
              <w:tabs>
                <w:tab w:val="left" w:pos="0"/>
              </w:tabs>
              <w:autoSpaceDE w:val="0"/>
              <w:spacing w:after="0"/>
              <w:jc w:val="both"/>
            </w:pPr>
            <w:r>
              <w:rPr>
                <w:rFonts w:ascii="Times New Roman" w:hAnsi="Times New Roman"/>
                <w:sz w:val="24"/>
                <w:szCs w:val="24"/>
              </w:rPr>
              <w:t>магнитные свойства Земли, магнитные аномалии;</w:t>
            </w:r>
          </w:p>
          <w:p w14:paraId="1464037D" w14:textId="77777777" w:rsidR="002D38AB" w:rsidRDefault="002D38AB" w:rsidP="00E23F69">
            <w:pPr>
              <w:widowControl w:val="0"/>
              <w:tabs>
                <w:tab w:val="left" w:pos="0"/>
              </w:tabs>
              <w:autoSpaceDE w:val="0"/>
              <w:spacing w:after="0"/>
              <w:jc w:val="both"/>
            </w:pPr>
            <w:r>
              <w:rPr>
                <w:rFonts w:ascii="Times New Roman" w:hAnsi="Times New Roman"/>
                <w:sz w:val="24"/>
                <w:szCs w:val="24"/>
              </w:rPr>
              <w:t>тепловые свойства Земли, геотермическую ступень и геотермический градиент;</w:t>
            </w:r>
          </w:p>
          <w:p w14:paraId="5BE685A9" w14:textId="77777777" w:rsidR="002D38AB" w:rsidRDefault="002D38AB" w:rsidP="00E23F69">
            <w:pPr>
              <w:widowControl w:val="0"/>
              <w:tabs>
                <w:tab w:val="left" w:pos="0"/>
              </w:tabs>
              <w:autoSpaceDE w:val="0"/>
              <w:spacing w:after="0"/>
              <w:jc w:val="both"/>
            </w:pPr>
            <w:r>
              <w:rPr>
                <w:rFonts w:ascii="Times New Roman" w:hAnsi="Times New Roman"/>
                <w:sz w:val="24"/>
                <w:szCs w:val="24"/>
              </w:rPr>
              <w:t>внутренние и внешние оболочки Земли;</w:t>
            </w:r>
          </w:p>
          <w:p w14:paraId="35A28787" w14:textId="77777777" w:rsidR="002D38AB" w:rsidRDefault="002D38AB" w:rsidP="00E23F69">
            <w:pPr>
              <w:widowControl w:val="0"/>
              <w:tabs>
                <w:tab w:val="left" w:pos="0"/>
              </w:tabs>
              <w:autoSpaceDE w:val="0"/>
              <w:spacing w:after="0"/>
              <w:jc w:val="both"/>
            </w:pPr>
            <w:r>
              <w:rPr>
                <w:rFonts w:ascii="Times New Roman" w:hAnsi="Times New Roman"/>
                <w:sz w:val="24"/>
                <w:szCs w:val="24"/>
              </w:rPr>
              <w:t>методы изучения глубинного строения Земли, физические основы сейсморазведки;</w:t>
            </w:r>
          </w:p>
          <w:p w14:paraId="3736056F"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 строение земной коры и ее типы;</w:t>
            </w:r>
          </w:p>
          <w:p w14:paraId="2E7B406D" w14:textId="77777777" w:rsidR="002D38AB" w:rsidRDefault="002D38AB" w:rsidP="00E23F69">
            <w:pPr>
              <w:widowControl w:val="0"/>
              <w:tabs>
                <w:tab w:val="left" w:pos="0"/>
              </w:tabs>
              <w:autoSpaceDE w:val="0"/>
              <w:spacing w:after="0"/>
              <w:jc w:val="both"/>
            </w:pPr>
            <w:r>
              <w:rPr>
                <w:rFonts w:ascii="Times New Roman" w:hAnsi="Times New Roman"/>
                <w:sz w:val="24"/>
                <w:szCs w:val="24"/>
              </w:rPr>
              <w:t>химический состав земной коры.</w:t>
            </w:r>
          </w:p>
          <w:p w14:paraId="49636BEA" w14:textId="77777777" w:rsidR="002D38AB" w:rsidRDefault="002D38AB" w:rsidP="00E23F69">
            <w:pPr>
              <w:widowControl w:val="0"/>
              <w:tabs>
                <w:tab w:val="left" w:pos="0"/>
              </w:tabs>
              <w:autoSpaceDE w:val="0"/>
              <w:spacing w:after="0"/>
              <w:jc w:val="both"/>
            </w:pPr>
            <w:r>
              <w:rPr>
                <w:rFonts w:ascii="Times New Roman" w:hAnsi="Times New Roman"/>
                <w:sz w:val="24"/>
                <w:szCs w:val="24"/>
              </w:rPr>
              <w:t>строение литосферы и основные литосферные плиты;</w:t>
            </w:r>
          </w:p>
          <w:p w14:paraId="062FD371"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сущность эндогенных и экзогенных геологических процессов и их результатов; </w:t>
            </w:r>
          </w:p>
          <w:p w14:paraId="73CF4AF3" w14:textId="77777777" w:rsidR="002D38AB" w:rsidRDefault="002D38AB" w:rsidP="00E23F69">
            <w:pPr>
              <w:widowControl w:val="0"/>
              <w:tabs>
                <w:tab w:val="left" w:pos="0"/>
              </w:tabs>
              <w:autoSpaceDE w:val="0"/>
              <w:spacing w:after="0"/>
              <w:jc w:val="both"/>
            </w:pPr>
            <w:r>
              <w:rPr>
                <w:rFonts w:ascii="Times New Roman" w:hAnsi="Times New Roman"/>
                <w:sz w:val="24"/>
                <w:szCs w:val="24"/>
              </w:rPr>
              <w:t>классификацию и свойства тектонических движений;</w:t>
            </w:r>
          </w:p>
          <w:p w14:paraId="727B2F41" w14:textId="77777777" w:rsidR="002D38AB" w:rsidRDefault="002D38AB" w:rsidP="00E23F69">
            <w:pPr>
              <w:widowControl w:val="0"/>
              <w:tabs>
                <w:tab w:val="left" w:pos="0"/>
              </w:tabs>
              <w:autoSpaceDE w:val="0"/>
              <w:spacing w:after="0"/>
              <w:jc w:val="both"/>
            </w:pPr>
            <w:r>
              <w:rPr>
                <w:rFonts w:ascii="Times New Roman" w:hAnsi="Times New Roman"/>
                <w:sz w:val="24"/>
                <w:szCs w:val="24"/>
              </w:rPr>
              <w:t>генетические типы  рельефа;</w:t>
            </w:r>
          </w:p>
          <w:p w14:paraId="7AD0CEDD" w14:textId="77777777" w:rsidR="002D38AB" w:rsidRDefault="002D38AB" w:rsidP="00E23F69">
            <w:pPr>
              <w:widowControl w:val="0"/>
              <w:tabs>
                <w:tab w:val="left" w:pos="0"/>
              </w:tabs>
              <w:autoSpaceDE w:val="0"/>
              <w:spacing w:after="0"/>
              <w:jc w:val="both"/>
            </w:pPr>
            <w:r>
              <w:rPr>
                <w:rFonts w:ascii="Times New Roman" w:hAnsi="Times New Roman"/>
                <w:sz w:val="24"/>
                <w:szCs w:val="24"/>
              </w:rPr>
              <w:t>формы рельефа;</w:t>
            </w:r>
          </w:p>
          <w:p w14:paraId="379CF709"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главнейшие </w:t>
            </w:r>
            <w:r>
              <w:rPr>
                <w:rFonts w:ascii="Times New Roman" w:hAnsi="Times New Roman"/>
                <w:sz w:val="24"/>
                <w:szCs w:val="24"/>
              </w:rPr>
              <w:lastRenderedPageBreak/>
              <w:t>породообразующие и рудные минералы, их химический состав и физические свойства;</w:t>
            </w:r>
          </w:p>
          <w:p w14:paraId="1BBDECC3" w14:textId="77777777" w:rsidR="002D38AB" w:rsidRDefault="002D38AB" w:rsidP="00E23F69">
            <w:pPr>
              <w:widowControl w:val="0"/>
              <w:tabs>
                <w:tab w:val="left" w:pos="0"/>
              </w:tabs>
              <w:autoSpaceDE w:val="0"/>
              <w:spacing w:after="0"/>
              <w:jc w:val="both"/>
            </w:pPr>
            <w:r>
              <w:rPr>
                <w:rFonts w:ascii="Times New Roman" w:hAnsi="Times New Roman"/>
                <w:sz w:val="24"/>
                <w:szCs w:val="24"/>
              </w:rPr>
              <w:t>генетическую классификацию горных пород, минеральный состав распространенных горных пород, структуру и текстуру, физические свойства;</w:t>
            </w:r>
          </w:p>
          <w:p w14:paraId="6030BC2C" w14:textId="77777777" w:rsidR="002D38AB" w:rsidRDefault="002D38AB" w:rsidP="00E23F69">
            <w:pPr>
              <w:widowControl w:val="0"/>
              <w:tabs>
                <w:tab w:val="left" w:pos="0"/>
              </w:tabs>
              <w:autoSpaceDE w:val="0"/>
              <w:spacing w:after="0"/>
              <w:jc w:val="both"/>
            </w:pPr>
            <w:r>
              <w:rPr>
                <w:rFonts w:ascii="Times New Roman" w:hAnsi="Times New Roman"/>
                <w:sz w:val="24"/>
                <w:szCs w:val="24"/>
              </w:rPr>
              <w:t>применение минералов и горных пород;</w:t>
            </w:r>
          </w:p>
          <w:p w14:paraId="48AFBAD3"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 классификацию месторождений полезных ископаемых;</w:t>
            </w:r>
          </w:p>
          <w:p w14:paraId="189F1E80"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методы восстановления геологических событий прошлого; </w:t>
            </w:r>
          </w:p>
          <w:p w14:paraId="2B61D2EB"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методы определения возраста Земли и горных пород;  </w:t>
            </w:r>
          </w:p>
          <w:p w14:paraId="62E5409C" w14:textId="77777777" w:rsidR="002D38AB" w:rsidRDefault="002D38AB" w:rsidP="00E23F69">
            <w:pPr>
              <w:widowControl w:val="0"/>
              <w:tabs>
                <w:tab w:val="left" w:pos="0"/>
              </w:tabs>
              <w:autoSpaceDE w:val="0"/>
              <w:spacing w:after="0"/>
              <w:jc w:val="both"/>
            </w:pPr>
            <w:r>
              <w:rPr>
                <w:rFonts w:ascii="Times New Roman" w:hAnsi="Times New Roman"/>
                <w:sz w:val="24"/>
                <w:szCs w:val="24"/>
              </w:rPr>
              <w:t>возраст Земли, геохронологическую шкалу и принцип ее составления;</w:t>
            </w:r>
          </w:p>
          <w:p w14:paraId="0FEC8634"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эры и периоды истории Земли; </w:t>
            </w:r>
          </w:p>
          <w:p w14:paraId="7FE53115"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 общие представления о развитии тектонических движений и органического мира Земли; </w:t>
            </w:r>
          </w:p>
          <w:p w14:paraId="1698FBAD" w14:textId="77777777" w:rsidR="002D38AB" w:rsidRDefault="002D38AB" w:rsidP="00E23F69">
            <w:pPr>
              <w:widowControl w:val="0"/>
              <w:tabs>
                <w:tab w:val="left" w:pos="0"/>
              </w:tabs>
              <w:autoSpaceDE w:val="0"/>
              <w:spacing w:after="0"/>
              <w:jc w:val="both"/>
            </w:pPr>
            <w:r>
              <w:rPr>
                <w:rFonts w:ascii="Times New Roman" w:hAnsi="Times New Roman"/>
                <w:sz w:val="24"/>
                <w:szCs w:val="24"/>
              </w:rPr>
              <w:t>основные формы залегания магматических и осадочных пород;</w:t>
            </w:r>
          </w:p>
          <w:p w14:paraId="05FBD7DE" w14:textId="77777777" w:rsidR="002D38AB" w:rsidRDefault="002D38AB" w:rsidP="00E23F69">
            <w:pPr>
              <w:widowControl w:val="0"/>
              <w:tabs>
                <w:tab w:val="left" w:pos="0"/>
              </w:tabs>
              <w:autoSpaceDE w:val="0"/>
              <w:spacing w:after="0"/>
              <w:jc w:val="both"/>
            </w:pPr>
            <w:r>
              <w:rPr>
                <w:rFonts w:ascii="Times New Roman" w:hAnsi="Times New Roman"/>
                <w:sz w:val="24"/>
                <w:szCs w:val="24"/>
              </w:rPr>
              <w:t>основные тектонические структуры – платформы, горно-складчатые сооружения, прогибы;</w:t>
            </w:r>
          </w:p>
          <w:p w14:paraId="29952615" w14:textId="77777777" w:rsidR="002D38AB" w:rsidRDefault="002D38AB" w:rsidP="00E23F69">
            <w:pPr>
              <w:widowControl w:val="0"/>
              <w:tabs>
                <w:tab w:val="left" w:pos="0"/>
              </w:tabs>
              <w:autoSpaceDE w:val="0"/>
              <w:spacing w:after="0"/>
              <w:jc w:val="both"/>
            </w:pPr>
            <w:r>
              <w:rPr>
                <w:rFonts w:ascii="Times New Roman" w:hAnsi="Times New Roman"/>
                <w:sz w:val="24"/>
                <w:szCs w:val="24"/>
              </w:rPr>
              <w:t>происхождение подземных вод, их условия залегания;</w:t>
            </w:r>
          </w:p>
          <w:p w14:paraId="59E2C393"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 химический состав и минерализация подземных вод, физические свойства подземных вод;</w:t>
            </w:r>
          </w:p>
          <w:p w14:paraId="6B75D756" w14:textId="77777777" w:rsidR="002D38AB" w:rsidRDefault="002D38AB" w:rsidP="00E23F69">
            <w:pPr>
              <w:widowControl w:val="0"/>
              <w:tabs>
                <w:tab w:val="left" w:pos="0"/>
              </w:tabs>
              <w:autoSpaceDE w:val="0"/>
              <w:spacing w:after="0"/>
              <w:jc w:val="both"/>
            </w:pPr>
            <w:r>
              <w:rPr>
                <w:rFonts w:ascii="Times New Roman" w:hAnsi="Times New Roman"/>
                <w:sz w:val="24"/>
                <w:szCs w:val="24"/>
              </w:rPr>
              <w:t>водонапорные системы;</w:t>
            </w:r>
          </w:p>
          <w:p w14:paraId="22D2DE87"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подземные воды в </w:t>
            </w:r>
            <w:r>
              <w:rPr>
                <w:rFonts w:ascii="Times New Roman" w:hAnsi="Times New Roman"/>
                <w:sz w:val="24"/>
                <w:szCs w:val="24"/>
              </w:rPr>
              <w:lastRenderedPageBreak/>
              <w:t xml:space="preserve">трещиноватых и закарстоватых породах; </w:t>
            </w:r>
          </w:p>
          <w:p w14:paraId="0EAFA442"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подземные воды в области развития многолетнемерзлых пород; </w:t>
            </w:r>
          </w:p>
          <w:p w14:paraId="033D28D5"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минеральные, промышленные и термальные воды. </w:t>
            </w:r>
          </w:p>
          <w:p w14:paraId="5C543756" w14:textId="77777777" w:rsidR="002D38AB" w:rsidRDefault="002D38AB" w:rsidP="00E23F69">
            <w:pPr>
              <w:widowControl w:val="0"/>
              <w:tabs>
                <w:tab w:val="left" w:pos="0"/>
              </w:tabs>
              <w:autoSpaceDE w:val="0"/>
              <w:spacing w:after="0"/>
              <w:jc w:val="both"/>
            </w:pPr>
            <w:r>
              <w:rPr>
                <w:rFonts w:ascii="Times New Roman" w:hAnsi="Times New Roman"/>
                <w:sz w:val="24"/>
                <w:szCs w:val="24"/>
              </w:rPr>
              <w:t>пластовое давление, его изменение с глубиной;</w:t>
            </w:r>
          </w:p>
          <w:p w14:paraId="25DBD4C8" w14:textId="77777777" w:rsidR="002D38AB" w:rsidRDefault="002D38AB" w:rsidP="00E23F69">
            <w:pPr>
              <w:widowControl w:val="0"/>
              <w:tabs>
                <w:tab w:val="left" w:pos="0"/>
              </w:tabs>
              <w:autoSpaceDE w:val="0"/>
              <w:spacing w:after="0"/>
              <w:jc w:val="both"/>
            </w:pPr>
            <w:r>
              <w:rPr>
                <w:rFonts w:ascii="Times New Roman" w:hAnsi="Times New Roman"/>
                <w:sz w:val="24"/>
                <w:szCs w:val="24"/>
              </w:rPr>
              <w:t>геологическую и техногенную деятельность человека;</w:t>
            </w:r>
          </w:p>
          <w:p w14:paraId="7D7ED4C5" w14:textId="77777777" w:rsidR="002D38AB" w:rsidRDefault="002D38AB" w:rsidP="00E23F69">
            <w:pPr>
              <w:widowControl w:val="0"/>
              <w:tabs>
                <w:tab w:val="left" w:pos="0"/>
              </w:tabs>
              <w:autoSpaceDE w:val="0"/>
              <w:spacing w:after="0"/>
              <w:jc w:val="both"/>
            </w:pPr>
            <w:r>
              <w:rPr>
                <w:rFonts w:ascii="Times New Roman" w:hAnsi="Times New Roman"/>
                <w:sz w:val="24"/>
                <w:szCs w:val="24"/>
              </w:rPr>
              <w:t>химический состав и физические свойства нефти и углеводородного газа;</w:t>
            </w:r>
          </w:p>
          <w:p w14:paraId="05B57AC9" w14:textId="77777777" w:rsidR="002D38AB" w:rsidRDefault="002D38AB" w:rsidP="00E23F69">
            <w:pPr>
              <w:widowControl w:val="0"/>
              <w:tabs>
                <w:tab w:val="left" w:pos="0"/>
              </w:tabs>
              <w:autoSpaceDE w:val="0"/>
              <w:spacing w:after="0"/>
              <w:jc w:val="both"/>
            </w:pPr>
            <w:r>
              <w:rPr>
                <w:rFonts w:ascii="Times New Roman" w:hAnsi="Times New Roman"/>
                <w:sz w:val="24"/>
                <w:szCs w:val="24"/>
              </w:rPr>
              <w:t>породы-коллекторы, коллекторские свойства, породы-покрышки;</w:t>
            </w:r>
          </w:p>
          <w:p w14:paraId="1E34362E" w14:textId="77777777" w:rsidR="002D38AB" w:rsidRDefault="002D38AB" w:rsidP="00E23F69">
            <w:pPr>
              <w:widowControl w:val="0"/>
              <w:tabs>
                <w:tab w:val="left" w:pos="0"/>
              </w:tabs>
              <w:autoSpaceDE w:val="0"/>
              <w:spacing w:after="0"/>
              <w:jc w:val="both"/>
            </w:pPr>
            <w:r>
              <w:rPr>
                <w:rFonts w:ascii="Times New Roman" w:hAnsi="Times New Roman"/>
                <w:sz w:val="24"/>
                <w:szCs w:val="24"/>
              </w:rPr>
              <w:t>природные резервуары и ловушки нефти и газа;</w:t>
            </w:r>
          </w:p>
          <w:p w14:paraId="540F4F49" w14:textId="77777777" w:rsidR="002D38AB" w:rsidRDefault="002D38AB" w:rsidP="00E23F69">
            <w:pPr>
              <w:widowControl w:val="0"/>
              <w:tabs>
                <w:tab w:val="left" w:pos="0"/>
              </w:tabs>
              <w:autoSpaceDE w:val="0"/>
              <w:spacing w:after="0"/>
              <w:jc w:val="both"/>
            </w:pPr>
            <w:r>
              <w:rPr>
                <w:rFonts w:ascii="Times New Roman" w:hAnsi="Times New Roman"/>
                <w:sz w:val="24"/>
                <w:szCs w:val="24"/>
              </w:rPr>
              <w:t>распределение газа, нефти, воды в ловушках водонефтяные, газонефтяные контакты, контуры нефтеносности и газоносности;</w:t>
            </w:r>
          </w:p>
          <w:p w14:paraId="6A6195C8" w14:textId="77777777" w:rsidR="002D38AB" w:rsidRDefault="002D38AB" w:rsidP="00E23F69">
            <w:pPr>
              <w:widowControl w:val="0"/>
              <w:tabs>
                <w:tab w:val="left" w:pos="0"/>
              </w:tabs>
              <w:autoSpaceDE w:val="0"/>
              <w:spacing w:after="0"/>
              <w:jc w:val="both"/>
            </w:pPr>
            <w:r>
              <w:rPr>
                <w:rFonts w:ascii="Times New Roman" w:hAnsi="Times New Roman"/>
                <w:sz w:val="24"/>
                <w:szCs w:val="24"/>
              </w:rPr>
              <w:t>классификацию залежей по фазовому состоянию и типу ловушек;</w:t>
            </w:r>
          </w:p>
          <w:p w14:paraId="3CBC19EF" w14:textId="77777777" w:rsidR="002D38AB" w:rsidRDefault="002D38AB" w:rsidP="00E23F69">
            <w:pPr>
              <w:widowControl w:val="0"/>
              <w:tabs>
                <w:tab w:val="left" w:pos="0"/>
              </w:tabs>
              <w:autoSpaceDE w:val="0"/>
              <w:spacing w:after="0"/>
              <w:jc w:val="both"/>
            </w:pPr>
            <w:r>
              <w:rPr>
                <w:rFonts w:ascii="Times New Roman" w:hAnsi="Times New Roman"/>
                <w:sz w:val="24"/>
                <w:szCs w:val="24"/>
              </w:rPr>
              <w:t>особенности пластовых вод нефтяных и газовых месторождений, их промысловую классификацию;</w:t>
            </w:r>
          </w:p>
          <w:p w14:paraId="173BBE78" w14:textId="77777777" w:rsidR="002D38AB" w:rsidRDefault="002D38AB" w:rsidP="00E23F69">
            <w:pPr>
              <w:widowControl w:val="0"/>
              <w:tabs>
                <w:tab w:val="left" w:pos="0"/>
              </w:tabs>
              <w:autoSpaceDE w:val="0"/>
              <w:spacing w:after="0"/>
              <w:jc w:val="both"/>
            </w:pPr>
            <w:r>
              <w:rPr>
                <w:rFonts w:ascii="Times New Roman" w:hAnsi="Times New Roman"/>
                <w:sz w:val="24"/>
                <w:szCs w:val="24"/>
              </w:rPr>
              <w:t>пластовое давление и температуру в нефтяных и газовых залежах;</w:t>
            </w:r>
          </w:p>
          <w:p w14:paraId="6A06B07F" w14:textId="77777777" w:rsidR="002D38AB" w:rsidRDefault="002D38AB" w:rsidP="00E23F69">
            <w:pPr>
              <w:widowControl w:val="0"/>
              <w:tabs>
                <w:tab w:val="left" w:pos="0"/>
              </w:tabs>
              <w:autoSpaceDE w:val="0"/>
              <w:spacing w:after="0"/>
              <w:jc w:val="both"/>
            </w:pPr>
            <w:r>
              <w:rPr>
                <w:rFonts w:ascii="Times New Roman" w:hAnsi="Times New Roman"/>
                <w:sz w:val="24"/>
                <w:szCs w:val="24"/>
              </w:rPr>
              <w:t>сущность полевых геологических, наземных геофизических, геохимических методов исследований геологоразведочных работ и роль глубокого бурения при поисках нефти и газа;</w:t>
            </w:r>
          </w:p>
          <w:p w14:paraId="1DADED1A" w14:textId="77777777" w:rsidR="002D38AB" w:rsidRDefault="002D38AB" w:rsidP="00E23F69">
            <w:pPr>
              <w:widowControl w:val="0"/>
              <w:tabs>
                <w:tab w:val="left" w:pos="0"/>
              </w:tabs>
              <w:autoSpaceDE w:val="0"/>
              <w:spacing w:after="0"/>
              <w:jc w:val="both"/>
            </w:pPr>
            <w:r>
              <w:rPr>
                <w:rFonts w:ascii="Times New Roman" w:hAnsi="Times New Roman"/>
                <w:sz w:val="24"/>
                <w:szCs w:val="24"/>
              </w:rPr>
              <w:lastRenderedPageBreak/>
              <w:t>классификацию скважин по назначению;</w:t>
            </w:r>
          </w:p>
          <w:p w14:paraId="346DC6AD"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цели и задачи геологоразведочных работ; </w:t>
            </w:r>
          </w:p>
          <w:p w14:paraId="726BB895" w14:textId="77777777" w:rsidR="002D38AB" w:rsidRDefault="002D38AB" w:rsidP="00E23F69">
            <w:pPr>
              <w:widowControl w:val="0"/>
              <w:tabs>
                <w:tab w:val="left" w:pos="0"/>
              </w:tabs>
              <w:autoSpaceDE w:val="0"/>
              <w:spacing w:after="0"/>
              <w:jc w:val="both"/>
            </w:pPr>
            <w:r>
              <w:rPr>
                <w:rFonts w:ascii="Times New Roman" w:hAnsi="Times New Roman"/>
                <w:sz w:val="24"/>
                <w:szCs w:val="24"/>
              </w:rPr>
              <w:t>общие представления о методике размещения поисковых и разведочных скважин;</w:t>
            </w:r>
          </w:p>
          <w:p w14:paraId="29950EE3"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назначение отбора керна, шлама, боковых грунтов геофизических и геохимических методов изучения разрезов скважин; </w:t>
            </w:r>
          </w:p>
          <w:p w14:paraId="5668DD86" w14:textId="77777777" w:rsidR="002D38AB" w:rsidRDefault="002D38AB" w:rsidP="00E23F69">
            <w:pPr>
              <w:widowControl w:val="0"/>
              <w:tabs>
                <w:tab w:val="left" w:pos="0"/>
              </w:tabs>
              <w:autoSpaceDE w:val="0"/>
              <w:spacing w:after="0"/>
              <w:jc w:val="both"/>
            </w:pPr>
            <w:r>
              <w:rPr>
                <w:rFonts w:ascii="Times New Roman" w:hAnsi="Times New Roman"/>
                <w:sz w:val="24"/>
                <w:szCs w:val="24"/>
              </w:rPr>
              <w:t>цели и задачи геолого-технологических исследований скважин в процессе бурения</w:t>
            </w:r>
          </w:p>
          <w:p w14:paraId="10074D53" w14:textId="77777777" w:rsidR="002D38AB" w:rsidRDefault="002D38AB" w:rsidP="00E23F69">
            <w:pPr>
              <w:widowControl w:val="0"/>
              <w:tabs>
                <w:tab w:val="left" w:pos="0"/>
              </w:tabs>
              <w:autoSpaceDE w:val="0"/>
              <w:spacing w:after="0"/>
              <w:jc w:val="both"/>
            </w:pPr>
            <w:r>
              <w:rPr>
                <w:rFonts w:ascii="Times New Roman" w:hAnsi="Times New Roman"/>
                <w:sz w:val="24"/>
                <w:szCs w:val="24"/>
              </w:rPr>
              <w:t>содержание геологической части геолого-технического наряда;</w:t>
            </w:r>
          </w:p>
          <w:p w14:paraId="032E355C" w14:textId="77777777" w:rsidR="002D38AB" w:rsidRDefault="002D38AB" w:rsidP="00E23F69">
            <w:pPr>
              <w:widowControl w:val="0"/>
              <w:tabs>
                <w:tab w:val="left" w:pos="0"/>
              </w:tabs>
              <w:autoSpaceDE w:val="0"/>
              <w:spacing w:after="0"/>
              <w:jc w:val="both"/>
            </w:pPr>
            <w:r>
              <w:rPr>
                <w:rFonts w:ascii="Times New Roman" w:hAnsi="Times New Roman"/>
                <w:sz w:val="24"/>
                <w:szCs w:val="24"/>
              </w:rPr>
              <w:t>влияние условий вскрытия продуктивных пластов на производительность скважин;</w:t>
            </w:r>
          </w:p>
          <w:p w14:paraId="1EC1B37C" w14:textId="77777777" w:rsidR="002D38AB" w:rsidRDefault="002D38AB" w:rsidP="00E23F69">
            <w:pPr>
              <w:widowControl w:val="0"/>
              <w:tabs>
                <w:tab w:val="left" w:pos="0"/>
              </w:tabs>
              <w:autoSpaceDE w:val="0"/>
              <w:spacing w:after="0"/>
              <w:jc w:val="both"/>
            </w:pPr>
            <w:r>
              <w:rPr>
                <w:rFonts w:ascii="Times New Roman" w:hAnsi="Times New Roman"/>
                <w:sz w:val="24"/>
                <w:szCs w:val="24"/>
              </w:rPr>
              <w:t>источники энергии в пластах, понятия о режимах нефтяных и газовых залежей;</w:t>
            </w:r>
          </w:p>
          <w:p w14:paraId="080F6435" w14:textId="77777777" w:rsidR="002D38AB" w:rsidRDefault="002D38AB" w:rsidP="00E23F69">
            <w:pPr>
              <w:widowControl w:val="0"/>
              <w:tabs>
                <w:tab w:val="left" w:pos="0"/>
              </w:tabs>
              <w:autoSpaceDE w:val="0"/>
              <w:spacing w:after="0"/>
              <w:jc w:val="both"/>
            </w:pPr>
            <w:r>
              <w:rPr>
                <w:rFonts w:ascii="Times New Roman" w:hAnsi="Times New Roman"/>
                <w:sz w:val="24"/>
                <w:szCs w:val="24"/>
              </w:rPr>
              <w:t>иметь представление о геологических и извлекаемых запасах, коэффициенте извлечения нефти и газа;</w:t>
            </w:r>
          </w:p>
          <w:p w14:paraId="51840CA9" w14:textId="77777777" w:rsidR="002D38AB" w:rsidRDefault="002D38AB" w:rsidP="00E23F69">
            <w:pPr>
              <w:widowControl w:val="0"/>
              <w:tabs>
                <w:tab w:val="left" w:pos="0"/>
              </w:tabs>
              <w:autoSpaceDE w:val="0"/>
              <w:spacing w:after="0"/>
              <w:jc w:val="both"/>
            </w:pPr>
            <w:r>
              <w:rPr>
                <w:rFonts w:ascii="Times New Roman" w:hAnsi="Times New Roman"/>
                <w:sz w:val="24"/>
                <w:szCs w:val="24"/>
              </w:rPr>
              <w:t>иметь представление о категориях запасов в России;</w:t>
            </w:r>
          </w:p>
          <w:p w14:paraId="51E68D34" w14:textId="77777777" w:rsidR="002D38AB" w:rsidRDefault="002D38AB" w:rsidP="00E23F69">
            <w:pPr>
              <w:widowControl w:val="0"/>
              <w:tabs>
                <w:tab w:val="left" w:pos="0"/>
              </w:tabs>
              <w:autoSpaceDE w:val="0"/>
              <w:spacing w:after="0"/>
              <w:jc w:val="both"/>
            </w:pPr>
            <w:r>
              <w:rPr>
                <w:rFonts w:ascii="Times New Roman" w:hAnsi="Times New Roman"/>
                <w:sz w:val="24"/>
                <w:szCs w:val="24"/>
              </w:rPr>
              <w:t>сущность объемного метода подсчета запасов нефти</w:t>
            </w:r>
          </w:p>
          <w:p w14:paraId="14C3ED9E" w14:textId="77777777" w:rsidR="002D38AB" w:rsidRDefault="002D38AB" w:rsidP="00E23F69">
            <w:pPr>
              <w:widowControl w:val="0"/>
              <w:tabs>
                <w:tab w:val="left" w:pos="0"/>
              </w:tabs>
              <w:autoSpaceDE w:val="0"/>
              <w:spacing w:after="0"/>
              <w:jc w:val="both"/>
            </w:pPr>
            <w:r>
              <w:rPr>
                <w:rFonts w:ascii="Times New Roman" w:hAnsi="Times New Roman"/>
                <w:sz w:val="24"/>
                <w:szCs w:val="24"/>
              </w:rPr>
              <w:t>понятие о системах разработки нефтяных и газовых месторождений;</w:t>
            </w:r>
          </w:p>
          <w:p w14:paraId="3B7F8530"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источники загрязнения, мероприятия по охране недр и окружающей среды при бурении скважин и разработке нефтяных и </w:t>
            </w:r>
            <w:r>
              <w:rPr>
                <w:rFonts w:ascii="Times New Roman" w:hAnsi="Times New Roman"/>
                <w:sz w:val="24"/>
                <w:szCs w:val="24"/>
              </w:rPr>
              <w:lastRenderedPageBreak/>
              <w:t>газовых месторождений.</w:t>
            </w:r>
          </w:p>
        </w:tc>
        <w:tc>
          <w:tcPr>
            <w:tcW w:w="3480" w:type="dxa"/>
            <w:tcBorders>
              <w:top w:val="single" w:sz="4" w:space="0" w:color="000000"/>
              <w:left w:val="single" w:sz="4" w:space="0" w:color="000000"/>
              <w:bottom w:val="single" w:sz="4" w:space="0" w:color="000000"/>
            </w:tcBorders>
            <w:shd w:val="clear" w:color="auto" w:fill="FFFFFF"/>
          </w:tcPr>
          <w:p w14:paraId="26256485" w14:textId="77777777" w:rsidR="002D38AB" w:rsidRDefault="002D38AB" w:rsidP="00E23F69">
            <w:pPr>
              <w:snapToGrid w:val="0"/>
              <w:spacing w:after="0"/>
              <w:jc w:val="both"/>
              <w:rPr>
                <w:rFonts w:ascii="Times New Roman" w:hAnsi="Times New Roman"/>
                <w:bCs/>
                <w:sz w:val="24"/>
                <w:szCs w:val="24"/>
              </w:rPr>
            </w:pPr>
          </w:p>
          <w:p w14:paraId="038E133E" w14:textId="77777777" w:rsidR="002D38AB" w:rsidRDefault="002D38AB" w:rsidP="00E23F69">
            <w:pPr>
              <w:spacing w:after="0"/>
              <w:jc w:val="both"/>
            </w:pPr>
            <w:r>
              <w:rPr>
                <w:rFonts w:ascii="Times New Roman" w:hAnsi="Times New Roman"/>
                <w:bCs/>
                <w:sz w:val="24"/>
                <w:szCs w:val="24"/>
              </w:rPr>
              <w:t>владеет профессиональной терминологией;</w:t>
            </w:r>
          </w:p>
          <w:p w14:paraId="7C84EB97" w14:textId="77777777" w:rsidR="002D38AB" w:rsidRDefault="002D38AB" w:rsidP="00E23F69">
            <w:pPr>
              <w:spacing w:after="0"/>
              <w:jc w:val="both"/>
            </w:pPr>
            <w:r>
              <w:rPr>
                <w:rFonts w:ascii="Times New Roman" w:hAnsi="Times New Roman"/>
                <w:bCs/>
                <w:sz w:val="24"/>
                <w:szCs w:val="24"/>
              </w:rPr>
              <w:t>демонстрирует системные знания о значении геологии в современной жизни человека;</w:t>
            </w:r>
          </w:p>
          <w:p w14:paraId="124EF74B" w14:textId="77777777" w:rsidR="002D38AB" w:rsidRDefault="002D38AB" w:rsidP="00E23F69">
            <w:pPr>
              <w:spacing w:after="0"/>
              <w:jc w:val="both"/>
            </w:pPr>
            <w:r>
              <w:rPr>
                <w:rFonts w:ascii="Times New Roman" w:hAnsi="Times New Roman"/>
                <w:bCs/>
                <w:sz w:val="24"/>
                <w:szCs w:val="24"/>
              </w:rPr>
              <w:t>демонстрирует знания о строении Солнечной системы;</w:t>
            </w:r>
          </w:p>
          <w:p w14:paraId="7A71C066" w14:textId="77777777" w:rsidR="002D38AB" w:rsidRDefault="002D38AB" w:rsidP="00E23F69">
            <w:pPr>
              <w:spacing w:after="0"/>
              <w:jc w:val="both"/>
            </w:pPr>
            <w:r>
              <w:rPr>
                <w:rFonts w:ascii="Times New Roman" w:hAnsi="Times New Roman"/>
                <w:bCs/>
                <w:sz w:val="24"/>
                <w:szCs w:val="24"/>
              </w:rPr>
              <w:t>демонстрирует системные знания о геофизических полях Земли и их применении;</w:t>
            </w:r>
          </w:p>
          <w:p w14:paraId="78EF062F" w14:textId="77777777" w:rsidR="002D38AB" w:rsidRDefault="002D38AB" w:rsidP="00E23F69">
            <w:pPr>
              <w:spacing w:after="0"/>
              <w:jc w:val="both"/>
            </w:pPr>
            <w:r>
              <w:rPr>
                <w:rFonts w:ascii="Times New Roman" w:hAnsi="Times New Roman"/>
                <w:bCs/>
                <w:sz w:val="24"/>
                <w:szCs w:val="24"/>
              </w:rPr>
              <w:t>показывает высокий уровень знания основных представлений о строении Земли, земной коры и ее вещественном составе;</w:t>
            </w:r>
          </w:p>
          <w:p w14:paraId="04CD201B" w14:textId="77777777" w:rsidR="002D38AB" w:rsidRDefault="002D38AB" w:rsidP="00E23F69">
            <w:pPr>
              <w:spacing w:after="0"/>
              <w:jc w:val="both"/>
            </w:pPr>
            <w:r>
              <w:rPr>
                <w:rFonts w:ascii="Times New Roman" w:hAnsi="Times New Roman"/>
                <w:bCs/>
                <w:sz w:val="24"/>
                <w:szCs w:val="24"/>
              </w:rPr>
              <w:t>об основных минералах и горных породах, их классификации;</w:t>
            </w:r>
          </w:p>
          <w:p w14:paraId="4C5555FE" w14:textId="77777777" w:rsidR="002D38AB" w:rsidRDefault="002D38AB" w:rsidP="00E23F69">
            <w:pPr>
              <w:spacing w:after="0"/>
              <w:jc w:val="both"/>
            </w:pPr>
            <w:r>
              <w:rPr>
                <w:rFonts w:ascii="Times New Roman" w:hAnsi="Times New Roman"/>
                <w:bCs/>
                <w:sz w:val="24"/>
                <w:szCs w:val="24"/>
              </w:rPr>
              <w:t>демонстрирует знания о тектонике литосферных плит;</w:t>
            </w:r>
          </w:p>
          <w:p w14:paraId="00D0D53B" w14:textId="77777777" w:rsidR="002D38AB" w:rsidRDefault="002D38AB" w:rsidP="00E23F69">
            <w:pPr>
              <w:spacing w:after="0"/>
              <w:jc w:val="both"/>
            </w:pPr>
            <w:r>
              <w:rPr>
                <w:rFonts w:ascii="Times New Roman" w:hAnsi="Times New Roman"/>
                <w:bCs/>
                <w:sz w:val="24"/>
                <w:szCs w:val="24"/>
              </w:rPr>
              <w:t>демонстрирует системные знания о возрасте Земли и методах определения горных пород;</w:t>
            </w:r>
          </w:p>
          <w:p w14:paraId="6690F7BF" w14:textId="77777777" w:rsidR="002D38AB" w:rsidRDefault="002D38AB" w:rsidP="00E23F69">
            <w:pPr>
              <w:spacing w:after="0"/>
              <w:jc w:val="both"/>
            </w:pPr>
            <w:r>
              <w:rPr>
                <w:rFonts w:ascii="Times New Roman" w:hAnsi="Times New Roman"/>
                <w:bCs/>
                <w:sz w:val="24"/>
                <w:szCs w:val="24"/>
              </w:rPr>
              <w:t>демонстрирует системные знания о геологических процессах, их классификации, результатах, взаимосвязи геологических процессов и рельефом земной поверхности;</w:t>
            </w:r>
          </w:p>
          <w:p w14:paraId="627D46E2" w14:textId="77777777" w:rsidR="002D38AB" w:rsidRDefault="002D38AB" w:rsidP="00E23F69">
            <w:pPr>
              <w:spacing w:after="0"/>
              <w:jc w:val="both"/>
            </w:pPr>
            <w:r>
              <w:rPr>
                <w:rFonts w:ascii="Times New Roman" w:hAnsi="Times New Roman"/>
                <w:bCs/>
                <w:sz w:val="24"/>
                <w:szCs w:val="24"/>
              </w:rPr>
              <w:t>демонстрирует системные знания тектоническом строении земной коры;</w:t>
            </w:r>
          </w:p>
          <w:p w14:paraId="7B153200" w14:textId="77777777" w:rsidR="002D38AB" w:rsidRDefault="002D38AB" w:rsidP="00E23F69">
            <w:pPr>
              <w:widowControl w:val="0"/>
              <w:tabs>
                <w:tab w:val="left" w:pos="0"/>
              </w:tabs>
              <w:autoSpaceDE w:val="0"/>
              <w:spacing w:after="0"/>
              <w:jc w:val="both"/>
            </w:pPr>
            <w:r>
              <w:rPr>
                <w:rFonts w:ascii="Times New Roman" w:hAnsi="Times New Roman"/>
                <w:bCs/>
                <w:sz w:val="24"/>
                <w:szCs w:val="24"/>
              </w:rPr>
              <w:t>демонстрирует</w:t>
            </w:r>
            <w:r>
              <w:rPr>
                <w:rFonts w:ascii="Times New Roman" w:hAnsi="Times New Roman"/>
                <w:sz w:val="24"/>
                <w:szCs w:val="24"/>
              </w:rPr>
              <w:t xml:space="preserve"> </w:t>
            </w:r>
            <w:r>
              <w:rPr>
                <w:rFonts w:ascii="Times New Roman" w:hAnsi="Times New Roman"/>
                <w:bCs/>
                <w:sz w:val="24"/>
                <w:szCs w:val="24"/>
              </w:rPr>
              <w:t>знания о</w:t>
            </w:r>
            <w:r>
              <w:rPr>
                <w:rFonts w:ascii="Times New Roman" w:hAnsi="Times New Roman"/>
                <w:sz w:val="24"/>
                <w:szCs w:val="24"/>
              </w:rPr>
              <w:t xml:space="preserve"> генетических типах  рельефа и формах рельефа;</w:t>
            </w:r>
          </w:p>
          <w:p w14:paraId="772C2B66" w14:textId="77777777" w:rsidR="002D38AB" w:rsidRDefault="002D38AB" w:rsidP="00E23F69">
            <w:pPr>
              <w:widowControl w:val="0"/>
              <w:tabs>
                <w:tab w:val="left" w:pos="0"/>
              </w:tabs>
              <w:autoSpaceDE w:val="0"/>
              <w:spacing w:after="0"/>
              <w:jc w:val="both"/>
            </w:pPr>
            <w:r>
              <w:rPr>
                <w:rFonts w:ascii="Times New Roman" w:hAnsi="Times New Roman"/>
                <w:bCs/>
                <w:sz w:val="24"/>
                <w:szCs w:val="24"/>
              </w:rPr>
              <w:t>демонстрирует знания о методах исторической геологии;</w:t>
            </w:r>
          </w:p>
          <w:p w14:paraId="7489DC91" w14:textId="77777777" w:rsidR="002D38AB" w:rsidRDefault="002D38AB" w:rsidP="00E23F69">
            <w:pPr>
              <w:spacing w:after="0"/>
              <w:jc w:val="both"/>
            </w:pPr>
            <w:r>
              <w:rPr>
                <w:rFonts w:ascii="Times New Roman" w:hAnsi="Times New Roman"/>
                <w:bCs/>
                <w:sz w:val="24"/>
                <w:szCs w:val="24"/>
              </w:rPr>
              <w:lastRenderedPageBreak/>
              <w:t xml:space="preserve">показывает знания о </w:t>
            </w:r>
            <w:r>
              <w:rPr>
                <w:rFonts w:ascii="Times New Roman" w:hAnsi="Times New Roman"/>
                <w:sz w:val="24"/>
                <w:szCs w:val="24"/>
              </w:rPr>
              <w:t>геохронологической шкале и принципе ее составления;</w:t>
            </w:r>
          </w:p>
          <w:p w14:paraId="67DF91E5" w14:textId="77777777" w:rsidR="002D38AB" w:rsidRDefault="002D38AB" w:rsidP="00E23F69">
            <w:pPr>
              <w:spacing w:after="0"/>
              <w:jc w:val="both"/>
            </w:pPr>
            <w:r>
              <w:rPr>
                <w:rFonts w:ascii="Times New Roman" w:hAnsi="Times New Roman"/>
                <w:bCs/>
                <w:sz w:val="24"/>
                <w:szCs w:val="24"/>
              </w:rPr>
              <w:t xml:space="preserve">демонстрирует знания о </w:t>
            </w:r>
            <w:r>
              <w:rPr>
                <w:rFonts w:ascii="Times New Roman" w:hAnsi="Times New Roman"/>
                <w:sz w:val="24"/>
                <w:szCs w:val="24"/>
              </w:rPr>
              <w:t>формах залегания магматических и осадочных пород</w:t>
            </w:r>
            <w:r>
              <w:rPr>
                <w:rFonts w:eastAsia="Calibri"/>
                <w:lang w:eastAsia="en-US"/>
              </w:rPr>
              <w:t xml:space="preserve"> и </w:t>
            </w:r>
            <w:r>
              <w:rPr>
                <w:rFonts w:ascii="Times New Roman" w:hAnsi="Times New Roman"/>
                <w:sz w:val="24"/>
                <w:szCs w:val="24"/>
              </w:rPr>
              <w:t>основных тектонических структурах земной коры;</w:t>
            </w:r>
          </w:p>
          <w:p w14:paraId="06ECFBB3" w14:textId="77777777" w:rsidR="002D38AB" w:rsidRDefault="002D38AB" w:rsidP="00E23F69">
            <w:pPr>
              <w:spacing w:after="0"/>
              <w:jc w:val="both"/>
            </w:pPr>
            <w:r>
              <w:rPr>
                <w:rFonts w:ascii="Times New Roman" w:hAnsi="Times New Roman"/>
                <w:bCs/>
                <w:sz w:val="24"/>
                <w:szCs w:val="24"/>
              </w:rPr>
              <w:t xml:space="preserve">демонстрирует знания о </w:t>
            </w:r>
            <w:r>
              <w:rPr>
                <w:rFonts w:ascii="Times New Roman" w:hAnsi="Times New Roman"/>
                <w:sz w:val="24"/>
                <w:szCs w:val="24"/>
              </w:rPr>
              <w:t>происхождении подземных вод, их условия залегания, химическом составе минерализации подземных вод, физических свойствах подземных вод;</w:t>
            </w:r>
          </w:p>
          <w:p w14:paraId="4C80BF05" w14:textId="77777777" w:rsidR="002D38AB" w:rsidRDefault="002D38AB" w:rsidP="00E23F69">
            <w:pPr>
              <w:spacing w:after="0"/>
              <w:jc w:val="both"/>
            </w:pPr>
            <w:r>
              <w:rPr>
                <w:rFonts w:ascii="Times New Roman" w:hAnsi="Times New Roman"/>
                <w:bCs/>
                <w:sz w:val="24"/>
                <w:szCs w:val="24"/>
              </w:rPr>
              <w:t>показывает знания о геологической и природоохранной деятельности человека;</w:t>
            </w:r>
          </w:p>
          <w:p w14:paraId="022CF71D" w14:textId="77777777" w:rsidR="002D38AB" w:rsidRDefault="002D38AB" w:rsidP="00E23F69">
            <w:pPr>
              <w:spacing w:after="0"/>
              <w:jc w:val="both"/>
            </w:pPr>
            <w:r>
              <w:rPr>
                <w:rFonts w:ascii="Times New Roman" w:hAnsi="Times New Roman"/>
                <w:bCs/>
                <w:sz w:val="24"/>
                <w:szCs w:val="24"/>
              </w:rPr>
              <w:t>демонстрирует знания об условиях залегания нефти и газа в земной коре;</w:t>
            </w:r>
          </w:p>
          <w:p w14:paraId="1210D447" w14:textId="77777777" w:rsidR="002D38AB" w:rsidRDefault="002D38AB" w:rsidP="00E23F69">
            <w:pPr>
              <w:spacing w:after="0"/>
              <w:jc w:val="both"/>
            </w:pPr>
            <w:r>
              <w:rPr>
                <w:rFonts w:ascii="Times New Roman" w:hAnsi="Times New Roman"/>
                <w:bCs/>
                <w:sz w:val="24"/>
                <w:szCs w:val="24"/>
              </w:rPr>
              <w:t xml:space="preserve"> демонстрирует знания о методах и назначении геологоразведочных работ на нефть и газ, </w:t>
            </w:r>
            <w:r>
              <w:rPr>
                <w:rFonts w:ascii="Times New Roman" w:hAnsi="Times New Roman"/>
                <w:sz w:val="24"/>
                <w:szCs w:val="24"/>
              </w:rPr>
              <w:t>классификации скважин по назначению;</w:t>
            </w:r>
          </w:p>
          <w:p w14:paraId="2AAC58E0" w14:textId="77777777" w:rsidR="002D38AB" w:rsidRDefault="002D38AB" w:rsidP="00E23F69">
            <w:pPr>
              <w:spacing w:after="0"/>
              <w:jc w:val="both"/>
            </w:pPr>
            <w:r>
              <w:rPr>
                <w:rFonts w:ascii="Times New Roman" w:hAnsi="Times New Roman"/>
                <w:bCs/>
                <w:sz w:val="24"/>
                <w:szCs w:val="24"/>
              </w:rPr>
              <w:t>показывает знания о методах исследования разрезов нефтяных и газовых скважин;</w:t>
            </w:r>
          </w:p>
          <w:p w14:paraId="30DA52E2" w14:textId="77777777" w:rsidR="002D38AB" w:rsidRDefault="002D38AB" w:rsidP="00E23F69">
            <w:pPr>
              <w:widowControl w:val="0"/>
              <w:tabs>
                <w:tab w:val="left" w:pos="0"/>
              </w:tabs>
              <w:autoSpaceDE w:val="0"/>
              <w:spacing w:after="0"/>
              <w:jc w:val="both"/>
            </w:pPr>
            <w:r>
              <w:rPr>
                <w:rFonts w:ascii="Times New Roman" w:hAnsi="Times New Roman"/>
                <w:bCs/>
                <w:sz w:val="24"/>
                <w:szCs w:val="24"/>
              </w:rPr>
              <w:t xml:space="preserve"> показывает знания о</w:t>
            </w:r>
            <w:r>
              <w:rPr>
                <w:rFonts w:ascii="Times New Roman" w:hAnsi="Times New Roman"/>
                <w:sz w:val="24"/>
                <w:szCs w:val="24"/>
              </w:rPr>
              <w:t xml:space="preserve"> содержание геологической части геолого-технического наряда</w:t>
            </w:r>
          </w:p>
          <w:p w14:paraId="42AA62D8" w14:textId="77777777" w:rsidR="002D38AB" w:rsidRDefault="002D38AB" w:rsidP="00E23F69">
            <w:pPr>
              <w:widowControl w:val="0"/>
              <w:tabs>
                <w:tab w:val="left" w:pos="0"/>
              </w:tabs>
              <w:autoSpaceDE w:val="0"/>
              <w:spacing w:after="0"/>
              <w:jc w:val="both"/>
            </w:pPr>
            <w:r>
              <w:rPr>
                <w:rFonts w:ascii="Times New Roman" w:hAnsi="Times New Roman"/>
                <w:bCs/>
                <w:sz w:val="24"/>
                <w:szCs w:val="24"/>
              </w:rPr>
              <w:t xml:space="preserve">владеет знаниями о </w:t>
            </w:r>
            <w:r>
              <w:rPr>
                <w:rFonts w:ascii="Times New Roman" w:hAnsi="Times New Roman"/>
                <w:sz w:val="24"/>
                <w:szCs w:val="24"/>
              </w:rPr>
              <w:t>влиянии условий вскрытия продуктивных пластов на производительность скважин;</w:t>
            </w:r>
          </w:p>
          <w:p w14:paraId="1D9EE1E5" w14:textId="77777777" w:rsidR="002D38AB" w:rsidRDefault="002D38AB" w:rsidP="00E23F69">
            <w:pPr>
              <w:widowControl w:val="0"/>
              <w:tabs>
                <w:tab w:val="left" w:pos="0"/>
              </w:tabs>
              <w:autoSpaceDE w:val="0"/>
              <w:spacing w:after="0"/>
              <w:jc w:val="both"/>
            </w:pPr>
            <w:r>
              <w:rPr>
                <w:rFonts w:ascii="Times New Roman" w:hAnsi="Times New Roman"/>
                <w:bCs/>
                <w:sz w:val="24"/>
                <w:szCs w:val="24"/>
              </w:rPr>
              <w:t xml:space="preserve">владеет знаниями об </w:t>
            </w:r>
            <w:r>
              <w:rPr>
                <w:rFonts w:ascii="Times New Roman" w:hAnsi="Times New Roman"/>
                <w:sz w:val="24"/>
                <w:szCs w:val="24"/>
              </w:rPr>
              <w:t>источниках энергии в пластах, понятия о режимах нефтяных и газовых залежей, пластовом давлении и температуре в нефтяных и газовых залежах;</w:t>
            </w:r>
          </w:p>
          <w:p w14:paraId="734CD778"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иметь представление о </w:t>
            </w:r>
            <w:r>
              <w:rPr>
                <w:rFonts w:ascii="Times New Roman" w:hAnsi="Times New Roman"/>
                <w:sz w:val="24"/>
                <w:szCs w:val="24"/>
              </w:rPr>
              <w:lastRenderedPageBreak/>
              <w:t>геологических и извлекаемых запасах, коэффициенте извлечения нефти и газа, методах подсчета запасов;</w:t>
            </w:r>
          </w:p>
          <w:p w14:paraId="65F30928" w14:textId="77777777" w:rsidR="002D38AB" w:rsidRDefault="002D38AB" w:rsidP="00E23F69">
            <w:pPr>
              <w:widowControl w:val="0"/>
              <w:tabs>
                <w:tab w:val="left" w:pos="0"/>
              </w:tabs>
              <w:autoSpaceDE w:val="0"/>
              <w:spacing w:after="0"/>
              <w:jc w:val="both"/>
            </w:pPr>
            <w:r>
              <w:rPr>
                <w:rFonts w:ascii="Times New Roman" w:hAnsi="Times New Roman"/>
                <w:bCs/>
                <w:sz w:val="24"/>
                <w:szCs w:val="24"/>
              </w:rPr>
              <w:t>владеет знаниями об</w:t>
            </w:r>
            <w:r>
              <w:rPr>
                <w:rFonts w:ascii="Times New Roman" w:hAnsi="Times New Roman"/>
                <w:sz w:val="24"/>
                <w:szCs w:val="24"/>
              </w:rPr>
              <w:t xml:space="preserve"> источники загрязнения, мероприятия по охране недр и окружающей среды при бурении скважин и разработке нефтяных и газовых месторождений</w:t>
            </w:r>
          </w:p>
          <w:p w14:paraId="37B33965" w14:textId="77777777" w:rsidR="002D38AB" w:rsidRDefault="002D38AB" w:rsidP="00E23F69">
            <w:pPr>
              <w:spacing w:after="0"/>
              <w:jc w:val="both"/>
              <w:rPr>
                <w:rFonts w:ascii="Times New Roman" w:hAnsi="Times New Roman"/>
                <w:bCs/>
                <w:sz w:val="24"/>
                <w:szCs w:val="24"/>
              </w:rPr>
            </w:pP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14:paraId="1CBE0622" w14:textId="77777777" w:rsidR="002D38AB" w:rsidRDefault="002D38AB" w:rsidP="00E23F69">
            <w:pPr>
              <w:spacing w:after="0"/>
              <w:jc w:val="center"/>
            </w:pPr>
            <w:r>
              <w:rPr>
                <w:rFonts w:ascii="Times New Roman" w:hAnsi="Times New Roman"/>
                <w:bCs/>
                <w:sz w:val="24"/>
                <w:szCs w:val="24"/>
              </w:rPr>
              <w:lastRenderedPageBreak/>
              <w:t>Письменный</w:t>
            </w:r>
          </w:p>
          <w:p w14:paraId="40FE12DB" w14:textId="77777777" w:rsidR="002D38AB" w:rsidRDefault="002D38AB" w:rsidP="00E23F69">
            <w:pPr>
              <w:spacing w:after="0"/>
              <w:jc w:val="center"/>
            </w:pPr>
            <w:r>
              <w:rPr>
                <w:rFonts w:ascii="Times New Roman" w:hAnsi="Times New Roman"/>
                <w:bCs/>
                <w:sz w:val="24"/>
                <w:szCs w:val="24"/>
              </w:rPr>
              <w:t xml:space="preserve"> и устный опрос.</w:t>
            </w:r>
          </w:p>
          <w:p w14:paraId="6E26207D" w14:textId="77777777" w:rsidR="002D38AB" w:rsidRDefault="002D38AB" w:rsidP="00E23F69">
            <w:pPr>
              <w:spacing w:after="0"/>
              <w:jc w:val="center"/>
            </w:pPr>
            <w:r>
              <w:rPr>
                <w:rFonts w:ascii="Times New Roman" w:hAnsi="Times New Roman"/>
                <w:bCs/>
                <w:sz w:val="24"/>
                <w:szCs w:val="24"/>
              </w:rPr>
              <w:t>Тестирование.</w:t>
            </w:r>
          </w:p>
          <w:p w14:paraId="47B95FCF" w14:textId="77777777" w:rsidR="002D38AB" w:rsidRDefault="002D38AB" w:rsidP="00E23F69">
            <w:pPr>
              <w:spacing w:after="0"/>
              <w:jc w:val="center"/>
            </w:pPr>
            <w:r>
              <w:rPr>
                <w:rFonts w:ascii="Times New Roman" w:hAnsi="Times New Roman"/>
                <w:bCs/>
                <w:sz w:val="24"/>
                <w:szCs w:val="24"/>
              </w:rPr>
              <w:t>Практические занятия.</w:t>
            </w:r>
          </w:p>
          <w:p w14:paraId="2D9D608B" w14:textId="77777777" w:rsidR="002D38AB" w:rsidRDefault="002D38AB" w:rsidP="00E23F69">
            <w:pPr>
              <w:spacing w:after="0"/>
              <w:jc w:val="center"/>
            </w:pPr>
            <w:r>
              <w:rPr>
                <w:rFonts w:ascii="Times New Roman" w:hAnsi="Times New Roman"/>
                <w:bCs/>
                <w:sz w:val="24"/>
                <w:szCs w:val="24"/>
              </w:rPr>
              <w:t>Лабораторные</w:t>
            </w:r>
          </w:p>
          <w:p w14:paraId="098D6DE5" w14:textId="77777777" w:rsidR="002D38AB" w:rsidRDefault="002D38AB" w:rsidP="00E23F69">
            <w:pPr>
              <w:spacing w:after="0"/>
              <w:jc w:val="center"/>
            </w:pPr>
            <w:r>
              <w:rPr>
                <w:rFonts w:ascii="Times New Roman" w:hAnsi="Times New Roman"/>
                <w:bCs/>
                <w:sz w:val="24"/>
                <w:szCs w:val="24"/>
              </w:rPr>
              <w:t xml:space="preserve"> занятия.</w:t>
            </w:r>
          </w:p>
          <w:p w14:paraId="11BDA2EA" w14:textId="77777777" w:rsidR="002D38AB" w:rsidRDefault="002D38AB" w:rsidP="00E23F69">
            <w:pPr>
              <w:spacing w:after="0"/>
              <w:jc w:val="center"/>
              <w:rPr>
                <w:rFonts w:ascii="Times New Roman" w:hAnsi="Times New Roman"/>
                <w:bCs/>
                <w:sz w:val="24"/>
                <w:szCs w:val="24"/>
              </w:rPr>
            </w:pPr>
          </w:p>
        </w:tc>
      </w:tr>
      <w:tr w:rsidR="002D38AB" w:rsidRPr="00B77984" w14:paraId="30DDD623" w14:textId="77777777" w:rsidTr="00E23F69">
        <w:tc>
          <w:tcPr>
            <w:tcW w:w="935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F28B7B" w14:textId="77777777" w:rsidR="002D38AB" w:rsidRPr="00B77984" w:rsidRDefault="002D38AB" w:rsidP="00E23F69">
            <w:pPr>
              <w:spacing w:after="0"/>
            </w:pPr>
            <w:r w:rsidRPr="00B77984">
              <w:rPr>
                <w:rFonts w:ascii="Times New Roman" w:hAnsi="Times New Roman"/>
                <w:iCs/>
                <w:sz w:val="24"/>
                <w:szCs w:val="24"/>
              </w:rPr>
              <w:lastRenderedPageBreak/>
              <w:t>Перечень умений, осваиваемых в рамках дисциплины</w:t>
            </w:r>
          </w:p>
        </w:tc>
      </w:tr>
      <w:tr w:rsidR="002D38AB" w14:paraId="6C0F010E" w14:textId="77777777" w:rsidTr="00E23F69">
        <w:trPr>
          <w:trHeight w:val="896"/>
        </w:trPr>
        <w:tc>
          <w:tcPr>
            <w:tcW w:w="3140" w:type="dxa"/>
            <w:tcBorders>
              <w:top w:val="single" w:sz="4" w:space="0" w:color="000000"/>
              <w:left w:val="single" w:sz="4" w:space="0" w:color="000000"/>
              <w:bottom w:val="single" w:sz="4" w:space="0" w:color="000000"/>
            </w:tcBorders>
            <w:shd w:val="clear" w:color="auto" w:fill="FFFFFF"/>
          </w:tcPr>
          <w:p w14:paraId="496CB822" w14:textId="77777777" w:rsidR="002D38AB" w:rsidRDefault="002D38AB" w:rsidP="00E23F69">
            <w:pPr>
              <w:spacing w:after="0"/>
              <w:jc w:val="both"/>
            </w:pPr>
            <w:r>
              <w:rPr>
                <w:rFonts w:ascii="Times New Roman" w:hAnsi="Times New Roman"/>
                <w:bCs/>
                <w:sz w:val="24"/>
                <w:szCs w:val="24"/>
                <w:u w:val="single"/>
              </w:rPr>
              <w:t>Уметь:</w:t>
            </w:r>
          </w:p>
          <w:p w14:paraId="6AE0CBC3" w14:textId="77777777" w:rsidR="002D38AB" w:rsidRDefault="002D38AB" w:rsidP="00E23F69">
            <w:pPr>
              <w:widowControl w:val="0"/>
              <w:tabs>
                <w:tab w:val="left" w:pos="0"/>
              </w:tabs>
              <w:autoSpaceDE w:val="0"/>
              <w:spacing w:after="0"/>
              <w:jc w:val="both"/>
            </w:pPr>
            <w:r>
              <w:rPr>
                <w:rFonts w:ascii="Times New Roman" w:hAnsi="Times New Roman"/>
                <w:sz w:val="24"/>
                <w:szCs w:val="24"/>
              </w:rPr>
              <w:t>вычислять температуру горных пород на разной глубине по геотермическому градиенту;</w:t>
            </w:r>
          </w:p>
          <w:p w14:paraId="4CF5E8C2" w14:textId="77777777" w:rsidR="002D38AB" w:rsidRDefault="002D38AB" w:rsidP="00E23F69">
            <w:pPr>
              <w:widowControl w:val="0"/>
              <w:tabs>
                <w:tab w:val="left" w:pos="0"/>
              </w:tabs>
              <w:autoSpaceDE w:val="0"/>
              <w:spacing w:after="0"/>
              <w:jc w:val="both"/>
            </w:pPr>
            <w:r>
              <w:rPr>
                <w:rFonts w:ascii="Times New Roman" w:hAnsi="Times New Roman"/>
                <w:sz w:val="24"/>
                <w:szCs w:val="24"/>
              </w:rPr>
              <w:t>строить топографический профиль;</w:t>
            </w:r>
          </w:p>
          <w:p w14:paraId="10EF2A21" w14:textId="77777777" w:rsidR="002D38AB" w:rsidRDefault="002D38AB" w:rsidP="00E23F69">
            <w:pPr>
              <w:widowControl w:val="0"/>
              <w:tabs>
                <w:tab w:val="left" w:pos="0"/>
              </w:tabs>
              <w:autoSpaceDE w:val="0"/>
              <w:spacing w:after="0"/>
              <w:jc w:val="both"/>
            </w:pPr>
            <w:r>
              <w:rPr>
                <w:rFonts w:ascii="Times New Roman" w:hAnsi="Times New Roman"/>
                <w:sz w:val="24"/>
                <w:szCs w:val="24"/>
              </w:rPr>
              <w:t>определять формы рельефа на картах;</w:t>
            </w:r>
          </w:p>
          <w:p w14:paraId="422FEAB0" w14:textId="77777777" w:rsidR="002D38AB" w:rsidRDefault="002D38AB" w:rsidP="00E23F69">
            <w:pPr>
              <w:widowControl w:val="0"/>
              <w:tabs>
                <w:tab w:val="left" w:pos="0"/>
              </w:tabs>
              <w:autoSpaceDE w:val="0"/>
              <w:spacing w:after="0"/>
              <w:jc w:val="both"/>
            </w:pPr>
            <w:r>
              <w:rPr>
                <w:rFonts w:ascii="Times New Roman" w:hAnsi="Times New Roman"/>
                <w:sz w:val="24"/>
                <w:szCs w:val="24"/>
              </w:rPr>
              <w:t>определять основные минералы по диагностическим признакам;</w:t>
            </w:r>
          </w:p>
          <w:p w14:paraId="434B2C57" w14:textId="77777777" w:rsidR="002D38AB" w:rsidRDefault="002D38AB" w:rsidP="00E23F69">
            <w:pPr>
              <w:widowControl w:val="0"/>
              <w:tabs>
                <w:tab w:val="left" w:pos="0"/>
              </w:tabs>
              <w:autoSpaceDE w:val="0"/>
              <w:spacing w:after="0"/>
              <w:jc w:val="both"/>
            </w:pPr>
            <w:r>
              <w:rPr>
                <w:rFonts w:ascii="Times New Roman" w:hAnsi="Times New Roman"/>
                <w:sz w:val="24"/>
                <w:szCs w:val="24"/>
              </w:rPr>
              <w:t>определять и описывать наиболее распространенные горные породы по внешним признакам;</w:t>
            </w:r>
          </w:p>
          <w:p w14:paraId="35F0ED9B"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 определять размещение крупнейших месторождений полезных ископаемых на карте России;</w:t>
            </w:r>
          </w:p>
          <w:p w14:paraId="76D831A4" w14:textId="77777777" w:rsidR="002D38AB" w:rsidRDefault="002D38AB" w:rsidP="00E23F69">
            <w:pPr>
              <w:widowControl w:val="0"/>
              <w:tabs>
                <w:tab w:val="left" w:pos="0"/>
              </w:tabs>
              <w:autoSpaceDE w:val="0"/>
              <w:spacing w:after="0"/>
              <w:jc w:val="both"/>
            </w:pPr>
            <w:r>
              <w:rPr>
                <w:rFonts w:ascii="Times New Roman" w:hAnsi="Times New Roman"/>
                <w:sz w:val="24"/>
                <w:szCs w:val="24"/>
              </w:rPr>
              <w:t>ориентироваться в геохронологической последовательности событий;</w:t>
            </w:r>
          </w:p>
          <w:p w14:paraId="5EF554B7" w14:textId="77777777" w:rsidR="002D38AB" w:rsidRDefault="002D38AB" w:rsidP="00E23F69">
            <w:pPr>
              <w:widowControl w:val="0"/>
              <w:tabs>
                <w:tab w:val="left" w:pos="0"/>
              </w:tabs>
              <w:autoSpaceDE w:val="0"/>
              <w:spacing w:after="0"/>
              <w:jc w:val="both"/>
            </w:pPr>
            <w:r>
              <w:rPr>
                <w:rFonts w:ascii="Times New Roman" w:hAnsi="Times New Roman"/>
                <w:sz w:val="24"/>
                <w:szCs w:val="24"/>
              </w:rPr>
              <w:t>ориентироваться на местности с помощью горного компаса, работать с ним по карте, вычерчивать маршрут;</w:t>
            </w:r>
          </w:p>
          <w:p w14:paraId="04BFDF4E" w14:textId="77777777" w:rsidR="002D38AB" w:rsidRDefault="002D38AB" w:rsidP="00E23F69">
            <w:pPr>
              <w:widowControl w:val="0"/>
              <w:tabs>
                <w:tab w:val="left" w:pos="0"/>
              </w:tabs>
              <w:autoSpaceDE w:val="0"/>
              <w:spacing w:after="0"/>
              <w:jc w:val="both"/>
            </w:pPr>
            <w:r>
              <w:rPr>
                <w:rFonts w:ascii="Times New Roman" w:hAnsi="Times New Roman"/>
                <w:sz w:val="24"/>
                <w:szCs w:val="24"/>
              </w:rPr>
              <w:t>читать и анализировать геологическую карту с горизонтальным залеганием горных пород;</w:t>
            </w:r>
          </w:p>
          <w:p w14:paraId="4FE65940" w14:textId="77777777" w:rsidR="002D38AB" w:rsidRDefault="002D38AB" w:rsidP="00E23F69">
            <w:pPr>
              <w:widowControl w:val="0"/>
              <w:tabs>
                <w:tab w:val="left" w:pos="0"/>
              </w:tabs>
              <w:autoSpaceDE w:val="0"/>
              <w:spacing w:after="0"/>
              <w:jc w:val="both"/>
            </w:pPr>
            <w:r>
              <w:rPr>
                <w:rFonts w:ascii="Times New Roman" w:hAnsi="Times New Roman"/>
                <w:sz w:val="24"/>
                <w:szCs w:val="24"/>
              </w:rPr>
              <w:t>строить геологический профиль с горизонтальным залеганием горных пород и стратиграфическую колонку;</w:t>
            </w:r>
          </w:p>
          <w:p w14:paraId="52FAC2A4"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 определять тип воды по Сулину;</w:t>
            </w:r>
          </w:p>
          <w:p w14:paraId="7909F7F9"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 рассчитывать ожидаемое </w:t>
            </w:r>
            <w:r>
              <w:rPr>
                <w:rFonts w:ascii="Times New Roman" w:hAnsi="Times New Roman"/>
                <w:sz w:val="24"/>
                <w:szCs w:val="24"/>
              </w:rPr>
              <w:lastRenderedPageBreak/>
              <w:t>пластовое давление;</w:t>
            </w:r>
          </w:p>
          <w:p w14:paraId="0E7B08F7" w14:textId="77777777" w:rsidR="002D38AB" w:rsidRDefault="002D38AB" w:rsidP="00E23F69">
            <w:pPr>
              <w:widowControl w:val="0"/>
              <w:tabs>
                <w:tab w:val="left" w:pos="0"/>
              </w:tabs>
              <w:autoSpaceDE w:val="0"/>
              <w:spacing w:after="0"/>
              <w:jc w:val="both"/>
            </w:pPr>
            <w:r>
              <w:rPr>
                <w:rFonts w:ascii="Times New Roman" w:hAnsi="Times New Roman"/>
                <w:sz w:val="24"/>
                <w:szCs w:val="24"/>
              </w:rPr>
              <w:t>находить на карте России основные нефтегазоносные провинции;</w:t>
            </w:r>
          </w:p>
          <w:p w14:paraId="2113A8CD" w14:textId="77777777" w:rsidR="002D38AB" w:rsidRDefault="002D38AB" w:rsidP="00E23F69">
            <w:pPr>
              <w:widowControl w:val="0"/>
              <w:tabs>
                <w:tab w:val="left" w:pos="0"/>
              </w:tabs>
              <w:autoSpaceDE w:val="0"/>
              <w:spacing w:after="0"/>
              <w:jc w:val="both"/>
            </w:pPr>
            <w:r>
              <w:rPr>
                <w:rFonts w:ascii="Times New Roman" w:hAnsi="Times New Roman"/>
                <w:sz w:val="24"/>
                <w:szCs w:val="24"/>
              </w:rPr>
              <w:t>читать геологическую часть геолого-технического наряда;</w:t>
            </w:r>
          </w:p>
          <w:p w14:paraId="0A3F7560" w14:textId="77777777" w:rsidR="002D38AB" w:rsidRDefault="002D38AB" w:rsidP="00E23F69">
            <w:pPr>
              <w:widowControl w:val="0"/>
              <w:tabs>
                <w:tab w:val="left" w:pos="0"/>
              </w:tabs>
              <w:autoSpaceDE w:val="0"/>
              <w:spacing w:after="0"/>
              <w:jc w:val="both"/>
            </w:pPr>
            <w:r>
              <w:rPr>
                <w:rFonts w:ascii="Times New Roman" w:hAnsi="Times New Roman"/>
                <w:sz w:val="24"/>
                <w:szCs w:val="24"/>
              </w:rPr>
              <w:t>выполнять подсчет запасов нефти и растворенного газа объемным методом по исходным данным.</w:t>
            </w:r>
          </w:p>
        </w:tc>
        <w:tc>
          <w:tcPr>
            <w:tcW w:w="3480" w:type="dxa"/>
            <w:tcBorders>
              <w:top w:val="single" w:sz="4" w:space="0" w:color="000000"/>
              <w:left w:val="single" w:sz="4" w:space="0" w:color="000000"/>
              <w:bottom w:val="single" w:sz="4" w:space="0" w:color="000000"/>
            </w:tcBorders>
            <w:shd w:val="clear" w:color="auto" w:fill="FFFFFF"/>
          </w:tcPr>
          <w:p w14:paraId="3F86A07E" w14:textId="77777777" w:rsidR="002D38AB" w:rsidRDefault="002D38AB" w:rsidP="00E23F69">
            <w:pPr>
              <w:snapToGrid w:val="0"/>
              <w:spacing w:after="0"/>
              <w:jc w:val="both"/>
              <w:rPr>
                <w:rFonts w:ascii="Times New Roman" w:hAnsi="Times New Roman"/>
                <w:bCs/>
                <w:sz w:val="24"/>
                <w:szCs w:val="24"/>
              </w:rPr>
            </w:pPr>
          </w:p>
          <w:p w14:paraId="2AC7D997" w14:textId="77777777" w:rsidR="002D38AB" w:rsidRDefault="002D38AB" w:rsidP="00E23F69">
            <w:pPr>
              <w:spacing w:after="0"/>
              <w:jc w:val="both"/>
            </w:pPr>
            <w:r>
              <w:rPr>
                <w:rFonts w:ascii="Times New Roman" w:hAnsi="Times New Roman"/>
                <w:bCs/>
                <w:sz w:val="24"/>
                <w:szCs w:val="24"/>
              </w:rPr>
              <w:t xml:space="preserve">демонстрирует умение </w:t>
            </w:r>
            <w:r>
              <w:rPr>
                <w:rFonts w:ascii="Times New Roman" w:hAnsi="Times New Roman"/>
                <w:sz w:val="24"/>
                <w:szCs w:val="24"/>
              </w:rPr>
              <w:t>вычислять температуру горных пород на разной глубине по геотермическому градиенту и понимание использования геофизических полей Земли;</w:t>
            </w:r>
          </w:p>
          <w:p w14:paraId="4FF34B33" w14:textId="77777777" w:rsidR="002D38AB" w:rsidRDefault="002D38AB" w:rsidP="00E23F69">
            <w:pPr>
              <w:spacing w:after="0"/>
              <w:jc w:val="both"/>
            </w:pPr>
            <w:r>
              <w:rPr>
                <w:rFonts w:ascii="Times New Roman" w:hAnsi="Times New Roman"/>
                <w:bCs/>
                <w:sz w:val="24"/>
                <w:szCs w:val="24"/>
              </w:rPr>
              <w:t xml:space="preserve">демонстрирует умение </w:t>
            </w:r>
            <w:r>
              <w:rPr>
                <w:rFonts w:ascii="Times New Roman" w:hAnsi="Times New Roman"/>
                <w:sz w:val="24"/>
                <w:szCs w:val="24"/>
              </w:rPr>
              <w:t>определять основные минералы по диагностическим признакам</w:t>
            </w:r>
            <w:r>
              <w:rPr>
                <w:rFonts w:ascii="Times New Roman" w:hAnsi="Times New Roman"/>
                <w:bCs/>
                <w:sz w:val="24"/>
                <w:szCs w:val="24"/>
              </w:rPr>
              <w:t>;</w:t>
            </w:r>
          </w:p>
          <w:p w14:paraId="4398B918" w14:textId="77777777" w:rsidR="002D38AB" w:rsidRDefault="002D38AB" w:rsidP="00E23F69">
            <w:pPr>
              <w:spacing w:after="0"/>
              <w:jc w:val="both"/>
            </w:pPr>
            <w:r>
              <w:rPr>
                <w:rFonts w:ascii="Times New Roman" w:hAnsi="Times New Roman"/>
                <w:bCs/>
                <w:sz w:val="24"/>
                <w:szCs w:val="24"/>
              </w:rPr>
              <w:t xml:space="preserve">демонстрирует умение </w:t>
            </w:r>
            <w:r>
              <w:rPr>
                <w:rFonts w:ascii="Times New Roman" w:hAnsi="Times New Roman"/>
                <w:sz w:val="24"/>
                <w:szCs w:val="24"/>
              </w:rPr>
              <w:t>определять и описывать наиболее распространенные горные породы по внешним признакам</w:t>
            </w:r>
            <w:r>
              <w:rPr>
                <w:rFonts w:ascii="Times New Roman" w:hAnsi="Times New Roman"/>
                <w:bCs/>
                <w:sz w:val="24"/>
                <w:szCs w:val="24"/>
              </w:rPr>
              <w:t>;</w:t>
            </w:r>
          </w:p>
          <w:p w14:paraId="5501B831" w14:textId="77777777" w:rsidR="002D38AB" w:rsidRDefault="002D38AB" w:rsidP="00E23F69">
            <w:pPr>
              <w:spacing w:after="0"/>
              <w:jc w:val="both"/>
            </w:pPr>
            <w:r>
              <w:rPr>
                <w:rFonts w:ascii="Times New Roman" w:hAnsi="Times New Roman"/>
                <w:bCs/>
                <w:sz w:val="24"/>
                <w:szCs w:val="24"/>
              </w:rPr>
              <w:t>владеет</w:t>
            </w:r>
            <w:r>
              <w:rPr>
                <w:rFonts w:ascii="Times New Roman" w:hAnsi="Times New Roman"/>
                <w:sz w:val="24"/>
                <w:szCs w:val="24"/>
              </w:rPr>
              <w:t xml:space="preserve"> </w:t>
            </w:r>
            <w:r>
              <w:rPr>
                <w:rFonts w:ascii="Times New Roman" w:hAnsi="Times New Roman"/>
                <w:bCs/>
                <w:sz w:val="24"/>
                <w:szCs w:val="24"/>
              </w:rPr>
              <w:t>умением</w:t>
            </w:r>
            <w:r>
              <w:rPr>
                <w:rFonts w:ascii="Times New Roman" w:hAnsi="Times New Roman"/>
                <w:sz w:val="24"/>
                <w:szCs w:val="24"/>
              </w:rPr>
              <w:t xml:space="preserve"> находить размещение крупнейших месторождений полезных ископаемых на карте России;</w:t>
            </w:r>
          </w:p>
          <w:p w14:paraId="3E040DE9" w14:textId="77777777" w:rsidR="002D38AB" w:rsidRDefault="002D38AB" w:rsidP="00E23F69">
            <w:pPr>
              <w:spacing w:after="0"/>
              <w:jc w:val="both"/>
            </w:pPr>
            <w:r>
              <w:rPr>
                <w:rFonts w:ascii="Times New Roman" w:hAnsi="Times New Roman"/>
                <w:bCs/>
                <w:sz w:val="24"/>
                <w:szCs w:val="24"/>
              </w:rPr>
              <w:t>владеет навыками определения геохронологической и стратиграфической последовательности событий;</w:t>
            </w:r>
          </w:p>
          <w:p w14:paraId="3C9682E1" w14:textId="77777777" w:rsidR="002D38AB" w:rsidRDefault="002D38AB" w:rsidP="00E23F69">
            <w:pPr>
              <w:spacing w:after="0"/>
              <w:jc w:val="both"/>
            </w:pPr>
            <w:r>
              <w:rPr>
                <w:rFonts w:ascii="Times New Roman" w:hAnsi="Times New Roman"/>
                <w:bCs/>
                <w:sz w:val="24"/>
                <w:szCs w:val="24"/>
              </w:rPr>
              <w:t>демонстрирует умение использовать горный компас;</w:t>
            </w:r>
          </w:p>
          <w:p w14:paraId="7527C668" w14:textId="77777777" w:rsidR="002D38AB" w:rsidRDefault="002D38AB" w:rsidP="00E23F69">
            <w:pPr>
              <w:spacing w:after="0"/>
              <w:jc w:val="both"/>
            </w:pPr>
            <w:r>
              <w:rPr>
                <w:rFonts w:ascii="Times New Roman" w:hAnsi="Times New Roman"/>
                <w:bCs/>
                <w:sz w:val="24"/>
                <w:szCs w:val="24"/>
              </w:rPr>
              <w:t xml:space="preserve">способен </w:t>
            </w:r>
            <w:r>
              <w:rPr>
                <w:rFonts w:ascii="Times New Roman" w:hAnsi="Times New Roman"/>
                <w:sz w:val="24"/>
                <w:szCs w:val="24"/>
              </w:rPr>
              <w:t>читать и анализировать учебную геологическую карту с горизонтальным залеганием горных пород</w:t>
            </w:r>
            <w:r>
              <w:rPr>
                <w:rFonts w:ascii="Times New Roman" w:hAnsi="Times New Roman"/>
                <w:bCs/>
                <w:sz w:val="24"/>
                <w:szCs w:val="24"/>
              </w:rPr>
              <w:t xml:space="preserve">; </w:t>
            </w:r>
          </w:p>
          <w:p w14:paraId="11F3675D" w14:textId="77777777" w:rsidR="002D38AB" w:rsidRDefault="002D38AB" w:rsidP="00E23F69">
            <w:pPr>
              <w:spacing w:after="0"/>
              <w:jc w:val="both"/>
            </w:pPr>
            <w:r>
              <w:rPr>
                <w:rFonts w:ascii="Times New Roman" w:hAnsi="Times New Roman"/>
                <w:bCs/>
                <w:sz w:val="24"/>
                <w:szCs w:val="24"/>
              </w:rPr>
              <w:t xml:space="preserve">способен осуществлять </w:t>
            </w:r>
            <w:r>
              <w:rPr>
                <w:rFonts w:ascii="Times New Roman" w:hAnsi="Times New Roman"/>
                <w:sz w:val="24"/>
                <w:szCs w:val="24"/>
              </w:rPr>
              <w:t>строить геологический профиль с горизонтальным залеганием горных пород и стратиграфическую колонку;</w:t>
            </w:r>
            <w:r>
              <w:rPr>
                <w:rFonts w:ascii="Times New Roman" w:hAnsi="Times New Roman"/>
                <w:bCs/>
                <w:sz w:val="24"/>
                <w:szCs w:val="24"/>
              </w:rPr>
              <w:t xml:space="preserve"> </w:t>
            </w:r>
          </w:p>
          <w:p w14:paraId="41D11DB2" w14:textId="77777777" w:rsidR="002D38AB" w:rsidRDefault="002D38AB" w:rsidP="00E23F69">
            <w:pPr>
              <w:spacing w:after="0"/>
              <w:jc w:val="both"/>
            </w:pPr>
            <w:r>
              <w:rPr>
                <w:rFonts w:ascii="Times New Roman" w:hAnsi="Times New Roman"/>
                <w:bCs/>
                <w:sz w:val="24"/>
                <w:szCs w:val="24"/>
              </w:rPr>
              <w:t xml:space="preserve">способен осуществлять </w:t>
            </w:r>
            <w:r>
              <w:rPr>
                <w:rFonts w:ascii="Times New Roman" w:hAnsi="Times New Roman"/>
                <w:sz w:val="24"/>
                <w:szCs w:val="24"/>
              </w:rPr>
              <w:t>определять формы залегания горных пород и виды разрывных нарушений по схематическим изображениям;</w:t>
            </w:r>
          </w:p>
          <w:p w14:paraId="0E6D1760" w14:textId="77777777" w:rsidR="002D38AB" w:rsidRDefault="002D38AB" w:rsidP="00E23F69">
            <w:pPr>
              <w:spacing w:after="0"/>
              <w:jc w:val="both"/>
            </w:pPr>
            <w:r>
              <w:rPr>
                <w:rFonts w:ascii="Times New Roman" w:hAnsi="Times New Roman"/>
                <w:bCs/>
                <w:sz w:val="24"/>
                <w:szCs w:val="24"/>
              </w:rPr>
              <w:t>способен</w:t>
            </w:r>
            <w:r>
              <w:rPr>
                <w:rFonts w:ascii="Times New Roman" w:hAnsi="Times New Roman"/>
                <w:sz w:val="24"/>
                <w:szCs w:val="24"/>
              </w:rPr>
              <w:t xml:space="preserve"> определять по тектонической карте России основные тектонические </w:t>
            </w:r>
            <w:r>
              <w:rPr>
                <w:rFonts w:ascii="Times New Roman" w:hAnsi="Times New Roman"/>
                <w:sz w:val="24"/>
                <w:szCs w:val="24"/>
              </w:rPr>
              <w:lastRenderedPageBreak/>
              <w:t xml:space="preserve">структуры – платформы, горно-складчатые сооружения, прогибы </w:t>
            </w:r>
          </w:p>
          <w:p w14:paraId="0A266BF6" w14:textId="77777777" w:rsidR="002D38AB" w:rsidRDefault="002D38AB" w:rsidP="00E23F69">
            <w:pPr>
              <w:widowControl w:val="0"/>
              <w:tabs>
                <w:tab w:val="left" w:pos="0"/>
              </w:tabs>
              <w:autoSpaceDE w:val="0"/>
              <w:spacing w:after="0"/>
              <w:jc w:val="both"/>
            </w:pPr>
            <w:r>
              <w:rPr>
                <w:rFonts w:ascii="Times New Roman" w:hAnsi="Times New Roman"/>
                <w:bCs/>
                <w:sz w:val="24"/>
                <w:szCs w:val="24"/>
              </w:rPr>
              <w:t>способен</w:t>
            </w:r>
            <w:r>
              <w:rPr>
                <w:rFonts w:ascii="Times New Roman" w:hAnsi="Times New Roman"/>
                <w:sz w:val="24"/>
                <w:szCs w:val="24"/>
              </w:rPr>
              <w:t xml:space="preserve"> определять тип воды по Сулину;</w:t>
            </w:r>
          </w:p>
          <w:p w14:paraId="7F0864AD" w14:textId="77777777" w:rsidR="002D38AB" w:rsidRDefault="002D38AB" w:rsidP="00E23F69">
            <w:pPr>
              <w:widowControl w:val="0"/>
              <w:tabs>
                <w:tab w:val="left" w:pos="0"/>
              </w:tabs>
              <w:autoSpaceDE w:val="0"/>
              <w:spacing w:after="0"/>
              <w:jc w:val="both"/>
            </w:pPr>
            <w:r>
              <w:rPr>
                <w:rFonts w:ascii="Times New Roman" w:hAnsi="Times New Roman"/>
                <w:sz w:val="24"/>
                <w:szCs w:val="24"/>
              </w:rPr>
              <w:t xml:space="preserve"> </w:t>
            </w:r>
            <w:r>
              <w:rPr>
                <w:rFonts w:ascii="Times New Roman" w:hAnsi="Times New Roman"/>
                <w:bCs/>
                <w:sz w:val="24"/>
                <w:szCs w:val="24"/>
              </w:rPr>
              <w:t>способен</w:t>
            </w:r>
            <w:r>
              <w:rPr>
                <w:rFonts w:ascii="Times New Roman" w:hAnsi="Times New Roman"/>
                <w:sz w:val="24"/>
                <w:szCs w:val="24"/>
              </w:rPr>
              <w:t xml:space="preserve"> определять рассчитывать ожидаемое пластовое давление;</w:t>
            </w:r>
          </w:p>
          <w:p w14:paraId="000B366A" w14:textId="77777777" w:rsidR="002D38AB" w:rsidRDefault="002D38AB" w:rsidP="00E23F69">
            <w:pPr>
              <w:widowControl w:val="0"/>
              <w:tabs>
                <w:tab w:val="left" w:pos="0"/>
              </w:tabs>
              <w:autoSpaceDE w:val="0"/>
              <w:spacing w:after="0"/>
              <w:jc w:val="both"/>
            </w:pPr>
            <w:r>
              <w:rPr>
                <w:rFonts w:ascii="Times New Roman" w:hAnsi="Times New Roman"/>
                <w:bCs/>
                <w:sz w:val="24"/>
                <w:szCs w:val="24"/>
              </w:rPr>
              <w:t>способен</w:t>
            </w:r>
            <w:r>
              <w:rPr>
                <w:rFonts w:ascii="Times New Roman" w:hAnsi="Times New Roman"/>
                <w:sz w:val="24"/>
                <w:szCs w:val="24"/>
              </w:rPr>
              <w:t xml:space="preserve"> определять находить на карте России основные нефтегазоносные провинции;</w:t>
            </w:r>
          </w:p>
          <w:p w14:paraId="493333D5" w14:textId="77777777" w:rsidR="002D38AB" w:rsidRDefault="002D38AB" w:rsidP="00E23F69">
            <w:pPr>
              <w:widowControl w:val="0"/>
              <w:tabs>
                <w:tab w:val="left" w:pos="0"/>
              </w:tabs>
              <w:autoSpaceDE w:val="0"/>
              <w:spacing w:after="0"/>
              <w:jc w:val="both"/>
            </w:pPr>
            <w:r>
              <w:rPr>
                <w:rFonts w:ascii="Times New Roman" w:hAnsi="Times New Roman"/>
                <w:sz w:val="24"/>
                <w:szCs w:val="24"/>
              </w:rPr>
              <w:t>читать геологическую часть геолого-технического наряда;</w:t>
            </w:r>
          </w:p>
          <w:p w14:paraId="4C585C7A" w14:textId="77777777" w:rsidR="002D38AB" w:rsidRDefault="002D38AB" w:rsidP="00E23F69">
            <w:pPr>
              <w:spacing w:after="0"/>
              <w:jc w:val="both"/>
            </w:pPr>
            <w:r>
              <w:rPr>
                <w:rFonts w:ascii="Times New Roman" w:hAnsi="Times New Roman"/>
                <w:bCs/>
                <w:sz w:val="24"/>
                <w:szCs w:val="24"/>
              </w:rPr>
              <w:t>способен</w:t>
            </w:r>
            <w:r>
              <w:rPr>
                <w:rFonts w:ascii="Times New Roman" w:hAnsi="Times New Roman"/>
                <w:sz w:val="24"/>
                <w:szCs w:val="24"/>
              </w:rPr>
              <w:t xml:space="preserve"> определять выполнять подсчет запасов нефти и растворенного газа объемным методом по исходным данным.</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14:paraId="54ACA464" w14:textId="77777777" w:rsidR="002D38AB" w:rsidRDefault="002D38AB" w:rsidP="00E23F69">
            <w:pPr>
              <w:spacing w:after="0"/>
              <w:jc w:val="center"/>
            </w:pPr>
            <w:r>
              <w:rPr>
                <w:rFonts w:ascii="Times New Roman" w:hAnsi="Times New Roman"/>
                <w:bCs/>
                <w:sz w:val="24"/>
                <w:szCs w:val="24"/>
              </w:rPr>
              <w:lastRenderedPageBreak/>
              <w:t>Оценка результатов выполнения практической или лабораторной работы, проекта</w:t>
            </w:r>
          </w:p>
          <w:p w14:paraId="7E2B78DA" w14:textId="77777777" w:rsidR="002D38AB" w:rsidRDefault="002D38AB" w:rsidP="00E23F69">
            <w:pPr>
              <w:spacing w:after="0"/>
              <w:jc w:val="center"/>
            </w:pPr>
            <w:r>
              <w:rPr>
                <w:rFonts w:ascii="Times New Roman" w:hAnsi="Times New Roman"/>
                <w:bCs/>
                <w:sz w:val="24"/>
                <w:szCs w:val="24"/>
              </w:rPr>
              <w:t>Экспертное наблюдение за ходом выполнения практической или лабораторной работы</w:t>
            </w:r>
          </w:p>
          <w:p w14:paraId="64C82BF1" w14:textId="77777777" w:rsidR="002D38AB" w:rsidRDefault="002D38AB" w:rsidP="00E23F69">
            <w:pPr>
              <w:spacing w:after="0"/>
              <w:jc w:val="center"/>
              <w:rPr>
                <w:rFonts w:ascii="Times New Roman" w:hAnsi="Times New Roman"/>
                <w:bCs/>
                <w:sz w:val="24"/>
                <w:szCs w:val="24"/>
              </w:rPr>
            </w:pPr>
          </w:p>
          <w:p w14:paraId="6E4ABA5A" w14:textId="77777777" w:rsidR="002D38AB" w:rsidRDefault="002D38AB" w:rsidP="00E23F69">
            <w:pPr>
              <w:spacing w:after="0"/>
              <w:jc w:val="center"/>
              <w:rPr>
                <w:rFonts w:ascii="Times New Roman" w:hAnsi="Times New Roman"/>
                <w:bCs/>
                <w:sz w:val="24"/>
                <w:szCs w:val="24"/>
              </w:rPr>
            </w:pPr>
          </w:p>
          <w:p w14:paraId="43DC0DEC" w14:textId="77777777" w:rsidR="002D38AB" w:rsidRDefault="002D38AB" w:rsidP="00E23F69">
            <w:pPr>
              <w:spacing w:after="0"/>
              <w:jc w:val="center"/>
              <w:rPr>
                <w:rFonts w:ascii="Times New Roman" w:hAnsi="Times New Roman"/>
                <w:bCs/>
                <w:sz w:val="24"/>
                <w:szCs w:val="24"/>
              </w:rPr>
            </w:pPr>
          </w:p>
        </w:tc>
      </w:tr>
    </w:tbl>
    <w:p w14:paraId="16A86CA0" w14:textId="77777777" w:rsidR="002D38AB" w:rsidRDefault="002D38AB" w:rsidP="002D38AB">
      <w:pPr>
        <w:spacing w:after="0"/>
        <w:rPr>
          <w:rFonts w:ascii="Times New Roman" w:hAnsi="Times New Roman"/>
          <w:b/>
          <w:szCs w:val="52"/>
        </w:rPr>
      </w:pPr>
    </w:p>
    <w:p w14:paraId="565BF763" w14:textId="0490DBD2" w:rsidR="002D38AB" w:rsidRPr="00287FE8" w:rsidRDefault="002D38AB" w:rsidP="002D38AB">
      <w:pPr>
        <w:spacing w:after="60"/>
        <w:ind w:firstLine="709"/>
        <w:jc w:val="right"/>
        <w:outlineLvl w:val="1"/>
        <w:rPr>
          <w:rFonts w:ascii="Times New Roman" w:hAnsi="Times New Roman"/>
          <w:b/>
          <w:bCs/>
          <w:sz w:val="24"/>
          <w:szCs w:val="24"/>
        </w:rPr>
      </w:pPr>
      <w:r>
        <w:rPr>
          <w:rFonts w:ascii="Times New Roman" w:hAnsi="Times New Roman"/>
          <w:b/>
          <w:bCs/>
        </w:rPr>
        <w:br w:type="page"/>
      </w:r>
      <w:bookmarkStart w:id="29" w:name="_Toc135844351"/>
      <w:r w:rsidRPr="00287FE8">
        <w:rPr>
          <w:rFonts w:ascii="Times New Roman" w:hAnsi="Times New Roman"/>
          <w:b/>
          <w:bCs/>
          <w:sz w:val="24"/>
          <w:szCs w:val="24"/>
        </w:rPr>
        <w:lastRenderedPageBreak/>
        <w:t xml:space="preserve">Приложение </w:t>
      </w:r>
      <w:r w:rsidR="00D626C5">
        <w:rPr>
          <w:rFonts w:ascii="Times New Roman" w:hAnsi="Times New Roman"/>
          <w:b/>
          <w:bCs/>
          <w:sz w:val="24"/>
          <w:szCs w:val="24"/>
        </w:rPr>
        <w:t>3</w:t>
      </w:r>
      <w:r w:rsidRPr="00287FE8">
        <w:rPr>
          <w:rFonts w:ascii="Times New Roman" w:hAnsi="Times New Roman"/>
          <w:b/>
          <w:bCs/>
          <w:sz w:val="24"/>
          <w:szCs w:val="24"/>
        </w:rPr>
        <w:t>.1</w:t>
      </w:r>
      <w:r>
        <w:rPr>
          <w:rFonts w:ascii="Times New Roman" w:hAnsi="Times New Roman"/>
          <w:b/>
          <w:bCs/>
          <w:sz w:val="24"/>
          <w:szCs w:val="24"/>
        </w:rPr>
        <w:t>3</w:t>
      </w:r>
      <w:bookmarkEnd w:id="29"/>
    </w:p>
    <w:p w14:paraId="212E72D3" w14:textId="77777777" w:rsidR="002D38AB" w:rsidRPr="00D626C5" w:rsidRDefault="002D38AB" w:rsidP="002D38AB">
      <w:pPr>
        <w:pStyle w:val="a7"/>
        <w:jc w:val="right"/>
        <w:rPr>
          <w:bCs/>
        </w:rPr>
      </w:pPr>
      <w:r w:rsidRPr="00D626C5">
        <w:rPr>
          <w:rFonts w:ascii="Times New Roman" w:hAnsi="Times New Roman"/>
          <w:bCs/>
        </w:rPr>
        <w:t>к ПОП по специальности</w:t>
      </w:r>
      <w:r w:rsidRPr="00D626C5">
        <w:rPr>
          <w:rFonts w:ascii="Times New Roman" w:hAnsi="Times New Roman"/>
          <w:bCs/>
          <w:i/>
        </w:rPr>
        <w:t xml:space="preserve"> </w:t>
      </w:r>
      <w:r w:rsidRPr="00D626C5">
        <w:rPr>
          <w:rFonts w:ascii="Times New Roman" w:hAnsi="Times New Roman"/>
          <w:bCs/>
          <w:i/>
        </w:rPr>
        <w:br/>
      </w:r>
      <w:r w:rsidRPr="00D626C5">
        <w:rPr>
          <w:rFonts w:ascii="Times New Roman" w:hAnsi="Times New Roman"/>
          <w:bCs/>
        </w:rPr>
        <w:t>21.02.02 Бурение нефтяных и газовых скважин</w:t>
      </w:r>
    </w:p>
    <w:p w14:paraId="0DF7C4AC" w14:textId="77777777" w:rsidR="002D38AB" w:rsidRDefault="002D38AB" w:rsidP="002D38AB">
      <w:pPr>
        <w:jc w:val="right"/>
      </w:pPr>
    </w:p>
    <w:p w14:paraId="7540C0EA" w14:textId="77777777" w:rsidR="002D38AB" w:rsidRDefault="002D38AB" w:rsidP="002D38AB">
      <w:pPr>
        <w:jc w:val="center"/>
        <w:rPr>
          <w:rFonts w:ascii="Times New Roman" w:hAnsi="Times New Roman"/>
          <w:b/>
          <w:i/>
          <w:sz w:val="18"/>
          <w:szCs w:val="18"/>
        </w:rPr>
      </w:pPr>
    </w:p>
    <w:p w14:paraId="5035C752" w14:textId="77777777" w:rsidR="002D38AB" w:rsidRDefault="002D38AB" w:rsidP="002D38AB">
      <w:pPr>
        <w:jc w:val="center"/>
        <w:rPr>
          <w:rFonts w:ascii="Times New Roman" w:hAnsi="Times New Roman"/>
          <w:b/>
          <w:i/>
        </w:rPr>
      </w:pPr>
    </w:p>
    <w:p w14:paraId="3A2C6770" w14:textId="77777777" w:rsidR="002D38AB" w:rsidRDefault="002D38AB" w:rsidP="002D38AB">
      <w:pPr>
        <w:jc w:val="center"/>
        <w:rPr>
          <w:rFonts w:ascii="Times New Roman" w:hAnsi="Times New Roman"/>
          <w:b/>
          <w:i/>
        </w:rPr>
      </w:pPr>
    </w:p>
    <w:p w14:paraId="5488F493" w14:textId="7C98C105" w:rsidR="002D38AB" w:rsidRDefault="002D38AB" w:rsidP="002D38AB">
      <w:pPr>
        <w:jc w:val="center"/>
        <w:rPr>
          <w:rFonts w:ascii="Times New Roman" w:hAnsi="Times New Roman"/>
          <w:b/>
          <w:i/>
        </w:rPr>
      </w:pPr>
    </w:p>
    <w:p w14:paraId="0B31D3CE" w14:textId="5446EBC2" w:rsidR="005309B9" w:rsidRDefault="005309B9" w:rsidP="002D38AB">
      <w:pPr>
        <w:jc w:val="center"/>
        <w:rPr>
          <w:rFonts w:ascii="Times New Roman" w:hAnsi="Times New Roman"/>
          <w:b/>
          <w:i/>
        </w:rPr>
      </w:pPr>
    </w:p>
    <w:p w14:paraId="3FCF4878" w14:textId="0E1BF904" w:rsidR="005309B9" w:rsidRDefault="005309B9" w:rsidP="002D38AB">
      <w:pPr>
        <w:jc w:val="center"/>
        <w:rPr>
          <w:rFonts w:ascii="Times New Roman" w:hAnsi="Times New Roman"/>
          <w:b/>
          <w:i/>
        </w:rPr>
      </w:pPr>
    </w:p>
    <w:p w14:paraId="622CC4A0" w14:textId="6A80147A" w:rsidR="005309B9" w:rsidRDefault="005309B9" w:rsidP="002D38AB">
      <w:pPr>
        <w:jc w:val="center"/>
        <w:rPr>
          <w:rFonts w:ascii="Times New Roman" w:hAnsi="Times New Roman"/>
          <w:b/>
          <w:i/>
        </w:rPr>
      </w:pPr>
    </w:p>
    <w:p w14:paraId="4E9E6ACE" w14:textId="2E743C8D" w:rsidR="005309B9" w:rsidRDefault="005309B9" w:rsidP="002D38AB">
      <w:pPr>
        <w:jc w:val="center"/>
        <w:rPr>
          <w:rFonts w:ascii="Times New Roman" w:hAnsi="Times New Roman"/>
          <w:b/>
          <w:i/>
        </w:rPr>
      </w:pPr>
    </w:p>
    <w:p w14:paraId="3C43AD49" w14:textId="0B5BAEFA" w:rsidR="005309B9" w:rsidRDefault="005309B9" w:rsidP="002D38AB">
      <w:pPr>
        <w:jc w:val="center"/>
        <w:rPr>
          <w:rFonts w:ascii="Times New Roman" w:hAnsi="Times New Roman"/>
          <w:b/>
          <w:i/>
        </w:rPr>
      </w:pPr>
    </w:p>
    <w:p w14:paraId="57545E0C" w14:textId="77777777" w:rsidR="005309B9" w:rsidRDefault="005309B9" w:rsidP="002D38AB">
      <w:pPr>
        <w:jc w:val="center"/>
        <w:rPr>
          <w:rFonts w:ascii="Times New Roman" w:hAnsi="Times New Roman"/>
          <w:b/>
          <w:i/>
        </w:rPr>
      </w:pPr>
    </w:p>
    <w:p w14:paraId="251B90C8" w14:textId="77777777" w:rsidR="002D38AB" w:rsidRDefault="002D38AB" w:rsidP="002D38AB">
      <w:pPr>
        <w:pStyle w:val="a7"/>
        <w:rPr>
          <w:rFonts w:ascii="Times New Roman" w:hAnsi="Times New Roman"/>
          <w:b/>
          <w:bCs/>
        </w:rPr>
      </w:pPr>
      <w:r>
        <w:rPr>
          <w:rFonts w:ascii="Times New Roman" w:hAnsi="Times New Roman"/>
          <w:b/>
          <w:bCs/>
        </w:rPr>
        <w:t>ПРИМЕРНАЯ РАБОЧАЯ ПРОГРАММА УЧЕБНОЙ ДИСЦИПЛИНЫ</w:t>
      </w:r>
    </w:p>
    <w:p w14:paraId="2D8E1948" w14:textId="77777777" w:rsidR="002D38AB" w:rsidRDefault="002D38AB" w:rsidP="002D38AB">
      <w:pPr>
        <w:spacing w:after="0"/>
        <w:jc w:val="center"/>
        <w:rPr>
          <w:rFonts w:ascii="Times New Roman" w:hAnsi="Times New Roman"/>
          <w:b/>
          <w:iCs/>
          <w:sz w:val="24"/>
          <w:szCs w:val="24"/>
        </w:rPr>
      </w:pPr>
    </w:p>
    <w:p w14:paraId="3F6CA3B7" w14:textId="77777777" w:rsidR="002D38AB" w:rsidRDefault="002D38AB" w:rsidP="002D38AB">
      <w:pPr>
        <w:spacing w:after="0"/>
        <w:jc w:val="center"/>
      </w:pPr>
      <w:r>
        <w:rPr>
          <w:rFonts w:ascii="Times New Roman" w:hAnsi="Times New Roman"/>
          <w:b/>
          <w:iCs/>
          <w:sz w:val="24"/>
          <w:szCs w:val="24"/>
        </w:rPr>
        <w:t>ОП.07 ТЕХНИЧЕСКАЯ МЕХАНИКА</w:t>
      </w:r>
    </w:p>
    <w:p w14:paraId="45D18509" w14:textId="77777777" w:rsidR="002D38AB" w:rsidRDefault="002D38AB" w:rsidP="002D38AB">
      <w:pPr>
        <w:spacing w:after="0"/>
        <w:jc w:val="center"/>
        <w:rPr>
          <w:rFonts w:ascii="Times New Roman" w:hAnsi="Times New Roman"/>
          <w:b/>
          <w:iCs/>
          <w:sz w:val="24"/>
          <w:szCs w:val="24"/>
        </w:rPr>
      </w:pPr>
    </w:p>
    <w:p w14:paraId="11E99725" w14:textId="77777777" w:rsidR="002D38AB" w:rsidRDefault="002D38AB" w:rsidP="002D38AB">
      <w:pPr>
        <w:jc w:val="center"/>
        <w:rPr>
          <w:rFonts w:ascii="Times New Roman" w:hAnsi="Times New Roman"/>
          <w:b/>
          <w:i/>
          <w:sz w:val="28"/>
          <w:szCs w:val="28"/>
          <w:vertAlign w:val="superscript"/>
        </w:rPr>
      </w:pPr>
    </w:p>
    <w:p w14:paraId="495816FF" w14:textId="77777777" w:rsidR="002D38AB" w:rsidRDefault="002D38AB" w:rsidP="002D38AB">
      <w:pPr>
        <w:jc w:val="center"/>
        <w:rPr>
          <w:rFonts w:ascii="Times New Roman" w:hAnsi="Times New Roman"/>
          <w:b/>
          <w:i/>
          <w:sz w:val="28"/>
          <w:szCs w:val="28"/>
          <w:vertAlign w:val="superscript"/>
        </w:rPr>
      </w:pPr>
    </w:p>
    <w:p w14:paraId="53770316" w14:textId="77777777" w:rsidR="002D38AB" w:rsidRDefault="002D38AB" w:rsidP="002D38AB">
      <w:pPr>
        <w:rPr>
          <w:rFonts w:ascii="Times New Roman" w:hAnsi="Times New Roman"/>
          <w:b/>
          <w:i/>
        </w:rPr>
      </w:pPr>
    </w:p>
    <w:p w14:paraId="17BE43A7" w14:textId="77777777" w:rsidR="002D38AB" w:rsidRDefault="002D38AB" w:rsidP="002D38AB">
      <w:pPr>
        <w:rPr>
          <w:rFonts w:ascii="Times New Roman" w:hAnsi="Times New Roman"/>
          <w:b/>
          <w:i/>
        </w:rPr>
      </w:pPr>
    </w:p>
    <w:p w14:paraId="79361D47" w14:textId="77777777" w:rsidR="002D38AB" w:rsidRDefault="002D38AB" w:rsidP="002D38AB">
      <w:pPr>
        <w:rPr>
          <w:rFonts w:ascii="Times New Roman" w:hAnsi="Times New Roman"/>
          <w:b/>
          <w:i/>
        </w:rPr>
      </w:pPr>
    </w:p>
    <w:p w14:paraId="2C0E352A" w14:textId="77777777" w:rsidR="002D38AB" w:rsidRDefault="002D38AB" w:rsidP="002D38AB">
      <w:pPr>
        <w:rPr>
          <w:rFonts w:ascii="Times New Roman" w:hAnsi="Times New Roman"/>
          <w:b/>
          <w:i/>
        </w:rPr>
      </w:pPr>
    </w:p>
    <w:p w14:paraId="381A5636" w14:textId="77777777" w:rsidR="002D38AB" w:rsidRDefault="002D38AB" w:rsidP="002D38AB">
      <w:pPr>
        <w:rPr>
          <w:rFonts w:ascii="Times New Roman" w:hAnsi="Times New Roman"/>
          <w:b/>
          <w:i/>
        </w:rPr>
      </w:pPr>
    </w:p>
    <w:p w14:paraId="656A3A2B" w14:textId="77777777" w:rsidR="002D38AB" w:rsidRDefault="002D38AB" w:rsidP="002D38AB">
      <w:pPr>
        <w:rPr>
          <w:rFonts w:ascii="Times New Roman" w:hAnsi="Times New Roman"/>
          <w:b/>
          <w:i/>
        </w:rPr>
      </w:pPr>
    </w:p>
    <w:p w14:paraId="37467AAF" w14:textId="77777777" w:rsidR="002D38AB" w:rsidRDefault="002D38AB" w:rsidP="002D38AB">
      <w:pPr>
        <w:rPr>
          <w:rFonts w:ascii="Times New Roman" w:hAnsi="Times New Roman"/>
          <w:b/>
          <w:i/>
        </w:rPr>
      </w:pPr>
    </w:p>
    <w:p w14:paraId="558FA4E0" w14:textId="77777777" w:rsidR="002D38AB" w:rsidRDefault="002D38AB" w:rsidP="002D38AB">
      <w:pPr>
        <w:rPr>
          <w:rFonts w:ascii="Times New Roman" w:hAnsi="Times New Roman"/>
          <w:b/>
          <w:i/>
        </w:rPr>
      </w:pPr>
    </w:p>
    <w:p w14:paraId="02B51BFE" w14:textId="77777777" w:rsidR="002D38AB" w:rsidRPr="001857A3" w:rsidRDefault="002D38AB" w:rsidP="002D38AB">
      <w:pPr>
        <w:rPr>
          <w:rFonts w:ascii="Times New Roman" w:hAnsi="Times New Roman"/>
          <w:b/>
          <w:i/>
          <w:sz w:val="24"/>
          <w:szCs w:val="24"/>
        </w:rPr>
      </w:pPr>
    </w:p>
    <w:p w14:paraId="78FF80FD" w14:textId="77777777" w:rsidR="002D38AB" w:rsidRPr="001857A3" w:rsidRDefault="002D38AB" w:rsidP="002D38AB">
      <w:pPr>
        <w:rPr>
          <w:rFonts w:ascii="Times New Roman" w:hAnsi="Times New Roman"/>
          <w:b/>
          <w:i/>
          <w:sz w:val="24"/>
          <w:szCs w:val="24"/>
        </w:rPr>
      </w:pPr>
    </w:p>
    <w:p w14:paraId="6202B179" w14:textId="77777777" w:rsidR="00AC350F" w:rsidRDefault="002D38AB" w:rsidP="002D38AB">
      <w:pPr>
        <w:jc w:val="center"/>
        <w:rPr>
          <w:rFonts w:ascii="Times New Roman" w:hAnsi="Times New Roman"/>
          <w:b/>
          <w:bCs/>
          <w:sz w:val="24"/>
          <w:szCs w:val="24"/>
        </w:rPr>
        <w:sectPr w:rsidR="00AC350F" w:rsidSect="007932ED">
          <w:pgSz w:w="11906" w:h="16838"/>
          <w:pgMar w:top="1134" w:right="851" w:bottom="764" w:left="1701" w:header="708" w:footer="708" w:gutter="0"/>
          <w:cols w:space="720"/>
          <w:docGrid w:linePitch="299"/>
        </w:sectPr>
      </w:pPr>
      <w:r w:rsidRPr="001857A3">
        <w:rPr>
          <w:rFonts w:ascii="Times New Roman" w:hAnsi="Times New Roman"/>
          <w:b/>
          <w:bCs/>
          <w:sz w:val="24"/>
          <w:szCs w:val="24"/>
        </w:rPr>
        <w:t>2023 г.</w:t>
      </w:r>
    </w:p>
    <w:p w14:paraId="4AF5D12B" w14:textId="77777777" w:rsidR="00AC350F" w:rsidRPr="00985111" w:rsidRDefault="00AC350F" w:rsidP="00AC350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36642B9"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AC350F" w:rsidRPr="00985111" w14:paraId="286171B0" w14:textId="77777777" w:rsidTr="007B6C00">
        <w:tc>
          <w:tcPr>
            <w:tcW w:w="7501" w:type="dxa"/>
          </w:tcPr>
          <w:p w14:paraId="151AA6D3" w14:textId="77777777" w:rsidR="00AC350F" w:rsidRPr="005F59C7" w:rsidRDefault="00AC350F" w:rsidP="00DA05FC">
            <w:pPr>
              <w:numPr>
                <w:ilvl w:val="0"/>
                <w:numId w:val="6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A7EAA8B" w14:textId="77777777" w:rsidR="00AC350F" w:rsidRPr="005F59C7" w:rsidRDefault="00AC350F" w:rsidP="007B6C00">
            <w:pPr>
              <w:rPr>
                <w:rFonts w:ascii="Times New Roman" w:hAnsi="Times New Roman"/>
                <w:b/>
                <w:sz w:val="24"/>
                <w:szCs w:val="24"/>
              </w:rPr>
            </w:pPr>
          </w:p>
        </w:tc>
      </w:tr>
      <w:tr w:rsidR="00AC350F" w:rsidRPr="00985111" w14:paraId="0922C38E" w14:textId="77777777" w:rsidTr="007B6C00">
        <w:tc>
          <w:tcPr>
            <w:tcW w:w="7501" w:type="dxa"/>
          </w:tcPr>
          <w:p w14:paraId="3D532296" w14:textId="77777777" w:rsidR="00AC350F" w:rsidRPr="00314663" w:rsidRDefault="00AC350F" w:rsidP="00DA05FC">
            <w:pPr>
              <w:numPr>
                <w:ilvl w:val="0"/>
                <w:numId w:val="61"/>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3962B06E" w14:textId="77777777" w:rsidR="00AC350F" w:rsidRPr="005F59C7" w:rsidRDefault="00AC350F" w:rsidP="00DA05FC">
            <w:pPr>
              <w:numPr>
                <w:ilvl w:val="0"/>
                <w:numId w:val="61"/>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1A1740EF" w14:textId="77777777" w:rsidR="00AC350F" w:rsidRPr="005F59C7" w:rsidRDefault="00AC350F" w:rsidP="007B6C00">
            <w:pPr>
              <w:rPr>
                <w:rFonts w:ascii="Times New Roman" w:hAnsi="Times New Roman"/>
                <w:b/>
                <w:sz w:val="24"/>
                <w:szCs w:val="24"/>
              </w:rPr>
            </w:pPr>
          </w:p>
        </w:tc>
      </w:tr>
      <w:tr w:rsidR="00AC350F" w:rsidRPr="00985111" w14:paraId="388922DF" w14:textId="77777777" w:rsidTr="007B6C00">
        <w:tc>
          <w:tcPr>
            <w:tcW w:w="7501" w:type="dxa"/>
          </w:tcPr>
          <w:p w14:paraId="15B4D0F1" w14:textId="77777777" w:rsidR="00AC350F" w:rsidRPr="00314663" w:rsidRDefault="00AC350F" w:rsidP="00DA05FC">
            <w:pPr>
              <w:numPr>
                <w:ilvl w:val="0"/>
                <w:numId w:val="6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54C0636C" w14:textId="77777777" w:rsidR="00AC350F" w:rsidRPr="00314663" w:rsidRDefault="00AC350F" w:rsidP="007B6C00">
            <w:pPr>
              <w:suppressAutoHyphens/>
              <w:rPr>
                <w:rFonts w:ascii="Times New Roman" w:hAnsi="Times New Roman"/>
                <w:b/>
                <w:sz w:val="24"/>
                <w:szCs w:val="24"/>
              </w:rPr>
            </w:pPr>
          </w:p>
        </w:tc>
        <w:tc>
          <w:tcPr>
            <w:tcW w:w="1854" w:type="dxa"/>
          </w:tcPr>
          <w:p w14:paraId="73B31713" w14:textId="77777777" w:rsidR="00AC350F" w:rsidRPr="005F59C7" w:rsidRDefault="00AC350F" w:rsidP="007B6C00">
            <w:pPr>
              <w:rPr>
                <w:rFonts w:ascii="Times New Roman" w:hAnsi="Times New Roman"/>
                <w:b/>
                <w:sz w:val="24"/>
                <w:szCs w:val="24"/>
              </w:rPr>
            </w:pPr>
          </w:p>
        </w:tc>
      </w:tr>
    </w:tbl>
    <w:p w14:paraId="0D0CEAC1" w14:textId="0E96FFD9" w:rsidR="002D38AB" w:rsidRDefault="002D38AB" w:rsidP="00DA05FC">
      <w:pPr>
        <w:pageBreakBefore/>
        <w:numPr>
          <w:ilvl w:val="0"/>
          <w:numId w:val="35"/>
        </w:numPr>
        <w:suppressAutoHyphens/>
        <w:spacing w:after="0"/>
        <w:jc w:val="center"/>
      </w:pP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УЧЕБНОЙ ДИСЦИПЛИНЫ</w:t>
      </w:r>
    </w:p>
    <w:p w14:paraId="43969E84" w14:textId="0CD0F85E" w:rsidR="002D38AB" w:rsidRDefault="006A68A1" w:rsidP="002D38AB">
      <w:pPr>
        <w:spacing w:after="0"/>
        <w:jc w:val="center"/>
      </w:pPr>
      <w:r>
        <w:rPr>
          <w:rFonts w:ascii="Times New Roman" w:hAnsi="Times New Roman"/>
          <w:b/>
          <w:sz w:val="24"/>
          <w:szCs w:val="24"/>
        </w:rPr>
        <w:t>«</w:t>
      </w:r>
      <w:r w:rsidR="002D38AB">
        <w:rPr>
          <w:rFonts w:ascii="Times New Roman" w:hAnsi="Times New Roman"/>
          <w:b/>
          <w:sz w:val="24"/>
          <w:szCs w:val="24"/>
        </w:rPr>
        <w:t>ОП.07 ТЕХНИЧЕСКАЯ МЕХАНИКА</w:t>
      </w:r>
      <w:r>
        <w:rPr>
          <w:rFonts w:ascii="Times New Roman" w:hAnsi="Times New Roman"/>
          <w:b/>
          <w:sz w:val="24"/>
          <w:szCs w:val="24"/>
        </w:rPr>
        <w:t>»</w:t>
      </w:r>
    </w:p>
    <w:p w14:paraId="044C14D5" w14:textId="77777777" w:rsidR="002D38AB" w:rsidRDefault="002D38AB" w:rsidP="002D38AB">
      <w:pPr>
        <w:spacing w:after="0"/>
        <w:jc w:val="center"/>
        <w:rPr>
          <w:rFonts w:ascii="Times New Roman" w:hAnsi="Times New Roman"/>
          <w:b/>
          <w:sz w:val="24"/>
          <w:szCs w:val="24"/>
          <w:vertAlign w:val="superscript"/>
        </w:rPr>
      </w:pPr>
    </w:p>
    <w:p w14:paraId="75C7F1EA"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b/>
          <w:sz w:val="24"/>
          <w:szCs w:val="24"/>
        </w:rPr>
        <w:t xml:space="preserve">1.1. Место дисциплины в структуре основной образовательной программы: </w:t>
      </w:r>
    </w:p>
    <w:p w14:paraId="1298833D" w14:textId="57FCC2F3"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sz w:val="24"/>
          <w:szCs w:val="24"/>
        </w:rPr>
        <w:t>Учебная дисциплина «</w:t>
      </w:r>
      <w:r w:rsidR="00E444E7">
        <w:rPr>
          <w:rFonts w:ascii="Times New Roman" w:hAnsi="Times New Roman"/>
          <w:sz w:val="24"/>
          <w:szCs w:val="24"/>
        </w:rPr>
        <w:t xml:space="preserve">ОП. 07 </w:t>
      </w:r>
      <w:r>
        <w:rPr>
          <w:rFonts w:ascii="Times New Roman" w:hAnsi="Times New Roman"/>
          <w:sz w:val="24"/>
          <w:szCs w:val="24"/>
        </w:rPr>
        <w:t xml:space="preserve">Техническая механика» является обязательной частью общепрофессионального цикла примерной образовательной программы в соответствии </w:t>
      </w:r>
      <w:r>
        <w:rPr>
          <w:rFonts w:ascii="Times New Roman" w:hAnsi="Times New Roman"/>
          <w:sz w:val="24"/>
          <w:szCs w:val="24"/>
        </w:rPr>
        <w:br/>
        <w:t xml:space="preserve">с ФГОС СПО по </w:t>
      </w:r>
      <w:r>
        <w:rPr>
          <w:rFonts w:ascii="Times New Roman" w:hAnsi="Times New Roman"/>
          <w:color w:val="000000"/>
          <w:sz w:val="24"/>
          <w:szCs w:val="24"/>
        </w:rPr>
        <w:t>специальности 21.02.02 Бурение нефтяных и газовых скважин</w:t>
      </w:r>
      <w:r>
        <w:rPr>
          <w:rFonts w:ascii="Times New Roman" w:hAnsi="Times New Roman"/>
          <w:sz w:val="24"/>
          <w:szCs w:val="24"/>
        </w:rPr>
        <w:t xml:space="preserve">. </w:t>
      </w:r>
    </w:p>
    <w:p w14:paraId="7FEF7DEB" w14:textId="77777777"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pPr>
      <w:r>
        <w:rPr>
          <w:rFonts w:ascii="Times New Roman" w:eastAsia="Calibri" w:hAnsi="Times New Roman"/>
          <w:sz w:val="24"/>
          <w:szCs w:val="24"/>
          <w:lang w:eastAsia="en-US"/>
        </w:rPr>
        <w:t>Особое значение дисциплина имеет при формировании и развитии ОК 01, ОК 02, ОК 04, ОК 05, ОК 06, ОК 09.</w:t>
      </w:r>
    </w:p>
    <w:p w14:paraId="21BE9A82"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
          <w:sz w:val="24"/>
          <w:szCs w:val="24"/>
          <w:lang w:eastAsia="en-US"/>
        </w:rPr>
      </w:pPr>
    </w:p>
    <w:p w14:paraId="283A23B4" w14:textId="77777777" w:rsidR="002D38AB" w:rsidRDefault="002D38AB" w:rsidP="002D38AB">
      <w:pPr>
        <w:spacing w:after="0"/>
        <w:ind w:firstLine="709"/>
      </w:pPr>
      <w:r>
        <w:rPr>
          <w:rFonts w:ascii="Times New Roman" w:hAnsi="Times New Roman"/>
          <w:b/>
          <w:sz w:val="24"/>
          <w:szCs w:val="24"/>
        </w:rPr>
        <w:t>1.2. Цель и планируемые результаты освоения дисциплины:</w:t>
      </w:r>
    </w:p>
    <w:p w14:paraId="597865E3" w14:textId="77777777" w:rsidR="002D38AB" w:rsidRDefault="002D38AB" w:rsidP="002D38AB">
      <w:pPr>
        <w:spacing w:after="0"/>
        <w:ind w:firstLine="709"/>
        <w:jc w:val="both"/>
      </w:pPr>
      <w:r>
        <w:rPr>
          <w:rFonts w:ascii="Times New Roman" w:hAnsi="Times New Roman"/>
          <w:sz w:val="24"/>
          <w:szCs w:val="24"/>
          <w:lang w:eastAsia="en-US"/>
        </w:rPr>
        <w:t xml:space="preserve">В рамках программы учебной дисциплины обучающимися осваиваются умения </w:t>
      </w:r>
      <w:r>
        <w:rPr>
          <w:rFonts w:ascii="Times New Roman" w:hAnsi="Times New Roman"/>
          <w:sz w:val="24"/>
          <w:szCs w:val="24"/>
          <w:lang w:eastAsia="en-US"/>
        </w:rPr>
        <w:br/>
        <w:t>и знания</w:t>
      </w:r>
    </w:p>
    <w:tbl>
      <w:tblPr>
        <w:tblW w:w="9498" w:type="dxa"/>
        <w:tblInd w:w="-5" w:type="dxa"/>
        <w:tblLayout w:type="fixed"/>
        <w:tblLook w:val="0000" w:firstRow="0" w:lastRow="0" w:firstColumn="0" w:lastColumn="0" w:noHBand="0" w:noVBand="0"/>
      </w:tblPr>
      <w:tblGrid>
        <w:gridCol w:w="1668"/>
        <w:gridCol w:w="3294"/>
        <w:gridCol w:w="4536"/>
      </w:tblGrid>
      <w:tr w:rsidR="00B177F0" w14:paraId="7CD75FDF" w14:textId="77777777" w:rsidTr="00B177F0">
        <w:trPr>
          <w:trHeight w:val="649"/>
        </w:trPr>
        <w:tc>
          <w:tcPr>
            <w:tcW w:w="1668" w:type="dxa"/>
            <w:tcBorders>
              <w:top w:val="single" w:sz="4" w:space="0" w:color="000000"/>
              <w:left w:val="single" w:sz="4" w:space="0" w:color="000000"/>
              <w:bottom w:val="single" w:sz="4" w:space="0" w:color="000000"/>
            </w:tcBorders>
            <w:shd w:val="clear" w:color="auto" w:fill="auto"/>
          </w:tcPr>
          <w:p w14:paraId="7AE9A9D3" w14:textId="77777777" w:rsidR="00B177F0" w:rsidRDefault="00B177F0" w:rsidP="00E23F69">
            <w:pPr>
              <w:spacing w:after="0"/>
              <w:jc w:val="center"/>
            </w:pPr>
            <w:r>
              <w:rPr>
                <w:rFonts w:ascii="Times New Roman" w:hAnsi="Times New Roman"/>
                <w:sz w:val="24"/>
                <w:szCs w:val="24"/>
              </w:rPr>
              <w:t xml:space="preserve">Код </w:t>
            </w:r>
          </w:p>
          <w:p w14:paraId="71250739" w14:textId="77777777" w:rsidR="00B177F0" w:rsidRDefault="00B177F0" w:rsidP="00E23F69">
            <w:pPr>
              <w:spacing w:after="0"/>
              <w:jc w:val="center"/>
            </w:pPr>
            <w:r>
              <w:rPr>
                <w:rFonts w:ascii="Times New Roman" w:hAnsi="Times New Roman"/>
                <w:sz w:val="24"/>
                <w:szCs w:val="24"/>
              </w:rPr>
              <w:t>ПК, ОК</w:t>
            </w:r>
          </w:p>
        </w:tc>
        <w:tc>
          <w:tcPr>
            <w:tcW w:w="3294" w:type="dxa"/>
            <w:tcBorders>
              <w:top w:val="single" w:sz="4" w:space="0" w:color="000000"/>
              <w:left w:val="single" w:sz="4" w:space="0" w:color="000000"/>
              <w:bottom w:val="single" w:sz="4" w:space="0" w:color="000000"/>
            </w:tcBorders>
            <w:shd w:val="clear" w:color="auto" w:fill="auto"/>
          </w:tcPr>
          <w:p w14:paraId="34931469" w14:textId="5EDC03DF" w:rsidR="00B177F0" w:rsidRDefault="00B177F0" w:rsidP="00E23F69">
            <w:pPr>
              <w:spacing w:after="0"/>
              <w:jc w:val="center"/>
            </w:pPr>
            <w:r>
              <w:rPr>
                <w:rFonts w:ascii="Times New Roman" w:hAnsi="Times New Roman"/>
                <w:sz w:val="24"/>
                <w:szCs w:val="24"/>
              </w:rPr>
              <w:t>Умения</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0982DFFB" w14:textId="2D3F2B8D" w:rsidR="00B177F0" w:rsidRDefault="00B177F0" w:rsidP="00E23F69">
            <w:pPr>
              <w:spacing w:after="0"/>
              <w:jc w:val="center"/>
            </w:pPr>
            <w:r>
              <w:rPr>
                <w:rFonts w:ascii="Times New Roman" w:hAnsi="Times New Roman"/>
                <w:sz w:val="24"/>
                <w:szCs w:val="24"/>
              </w:rPr>
              <w:t>Знания</w:t>
            </w:r>
          </w:p>
        </w:tc>
      </w:tr>
      <w:tr w:rsidR="00B177F0" w14:paraId="05B175C7" w14:textId="77777777" w:rsidTr="00B177F0">
        <w:trPr>
          <w:trHeight w:val="212"/>
        </w:trPr>
        <w:tc>
          <w:tcPr>
            <w:tcW w:w="1668" w:type="dxa"/>
            <w:tcBorders>
              <w:top w:val="single" w:sz="4" w:space="0" w:color="000000"/>
              <w:left w:val="single" w:sz="4" w:space="0" w:color="000000"/>
              <w:bottom w:val="single" w:sz="4" w:space="0" w:color="000000"/>
            </w:tcBorders>
            <w:shd w:val="clear" w:color="auto" w:fill="auto"/>
          </w:tcPr>
          <w:p w14:paraId="6D85D6FC" w14:textId="77777777" w:rsidR="00B177F0" w:rsidRDefault="00B177F0" w:rsidP="00E23F69">
            <w:pPr>
              <w:snapToGrid w:val="0"/>
              <w:spacing w:after="0"/>
              <w:jc w:val="center"/>
              <w:rPr>
                <w:rFonts w:ascii="Times New Roman" w:eastAsia="Calibri" w:hAnsi="Times New Roman"/>
                <w:iCs/>
                <w:sz w:val="24"/>
                <w:szCs w:val="24"/>
                <w:lang w:eastAsia="en-US"/>
              </w:rPr>
            </w:pPr>
          </w:p>
          <w:p w14:paraId="42956DD2" w14:textId="77777777" w:rsidR="00B177F0" w:rsidRDefault="00B177F0" w:rsidP="00E23F69">
            <w:pPr>
              <w:spacing w:after="0"/>
              <w:jc w:val="center"/>
            </w:pPr>
            <w:r>
              <w:rPr>
                <w:rFonts w:ascii="Times New Roman" w:hAnsi="Times New Roman"/>
                <w:iCs/>
                <w:sz w:val="24"/>
                <w:szCs w:val="24"/>
              </w:rPr>
              <w:t>ОК. 01</w:t>
            </w:r>
          </w:p>
          <w:p w14:paraId="79A2D6E5" w14:textId="77777777" w:rsidR="00B177F0" w:rsidRDefault="00B177F0" w:rsidP="00E23F69">
            <w:pPr>
              <w:spacing w:after="0"/>
              <w:jc w:val="center"/>
            </w:pPr>
            <w:r>
              <w:rPr>
                <w:rFonts w:ascii="Times New Roman" w:hAnsi="Times New Roman"/>
                <w:iCs/>
                <w:sz w:val="24"/>
                <w:szCs w:val="24"/>
              </w:rPr>
              <w:t>ОК. 02</w:t>
            </w:r>
          </w:p>
          <w:p w14:paraId="771B0593" w14:textId="77777777" w:rsidR="00B177F0" w:rsidRDefault="00B177F0" w:rsidP="00E23F69">
            <w:pPr>
              <w:spacing w:after="0"/>
              <w:jc w:val="center"/>
            </w:pPr>
            <w:r>
              <w:rPr>
                <w:rFonts w:ascii="Times New Roman" w:hAnsi="Times New Roman"/>
                <w:iCs/>
                <w:sz w:val="24"/>
                <w:szCs w:val="24"/>
              </w:rPr>
              <w:t>ОК.04</w:t>
            </w:r>
          </w:p>
          <w:p w14:paraId="62B1D84E" w14:textId="77777777" w:rsidR="00B177F0" w:rsidRDefault="00B177F0" w:rsidP="00E23F69">
            <w:pPr>
              <w:spacing w:after="0"/>
              <w:jc w:val="center"/>
            </w:pPr>
            <w:r>
              <w:rPr>
                <w:rFonts w:ascii="Times New Roman" w:hAnsi="Times New Roman"/>
                <w:iCs/>
                <w:sz w:val="24"/>
                <w:szCs w:val="24"/>
              </w:rPr>
              <w:t>ОК.05</w:t>
            </w:r>
          </w:p>
          <w:p w14:paraId="5BC40492" w14:textId="77777777" w:rsidR="00B177F0" w:rsidRDefault="00B177F0" w:rsidP="00E23F69">
            <w:pPr>
              <w:spacing w:after="0"/>
              <w:jc w:val="center"/>
            </w:pPr>
            <w:r>
              <w:rPr>
                <w:rFonts w:ascii="Times New Roman" w:hAnsi="Times New Roman"/>
                <w:iCs/>
                <w:sz w:val="24"/>
                <w:szCs w:val="24"/>
              </w:rPr>
              <w:t>ОК. 06</w:t>
            </w:r>
          </w:p>
          <w:p w14:paraId="09F045E2" w14:textId="77777777" w:rsidR="00B177F0" w:rsidRDefault="00B177F0" w:rsidP="00E23F69">
            <w:pPr>
              <w:spacing w:after="0"/>
              <w:jc w:val="center"/>
            </w:pPr>
            <w:r>
              <w:rPr>
                <w:rFonts w:ascii="Times New Roman" w:hAnsi="Times New Roman"/>
                <w:iCs/>
                <w:sz w:val="24"/>
                <w:szCs w:val="24"/>
              </w:rPr>
              <w:t>ОК.09</w:t>
            </w:r>
          </w:p>
          <w:p w14:paraId="61B5B7B5" w14:textId="77777777" w:rsidR="00B177F0" w:rsidRDefault="00B177F0" w:rsidP="00E23F69">
            <w:pPr>
              <w:spacing w:after="0"/>
              <w:jc w:val="center"/>
            </w:pPr>
            <w:r>
              <w:rPr>
                <w:rFonts w:ascii="Times New Roman" w:hAnsi="Times New Roman"/>
                <w:iCs/>
                <w:sz w:val="24"/>
                <w:szCs w:val="24"/>
              </w:rPr>
              <w:t xml:space="preserve">ПК 1.1 </w:t>
            </w:r>
          </w:p>
          <w:p w14:paraId="135574F8" w14:textId="77777777" w:rsidR="00B177F0" w:rsidRDefault="00B177F0" w:rsidP="00E23F69">
            <w:pPr>
              <w:spacing w:after="0"/>
              <w:jc w:val="center"/>
            </w:pPr>
            <w:r>
              <w:rPr>
                <w:rFonts w:ascii="Times New Roman" w:hAnsi="Times New Roman"/>
                <w:iCs/>
                <w:sz w:val="24"/>
                <w:szCs w:val="24"/>
              </w:rPr>
              <w:t xml:space="preserve">ПК 1.2  </w:t>
            </w:r>
          </w:p>
          <w:p w14:paraId="50751C3E" w14:textId="77777777" w:rsidR="00B177F0" w:rsidRDefault="00B177F0" w:rsidP="00E23F69">
            <w:pPr>
              <w:spacing w:after="0"/>
              <w:jc w:val="center"/>
            </w:pPr>
            <w:r>
              <w:rPr>
                <w:rFonts w:ascii="Times New Roman" w:hAnsi="Times New Roman"/>
                <w:iCs/>
                <w:sz w:val="24"/>
                <w:szCs w:val="24"/>
              </w:rPr>
              <w:t xml:space="preserve">ПК 2.1 </w:t>
            </w:r>
          </w:p>
          <w:p w14:paraId="37C961AC" w14:textId="77777777" w:rsidR="00B177F0" w:rsidRDefault="00B177F0" w:rsidP="00E23F69">
            <w:pPr>
              <w:spacing w:after="0"/>
              <w:jc w:val="center"/>
            </w:pPr>
            <w:r>
              <w:rPr>
                <w:rFonts w:ascii="Times New Roman" w:hAnsi="Times New Roman"/>
                <w:iCs/>
                <w:sz w:val="24"/>
                <w:szCs w:val="24"/>
              </w:rPr>
              <w:t xml:space="preserve">ПК 2.3 </w:t>
            </w:r>
          </w:p>
          <w:p w14:paraId="43B4D395" w14:textId="77777777" w:rsidR="00B177F0" w:rsidRDefault="00B177F0" w:rsidP="00E23F69">
            <w:pPr>
              <w:spacing w:after="0"/>
              <w:jc w:val="center"/>
            </w:pPr>
            <w:r>
              <w:rPr>
                <w:rFonts w:ascii="Times New Roman" w:hAnsi="Times New Roman"/>
                <w:iCs/>
                <w:sz w:val="24"/>
                <w:szCs w:val="24"/>
              </w:rPr>
              <w:t xml:space="preserve">ПК 3.1 </w:t>
            </w:r>
          </w:p>
          <w:p w14:paraId="0B25DBA4" w14:textId="77777777" w:rsidR="00B177F0" w:rsidRDefault="00B177F0" w:rsidP="00E23F69">
            <w:pPr>
              <w:spacing w:after="0"/>
              <w:jc w:val="center"/>
            </w:pPr>
            <w:r>
              <w:rPr>
                <w:rFonts w:ascii="Times New Roman" w:hAnsi="Times New Roman"/>
                <w:iCs/>
                <w:sz w:val="24"/>
                <w:szCs w:val="24"/>
              </w:rPr>
              <w:t>ПК 3.2</w:t>
            </w:r>
          </w:p>
          <w:p w14:paraId="4667D441" w14:textId="77777777" w:rsidR="00B177F0" w:rsidRDefault="00B177F0" w:rsidP="00E23F69">
            <w:pPr>
              <w:spacing w:after="0"/>
              <w:jc w:val="center"/>
              <w:rPr>
                <w:rFonts w:ascii="Times New Roman" w:hAnsi="Times New Roman"/>
                <w:iCs/>
                <w:sz w:val="24"/>
                <w:szCs w:val="24"/>
              </w:rPr>
            </w:pPr>
          </w:p>
          <w:p w14:paraId="1846ABDD" w14:textId="77777777" w:rsidR="00B177F0" w:rsidRDefault="00B177F0" w:rsidP="00E23F69">
            <w:pPr>
              <w:spacing w:after="0"/>
              <w:jc w:val="center"/>
              <w:rPr>
                <w:rFonts w:ascii="Times New Roman" w:hAnsi="Times New Roman"/>
                <w:i/>
                <w:iCs/>
                <w:sz w:val="24"/>
                <w:szCs w:val="24"/>
              </w:rPr>
            </w:pPr>
          </w:p>
          <w:p w14:paraId="6A3C067D" w14:textId="77777777" w:rsidR="00B177F0" w:rsidRDefault="00B177F0" w:rsidP="00E23F69">
            <w:pPr>
              <w:spacing w:after="0"/>
              <w:jc w:val="center"/>
              <w:rPr>
                <w:rFonts w:ascii="Times New Roman" w:hAnsi="Times New Roman"/>
                <w:i/>
                <w:sz w:val="24"/>
                <w:szCs w:val="24"/>
              </w:rPr>
            </w:pPr>
          </w:p>
          <w:p w14:paraId="1BD1D502" w14:textId="77777777" w:rsidR="00B177F0" w:rsidRDefault="00B177F0" w:rsidP="00E23F69">
            <w:pPr>
              <w:spacing w:after="0"/>
              <w:jc w:val="center"/>
              <w:rPr>
                <w:rFonts w:ascii="Times New Roman" w:hAnsi="Times New Roman"/>
                <w:i/>
                <w:sz w:val="24"/>
                <w:szCs w:val="24"/>
              </w:rPr>
            </w:pPr>
          </w:p>
          <w:p w14:paraId="5BE58145" w14:textId="77777777" w:rsidR="00B177F0" w:rsidRDefault="00B177F0" w:rsidP="00E23F69">
            <w:pPr>
              <w:spacing w:after="0"/>
              <w:jc w:val="center"/>
              <w:rPr>
                <w:rFonts w:ascii="Times New Roman" w:hAnsi="Times New Roman"/>
                <w:i/>
                <w:sz w:val="24"/>
                <w:szCs w:val="24"/>
              </w:rPr>
            </w:pPr>
          </w:p>
          <w:p w14:paraId="0E9D2237" w14:textId="77777777" w:rsidR="00B177F0" w:rsidRDefault="00B177F0" w:rsidP="00E23F69">
            <w:pPr>
              <w:spacing w:after="0"/>
              <w:jc w:val="center"/>
              <w:rPr>
                <w:rFonts w:ascii="Times New Roman" w:hAnsi="Times New Roman"/>
                <w:i/>
                <w:sz w:val="24"/>
                <w:szCs w:val="24"/>
              </w:rPr>
            </w:pPr>
          </w:p>
        </w:tc>
        <w:tc>
          <w:tcPr>
            <w:tcW w:w="3294" w:type="dxa"/>
            <w:tcBorders>
              <w:top w:val="single" w:sz="4" w:space="0" w:color="000000"/>
              <w:left w:val="single" w:sz="4" w:space="0" w:color="000000"/>
              <w:bottom w:val="single" w:sz="4" w:space="0" w:color="000000"/>
            </w:tcBorders>
            <w:shd w:val="clear" w:color="auto" w:fill="auto"/>
          </w:tcPr>
          <w:p w14:paraId="3D364BE8" w14:textId="0125F38F" w:rsidR="00B177F0" w:rsidRDefault="00B177F0" w:rsidP="00E23F69">
            <w:pPr>
              <w:widowControl w:val="0"/>
              <w:tabs>
                <w:tab w:val="left" w:pos="0"/>
              </w:tabs>
              <w:autoSpaceDE w:val="0"/>
              <w:spacing w:after="0"/>
              <w:jc w:val="both"/>
            </w:pPr>
            <w:r>
              <w:rPr>
                <w:rFonts w:ascii="Times New Roman" w:hAnsi="Times New Roman"/>
                <w:sz w:val="24"/>
                <w:szCs w:val="24"/>
                <w:u w:val="single"/>
              </w:rPr>
              <w:t xml:space="preserve">Уметь: </w:t>
            </w:r>
          </w:p>
          <w:p w14:paraId="670AD866" w14:textId="77777777" w:rsidR="00B177F0" w:rsidRDefault="00B177F0" w:rsidP="00E23F69">
            <w:pPr>
              <w:autoSpaceDE w:val="0"/>
              <w:spacing w:after="0"/>
            </w:pPr>
            <w:r>
              <w:rPr>
                <w:rFonts w:ascii="Times New Roman" w:eastAsia="Calibri" w:hAnsi="Times New Roman"/>
                <w:sz w:val="24"/>
                <w:szCs w:val="24"/>
                <w:lang w:eastAsia="en-US"/>
              </w:rPr>
              <w:t>определять напряжения в конструкционных элементах;</w:t>
            </w:r>
          </w:p>
          <w:p w14:paraId="261CA815" w14:textId="77777777" w:rsidR="00B177F0" w:rsidRDefault="00B177F0" w:rsidP="00E23F69">
            <w:pPr>
              <w:autoSpaceDE w:val="0"/>
              <w:spacing w:after="0"/>
            </w:pPr>
            <w:r>
              <w:rPr>
                <w:rFonts w:ascii="Times New Roman" w:eastAsia="Calibri" w:hAnsi="Times New Roman"/>
                <w:sz w:val="24"/>
                <w:szCs w:val="24"/>
                <w:lang w:eastAsia="en-US"/>
              </w:rPr>
              <w:t>определять передаточное отношение;</w:t>
            </w:r>
          </w:p>
          <w:p w14:paraId="3468FE1A" w14:textId="77777777" w:rsidR="00B177F0" w:rsidRDefault="00B177F0" w:rsidP="00E23F69">
            <w:pPr>
              <w:autoSpaceDE w:val="0"/>
              <w:spacing w:after="0"/>
            </w:pPr>
            <w:r>
              <w:rPr>
                <w:rFonts w:ascii="Times New Roman" w:eastAsia="Calibri" w:hAnsi="Times New Roman"/>
                <w:sz w:val="24"/>
                <w:szCs w:val="24"/>
                <w:lang w:eastAsia="en-US"/>
              </w:rPr>
              <w:t>проводить расчет деталей и сборочных единиц общего назначения;</w:t>
            </w:r>
          </w:p>
          <w:p w14:paraId="3AE9086F" w14:textId="77777777" w:rsidR="00B177F0" w:rsidRDefault="00B177F0" w:rsidP="00E23F69">
            <w:pPr>
              <w:autoSpaceDE w:val="0"/>
              <w:spacing w:after="0"/>
            </w:pPr>
            <w:r>
              <w:rPr>
                <w:rFonts w:ascii="Times New Roman" w:eastAsia="Calibri" w:hAnsi="Times New Roman"/>
                <w:sz w:val="24"/>
                <w:szCs w:val="24"/>
                <w:lang w:eastAsia="en-US"/>
              </w:rPr>
              <w:t>проводить сборочно-разборочные работы в соответствии с характером соединений деталей и сборочных единиц;</w:t>
            </w:r>
          </w:p>
          <w:p w14:paraId="18F54DC3" w14:textId="77777777" w:rsidR="00B177F0" w:rsidRDefault="00B177F0" w:rsidP="00E23F69">
            <w:pPr>
              <w:autoSpaceDE w:val="0"/>
              <w:spacing w:after="0"/>
            </w:pPr>
            <w:r>
              <w:rPr>
                <w:rFonts w:ascii="Times New Roman" w:eastAsia="Calibri" w:hAnsi="Times New Roman"/>
                <w:sz w:val="24"/>
                <w:szCs w:val="24"/>
                <w:lang w:eastAsia="en-US"/>
              </w:rPr>
              <w:t>производить расчеты на сжатие, срез и смятие;</w:t>
            </w:r>
          </w:p>
          <w:p w14:paraId="15B4F79A" w14:textId="77777777" w:rsidR="00B177F0" w:rsidRDefault="00B177F0" w:rsidP="00E23F69">
            <w:pPr>
              <w:autoSpaceDE w:val="0"/>
              <w:spacing w:after="0"/>
            </w:pPr>
            <w:r>
              <w:rPr>
                <w:rFonts w:ascii="Times New Roman" w:eastAsia="Calibri" w:hAnsi="Times New Roman"/>
                <w:sz w:val="24"/>
                <w:szCs w:val="24"/>
                <w:lang w:eastAsia="en-US"/>
              </w:rPr>
              <w:t>производить расчеты элементов конструкций на прочность, жесткость и устойчивость;</w:t>
            </w:r>
          </w:p>
          <w:p w14:paraId="5A8B868A" w14:textId="77777777" w:rsidR="00B177F0" w:rsidRDefault="00B177F0" w:rsidP="00E23F69">
            <w:pPr>
              <w:autoSpaceDE w:val="0"/>
              <w:spacing w:after="0"/>
            </w:pPr>
            <w:r>
              <w:rPr>
                <w:rFonts w:ascii="Times New Roman" w:eastAsia="Calibri" w:hAnsi="Times New Roman"/>
                <w:sz w:val="24"/>
                <w:szCs w:val="24"/>
                <w:lang w:eastAsia="en-US"/>
              </w:rPr>
              <w:t xml:space="preserve">читать кинематические схемы. </w:t>
            </w:r>
          </w:p>
          <w:p w14:paraId="35B553CB" w14:textId="77777777" w:rsidR="00B177F0" w:rsidRDefault="00B177F0" w:rsidP="00E23F69">
            <w:pPr>
              <w:widowControl w:val="0"/>
              <w:tabs>
                <w:tab w:val="left" w:pos="0"/>
              </w:tabs>
              <w:autoSpaceDE w:val="0"/>
              <w:spacing w:after="0"/>
              <w:jc w:val="both"/>
              <w:rPr>
                <w:rFonts w:ascii="Times New Roman" w:eastAsia="Calibri" w:hAnsi="Times New Roman"/>
                <w:sz w:val="24"/>
                <w:szCs w:val="24"/>
                <w:lang w:eastAsia="en-US"/>
              </w:rPr>
            </w:pPr>
          </w:p>
          <w:p w14:paraId="085C6FA9" w14:textId="77777777" w:rsidR="00B177F0" w:rsidRDefault="00B177F0" w:rsidP="00E23F69">
            <w:pPr>
              <w:widowControl w:val="0"/>
              <w:tabs>
                <w:tab w:val="left" w:pos="0"/>
              </w:tabs>
              <w:autoSpaceDE w:val="0"/>
              <w:spacing w:after="0"/>
              <w:jc w:val="both"/>
              <w:rPr>
                <w:rFonts w:ascii="Times New Roman" w:hAnsi="Times New Roman"/>
                <w:sz w:val="24"/>
                <w:szCs w:val="24"/>
                <w:u w:val="single"/>
              </w:rPr>
            </w:pPr>
          </w:p>
          <w:p w14:paraId="5D3462DC" w14:textId="77777777" w:rsidR="00B177F0" w:rsidRDefault="00B177F0" w:rsidP="00E23F69">
            <w:pPr>
              <w:widowControl w:val="0"/>
              <w:tabs>
                <w:tab w:val="left" w:pos="0"/>
              </w:tabs>
              <w:autoSpaceDE w:val="0"/>
              <w:spacing w:after="0"/>
              <w:jc w:val="both"/>
              <w:rPr>
                <w:rFonts w:ascii="Times New Roman" w:hAnsi="Times New Roman"/>
                <w:sz w:val="24"/>
                <w:szCs w:val="24"/>
                <w:u w:val="single"/>
              </w:rPr>
            </w:pPr>
          </w:p>
          <w:p w14:paraId="3DC1822A" w14:textId="77777777" w:rsidR="00B177F0" w:rsidRDefault="00B177F0" w:rsidP="00E23F69">
            <w:pPr>
              <w:widowControl w:val="0"/>
              <w:tabs>
                <w:tab w:val="left" w:pos="0"/>
              </w:tabs>
              <w:autoSpaceDE w:val="0"/>
              <w:spacing w:after="0"/>
              <w:jc w:val="both"/>
              <w:rPr>
                <w:rFonts w:ascii="Times New Roman" w:hAnsi="Times New Roman"/>
                <w:i/>
                <w:sz w:val="24"/>
                <w:szCs w:val="24"/>
                <w:u w:val="single"/>
              </w:rPr>
            </w:pP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3AB62D8" w14:textId="3D38498F" w:rsidR="00B177F0" w:rsidRDefault="00B177F0" w:rsidP="00E23F69">
            <w:pPr>
              <w:widowControl w:val="0"/>
              <w:tabs>
                <w:tab w:val="left" w:pos="0"/>
              </w:tabs>
              <w:autoSpaceDE w:val="0"/>
              <w:spacing w:after="0"/>
              <w:jc w:val="both"/>
            </w:pPr>
            <w:r>
              <w:rPr>
                <w:rFonts w:ascii="Times New Roman" w:hAnsi="Times New Roman"/>
                <w:sz w:val="24"/>
                <w:szCs w:val="24"/>
                <w:u w:val="single"/>
              </w:rPr>
              <w:t>Знать:</w:t>
            </w:r>
          </w:p>
          <w:p w14:paraId="20FBCD4A" w14:textId="77777777" w:rsidR="00B177F0" w:rsidRDefault="00B177F0" w:rsidP="00E23F69">
            <w:pPr>
              <w:autoSpaceDE w:val="0"/>
              <w:spacing w:after="0"/>
            </w:pPr>
            <w:r>
              <w:rPr>
                <w:rFonts w:ascii="Times New Roman" w:eastAsia="Calibri" w:hAnsi="Times New Roman"/>
                <w:sz w:val="24"/>
                <w:szCs w:val="24"/>
                <w:lang w:eastAsia="en-US"/>
              </w:rPr>
              <w:t>виды движений и преобразующие движения механизмы;</w:t>
            </w:r>
          </w:p>
          <w:p w14:paraId="76FF5B08" w14:textId="77777777" w:rsidR="00B177F0" w:rsidRDefault="00B177F0" w:rsidP="00E23F69">
            <w:pPr>
              <w:autoSpaceDE w:val="0"/>
              <w:spacing w:after="0"/>
            </w:pPr>
            <w:r>
              <w:rPr>
                <w:rFonts w:ascii="Times New Roman" w:eastAsia="Calibri" w:hAnsi="Times New Roman"/>
                <w:sz w:val="24"/>
                <w:szCs w:val="24"/>
                <w:lang w:eastAsia="en-US"/>
              </w:rPr>
              <w:t>виды износа и деформаций деталей и узлов;</w:t>
            </w:r>
          </w:p>
          <w:p w14:paraId="3D54493A" w14:textId="77777777" w:rsidR="00B177F0" w:rsidRDefault="00B177F0" w:rsidP="00E23F69">
            <w:pPr>
              <w:autoSpaceDE w:val="0"/>
              <w:spacing w:after="0"/>
            </w:pPr>
            <w:r>
              <w:rPr>
                <w:rFonts w:ascii="Times New Roman" w:eastAsia="Calibri" w:hAnsi="Times New Roman"/>
                <w:sz w:val="24"/>
                <w:szCs w:val="24"/>
                <w:lang w:eastAsia="en-US"/>
              </w:rPr>
              <w:t>виды передач; их устройство, назначение, преимущества и недостатки, условные обозначения на схемах;</w:t>
            </w:r>
          </w:p>
          <w:p w14:paraId="658A11B5" w14:textId="77777777" w:rsidR="00B177F0" w:rsidRDefault="00B177F0" w:rsidP="00E23F69">
            <w:pPr>
              <w:autoSpaceDE w:val="0"/>
              <w:spacing w:after="0"/>
            </w:pPr>
            <w:r>
              <w:rPr>
                <w:rFonts w:ascii="Times New Roman" w:eastAsia="Calibri" w:hAnsi="Times New Roman"/>
                <w:sz w:val="24"/>
                <w:szCs w:val="24"/>
                <w:lang w:eastAsia="en-US"/>
              </w:rPr>
              <w:t>кинематику механизмов, соединения деталей машин, механические передачи, виды и устройство передач;</w:t>
            </w:r>
          </w:p>
          <w:p w14:paraId="7CD62C36" w14:textId="77777777" w:rsidR="00B177F0" w:rsidRDefault="00B177F0" w:rsidP="00E23F69">
            <w:pPr>
              <w:autoSpaceDE w:val="0"/>
              <w:spacing w:after="0"/>
            </w:pPr>
            <w:r>
              <w:rPr>
                <w:rFonts w:ascii="Times New Roman" w:eastAsia="Calibri" w:hAnsi="Times New Roman"/>
                <w:sz w:val="24"/>
                <w:szCs w:val="24"/>
                <w:lang w:eastAsia="en-US"/>
              </w:rPr>
              <w:t>методику расчета конструкций на прочность, жесткость и устойчивость при различных видах деформации;</w:t>
            </w:r>
          </w:p>
          <w:p w14:paraId="3F6AFD31" w14:textId="77777777" w:rsidR="00B177F0" w:rsidRDefault="00B177F0" w:rsidP="00E23F69">
            <w:pPr>
              <w:autoSpaceDE w:val="0"/>
              <w:spacing w:after="0"/>
            </w:pPr>
            <w:r>
              <w:rPr>
                <w:rFonts w:ascii="Times New Roman" w:eastAsia="Calibri" w:hAnsi="Times New Roman"/>
                <w:sz w:val="24"/>
                <w:szCs w:val="24"/>
                <w:lang w:eastAsia="en-US"/>
              </w:rPr>
              <w:t>методику расчета на сжатие, срез и смятие;</w:t>
            </w:r>
          </w:p>
          <w:p w14:paraId="06801819" w14:textId="77777777" w:rsidR="00B177F0" w:rsidRDefault="00B177F0" w:rsidP="00E23F69">
            <w:pPr>
              <w:autoSpaceDE w:val="0"/>
              <w:spacing w:after="0"/>
            </w:pPr>
            <w:r>
              <w:rPr>
                <w:rFonts w:ascii="Times New Roman" w:eastAsia="Calibri" w:hAnsi="Times New Roman"/>
                <w:sz w:val="24"/>
                <w:szCs w:val="24"/>
                <w:lang w:eastAsia="en-US"/>
              </w:rPr>
              <w:t>назначение и классификацию подшипников;</w:t>
            </w:r>
          </w:p>
          <w:p w14:paraId="7B291BA5" w14:textId="77777777" w:rsidR="00B177F0" w:rsidRDefault="00B177F0" w:rsidP="00E23F69">
            <w:pPr>
              <w:autoSpaceDE w:val="0"/>
              <w:spacing w:after="0"/>
            </w:pPr>
            <w:r>
              <w:rPr>
                <w:rFonts w:ascii="Times New Roman" w:eastAsia="Calibri" w:hAnsi="Times New Roman"/>
                <w:sz w:val="24"/>
                <w:szCs w:val="24"/>
                <w:lang w:eastAsia="en-US"/>
              </w:rPr>
              <w:t>характер соединения основных сборочных единиц и деталей;</w:t>
            </w:r>
          </w:p>
          <w:p w14:paraId="73167B5B" w14:textId="77777777" w:rsidR="00B177F0" w:rsidRDefault="00B177F0" w:rsidP="00E23F69">
            <w:pPr>
              <w:autoSpaceDE w:val="0"/>
              <w:spacing w:after="0"/>
            </w:pPr>
            <w:r>
              <w:rPr>
                <w:rFonts w:ascii="Times New Roman" w:eastAsia="Calibri" w:hAnsi="Times New Roman"/>
                <w:sz w:val="24"/>
                <w:szCs w:val="24"/>
                <w:lang w:eastAsia="en-US"/>
              </w:rPr>
              <w:t>типы, назначение, устройство редукторов;</w:t>
            </w:r>
          </w:p>
          <w:p w14:paraId="408739FC" w14:textId="77777777" w:rsidR="00B177F0" w:rsidRDefault="00B177F0" w:rsidP="00E23F69">
            <w:pPr>
              <w:autoSpaceDE w:val="0"/>
              <w:spacing w:after="0"/>
            </w:pPr>
            <w:r>
              <w:rPr>
                <w:rFonts w:ascii="Times New Roman" w:eastAsia="Calibri" w:hAnsi="Times New Roman"/>
                <w:sz w:val="24"/>
                <w:szCs w:val="24"/>
                <w:lang w:eastAsia="en-US"/>
              </w:rPr>
              <w:t>трение, его виды, роль трения в технике;</w:t>
            </w:r>
          </w:p>
          <w:p w14:paraId="1EC84FFE" w14:textId="77777777" w:rsidR="00B177F0" w:rsidRDefault="00B177F0" w:rsidP="00E23F69">
            <w:pPr>
              <w:autoSpaceDE w:val="0"/>
              <w:spacing w:after="0"/>
            </w:pPr>
            <w:r>
              <w:rPr>
                <w:rFonts w:ascii="Times New Roman" w:eastAsia="Calibri" w:hAnsi="Times New Roman"/>
                <w:sz w:val="24"/>
                <w:szCs w:val="24"/>
                <w:lang w:eastAsia="en-US"/>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073F8FBF" w14:textId="77777777" w:rsidR="00B177F0" w:rsidRDefault="00B177F0" w:rsidP="002D38AB">
      <w:pPr>
        <w:spacing w:after="240"/>
        <w:jc w:val="center"/>
        <w:rPr>
          <w:rFonts w:ascii="Times New Roman" w:hAnsi="Times New Roman"/>
          <w:b/>
          <w:sz w:val="24"/>
          <w:szCs w:val="24"/>
        </w:rPr>
        <w:sectPr w:rsidR="00B177F0" w:rsidSect="007932ED">
          <w:pgSz w:w="11906" w:h="16838"/>
          <w:pgMar w:top="1134" w:right="851" w:bottom="764" w:left="1701" w:header="708" w:footer="708" w:gutter="0"/>
          <w:cols w:space="720"/>
          <w:docGrid w:linePitch="299"/>
        </w:sectPr>
      </w:pPr>
    </w:p>
    <w:p w14:paraId="1283290C" w14:textId="77777777" w:rsidR="002D38AB" w:rsidRDefault="002D38AB" w:rsidP="002D38AB">
      <w:pPr>
        <w:spacing w:after="240"/>
        <w:jc w:val="center"/>
      </w:pPr>
      <w:r>
        <w:rPr>
          <w:rFonts w:ascii="Times New Roman" w:hAnsi="Times New Roman"/>
          <w:b/>
          <w:sz w:val="24"/>
          <w:szCs w:val="24"/>
        </w:rPr>
        <w:lastRenderedPageBreak/>
        <w:t>2. СТРУКТУРА И СОДЕРЖАНИЕ УЧЕБНОЙ ДИСЦИПЛИНЫ</w:t>
      </w:r>
    </w:p>
    <w:p w14:paraId="4CCA7AB7" w14:textId="77777777" w:rsidR="002D38AB" w:rsidRPr="005E703A" w:rsidRDefault="002D38AB" w:rsidP="002D38AB">
      <w:pPr>
        <w:spacing w:after="240"/>
        <w:ind w:firstLine="709"/>
        <w:rPr>
          <w:rFonts w:ascii="Times New Roman" w:hAnsi="Times New Roman"/>
          <w:b/>
          <w:bCs/>
          <w:sz w:val="24"/>
          <w:szCs w:val="24"/>
        </w:rPr>
      </w:pPr>
      <w:r w:rsidRPr="005E703A">
        <w:rPr>
          <w:rFonts w:ascii="Times New Roman" w:hAnsi="Times New Roman"/>
          <w:b/>
          <w:bCs/>
          <w:sz w:val="24"/>
          <w:szCs w:val="24"/>
        </w:rPr>
        <w:t>2.1. Объем учебной дисциплины и виды учебной работы</w:t>
      </w:r>
    </w:p>
    <w:tbl>
      <w:tblPr>
        <w:tblW w:w="5000" w:type="pct"/>
        <w:tblInd w:w="-7" w:type="dxa"/>
        <w:tblLayout w:type="fixed"/>
        <w:tblLook w:val="0000" w:firstRow="0" w:lastRow="0" w:firstColumn="0" w:lastColumn="0" w:noHBand="0" w:noVBand="0"/>
      </w:tblPr>
      <w:tblGrid>
        <w:gridCol w:w="6871"/>
        <w:gridCol w:w="2467"/>
      </w:tblGrid>
      <w:tr w:rsidR="002D38AB" w:rsidRPr="008C419F" w14:paraId="5C55DEFC"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0ED291A7" w14:textId="77777777" w:rsidR="002D38AB" w:rsidRPr="008C419F" w:rsidRDefault="002D38AB" w:rsidP="00E23F69">
            <w:pPr>
              <w:jc w:val="center"/>
              <w:rPr>
                <w:sz w:val="24"/>
                <w:szCs w:val="24"/>
              </w:rPr>
            </w:pPr>
            <w:r w:rsidRPr="008C419F">
              <w:rPr>
                <w:rFonts w:ascii="Times New Roman" w:hAnsi="Times New Roman"/>
                <w:b/>
                <w:sz w:val="24"/>
                <w:szCs w:val="24"/>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2A7EF9" w14:textId="77777777" w:rsidR="002D38AB" w:rsidRPr="008C419F" w:rsidRDefault="002D38AB" w:rsidP="00E23F69">
            <w:pPr>
              <w:jc w:val="center"/>
              <w:rPr>
                <w:sz w:val="24"/>
                <w:szCs w:val="24"/>
              </w:rPr>
            </w:pPr>
            <w:r w:rsidRPr="008C419F">
              <w:rPr>
                <w:rFonts w:ascii="Times New Roman" w:hAnsi="Times New Roman"/>
                <w:b/>
                <w:iCs/>
                <w:sz w:val="24"/>
                <w:szCs w:val="24"/>
              </w:rPr>
              <w:t>Объем в часах</w:t>
            </w:r>
          </w:p>
        </w:tc>
      </w:tr>
      <w:tr w:rsidR="002D38AB" w:rsidRPr="008C419F" w14:paraId="6C5DEE3E"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65586327" w14:textId="77777777" w:rsidR="002D38AB" w:rsidRPr="008C419F" w:rsidRDefault="002D38AB" w:rsidP="00E23F69">
            <w:pPr>
              <w:spacing w:after="0"/>
              <w:rPr>
                <w:sz w:val="24"/>
                <w:szCs w:val="24"/>
              </w:rPr>
            </w:pPr>
            <w:r w:rsidRPr="008C419F">
              <w:rPr>
                <w:rFonts w:ascii="Times New Roman" w:hAnsi="Times New Roman"/>
                <w:b/>
                <w:sz w:val="24"/>
                <w:szCs w:val="24"/>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E0C7CE" w14:textId="74BFB8E0" w:rsidR="002D38AB" w:rsidRPr="008C419F" w:rsidRDefault="003F78C0" w:rsidP="00E23F69">
            <w:pPr>
              <w:spacing w:after="0"/>
              <w:jc w:val="center"/>
              <w:rPr>
                <w:rFonts w:ascii="Times New Roman" w:hAnsi="Times New Roman"/>
                <w:sz w:val="24"/>
                <w:szCs w:val="24"/>
              </w:rPr>
            </w:pPr>
            <w:r w:rsidRPr="008C419F">
              <w:rPr>
                <w:rFonts w:ascii="Times New Roman" w:hAnsi="Times New Roman"/>
                <w:sz w:val="24"/>
                <w:szCs w:val="24"/>
              </w:rPr>
              <w:t>54</w:t>
            </w:r>
          </w:p>
        </w:tc>
      </w:tr>
      <w:tr w:rsidR="002D38AB" w:rsidRPr="008C419F" w14:paraId="5B37DBFD"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6A89BA81" w14:textId="77777777" w:rsidR="002D38AB" w:rsidRPr="008C419F" w:rsidRDefault="002D38AB" w:rsidP="00E23F69">
            <w:pPr>
              <w:spacing w:after="0"/>
              <w:rPr>
                <w:sz w:val="24"/>
                <w:szCs w:val="24"/>
              </w:rPr>
            </w:pPr>
            <w:r w:rsidRPr="008C419F">
              <w:rPr>
                <w:rFonts w:ascii="Times New Roman" w:hAnsi="Times New Roman"/>
                <w:b/>
                <w:sz w:val="24"/>
                <w:szCs w:val="24"/>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0C4DBFA" w14:textId="111646F4" w:rsidR="002D38AB" w:rsidRPr="008C419F" w:rsidRDefault="003F78C0" w:rsidP="00E23F69">
            <w:pPr>
              <w:spacing w:after="0"/>
              <w:jc w:val="center"/>
              <w:rPr>
                <w:rFonts w:ascii="Times New Roman" w:hAnsi="Times New Roman"/>
                <w:sz w:val="24"/>
                <w:szCs w:val="24"/>
              </w:rPr>
            </w:pPr>
            <w:r w:rsidRPr="008C419F">
              <w:rPr>
                <w:rFonts w:ascii="Times New Roman" w:hAnsi="Times New Roman"/>
                <w:sz w:val="24"/>
                <w:szCs w:val="24"/>
              </w:rPr>
              <w:t>42</w:t>
            </w:r>
          </w:p>
        </w:tc>
      </w:tr>
      <w:tr w:rsidR="002D38AB" w:rsidRPr="008C419F" w14:paraId="456FA8EC" w14:textId="77777777" w:rsidTr="00E23F69">
        <w:trPr>
          <w:trHeight w:val="336"/>
        </w:trPr>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8FF4E68" w14:textId="77777777" w:rsidR="002D38AB" w:rsidRPr="008C419F" w:rsidRDefault="002D38AB" w:rsidP="00E23F69">
            <w:pPr>
              <w:spacing w:after="0"/>
              <w:rPr>
                <w:sz w:val="24"/>
                <w:szCs w:val="24"/>
              </w:rPr>
            </w:pPr>
            <w:r w:rsidRPr="008C419F">
              <w:rPr>
                <w:rFonts w:ascii="Times New Roman" w:hAnsi="Times New Roman"/>
                <w:sz w:val="24"/>
                <w:szCs w:val="24"/>
              </w:rPr>
              <w:t>в т. ч.:</w:t>
            </w:r>
          </w:p>
        </w:tc>
      </w:tr>
      <w:tr w:rsidR="002D38AB" w:rsidRPr="008C419F" w14:paraId="6AA1520B"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67B047F7" w14:textId="77777777" w:rsidR="002D38AB" w:rsidRPr="008C419F" w:rsidRDefault="002D38AB" w:rsidP="00E23F69">
            <w:pPr>
              <w:spacing w:after="0"/>
              <w:rPr>
                <w:sz w:val="24"/>
                <w:szCs w:val="24"/>
              </w:rPr>
            </w:pPr>
            <w:r w:rsidRPr="008C419F">
              <w:rPr>
                <w:rFonts w:ascii="Times New Roman" w:hAnsi="Times New Roman"/>
                <w:sz w:val="24"/>
                <w:szCs w:val="24"/>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AE2A5B" w14:textId="77777777" w:rsidR="002D38AB" w:rsidRPr="008C419F" w:rsidRDefault="002D38AB" w:rsidP="00E23F69">
            <w:pPr>
              <w:spacing w:after="0"/>
              <w:jc w:val="center"/>
              <w:rPr>
                <w:rFonts w:ascii="Times New Roman" w:hAnsi="Times New Roman"/>
                <w:sz w:val="24"/>
                <w:szCs w:val="24"/>
              </w:rPr>
            </w:pPr>
          </w:p>
          <w:p w14:paraId="3839C346" w14:textId="77777777" w:rsidR="003F78C0" w:rsidRPr="008C419F" w:rsidRDefault="003F78C0" w:rsidP="00E23F69">
            <w:pPr>
              <w:spacing w:after="0"/>
              <w:jc w:val="center"/>
              <w:rPr>
                <w:rFonts w:ascii="Times New Roman" w:hAnsi="Times New Roman"/>
                <w:sz w:val="24"/>
                <w:szCs w:val="24"/>
              </w:rPr>
            </w:pPr>
          </w:p>
          <w:p w14:paraId="2EB916AA" w14:textId="655BF67D" w:rsidR="003F78C0" w:rsidRPr="008C419F" w:rsidRDefault="003F78C0" w:rsidP="00E23F69">
            <w:pPr>
              <w:spacing w:after="0"/>
              <w:jc w:val="center"/>
              <w:rPr>
                <w:rFonts w:ascii="Times New Roman" w:hAnsi="Times New Roman"/>
                <w:sz w:val="24"/>
                <w:szCs w:val="24"/>
              </w:rPr>
            </w:pPr>
            <w:r w:rsidRPr="008C419F">
              <w:rPr>
                <w:rFonts w:ascii="Times New Roman" w:hAnsi="Times New Roman"/>
                <w:sz w:val="24"/>
                <w:szCs w:val="24"/>
              </w:rPr>
              <w:t>14</w:t>
            </w:r>
          </w:p>
          <w:p w14:paraId="70C5AD96" w14:textId="1B052069" w:rsidR="003F78C0" w:rsidRPr="008C419F" w:rsidRDefault="003F78C0" w:rsidP="00E23F69">
            <w:pPr>
              <w:spacing w:after="0"/>
              <w:jc w:val="center"/>
              <w:rPr>
                <w:rFonts w:ascii="Times New Roman" w:hAnsi="Times New Roman"/>
                <w:sz w:val="24"/>
                <w:szCs w:val="24"/>
              </w:rPr>
            </w:pPr>
          </w:p>
        </w:tc>
      </w:tr>
      <w:tr w:rsidR="002D38AB" w:rsidRPr="008C419F" w14:paraId="6E247381"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49D56841" w14:textId="77777777" w:rsidR="002D38AB" w:rsidRPr="008C419F" w:rsidRDefault="002D38AB" w:rsidP="00E23F69">
            <w:pPr>
              <w:spacing w:after="0"/>
              <w:rPr>
                <w:sz w:val="24"/>
                <w:szCs w:val="24"/>
              </w:rPr>
            </w:pPr>
            <w:r w:rsidRPr="008C419F">
              <w:rPr>
                <w:rFonts w:ascii="Times New Roman" w:hAnsi="Times New Roman"/>
                <w:sz w:val="24"/>
                <w:szCs w:val="24"/>
              </w:rPr>
              <w:t>лабораторные работы</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0D73E9" w14:textId="6ABE31BB" w:rsidR="002D38AB" w:rsidRPr="008C419F" w:rsidRDefault="002D38AB" w:rsidP="00E23F69">
            <w:pPr>
              <w:spacing w:after="0"/>
              <w:jc w:val="center"/>
              <w:rPr>
                <w:rFonts w:ascii="Times New Roman" w:hAnsi="Times New Roman"/>
                <w:sz w:val="24"/>
                <w:szCs w:val="24"/>
              </w:rPr>
            </w:pPr>
          </w:p>
        </w:tc>
      </w:tr>
      <w:tr w:rsidR="002D38AB" w:rsidRPr="008C419F" w14:paraId="31B253E1"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07700F1B" w14:textId="77777777" w:rsidR="002D38AB" w:rsidRPr="008C419F" w:rsidRDefault="002D38AB" w:rsidP="00E23F69">
            <w:pPr>
              <w:spacing w:after="0"/>
              <w:rPr>
                <w:sz w:val="24"/>
                <w:szCs w:val="24"/>
              </w:rPr>
            </w:pPr>
            <w:r w:rsidRPr="008C419F">
              <w:rPr>
                <w:rFonts w:ascii="Times New Roman" w:hAnsi="Times New Roman"/>
                <w:sz w:val="24"/>
                <w:szCs w:val="24"/>
              </w:rPr>
              <w:t>практические занятия</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00405E" w14:textId="03068325" w:rsidR="002D38AB" w:rsidRPr="008C419F" w:rsidRDefault="003F78C0" w:rsidP="00E23F69">
            <w:pPr>
              <w:spacing w:after="0"/>
              <w:jc w:val="center"/>
              <w:rPr>
                <w:rFonts w:ascii="Times New Roman" w:hAnsi="Times New Roman"/>
                <w:sz w:val="24"/>
                <w:szCs w:val="24"/>
              </w:rPr>
            </w:pPr>
            <w:r w:rsidRPr="008C419F">
              <w:rPr>
                <w:rFonts w:ascii="Times New Roman" w:hAnsi="Times New Roman"/>
                <w:sz w:val="24"/>
                <w:szCs w:val="24"/>
              </w:rPr>
              <w:t>42</w:t>
            </w:r>
          </w:p>
        </w:tc>
      </w:tr>
      <w:tr w:rsidR="002D38AB" w:rsidRPr="008C419F" w14:paraId="7603B872" w14:textId="77777777" w:rsidTr="00E23F69">
        <w:trPr>
          <w:trHeight w:val="267"/>
        </w:trPr>
        <w:tc>
          <w:tcPr>
            <w:tcW w:w="6884" w:type="dxa"/>
            <w:tcBorders>
              <w:top w:val="single" w:sz="6" w:space="0" w:color="000000"/>
              <w:left w:val="single" w:sz="6" w:space="0" w:color="000000"/>
              <w:bottom w:val="single" w:sz="6" w:space="0" w:color="000000"/>
            </w:tcBorders>
            <w:shd w:val="clear" w:color="auto" w:fill="auto"/>
            <w:vAlign w:val="center"/>
          </w:tcPr>
          <w:p w14:paraId="2148B0C9" w14:textId="77777777" w:rsidR="002D38AB" w:rsidRPr="008C419F" w:rsidRDefault="002D38AB" w:rsidP="00E23F69">
            <w:pPr>
              <w:spacing w:after="0"/>
              <w:rPr>
                <w:rFonts w:ascii="Times New Roman" w:hAnsi="Times New Roman"/>
                <w:i/>
                <w:iCs/>
                <w:sz w:val="24"/>
                <w:szCs w:val="24"/>
              </w:rPr>
            </w:pPr>
            <w:r w:rsidRPr="008C419F">
              <w:rPr>
                <w:rFonts w:ascii="Times New Roman" w:hAnsi="Times New Roman"/>
                <w:sz w:val="24"/>
                <w:szCs w:val="24"/>
              </w:rPr>
              <w:t xml:space="preserve">Самостоятельная работа </w:t>
            </w:r>
            <w:r w:rsidRPr="008C419F">
              <w:rPr>
                <w:rStyle w:val="af1"/>
                <w:rFonts w:ascii="Times New Roman" w:hAnsi="Times New Roman"/>
                <w:b/>
                <w:sz w:val="24"/>
                <w:szCs w:val="24"/>
              </w:rPr>
              <w:footnoteReference w:id="12"/>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B2E4E2" w14:textId="77777777" w:rsidR="002D38AB" w:rsidRPr="008C419F" w:rsidRDefault="002D38AB" w:rsidP="00E23F69">
            <w:pPr>
              <w:snapToGrid w:val="0"/>
              <w:spacing w:after="0"/>
              <w:jc w:val="center"/>
              <w:rPr>
                <w:rFonts w:ascii="Times New Roman" w:hAnsi="Times New Roman"/>
                <w:i/>
                <w:iCs/>
                <w:sz w:val="24"/>
                <w:szCs w:val="24"/>
              </w:rPr>
            </w:pPr>
          </w:p>
        </w:tc>
      </w:tr>
      <w:tr w:rsidR="002D38AB" w:rsidRPr="008C419F" w14:paraId="2291A184" w14:textId="77777777" w:rsidTr="00E23F69">
        <w:trPr>
          <w:trHeight w:val="331"/>
        </w:trPr>
        <w:tc>
          <w:tcPr>
            <w:tcW w:w="6884" w:type="dxa"/>
            <w:tcBorders>
              <w:top w:val="single" w:sz="6" w:space="0" w:color="000000"/>
              <w:left w:val="single" w:sz="6" w:space="0" w:color="000000"/>
              <w:bottom w:val="single" w:sz="6" w:space="0" w:color="000000"/>
            </w:tcBorders>
            <w:shd w:val="clear" w:color="auto" w:fill="auto"/>
            <w:vAlign w:val="center"/>
          </w:tcPr>
          <w:p w14:paraId="07C7E17B" w14:textId="77777777" w:rsidR="002D38AB" w:rsidRPr="008C419F" w:rsidRDefault="002D38AB" w:rsidP="00E23F69">
            <w:pPr>
              <w:spacing w:after="0"/>
              <w:rPr>
                <w:sz w:val="24"/>
                <w:szCs w:val="24"/>
              </w:rPr>
            </w:pPr>
            <w:r w:rsidRPr="008C419F">
              <w:rPr>
                <w:rFonts w:ascii="Times New Roman" w:hAnsi="Times New Roman"/>
                <w:b/>
                <w:iCs/>
                <w:sz w:val="24"/>
                <w:szCs w:val="24"/>
              </w:rPr>
              <w:t>Промежуточная аттестация</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21ED19" w14:textId="77777777" w:rsidR="002D38AB" w:rsidRPr="008C419F" w:rsidRDefault="002D38AB" w:rsidP="00E23F69">
            <w:pPr>
              <w:snapToGrid w:val="0"/>
              <w:spacing w:after="0"/>
              <w:jc w:val="center"/>
              <w:rPr>
                <w:rFonts w:ascii="Times New Roman" w:hAnsi="Times New Roman"/>
                <w:b/>
                <w:i/>
                <w:iCs/>
                <w:sz w:val="24"/>
                <w:szCs w:val="24"/>
              </w:rPr>
            </w:pPr>
          </w:p>
        </w:tc>
      </w:tr>
    </w:tbl>
    <w:p w14:paraId="47EDF8BA" w14:textId="77777777" w:rsidR="002D38AB" w:rsidRDefault="002D38AB" w:rsidP="002D38AB">
      <w:pPr>
        <w:spacing w:after="120"/>
        <w:rPr>
          <w:rFonts w:ascii="Times New Roman" w:hAnsi="Times New Roman"/>
          <w:b/>
          <w:i/>
          <w:sz w:val="24"/>
          <w:szCs w:val="24"/>
        </w:rPr>
      </w:pPr>
    </w:p>
    <w:p w14:paraId="0F6BE51E" w14:textId="77777777" w:rsidR="002D38AB" w:rsidRDefault="002D38AB" w:rsidP="002D38AB">
      <w:pPr>
        <w:rPr>
          <w:rFonts w:ascii="Times New Roman" w:hAnsi="Times New Roman"/>
          <w:b/>
          <w:i/>
          <w:sz w:val="24"/>
          <w:szCs w:val="24"/>
        </w:rPr>
      </w:pPr>
    </w:p>
    <w:p w14:paraId="394178CE" w14:textId="77777777" w:rsidR="002D38AB" w:rsidRDefault="002D38AB" w:rsidP="002D38AB">
      <w:pPr>
        <w:rPr>
          <w:rFonts w:ascii="Times New Roman" w:hAnsi="Times New Roman"/>
          <w:b/>
          <w:i/>
          <w:sz w:val="24"/>
          <w:szCs w:val="24"/>
        </w:rPr>
      </w:pPr>
    </w:p>
    <w:p w14:paraId="1FC44690" w14:textId="77777777" w:rsidR="002D38AB" w:rsidRDefault="002D38AB" w:rsidP="002D38AB">
      <w:pPr>
        <w:rPr>
          <w:rFonts w:ascii="Times New Roman" w:hAnsi="Times New Roman"/>
          <w:b/>
          <w:i/>
          <w:sz w:val="24"/>
          <w:szCs w:val="24"/>
        </w:rPr>
      </w:pPr>
    </w:p>
    <w:p w14:paraId="47D3BFFA" w14:textId="77777777" w:rsidR="002D38AB" w:rsidRDefault="002D38AB" w:rsidP="002D38AB">
      <w:pPr>
        <w:sectPr w:rsidR="002D38AB" w:rsidSect="007932ED">
          <w:pgSz w:w="11906" w:h="16838"/>
          <w:pgMar w:top="1134" w:right="851" w:bottom="764" w:left="1701" w:header="708" w:footer="708" w:gutter="0"/>
          <w:cols w:space="720"/>
          <w:docGrid w:linePitch="299"/>
        </w:sectPr>
      </w:pPr>
    </w:p>
    <w:p w14:paraId="2178C678" w14:textId="77777777" w:rsidR="002D38AB" w:rsidRDefault="002D38AB" w:rsidP="002D38AB">
      <w:pPr>
        <w:ind w:firstLine="709"/>
      </w:pPr>
      <w:r>
        <w:rPr>
          <w:rFonts w:ascii="Times New Roman" w:hAnsi="Times New Roman"/>
          <w:b/>
          <w:bCs/>
          <w:sz w:val="24"/>
          <w:szCs w:val="24"/>
        </w:rPr>
        <w:lastRenderedPageBreak/>
        <w:t xml:space="preserve">2.2. Тематический план и содержание учебной дисциплины </w:t>
      </w:r>
    </w:p>
    <w:tbl>
      <w:tblPr>
        <w:tblpPr w:leftFromText="180" w:rightFromText="180" w:vertAnchor="text" w:tblpX="-5" w:tblpY="1"/>
        <w:tblOverlap w:val="never"/>
        <w:tblW w:w="5000" w:type="pct"/>
        <w:tblLayout w:type="fixed"/>
        <w:tblLook w:val="0000" w:firstRow="0" w:lastRow="0" w:firstColumn="0" w:lastColumn="0" w:noHBand="0" w:noVBand="0"/>
      </w:tblPr>
      <w:tblGrid>
        <w:gridCol w:w="2402"/>
        <w:gridCol w:w="7799"/>
        <w:gridCol w:w="1985"/>
        <w:gridCol w:w="2090"/>
      </w:tblGrid>
      <w:tr w:rsidR="008C419F" w14:paraId="002BFDFC" w14:textId="590931A6" w:rsidTr="008C419F">
        <w:trPr>
          <w:trHeight w:val="20"/>
        </w:trPr>
        <w:tc>
          <w:tcPr>
            <w:tcW w:w="2402" w:type="dxa"/>
            <w:tcBorders>
              <w:top w:val="single" w:sz="4" w:space="0" w:color="000000"/>
              <w:left w:val="single" w:sz="4" w:space="0" w:color="000000"/>
              <w:bottom w:val="single" w:sz="4" w:space="0" w:color="000000"/>
            </w:tcBorders>
            <w:shd w:val="clear" w:color="auto" w:fill="FFFFFF"/>
            <w:vAlign w:val="center"/>
          </w:tcPr>
          <w:p w14:paraId="3162AB9B" w14:textId="26C9A7CC" w:rsidR="008C419F" w:rsidRDefault="008C419F" w:rsidP="00445059">
            <w:pPr>
              <w:spacing w:after="0" w:line="240" w:lineRule="auto"/>
              <w:jc w:val="center"/>
            </w:pPr>
            <w:r>
              <w:rPr>
                <w:rFonts w:ascii="Times New Roman" w:hAnsi="Times New Roman"/>
                <w:b/>
                <w:bCs/>
                <w:sz w:val="24"/>
                <w:szCs w:val="24"/>
              </w:rPr>
              <w:t>Наименование разделов и тем</w:t>
            </w:r>
          </w:p>
        </w:tc>
        <w:tc>
          <w:tcPr>
            <w:tcW w:w="7799" w:type="dxa"/>
            <w:tcBorders>
              <w:top w:val="single" w:sz="4" w:space="0" w:color="000000"/>
              <w:left w:val="single" w:sz="4" w:space="0" w:color="000000"/>
              <w:bottom w:val="single" w:sz="4" w:space="0" w:color="000000"/>
            </w:tcBorders>
            <w:shd w:val="clear" w:color="auto" w:fill="FFFFFF"/>
            <w:vAlign w:val="center"/>
          </w:tcPr>
          <w:p w14:paraId="315E341F" w14:textId="567B9C59" w:rsidR="008C419F" w:rsidRDefault="008C419F" w:rsidP="00445059">
            <w:pPr>
              <w:spacing w:after="0" w:line="240" w:lineRule="auto"/>
              <w:jc w:val="center"/>
            </w:pPr>
            <w:r>
              <w:rPr>
                <w:rFonts w:ascii="Times New Roman" w:hAnsi="Times New Roman"/>
                <w:b/>
                <w:bCs/>
                <w:sz w:val="24"/>
                <w:szCs w:val="24"/>
              </w:rPr>
              <w:t>Содержание учебного материала и формы организации деятельности обучающихся</w:t>
            </w:r>
          </w:p>
        </w:tc>
        <w:tc>
          <w:tcPr>
            <w:tcW w:w="1985" w:type="dxa"/>
            <w:tcBorders>
              <w:top w:val="single" w:sz="4" w:space="0" w:color="000000"/>
              <w:left w:val="single" w:sz="4" w:space="0" w:color="auto"/>
              <w:bottom w:val="single" w:sz="4" w:space="0" w:color="000000"/>
            </w:tcBorders>
            <w:shd w:val="clear" w:color="auto" w:fill="FFFFFF"/>
            <w:vAlign w:val="center"/>
          </w:tcPr>
          <w:p w14:paraId="3D00D80C" w14:textId="646D1894" w:rsidR="008C419F" w:rsidRDefault="008C419F" w:rsidP="00445059">
            <w:pPr>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20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7B244A" w14:textId="681D0976" w:rsidR="008C419F" w:rsidRDefault="008C419F" w:rsidP="00445059">
            <w:pPr>
              <w:spacing w:after="0" w:line="240" w:lineRule="auto"/>
              <w:jc w:val="center"/>
            </w:pPr>
            <w:r w:rsidRPr="001857A3">
              <w:rPr>
                <w:rFonts w:ascii="Times New Roman" w:hAnsi="Times New Roman"/>
                <w:b/>
                <w:bCs/>
                <w:sz w:val="24"/>
                <w:szCs w:val="24"/>
              </w:rPr>
              <w:t>Коды компетенций и личностных результатов</w:t>
            </w:r>
            <w:r w:rsidRPr="001857A3">
              <w:rPr>
                <w:rStyle w:val="af1"/>
                <w:rFonts w:ascii="Times New Roman" w:hAnsi="Times New Roman"/>
                <w:b/>
                <w:bCs/>
                <w:sz w:val="24"/>
                <w:szCs w:val="24"/>
              </w:rPr>
              <w:footnoteReference w:id="13"/>
            </w:r>
            <w:r w:rsidRPr="001857A3">
              <w:rPr>
                <w:rFonts w:ascii="Times New Roman" w:hAnsi="Times New Roman"/>
                <w:b/>
                <w:bCs/>
                <w:sz w:val="24"/>
                <w:szCs w:val="24"/>
              </w:rPr>
              <w:t>, формированию которых способствует элемент программы</w:t>
            </w:r>
          </w:p>
        </w:tc>
      </w:tr>
      <w:tr w:rsidR="008C419F" w14:paraId="492E15B4" w14:textId="528DBF30" w:rsidTr="008C419F">
        <w:trPr>
          <w:trHeight w:val="20"/>
        </w:trPr>
        <w:tc>
          <w:tcPr>
            <w:tcW w:w="2402" w:type="dxa"/>
            <w:tcBorders>
              <w:top w:val="single" w:sz="4" w:space="0" w:color="000000"/>
              <w:left w:val="single" w:sz="4" w:space="0" w:color="000000"/>
              <w:bottom w:val="single" w:sz="4" w:space="0" w:color="000000"/>
            </w:tcBorders>
            <w:shd w:val="clear" w:color="auto" w:fill="FFFFFF"/>
          </w:tcPr>
          <w:p w14:paraId="32BB4A85" w14:textId="77777777" w:rsidR="008C419F" w:rsidRDefault="008C419F" w:rsidP="00445059">
            <w:pPr>
              <w:spacing w:after="0" w:line="240" w:lineRule="auto"/>
              <w:jc w:val="center"/>
            </w:pPr>
            <w:r>
              <w:rPr>
                <w:rFonts w:ascii="Times New Roman" w:hAnsi="Times New Roman"/>
                <w:b/>
                <w:bCs/>
                <w:i/>
                <w:iCs/>
                <w:sz w:val="24"/>
                <w:szCs w:val="24"/>
              </w:rPr>
              <w:t>1</w:t>
            </w:r>
          </w:p>
        </w:tc>
        <w:tc>
          <w:tcPr>
            <w:tcW w:w="7799" w:type="dxa"/>
            <w:tcBorders>
              <w:top w:val="single" w:sz="4" w:space="0" w:color="000000"/>
              <w:left w:val="single" w:sz="4" w:space="0" w:color="000000"/>
              <w:bottom w:val="single" w:sz="4" w:space="0" w:color="000000"/>
            </w:tcBorders>
            <w:shd w:val="clear" w:color="auto" w:fill="FFFFFF"/>
          </w:tcPr>
          <w:p w14:paraId="56269CF8" w14:textId="77777777" w:rsidR="008C419F" w:rsidRDefault="008C419F" w:rsidP="00445059">
            <w:pPr>
              <w:spacing w:after="0" w:line="240" w:lineRule="auto"/>
              <w:jc w:val="center"/>
            </w:pPr>
            <w:r>
              <w:rPr>
                <w:rFonts w:ascii="Times New Roman" w:hAnsi="Times New Roman"/>
                <w:b/>
                <w:bCs/>
                <w:i/>
                <w:iCs/>
                <w:sz w:val="24"/>
                <w:szCs w:val="24"/>
              </w:rPr>
              <w:t>2</w:t>
            </w:r>
          </w:p>
        </w:tc>
        <w:tc>
          <w:tcPr>
            <w:tcW w:w="1985" w:type="dxa"/>
            <w:tcBorders>
              <w:top w:val="single" w:sz="4" w:space="0" w:color="000000"/>
              <w:left w:val="single" w:sz="4" w:space="0" w:color="000000"/>
              <w:bottom w:val="single" w:sz="4" w:space="0" w:color="000000"/>
            </w:tcBorders>
            <w:shd w:val="clear" w:color="auto" w:fill="FFFFFF"/>
          </w:tcPr>
          <w:p w14:paraId="749D7BE9" w14:textId="4854C5E6" w:rsidR="008C419F" w:rsidRDefault="008C419F" w:rsidP="00445059">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7366C8B1" w14:textId="1A100BB2" w:rsidR="008C419F" w:rsidRDefault="008C419F" w:rsidP="00445059">
            <w:pPr>
              <w:spacing w:after="0" w:line="240" w:lineRule="auto"/>
              <w:jc w:val="center"/>
            </w:pPr>
            <w:r>
              <w:rPr>
                <w:rFonts w:ascii="Times New Roman" w:hAnsi="Times New Roman"/>
                <w:b/>
                <w:bCs/>
                <w:sz w:val="24"/>
                <w:szCs w:val="24"/>
              </w:rPr>
              <w:t>4</w:t>
            </w:r>
          </w:p>
        </w:tc>
      </w:tr>
      <w:tr w:rsidR="008C419F" w14:paraId="4582796D" w14:textId="77777777" w:rsidTr="008C419F">
        <w:trPr>
          <w:trHeight w:val="20"/>
        </w:trPr>
        <w:tc>
          <w:tcPr>
            <w:tcW w:w="2402" w:type="dxa"/>
            <w:tcBorders>
              <w:top w:val="single" w:sz="4" w:space="0" w:color="000000"/>
              <w:left w:val="single" w:sz="4" w:space="0" w:color="000000"/>
              <w:bottom w:val="single" w:sz="4" w:space="0" w:color="000000"/>
            </w:tcBorders>
            <w:shd w:val="clear" w:color="auto" w:fill="FFFFFF"/>
          </w:tcPr>
          <w:p w14:paraId="59681378" w14:textId="77777777" w:rsidR="008C419F" w:rsidRDefault="008C419F" w:rsidP="00445059">
            <w:pPr>
              <w:spacing w:after="0" w:line="240" w:lineRule="auto"/>
              <w:jc w:val="center"/>
              <w:rPr>
                <w:rFonts w:ascii="Times New Roman" w:hAnsi="Times New Roman"/>
                <w:b/>
                <w:bCs/>
                <w:i/>
                <w:iCs/>
                <w:sz w:val="24"/>
                <w:szCs w:val="24"/>
              </w:rPr>
            </w:pPr>
          </w:p>
        </w:tc>
        <w:tc>
          <w:tcPr>
            <w:tcW w:w="7799" w:type="dxa"/>
            <w:tcBorders>
              <w:top w:val="single" w:sz="4" w:space="0" w:color="000000"/>
              <w:left w:val="single" w:sz="4" w:space="0" w:color="000000"/>
              <w:bottom w:val="single" w:sz="4" w:space="0" w:color="000000"/>
            </w:tcBorders>
            <w:shd w:val="clear" w:color="auto" w:fill="FFFFFF"/>
          </w:tcPr>
          <w:p w14:paraId="08BFD58A" w14:textId="77777777" w:rsidR="008C419F" w:rsidRDefault="008C419F" w:rsidP="00445059">
            <w:pPr>
              <w:spacing w:after="0" w:line="240" w:lineRule="auto"/>
              <w:jc w:val="center"/>
              <w:rPr>
                <w:rFonts w:ascii="Times New Roman" w:hAnsi="Times New Roman"/>
                <w:b/>
                <w:bCs/>
                <w:i/>
                <w:iCs/>
                <w:sz w:val="24"/>
                <w:szCs w:val="24"/>
              </w:rPr>
            </w:pPr>
          </w:p>
        </w:tc>
        <w:tc>
          <w:tcPr>
            <w:tcW w:w="1985" w:type="dxa"/>
            <w:tcBorders>
              <w:top w:val="single" w:sz="4" w:space="0" w:color="000000"/>
              <w:left w:val="single" w:sz="4" w:space="0" w:color="000000"/>
              <w:bottom w:val="single" w:sz="4" w:space="0" w:color="000000"/>
            </w:tcBorders>
            <w:shd w:val="clear" w:color="auto" w:fill="FFFFFF"/>
          </w:tcPr>
          <w:p w14:paraId="52730466" w14:textId="5096D1E2" w:rsidR="008C419F" w:rsidRPr="003F78C0" w:rsidRDefault="008C419F" w:rsidP="00445059">
            <w:pPr>
              <w:spacing w:after="0" w:line="240" w:lineRule="auto"/>
              <w:jc w:val="center"/>
              <w:rPr>
                <w:rFonts w:ascii="Times New Roman" w:hAnsi="Times New Roman"/>
                <w:b/>
                <w:bCs/>
                <w:sz w:val="24"/>
                <w:szCs w:val="24"/>
              </w:rPr>
            </w:pPr>
            <w:r w:rsidRPr="003F78C0">
              <w:rPr>
                <w:rFonts w:ascii="Times New Roman" w:hAnsi="Times New Roman"/>
                <w:b/>
                <w:bCs/>
                <w:color w:val="000000"/>
                <w:shd w:val="clear" w:color="auto" w:fill="FFFFFF"/>
              </w:rPr>
              <w:t>Обязат. часть ОП</w:t>
            </w: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217C95B2" w14:textId="77777777" w:rsidR="008C419F" w:rsidRDefault="008C419F" w:rsidP="00445059">
            <w:pPr>
              <w:spacing w:after="0" w:line="240" w:lineRule="auto"/>
              <w:jc w:val="center"/>
              <w:rPr>
                <w:rFonts w:ascii="Times New Roman" w:hAnsi="Times New Roman"/>
                <w:b/>
                <w:bCs/>
                <w:sz w:val="24"/>
                <w:szCs w:val="24"/>
              </w:rPr>
            </w:pPr>
          </w:p>
        </w:tc>
      </w:tr>
      <w:tr w:rsidR="008C419F" w14:paraId="2994177E" w14:textId="77777777" w:rsidTr="008C419F">
        <w:trPr>
          <w:trHeight w:val="20"/>
        </w:trPr>
        <w:tc>
          <w:tcPr>
            <w:tcW w:w="2402" w:type="dxa"/>
            <w:tcBorders>
              <w:top w:val="single" w:sz="4" w:space="0" w:color="000000"/>
              <w:left w:val="single" w:sz="4" w:space="0" w:color="000000"/>
              <w:bottom w:val="single" w:sz="4" w:space="0" w:color="000000"/>
            </w:tcBorders>
            <w:shd w:val="clear" w:color="auto" w:fill="FFFFFF"/>
          </w:tcPr>
          <w:p w14:paraId="23CB3109" w14:textId="77777777" w:rsidR="008C419F" w:rsidRDefault="008C419F" w:rsidP="00445059">
            <w:pPr>
              <w:spacing w:after="0" w:line="240" w:lineRule="auto"/>
              <w:jc w:val="center"/>
              <w:rPr>
                <w:rFonts w:ascii="Times New Roman" w:hAnsi="Times New Roman"/>
                <w:b/>
                <w:bCs/>
                <w:i/>
                <w:iCs/>
                <w:sz w:val="24"/>
                <w:szCs w:val="24"/>
              </w:rPr>
            </w:pPr>
          </w:p>
        </w:tc>
        <w:tc>
          <w:tcPr>
            <w:tcW w:w="7799" w:type="dxa"/>
            <w:tcBorders>
              <w:top w:val="single" w:sz="4" w:space="0" w:color="000000"/>
              <w:left w:val="single" w:sz="4" w:space="0" w:color="000000"/>
              <w:bottom w:val="single" w:sz="4" w:space="0" w:color="000000"/>
            </w:tcBorders>
            <w:shd w:val="clear" w:color="auto" w:fill="FFFFFF"/>
          </w:tcPr>
          <w:p w14:paraId="4524E8A9" w14:textId="77777777" w:rsidR="008C419F" w:rsidRDefault="008C419F" w:rsidP="00445059">
            <w:pPr>
              <w:spacing w:after="0" w:line="240" w:lineRule="auto"/>
              <w:jc w:val="center"/>
              <w:rPr>
                <w:rFonts w:ascii="Times New Roman" w:hAnsi="Times New Roman"/>
                <w:b/>
                <w:bCs/>
                <w:i/>
                <w:iCs/>
                <w:sz w:val="24"/>
                <w:szCs w:val="24"/>
              </w:rPr>
            </w:pPr>
          </w:p>
        </w:tc>
        <w:tc>
          <w:tcPr>
            <w:tcW w:w="1985" w:type="dxa"/>
            <w:tcBorders>
              <w:top w:val="single" w:sz="4" w:space="0" w:color="000000"/>
              <w:left w:val="single" w:sz="4" w:space="0" w:color="000000"/>
              <w:bottom w:val="single" w:sz="4" w:space="0" w:color="000000"/>
            </w:tcBorders>
            <w:shd w:val="clear" w:color="auto" w:fill="FFFFFF"/>
          </w:tcPr>
          <w:p w14:paraId="41354F61" w14:textId="2C327A2A" w:rsidR="008C419F" w:rsidRPr="003F78C0" w:rsidRDefault="008C419F" w:rsidP="00445059">
            <w:pPr>
              <w:spacing w:after="0" w:line="240" w:lineRule="auto"/>
              <w:jc w:val="center"/>
              <w:rPr>
                <w:rFonts w:ascii="Times New Roman" w:hAnsi="Times New Roman"/>
                <w:b/>
                <w:bCs/>
                <w:color w:val="000000"/>
                <w:shd w:val="clear" w:color="auto" w:fill="FFFFFF"/>
              </w:rPr>
            </w:pPr>
            <w:r>
              <w:rPr>
                <w:rFonts w:ascii="Times New Roman" w:hAnsi="Times New Roman"/>
                <w:b/>
                <w:bCs/>
                <w:color w:val="000000"/>
                <w:shd w:val="clear" w:color="auto" w:fill="FFFFFF"/>
              </w:rPr>
              <w:t>54/42</w:t>
            </w: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3533091E" w14:textId="77777777" w:rsidR="008C419F" w:rsidRDefault="008C419F" w:rsidP="00445059">
            <w:pPr>
              <w:spacing w:after="0" w:line="240" w:lineRule="auto"/>
              <w:jc w:val="center"/>
              <w:rPr>
                <w:rFonts w:ascii="Times New Roman" w:hAnsi="Times New Roman"/>
                <w:b/>
                <w:bCs/>
                <w:sz w:val="24"/>
                <w:szCs w:val="24"/>
              </w:rPr>
            </w:pPr>
          </w:p>
        </w:tc>
      </w:tr>
      <w:tr w:rsidR="008C419F" w14:paraId="0A67B5E1" w14:textId="669F6550" w:rsidTr="008C419F">
        <w:trPr>
          <w:trHeight w:val="328"/>
        </w:trPr>
        <w:tc>
          <w:tcPr>
            <w:tcW w:w="10201" w:type="dxa"/>
            <w:gridSpan w:val="2"/>
            <w:tcBorders>
              <w:top w:val="single" w:sz="4" w:space="0" w:color="000000"/>
              <w:left w:val="single" w:sz="4" w:space="0" w:color="000000"/>
              <w:bottom w:val="single" w:sz="4" w:space="0" w:color="000000"/>
            </w:tcBorders>
            <w:shd w:val="clear" w:color="auto" w:fill="FFFFFF"/>
          </w:tcPr>
          <w:p w14:paraId="08036759" w14:textId="77777777" w:rsidR="008C419F" w:rsidRDefault="008C419F" w:rsidP="00445059">
            <w:pPr>
              <w:spacing w:after="0" w:line="240" w:lineRule="auto"/>
            </w:pPr>
            <w:r>
              <w:rPr>
                <w:rFonts w:ascii="Times New Roman" w:eastAsia="Calibri" w:hAnsi="Times New Roman"/>
                <w:b/>
                <w:bCs/>
                <w:sz w:val="24"/>
                <w:szCs w:val="24"/>
                <w:lang w:eastAsia="en-US"/>
              </w:rPr>
              <w:t>Раздел 1. Теоретическая механика</w:t>
            </w:r>
          </w:p>
        </w:tc>
        <w:tc>
          <w:tcPr>
            <w:tcW w:w="1985" w:type="dxa"/>
            <w:tcBorders>
              <w:top w:val="single" w:sz="4" w:space="0" w:color="000000"/>
              <w:left w:val="single" w:sz="4" w:space="0" w:color="000000"/>
            </w:tcBorders>
            <w:shd w:val="clear" w:color="auto" w:fill="FFFFFF"/>
          </w:tcPr>
          <w:p w14:paraId="2E1CAA4E" w14:textId="77777777" w:rsidR="008C419F" w:rsidRDefault="008C419F" w:rsidP="00445059">
            <w:pPr>
              <w:snapToGrid w:val="0"/>
              <w:spacing w:after="0" w:line="240" w:lineRule="auto"/>
              <w:jc w:val="center"/>
              <w:rPr>
                <w:rFonts w:ascii="Times New Roman" w:hAnsi="Times New Roman"/>
                <w:b/>
                <w:bCs/>
                <w:iCs/>
                <w:sz w:val="24"/>
                <w:szCs w:val="24"/>
              </w:rPr>
            </w:pPr>
          </w:p>
        </w:tc>
        <w:tc>
          <w:tcPr>
            <w:tcW w:w="2090" w:type="dxa"/>
            <w:tcBorders>
              <w:top w:val="single" w:sz="4" w:space="0" w:color="000000"/>
              <w:left w:val="single" w:sz="4" w:space="0" w:color="000000"/>
              <w:right w:val="single" w:sz="4" w:space="0" w:color="000000"/>
            </w:tcBorders>
            <w:shd w:val="clear" w:color="auto" w:fill="FFFFFF"/>
          </w:tcPr>
          <w:p w14:paraId="75103900" w14:textId="58A78816" w:rsidR="008C419F" w:rsidRDefault="008C419F" w:rsidP="00445059">
            <w:pPr>
              <w:snapToGrid w:val="0"/>
              <w:spacing w:after="0" w:line="240" w:lineRule="auto"/>
              <w:jc w:val="center"/>
              <w:rPr>
                <w:rFonts w:ascii="Times New Roman" w:hAnsi="Times New Roman"/>
                <w:b/>
                <w:bCs/>
                <w:iCs/>
                <w:sz w:val="24"/>
                <w:szCs w:val="24"/>
              </w:rPr>
            </w:pPr>
          </w:p>
        </w:tc>
      </w:tr>
      <w:tr w:rsidR="008C419F" w14:paraId="1161404E" w14:textId="406846CE"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47B93C66" w14:textId="77777777" w:rsidR="008C419F" w:rsidRDefault="008C419F" w:rsidP="00445059">
            <w:pPr>
              <w:spacing w:after="0" w:line="240" w:lineRule="auto"/>
            </w:pPr>
            <w:r>
              <w:rPr>
                <w:rFonts w:ascii="Times New Roman" w:hAnsi="Times New Roman"/>
                <w:b/>
                <w:bCs/>
                <w:sz w:val="24"/>
                <w:szCs w:val="24"/>
              </w:rPr>
              <w:t xml:space="preserve">Тема 1.1 Статика. Основные понятия и аксиомы. </w:t>
            </w:r>
          </w:p>
        </w:tc>
        <w:tc>
          <w:tcPr>
            <w:tcW w:w="7799" w:type="dxa"/>
            <w:tcBorders>
              <w:top w:val="single" w:sz="4" w:space="0" w:color="000000"/>
              <w:left w:val="single" w:sz="4" w:space="0" w:color="000000"/>
              <w:bottom w:val="single" w:sz="4" w:space="0" w:color="000000"/>
            </w:tcBorders>
            <w:shd w:val="clear" w:color="auto" w:fill="FFFFFF"/>
          </w:tcPr>
          <w:p w14:paraId="284EEFB8" w14:textId="77777777" w:rsidR="008C419F" w:rsidRDefault="008C419F" w:rsidP="00445059">
            <w:pPr>
              <w:spacing w:after="0" w:line="240" w:lineRule="auto"/>
            </w:pPr>
            <w:r>
              <w:rPr>
                <w:rFonts w:ascii="Times New Roman" w:hAnsi="Times New Roman"/>
                <w:b/>
                <w:bCs/>
                <w:sz w:val="24"/>
                <w:szCs w:val="24"/>
              </w:rPr>
              <w:t>Содержание учебного материала</w:t>
            </w:r>
          </w:p>
        </w:tc>
        <w:tc>
          <w:tcPr>
            <w:tcW w:w="1985" w:type="dxa"/>
            <w:tcBorders>
              <w:top w:val="single" w:sz="4" w:space="0" w:color="000000"/>
              <w:left w:val="single" w:sz="4" w:space="0" w:color="000000"/>
              <w:bottom w:val="single" w:sz="4" w:space="0" w:color="000000"/>
            </w:tcBorders>
            <w:shd w:val="clear" w:color="auto" w:fill="FFFFFF"/>
          </w:tcPr>
          <w:p w14:paraId="4A665890" w14:textId="77777777" w:rsidR="008C419F" w:rsidRDefault="008C419F" w:rsidP="00445059">
            <w:pPr>
              <w:snapToGrid w:val="0"/>
              <w:spacing w:after="0" w:line="240" w:lineRule="auto"/>
              <w:jc w:val="center"/>
              <w:rPr>
                <w:rFonts w:ascii="Times New Roman" w:hAnsi="Times New Roman"/>
                <w:b/>
                <w:i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350EBC79" w14:textId="1CBE44E9" w:rsidR="008C419F" w:rsidRDefault="008C419F" w:rsidP="00445059">
            <w:pPr>
              <w:snapToGrid w:val="0"/>
              <w:spacing w:after="0" w:line="240" w:lineRule="auto"/>
              <w:jc w:val="center"/>
              <w:rPr>
                <w:rFonts w:ascii="Times New Roman" w:hAnsi="Times New Roman"/>
                <w:b/>
                <w:iCs/>
                <w:sz w:val="24"/>
                <w:szCs w:val="24"/>
              </w:rPr>
            </w:pPr>
          </w:p>
        </w:tc>
      </w:tr>
      <w:tr w:rsidR="008C419F" w14:paraId="13ACD41C" w14:textId="3C534A23"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AECBBB6" w14:textId="77777777" w:rsidR="008C419F" w:rsidRDefault="008C419F" w:rsidP="00445059">
            <w:pPr>
              <w:snapToGrid w:val="0"/>
              <w:spacing w:after="0" w:line="240" w:lineRule="auto"/>
              <w:rPr>
                <w:rFonts w:ascii="Times New Roman" w:eastAsia="Calibri" w:hAnsi="Times New Roman"/>
                <w:b/>
                <w:bCs/>
                <w:i/>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6EA2AFB" w14:textId="77777777" w:rsidR="008C419F" w:rsidRDefault="008C419F" w:rsidP="00445059">
            <w:pPr>
              <w:spacing w:after="0" w:line="240" w:lineRule="auto"/>
              <w:jc w:val="both"/>
            </w:pPr>
            <w:r>
              <w:rPr>
                <w:rFonts w:ascii="Times New Roman" w:eastAsia="Calibri" w:hAnsi="Times New Roman"/>
                <w:sz w:val="24"/>
                <w:szCs w:val="24"/>
                <w:lang w:eastAsia="en-US"/>
              </w:rPr>
              <w:t>Характеристика и содержание дисциплины «Техническая механика» и ее связь с другими дисциплинами, ее роль в области развития науки, техники и технологии.</w:t>
            </w:r>
          </w:p>
          <w:p w14:paraId="207FAE4F" w14:textId="77777777" w:rsidR="008C419F" w:rsidRDefault="008C419F" w:rsidP="00445059">
            <w:pPr>
              <w:spacing w:after="0" w:line="240" w:lineRule="auto"/>
              <w:jc w:val="both"/>
            </w:pPr>
            <w:r>
              <w:rPr>
                <w:rFonts w:ascii="Times New Roman" w:eastAsia="Calibri" w:hAnsi="Times New Roman"/>
                <w:sz w:val="24"/>
                <w:szCs w:val="24"/>
                <w:lang w:eastAsia="en-US"/>
              </w:rPr>
              <w:t>Механическое движение. Равновесие. Теоретическая механика и её разделы.</w:t>
            </w:r>
          </w:p>
          <w:p w14:paraId="5D4EDF58" w14:textId="77777777" w:rsidR="008C419F" w:rsidRDefault="008C419F" w:rsidP="00445059">
            <w:pPr>
              <w:autoSpaceDE w:val="0"/>
              <w:spacing w:after="0" w:line="240" w:lineRule="auto"/>
              <w:jc w:val="both"/>
            </w:pPr>
            <w:r>
              <w:rPr>
                <w:rFonts w:ascii="Times New Roman" w:eastAsia="Calibri" w:hAnsi="Times New Roman"/>
                <w:sz w:val="24"/>
                <w:szCs w:val="24"/>
                <w:lang w:eastAsia="en-US"/>
              </w:rPr>
              <w:t>Материальная точка. Абсолютно твердое тело. Сила. Система сил. Эквивалентные системы сил. Равнодействующая сила. Уравновешивающая сила. Основные аксиомы статики – принцип инерции, принцип равенства двух сил, принцип присоединения и исключения, принцип параллелограмма, принцип действия и противодействия. Свободное и связанное тело. Связи и их реакции</w:t>
            </w:r>
          </w:p>
        </w:tc>
        <w:tc>
          <w:tcPr>
            <w:tcW w:w="1985" w:type="dxa"/>
            <w:tcBorders>
              <w:top w:val="single" w:sz="4" w:space="0" w:color="000000"/>
              <w:left w:val="single" w:sz="4" w:space="0" w:color="000000"/>
              <w:bottom w:val="single" w:sz="4" w:space="0" w:color="000000"/>
            </w:tcBorders>
            <w:shd w:val="clear" w:color="auto" w:fill="FFFFFF"/>
          </w:tcPr>
          <w:p w14:paraId="36947CD0" w14:textId="77777777" w:rsidR="008C419F" w:rsidRDefault="008C419F" w:rsidP="00445059">
            <w:pPr>
              <w:spacing w:after="0" w:line="240" w:lineRule="auto"/>
              <w:jc w:val="center"/>
              <w:rPr>
                <w:rFonts w:ascii="Times New Roman" w:hAnsi="Times New Roman"/>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3189BBB9" w14:textId="536075D0" w:rsidR="008C419F" w:rsidRDefault="008C419F" w:rsidP="00445059">
            <w:pPr>
              <w:spacing w:after="0" w:line="240" w:lineRule="auto"/>
              <w:jc w:val="center"/>
            </w:pPr>
            <w:r>
              <w:rPr>
                <w:rFonts w:ascii="Times New Roman" w:hAnsi="Times New Roman"/>
                <w:sz w:val="24"/>
                <w:szCs w:val="24"/>
              </w:rPr>
              <w:t>ОК.01, ОК.02,</w:t>
            </w:r>
          </w:p>
          <w:p w14:paraId="0BF378D5" w14:textId="77777777" w:rsidR="008C419F" w:rsidRDefault="008C419F" w:rsidP="00445059">
            <w:pPr>
              <w:spacing w:after="0" w:line="240" w:lineRule="auto"/>
              <w:jc w:val="center"/>
            </w:pPr>
            <w:r>
              <w:rPr>
                <w:rFonts w:ascii="Times New Roman" w:hAnsi="Times New Roman"/>
                <w:sz w:val="24"/>
                <w:szCs w:val="24"/>
              </w:rPr>
              <w:t>ОК.04, ОК.05,</w:t>
            </w:r>
          </w:p>
          <w:p w14:paraId="166F47F1" w14:textId="77777777" w:rsidR="008C419F" w:rsidRDefault="008C419F" w:rsidP="00445059">
            <w:pPr>
              <w:spacing w:after="0" w:line="240" w:lineRule="auto"/>
              <w:jc w:val="center"/>
            </w:pPr>
            <w:r>
              <w:rPr>
                <w:rFonts w:ascii="Times New Roman" w:hAnsi="Times New Roman"/>
                <w:sz w:val="24"/>
                <w:szCs w:val="24"/>
              </w:rPr>
              <w:t>ОК.06, ОК.09</w:t>
            </w:r>
          </w:p>
          <w:p w14:paraId="4627A3BE"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79C19CE4" w14:textId="77777777" w:rsidR="008C419F" w:rsidRDefault="008C419F" w:rsidP="00445059">
            <w:pPr>
              <w:spacing w:after="0" w:line="240" w:lineRule="auto"/>
            </w:pPr>
          </w:p>
        </w:tc>
      </w:tr>
      <w:tr w:rsidR="008C419F" w14:paraId="2A24B610" w14:textId="2EF0466B"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6852049F" w14:textId="77777777" w:rsidR="008C419F" w:rsidRDefault="008C419F" w:rsidP="00445059">
            <w:pPr>
              <w:spacing w:after="0" w:line="240" w:lineRule="auto"/>
            </w:pPr>
            <w:r>
              <w:rPr>
                <w:rFonts w:ascii="Times New Roman" w:eastAsia="Calibri" w:hAnsi="Times New Roman"/>
                <w:b/>
                <w:sz w:val="24"/>
                <w:szCs w:val="24"/>
                <w:lang w:eastAsia="en-US"/>
              </w:rPr>
              <w:t>Тема 1.2 Плоская система сходящихся сил</w:t>
            </w:r>
          </w:p>
        </w:tc>
        <w:tc>
          <w:tcPr>
            <w:tcW w:w="7799" w:type="dxa"/>
            <w:tcBorders>
              <w:top w:val="single" w:sz="4" w:space="0" w:color="000000"/>
              <w:left w:val="single" w:sz="4" w:space="0" w:color="000000"/>
              <w:bottom w:val="single" w:sz="4" w:space="0" w:color="000000"/>
            </w:tcBorders>
            <w:shd w:val="clear" w:color="auto" w:fill="FFFFFF"/>
          </w:tcPr>
          <w:p w14:paraId="2D88286C" w14:textId="77777777" w:rsidR="008C419F" w:rsidRDefault="008C419F" w:rsidP="00445059">
            <w:pPr>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7E502CBD" w14:textId="77777777" w:rsidR="008C419F" w:rsidRDefault="008C419F" w:rsidP="00445059">
            <w:pPr>
              <w:snapToGrid w:val="0"/>
              <w:spacing w:after="0" w:line="240" w:lineRule="auto"/>
              <w:jc w:val="center"/>
              <w:rPr>
                <w:rFonts w:ascii="Times New Roman" w:hAnsi="Times New Roman"/>
                <w:b/>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5D7344D6" w14:textId="7984FFA4" w:rsidR="008C419F" w:rsidRDefault="008C419F" w:rsidP="00445059">
            <w:pPr>
              <w:snapToGrid w:val="0"/>
              <w:spacing w:after="0" w:line="240" w:lineRule="auto"/>
              <w:jc w:val="center"/>
              <w:rPr>
                <w:rFonts w:ascii="Times New Roman" w:hAnsi="Times New Roman"/>
                <w:b/>
                <w:sz w:val="24"/>
                <w:szCs w:val="24"/>
              </w:rPr>
            </w:pPr>
          </w:p>
        </w:tc>
      </w:tr>
      <w:tr w:rsidR="008C419F" w14:paraId="3E7B570E" w14:textId="33EC45CB"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D694200"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A15F110" w14:textId="77777777" w:rsidR="008C419F" w:rsidRDefault="008C419F" w:rsidP="00445059">
            <w:pPr>
              <w:autoSpaceDE w:val="0"/>
              <w:spacing w:after="0" w:line="240" w:lineRule="auto"/>
              <w:jc w:val="both"/>
            </w:pPr>
            <w:r>
              <w:rPr>
                <w:rFonts w:ascii="Times New Roman" w:eastAsia="Calibri" w:hAnsi="Times New Roman"/>
                <w:sz w:val="24"/>
                <w:szCs w:val="24"/>
                <w:lang w:eastAsia="en-US"/>
              </w:rPr>
              <w:t xml:space="preserve">Система сходящихся сил. Проекция силы на ось; правило знаков. Проекция силы на две взаимно перпендикулярные оси. Геометрическое сложение векторов. Способы определения равнодействующей. Геометрический способ определения равнодействующей. </w:t>
            </w:r>
            <w:r>
              <w:rPr>
                <w:rFonts w:ascii="Times New Roman" w:eastAsia="Calibri" w:hAnsi="Times New Roman"/>
                <w:sz w:val="24"/>
                <w:szCs w:val="24"/>
                <w:lang w:eastAsia="en-US"/>
              </w:rPr>
              <w:lastRenderedPageBreak/>
              <w:t>Геометрической условие равновесия плоской системы сходящихся сил. Аналитический способ определения равнодействующей. Аналитическое условие равновесия плоской системы сходящихся сил (уравнения равновесия).</w:t>
            </w:r>
          </w:p>
        </w:tc>
        <w:tc>
          <w:tcPr>
            <w:tcW w:w="1985" w:type="dxa"/>
            <w:tcBorders>
              <w:top w:val="single" w:sz="4" w:space="0" w:color="000000"/>
              <w:left w:val="single" w:sz="4" w:space="0" w:color="000000"/>
              <w:bottom w:val="single" w:sz="4" w:space="0" w:color="000000"/>
            </w:tcBorders>
            <w:shd w:val="clear" w:color="auto" w:fill="FFFFFF"/>
          </w:tcPr>
          <w:p w14:paraId="49A0AA80"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0BED0B" w14:textId="64D139BB" w:rsidR="008C419F" w:rsidRDefault="008C419F" w:rsidP="00445059">
            <w:pPr>
              <w:spacing w:after="0" w:line="240" w:lineRule="auto"/>
              <w:jc w:val="center"/>
            </w:pPr>
            <w:r>
              <w:rPr>
                <w:rFonts w:ascii="Times New Roman" w:hAnsi="Times New Roman"/>
                <w:sz w:val="24"/>
                <w:szCs w:val="24"/>
              </w:rPr>
              <w:t>ОК.01, ОК.02,</w:t>
            </w:r>
          </w:p>
          <w:p w14:paraId="6A9185E0" w14:textId="77777777" w:rsidR="008C419F" w:rsidRDefault="008C419F" w:rsidP="00445059">
            <w:pPr>
              <w:spacing w:after="0" w:line="240" w:lineRule="auto"/>
              <w:jc w:val="center"/>
            </w:pPr>
            <w:r>
              <w:rPr>
                <w:rFonts w:ascii="Times New Roman" w:hAnsi="Times New Roman"/>
                <w:sz w:val="24"/>
                <w:szCs w:val="24"/>
              </w:rPr>
              <w:t>ОК.04, ОК.05,</w:t>
            </w:r>
          </w:p>
          <w:p w14:paraId="6BC9DC22" w14:textId="77777777" w:rsidR="008C419F" w:rsidRDefault="008C419F" w:rsidP="00445059">
            <w:pPr>
              <w:spacing w:after="0" w:line="240" w:lineRule="auto"/>
              <w:jc w:val="center"/>
            </w:pPr>
            <w:r>
              <w:rPr>
                <w:rFonts w:ascii="Times New Roman" w:hAnsi="Times New Roman"/>
                <w:sz w:val="24"/>
                <w:szCs w:val="24"/>
              </w:rPr>
              <w:t>ОК.06, ОК.09</w:t>
            </w:r>
          </w:p>
          <w:p w14:paraId="3A0EE48F" w14:textId="77777777" w:rsidR="008C419F" w:rsidRDefault="008C419F" w:rsidP="00445059">
            <w:pPr>
              <w:spacing w:after="0" w:line="240" w:lineRule="auto"/>
              <w:jc w:val="center"/>
            </w:pPr>
            <w:r>
              <w:rPr>
                <w:rFonts w:ascii="Times New Roman" w:hAnsi="Times New Roman"/>
                <w:sz w:val="24"/>
                <w:szCs w:val="24"/>
              </w:rPr>
              <w:lastRenderedPageBreak/>
              <w:t>ПК1.1, ПК1.2, ПК2.1, ПК2.3, ПК3.1, ПК3.2</w:t>
            </w:r>
          </w:p>
          <w:p w14:paraId="6863247A" w14:textId="77777777" w:rsidR="008C419F" w:rsidRDefault="008C419F" w:rsidP="00445059">
            <w:pPr>
              <w:spacing w:after="0" w:line="240" w:lineRule="auto"/>
              <w:jc w:val="center"/>
            </w:pPr>
          </w:p>
        </w:tc>
      </w:tr>
      <w:tr w:rsidR="008C419F" w14:paraId="116DF0E4" w14:textId="1408501E"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CC77BCB"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BE4EE11" w14:textId="77777777" w:rsidR="008C419F" w:rsidRDefault="008C419F" w:rsidP="00445059">
            <w:pPr>
              <w:autoSpaceDE w:val="0"/>
              <w:spacing w:after="0" w:line="240" w:lineRule="auto"/>
              <w:jc w:val="both"/>
            </w:pPr>
            <w:r>
              <w:rPr>
                <w:rFonts w:ascii="Times New Roman" w:hAnsi="Times New Roman"/>
                <w:b/>
                <w:bCs/>
                <w:sz w:val="24"/>
                <w:szCs w:val="24"/>
              </w:rPr>
              <w:t>В том числе практических занятий</w:t>
            </w:r>
          </w:p>
        </w:tc>
        <w:tc>
          <w:tcPr>
            <w:tcW w:w="1985" w:type="dxa"/>
            <w:tcBorders>
              <w:top w:val="single" w:sz="4" w:space="0" w:color="000000"/>
              <w:left w:val="single" w:sz="4" w:space="0" w:color="000000"/>
              <w:bottom w:val="single" w:sz="4" w:space="0" w:color="000000"/>
            </w:tcBorders>
            <w:shd w:val="clear" w:color="auto" w:fill="FFFFFF"/>
          </w:tcPr>
          <w:p w14:paraId="7C3D7EA0"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275829" w14:textId="33B9DC19" w:rsidR="008C419F" w:rsidRDefault="008C419F" w:rsidP="00445059">
            <w:pPr>
              <w:snapToGrid w:val="0"/>
              <w:spacing w:after="0" w:line="240" w:lineRule="auto"/>
              <w:jc w:val="center"/>
              <w:rPr>
                <w:rFonts w:ascii="Times New Roman" w:hAnsi="Times New Roman"/>
                <w:b/>
                <w:bCs/>
                <w:sz w:val="24"/>
                <w:szCs w:val="24"/>
              </w:rPr>
            </w:pPr>
          </w:p>
        </w:tc>
      </w:tr>
      <w:tr w:rsidR="008C419F" w14:paraId="21FB0E5A" w14:textId="0AF5B335"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1BF260E"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D23CF03"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Практические занятия № 1 </w:t>
            </w:r>
            <w:r>
              <w:rPr>
                <w:rFonts w:ascii="Times New Roman" w:eastAsia="Calibri" w:hAnsi="Times New Roman"/>
                <w:bCs/>
                <w:sz w:val="24"/>
                <w:szCs w:val="24"/>
                <w:lang w:eastAsia="en-US"/>
              </w:rPr>
              <w:t>Определение равнодействующей для плоской системы сходящихся сил.</w:t>
            </w:r>
          </w:p>
        </w:tc>
        <w:tc>
          <w:tcPr>
            <w:tcW w:w="1985" w:type="dxa"/>
            <w:tcBorders>
              <w:top w:val="single" w:sz="4" w:space="0" w:color="000000"/>
              <w:left w:val="single" w:sz="4" w:space="0" w:color="000000"/>
              <w:bottom w:val="single" w:sz="4" w:space="0" w:color="000000"/>
            </w:tcBorders>
            <w:shd w:val="clear" w:color="auto" w:fill="FFFFFF"/>
          </w:tcPr>
          <w:p w14:paraId="663D6781"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DEC366" w14:textId="5E2FAE45" w:rsidR="008C419F" w:rsidRDefault="008C419F" w:rsidP="00445059">
            <w:pPr>
              <w:snapToGrid w:val="0"/>
              <w:spacing w:after="0" w:line="240" w:lineRule="auto"/>
              <w:jc w:val="center"/>
              <w:rPr>
                <w:rFonts w:ascii="Times New Roman" w:hAnsi="Times New Roman"/>
                <w:b/>
                <w:bCs/>
                <w:sz w:val="24"/>
                <w:szCs w:val="24"/>
              </w:rPr>
            </w:pPr>
          </w:p>
        </w:tc>
      </w:tr>
      <w:tr w:rsidR="008C419F" w14:paraId="55ECD377" w14:textId="0E3C402E"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762548F"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252BED3" w14:textId="77777777" w:rsidR="008C419F" w:rsidRDefault="008C419F" w:rsidP="00445059">
            <w:pPr>
              <w:autoSpaceDE w:val="0"/>
              <w:spacing w:after="0" w:line="240" w:lineRule="auto"/>
              <w:jc w:val="both"/>
            </w:pPr>
            <w:r>
              <w:rPr>
                <w:rFonts w:ascii="Times New Roman" w:hAnsi="Times New Roman"/>
                <w:b/>
                <w:bCs/>
                <w:sz w:val="24"/>
                <w:szCs w:val="24"/>
              </w:rPr>
              <w:t xml:space="preserve">Практическое занятие № 2 </w:t>
            </w:r>
            <w:r>
              <w:rPr>
                <w:rFonts w:ascii="Times New Roman" w:eastAsia="Calibri" w:hAnsi="Times New Roman"/>
                <w:bCs/>
                <w:sz w:val="24"/>
                <w:szCs w:val="24"/>
                <w:lang w:eastAsia="en-US"/>
              </w:rPr>
              <w:t>Определение реакций связей плоской системы сходящихся сил.</w:t>
            </w:r>
          </w:p>
        </w:tc>
        <w:tc>
          <w:tcPr>
            <w:tcW w:w="1985" w:type="dxa"/>
            <w:tcBorders>
              <w:top w:val="single" w:sz="4" w:space="0" w:color="000000"/>
              <w:left w:val="single" w:sz="4" w:space="0" w:color="000000"/>
              <w:bottom w:val="single" w:sz="4" w:space="0" w:color="000000"/>
            </w:tcBorders>
            <w:shd w:val="clear" w:color="auto" w:fill="FFFFFF"/>
          </w:tcPr>
          <w:p w14:paraId="324EF028"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6B2165" w14:textId="5CB8A2EB" w:rsidR="008C419F" w:rsidRDefault="008C419F" w:rsidP="00445059">
            <w:pPr>
              <w:snapToGrid w:val="0"/>
              <w:spacing w:after="0" w:line="240" w:lineRule="auto"/>
              <w:jc w:val="center"/>
              <w:rPr>
                <w:rFonts w:ascii="Times New Roman" w:hAnsi="Times New Roman"/>
                <w:b/>
                <w:bCs/>
                <w:sz w:val="24"/>
                <w:szCs w:val="24"/>
              </w:rPr>
            </w:pPr>
          </w:p>
        </w:tc>
      </w:tr>
      <w:tr w:rsidR="008C419F" w14:paraId="647CE843" w14:textId="41F47F3F"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97969C6"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1DBC033" w14:textId="77777777" w:rsidR="008C419F" w:rsidRDefault="008C419F" w:rsidP="00445059">
            <w:pPr>
              <w:spacing w:after="0" w:line="240" w:lineRule="auto"/>
            </w:pPr>
            <w:r>
              <w:rPr>
                <w:rFonts w:ascii="Times New Roman" w:hAnsi="Times New Roman"/>
                <w:b/>
                <w:bCs/>
                <w:sz w:val="24"/>
                <w:szCs w:val="24"/>
              </w:rPr>
              <w:t>Самостоятельная работа обучающихся.</w:t>
            </w:r>
          </w:p>
          <w:p w14:paraId="26693454" w14:textId="77777777" w:rsidR="008C419F" w:rsidRDefault="008C419F" w:rsidP="00445059">
            <w:pPr>
              <w:spacing w:after="0" w:line="240" w:lineRule="auto"/>
            </w:pPr>
            <w:r>
              <w:rPr>
                <w:rFonts w:ascii="Times New Roman" w:eastAsia="Calibri" w:hAnsi="Times New Roman"/>
                <w:bCs/>
                <w:sz w:val="24"/>
                <w:szCs w:val="24"/>
                <w:lang w:eastAsia="en-US"/>
              </w:rPr>
              <w:t>Построение силовых многоугольников, составление уравнений равновесия и формулирование вывода о равновесии заданной системы сходящихся сил.</w:t>
            </w:r>
          </w:p>
        </w:tc>
        <w:tc>
          <w:tcPr>
            <w:tcW w:w="1985" w:type="dxa"/>
            <w:tcBorders>
              <w:top w:val="single" w:sz="4" w:space="0" w:color="000000"/>
              <w:left w:val="single" w:sz="4" w:space="0" w:color="000000"/>
              <w:bottom w:val="single" w:sz="4" w:space="0" w:color="000000"/>
            </w:tcBorders>
            <w:shd w:val="clear" w:color="auto" w:fill="FFFFFF"/>
          </w:tcPr>
          <w:p w14:paraId="12E3650F"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C87D54" w14:textId="195FFFC2" w:rsidR="008C419F" w:rsidRDefault="008C419F" w:rsidP="00445059">
            <w:pPr>
              <w:snapToGrid w:val="0"/>
              <w:spacing w:after="0" w:line="240" w:lineRule="auto"/>
              <w:jc w:val="center"/>
              <w:rPr>
                <w:rFonts w:ascii="Times New Roman" w:hAnsi="Times New Roman"/>
                <w:b/>
                <w:bCs/>
                <w:sz w:val="24"/>
                <w:szCs w:val="24"/>
              </w:rPr>
            </w:pPr>
          </w:p>
        </w:tc>
      </w:tr>
      <w:tr w:rsidR="008C419F" w14:paraId="32E804A2" w14:textId="4F6AEE0C"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26E74FFF"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Тема 1.3 Пара сил. Плоская система произвольно расположенных сил</w:t>
            </w:r>
            <w:r>
              <w:rPr>
                <w:rFonts w:ascii="Times New Roman" w:hAnsi="Times New Roman"/>
                <w:b/>
                <w:bCs/>
                <w:sz w:val="24"/>
                <w:szCs w:val="24"/>
              </w:rPr>
              <w:t xml:space="preserve"> </w:t>
            </w:r>
          </w:p>
        </w:tc>
        <w:tc>
          <w:tcPr>
            <w:tcW w:w="7799" w:type="dxa"/>
            <w:tcBorders>
              <w:top w:val="single" w:sz="4" w:space="0" w:color="000000"/>
              <w:left w:val="single" w:sz="4" w:space="0" w:color="000000"/>
              <w:bottom w:val="single" w:sz="4" w:space="0" w:color="000000"/>
            </w:tcBorders>
            <w:shd w:val="clear" w:color="auto" w:fill="FFFFFF"/>
          </w:tcPr>
          <w:p w14:paraId="12F4B491" w14:textId="77777777" w:rsidR="008C419F" w:rsidRDefault="008C419F" w:rsidP="00445059">
            <w:pPr>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3A9C9623" w14:textId="77777777" w:rsidR="008C419F" w:rsidRDefault="008C419F" w:rsidP="00445059">
            <w:pPr>
              <w:snapToGrid w:val="0"/>
              <w:spacing w:after="0" w:line="240" w:lineRule="auto"/>
              <w:jc w:val="center"/>
              <w:rPr>
                <w:rFonts w:ascii="Times New Roman" w:hAnsi="Times New Roman"/>
                <w:b/>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6D9CC96B" w14:textId="38A8B10A" w:rsidR="008C419F" w:rsidRDefault="008C419F" w:rsidP="00445059">
            <w:pPr>
              <w:snapToGrid w:val="0"/>
              <w:spacing w:after="0" w:line="240" w:lineRule="auto"/>
              <w:jc w:val="center"/>
              <w:rPr>
                <w:rFonts w:ascii="Times New Roman" w:hAnsi="Times New Roman"/>
                <w:b/>
                <w:sz w:val="24"/>
                <w:szCs w:val="24"/>
              </w:rPr>
            </w:pPr>
          </w:p>
        </w:tc>
      </w:tr>
      <w:tr w:rsidR="008C419F" w14:paraId="5CD79D24" w14:textId="7DFCFC6F"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A0690F3"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8F36271" w14:textId="77777777" w:rsidR="008C419F" w:rsidRDefault="008C419F" w:rsidP="00445059">
            <w:pPr>
              <w:spacing w:after="0" w:line="240" w:lineRule="auto"/>
            </w:pPr>
            <w:r>
              <w:rPr>
                <w:rFonts w:ascii="Times New Roman" w:hAnsi="Times New Roman"/>
                <w:bCs/>
                <w:sz w:val="24"/>
                <w:szCs w:val="24"/>
              </w:rPr>
              <w:t>Пара сил. Вращающее действие пары сил на тело. Плечо пары сил, момент пары сил, правило знаков для момента. Свойства пар сил. Условие равновесия пар сил.</w:t>
            </w:r>
          </w:p>
          <w:p w14:paraId="6C144A50" w14:textId="77777777" w:rsidR="008C419F" w:rsidRDefault="008C419F" w:rsidP="00445059">
            <w:pPr>
              <w:spacing w:after="0" w:line="240" w:lineRule="auto"/>
              <w:jc w:val="both"/>
            </w:pPr>
            <w:r>
              <w:rPr>
                <w:rFonts w:ascii="Times New Roman" w:eastAsia="Calibri" w:hAnsi="Times New Roman"/>
                <w:sz w:val="24"/>
                <w:szCs w:val="24"/>
                <w:lang w:eastAsia="en-US"/>
              </w:rPr>
              <w:t>Момент силы относительно точки. Приведение к точке плоской системы произвольно расположенных сил. Влияние точки приведения. Условие равновесия плоской системы произвольно расположенных сил (3 формы). Балочные системы; классификация нагрузок и виды опор. Понятие о статически неопределимых системах. Связи с трением. Трение скольжения. Сила трения, угол трения, коэффициент трения. Особенности трения качения, коэффициент трения качения, его размерность.</w:t>
            </w:r>
          </w:p>
        </w:tc>
        <w:tc>
          <w:tcPr>
            <w:tcW w:w="1985" w:type="dxa"/>
            <w:tcBorders>
              <w:top w:val="single" w:sz="4" w:space="0" w:color="000000"/>
              <w:left w:val="single" w:sz="4" w:space="0" w:color="000000"/>
              <w:bottom w:val="single" w:sz="4" w:space="0" w:color="000000"/>
            </w:tcBorders>
            <w:shd w:val="clear" w:color="auto" w:fill="FFFFFF"/>
          </w:tcPr>
          <w:p w14:paraId="2B0B6AB7"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0BCD9E7" w14:textId="24389DD3" w:rsidR="008C419F" w:rsidRDefault="008C419F" w:rsidP="00445059">
            <w:pPr>
              <w:spacing w:after="0" w:line="240" w:lineRule="auto"/>
              <w:jc w:val="center"/>
            </w:pPr>
            <w:r>
              <w:rPr>
                <w:rFonts w:ascii="Times New Roman" w:hAnsi="Times New Roman"/>
                <w:sz w:val="24"/>
                <w:szCs w:val="24"/>
              </w:rPr>
              <w:t>ОК.01, ОК.02,</w:t>
            </w:r>
          </w:p>
          <w:p w14:paraId="58004749" w14:textId="77777777" w:rsidR="008C419F" w:rsidRDefault="008C419F" w:rsidP="00445059">
            <w:pPr>
              <w:spacing w:after="0" w:line="240" w:lineRule="auto"/>
              <w:jc w:val="center"/>
            </w:pPr>
            <w:r>
              <w:rPr>
                <w:rFonts w:ascii="Times New Roman" w:hAnsi="Times New Roman"/>
                <w:sz w:val="24"/>
                <w:szCs w:val="24"/>
              </w:rPr>
              <w:t>ОК.04, ОК.05,</w:t>
            </w:r>
          </w:p>
          <w:p w14:paraId="1DBBA997" w14:textId="77777777" w:rsidR="008C419F" w:rsidRDefault="008C419F" w:rsidP="00445059">
            <w:pPr>
              <w:spacing w:after="0" w:line="240" w:lineRule="auto"/>
              <w:jc w:val="center"/>
            </w:pPr>
            <w:r>
              <w:rPr>
                <w:rFonts w:ascii="Times New Roman" w:hAnsi="Times New Roman"/>
                <w:sz w:val="24"/>
                <w:szCs w:val="24"/>
              </w:rPr>
              <w:t>ОК.06, ОК.09</w:t>
            </w:r>
          </w:p>
          <w:p w14:paraId="4365D92D"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35496C97" w14:textId="77777777" w:rsidR="008C419F" w:rsidRDefault="008C419F" w:rsidP="00445059">
            <w:pPr>
              <w:spacing w:after="0" w:line="240" w:lineRule="auto"/>
              <w:jc w:val="center"/>
            </w:pPr>
          </w:p>
        </w:tc>
      </w:tr>
      <w:tr w:rsidR="008C419F" w14:paraId="29FFB0B3" w14:textId="0E711BE2"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6B4686F"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2175BEA" w14:textId="77777777" w:rsidR="008C419F" w:rsidRDefault="008C419F" w:rsidP="00445059">
            <w:pPr>
              <w:spacing w:after="0" w:line="240" w:lineRule="auto"/>
            </w:pPr>
            <w:r>
              <w:rPr>
                <w:rFonts w:ascii="Times New Roman" w:hAnsi="Times New Roman"/>
                <w:b/>
                <w:bCs/>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tcBorders>
            <w:shd w:val="clear" w:color="auto" w:fill="FFFFFF"/>
          </w:tcPr>
          <w:p w14:paraId="3FDB800B"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41F33331" w14:textId="7009B7C2" w:rsidR="008C419F" w:rsidRDefault="008C419F" w:rsidP="00445059">
            <w:pPr>
              <w:snapToGrid w:val="0"/>
              <w:spacing w:after="0" w:line="240" w:lineRule="auto"/>
              <w:jc w:val="center"/>
              <w:rPr>
                <w:rFonts w:ascii="Times New Roman" w:hAnsi="Times New Roman"/>
                <w:b/>
                <w:bCs/>
                <w:sz w:val="24"/>
                <w:szCs w:val="24"/>
              </w:rPr>
            </w:pPr>
          </w:p>
        </w:tc>
      </w:tr>
      <w:tr w:rsidR="008C419F" w14:paraId="33D2A0D3" w14:textId="61621EA9"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12A8AF5"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821C13A" w14:textId="77777777" w:rsidR="008C419F" w:rsidRDefault="008C419F" w:rsidP="00445059">
            <w:pPr>
              <w:spacing w:after="0" w:line="240" w:lineRule="auto"/>
              <w:jc w:val="both"/>
            </w:pPr>
            <w:r>
              <w:rPr>
                <w:rFonts w:ascii="Times New Roman" w:hAnsi="Times New Roman"/>
                <w:b/>
                <w:bCs/>
                <w:sz w:val="24"/>
                <w:szCs w:val="24"/>
              </w:rPr>
              <w:t>Практическое занятие №3</w:t>
            </w:r>
            <w:r>
              <w:rPr>
                <w:rFonts w:ascii="Times New Roman" w:hAnsi="Times New Roman"/>
                <w:bCs/>
                <w:sz w:val="24"/>
                <w:szCs w:val="24"/>
              </w:rPr>
              <w:t xml:space="preserve"> </w:t>
            </w:r>
            <w:r>
              <w:rPr>
                <w:rFonts w:ascii="Times New Roman" w:eastAsia="Calibri" w:hAnsi="Times New Roman"/>
                <w:sz w:val="24"/>
                <w:szCs w:val="24"/>
                <w:lang w:eastAsia="en-US"/>
              </w:rPr>
              <w:t xml:space="preserve">Определение реакций связей двухопорной балки. </w:t>
            </w:r>
          </w:p>
        </w:tc>
        <w:tc>
          <w:tcPr>
            <w:tcW w:w="1985" w:type="dxa"/>
            <w:tcBorders>
              <w:top w:val="single" w:sz="4" w:space="0" w:color="000000"/>
              <w:left w:val="single" w:sz="4" w:space="0" w:color="000000"/>
              <w:bottom w:val="single" w:sz="4" w:space="0" w:color="000000"/>
            </w:tcBorders>
            <w:shd w:val="clear" w:color="auto" w:fill="FFFFFF"/>
          </w:tcPr>
          <w:p w14:paraId="4595D843"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554ADB79" w14:textId="62CBF57E" w:rsidR="008C419F" w:rsidRDefault="008C419F" w:rsidP="00445059">
            <w:pPr>
              <w:snapToGrid w:val="0"/>
              <w:spacing w:after="0" w:line="240" w:lineRule="auto"/>
              <w:jc w:val="center"/>
              <w:rPr>
                <w:rFonts w:ascii="Times New Roman" w:hAnsi="Times New Roman"/>
                <w:b/>
                <w:bCs/>
                <w:sz w:val="24"/>
                <w:szCs w:val="24"/>
              </w:rPr>
            </w:pPr>
          </w:p>
        </w:tc>
      </w:tr>
      <w:tr w:rsidR="008C419F" w14:paraId="3D4D1A5C" w14:textId="6CCB9FB4"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2709FC3"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5ADBEE7" w14:textId="77777777" w:rsidR="008C419F" w:rsidRDefault="008C419F" w:rsidP="00445059">
            <w:pPr>
              <w:spacing w:after="0" w:line="240" w:lineRule="auto"/>
              <w:jc w:val="both"/>
            </w:pPr>
            <w:r>
              <w:rPr>
                <w:rFonts w:ascii="Times New Roman" w:hAnsi="Times New Roman"/>
                <w:b/>
                <w:bCs/>
                <w:sz w:val="24"/>
                <w:szCs w:val="24"/>
              </w:rPr>
              <w:t>Практическое занятие №4</w:t>
            </w:r>
            <w:r>
              <w:rPr>
                <w:rFonts w:ascii="Times New Roman" w:hAnsi="Times New Roman"/>
                <w:bCs/>
                <w:sz w:val="24"/>
                <w:szCs w:val="24"/>
              </w:rPr>
              <w:t xml:space="preserve"> </w:t>
            </w:r>
            <w:r>
              <w:rPr>
                <w:rFonts w:ascii="Times New Roman" w:eastAsia="Calibri" w:hAnsi="Times New Roman"/>
                <w:sz w:val="24"/>
                <w:szCs w:val="24"/>
                <w:lang w:eastAsia="en-US"/>
              </w:rPr>
              <w:t>Определение усилий в балке с жестким защемлением.</w:t>
            </w:r>
          </w:p>
        </w:tc>
        <w:tc>
          <w:tcPr>
            <w:tcW w:w="1985" w:type="dxa"/>
            <w:tcBorders>
              <w:top w:val="single" w:sz="4" w:space="0" w:color="000000"/>
              <w:left w:val="single" w:sz="4" w:space="0" w:color="000000"/>
              <w:bottom w:val="single" w:sz="4" w:space="0" w:color="000000"/>
            </w:tcBorders>
            <w:shd w:val="clear" w:color="auto" w:fill="FFFFFF"/>
          </w:tcPr>
          <w:p w14:paraId="42472ECC"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214709BB" w14:textId="209654FD" w:rsidR="008C419F" w:rsidRDefault="008C419F" w:rsidP="00445059">
            <w:pPr>
              <w:snapToGrid w:val="0"/>
              <w:spacing w:after="0" w:line="240" w:lineRule="auto"/>
              <w:jc w:val="center"/>
              <w:rPr>
                <w:rFonts w:ascii="Times New Roman" w:hAnsi="Times New Roman"/>
                <w:b/>
                <w:bCs/>
                <w:sz w:val="24"/>
                <w:szCs w:val="24"/>
              </w:rPr>
            </w:pPr>
          </w:p>
        </w:tc>
      </w:tr>
      <w:tr w:rsidR="008C419F" w14:paraId="39D61451" w14:textId="495A9F89"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1F90394"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90B1B88" w14:textId="77777777" w:rsidR="008C419F" w:rsidRDefault="008C419F" w:rsidP="00445059">
            <w:pPr>
              <w:spacing w:after="0" w:line="240" w:lineRule="auto"/>
              <w:jc w:val="both"/>
            </w:pPr>
            <w:r>
              <w:rPr>
                <w:rFonts w:ascii="Times New Roman" w:hAnsi="Times New Roman"/>
                <w:b/>
                <w:bCs/>
                <w:sz w:val="24"/>
                <w:szCs w:val="24"/>
              </w:rPr>
              <w:t>Практическое занятие №5</w:t>
            </w:r>
            <w:r>
              <w:rPr>
                <w:rFonts w:ascii="Times New Roman" w:hAnsi="Times New Roman"/>
                <w:bCs/>
                <w:sz w:val="24"/>
                <w:szCs w:val="24"/>
              </w:rPr>
              <w:t xml:space="preserve"> </w:t>
            </w:r>
            <w:r>
              <w:rPr>
                <w:rFonts w:ascii="Times New Roman" w:eastAsia="Calibri" w:hAnsi="Times New Roman"/>
                <w:sz w:val="24"/>
                <w:szCs w:val="24"/>
                <w:lang w:eastAsia="en-US"/>
              </w:rPr>
              <w:t>Определение реакций связей плоской рамы.</w:t>
            </w:r>
          </w:p>
        </w:tc>
        <w:tc>
          <w:tcPr>
            <w:tcW w:w="1985" w:type="dxa"/>
            <w:tcBorders>
              <w:top w:val="single" w:sz="4" w:space="0" w:color="000000"/>
              <w:left w:val="single" w:sz="4" w:space="0" w:color="000000"/>
              <w:bottom w:val="single" w:sz="4" w:space="0" w:color="000000"/>
            </w:tcBorders>
            <w:shd w:val="clear" w:color="auto" w:fill="FFFFFF"/>
          </w:tcPr>
          <w:p w14:paraId="566CE508"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28860E0F" w14:textId="3FDB2D7D" w:rsidR="008C419F" w:rsidRDefault="008C419F" w:rsidP="00445059">
            <w:pPr>
              <w:snapToGrid w:val="0"/>
              <w:spacing w:after="0" w:line="240" w:lineRule="auto"/>
              <w:jc w:val="center"/>
              <w:rPr>
                <w:rFonts w:ascii="Times New Roman" w:hAnsi="Times New Roman"/>
                <w:b/>
                <w:bCs/>
                <w:sz w:val="24"/>
                <w:szCs w:val="24"/>
              </w:rPr>
            </w:pPr>
          </w:p>
        </w:tc>
      </w:tr>
      <w:tr w:rsidR="008C419F" w14:paraId="51DDFE31" w14:textId="093D3CFB"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64D62A1C"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071A6757" w14:textId="77777777" w:rsidR="008C419F" w:rsidRDefault="008C419F" w:rsidP="00445059">
            <w:pPr>
              <w:spacing w:after="0" w:line="240" w:lineRule="auto"/>
              <w:jc w:val="both"/>
            </w:pPr>
            <w:r>
              <w:rPr>
                <w:rFonts w:ascii="Times New Roman" w:hAnsi="Times New Roman"/>
                <w:b/>
                <w:bCs/>
                <w:sz w:val="24"/>
                <w:szCs w:val="24"/>
              </w:rPr>
              <w:t>Лабораторное занятие №1</w:t>
            </w:r>
            <w:r>
              <w:rPr>
                <w:rFonts w:ascii="Times New Roman" w:hAnsi="Times New Roman"/>
                <w:bCs/>
                <w:sz w:val="24"/>
                <w:szCs w:val="24"/>
              </w:rPr>
              <w:t xml:space="preserve"> </w:t>
            </w:r>
            <w:r>
              <w:rPr>
                <w:rFonts w:ascii="Times New Roman" w:eastAsia="Calibri" w:hAnsi="Times New Roman"/>
                <w:sz w:val="24"/>
                <w:szCs w:val="24"/>
                <w:lang w:eastAsia="en-US"/>
              </w:rPr>
              <w:t xml:space="preserve">Определение коэффициента трения скольжения. </w:t>
            </w:r>
          </w:p>
        </w:tc>
        <w:tc>
          <w:tcPr>
            <w:tcW w:w="1985" w:type="dxa"/>
            <w:tcBorders>
              <w:top w:val="single" w:sz="4" w:space="0" w:color="000000"/>
              <w:left w:val="single" w:sz="4" w:space="0" w:color="000000"/>
              <w:bottom w:val="single" w:sz="4" w:space="0" w:color="000000"/>
            </w:tcBorders>
            <w:shd w:val="clear" w:color="auto" w:fill="FFFFFF"/>
          </w:tcPr>
          <w:p w14:paraId="232BFC93"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3148D346" w14:textId="2A9B4ED5" w:rsidR="008C419F" w:rsidRDefault="008C419F" w:rsidP="00445059">
            <w:pPr>
              <w:snapToGrid w:val="0"/>
              <w:spacing w:after="0" w:line="240" w:lineRule="auto"/>
              <w:jc w:val="center"/>
              <w:rPr>
                <w:rFonts w:ascii="Times New Roman" w:hAnsi="Times New Roman"/>
                <w:b/>
                <w:bCs/>
                <w:sz w:val="24"/>
                <w:szCs w:val="24"/>
              </w:rPr>
            </w:pPr>
          </w:p>
        </w:tc>
      </w:tr>
      <w:tr w:rsidR="008C419F" w14:paraId="3E1AC3FA" w14:textId="2D73FF2A"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C6D8EDE"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20EB829" w14:textId="77777777" w:rsidR="008C419F" w:rsidRDefault="008C419F" w:rsidP="00445059">
            <w:pPr>
              <w:spacing w:after="0" w:line="240" w:lineRule="auto"/>
              <w:jc w:val="both"/>
            </w:pPr>
            <w:r>
              <w:rPr>
                <w:rFonts w:ascii="Times New Roman" w:hAnsi="Times New Roman"/>
                <w:b/>
                <w:bCs/>
                <w:sz w:val="24"/>
                <w:szCs w:val="24"/>
              </w:rPr>
              <w:t>Лабораторное занятие №2</w:t>
            </w:r>
            <w:r>
              <w:rPr>
                <w:rFonts w:ascii="Times New Roman" w:hAnsi="Times New Roman"/>
                <w:bCs/>
                <w:sz w:val="24"/>
                <w:szCs w:val="24"/>
              </w:rPr>
              <w:t xml:space="preserve"> </w:t>
            </w:r>
            <w:r>
              <w:rPr>
                <w:rFonts w:ascii="Times New Roman" w:eastAsia="Calibri" w:hAnsi="Times New Roman"/>
                <w:sz w:val="24"/>
                <w:szCs w:val="24"/>
                <w:lang w:eastAsia="en-US"/>
              </w:rPr>
              <w:t>Определение коэффициента трения качения.</w:t>
            </w:r>
          </w:p>
        </w:tc>
        <w:tc>
          <w:tcPr>
            <w:tcW w:w="1985" w:type="dxa"/>
            <w:tcBorders>
              <w:top w:val="single" w:sz="4" w:space="0" w:color="000000"/>
              <w:left w:val="single" w:sz="4" w:space="0" w:color="000000"/>
              <w:bottom w:val="single" w:sz="4" w:space="0" w:color="000000"/>
            </w:tcBorders>
            <w:shd w:val="clear" w:color="auto" w:fill="FFFFFF"/>
          </w:tcPr>
          <w:p w14:paraId="3BD71690"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245DD0AA" w14:textId="698559E8" w:rsidR="008C419F" w:rsidRDefault="008C419F" w:rsidP="00445059">
            <w:pPr>
              <w:snapToGrid w:val="0"/>
              <w:spacing w:after="0" w:line="240" w:lineRule="auto"/>
              <w:jc w:val="center"/>
              <w:rPr>
                <w:rFonts w:ascii="Times New Roman" w:hAnsi="Times New Roman"/>
                <w:b/>
                <w:bCs/>
                <w:sz w:val="24"/>
                <w:szCs w:val="24"/>
              </w:rPr>
            </w:pPr>
          </w:p>
        </w:tc>
      </w:tr>
      <w:tr w:rsidR="008C419F" w14:paraId="56A2A2D0" w14:textId="5B1BACCC"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3DD2CD5"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70DA724" w14:textId="77777777" w:rsidR="008C419F" w:rsidRDefault="008C419F" w:rsidP="00445059">
            <w:pPr>
              <w:spacing w:after="0" w:line="240" w:lineRule="auto"/>
            </w:pPr>
            <w:r>
              <w:rPr>
                <w:rFonts w:ascii="Times New Roman" w:hAnsi="Times New Roman"/>
                <w:b/>
                <w:bCs/>
                <w:sz w:val="24"/>
                <w:szCs w:val="24"/>
              </w:rPr>
              <w:t>Самостоятельная работа обучающихся</w:t>
            </w:r>
          </w:p>
          <w:p w14:paraId="61D20005" w14:textId="77777777" w:rsidR="008C419F" w:rsidRDefault="008C419F" w:rsidP="00445059">
            <w:pPr>
              <w:spacing w:after="0" w:line="240" w:lineRule="auto"/>
            </w:pPr>
            <w:r>
              <w:rPr>
                <w:rFonts w:ascii="Times New Roman" w:eastAsia="Calibri" w:hAnsi="Times New Roman"/>
                <w:sz w:val="24"/>
                <w:szCs w:val="24"/>
                <w:lang w:eastAsia="en-US"/>
              </w:rPr>
              <w:lastRenderedPageBreak/>
              <w:t>Определение реакции опор балок и уметь выполнять проверку правильности решения.</w:t>
            </w:r>
          </w:p>
          <w:p w14:paraId="5057A80A" w14:textId="77777777" w:rsidR="008C419F" w:rsidRDefault="008C419F" w:rsidP="00445059">
            <w:pPr>
              <w:spacing w:after="0" w:line="240" w:lineRule="auto"/>
              <w:rPr>
                <w:rFonts w:ascii="Times New Roman" w:eastAsia="Calibri" w:hAnsi="Times New Roman"/>
                <w:bCs/>
                <w:sz w:val="24"/>
                <w:szCs w:val="24"/>
                <w:lang w:eastAsia="en-US"/>
              </w:rPr>
            </w:pPr>
          </w:p>
        </w:tc>
        <w:tc>
          <w:tcPr>
            <w:tcW w:w="1985" w:type="dxa"/>
            <w:tcBorders>
              <w:top w:val="single" w:sz="4" w:space="0" w:color="000000"/>
              <w:left w:val="single" w:sz="4" w:space="0" w:color="000000"/>
              <w:bottom w:val="single" w:sz="4" w:space="0" w:color="000000"/>
            </w:tcBorders>
            <w:shd w:val="clear" w:color="auto" w:fill="FFFFFF"/>
          </w:tcPr>
          <w:p w14:paraId="4251F97F"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3834A4CA" w14:textId="458960C3" w:rsidR="008C419F" w:rsidRDefault="008C419F" w:rsidP="00445059">
            <w:pPr>
              <w:snapToGrid w:val="0"/>
              <w:spacing w:after="0" w:line="240" w:lineRule="auto"/>
              <w:jc w:val="center"/>
              <w:rPr>
                <w:rFonts w:ascii="Times New Roman" w:hAnsi="Times New Roman"/>
                <w:b/>
                <w:bCs/>
                <w:sz w:val="24"/>
                <w:szCs w:val="24"/>
              </w:rPr>
            </w:pPr>
          </w:p>
        </w:tc>
      </w:tr>
      <w:tr w:rsidR="008C419F" w14:paraId="67DF6022" w14:textId="3A3B1CA9"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384CDFB4" w14:textId="77777777" w:rsidR="008C419F" w:rsidRDefault="008C419F" w:rsidP="00445059">
            <w:pPr>
              <w:spacing w:after="0" w:line="240" w:lineRule="auto"/>
            </w:pPr>
            <w:r>
              <w:rPr>
                <w:rFonts w:ascii="Times New Roman" w:hAnsi="Times New Roman"/>
                <w:b/>
                <w:bCs/>
                <w:sz w:val="24"/>
                <w:szCs w:val="24"/>
              </w:rPr>
              <w:t xml:space="preserve">Тема 1.4 </w:t>
            </w:r>
            <w:r>
              <w:rPr>
                <w:rFonts w:ascii="Times New Roman" w:eastAsia="Calibri" w:hAnsi="Times New Roman"/>
                <w:b/>
                <w:bCs/>
                <w:sz w:val="24"/>
                <w:szCs w:val="24"/>
                <w:lang w:eastAsia="en-US"/>
              </w:rPr>
              <w:t>Пространственная система сил</w:t>
            </w:r>
          </w:p>
        </w:tc>
        <w:tc>
          <w:tcPr>
            <w:tcW w:w="7799" w:type="dxa"/>
            <w:tcBorders>
              <w:top w:val="single" w:sz="4" w:space="0" w:color="000000"/>
              <w:left w:val="single" w:sz="4" w:space="0" w:color="000000"/>
              <w:bottom w:val="single" w:sz="4" w:space="0" w:color="000000"/>
            </w:tcBorders>
            <w:shd w:val="clear" w:color="auto" w:fill="FFFFFF"/>
          </w:tcPr>
          <w:p w14:paraId="782EC392" w14:textId="77777777" w:rsidR="008C419F" w:rsidRDefault="008C419F" w:rsidP="00445059">
            <w:pPr>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1130318B" w14:textId="77777777" w:rsidR="008C419F" w:rsidRDefault="008C419F" w:rsidP="00445059">
            <w:pPr>
              <w:snapToGrid w:val="0"/>
              <w:spacing w:after="0" w:line="240" w:lineRule="auto"/>
              <w:jc w:val="center"/>
              <w:rPr>
                <w:rFonts w:ascii="Times New Roman" w:hAnsi="Times New Roman"/>
                <w:b/>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014C5181" w14:textId="5DDD631D" w:rsidR="008C419F" w:rsidRDefault="008C419F" w:rsidP="00445059">
            <w:pPr>
              <w:snapToGrid w:val="0"/>
              <w:spacing w:after="0" w:line="240" w:lineRule="auto"/>
              <w:jc w:val="center"/>
              <w:rPr>
                <w:rFonts w:ascii="Times New Roman" w:hAnsi="Times New Roman"/>
                <w:b/>
                <w:sz w:val="24"/>
                <w:szCs w:val="24"/>
              </w:rPr>
            </w:pPr>
          </w:p>
        </w:tc>
      </w:tr>
      <w:tr w:rsidR="008C419F" w14:paraId="75259FC5" w14:textId="61EB0DA6"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F77E0E0"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4FAE597" w14:textId="77777777" w:rsidR="008C419F" w:rsidRDefault="008C419F" w:rsidP="00445059">
            <w:pPr>
              <w:autoSpaceDE w:val="0"/>
              <w:spacing w:after="0" w:line="240" w:lineRule="auto"/>
              <w:jc w:val="both"/>
            </w:pPr>
            <w:r>
              <w:rPr>
                <w:rFonts w:ascii="Times New Roman" w:eastAsia="Calibri" w:hAnsi="Times New Roman"/>
                <w:sz w:val="24"/>
                <w:szCs w:val="24"/>
                <w:lang w:eastAsia="en-US"/>
              </w:rPr>
              <w:t>Параллепипед сил. Проекция силы на три взаимно перпендикулярные оси. Условие равновесия пространственной системы сходящихся сил.</w:t>
            </w:r>
          </w:p>
          <w:p w14:paraId="1846A135" w14:textId="77777777" w:rsidR="008C419F" w:rsidRDefault="008C419F" w:rsidP="00445059">
            <w:pPr>
              <w:autoSpaceDE w:val="0"/>
              <w:spacing w:after="0" w:line="240" w:lineRule="auto"/>
              <w:jc w:val="both"/>
            </w:pPr>
            <w:r>
              <w:rPr>
                <w:rFonts w:ascii="Times New Roman" w:eastAsia="Calibri" w:hAnsi="Times New Roman"/>
                <w:sz w:val="24"/>
                <w:szCs w:val="24"/>
                <w:lang w:eastAsia="en-US"/>
              </w:rPr>
              <w:t>Момент силы относительно оси. Понятие о главном моменте и главном векторе произвольной пространственной системы сил. Условие равновесия (шесть уравнений равновесия)</w:t>
            </w:r>
          </w:p>
        </w:tc>
        <w:tc>
          <w:tcPr>
            <w:tcW w:w="1985" w:type="dxa"/>
            <w:tcBorders>
              <w:top w:val="single" w:sz="4" w:space="0" w:color="000000"/>
              <w:left w:val="single" w:sz="4" w:space="0" w:color="000000"/>
              <w:bottom w:val="single" w:sz="4" w:space="0" w:color="000000"/>
            </w:tcBorders>
            <w:shd w:val="clear" w:color="auto" w:fill="FFFFFF"/>
          </w:tcPr>
          <w:p w14:paraId="15CBFF56"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75FDCF0" w14:textId="00E96B74" w:rsidR="008C419F" w:rsidRDefault="008C419F" w:rsidP="00445059">
            <w:pPr>
              <w:spacing w:after="0" w:line="240" w:lineRule="auto"/>
              <w:jc w:val="center"/>
            </w:pPr>
            <w:r>
              <w:rPr>
                <w:rFonts w:ascii="Times New Roman" w:hAnsi="Times New Roman"/>
                <w:sz w:val="24"/>
                <w:szCs w:val="24"/>
              </w:rPr>
              <w:t>ОК.01, ОК.02,</w:t>
            </w:r>
          </w:p>
          <w:p w14:paraId="13ABC9B1" w14:textId="77777777" w:rsidR="008C419F" w:rsidRDefault="008C419F" w:rsidP="00445059">
            <w:pPr>
              <w:spacing w:after="0" w:line="240" w:lineRule="auto"/>
              <w:jc w:val="center"/>
            </w:pPr>
            <w:r>
              <w:rPr>
                <w:rFonts w:ascii="Times New Roman" w:hAnsi="Times New Roman"/>
                <w:sz w:val="24"/>
                <w:szCs w:val="24"/>
              </w:rPr>
              <w:t>ОК.04, ОК.05,</w:t>
            </w:r>
          </w:p>
          <w:p w14:paraId="4065515C" w14:textId="77777777" w:rsidR="008C419F" w:rsidRDefault="008C419F" w:rsidP="00445059">
            <w:pPr>
              <w:spacing w:after="0" w:line="240" w:lineRule="auto"/>
              <w:jc w:val="center"/>
            </w:pPr>
            <w:r>
              <w:rPr>
                <w:rFonts w:ascii="Times New Roman" w:hAnsi="Times New Roman"/>
                <w:sz w:val="24"/>
                <w:szCs w:val="24"/>
              </w:rPr>
              <w:t>ОК.06, ОК.09</w:t>
            </w:r>
          </w:p>
          <w:p w14:paraId="09EF09E5"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325B5701" w14:textId="77777777" w:rsidR="008C419F" w:rsidRDefault="008C419F" w:rsidP="00445059">
            <w:pPr>
              <w:spacing w:after="0" w:line="240" w:lineRule="auto"/>
              <w:jc w:val="center"/>
            </w:pPr>
          </w:p>
        </w:tc>
      </w:tr>
      <w:tr w:rsidR="008C419F" w14:paraId="1730111E" w14:textId="32129B60"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F6F43AD"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A84081C"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Самостоятельная работа обучающихся </w:t>
            </w:r>
          </w:p>
          <w:p w14:paraId="2637DFDB" w14:textId="77777777" w:rsidR="008C419F" w:rsidRDefault="008C419F" w:rsidP="00445059">
            <w:pPr>
              <w:spacing w:after="0" w:line="240" w:lineRule="auto"/>
            </w:pPr>
            <w:r>
              <w:rPr>
                <w:rFonts w:ascii="Times New Roman" w:eastAsia="Calibri" w:hAnsi="Times New Roman"/>
                <w:sz w:val="24"/>
                <w:szCs w:val="24"/>
                <w:lang w:eastAsia="en-US"/>
              </w:rPr>
              <w:t xml:space="preserve">Разложение силы на три взаимно перпендикулярные оси, определение момента силы относительно оси. </w:t>
            </w:r>
          </w:p>
        </w:tc>
        <w:tc>
          <w:tcPr>
            <w:tcW w:w="1985" w:type="dxa"/>
            <w:tcBorders>
              <w:top w:val="single" w:sz="4" w:space="0" w:color="000000"/>
              <w:left w:val="single" w:sz="4" w:space="0" w:color="000000"/>
              <w:bottom w:val="single" w:sz="4" w:space="0" w:color="000000"/>
            </w:tcBorders>
            <w:shd w:val="clear" w:color="auto" w:fill="FFFFFF"/>
          </w:tcPr>
          <w:p w14:paraId="37C774CC"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642915A4" w14:textId="4E0F3094" w:rsidR="008C419F" w:rsidRDefault="008C419F" w:rsidP="00445059">
            <w:pPr>
              <w:snapToGrid w:val="0"/>
              <w:spacing w:after="0" w:line="240" w:lineRule="auto"/>
              <w:jc w:val="center"/>
              <w:rPr>
                <w:rFonts w:ascii="Times New Roman" w:hAnsi="Times New Roman"/>
                <w:b/>
                <w:bCs/>
                <w:sz w:val="24"/>
                <w:szCs w:val="24"/>
              </w:rPr>
            </w:pPr>
          </w:p>
        </w:tc>
      </w:tr>
      <w:tr w:rsidR="008C419F" w14:paraId="7C08B269" w14:textId="31DD1332"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2A0D6BE4" w14:textId="77777777" w:rsidR="008C419F" w:rsidRDefault="008C419F" w:rsidP="00445059">
            <w:pPr>
              <w:spacing w:after="0" w:line="240" w:lineRule="auto"/>
            </w:pPr>
            <w:r>
              <w:rPr>
                <w:rFonts w:ascii="Times New Roman" w:hAnsi="Times New Roman"/>
                <w:b/>
                <w:bCs/>
                <w:sz w:val="24"/>
                <w:szCs w:val="24"/>
              </w:rPr>
              <w:t xml:space="preserve">Тема 1.5 Центр тяжести </w:t>
            </w:r>
          </w:p>
          <w:p w14:paraId="5FF0C1F3" w14:textId="77777777" w:rsidR="008C419F" w:rsidRDefault="008C419F" w:rsidP="00445059">
            <w:pPr>
              <w:spacing w:after="0" w:line="240" w:lineRule="auto"/>
              <w:rPr>
                <w:rFonts w:ascii="Times New Roman" w:hAnsi="Times New Roman"/>
                <w:b/>
                <w:bCs/>
                <w:sz w:val="24"/>
                <w:szCs w:val="24"/>
              </w:rPr>
            </w:pPr>
          </w:p>
        </w:tc>
        <w:tc>
          <w:tcPr>
            <w:tcW w:w="7799" w:type="dxa"/>
            <w:tcBorders>
              <w:top w:val="single" w:sz="4" w:space="0" w:color="000000"/>
              <w:left w:val="single" w:sz="4" w:space="0" w:color="000000"/>
              <w:bottom w:val="single" w:sz="4" w:space="0" w:color="000000"/>
            </w:tcBorders>
            <w:shd w:val="clear" w:color="auto" w:fill="FFFFFF"/>
          </w:tcPr>
          <w:p w14:paraId="324D62FE" w14:textId="77777777" w:rsidR="008C419F" w:rsidRDefault="008C419F" w:rsidP="00445059">
            <w:pPr>
              <w:spacing w:after="0" w:line="240" w:lineRule="auto"/>
            </w:pPr>
            <w:r>
              <w:rPr>
                <w:rFonts w:ascii="Times New Roman" w:hAnsi="Times New Roman"/>
                <w:b/>
                <w:bCs/>
                <w:sz w:val="24"/>
                <w:szCs w:val="24"/>
              </w:rPr>
              <w:t xml:space="preserve">Содержание учебного материала </w:t>
            </w:r>
          </w:p>
          <w:p w14:paraId="5DDB6A56" w14:textId="77777777" w:rsidR="008C419F" w:rsidRDefault="008C419F" w:rsidP="00445059">
            <w:pPr>
              <w:spacing w:after="0" w:line="240" w:lineRule="auto"/>
              <w:rPr>
                <w:rFonts w:ascii="Times New Roman" w:hAnsi="Times New Roman"/>
                <w:b/>
                <w:bCs/>
                <w:sz w:val="24"/>
                <w:szCs w:val="24"/>
              </w:rPr>
            </w:pPr>
          </w:p>
        </w:tc>
        <w:tc>
          <w:tcPr>
            <w:tcW w:w="1985" w:type="dxa"/>
            <w:tcBorders>
              <w:top w:val="single" w:sz="4" w:space="0" w:color="000000"/>
              <w:left w:val="single" w:sz="4" w:space="0" w:color="000000"/>
              <w:bottom w:val="single" w:sz="4" w:space="0" w:color="000000"/>
            </w:tcBorders>
            <w:shd w:val="clear" w:color="auto" w:fill="FFFFFF"/>
          </w:tcPr>
          <w:p w14:paraId="0111F1BE" w14:textId="77777777" w:rsidR="008C419F" w:rsidRDefault="008C419F" w:rsidP="00445059">
            <w:pPr>
              <w:snapToGrid w:val="0"/>
              <w:spacing w:after="0" w:line="240" w:lineRule="auto"/>
              <w:jc w:val="center"/>
              <w:rPr>
                <w:rFonts w:ascii="Times New Roman" w:hAnsi="Times New Roman"/>
                <w:b/>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0BBD6642" w14:textId="79D87BCA" w:rsidR="008C419F" w:rsidRDefault="008C419F" w:rsidP="00445059">
            <w:pPr>
              <w:snapToGrid w:val="0"/>
              <w:spacing w:after="0" w:line="240" w:lineRule="auto"/>
              <w:jc w:val="center"/>
              <w:rPr>
                <w:rFonts w:ascii="Times New Roman" w:hAnsi="Times New Roman"/>
                <w:b/>
                <w:sz w:val="24"/>
                <w:szCs w:val="24"/>
              </w:rPr>
            </w:pPr>
          </w:p>
        </w:tc>
      </w:tr>
      <w:tr w:rsidR="008C419F" w14:paraId="69407982" w14:textId="7F7B0DC9"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4B16E70"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5E6A81C" w14:textId="77777777" w:rsidR="008C419F" w:rsidRDefault="008C419F" w:rsidP="00445059">
            <w:pPr>
              <w:spacing w:after="0" w:line="240" w:lineRule="auto"/>
              <w:jc w:val="both"/>
            </w:pPr>
            <w:r>
              <w:rPr>
                <w:rFonts w:ascii="Times New Roman" w:eastAsia="Calibri" w:hAnsi="Times New Roman"/>
                <w:bCs/>
                <w:sz w:val="24"/>
                <w:szCs w:val="24"/>
                <w:lang w:eastAsia="en-US"/>
              </w:rPr>
              <w:t>Сила тяжести. Точка приложения силы тяжести. Центр тяжести однородных плоских фигур. Положение центра тяжести простейших фигур. Определение положения центра тяжести тонких пластинок или сечений, составленных из простых геометрических фигур и из стандартных профилей проката.</w:t>
            </w:r>
          </w:p>
        </w:tc>
        <w:tc>
          <w:tcPr>
            <w:tcW w:w="1985" w:type="dxa"/>
            <w:tcBorders>
              <w:top w:val="single" w:sz="4" w:space="0" w:color="000000"/>
              <w:left w:val="single" w:sz="4" w:space="0" w:color="000000"/>
              <w:bottom w:val="single" w:sz="4" w:space="0" w:color="000000"/>
            </w:tcBorders>
            <w:shd w:val="clear" w:color="auto" w:fill="FFFFFF"/>
          </w:tcPr>
          <w:p w14:paraId="79F97CAC"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F6FE300" w14:textId="2873B528" w:rsidR="008C419F" w:rsidRDefault="008C419F" w:rsidP="00445059">
            <w:pPr>
              <w:spacing w:after="0" w:line="240" w:lineRule="auto"/>
              <w:jc w:val="center"/>
            </w:pPr>
            <w:r>
              <w:rPr>
                <w:rFonts w:ascii="Times New Roman" w:hAnsi="Times New Roman"/>
                <w:sz w:val="24"/>
                <w:szCs w:val="24"/>
              </w:rPr>
              <w:t>ОК.01, ОК.02,</w:t>
            </w:r>
          </w:p>
          <w:p w14:paraId="5264424D" w14:textId="77777777" w:rsidR="008C419F" w:rsidRDefault="008C419F" w:rsidP="00445059">
            <w:pPr>
              <w:spacing w:after="0" w:line="240" w:lineRule="auto"/>
              <w:jc w:val="center"/>
            </w:pPr>
            <w:r>
              <w:rPr>
                <w:rFonts w:ascii="Times New Roman" w:hAnsi="Times New Roman"/>
                <w:sz w:val="24"/>
                <w:szCs w:val="24"/>
              </w:rPr>
              <w:t>ОК.04, ОК.05,</w:t>
            </w:r>
          </w:p>
          <w:p w14:paraId="6B5072DD" w14:textId="77777777" w:rsidR="008C419F" w:rsidRDefault="008C419F" w:rsidP="00445059">
            <w:pPr>
              <w:spacing w:after="0" w:line="240" w:lineRule="auto"/>
              <w:jc w:val="center"/>
            </w:pPr>
            <w:r>
              <w:rPr>
                <w:rFonts w:ascii="Times New Roman" w:hAnsi="Times New Roman"/>
                <w:sz w:val="24"/>
                <w:szCs w:val="24"/>
              </w:rPr>
              <w:t>ОК.06, ОК.09</w:t>
            </w:r>
          </w:p>
          <w:p w14:paraId="085381E6"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06AB008B" w14:textId="77777777" w:rsidR="008C419F" w:rsidRDefault="008C419F" w:rsidP="00445059">
            <w:pPr>
              <w:spacing w:after="0" w:line="240" w:lineRule="auto"/>
              <w:jc w:val="center"/>
            </w:pPr>
          </w:p>
        </w:tc>
      </w:tr>
      <w:tr w:rsidR="008C419F" w14:paraId="411A4195" w14:textId="010ED139"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69826616"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A934F7B" w14:textId="77777777" w:rsidR="008C419F" w:rsidRDefault="008C419F" w:rsidP="00445059">
            <w:pPr>
              <w:spacing w:after="0" w:line="240" w:lineRule="auto"/>
            </w:pPr>
            <w:r>
              <w:rPr>
                <w:rFonts w:ascii="Times New Roman" w:hAnsi="Times New Roman"/>
                <w:b/>
                <w:bCs/>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tcBorders>
            <w:shd w:val="clear" w:color="auto" w:fill="FFFFFF"/>
          </w:tcPr>
          <w:p w14:paraId="304AEB9A"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591621C4" w14:textId="7330C037" w:rsidR="008C419F" w:rsidRDefault="008C419F" w:rsidP="00445059">
            <w:pPr>
              <w:snapToGrid w:val="0"/>
              <w:spacing w:after="0" w:line="240" w:lineRule="auto"/>
              <w:jc w:val="center"/>
              <w:rPr>
                <w:rFonts w:ascii="Times New Roman" w:hAnsi="Times New Roman"/>
                <w:b/>
                <w:bCs/>
                <w:sz w:val="24"/>
                <w:szCs w:val="24"/>
              </w:rPr>
            </w:pPr>
          </w:p>
        </w:tc>
      </w:tr>
      <w:tr w:rsidR="008C419F" w14:paraId="764E50C7" w14:textId="4C9B1F7F"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752C1C1"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CDFCDAD" w14:textId="77777777" w:rsidR="008C419F" w:rsidRDefault="008C419F" w:rsidP="00445059">
            <w:pPr>
              <w:spacing w:after="0" w:line="240" w:lineRule="auto"/>
            </w:pPr>
            <w:r>
              <w:rPr>
                <w:rFonts w:ascii="Times New Roman" w:hAnsi="Times New Roman"/>
                <w:b/>
                <w:sz w:val="24"/>
                <w:szCs w:val="24"/>
              </w:rPr>
              <w:t xml:space="preserve">Практическое занятие №6 </w:t>
            </w:r>
            <w:r>
              <w:rPr>
                <w:rFonts w:ascii="Times New Roman" w:eastAsia="Calibri" w:hAnsi="Times New Roman"/>
                <w:bCs/>
                <w:sz w:val="24"/>
                <w:szCs w:val="24"/>
                <w:lang w:eastAsia="en-US"/>
              </w:rPr>
              <w:t>Определение центра тяжести сложных плоских фигур.</w:t>
            </w:r>
          </w:p>
        </w:tc>
        <w:tc>
          <w:tcPr>
            <w:tcW w:w="1985" w:type="dxa"/>
            <w:tcBorders>
              <w:top w:val="single" w:sz="4" w:space="0" w:color="000000"/>
              <w:left w:val="single" w:sz="4" w:space="0" w:color="000000"/>
              <w:bottom w:val="single" w:sz="4" w:space="0" w:color="000000"/>
            </w:tcBorders>
            <w:shd w:val="clear" w:color="auto" w:fill="FFFFFF"/>
          </w:tcPr>
          <w:p w14:paraId="5A3C1DC3"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1E1A6982" w14:textId="453D42E5" w:rsidR="008C419F" w:rsidRDefault="008C419F" w:rsidP="00445059">
            <w:pPr>
              <w:snapToGrid w:val="0"/>
              <w:spacing w:after="0" w:line="240" w:lineRule="auto"/>
              <w:jc w:val="center"/>
              <w:rPr>
                <w:rFonts w:ascii="Times New Roman" w:hAnsi="Times New Roman"/>
                <w:b/>
                <w:bCs/>
                <w:sz w:val="24"/>
                <w:szCs w:val="24"/>
              </w:rPr>
            </w:pPr>
          </w:p>
        </w:tc>
      </w:tr>
      <w:tr w:rsidR="008C419F" w14:paraId="7D67C17E" w14:textId="002CF1C1"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57DD71B"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7B2078B" w14:textId="77777777" w:rsidR="008C419F" w:rsidRDefault="008C419F" w:rsidP="00445059">
            <w:pPr>
              <w:spacing w:after="0" w:line="240" w:lineRule="auto"/>
            </w:pPr>
            <w:r>
              <w:rPr>
                <w:rFonts w:ascii="Times New Roman" w:hAnsi="Times New Roman"/>
                <w:b/>
                <w:sz w:val="24"/>
                <w:szCs w:val="24"/>
              </w:rPr>
              <w:t>Практическое занятие №7</w:t>
            </w:r>
            <w:r>
              <w:rPr>
                <w:rFonts w:ascii="Times New Roman" w:eastAsia="Calibri" w:hAnsi="Times New Roman"/>
                <w:bCs/>
                <w:sz w:val="24"/>
                <w:szCs w:val="24"/>
                <w:lang w:eastAsia="en-US"/>
              </w:rPr>
              <w:t xml:space="preserve"> Определение центра тяжести фигур, составленных из прокатного профиля</w:t>
            </w:r>
          </w:p>
        </w:tc>
        <w:tc>
          <w:tcPr>
            <w:tcW w:w="1985" w:type="dxa"/>
            <w:tcBorders>
              <w:top w:val="single" w:sz="4" w:space="0" w:color="000000"/>
              <w:left w:val="single" w:sz="4" w:space="0" w:color="000000"/>
              <w:bottom w:val="single" w:sz="4" w:space="0" w:color="000000"/>
            </w:tcBorders>
            <w:shd w:val="clear" w:color="auto" w:fill="FFFFFF"/>
          </w:tcPr>
          <w:p w14:paraId="16AE68C3"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5639AB26" w14:textId="4F4EA21F" w:rsidR="008C419F" w:rsidRDefault="008C419F" w:rsidP="00445059">
            <w:pPr>
              <w:snapToGrid w:val="0"/>
              <w:spacing w:after="0" w:line="240" w:lineRule="auto"/>
              <w:jc w:val="center"/>
              <w:rPr>
                <w:rFonts w:ascii="Times New Roman" w:hAnsi="Times New Roman"/>
                <w:b/>
                <w:bCs/>
                <w:sz w:val="24"/>
                <w:szCs w:val="24"/>
              </w:rPr>
            </w:pPr>
          </w:p>
        </w:tc>
      </w:tr>
      <w:tr w:rsidR="008C419F" w14:paraId="3DEE226D" w14:textId="45748127"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077062C"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1348227" w14:textId="77777777" w:rsidR="008C419F" w:rsidRDefault="008C419F" w:rsidP="00445059">
            <w:pPr>
              <w:spacing w:after="0" w:line="240" w:lineRule="auto"/>
            </w:pPr>
            <w:r>
              <w:rPr>
                <w:rFonts w:ascii="Times New Roman" w:hAnsi="Times New Roman"/>
                <w:b/>
                <w:bCs/>
                <w:sz w:val="24"/>
                <w:szCs w:val="24"/>
              </w:rPr>
              <w:t xml:space="preserve">Лабораторное занятие №3 </w:t>
            </w:r>
            <w:r>
              <w:rPr>
                <w:rFonts w:ascii="Times New Roman" w:eastAsia="Calibri" w:hAnsi="Times New Roman"/>
                <w:sz w:val="24"/>
                <w:szCs w:val="24"/>
                <w:lang w:eastAsia="en-US"/>
              </w:rPr>
              <w:t>Определение центра тяжести плоского тела методом подвешивания.</w:t>
            </w:r>
          </w:p>
        </w:tc>
        <w:tc>
          <w:tcPr>
            <w:tcW w:w="1985" w:type="dxa"/>
            <w:tcBorders>
              <w:top w:val="single" w:sz="4" w:space="0" w:color="000000"/>
              <w:left w:val="single" w:sz="4" w:space="0" w:color="000000"/>
              <w:bottom w:val="single" w:sz="4" w:space="0" w:color="000000"/>
            </w:tcBorders>
            <w:shd w:val="clear" w:color="auto" w:fill="FFFFFF"/>
          </w:tcPr>
          <w:p w14:paraId="6063276F"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2AA603D7" w14:textId="3BF5D117" w:rsidR="008C419F" w:rsidRDefault="008C419F" w:rsidP="00445059">
            <w:pPr>
              <w:snapToGrid w:val="0"/>
              <w:spacing w:after="0" w:line="240" w:lineRule="auto"/>
              <w:jc w:val="center"/>
              <w:rPr>
                <w:rFonts w:ascii="Times New Roman" w:hAnsi="Times New Roman"/>
                <w:b/>
                <w:bCs/>
                <w:sz w:val="24"/>
                <w:szCs w:val="24"/>
              </w:rPr>
            </w:pPr>
          </w:p>
        </w:tc>
      </w:tr>
      <w:tr w:rsidR="008C419F" w14:paraId="2131ABF8" w14:textId="0102DC86"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73AB88D6" w14:textId="77777777" w:rsidR="008C419F" w:rsidRDefault="008C419F" w:rsidP="00445059">
            <w:pPr>
              <w:spacing w:after="0" w:line="240" w:lineRule="auto"/>
            </w:pPr>
            <w:r>
              <w:rPr>
                <w:rFonts w:ascii="Times New Roman" w:eastAsia="Calibri" w:hAnsi="Times New Roman"/>
                <w:b/>
                <w:sz w:val="24"/>
                <w:szCs w:val="24"/>
                <w:lang w:eastAsia="en-US"/>
              </w:rPr>
              <w:t>Тема 1.6 Основные понятия кинематики. Кинематика точки.</w:t>
            </w:r>
          </w:p>
        </w:tc>
        <w:tc>
          <w:tcPr>
            <w:tcW w:w="7799" w:type="dxa"/>
            <w:tcBorders>
              <w:top w:val="single" w:sz="4" w:space="0" w:color="000000"/>
              <w:left w:val="single" w:sz="4" w:space="0" w:color="000000"/>
              <w:bottom w:val="single" w:sz="4" w:space="0" w:color="000000"/>
            </w:tcBorders>
            <w:shd w:val="clear" w:color="auto" w:fill="FFFFFF"/>
          </w:tcPr>
          <w:p w14:paraId="16AD6066" w14:textId="77777777" w:rsidR="008C419F" w:rsidRDefault="008C419F" w:rsidP="00445059">
            <w:pPr>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5414570B" w14:textId="77777777" w:rsidR="008C419F" w:rsidRDefault="008C419F" w:rsidP="00445059">
            <w:pPr>
              <w:snapToGrid w:val="0"/>
              <w:spacing w:after="0" w:line="240" w:lineRule="auto"/>
              <w:jc w:val="center"/>
              <w:rPr>
                <w:rFonts w:ascii="Times New Roman" w:hAnsi="Times New Roman"/>
                <w:b/>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08D9A8E9" w14:textId="56ECC37C" w:rsidR="008C419F" w:rsidRDefault="008C419F" w:rsidP="00445059">
            <w:pPr>
              <w:snapToGrid w:val="0"/>
              <w:spacing w:after="0" w:line="240" w:lineRule="auto"/>
              <w:jc w:val="center"/>
              <w:rPr>
                <w:rFonts w:ascii="Times New Roman" w:hAnsi="Times New Roman"/>
                <w:b/>
                <w:sz w:val="24"/>
                <w:szCs w:val="24"/>
              </w:rPr>
            </w:pPr>
          </w:p>
        </w:tc>
      </w:tr>
      <w:tr w:rsidR="008C419F" w14:paraId="57BCF908" w14:textId="60A3A533"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99EFADA"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30A21B0" w14:textId="77777777" w:rsidR="008C419F" w:rsidRDefault="008C419F" w:rsidP="00445059">
            <w:pPr>
              <w:spacing w:after="0" w:line="240" w:lineRule="auto"/>
              <w:jc w:val="both"/>
            </w:pPr>
            <w:r>
              <w:rPr>
                <w:rFonts w:ascii="Times New Roman" w:hAnsi="Times New Roman"/>
                <w:bCs/>
                <w:sz w:val="24"/>
                <w:szCs w:val="24"/>
              </w:rPr>
              <w:t xml:space="preserve"> </w:t>
            </w:r>
            <w:r>
              <w:rPr>
                <w:rFonts w:ascii="Times New Roman" w:eastAsia="Calibri" w:hAnsi="Times New Roman"/>
                <w:sz w:val="24"/>
                <w:szCs w:val="24"/>
                <w:lang w:eastAsia="en-US"/>
              </w:rPr>
              <w:t>Кинематика как наука о механическом движении, изучаемом с точки зрения геометрии. Основные понятия кинематики: механическое движение, траектория, путь, перемещение, время, скорость, ускорение.</w:t>
            </w:r>
          </w:p>
          <w:p w14:paraId="26BB2206" w14:textId="77777777" w:rsidR="008C419F" w:rsidRDefault="008C419F" w:rsidP="00445059">
            <w:pPr>
              <w:spacing w:after="0" w:line="240" w:lineRule="auto"/>
              <w:jc w:val="both"/>
            </w:pPr>
            <w:r>
              <w:rPr>
                <w:rFonts w:ascii="Times New Roman" w:eastAsia="Calibri" w:hAnsi="Times New Roman"/>
                <w:bCs/>
                <w:sz w:val="24"/>
                <w:szCs w:val="24"/>
                <w:lang w:eastAsia="en-US"/>
              </w:rPr>
              <w:t>Способы задания движения точки. Скорость. Ускорение – полное, нормальное и касательное. Виды движения точки в зависимости от ускорения.</w:t>
            </w:r>
          </w:p>
        </w:tc>
        <w:tc>
          <w:tcPr>
            <w:tcW w:w="1985" w:type="dxa"/>
            <w:tcBorders>
              <w:top w:val="single" w:sz="4" w:space="0" w:color="000000"/>
              <w:left w:val="single" w:sz="4" w:space="0" w:color="000000"/>
              <w:bottom w:val="single" w:sz="4" w:space="0" w:color="000000"/>
            </w:tcBorders>
            <w:shd w:val="clear" w:color="auto" w:fill="FFFFFF"/>
          </w:tcPr>
          <w:p w14:paraId="09B1BC12"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58BE667" w14:textId="2B5C2986" w:rsidR="008C419F" w:rsidRDefault="008C419F" w:rsidP="00445059">
            <w:pPr>
              <w:spacing w:after="0" w:line="240" w:lineRule="auto"/>
              <w:jc w:val="center"/>
            </w:pPr>
            <w:r>
              <w:rPr>
                <w:rFonts w:ascii="Times New Roman" w:hAnsi="Times New Roman"/>
                <w:sz w:val="24"/>
                <w:szCs w:val="24"/>
              </w:rPr>
              <w:t>ОК.01, ОК.02,</w:t>
            </w:r>
          </w:p>
          <w:p w14:paraId="4312FD52" w14:textId="77777777" w:rsidR="008C419F" w:rsidRDefault="008C419F" w:rsidP="00445059">
            <w:pPr>
              <w:spacing w:after="0" w:line="240" w:lineRule="auto"/>
              <w:jc w:val="center"/>
            </w:pPr>
            <w:r>
              <w:rPr>
                <w:rFonts w:ascii="Times New Roman" w:hAnsi="Times New Roman"/>
                <w:sz w:val="24"/>
                <w:szCs w:val="24"/>
              </w:rPr>
              <w:t>ОК.04, ОК.05,</w:t>
            </w:r>
          </w:p>
          <w:p w14:paraId="4A8D0EF3" w14:textId="77777777" w:rsidR="008C419F" w:rsidRDefault="008C419F" w:rsidP="00445059">
            <w:pPr>
              <w:spacing w:after="0" w:line="240" w:lineRule="auto"/>
              <w:jc w:val="center"/>
            </w:pPr>
            <w:r>
              <w:rPr>
                <w:rFonts w:ascii="Times New Roman" w:hAnsi="Times New Roman"/>
                <w:sz w:val="24"/>
                <w:szCs w:val="24"/>
              </w:rPr>
              <w:t>ОК.06, ОК.09</w:t>
            </w:r>
          </w:p>
          <w:p w14:paraId="20836A27"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6C8C26E4" w14:textId="77777777" w:rsidR="008C419F" w:rsidRDefault="008C419F" w:rsidP="00445059">
            <w:pPr>
              <w:spacing w:after="0" w:line="240" w:lineRule="auto"/>
              <w:jc w:val="center"/>
            </w:pPr>
          </w:p>
        </w:tc>
      </w:tr>
      <w:tr w:rsidR="008C419F" w14:paraId="304138C8" w14:textId="4D4E241D"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7AA79A8"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209DC07" w14:textId="77777777" w:rsidR="008C419F" w:rsidRDefault="008C419F" w:rsidP="00445059">
            <w:pPr>
              <w:spacing w:after="0" w:line="240" w:lineRule="auto"/>
            </w:pPr>
            <w:r>
              <w:rPr>
                <w:rFonts w:ascii="Times New Roman" w:hAnsi="Times New Roman"/>
                <w:b/>
                <w:bCs/>
                <w:sz w:val="24"/>
                <w:szCs w:val="24"/>
              </w:rPr>
              <w:t>В том числе практических занятий</w:t>
            </w:r>
          </w:p>
        </w:tc>
        <w:tc>
          <w:tcPr>
            <w:tcW w:w="1985" w:type="dxa"/>
            <w:tcBorders>
              <w:top w:val="single" w:sz="4" w:space="0" w:color="000000"/>
              <w:left w:val="single" w:sz="4" w:space="0" w:color="000000"/>
              <w:bottom w:val="single" w:sz="4" w:space="0" w:color="000000"/>
            </w:tcBorders>
            <w:shd w:val="clear" w:color="auto" w:fill="FFFFFF"/>
          </w:tcPr>
          <w:p w14:paraId="50C05985"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321A266F" w14:textId="0288AF79" w:rsidR="008C419F" w:rsidRDefault="008C419F" w:rsidP="00445059">
            <w:pPr>
              <w:snapToGrid w:val="0"/>
              <w:spacing w:after="0" w:line="240" w:lineRule="auto"/>
              <w:jc w:val="center"/>
              <w:rPr>
                <w:rFonts w:ascii="Times New Roman" w:hAnsi="Times New Roman"/>
                <w:b/>
                <w:bCs/>
                <w:sz w:val="24"/>
                <w:szCs w:val="24"/>
              </w:rPr>
            </w:pPr>
          </w:p>
        </w:tc>
      </w:tr>
      <w:tr w:rsidR="008C419F" w14:paraId="7223D397" w14:textId="3FDC69AC"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12C1CEF"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vAlign w:val="center"/>
          </w:tcPr>
          <w:p w14:paraId="245ED338" w14:textId="77777777" w:rsidR="008C419F" w:rsidRDefault="008C419F" w:rsidP="00445059">
            <w:pPr>
              <w:spacing w:after="0" w:line="240" w:lineRule="auto"/>
            </w:pPr>
            <w:r>
              <w:rPr>
                <w:rFonts w:ascii="Times New Roman" w:hAnsi="Times New Roman"/>
                <w:b/>
                <w:sz w:val="24"/>
                <w:szCs w:val="24"/>
              </w:rPr>
              <w:t xml:space="preserve">Практическое занятие №8 </w:t>
            </w:r>
            <w:r>
              <w:rPr>
                <w:rFonts w:ascii="Times New Roman" w:eastAsia="Calibri" w:hAnsi="Times New Roman"/>
                <w:bCs/>
                <w:sz w:val="24"/>
                <w:szCs w:val="24"/>
                <w:lang w:eastAsia="en-US"/>
              </w:rPr>
              <w:t>Определение скорости и ускорения точки по заданным уравнениям движения</w:t>
            </w:r>
          </w:p>
        </w:tc>
        <w:tc>
          <w:tcPr>
            <w:tcW w:w="1985" w:type="dxa"/>
            <w:tcBorders>
              <w:top w:val="single" w:sz="4" w:space="0" w:color="000000"/>
              <w:left w:val="single" w:sz="4" w:space="0" w:color="000000"/>
              <w:bottom w:val="single" w:sz="4" w:space="0" w:color="000000"/>
            </w:tcBorders>
            <w:shd w:val="clear" w:color="auto" w:fill="FFFFFF"/>
          </w:tcPr>
          <w:p w14:paraId="271545CA"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12F59362" w14:textId="7E3735BB" w:rsidR="008C419F" w:rsidRDefault="008C419F" w:rsidP="00445059">
            <w:pPr>
              <w:snapToGrid w:val="0"/>
              <w:spacing w:after="0" w:line="240" w:lineRule="auto"/>
              <w:jc w:val="center"/>
              <w:rPr>
                <w:rFonts w:ascii="Times New Roman" w:hAnsi="Times New Roman"/>
                <w:b/>
                <w:bCs/>
                <w:sz w:val="24"/>
                <w:szCs w:val="24"/>
              </w:rPr>
            </w:pPr>
          </w:p>
        </w:tc>
      </w:tr>
      <w:tr w:rsidR="008C419F" w14:paraId="2C843AD8" w14:textId="661EEDB9"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63794283" w14:textId="77777777" w:rsidR="008C419F" w:rsidRDefault="008C419F" w:rsidP="00445059">
            <w:pPr>
              <w:spacing w:after="0" w:line="240" w:lineRule="auto"/>
            </w:pPr>
            <w:r>
              <w:rPr>
                <w:rFonts w:ascii="Times New Roman" w:eastAsia="Calibri" w:hAnsi="Times New Roman"/>
                <w:b/>
                <w:sz w:val="24"/>
                <w:szCs w:val="24"/>
                <w:lang w:eastAsia="en-US"/>
              </w:rPr>
              <w:t>Тема 1.7 Простейшее движение твердого тела</w:t>
            </w:r>
          </w:p>
        </w:tc>
        <w:tc>
          <w:tcPr>
            <w:tcW w:w="7799" w:type="dxa"/>
            <w:tcBorders>
              <w:top w:val="single" w:sz="4" w:space="0" w:color="000000"/>
              <w:left w:val="single" w:sz="4" w:space="0" w:color="000000"/>
              <w:bottom w:val="single" w:sz="4" w:space="0" w:color="000000"/>
            </w:tcBorders>
            <w:shd w:val="clear" w:color="auto" w:fill="FFFFFF"/>
          </w:tcPr>
          <w:p w14:paraId="3DF982C4" w14:textId="77777777" w:rsidR="008C419F" w:rsidRDefault="008C419F" w:rsidP="00445059">
            <w:pPr>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3C3AAC32" w14:textId="77777777" w:rsidR="008C419F" w:rsidRDefault="008C419F" w:rsidP="00445059">
            <w:pPr>
              <w:snapToGrid w:val="0"/>
              <w:spacing w:after="0" w:line="240" w:lineRule="auto"/>
              <w:jc w:val="center"/>
              <w:rPr>
                <w:rFonts w:ascii="Times New Roman" w:hAnsi="Times New Roman"/>
                <w:b/>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1A6B96C8" w14:textId="76231DC9" w:rsidR="008C419F" w:rsidRDefault="008C419F" w:rsidP="00445059">
            <w:pPr>
              <w:snapToGrid w:val="0"/>
              <w:spacing w:after="0" w:line="240" w:lineRule="auto"/>
              <w:jc w:val="center"/>
              <w:rPr>
                <w:rFonts w:ascii="Times New Roman" w:hAnsi="Times New Roman"/>
                <w:b/>
                <w:sz w:val="24"/>
                <w:szCs w:val="24"/>
              </w:rPr>
            </w:pPr>
          </w:p>
        </w:tc>
      </w:tr>
      <w:tr w:rsidR="008C419F" w14:paraId="06C0004B" w14:textId="56C7C40B"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67D22F2E" w14:textId="77777777" w:rsidR="008C419F" w:rsidRDefault="008C419F" w:rsidP="00445059">
            <w:pPr>
              <w:snapToGrid w:val="0"/>
              <w:spacing w:after="0" w:line="240" w:lineRule="auto"/>
              <w:rPr>
                <w:rFonts w:ascii="Times New Roman" w:eastAsia="Calibri" w:hAnsi="Times New Roman"/>
                <w:b/>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0568F931" w14:textId="77777777" w:rsidR="008C419F" w:rsidRDefault="008C419F" w:rsidP="00445059">
            <w:pPr>
              <w:autoSpaceDE w:val="0"/>
              <w:spacing w:after="0" w:line="240" w:lineRule="auto"/>
              <w:jc w:val="both"/>
            </w:pPr>
            <w:r>
              <w:rPr>
                <w:rFonts w:ascii="Times New Roman" w:eastAsia="Calibri" w:hAnsi="Times New Roman"/>
                <w:bCs/>
                <w:sz w:val="24"/>
                <w:szCs w:val="24"/>
                <w:lang w:eastAsia="en-US"/>
              </w:rPr>
              <w:t>Поступательное движение твердого тела и его свойства. Вращательное движение твердого тела вокруг неподвижной оси. Угловая скорость, частота вращения.</w:t>
            </w:r>
          </w:p>
          <w:p w14:paraId="272C7B7C" w14:textId="77777777" w:rsidR="008C419F" w:rsidRDefault="008C419F" w:rsidP="00445059">
            <w:pPr>
              <w:autoSpaceDE w:val="0"/>
              <w:spacing w:after="0" w:line="240" w:lineRule="auto"/>
              <w:jc w:val="both"/>
            </w:pPr>
            <w:r>
              <w:rPr>
                <w:rFonts w:ascii="Times New Roman" w:eastAsia="Calibri" w:hAnsi="Times New Roman"/>
                <w:bCs/>
                <w:sz w:val="24"/>
                <w:szCs w:val="24"/>
                <w:lang w:eastAsia="en-US"/>
              </w:rPr>
              <w:t>Угловое ускорение. Единицы измерения угловой скорости и частоты вращения; связь между ними. Единицы измерения углового ускорения. Виды вращательного движения в зависимости от углового ускорения.</w:t>
            </w:r>
          </w:p>
          <w:p w14:paraId="7089FDBD" w14:textId="77777777" w:rsidR="008C419F" w:rsidRDefault="008C419F" w:rsidP="00445059">
            <w:pPr>
              <w:spacing w:after="0" w:line="240" w:lineRule="auto"/>
              <w:jc w:val="both"/>
            </w:pPr>
            <w:r>
              <w:rPr>
                <w:rFonts w:ascii="Times New Roman" w:eastAsia="Calibri" w:hAnsi="Times New Roman"/>
                <w:bCs/>
                <w:sz w:val="24"/>
                <w:szCs w:val="24"/>
                <w:lang w:eastAsia="en-US"/>
              </w:rPr>
              <w:t>Линейные скорости точек вращающегося тела. Нормальное (центростремительное), касательное (тангенциальное) и полное ускорения точек вращающегося тела; выражение нормального и касательного ускорения точки соответственно через угловую скорость и угловое ускорение тела. Способы передачи вращательного движения. Понятие о передаточном отношении. Определение передаточных отношений простейших передач через их геометрические параметры.</w:t>
            </w:r>
          </w:p>
        </w:tc>
        <w:tc>
          <w:tcPr>
            <w:tcW w:w="1985" w:type="dxa"/>
            <w:tcBorders>
              <w:top w:val="single" w:sz="4" w:space="0" w:color="000000"/>
              <w:left w:val="single" w:sz="4" w:space="0" w:color="000000"/>
              <w:bottom w:val="single" w:sz="4" w:space="0" w:color="000000"/>
            </w:tcBorders>
            <w:shd w:val="clear" w:color="auto" w:fill="FFFFFF"/>
          </w:tcPr>
          <w:p w14:paraId="622FA2D5" w14:textId="77777777" w:rsidR="008C419F" w:rsidRDefault="008C419F" w:rsidP="00445059">
            <w:pPr>
              <w:spacing w:after="0" w:line="240" w:lineRule="auto"/>
              <w:jc w:val="center"/>
              <w:rPr>
                <w:rFonts w:ascii="Times New Roman" w:hAnsi="Times New Roman"/>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19B42816" w14:textId="31ECBD87" w:rsidR="008C419F" w:rsidRDefault="008C419F" w:rsidP="00445059">
            <w:pPr>
              <w:spacing w:after="0" w:line="240" w:lineRule="auto"/>
              <w:jc w:val="center"/>
            </w:pPr>
            <w:r>
              <w:rPr>
                <w:rFonts w:ascii="Times New Roman" w:hAnsi="Times New Roman"/>
                <w:sz w:val="24"/>
                <w:szCs w:val="24"/>
              </w:rPr>
              <w:t>ОК.01, ОК.02,</w:t>
            </w:r>
          </w:p>
          <w:p w14:paraId="2F72A1FE" w14:textId="77777777" w:rsidR="008C419F" w:rsidRDefault="008C419F" w:rsidP="00445059">
            <w:pPr>
              <w:spacing w:after="0" w:line="240" w:lineRule="auto"/>
              <w:jc w:val="center"/>
            </w:pPr>
            <w:r>
              <w:rPr>
                <w:rFonts w:ascii="Times New Roman" w:hAnsi="Times New Roman"/>
                <w:sz w:val="24"/>
                <w:szCs w:val="24"/>
              </w:rPr>
              <w:t>ОК.04, ОК.05,</w:t>
            </w:r>
          </w:p>
          <w:p w14:paraId="5BBD6A7C" w14:textId="77777777" w:rsidR="008C419F" w:rsidRDefault="008C419F" w:rsidP="00445059">
            <w:pPr>
              <w:spacing w:after="0" w:line="240" w:lineRule="auto"/>
              <w:jc w:val="center"/>
            </w:pPr>
            <w:r>
              <w:rPr>
                <w:rFonts w:ascii="Times New Roman" w:hAnsi="Times New Roman"/>
                <w:sz w:val="24"/>
                <w:szCs w:val="24"/>
              </w:rPr>
              <w:t>ОК.06, ОК.09</w:t>
            </w:r>
          </w:p>
          <w:p w14:paraId="0CAAEF64"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14AE88BA" w14:textId="77777777" w:rsidR="008C419F" w:rsidRDefault="008C419F" w:rsidP="00445059">
            <w:pPr>
              <w:spacing w:after="0" w:line="240" w:lineRule="auto"/>
              <w:jc w:val="center"/>
            </w:pPr>
          </w:p>
        </w:tc>
      </w:tr>
      <w:tr w:rsidR="008C419F" w14:paraId="7574D73A" w14:textId="75053A4D"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ED803FB" w14:textId="77777777" w:rsidR="008C419F" w:rsidRDefault="008C419F" w:rsidP="00445059">
            <w:pPr>
              <w:snapToGrid w:val="0"/>
              <w:spacing w:after="0" w:line="240" w:lineRule="auto"/>
              <w:rPr>
                <w:rFonts w:ascii="Times New Roman" w:eastAsia="Calibri" w:hAnsi="Times New Roman"/>
                <w:b/>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101D79A5" w14:textId="77777777" w:rsidR="008C419F" w:rsidRDefault="008C419F" w:rsidP="00445059">
            <w:pPr>
              <w:spacing w:after="0" w:line="240" w:lineRule="auto"/>
            </w:pPr>
            <w:r>
              <w:rPr>
                <w:rFonts w:ascii="Times New Roman" w:hAnsi="Times New Roman"/>
                <w:b/>
                <w:bCs/>
                <w:sz w:val="24"/>
                <w:szCs w:val="24"/>
              </w:rPr>
              <w:t>Самостоятельная работа обучающихся</w:t>
            </w:r>
          </w:p>
          <w:p w14:paraId="55D07107" w14:textId="77777777" w:rsidR="008C419F" w:rsidRDefault="008C419F" w:rsidP="00445059">
            <w:pPr>
              <w:spacing w:after="0" w:line="240" w:lineRule="auto"/>
              <w:jc w:val="both"/>
            </w:pPr>
            <w:r>
              <w:rPr>
                <w:rFonts w:ascii="Times New Roman" w:eastAsia="Calibri" w:hAnsi="Times New Roman"/>
                <w:bCs/>
                <w:sz w:val="24"/>
                <w:szCs w:val="24"/>
                <w:lang w:eastAsia="en-US"/>
              </w:rPr>
              <w:t>Решение задач на определение кинематических характеристик (путь, скорость, ускорение) при различных видах движения.</w:t>
            </w:r>
          </w:p>
        </w:tc>
        <w:tc>
          <w:tcPr>
            <w:tcW w:w="1985" w:type="dxa"/>
            <w:tcBorders>
              <w:top w:val="single" w:sz="4" w:space="0" w:color="000000"/>
              <w:left w:val="single" w:sz="4" w:space="0" w:color="000000"/>
              <w:bottom w:val="single" w:sz="4" w:space="0" w:color="000000"/>
            </w:tcBorders>
            <w:shd w:val="clear" w:color="auto" w:fill="FFFFFF"/>
          </w:tcPr>
          <w:p w14:paraId="40D32ACA" w14:textId="77777777" w:rsidR="008C419F" w:rsidRDefault="008C419F" w:rsidP="00445059">
            <w:pPr>
              <w:snapToGrid w:val="0"/>
              <w:spacing w:after="0" w:line="240" w:lineRule="auto"/>
              <w:jc w:val="center"/>
              <w:rPr>
                <w:rFonts w:ascii="Times New Roman" w:hAnsi="Times New Roman"/>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13927A91" w14:textId="5886A775" w:rsidR="008C419F" w:rsidRDefault="008C419F" w:rsidP="00445059">
            <w:pPr>
              <w:snapToGrid w:val="0"/>
              <w:spacing w:after="0" w:line="240" w:lineRule="auto"/>
              <w:jc w:val="center"/>
              <w:rPr>
                <w:rFonts w:ascii="Times New Roman" w:hAnsi="Times New Roman"/>
                <w:bCs/>
                <w:sz w:val="24"/>
                <w:szCs w:val="24"/>
              </w:rPr>
            </w:pPr>
          </w:p>
        </w:tc>
      </w:tr>
      <w:tr w:rsidR="008C419F" w14:paraId="7AB19CB2" w14:textId="1A8E7A49"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1E71C203" w14:textId="77777777" w:rsidR="008C419F" w:rsidRDefault="008C419F" w:rsidP="00445059">
            <w:pPr>
              <w:spacing w:after="0" w:line="240" w:lineRule="auto"/>
            </w:pPr>
            <w:r>
              <w:rPr>
                <w:rFonts w:ascii="Times New Roman" w:hAnsi="Times New Roman"/>
                <w:b/>
                <w:bCs/>
                <w:sz w:val="24"/>
                <w:szCs w:val="24"/>
              </w:rPr>
              <w:t>Тема 1.8 Сложное движение точки. Сложное движение твердого тела.</w:t>
            </w:r>
          </w:p>
        </w:tc>
        <w:tc>
          <w:tcPr>
            <w:tcW w:w="7799" w:type="dxa"/>
            <w:tcBorders>
              <w:top w:val="single" w:sz="4" w:space="0" w:color="000000"/>
              <w:left w:val="single" w:sz="4" w:space="0" w:color="000000"/>
              <w:bottom w:val="single" w:sz="4" w:space="0" w:color="000000"/>
            </w:tcBorders>
            <w:shd w:val="clear" w:color="auto" w:fill="FFFFFF"/>
          </w:tcPr>
          <w:p w14:paraId="0D2C9CF9" w14:textId="77777777" w:rsidR="008C419F" w:rsidRDefault="008C419F" w:rsidP="00445059">
            <w:pPr>
              <w:spacing w:after="0" w:line="240" w:lineRule="auto"/>
              <w:jc w:val="both"/>
            </w:pPr>
            <w:r>
              <w:rPr>
                <w:rFonts w:ascii="Times New Roman" w:hAnsi="Times New Roman"/>
                <w:b/>
                <w:bCs/>
                <w:sz w:val="24"/>
                <w:szCs w:val="24"/>
              </w:rPr>
              <w:t>Содержание учебного материала</w:t>
            </w:r>
          </w:p>
        </w:tc>
        <w:tc>
          <w:tcPr>
            <w:tcW w:w="1985" w:type="dxa"/>
            <w:tcBorders>
              <w:top w:val="single" w:sz="4" w:space="0" w:color="000000"/>
              <w:left w:val="single" w:sz="4" w:space="0" w:color="000000"/>
              <w:bottom w:val="single" w:sz="4" w:space="0" w:color="000000"/>
            </w:tcBorders>
            <w:shd w:val="clear" w:color="auto" w:fill="FFFFFF"/>
          </w:tcPr>
          <w:p w14:paraId="03248E01"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1464D0F9" w14:textId="001D67D2" w:rsidR="008C419F" w:rsidRDefault="008C419F" w:rsidP="00445059">
            <w:pPr>
              <w:snapToGrid w:val="0"/>
              <w:spacing w:after="0" w:line="240" w:lineRule="auto"/>
              <w:jc w:val="center"/>
              <w:rPr>
                <w:rFonts w:ascii="Times New Roman" w:hAnsi="Times New Roman"/>
                <w:b/>
                <w:bCs/>
                <w:sz w:val="24"/>
                <w:szCs w:val="24"/>
              </w:rPr>
            </w:pPr>
          </w:p>
        </w:tc>
      </w:tr>
      <w:tr w:rsidR="008C419F" w14:paraId="70A16861" w14:textId="08BF3D36"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AD55A5E"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5F88BCF" w14:textId="77777777" w:rsidR="008C419F" w:rsidRDefault="008C419F" w:rsidP="00445059">
            <w:pPr>
              <w:spacing w:after="0" w:line="240" w:lineRule="auto"/>
              <w:jc w:val="both"/>
            </w:pPr>
            <w:r>
              <w:rPr>
                <w:rFonts w:ascii="Times New Roman" w:eastAsia="Calibri" w:hAnsi="Times New Roman"/>
                <w:sz w:val="24"/>
                <w:szCs w:val="24"/>
                <w:lang w:eastAsia="en-US"/>
              </w:rPr>
              <w:t>Относительное, переносное и абсолютное движение точки. Теорема сложения скоростей (без вывода).</w:t>
            </w:r>
          </w:p>
          <w:p w14:paraId="1B185EDD" w14:textId="77777777" w:rsidR="008C419F" w:rsidRDefault="008C419F" w:rsidP="00445059">
            <w:pPr>
              <w:spacing w:after="0" w:line="240" w:lineRule="auto"/>
              <w:jc w:val="both"/>
            </w:pPr>
            <w:r>
              <w:rPr>
                <w:rFonts w:ascii="Times New Roman" w:eastAsia="Calibri" w:hAnsi="Times New Roman"/>
                <w:sz w:val="24"/>
                <w:szCs w:val="24"/>
                <w:lang w:eastAsia="en-US"/>
              </w:rPr>
              <w:t xml:space="preserve">Понятие о плоскопараллельном движении твердого тела. Разложение плоскопараллельного движения на поступательное и вращательное. Теорема о сложении скоростей. Мгновенный центр скоростей (МЦС). Способы определения МЦС. </w:t>
            </w:r>
          </w:p>
        </w:tc>
        <w:tc>
          <w:tcPr>
            <w:tcW w:w="1985" w:type="dxa"/>
            <w:tcBorders>
              <w:top w:val="single" w:sz="4" w:space="0" w:color="000000"/>
              <w:left w:val="single" w:sz="4" w:space="0" w:color="000000"/>
              <w:bottom w:val="single" w:sz="4" w:space="0" w:color="000000"/>
            </w:tcBorders>
            <w:shd w:val="clear" w:color="auto" w:fill="FFFFFF"/>
          </w:tcPr>
          <w:p w14:paraId="3AEB49EF"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1E05186" w14:textId="2C685E02" w:rsidR="008C419F" w:rsidRDefault="008C419F" w:rsidP="00445059">
            <w:pPr>
              <w:spacing w:after="0" w:line="240" w:lineRule="auto"/>
              <w:jc w:val="center"/>
            </w:pPr>
            <w:r>
              <w:rPr>
                <w:rFonts w:ascii="Times New Roman" w:hAnsi="Times New Roman"/>
                <w:sz w:val="24"/>
                <w:szCs w:val="24"/>
              </w:rPr>
              <w:t>ОК.01, ОК.02,</w:t>
            </w:r>
          </w:p>
          <w:p w14:paraId="05A45408" w14:textId="77777777" w:rsidR="008C419F" w:rsidRDefault="008C419F" w:rsidP="00445059">
            <w:pPr>
              <w:spacing w:after="0" w:line="240" w:lineRule="auto"/>
              <w:jc w:val="center"/>
            </w:pPr>
            <w:r>
              <w:rPr>
                <w:rFonts w:ascii="Times New Roman" w:hAnsi="Times New Roman"/>
                <w:sz w:val="24"/>
                <w:szCs w:val="24"/>
              </w:rPr>
              <w:t>ОК.04, ОК.05,</w:t>
            </w:r>
          </w:p>
          <w:p w14:paraId="0C385BED" w14:textId="77777777" w:rsidR="008C419F" w:rsidRDefault="008C419F" w:rsidP="00445059">
            <w:pPr>
              <w:spacing w:after="0" w:line="240" w:lineRule="auto"/>
              <w:jc w:val="center"/>
            </w:pPr>
            <w:r>
              <w:rPr>
                <w:rFonts w:ascii="Times New Roman" w:hAnsi="Times New Roman"/>
                <w:sz w:val="24"/>
                <w:szCs w:val="24"/>
              </w:rPr>
              <w:t>ОК.06, ОК.09</w:t>
            </w:r>
          </w:p>
          <w:p w14:paraId="692B3C3B"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3AB298EC" w14:textId="77777777" w:rsidR="008C419F" w:rsidRDefault="008C419F" w:rsidP="00445059">
            <w:pPr>
              <w:spacing w:after="0" w:line="240" w:lineRule="auto"/>
              <w:jc w:val="center"/>
            </w:pPr>
          </w:p>
        </w:tc>
      </w:tr>
      <w:tr w:rsidR="008C419F" w14:paraId="5A634DCA" w14:textId="1AFE16BA"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B2E387C" w14:textId="77777777" w:rsidR="008C419F" w:rsidRDefault="008C419F" w:rsidP="00445059">
            <w:pPr>
              <w:snapToGrid w:val="0"/>
              <w:spacing w:after="0" w:line="240" w:lineRule="auto"/>
              <w:rPr>
                <w:rFonts w:ascii="Times New Roman" w:eastAsia="Calibri" w:hAnsi="Times New Roman"/>
                <w:b/>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739F8F0"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Самостоятельная работа обучающихся </w:t>
            </w:r>
          </w:p>
          <w:p w14:paraId="460FEDD2" w14:textId="77777777" w:rsidR="008C419F" w:rsidRDefault="008C419F" w:rsidP="00445059">
            <w:pPr>
              <w:spacing w:after="0" w:line="240" w:lineRule="auto"/>
            </w:pPr>
            <w:r>
              <w:rPr>
                <w:rFonts w:ascii="Times New Roman" w:eastAsia="Calibri" w:hAnsi="Times New Roman"/>
                <w:sz w:val="24"/>
                <w:szCs w:val="24"/>
                <w:lang w:eastAsia="en-US"/>
              </w:rPr>
              <w:t>Выполнение кинематического анализа плоскозвенного механизма.</w:t>
            </w:r>
          </w:p>
        </w:tc>
        <w:tc>
          <w:tcPr>
            <w:tcW w:w="1985" w:type="dxa"/>
            <w:tcBorders>
              <w:top w:val="single" w:sz="4" w:space="0" w:color="000000"/>
              <w:left w:val="single" w:sz="4" w:space="0" w:color="000000"/>
              <w:bottom w:val="single" w:sz="4" w:space="0" w:color="000000"/>
            </w:tcBorders>
            <w:shd w:val="clear" w:color="auto" w:fill="FFFFFF"/>
          </w:tcPr>
          <w:p w14:paraId="206E540A"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28302760" w14:textId="6F8019E5" w:rsidR="008C419F" w:rsidRDefault="008C419F" w:rsidP="00445059">
            <w:pPr>
              <w:snapToGrid w:val="0"/>
              <w:spacing w:after="0" w:line="240" w:lineRule="auto"/>
              <w:jc w:val="center"/>
              <w:rPr>
                <w:rFonts w:ascii="Times New Roman" w:hAnsi="Times New Roman"/>
                <w:b/>
                <w:bCs/>
                <w:sz w:val="24"/>
                <w:szCs w:val="24"/>
              </w:rPr>
            </w:pPr>
          </w:p>
        </w:tc>
      </w:tr>
      <w:tr w:rsidR="008C419F" w14:paraId="26B8EFCC" w14:textId="3241152D"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2EAC15E7" w14:textId="77777777" w:rsidR="008C419F" w:rsidRDefault="008C419F" w:rsidP="00445059">
            <w:pPr>
              <w:spacing w:after="0" w:line="240" w:lineRule="auto"/>
            </w:pPr>
            <w:r>
              <w:rPr>
                <w:rFonts w:ascii="Times New Roman" w:hAnsi="Times New Roman"/>
                <w:b/>
                <w:bCs/>
                <w:sz w:val="24"/>
                <w:szCs w:val="24"/>
              </w:rPr>
              <w:t>Тема 1.9 Основные понятия и аксиомы динамики. Метод кинетостатики.</w:t>
            </w:r>
          </w:p>
        </w:tc>
        <w:tc>
          <w:tcPr>
            <w:tcW w:w="7799" w:type="dxa"/>
            <w:tcBorders>
              <w:top w:val="single" w:sz="4" w:space="0" w:color="000000"/>
              <w:left w:val="single" w:sz="4" w:space="0" w:color="000000"/>
              <w:bottom w:val="single" w:sz="4" w:space="0" w:color="000000"/>
            </w:tcBorders>
            <w:shd w:val="clear" w:color="auto" w:fill="FFFFFF"/>
          </w:tcPr>
          <w:p w14:paraId="1AD0F864"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Содержание учебного материала</w:t>
            </w:r>
          </w:p>
        </w:tc>
        <w:tc>
          <w:tcPr>
            <w:tcW w:w="1985" w:type="dxa"/>
            <w:tcBorders>
              <w:top w:val="single" w:sz="4" w:space="0" w:color="000000"/>
              <w:left w:val="single" w:sz="4" w:space="0" w:color="000000"/>
              <w:bottom w:val="single" w:sz="4" w:space="0" w:color="000000"/>
            </w:tcBorders>
            <w:shd w:val="clear" w:color="auto" w:fill="FFFFFF"/>
          </w:tcPr>
          <w:p w14:paraId="2318EBB5"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6F33866D" w14:textId="439AC233" w:rsidR="008C419F" w:rsidRDefault="008C419F" w:rsidP="00445059">
            <w:pPr>
              <w:snapToGrid w:val="0"/>
              <w:spacing w:after="0" w:line="240" w:lineRule="auto"/>
              <w:jc w:val="center"/>
              <w:rPr>
                <w:rFonts w:ascii="Times New Roman" w:hAnsi="Times New Roman"/>
                <w:b/>
                <w:bCs/>
                <w:sz w:val="24"/>
                <w:szCs w:val="24"/>
              </w:rPr>
            </w:pPr>
          </w:p>
        </w:tc>
      </w:tr>
      <w:tr w:rsidR="008C419F" w14:paraId="474B9C47" w14:textId="0568631B"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FD423AD" w14:textId="77777777" w:rsidR="008C419F" w:rsidRDefault="008C419F" w:rsidP="00445059">
            <w:pPr>
              <w:snapToGrid w:val="0"/>
              <w:spacing w:after="0" w:line="240" w:lineRule="auto"/>
              <w:rPr>
                <w:rFonts w:ascii="Times New Roman" w:eastAsia="Calibri" w:hAnsi="Times New Roman"/>
                <w:b/>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8697107"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 xml:space="preserve">Первая аксиома (принцип инерции). Вторая аксиома (основной закон динамики). Масса материальной точки (единицы измерения с Международной системе СИ). Зависимость между массой и силой тяжести. Третья аксиома (принцип независимости действия сил). Четвертая аксиома (принцип действия и противодействия). </w:t>
            </w:r>
          </w:p>
          <w:p w14:paraId="7021D076"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lastRenderedPageBreak/>
              <w:t>Сила инерции. Касательная и нормальная составляющая силы инерции. Принцип Даламбера. Метод кинетостатики. Уравнение кинетостатики.</w:t>
            </w:r>
          </w:p>
        </w:tc>
        <w:tc>
          <w:tcPr>
            <w:tcW w:w="1985" w:type="dxa"/>
            <w:tcBorders>
              <w:top w:val="single" w:sz="4" w:space="0" w:color="000000"/>
              <w:left w:val="single" w:sz="4" w:space="0" w:color="000000"/>
              <w:bottom w:val="single" w:sz="4" w:space="0" w:color="000000"/>
            </w:tcBorders>
            <w:shd w:val="clear" w:color="auto" w:fill="FFFFFF"/>
          </w:tcPr>
          <w:p w14:paraId="2B730D28"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51D3DC5" w14:textId="0E1735AE" w:rsidR="008C419F" w:rsidRDefault="008C419F" w:rsidP="00445059">
            <w:pPr>
              <w:spacing w:after="0" w:line="240" w:lineRule="auto"/>
              <w:jc w:val="center"/>
            </w:pPr>
            <w:r>
              <w:rPr>
                <w:rFonts w:ascii="Times New Roman" w:hAnsi="Times New Roman"/>
                <w:sz w:val="24"/>
                <w:szCs w:val="24"/>
              </w:rPr>
              <w:t>ОК.01, ОК.02,</w:t>
            </w:r>
          </w:p>
          <w:p w14:paraId="3DD78E07" w14:textId="77777777" w:rsidR="008C419F" w:rsidRDefault="008C419F" w:rsidP="00445059">
            <w:pPr>
              <w:spacing w:after="0" w:line="240" w:lineRule="auto"/>
              <w:jc w:val="center"/>
            </w:pPr>
            <w:r>
              <w:rPr>
                <w:rFonts w:ascii="Times New Roman" w:hAnsi="Times New Roman"/>
                <w:sz w:val="24"/>
                <w:szCs w:val="24"/>
              </w:rPr>
              <w:t>ОК.04, ОК.05,</w:t>
            </w:r>
          </w:p>
          <w:p w14:paraId="117065C2" w14:textId="77777777" w:rsidR="008C419F" w:rsidRDefault="008C419F" w:rsidP="00445059">
            <w:pPr>
              <w:spacing w:after="0" w:line="240" w:lineRule="auto"/>
              <w:jc w:val="center"/>
            </w:pPr>
            <w:r>
              <w:rPr>
                <w:rFonts w:ascii="Times New Roman" w:hAnsi="Times New Roman"/>
                <w:sz w:val="24"/>
                <w:szCs w:val="24"/>
              </w:rPr>
              <w:t>ОК.06, ОК.09</w:t>
            </w:r>
          </w:p>
          <w:p w14:paraId="1FFC7455" w14:textId="77777777" w:rsidR="008C419F" w:rsidRDefault="008C419F" w:rsidP="00445059">
            <w:pPr>
              <w:spacing w:after="0" w:line="240" w:lineRule="auto"/>
              <w:jc w:val="center"/>
            </w:pPr>
            <w:r>
              <w:rPr>
                <w:rFonts w:ascii="Times New Roman" w:hAnsi="Times New Roman"/>
                <w:sz w:val="24"/>
                <w:szCs w:val="24"/>
              </w:rPr>
              <w:lastRenderedPageBreak/>
              <w:t>ПК1.1, ПК1.2, ПК2.1, ПК2.3, ПК3.1, ПК3.2</w:t>
            </w:r>
          </w:p>
          <w:p w14:paraId="3307A4D7" w14:textId="77777777" w:rsidR="008C419F" w:rsidRDefault="008C419F" w:rsidP="00445059">
            <w:pPr>
              <w:spacing w:after="0" w:line="240" w:lineRule="auto"/>
              <w:jc w:val="center"/>
            </w:pPr>
          </w:p>
        </w:tc>
      </w:tr>
      <w:tr w:rsidR="008C419F" w14:paraId="225008F5" w14:textId="1A43384E"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AB73745" w14:textId="77777777" w:rsidR="008C419F" w:rsidRDefault="008C419F" w:rsidP="00445059">
            <w:pPr>
              <w:snapToGrid w:val="0"/>
              <w:spacing w:after="0" w:line="240" w:lineRule="auto"/>
              <w:rPr>
                <w:rFonts w:ascii="Times New Roman" w:eastAsia="Calibri" w:hAnsi="Times New Roman"/>
                <w:b/>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1D025FD"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Самостоятельная работа обучающихся </w:t>
            </w:r>
          </w:p>
          <w:p w14:paraId="494E1F2B"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Решение задачи на поступательное движение твердого тела с помощью метода кинетостатики для любого вида движения.</w:t>
            </w:r>
          </w:p>
        </w:tc>
        <w:tc>
          <w:tcPr>
            <w:tcW w:w="1985" w:type="dxa"/>
            <w:tcBorders>
              <w:top w:val="single" w:sz="4" w:space="0" w:color="000000"/>
              <w:left w:val="single" w:sz="4" w:space="0" w:color="000000"/>
              <w:bottom w:val="single" w:sz="4" w:space="0" w:color="000000"/>
            </w:tcBorders>
            <w:shd w:val="clear" w:color="auto" w:fill="FFFFFF"/>
          </w:tcPr>
          <w:p w14:paraId="7E36B814"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2D36971D" w14:textId="77CC932A" w:rsidR="008C419F" w:rsidRDefault="008C419F" w:rsidP="00445059">
            <w:pPr>
              <w:snapToGrid w:val="0"/>
              <w:spacing w:after="0" w:line="240" w:lineRule="auto"/>
              <w:jc w:val="center"/>
              <w:rPr>
                <w:rFonts w:ascii="Times New Roman" w:hAnsi="Times New Roman"/>
                <w:b/>
                <w:bCs/>
                <w:sz w:val="24"/>
                <w:szCs w:val="24"/>
              </w:rPr>
            </w:pPr>
          </w:p>
        </w:tc>
      </w:tr>
      <w:tr w:rsidR="008C419F" w14:paraId="0F863F2F" w14:textId="1B59EF66"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7374552D" w14:textId="77777777" w:rsidR="008C419F" w:rsidRDefault="008C419F" w:rsidP="00445059">
            <w:pPr>
              <w:spacing w:after="0" w:line="240" w:lineRule="auto"/>
            </w:pPr>
            <w:r>
              <w:rPr>
                <w:rFonts w:ascii="Times New Roman" w:hAnsi="Times New Roman"/>
                <w:b/>
                <w:bCs/>
                <w:sz w:val="24"/>
                <w:szCs w:val="24"/>
              </w:rPr>
              <w:t>Тема 1.10 Работа и мощность. Общие теоремы динамики.</w:t>
            </w:r>
          </w:p>
        </w:tc>
        <w:tc>
          <w:tcPr>
            <w:tcW w:w="7799" w:type="dxa"/>
            <w:tcBorders>
              <w:top w:val="single" w:sz="4" w:space="0" w:color="000000"/>
              <w:left w:val="single" w:sz="4" w:space="0" w:color="000000"/>
              <w:bottom w:val="single" w:sz="4" w:space="0" w:color="000000"/>
            </w:tcBorders>
            <w:shd w:val="clear" w:color="auto" w:fill="FFFFFF"/>
          </w:tcPr>
          <w:p w14:paraId="50F485B3"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Содержание учебного материала</w:t>
            </w:r>
          </w:p>
        </w:tc>
        <w:tc>
          <w:tcPr>
            <w:tcW w:w="1985" w:type="dxa"/>
            <w:tcBorders>
              <w:top w:val="single" w:sz="4" w:space="0" w:color="000000"/>
              <w:left w:val="single" w:sz="4" w:space="0" w:color="000000"/>
              <w:bottom w:val="single" w:sz="4" w:space="0" w:color="000000"/>
            </w:tcBorders>
            <w:shd w:val="clear" w:color="auto" w:fill="FFFFFF"/>
          </w:tcPr>
          <w:p w14:paraId="13388F24"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2E04F70B" w14:textId="1440C0FE" w:rsidR="008C419F" w:rsidRDefault="008C419F" w:rsidP="00445059">
            <w:pPr>
              <w:snapToGrid w:val="0"/>
              <w:spacing w:after="0" w:line="240" w:lineRule="auto"/>
              <w:jc w:val="center"/>
              <w:rPr>
                <w:rFonts w:ascii="Times New Roman" w:hAnsi="Times New Roman"/>
                <w:b/>
                <w:bCs/>
                <w:sz w:val="24"/>
                <w:szCs w:val="24"/>
              </w:rPr>
            </w:pPr>
          </w:p>
        </w:tc>
      </w:tr>
      <w:tr w:rsidR="008C419F" w14:paraId="6F3CB8F7" w14:textId="4BF443E1"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C32ADEA" w14:textId="77777777" w:rsidR="008C419F" w:rsidRDefault="008C419F" w:rsidP="00445059">
            <w:pPr>
              <w:snapToGrid w:val="0"/>
              <w:spacing w:after="0" w:line="240" w:lineRule="auto"/>
              <w:rPr>
                <w:rFonts w:ascii="Times New Roman" w:eastAsia="Calibri" w:hAnsi="Times New Roman"/>
                <w:b/>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F46BA8F"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Механическая работа; единица измерения в Международной системе СИ. Работа при поступательном и вращательном движении. Механическая мощность; единицы измерения в Международной системе СИ. Мощность при поступательном и вращательном движении. Понятие о механическом коэффициенте полезного действия (КПД).</w:t>
            </w:r>
          </w:p>
          <w:p w14:paraId="476FBD8A"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 xml:space="preserve">Понятие об импульсе силы, количестве движения и кинетической энергии точки. Теорема о количестве движения материальной точки. Теорема о кинетической энергии для материальной точки. Основы динамики системы материальных точек. Момент инерции тела. </w:t>
            </w:r>
          </w:p>
        </w:tc>
        <w:tc>
          <w:tcPr>
            <w:tcW w:w="1985" w:type="dxa"/>
            <w:tcBorders>
              <w:top w:val="single" w:sz="4" w:space="0" w:color="000000"/>
              <w:left w:val="single" w:sz="4" w:space="0" w:color="000000"/>
              <w:bottom w:val="single" w:sz="4" w:space="0" w:color="000000"/>
            </w:tcBorders>
            <w:shd w:val="clear" w:color="auto" w:fill="FFFFFF"/>
          </w:tcPr>
          <w:p w14:paraId="2C879E02"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A74BDB3" w14:textId="7BD81AC3" w:rsidR="008C419F" w:rsidRDefault="008C419F" w:rsidP="00445059">
            <w:pPr>
              <w:spacing w:after="0" w:line="240" w:lineRule="auto"/>
              <w:jc w:val="center"/>
            </w:pPr>
            <w:r>
              <w:rPr>
                <w:rFonts w:ascii="Times New Roman" w:hAnsi="Times New Roman"/>
                <w:sz w:val="24"/>
                <w:szCs w:val="24"/>
              </w:rPr>
              <w:t>ОК.01, ОК.02,</w:t>
            </w:r>
          </w:p>
          <w:p w14:paraId="3B9E301A" w14:textId="77777777" w:rsidR="008C419F" w:rsidRDefault="008C419F" w:rsidP="00445059">
            <w:pPr>
              <w:spacing w:after="0" w:line="240" w:lineRule="auto"/>
              <w:jc w:val="center"/>
            </w:pPr>
            <w:r>
              <w:rPr>
                <w:rFonts w:ascii="Times New Roman" w:hAnsi="Times New Roman"/>
                <w:sz w:val="24"/>
                <w:szCs w:val="24"/>
              </w:rPr>
              <w:t>ОК.04, ОК.05,</w:t>
            </w:r>
          </w:p>
          <w:p w14:paraId="3EA83880" w14:textId="77777777" w:rsidR="008C419F" w:rsidRDefault="008C419F" w:rsidP="00445059">
            <w:pPr>
              <w:spacing w:after="0" w:line="240" w:lineRule="auto"/>
              <w:jc w:val="center"/>
            </w:pPr>
            <w:r>
              <w:rPr>
                <w:rFonts w:ascii="Times New Roman" w:hAnsi="Times New Roman"/>
                <w:sz w:val="24"/>
                <w:szCs w:val="24"/>
              </w:rPr>
              <w:t>ОК.06, ОК.09</w:t>
            </w:r>
          </w:p>
          <w:p w14:paraId="568C6549"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631672BD" w14:textId="77777777" w:rsidR="008C419F" w:rsidRDefault="008C419F" w:rsidP="00445059">
            <w:pPr>
              <w:spacing w:after="0" w:line="240" w:lineRule="auto"/>
              <w:jc w:val="center"/>
            </w:pPr>
          </w:p>
        </w:tc>
      </w:tr>
      <w:tr w:rsidR="008C419F" w14:paraId="2A10B089" w14:textId="5AC1DCB4"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790C2B0" w14:textId="77777777" w:rsidR="008C419F" w:rsidRDefault="008C419F" w:rsidP="00445059">
            <w:pPr>
              <w:snapToGrid w:val="0"/>
              <w:spacing w:after="0" w:line="240" w:lineRule="auto"/>
              <w:rPr>
                <w:rFonts w:ascii="Times New Roman" w:eastAsia="Calibri" w:hAnsi="Times New Roman"/>
                <w:b/>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7897D3A"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Самостоятельная работа обучающихся </w:t>
            </w:r>
          </w:p>
          <w:p w14:paraId="5096091D"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Определение коэффициента полезного действия, выраженного через работу и мощность; решение задачи с использованием теорем динамики.</w:t>
            </w:r>
          </w:p>
        </w:tc>
        <w:tc>
          <w:tcPr>
            <w:tcW w:w="1985" w:type="dxa"/>
            <w:tcBorders>
              <w:top w:val="single" w:sz="4" w:space="0" w:color="000000"/>
              <w:left w:val="single" w:sz="4" w:space="0" w:color="000000"/>
              <w:bottom w:val="single" w:sz="4" w:space="0" w:color="000000"/>
            </w:tcBorders>
            <w:shd w:val="clear" w:color="auto" w:fill="FFFFFF"/>
          </w:tcPr>
          <w:p w14:paraId="55FCDE68"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405222E0" w14:textId="69C56D3E" w:rsidR="008C419F" w:rsidRDefault="008C419F" w:rsidP="00445059">
            <w:pPr>
              <w:snapToGrid w:val="0"/>
              <w:spacing w:after="0" w:line="240" w:lineRule="auto"/>
              <w:jc w:val="center"/>
              <w:rPr>
                <w:rFonts w:ascii="Times New Roman" w:hAnsi="Times New Roman"/>
                <w:b/>
                <w:bCs/>
                <w:sz w:val="24"/>
                <w:szCs w:val="24"/>
              </w:rPr>
            </w:pPr>
          </w:p>
        </w:tc>
      </w:tr>
      <w:tr w:rsidR="008C419F" w14:paraId="7C563FC1" w14:textId="67EE4730" w:rsidTr="008C419F">
        <w:trPr>
          <w:trHeight w:val="20"/>
        </w:trPr>
        <w:tc>
          <w:tcPr>
            <w:tcW w:w="10201" w:type="dxa"/>
            <w:gridSpan w:val="2"/>
            <w:vMerge w:val="restart"/>
            <w:tcBorders>
              <w:top w:val="single" w:sz="4" w:space="0" w:color="000000"/>
              <w:left w:val="single" w:sz="4" w:space="0" w:color="000000"/>
              <w:bottom w:val="single" w:sz="4" w:space="0" w:color="000000"/>
            </w:tcBorders>
            <w:shd w:val="clear" w:color="auto" w:fill="FFFFFF"/>
          </w:tcPr>
          <w:p w14:paraId="5D51445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Раздел 2. Сопротивление материалов</w:t>
            </w:r>
          </w:p>
        </w:tc>
        <w:tc>
          <w:tcPr>
            <w:tcW w:w="1985" w:type="dxa"/>
            <w:tcBorders>
              <w:top w:val="single" w:sz="4" w:space="0" w:color="000000"/>
              <w:left w:val="single" w:sz="4" w:space="0" w:color="000000"/>
              <w:bottom w:val="single" w:sz="4" w:space="0" w:color="000000"/>
            </w:tcBorders>
            <w:shd w:val="clear" w:color="auto" w:fill="FFFFFF"/>
          </w:tcPr>
          <w:p w14:paraId="01C24DAE"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54A295B6" w14:textId="60ED116C" w:rsidR="008C419F" w:rsidRDefault="008C419F" w:rsidP="00445059">
            <w:pPr>
              <w:snapToGrid w:val="0"/>
              <w:spacing w:after="0" w:line="240" w:lineRule="auto"/>
              <w:jc w:val="center"/>
              <w:rPr>
                <w:rFonts w:ascii="Times New Roman" w:hAnsi="Times New Roman"/>
                <w:b/>
                <w:bCs/>
                <w:sz w:val="24"/>
                <w:szCs w:val="24"/>
              </w:rPr>
            </w:pPr>
          </w:p>
        </w:tc>
      </w:tr>
      <w:tr w:rsidR="008C419F" w14:paraId="5A8147BE" w14:textId="6DB7F775" w:rsidTr="008C419F">
        <w:trPr>
          <w:trHeight w:val="20"/>
        </w:trPr>
        <w:tc>
          <w:tcPr>
            <w:tcW w:w="10201" w:type="dxa"/>
            <w:gridSpan w:val="2"/>
            <w:vMerge/>
            <w:tcBorders>
              <w:top w:val="single" w:sz="4" w:space="0" w:color="000000"/>
              <w:left w:val="single" w:sz="4" w:space="0" w:color="000000"/>
              <w:bottom w:val="single" w:sz="4" w:space="0" w:color="000000"/>
            </w:tcBorders>
            <w:shd w:val="clear" w:color="auto" w:fill="FFFFFF"/>
          </w:tcPr>
          <w:p w14:paraId="13D8CABF"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b/>
                <w:bCs/>
                <w:sz w:val="24"/>
                <w:szCs w:val="24"/>
                <w:lang w:eastAsia="en-US"/>
              </w:rPr>
            </w:pPr>
          </w:p>
        </w:tc>
        <w:tc>
          <w:tcPr>
            <w:tcW w:w="1985" w:type="dxa"/>
            <w:tcBorders>
              <w:top w:val="single" w:sz="4" w:space="0" w:color="000000"/>
              <w:left w:val="single" w:sz="4" w:space="0" w:color="000000"/>
              <w:bottom w:val="single" w:sz="4" w:space="0" w:color="000000"/>
            </w:tcBorders>
            <w:shd w:val="clear" w:color="auto" w:fill="FFFFFF"/>
          </w:tcPr>
          <w:p w14:paraId="010E545B"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77CBA4E1" w14:textId="162ABFD7" w:rsidR="008C419F" w:rsidRDefault="008C419F" w:rsidP="00445059">
            <w:pPr>
              <w:snapToGrid w:val="0"/>
              <w:spacing w:after="0" w:line="240" w:lineRule="auto"/>
              <w:jc w:val="center"/>
              <w:rPr>
                <w:rFonts w:ascii="Times New Roman" w:hAnsi="Times New Roman"/>
                <w:b/>
                <w:bCs/>
                <w:sz w:val="24"/>
                <w:szCs w:val="24"/>
              </w:rPr>
            </w:pPr>
          </w:p>
        </w:tc>
      </w:tr>
      <w:tr w:rsidR="008C419F" w14:paraId="19E473BB" w14:textId="38504125"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2CAA358B" w14:textId="77777777" w:rsidR="008C419F" w:rsidRDefault="008C419F" w:rsidP="00445059">
            <w:pPr>
              <w:spacing w:after="0" w:line="240" w:lineRule="auto"/>
            </w:pPr>
            <w:r>
              <w:rPr>
                <w:rFonts w:ascii="Times New Roman" w:hAnsi="Times New Roman"/>
                <w:b/>
                <w:bCs/>
                <w:sz w:val="24"/>
                <w:szCs w:val="24"/>
              </w:rPr>
              <w:t>Тема 2.1 Основные положения.</w:t>
            </w:r>
          </w:p>
        </w:tc>
        <w:tc>
          <w:tcPr>
            <w:tcW w:w="7799" w:type="dxa"/>
            <w:tcBorders>
              <w:top w:val="single" w:sz="4" w:space="0" w:color="000000"/>
              <w:left w:val="single" w:sz="4" w:space="0" w:color="000000"/>
              <w:bottom w:val="single" w:sz="4" w:space="0" w:color="000000"/>
            </w:tcBorders>
            <w:shd w:val="clear" w:color="auto" w:fill="FFFFFF"/>
          </w:tcPr>
          <w:p w14:paraId="18D4D018" w14:textId="77777777" w:rsidR="008C419F" w:rsidRDefault="008C419F" w:rsidP="00445059">
            <w:pPr>
              <w:spacing w:after="0" w:line="240" w:lineRule="auto"/>
            </w:pPr>
            <w:r>
              <w:rPr>
                <w:rFonts w:ascii="Times New Roman" w:hAnsi="Times New Roman"/>
                <w:b/>
                <w:bCs/>
                <w:sz w:val="24"/>
                <w:szCs w:val="24"/>
              </w:rPr>
              <w:t>Содержание учебного материала</w:t>
            </w:r>
          </w:p>
        </w:tc>
        <w:tc>
          <w:tcPr>
            <w:tcW w:w="1985" w:type="dxa"/>
            <w:tcBorders>
              <w:top w:val="single" w:sz="4" w:space="0" w:color="000000"/>
              <w:left w:val="single" w:sz="4" w:space="0" w:color="000000"/>
              <w:bottom w:val="single" w:sz="4" w:space="0" w:color="000000"/>
            </w:tcBorders>
            <w:shd w:val="clear" w:color="auto" w:fill="FFFFFF"/>
          </w:tcPr>
          <w:p w14:paraId="72DF92BD" w14:textId="77777777" w:rsidR="008C419F" w:rsidRDefault="008C419F" w:rsidP="00445059">
            <w:pPr>
              <w:snapToGrid w:val="0"/>
              <w:spacing w:after="0" w:line="240" w:lineRule="auto"/>
              <w:jc w:val="center"/>
              <w:rPr>
                <w:rFonts w:ascii="Times New Roman" w:hAnsi="Times New Roman"/>
                <w:b/>
                <w:i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282E78FE" w14:textId="1DC6E8D9" w:rsidR="008C419F" w:rsidRDefault="008C419F" w:rsidP="00445059">
            <w:pPr>
              <w:snapToGrid w:val="0"/>
              <w:spacing w:after="0" w:line="240" w:lineRule="auto"/>
              <w:jc w:val="center"/>
              <w:rPr>
                <w:rFonts w:ascii="Times New Roman" w:hAnsi="Times New Roman"/>
                <w:b/>
                <w:iCs/>
                <w:sz w:val="24"/>
                <w:szCs w:val="24"/>
              </w:rPr>
            </w:pPr>
          </w:p>
        </w:tc>
      </w:tr>
      <w:tr w:rsidR="008C419F" w14:paraId="6361E16C" w14:textId="23092737"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6C387D09" w14:textId="77777777" w:rsidR="008C419F" w:rsidRDefault="008C419F" w:rsidP="00445059">
            <w:pPr>
              <w:snapToGrid w:val="0"/>
              <w:spacing w:after="0" w:line="240" w:lineRule="auto"/>
              <w:rPr>
                <w:rFonts w:ascii="Times New Roman" w:eastAsia="Calibri" w:hAnsi="Times New Roman"/>
                <w:b/>
                <w:bCs/>
                <w:i/>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E21B3A3" w14:textId="77777777" w:rsidR="008C419F" w:rsidRDefault="008C419F" w:rsidP="00445059">
            <w:pPr>
              <w:autoSpaceDE w:val="0"/>
              <w:spacing w:after="0" w:line="240" w:lineRule="auto"/>
              <w:jc w:val="both"/>
            </w:pPr>
            <w:r>
              <w:rPr>
                <w:rFonts w:ascii="Times New Roman" w:eastAsia="Calibri" w:hAnsi="Times New Roman"/>
                <w:sz w:val="24"/>
                <w:szCs w:val="24"/>
                <w:lang w:eastAsia="en-US"/>
              </w:rPr>
              <w:t>Основные задачи сопротивления материалов. Механические свойства материалов. Виды расчетов – на прочность, жесткость, выносливость, устойчивость, удар Основные гипотезы и допущения. Классификация нагрузок и элементов конструкций.</w:t>
            </w:r>
          </w:p>
          <w:p w14:paraId="7DF5474F" w14:textId="77777777" w:rsidR="008C419F" w:rsidRDefault="008C419F" w:rsidP="00445059">
            <w:pPr>
              <w:autoSpaceDE w:val="0"/>
              <w:spacing w:after="0" w:line="240" w:lineRule="auto"/>
              <w:jc w:val="both"/>
            </w:pPr>
            <w:r>
              <w:rPr>
                <w:rFonts w:ascii="Times New Roman" w:eastAsia="Calibri" w:hAnsi="Times New Roman"/>
                <w:sz w:val="24"/>
                <w:szCs w:val="24"/>
                <w:lang w:eastAsia="en-US"/>
              </w:rPr>
              <w:t xml:space="preserve">Метод сечений. Виды внутренних силовых факторов (ВСФ), возникающих в поперечных сечениях бруса. </w:t>
            </w:r>
          </w:p>
          <w:p w14:paraId="45BD8C66" w14:textId="77777777" w:rsidR="008C419F" w:rsidRDefault="008C419F" w:rsidP="00445059">
            <w:pPr>
              <w:spacing w:after="0" w:line="240" w:lineRule="auto"/>
              <w:contextualSpacing/>
            </w:pPr>
            <w:r>
              <w:rPr>
                <w:rFonts w:ascii="Times New Roman" w:eastAsia="Calibri" w:hAnsi="Times New Roman"/>
                <w:sz w:val="24"/>
                <w:szCs w:val="24"/>
                <w:lang w:eastAsia="en-US"/>
              </w:rPr>
              <w:t>Напряжение полное, нормальное и касательное. Допускаемое напряжение. Предельное напряжение.</w:t>
            </w:r>
          </w:p>
        </w:tc>
        <w:tc>
          <w:tcPr>
            <w:tcW w:w="1985" w:type="dxa"/>
            <w:tcBorders>
              <w:top w:val="single" w:sz="4" w:space="0" w:color="000000"/>
              <w:left w:val="single" w:sz="4" w:space="0" w:color="000000"/>
              <w:bottom w:val="single" w:sz="4" w:space="0" w:color="000000"/>
            </w:tcBorders>
            <w:shd w:val="clear" w:color="auto" w:fill="FFFFFF"/>
          </w:tcPr>
          <w:p w14:paraId="485E9B31" w14:textId="77777777" w:rsidR="008C419F" w:rsidRDefault="008C419F" w:rsidP="00445059">
            <w:pPr>
              <w:spacing w:after="0" w:line="240" w:lineRule="auto"/>
              <w:jc w:val="center"/>
              <w:rPr>
                <w:rFonts w:ascii="Times New Roman" w:hAnsi="Times New Roman"/>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45A87FA0" w14:textId="060D5410" w:rsidR="008C419F" w:rsidRDefault="008C419F" w:rsidP="00445059">
            <w:pPr>
              <w:spacing w:after="0" w:line="240" w:lineRule="auto"/>
              <w:jc w:val="center"/>
            </w:pPr>
            <w:r>
              <w:rPr>
                <w:rFonts w:ascii="Times New Roman" w:hAnsi="Times New Roman"/>
                <w:sz w:val="24"/>
                <w:szCs w:val="24"/>
              </w:rPr>
              <w:t>ОК.01, ОК.02,</w:t>
            </w:r>
          </w:p>
          <w:p w14:paraId="6C34F2EA" w14:textId="77777777" w:rsidR="008C419F" w:rsidRDefault="008C419F" w:rsidP="00445059">
            <w:pPr>
              <w:spacing w:after="0" w:line="240" w:lineRule="auto"/>
              <w:jc w:val="center"/>
            </w:pPr>
            <w:r>
              <w:rPr>
                <w:rFonts w:ascii="Times New Roman" w:hAnsi="Times New Roman"/>
                <w:sz w:val="24"/>
                <w:szCs w:val="24"/>
              </w:rPr>
              <w:t>ОК.04, ОК.05,</w:t>
            </w:r>
          </w:p>
          <w:p w14:paraId="4657FA63" w14:textId="77777777" w:rsidR="008C419F" w:rsidRDefault="008C419F" w:rsidP="00445059">
            <w:pPr>
              <w:spacing w:after="0" w:line="240" w:lineRule="auto"/>
              <w:jc w:val="center"/>
            </w:pPr>
            <w:r>
              <w:rPr>
                <w:rFonts w:ascii="Times New Roman" w:hAnsi="Times New Roman"/>
                <w:sz w:val="24"/>
                <w:szCs w:val="24"/>
              </w:rPr>
              <w:t>ОК.06, ОК.09</w:t>
            </w:r>
          </w:p>
          <w:p w14:paraId="382D79B6"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43A31B7A" w14:textId="77777777" w:rsidR="008C419F" w:rsidRDefault="008C419F" w:rsidP="00445059">
            <w:pPr>
              <w:spacing w:after="0" w:line="240" w:lineRule="auto"/>
              <w:jc w:val="center"/>
            </w:pPr>
          </w:p>
        </w:tc>
      </w:tr>
      <w:tr w:rsidR="008C419F" w14:paraId="3B23315A" w14:textId="6F5FCDC9"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3D11DEBA" w14:textId="77777777" w:rsidR="008C419F" w:rsidRDefault="008C419F" w:rsidP="00445059">
            <w:pPr>
              <w:spacing w:after="0" w:line="240" w:lineRule="auto"/>
            </w:pPr>
            <w:r>
              <w:rPr>
                <w:rFonts w:ascii="Times New Roman" w:hAnsi="Times New Roman"/>
                <w:b/>
                <w:bCs/>
                <w:sz w:val="24"/>
                <w:szCs w:val="24"/>
              </w:rPr>
              <w:t>Тема 2.2 Растяжение и сжатие</w:t>
            </w:r>
          </w:p>
        </w:tc>
        <w:tc>
          <w:tcPr>
            <w:tcW w:w="7799" w:type="dxa"/>
            <w:tcBorders>
              <w:top w:val="single" w:sz="4" w:space="0" w:color="000000"/>
              <w:left w:val="single" w:sz="4" w:space="0" w:color="000000"/>
              <w:bottom w:val="single" w:sz="4" w:space="0" w:color="000000"/>
            </w:tcBorders>
            <w:shd w:val="clear" w:color="auto" w:fill="FFFFFF"/>
          </w:tcPr>
          <w:p w14:paraId="719A4E06" w14:textId="77777777" w:rsidR="008C419F" w:rsidRDefault="008C419F" w:rsidP="00445059">
            <w:pPr>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3EC0190A" w14:textId="77777777" w:rsidR="008C419F" w:rsidRDefault="008C419F" w:rsidP="00445059">
            <w:pPr>
              <w:snapToGrid w:val="0"/>
              <w:spacing w:after="0" w:line="240" w:lineRule="auto"/>
              <w:jc w:val="center"/>
              <w:rPr>
                <w:rFonts w:ascii="Times New Roman" w:hAnsi="Times New Roman"/>
                <w:b/>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4D0104D5" w14:textId="7074752C" w:rsidR="008C419F" w:rsidRDefault="008C419F" w:rsidP="00445059">
            <w:pPr>
              <w:snapToGrid w:val="0"/>
              <w:spacing w:after="0" w:line="240" w:lineRule="auto"/>
              <w:jc w:val="center"/>
              <w:rPr>
                <w:rFonts w:ascii="Times New Roman" w:hAnsi="Times New Roman"/>
                <w:b/>
                <w:sz w:val="24"/>
                <w:szCs w:val="24"/>
              </w:rPr>
            </w:pPr>
          </w:p>
        </w:tc>
      </w:tr>
      <w:tr w:rsidR="008C419F" w14:paraId="79A958DC" w14:textId="00CACA5F"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0291898"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3A16352" w14:textId="77777777" w:rsidR="008C419F" w:rsidRDefault="008C419F" w:rsidP="00445059">
            <w:pPr>
              <w:autoSpaceDE w:val="0"/>
              <w:spacing w:after="0" w:line="240" w:lineRule="auto"/>
              <w:jc w:val="both"/>
            </w:pPr>
            <w:r>
              <w:rPr>
                <w:rFonts w:ascii="Times New Roman" w:eastAsia="Calibri" w:hAnsi="Times New Roman"/>
                <w:sz w:val="24"/>
                <w:szCs w:val="24"/>
                <w:lang w:eastAsia="en-US"/>
              </w:rPr>
              <w:t xml:space="preserve">Продольные силы и их эпюры. Построение продольных сил. Напряжения при растяжении (сжатии) их эпюры. Продольные и поперечные деформации Закон Гука. Модуль продольной упругости материала. </w:t>
            </w:r>
          </w:p>
          <w:p w14:paraId="716C3467" w14:textId="77777777" w:rsidR="008C419F" w:rsidRDefault="008C419F" w:rsidP="00445059">
            <w:pPr>
              <w:spacing w:after="0" w:line="240" w:lineRule="auto"/>
              <w:contextualSpacing/>
              <w:jc w:val="both"/>
            </w:pPr>
            <w:r>
              <w:rPr>
                <w:rFonts w:ascii="Times New Roman" w:eastAsia="Calibri" w:hAnsi="Times New Roman"/>
                <w:sz w:val="24"/>
                <w:szCs w:val="24"/>
                <w:lang w:eastAsia="en-US"/>
              </w:rPr>
              <w:t xml:space="preserve">Механические испытания. Статические испытания на растяжение и сжатие. Механические свойства пластичных и хрупких материалов. </w:t>
            </w:r>
            <w:r>
              <w:rPr>
                <w:rFonts w:ascii="Times New Roman" w:eastAsia="Calibri" w:hAnsi="Times New Roman"/>
                <w:sz w:val="24"/>
                <w:szCs w:val="24"/>
                <w:lang w:eastAsia="en-US"/>
              </w:rPr>
              <w:lastRenderedPageBreak/>
              <w:t>Предельные и допустимые напряжения. Расчеты на прочность при растяжении (сжатии).</w:t>
            </w:r>
          </w:p>
        </w:tc>
        <w:tc>
          <w:tcPr>
            <w:tcW w:w="1985" w:type="dxa"/>
            <w:tcBorders>
              <w:top w:val="single" w:sz="4" w:space="0" w:color="000000"/>
              <w:left w:val="single" w:sz="4" w:space="0" w:color="000000"/>
              <w:bottom w:val="single" w:sz="4" w:space="0" w:color="000000"/>
            </w:tcBorders>
            <w:shd w:val="clear" w:color="auto" w:fill="FFFFFF"/>
          </w:tcPr>
          <w:p w14:paraId="4B86CFA6"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51B9CD2" w14:textId="6A8D5871" w:rsidR="008C419F" w:rsidRDefault="008C419F" w:rsidP="00445059">
            <w:pPr>
              <w:spacing w:after="0" w:line="240" w:lineRule="auto"/>
              <w:jc w:val="center"/>
            </w:pPr>
            <w:r>
              <w:rPr>
                <w:rFonts w:ascii="Times New Roman" w:hAnsi="Times New Roman"/>
                <w:sz w:val="24"/>
                <w:szCs w:val="24"/>
              </w:rPr>
              <w:t>ОК.01, ОК.02,</w:t>
            </w:r>
          </w:p>
          <w:p w14:paraId="6F5C0E3C" w14:textId="77777777" w:rsidR="008C419F" w:rsidRDefault="008C419F" w:rsidP="00445059">
            <w:pPr>
              <w:spacing w:after="0" w:line="240" w:lineRule="auto"/>
              <w:jc w:val="center"/>
            </w:pPr>
            <w:r>
              <w:rPr>
                <w:rFonts w:ascii="Times New Roman" w:hAnsi="Times New Roman"/>
                <w:sz w:val="24"/>
                <w:szCs w:val="24"/>
              </w:rPr>
              <w:t>ОК.04, ОК.05,</w:t>
            </w:r>
          </w:p>
          <w:p w14:paraId="399B0DDB" w14:textId="77777777" w:rsidR="008C419F" w:rsidRDefault="008C419F" w:rsidP="00445059">
            <w:pPr>
              <w:spacing w:after="0" w:line="240" w:lineRule="auto"/>
              <w:jc w:val="center"/>
            </w:pPr>
            <w:r>
              <w:rPr>
                <w:rFonts w:ascii="Times New Roman" w:hAnsi="Times New Roman"/>
                <w:sz w:val="24"/>
                <w:szCs w:val="24"/>
              </w:rPr>
              <w:t>ОК.06, ОК.09</w:t>
            </w:r>
          </w:p>
          <w:p w14:paraId="0C6F605B" w14:textId="77777777" w:rsidR="008C419F" w:rsidRDefault="008C419F" w:rsidP="00445059">
            <w:pPr>
              <w:spacing w:after="0" w:line="240" w:lineRule="auto"/>
              <w:jc w:val="center"/>
            </w:pPr>
            <w:r>
              <w:rPr>
                <w:rFonts w:ascii="Times New Roman" w:hAnsi="Times New Roman"/>
                <w:sz w:val="24"/>
                <w:szCs w:val="24"/>
              </w:rPr>
              <w:lastRenderedPageBreak/>
              <w:t>ПК1.1, ПК1.2, ПК2.1, ПК2.3, ПК3.1, ПК3.2</w:t>
            </w:r>
          </w:p>
          <w:p w14:paraId="27D035B6" w14:textId="77777777" w:rsidR="008C419F" w:rsidRDefault="008C419F" w:rsidP="00445059">
            <w:pPr>
              <w:spacing w:after="0" w:line="240" w:lineRule="auto"/>
              <w:jc w:val="center"/>
            </w:pPr>
          </w:p>
        </w:tc>
      </w:tr>
      <w:tr w:rsidR="008C419F" w14:paraId="679F8B37" w14:textId="7E9C966B"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0C2F6A4"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027CE233" w14:textId="77777777" w:rsidR="008C419F" w:rsidRDefault="008C419F" w:rsidP="00445059">
            <w:pPr>
              <w:spacing w:after="0" w:line="240" w:lineRule="auto"/>
            </w:pPr>
            <w:r>
              <w:rPr>
                <w:rFonts w:ascii="Times New Roman" w:hAnsi="Times New Roman"/>
                <w:b/>
                <w:bCs/>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tcBorders>
            <w:shd w:val="clear" w:color="auto" w:fill="FFFFFF"/>
          </w:tcPr>
          <w:p w14:paraId="5955D059"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3B73E185" w14:textId="0DD90307" w:rsidR="008C419F" w:rsidRDefault="008C419F" w:rsidP="00445059">
            <w:pPr>
              <w:snapToGrid w:val="0"/>
              <w:spacing w:after="0" w:line="240" w:lineRule="auto"/>
              <w:jc w:val="center"/>
              <w:rPr>
                <w:rFonts w:ascii="Times New Roman" w:hAnsi="Times New Roman"/>
                <w:b/>
                <w:bCs/>
                <w:sz w:val="24"/>
                <w:szCs w:val="24"/>
              </w:rPr>
            </w:pPr>
          </w:p>
        </w:tc>
      </w:tr>
      <w:tr w:rsidR="008C419F" w14:paraId="146560FC" w14:textId="306583E0"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6EAC9AB7"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EB8413C" w14:textId="77777777" w:rsidR="008C419F" w:rsidRDefault="008C419F" w:rsidP="00445059">
            <w:pPr>
              <w:spacing w:after="0" w:line="240" w:lineRule="auto"/>
              <w:jc w:val="both"/>
            </w:pPr>
            <w:r>
              <w:rPr>
                <w:rFonts w:ascii="Times New Roman" w:hAnsi="Times New Roman"/>
                <w:b/>
                <w:bCs/>
                <w:sz w:val="24"/>
                <w:szCs w:val="24"/>
              </w:rPr>
              <w:t xml:space="preserve">Практическое занятие №9 </w:t>
            </w:r>
            <w:r>
              <w:rPr>
                <w:rFonts w:ascii="Times New Roman" w:eastAsia="Calibri" w:hAnsi="Times New Roman"/>
                <w:sz w:val="24"/>
                <w:szCs w:val="24"/>
                <w:lang w:eastAsia="en-US"/>
              </w:rPr>
              <w:t>Расчет многоступенчатого бруса на растяжение-сжатие</w:t>
            </w:r>
          </w:p>
        </w:tc>
        <w:tc>
          <w:tcPr>
            <w:tcW w:w="1985" w:type="dxa"/>
            <w:tcBorders>
              <w:top w:val="single" w:sz="4" w:space="0" w:color="000000"/>
              <w:left w:val="single" w:sz="4" w:space="0" w:color="000000"/>
              <w:bottom w:val="single" w:sz="4" w:space="0" w:color="000000"/>
            </w:tcBorders>
            <w:shd w:val="clear" w:color="auto" w:fill="FFFFFF"/>
          </w:tcPr>
          <w:p w14:paraId="09394089"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27FC4810" w14:textId="4C26D7FF" w:rsidR="008C419F" w:rsidRDefault="008C419F" w:rsidP="00445059">
            <w:pPr>
              <w:snapToGrid w:val="0"/>
              <w:spacing w:after="0" w:line="240" w:lineRule="auto"/>
              <w:jc w:val="center"/>
              <w:rPr>
                <w:rFonts w:ascii="Times New Roman" w:hAnsi="Times New Roman"/>
                <w:b/>
                <w:bCs/>
                <w:sz w:val="24"/>
                <w:szCs w:val="24"/>
              </w:rPr>
            </w:pPr>
          </w:p>
        </w:tc>
      </w:tr>
      <w:tr w:rsidR="008C419F" w14:paraId="66532BCE" w14:textId="0D2AAA90"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0466EDA"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91769B9" w14:textId="77777777" w:rsidR="008C419F" w:rsidRDefault="008C419F" w:rsidP="00445059">
            <w:pPr>
              <w:spacing w:after="0" w:line="240" w:lineRule="auto"/>
              <w:jc w:val="both"/>
            </w:pPr>
            <w:r>
              <w:rPr>
                <w:rFonts w:ascii="Times New Roman" w:hAnsi="Times New Roman"/>
                <w:b/>
                <w:bCs/>
                <w:sz w:val="24"/>
                <w:szCs w:val="24"/>
              </w:rPr>
              <w:t xml:space="preserve">Лабораторное занятие №4 </w:t>
            </w:r>
            <w:r>
              <w:rPr>
                <w:rFonts w:ascii="Times New Roman" w:hAnsi="Times New Roman"/>
                <w:sz w:val="24"/>
                <w:szCs w:val="24"/>
              </w:rPr>
              <w:t>Испытание материалов на растяжение</w:t>
            </w:r>
          </w:p>
        </w:tc>
        <w:tc>
          <w:tcPr>
            <w:tcW w:w="1985" w:type="dxa"/>
            <w:tcBorders>
              <w:top w:val="single" w:sz="4" w:space="0" w:color="000000"/>
              <w:left w:val="single" w:sz="4" w:space="0" w:color="000000"/>
              <w:bottom w:val="single" w:sz="4" w:space="0" w:color="000000"/>
            </w:tcBorders>
            <w:shd w:val="clear" w:color="auto" w:fill="FFFFFF"/>
          </w:tcPr>
          <w:p w14:paraId="2620FCF1"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36473F46" w14:textId="746D74A6" w:rsidR="008C419F" w:rsidRDefault="008C419F" w:rsidP="00445059">
            <w:pPr>
              <w:snapToGrid w:val="0"/>
              <w:spacing w:after="0" w:line="240" w:lineRule="auto"/>
              <w:jc w:val="center"/>
              <w:rPr>
                <w:rFonts w:ascii="Times New Roman" w:hAnsi="Times New Roman"/>
                <w:b/>
                <w:bCs/>
                <w:sz w:val="24"/>
                <w:szCs w:val="24"/>
              </w:rPr>
            </w:pPr>
          </w:p>
        </w:tc>
      </w:tr>
      <w:tr w:rsidR="008C419F" w14:paraId="420121F1" w14:textId="37AC0D41"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FC473B3"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E976927" w14:textId="77777777" w:rsidR="008C419F" w:rsidRDefault="008C419F" w:rsidP="00445059">
            <w:pPr>
              <w:spacing w:after="0" w:line="240" w:lineRule="auto"/>
              <w:jc w:val="both"/>
            </w:pPr>
            <w:r>
              <w:rPr>
                <w:rFonts w:ascii="Times New Roman" w:hAnsi="Times New Roman"/>
                <w:b/>
                <w:bCs/>
                <w:sz w:val="24"/>
                <w:szCs w:val="24"/>
              </w:rPr>
              <w:t xml:space="preserve">Лабораторное занятие №5 </w:t>
            </w:r>
            <w:r>
              <w:rPr>
                <w:rFonts w:ascii="Times New Roman" w:hAnsi="Times New Roman"/>
                <w:sz w:val="24"/>
                <w:szCs w:val="24"/>
              </w:rPr>
              <w:t>Испытание материалов на сжатие</w:t>
            </w:r>
          </w:p>
        </w:tc>
        <w:tc>
          <w:tcPr>
            <w:tcW w:w="1985" w:type="dxa"/>
            <w:tcBorders>
              <w:top w:val="single" w:sz="4" w:space="0" w:color="000000"/>
              <w:left w:val="single" w:sz="4" w:space="0" w:color="000000"/>
              <w:bottom w:val="single" w:sz="4" w:space="0" w:color="000000"/>
            </w:tcBorders>
            <w:shd w:val="clear" w:color="auto" w:fill="FFFFFF"/>
          </w:tcPr>
          <w:p w14:paraId="0B5109BB"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0A9645D1" w14:textId="5A946E1C" w:rsidR="008C419F" w:rsidRDefault="008C419F" w:rsidP="00445059">
            <w:pPr>
              <w:snapToGrid w:val="0"/>
              <w:spacing w:after="0" w:line="240" w:lineRule="auto"/>
              <w:jc w:val="center"/>
              <w:rPr>
                <w:rFonts w:ascii="Times New Roman" w:hAnsi="Times New Roman"/>
                <w:b/>
                <w:bCs/>
                <w:sz w:val="24"/>
                <w:szCs w:val="24"/>
              </w:rPr>
            </w:pPr>
          </w:p>
        </w:tc>
      </w:tr>
      <w:tr w:rsidR="008C419F" w14:paraId="42208017" w14:textId="3D019194"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07FEB2D"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066DE1E9" w14:textId="77777777" w:rsidR="008C419F" w:rsidRDefault="008C419F" w:rsidP="00445059">
            <w:pPr>
              <w:spacing w:after="0" w:line="240" w:lineRule="auto"/>
            </w:pPr>
            <w:r>
              <w:rPr>
                <w:rFonts w:ascii="Times New Roman" w:hAnsi="Times New Roman"/>
                <w:b/>
                <w:bCs/>
                <w:sz w:val="24"/>
                <w:szCs w:val="24"/>
              </w:rPr>
              <w:t>Самостоятельная работа обучающихся</w:t>
            </w:r>
          </w:p>
          <w:p w14:paraId="408062D7" w14:textId="77777777" w:rsidR="008C419F" w:rsidRDefault="008C419F" w:rsidP="00445059">
            <w:pPr>
              <w:spacing w:after="0" w:line="240" w:lineRule="auto"/>
            </w:pPr>
            <w:r>
              <w:rPr>
                <w:rFonts w:ascii="Times New Roman" w:eastAsia="Calibri" w:hAnsi="Times New Roman"/>
                <w:sz w:val="24"/>
                <w:szCs w:val="24"/>
                <w:lang w:eastAsia="en-US"/>
              </w:rPr>
              <w:t>Изобразить диаграмму растяжения и сжатия пластичных и хрупких материалов. Расчет на прочность статически определимых систем.</w:t>
            </w:r>
          </w:p>
        </w:tc>
        <w:tc>
          <w:tcPr>
            <w:tcW w:w="1985" w:type="dxa"/>
            <w:tcBorders>
              <w:top w:val="single" w:sz="4" w:space="0" w:color="000000"/>
              <w:left w:val="single" w:sz="4" w:space="0" w:color="000000"/>
              <w:bottom w:val="single" w:sz="4" w:space="0" w:color="000000"/>
            </w:tcBorders>
            <w:shd w:val="clear" w:color="auto" w:fill="FFFFFF"/>
          </w:tcPr>
          <w:p w14:paraId="747CF2F7" w14:textId="77777777" w:rsidR="008C419F" w:rsidRDefault="008C419F" w:rsidP="00445059">
            <w:pPr>
              <w:snapToGrid w:val="0"/>
              <w:spacing w:after="0" w:line="240" w:lineRule="auto"/>
              <w:jc w:val="center"/>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335795F4" w14:textId="3EEF1171" w:rsidR="008C419F" w:rsidRDefault="008C419F" w:rsidP="00445059">
            <w:pPr>
              <w:snapToGrid w:val="0"/>
              <w:spacing w:after="0" w:line="240" w:lineRule="auto"/>
              <w:jc w:val="center"/>
              <w:rPr>
                <w:rFonts w:ascii="Times New Roman" w:hAnsi="Times New Roman"/>
                <w:b/>
                <w:bCs/>
                <w:sz w:val="24"/>
                <w:szCs w:val="24"/>
              </w:rPr>
            </w:pPr>
          </w:p>
        </w:tc>
      </w:tr>
      <w:tr w:rsidR="008C419F" w14:paraId="761419FC" w14:textId="66469A74"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73DED303" w14:textId="77777777" w:rsidR="008C419F" w:rsidRDefault="008C419F" w:rsidP="00445059">
            <w:pPr>
              <w:spacing w:after="0" w:line="240" w:lineRule="auto"/>
            </w:pPr>
            <w:r>
              <w:rPr>
                <w:rFonts w:ascii="Times New Roman" w:hAnsi="Times New Roman"/>
                <w:b/>
                <w:bCs/>
                <w:sz w:val="24"/>
                <w:szCs w:val="24"/>
              </w:rPr>
              <w:t xml:space="preserve">Тема 2.3 Кручение </w:t>
            </w:r>
          </w:p>
        </w:tc>
        <w:tc>
          <w:tcPr>
            <w:tcW w:w="7799" w:type="dxa"/>
            <w:tcBorders>
              <w:top w:val="single" w:sz="4" w:space="0" w:color="000000"/>
              <w:left w:val="single" w:sz="4" w:space="0" w:color="000000"/>
              <w:bottom w:val="single" w:sz="4" w:space="0" w:color="000000"/>
            </w:tcBorders>
            <w:shd w:val="clear" w:color="auto" w:fill="FFFFFF"/>
          </w:tcPr>
          <w:p w14:paraId="46520011" w14:textId="77777777" w:rsidR="008C419F" w:rsidRDefault="008C419F" w:rsidP="00445059">
            <w:pPr>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29DCCF3B" w14:textId="77777777" w:rsidR="008C419F" w:rsidRDefault="008C419F" w:rsidP="00445059">
            <w:pPr>
              <w:snapToGrid w:val="0"/>
              <w:spacing w:after="0" w:line="240" w:lineRule="auto"/>
              <w:jc w:val="center"/>
              <w:rPr>
                <w:rFonts w:ascii="Times New Roman" w:hAnsi="Times New Roman"/>
                <w:b/>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7A67AAE5" w14:textId="7881E28A" w:rsidR="008C419F" w:rsidRDefault="008C419F" w:rsidP="00445059">
            <w:pPr>
              <w:snapToGrid w:val="0"/>
              <w:spacing w:after="0" w:line="240" w:lineRule="auto"/>
              <w:jc w:val="center"/>
              <w:rPr>
                <w:rFonts w:ascii="Times New Roman" w:hAnsi="Times New Roman"/>
                <w:b/>
                <w:sz w:val="24"/>
                <w:szCs w:val="24"/>
              </w:rPr>
            </w:pPr>
          </w:p>
        </w:tc>
      </w:tr>
      <w:tr w:rsidR="008C419F" w14:paraId="112F1601" w14:textId="49078897"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C35D00E"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77B9E80" w14:textId="77777777" w:rsidR="008C419F" w:rsidRDefault="008C419F" w:rsidP="00445059">
            <w:pPr>
              <w:autoSpaceDE w:val="0"/>
              <w:spacing w:after="0" w:line="240" w:lineRule="auto"/>
              <w:jc w:val="both"/>
            </w:pPr>
            <w:r>
              <w:rPr>
                <w:rFonts w:ascii="Times New Roman" w:eastAsia="Calibri" w:hAnsi="Times New Roman"/>
                <w:bCs/>
                <w:sz w:val="24"/>
                <w:szCs w:val="24"/>
                <w:lang w:eastAsia="en-US"/>
              </w:rPr>
              <w:t xml:space="preserve">Деформации при кручении. ВСФ при кручении. Построение эпюр крутящих моментов. Напряжения при кручении. Угловые перемещения. Полярные моменты инерции и сопротивления для круглого и кольцевого сечений. Расчеты на прочность и жесткость. </w:t>
            </w:r>
          </w:p>
          <w:p w14:paraId="1C7C6041" w14:textId="77777777" w:rsidR="008C419F" w:rsidRDefault="008C419F" w:rsidP="00445059">
            <w:pPr>
              <w:spacing w:after="0" w:line="240" w:lineRule="auto"/>
              <w:contextualSpacing/>
              <w:jc w:val="both"/>
            </w:pPr>
            <w:r>
              <w:rPr>
                <w:rFonts w:ascii="Times New Roman" w:eastAsia="Calibri" w:hAnsi="Times New Roman"/>
                <w:bCs/>
                <w:sz w:val="24"/>
                <w:szCs w:val="24"/>
                <w:lang w:eastAsia="en-US"/>
              </w:rPr>
              <w:t xml:space="preserve">Основы расчета цилиндрических винтовых пружин растяжения и сжатия. </w:t>
            </w:r>
          </w:p>
        </w:tc>
        <w:tc>
          <w:tcPr>
            <w:tcW w:w="1985" w:type="dxa"/>
            <w:tcBorders>
              <w:top w:val="single" w:sz="4" w:space="0" w:color="000000"/>
              <w:left w:val="single" w:sz="4" w:space="0" w:color="000000"/>
              <w:bottom w:val="single" w:sz="4" w:space="0" w:color="000000"/>
            </w:tcBorders>
            <w:shd w:val="clear" w:color="auto" w:fill="FFFFFF"/>
          </w:tcPr>
          <w:p w14:paraId="7B904435"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B30A6BE" w14:textId="1706D118" w:rsidR="008C419F" w:rsidRDefault="008C419F" w:rsidP="00445059">
            <w:pPr>
              <w:spacing w:after="0" w:line="240" w:lineRule="auto"/>
              <w:jc w:val="center"/>
            </w:pPr>
            <w:r>
              <w:rPr>
                <w:rFonts w:ascii="Times New Roman" w:hAnsi="Times New Roman"/>
                <w:sz w:val="24"/>
                <w:szCs w:val="24"/>
              </w:rPr>
              <w:t>ОК.01, ОК.02,</w:t>
            </w:r>
          </w:p>
          <w:p w14:paraId="3479752E" w14:textId="77777777" w:rsidR="008C419F" w:rsidRDefault="008C419F" w:rsidP="00445059">
            <w:pPr>
              <w:spacing w:after="0" w:line="240" w:lineRule="auto"/>
              <w:jc w:val="center"/>
            </w:pPr>
            <w:r>
              <w:rPr>
                <w:rFonts w:ascii="Times New Roman" w:hAnsi="Times New Roman"/>
                <w:sz w:val="24"/>
                <w:szCs w:val="24"/>
              </w:rPr>
              <w:t>ОК.04, ОК.05,</w:t>
            </w:r>
          </w:p>
          <w:p w14:paraId="32913B5B" w14:textId="77777777" w:rsidR="008C419F" w:rsidRDefault="008C419F" w:rsidP="00445059">
            <w:pPr>
              <w:spacing w:after="0" w:line="240" w:lineRule="auto"/>
              <w:jc w:val="center"/>
            </w:pPr>
            <w:r>
              <w:rPr>
                <w:rFonts w:ascii="Times New Roman" w:hAnsi="Times New Roman"/>
                <w:sz w:val="24"/>
                <w:szCs w:val="24"/>
              </w:rPr>
              <w:t>ОК.06, ОК.09</w:t>
            </w:r>
          </w:p>
          <w:p w14:paraId="089EDD24"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519661B4" w14:textId="77777777" w:rsidR="008C419F" w:rsidRDefault="008C419F" w:rsidP="00445059">
            <w:pPr>
              <w:spacing w:after="0" w:line="240" w:lineRule="auto"/>
              <w:jc w:val="center"/>
            </w:pPr>
          </w:p>
        </w:tc>
      </w:tr>
      <w:tr w:rsidR="008C419F" w14:paraId="1FB57AED" w14:textId="19253C17"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66BCF25"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00F6B3C9" w14:textId="77777777" w:rsidR="008C419F" w:rsidRDefault="008C419F" w:rsidP="00445059">
            <w:pPr>
              <w:autoSpaceDE w:val="0"/>
              <w:spacing w:after="0" w:line="240" w:lineRule="auto"/>
              <w:jc w:val="both"/>
            </w:pPr>
            <w:r>
              <w:rPr>
                <w:rFonts w:ascii="Times New Roman" w:hAnsi="Times New Roman"/>
                <w:b/>
                <w:bCs/>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tcBorders>
            <w:shd w:val="clear" w:color="auto" w:fill="FFFFFF"/>
          </w:tcPr>
          <w:p w14:paraId="4D082D22"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891348" w14:textId="689591D3" w:rsidR="008C419F" w:rsidRDefault="008C419F" w:rsidP="00445059">
            <w:pPr>
              <w:snapToGrid w:val="0"/>
              <w:spacing w:after="0" w:line="240" w:lineRule="auto"/>
              <w:rPr>
                <w:rFonts w:ascii="Times New Roman" w:hAnsi="Times New Roman"/>
                <w:b/>
                <w:bCs/>
                <w:sz w:val="24"/>
                <w:szCs w:val="24"/>
              </w:rPr>
            </w:pPr>
          </w:p>
        </w:tc>
      </w:tr>
      <w:tr w:rsidR="008C419F" w14:paraId="1C744356" w14:textId="55A8A332"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0399617"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0C3FA87B" w14:textId="77777777" w:rsidR="008C419F" w:rsidRDefault="008C419F" w:rsidP="00445059">
            <w:pPr>
              <w:autoSpaceDE w:val="0"/>
              <w:spacing w:after="0" w:line="240" w:lineRule="auto"/>
              <w:jc w:val="both"/>
            </w:pPr>
            <w:r>
              <w:rPr>
                <w:rFonts w:ascii="Times New Roman" w:eastAsia="Calibri" w:hAnsi="Times New Roman"/>
                <w:b/>
                <w:sz w:val="24"/>
                <w:szCs w:val="24"/>
                <w:lang w:eastAsia="en-US"/>
              </w:rPr>
              <w:t xml:space="preserve">Практическое занятие №10 </w:t>
            </w:r>
            <w:r>
              <w:rPr>
                <w:rFonts w:ascii="Times New Roman" w:eastAsia="Calibri" w:hAnsi="Times New Roman"/>
                <w:bCs/>
                <w:sz w:val="24"/>
                <w:szCs w:val="24"/>
                <w:lang w:eastAsia="en-US"/>
              </w:rPr>
              <w:t>Расчет вала на прочность при кручении</w:t>
            </w:r>
          </w:p>
        </w:tc>
        <w:tc>
          <w:tcPr>
            <w:tcW w:w="1985" w:type="dxa"/>
            <w:tcBorders>
              <w:top w:val="single" w:sz="4" w:space="0" w:color="000000"/>
              <w:left w:val="single" w:sz="4" w:space="0" w:color="000000"/>
              <w:bottom w:val="single" w:sz="4" w:space="0" w:color="000000"/>
            </w:tcBorders>
            <w:shd w:val="clear" w:color="auto" w:fill="FFFFFF"/>
          </w:tcPr>
          <w:p w14:paraId="33F833A7"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B91556" w14:textId="4DB85741" w:rsidR="008C419F" w:rsidRDefault="008C419F" w:rsidP="00445059">
            <w:pPr>
              <w:snapToGrid w:val="0"/>
              <w:spacing w:after="0" w:line="240" w:lineRule="auto"/>
              <w:rPr>
                <w:rFonts w:ascii="Times New Roman" w:hAnsi="Times New Roman"/>
                <w:b/>
                <w:bCs/>
                <w:sz w:val="24"/>
                <w:szCs w:val="24"/>
              </w:rPr>
            </w:pPr>
          </w:p>
        </w:tc>
      </w:tr>
      <w:tr w:rsidR="008C419F" w14:paraId="744E9FCA" w14:textId="56F1F781"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347F6F9"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ADA7D8B"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Лабораторное занятие №6 </w:t>
            </w:r>
            <w:r>
              <w:rPr>
                <w:rFonts w:ascii="Times New Roman" w:eastAsia="Calibri" w:hAnsi="Times New Roman"/>
                <w:bCs/>
                <w:iCs/>
                <w:sz w:val="24"/>
                <w:szCs w:val="24"/>
                <w:lang w:eastAsia="en-US"/>
              </w:rPr>
              <w:t>Определение осадки цилиндрической винтовой пружины.</w:t>
            </w:r>
          </w:p>
        </w:tc>
        <w:tc>
          <w:tcPr>
            <w:tcW w:w="1985" w:type="dxa"/>
            <w:tcBorders>
              <w:top w:val="single" w:sz="4" w:space="0" w:color="000000"/>
              <w:left w:val="single" w:sz="4" w:space="0" w:color="000000"/>
              <w:bottom w:val="single" w:sz="4" w:space="0" w:color="000000"/>
            </w:tcBorders>
            <w:shd w:val="clear" w:color="auto" w:fill="FFFFFF"/>
          </w:tcPr>
          <w:p w14:paraId="2DE66C34"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455158" w14:textId="53E25BBE" w:rsidR="008C419F" w:rsidRDefault="008C419F" w:rsidP="00445059">
            <w:pPr>
              <w:snapToGrid w:val="0"/>
              <w:spacing w:after="0" w:line="240" w:lineRule="auto"/>
              <w:rPr>
                <w:rFonts w:ascii="Times New Roman" w:hAnsi="Times New Roman"/>
                <w:b/>
                <w:bCs/>
                <w:sz w:val="24"/>
                <w:szCs w:val="24"/>
              </w:rPr>
            </w:pPr>
          </w:p>
        </w:tc>
      </w:tr>
      <w:tr w:rsidR="008C419F" w14:paraId="0A56A414" w14:textId="716C1D3C"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7550E49"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511AA69"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71C35835" w14:textId="77777777" w:rsidR="008C419F" w:rsidRDefault="008C419F" w:rsidP="00445059">
            <w:pPr>
              <w:spacing w:after="0" w:line="240" w:lineRule="auto"/>
              <w:contextualSpacing/>
              <w:jc w:val="both"/>
            </w:pPr>
            <w:r>
              <w:rPr>
                <w:rFonts w:ascii="Times New Roman" w:eastAsia="Calibri" w:hAnsi="Times New Roman"/>
                <w:sz w:val="24"/>
                <w:szCs w:val="24"/>
                <w:lang w:eastAsia="en-US"/>
              </w:rPr>
              <w:t>Выполнить проектный и проверочный расчет на прочность при кручении.</w:t>
            </w:r>
          </w:p>
        </w:tc>
        <w:tc>
          <w:tcPr>
            <w:tcW w:w="1985" w:type="dxa"/>
            <w:tcBorders>
              <w:top w:val="single" w:sz="4" w:space="0" w:color="000000"/>
              <w:left w:val="single" w:sz="4" w:space="0" w:color="000000"/>
              <w:bottom w:val="single" w:sz="4" w:space="0" w:color="000000"/>
            </w:tcBorders>
            <w:shd w:val="clear" w:color="auto" w:fill="FFFFFF"/>
          </w:tcPr>
          <w:p w14:paraId="3CCFA14E"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00EB7B" w14:textId="7BD1DB1B" w:rsidR="008C419F" w:rsidRDefault="008C419F" w:rsidP="00445059">
            <w:pPr>
              <w:snapToGrid w:val="0"/>
              <w:spacing w:after="0" w:line="240" w:lineRule="auto"/>
              <w:rPr>
                <w:rFonts w:ascii="Times New Roman" w:hAnsi="Times New Roman"/>
                <w:b/>
                <w:bCs/>
                <w:sz w:val="24"/>
                <w:szCs w:val="24"/>
              </w:rPr>
            </w:pPr>
          </w:p>
        </w:tc>
      </w:tr>
      <w:tr w:rsidR="008C419F" w14:paraId="734F6E5D" w14:textId="36B98BF4"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38E1574D" w14:textId="77777777" w:rsidR="008C419F" w:rsidRDefault="008C419F" w:rsidP="00445059">
            <w:pPr>
              <w:spacing w:after="0" w:line="240" w:lineRule="auto"/>
            </w:pPr>
            <w:r>
              <w:rPr>
                <w:rFonts w:ascii="Times New Roman" w:hAnsi="Times New Roman"/>
                <w:b/>
                <w:bCs/>
                <w:sz w:val="24"/>
                <w:szCs w:val="24"/>
              </w:rPr>
              <w:t xml:space="preserve">Тема 2.4 </w:t>
            </w:r>
            <w:r>
              <w:rPr>
                <w:rFonts w:ascii="Times New Roman" w:eastAsia="Calibri" w:hAnsi="Times New Roman"/>
                <w:b/>
                <w:bCs/>
                <w:sz w:val="24"/>
                <w:szCs w:val="24"/>
                <w:lang w:eastAsia="en-US"/>
              </w:rPr>
              <w:t>Геометрические характеристики плоских сечений.</w:t>
            </w:r>
          </w:p>
        </w:tc>
        <w:tc>
          <w:tcPr>
            <w:tcW w:w="7799" w:type="dxa"/>
            <w:tcBorders>
              <w:top w:val="single" w:sz="4" w:space="0" w:color="000000"/>
              <w:left w:val="single" w:sz="4" w:space="0" w:color="000000"/>
              <w:bottom w:val="single" w:sz="4" w:space="0" w:color="000000"/>
            </w:tcBorders>
            <w:shd w:val="clear" w:color="auto" w:fill="FFFFFF"/>
          </w:tcPr>
          <w:p w14:paraId="37DEFC1D"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3FA117EB"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01534A20" w14:textId="046C08FA" w:rsidR="008C419F" w:rsidRDefault="008C419F" w:rsidP="00445059">
            <w:pPr>
              <w:snapToGrid w:val="0"/>
              <w:spacing w:after="0" w:line="240" w:lineRule="auto"/>
              <w:rPr>
                <w:rFonts w:ascii="Times New Roman" w:hAnsi="Times New Roman"/>
                <w:b/>
                <w:bCs/>
                <w:sz w:val="24"/>
                <w:szCs w:val="24"/>
              </w:rPr>
            </w:pPr>
          </w:p>
        </w:tc>
      </w:tr>
      <w:tr w:rsidR="008C419F" w14:paraId="2F8DCF8E" w14:textId="79A60AA8"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949C8BA"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EA6581F"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 xml:space="preserve">Статические моменты сечений. Осевые, центробежные и полярные моменты инерции. Моменты инерции простейших сечений – для прямоугольного, круглого и кольцевого сечений. Моменты инерции относительно параллельных осей. Главные оси и главные моменты инерции. </w:t>
            </w:r>
          </w:p>
        </w:tc>
        <w:tc>
          <w:tcPr>
            <w:tcW w:w="1985" w:type="dxa"/>
            <w:tcBorders>
              <w:top w:val="single" w:sz="4" w:space="0" w:color="000000"/>
              <w:left w:val="single" w:sz="4" w:space="0" w:color="000000"/>
              <w:bottom w:val="single" w:sz="4" w:space="0" w:color="000000"/>
            </w:tcBorders>
            <w:shd w:val="clear" w:color="auto" w:fill="FFFFFF"/>
          </w:tcPr>
          <w:p w14:paraId="27230C59"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C9D42E0" w14:textId="221F5595" w:rsidR="008C419F" w:rsidRDefault="008C419F" w:rsidP="00445059">
            <w:pPr>
              <w:spacing w:after="0" w:line="240" w:lineRule="auto"/>
              <w:jc w:val="center"/>
            </w:pPr>
            <w:r>
              <w:rPr>
                <w:rFonts w:ascii="Times New Roman" w:hAnsi="Times New Roman"/>
                <w:sz w:val="24"/>
                <w:szCs w:val="24"/>
              </w:rPr>
              <w:t>ОК.01, ОК.02,</w:t>
            </w:r>
          </w:p>
          <w:p w14:paraId="581B5182" w14:textId="77777777" w:rsidR="008C419F" w:rsidRDefault="008C419F" w:rsidP="00445059">
            <w:pPr>
              <w:spacing w:after="0" w:line="240" w:lineRule="auto"/>
              <w:jc w:val="center"/>
            </w:pPr>
            <w:r>
              <w:rPr>
                <w:rFonts w:ascii="Times New Roman" w:hAnsi="Times New Roman"/>
                <w:sz w:val="24"/>
                <w:szCs w:val="24"/>
              </w:rPr>
              <w:t>ОК.04, ОК.05,</w:t>
            </w:r>
          </w:p>
          <w:p w14:paraId="2B12C2AB" w14:textId="77777777" w:rsidR="008C419F" w:rsidRDefault="008C419F" w:rsidP="00445059">
            <w:pPr>
              <w:spacing w:after="0" w:line="240" w:lineRule="auto"/>
              <w:jc w:val="center"/>
            </w:pPr>
            <w:r>
              <w:rPr>
                <w:rFonts w:ascii="Times New Roman" w:hAnsi="Times New Roman"/>
                <w:sz w:val="24"/>
                <w:szCs w:val="24"/>
              </w:rPr>
              <w:t>ОК.06, ОК.09</w:t>
            </w:r>
          </w:p>
          <w:p w14:paraId="09C2D6D1"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12B7C85A" w14:textId="77777777" w:rsidR="008C419F" w:rsidRDefault="008C419F" w:rsidP="00445059">
            <w:pPr>
              <w:spacing w:after="0" w:line="240" w:lineRule="auto"/>
              <w:jc w:val="center"/>
            </w:pPr>
          </w:p>
        </w:tc>
      </w:tr>
      <w:tr w:rsidR="008C419F" w14:paraId="7EF50B26" w14:textId="2DE40AB1"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6E605087"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FFE31FE" w14:textId="77777777" w:rsidR="008C419F" w:rsidRDefault="008C419F" w:rsidP="00445059">
            <w:pPr>
              <w:autoSpaceDE w:val="0"/>
              <w:spacing w:after="0" w:line="240" w:lineRule="auto"/>
              <w:jc w:val="both"/>
            </w:pPr>
            <w:r>
              <w:rPr>
                <w:rFonts w:ascii="Times New Roman" w:hAnsi="Times New Roman"/>
                <w:b/>
                <w:bCs/>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tcBorders>
            <w:shd w:val="clear" w:color="auto" w:fill="FFFFFF"/>
          </w:tcPr>
          <w:p w14:paraId="61CFEB6B" w14:textId="77777777" w:rsidR="008C419F" w:rsidRDefault="008C419F" w:rsidP="00445059">
            <w:pPr>
              <w:snapToGrid w:val="0"/>
              <w:spacing w:after="0" w:line="240" w:lineRule="auto"/>
              <w:rPr>
                <w:rFonts w:ascii="Times New Roman" w:eastAsia="Calibri" w:hAnsi="Times New Roman"/>
                <w:b/>
                <w:bCs/>
                <w:i/>
                <w:sz w:val="24"/>
                <w:szCs w:val="24"/>
                <w:lang w:eastAsia="en-US"/>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607F00" w14:textId="069D764C" w:rsidR="008C419F" w:rsidRDefault="008C419F" w:rsidP="00445059">
            <w:pPr>
              <w:snapToGrid w:val="0"/>
              <w:spacing w:after="0" w:line="240" w:lineRule="auto"/>
              <w:rPr>
                <w:rFonts w:ascii="Times New Roman" w:eastAsia="Calibri" w:hAnsi="Times New Roman"/>
                <w:b/>
                <w:bCs/>
                <w:i/>
                <w:sz w:val="24"/>
                <w:szCs w:val="24"/>
                <w:lang w:eastAsia="en-US"/>
              </w:rPr>
            </w:pPr>
          </w:p>
        </w:tc>
      </w:tr>
      <w:tr w:rsidR="008C419F" w14:paraId="489232E2" w14:textId="26989896"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9B99D14"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00CBCDE1" w14:textId="77777777" w:rsidR="008C419F" w:rsidRDefault="008C419F" w:rsidP="00445059">
            <w:pPr>
              <w:autoSpaceDE w:val="0"/>
              <w:spacing w:after="0" w:line="240" w:lineRule="auto"/>
              <w:jc w:val="both"/>
            </w:pPr>
            <w:r>
              <w:rPr>
                <w:rFonts w:ascii="Times New Roman" w:eastAsia="Calibri" w:hAnsi="Times New Roman"/>
                <w:b/>
                <w:sz w:val="24"/>
                <w:szCs w:val="24"/>
                <w:lang w:eastAsia="en-US"/>
              </w:rPr>
              <w:t xml:space="preserve">Практическое занятие №11 </w:t>
            </w:r>
            <w:r>
              <w:rPr>
                <w:rFonts w:ascii="Times New Roman" w:eastAsia="Calibri" w:hAnsi="Times New Roman"/>
                <w:sz w:val="24"/>
                <w:szCs w:val="24"/>
                <w:lang w:eastAsia="en-US"/>
              </w:rPr>
              <w:t>Определение геометрических характеристик плоских сечений</w:t>
            </w:r>
          </w:p>
        </w:tc>
        <w:tc>
          <w:tcPr>
            <w:tcW w:w="1985" w:type="dxa"/>
            <w:tcBorders>
              <w:top w:val="single" w:sz="4" w:space="0" w:color="000000"/>
              <w:left w:val="single" w:sz="4" w:space="0" w:color="000000"/>
              <w:bottom w:val="single" w:sz="4" w:space="0" w:color="000000"/>
            </w:tcBorders>
            <w:shd w:val="clear" w:color="auto" w:fill="FFFFFF"/>
          </w:tcPr>
          <w:p w14:paraId="61FBDD40"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B85498" w14:textId="00874F5A" w:rsidR="008C419F" w:rsidRDefault="008C419F" w:rsidP="00445059">
            <w:pPr>
              <w:snapToGrid w:val="0"/>
              <w:spacing w:after="0" w:line="240" w:lineRule="auto"/>
              <w:rPr>
                <w:rFonts w:ascii="Times New Roman" w:hAnsi="Times New Roman"/>
                <w:b/>
                <w:bCs/>
                <w:sz w:val="24"/>
                <w:szCs w:val="24"/>
              </w:rPr>
            </w:pPr>
          </w:p>
        </w:tc>
      </w:tr>
      <w:tr w:rsidR="008C419F" w14:paraId="09741473" w14:textId="0E1BE7DB"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BB6DA39"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0DE998C" w14:textId="77777777" w:rsidR="008C419F" w:rsidRDefault="008C419F" w:rsidP="00445059">
            <w:pPr>
              <w:autoSpaceDE w:val="0"/>
              <w:spacing w:after="0" w:line="240" w:lineRule="auto"/>
              <w:jc w:val="both"/>
            </w:pPr>
            <w:r>
              <w:rPr>
                <w:rFonts w:ascii="Times New Roman" w:eastAsia="Calibri" w:hAnsi="Times New Roman"/>
                <w:b/>
                <w:bCs/>
                <w:sz w:val="24"/>
                <w:szCs w:val="24"/>
                <w:lang w:eastAsia="en-US"/>
              </w:rPr>
              <w:t>Лабораторное занятие №7 Статическая балансировка деталей</w:t>
            </w:r>
            <w:r>
              <w:rPr>
                <w:rFonts w:ascii="Times New Roman" w:eastAsia="Calibri" w:hAnsi="Times New Roman"/>
                <w:bCs/>
                <w:iCs/>
                <w:sz w:val="24"/>
                <w:szCs w:val="24"/>
                <w:lang w:eastAsia="en-US"/>
              </w:rPr>
              <w:t>.</w:t>
            </w:r>
          </w:p>
        </w:tc>
        <w:tc>
          <w:tcPr>
            <w:tcW w:w="1985" w:type="dxa"/>
            <w:tcBorders>
              <w:top w:val="single" w:sz="4" w:space="0" w:color="000000"/>
              <w:left w:val="single" w:sz="4" w:space="0" w:color="000000"/>
              <w:bottom w:val="single" w:sz="4" w:space="0" w:color="000000"/>
            </w:tcBorders>
            <w:shd w:val="clear" w:color="auto" w:fill="FFFFFF"/>
          </w:tcPr>
          <w:p w14:paraId="0D6AC487" w14:textId="77777777" w:rsidR="008C419F" w:rsidRDefault="008C419F" w:rsidP="00445059">
            <w:pPr>
              <w:snapToGrid w:val="0"/>
              <w:spacing w:after="0" w:line="240" w:lineRule="auto"/>
              <w:rPr>
                <w:rFonts w:ascii="Times New Roman" w:eastAsia="Calibri" w:hAnsi="Times New Roman"/>
                <w:b/>
                <w:bCs/>
                <w:i/>
                <w:sz w:val="24"/>
                <w:szCs w:val="24"/>
                <w:lang w:eastAsia="en-US"/>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32A86C" w14:textId="1663CAE1" w:rsidR="008C419F" w:rsidRDefault="008C419F" w:rsidP="00445059">
            <w:pPr>
              <w:snapToGrid w:val="0"/>
              <w:spacing w:after="0" w:line="240" w:lineRule="auto"/>
              <w:rPr>
                <w:rFonts w:ascii="Times New Roman" w:eastAsia="Calibri" w:hAnsi="Times New Roman"/>
                <w:b/>
                <w:bCs/>
                <w:i/>
                <w:sz w:val="24"/>
                <w:szCs w:val="24"/>
                <w:lang w:eastAsia="en-US"/>
              </w:rPr>
            </w:pPr>
          </w:p>
        </w:tc>
      </w:tr>
      <w:tr w:rsidR="008C419F" w14:paraId="79D353F0" w14:textId="423EE126"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54131C1"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11E98DE"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3DDB8219"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lastRenderedPageBreak/>
              <w:t>Определить осевые, центробежные и полярные моменты инерции; положение главных центральных осей и главные центральные моменты инерции для заданного сечения.</w:t>
            </w:r>
          </w:p>
        </w:tc>
        <w:tc>
          <w:tcPr>
            <w:tcW w:w="1985" w:type="dxa"/>
            <w:tcBorders>
              <w:top w:val="single" w:sz="4" w:space="0" w:color="000000"/>
              <w:left w:val="single" w:sz="4" w:space="0" w:color="000000"/>
              <w:bottom w:val="single" w:sz="4" w:space="0" w:color="000000"/>
            </w:tcBorders>
            <w:shd w:val="clear" w:color="auto" w:fill="FFFFFF"/>
          </w:tcPr>
          <w:p w14:paraId="6F524CBD"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405A42" w14:textId="540217A7" w:rsidR="008C419F" w:rsidRDefault="008C419F" w:rsidP="00445059">
            <w:pPr>
              <w:snapToGrid w:val="0"/>
              <w:spacing w:after="0" w:line="240" w:lineRule="auto"/>
              <w:rPr>
                <w:rFonts w:ascii="Times New Roman" w:hAnsi="Times New Roman"/>
                <w:b/>
                <w:bCs/>
                <w:sz w:val="24"/>
                <w:szCs w:val="24"/>
              </w:rPr>
            </w:pPr>
          </w:p>
        </w:tc>
      </w:tr>
      <w:tr w:rsidR="008C419F" w14:paraId="407D3AC0" w14:textId="00D46A0C"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3B4826B6" w14:textId="77777777" w:rsidR="008C419F" w:rsidRDefault="008C419F" w:rsidP="00445059">
            <w:pPr>
              <w:spacing w:after="0" w:line="240" w:lineRule="auto"/>
            </w:pPr>
            <w:r>
              <w:rPr>
                <w:rFonts w:ascii="Times New Roman" w:hAnsi="Times New Roman"/>
                <w:b/>
                <w:bCs/>
                <w:sz w:val="24"/>
                <w:szCs w:val="24"/>
              </w:rPr>
              <w:t xml:space="preserve">Тема 2.5 Срез и смятие. </w:t>
            </w:r>
          </w:p>
        </w:tc>
        <w:tc>
          <w:tcPr>
            <w:tcW w:w="7799" w:type="dxa"/>
            <w:tcBorders>
              <w:top w:val="single" w:sz="4" w:space="0" w:color="000000"/>
              <w:left w:val="single" w:sz="4" w:space="0" w:color="000000"/>
              <w:bottom w:val="single" w:sz="4" w:space="0" w:color="000000"/>
            </w:tcBorders>
            <w:shd w:val="clear" w:color="auto" w:fill="FFFFFF"/>
          </w:tcPr>
          <w:p w14:paraId="5A01DCB9" w14:textId="77777777" w:rsidR="008C419F" w:rsidRDefault="008C419F" w:rsidP="00445059">
            <w:pPr>
              <w:widowControl w:val="0"/>
              <w:autoSpaceDE w:val="0"/>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769562CB"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2D8E2063" w14:textId="4356DE27" w:rsidR="008C419F" w:rsidRDefault="008C419F" w:rsidP="00445059">
            <w:pPr>
              <w:snapToGrid w:val="0"/>
              <w:spacing w:after="0" w:line="240" w:lineRule="auto"/>
              <w:rPr>
                <w:rFonts w:ascii="Times New Roman" w:hAnsi="Times New Roman"/>
                <w:b/>
                <w:bCs/>
                <w:sz w:val="24"/>
                <w:szCs w:val="24"/>
              </w:rPr>
            </w:pPr>
          </w:p>
        </w:tc>
      </w:tr>
      <w:tr w:rsidR="008C419F" w14:paraId="52E7E220" w14:textId="258DC954"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F43A7DA"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018B1058" w14:textId="77777777" w:rsidR="008C419F" w:rsidRDefault="008C419F" w:rsidP="00445059">
            <w:pPr>
              <w:widowControl w:val="0"/>
              <w:autoSpaceDE w:val="0"/>
              <w:spacing w:after="0" w:line="240" w:lineRule="auto"/>
            </w:pPr>
            <w:r>
              <w:rPr>
                <w:rFonts w:ascii="Times New Roman" w:hAnsi="Times New Roman"/>
                <w:bCs/>
                <w:sz w:val="24"/>
                <w:szCs w:val="24"/>
              </w:rPr>
              <w:t xml:space="preserve">Деформация сдвига (среза). Угол сдвига. Закон Гука при сдвиге. Условие прочности при сдвиге (срезе). Смятие. Условие прочности на смятие. Примеры деталей, работающих на сдвиг (срез) и смятие. Практические расчеты на срез и смятие заклепочных, болтовых и сварных соединений. </w:t>
            </w:r>
          </w:p>
        </w:tc>
        <w:tc>
          <w:tcPr>
            <w:tcW w:w="1985" w:type="dxa"/>
            <w:tcBorders>
              <w:top w:val="single" w:sz="4" w:space="0" w:color="000000"/>
              <w:left w:val="single" w:sz="4" w:space="0" w:color="000000"/>
              <w:bottom w:val="single" w:sz="4" w:space="0" w:color="000000"/>
            </w:tcBorders>
            <w:shd w:val="clear" w:color="auto" w:fill="FFFFFF"/>
          </w:tcPr>
          <w:p w14:paraId="6E29B0D9"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BF1F132" w14:textId="5BFC03C6" w:rsidR="008C419F" w:rsidRDefault="008C419F" w:rsidP="00445059">
            <w:pPr>
              <w:spacing w:after="0" w:line="240" w:lineRule="auto"/>
              <w:jc w:val="center"/>
            </w:pPr>
            <w:r>
              <w:rPr>
                <w:rFonts w:ascii="Times New Roman" w:hAnsi="Times New Roman"/>
                <w:sz w:val="24"/>
                <w:szCs w:val="24"/>
              </w:rPr>
              <w:t>ОК.01, ОК.02,</w:t>
            </w:r>
          </w:p>
          <w:p w14:paraId="2BBEB979" w14:textId="77777777" w:rsidR="008C419F" w:rsidRDefault="008C419F" w:rsidP="00445059">
            <w:pPr>
              <w:spacing w:after="0" w:line="240" w:lineRule="auto"/>
              <w:jc w:val="center"/>
            </w:pPr>
            <w:r>
              <w:rPr>
                <w:rFonts w:ascii="Times New Roman" w:hAnsi="Times New Roman"/>
                <w:sz w:val="24"/>
                <w:szCs w:val="24"/>
              </w:rPr>
              <w:t>ОК.04, ОК.05,</w:t>
            </w:r>
          </w:p>
          <w:p w14:paraId="4EDE142C" w14:textId="77777777" w:rsidR="008C419F" w:rsidRDefault="008C419F" w:rsidP="00445059">
            <w:pPr>
              <w:spacing w:after="0" w:line="240" w:lineRule="auto"/>
              <w:jc w:val="center"/>
            </w:pPr>
            <w:r>
              <w:rPr>
                <w:rFonts w:ascii="Times New Roman" w:hAnsi="Times New Roman"/>
                <w:sz w:val="24"/>
                <w:szCs w:val="24"/>
              </w:rPr>
              <w:t>ОК.06, ОК.09</w:t>
            </w:r>
          </w:p>
          <w:p w14:paraId="38B8C52F"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237176D0" w14:textId="77777777" w:rsidR="008C419F" w:rsidRDefault="008C419F" w:rsidP="00445059">
            <w:pPr>
              <w:spacing w:after="0" w:line="240" w:lineRule="auto"/>
              <w:jc w:val="center"/>
            </w:pPr>
          </w:p>
        </w:tc>
      </w:tr>
      <w:tr w:rsidR="008C419F" w14:paraId="51438DD2" w14:textId="58880E8F"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4DADA4A"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AF51B9A"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В том числе лабораторных занятий</w:t>
            </w:r>
          </w:p>
        </w:tc>
        <w:tc>
          <w:tcPr>
            <w:tcW w:w="1985" w:type="dxa"/>
            <w:tcBorders>
              <w:top w:val="single" w:sz="4" w:space="0" w:color="000000"/>
              <w:left w:val="single" w:sz="4" w:space="0" w:color="000000"/>
              <w:bottom w:val="single" w:sz="4" w:space="0" w:color="000000"/>
            </w:tcBorders>
            <w:shd w:val="clear" w:color="auto" w:fill="FFFFFF"/>
          </w:tcPr>
          <w:p w14:paraId="4EEFEF66"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D51996" w14:textId="50726094" w:rsidR="008C419F" w:rsidRDefault="008C419F" w:rsidP="00445059">
            <w:pPr>
              <w:snapToGrid w:val="0"/>
              <w:spacing w:after="0" w:line="240" w:lineRule="auto"/>
              <w:rPr>
                <w:rFonts w:ascii="Times New Roman" w:hAnsi="Times New Roman"/>
                <w:b/>
                <w:bCs/>
                <w:sz w:val="24"/>
                <w:szCs w:val="24"/>
              </w:rPr>
            </w:pPr>
          </w:p>
        </w:tc>
      </w:tr>
      <w:tr w:rsidR="008C419F" w14:paraId="0EB2BABF" w14:textId="77D87771"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7A494B9"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FEA321B"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Лабораторное занятие №8 </w:t>
            </w:r>
            <w:r>
              <w:rPr>
                <w:rFonts w:ascii="Times New Roman" w:eastAsia="Calibri" w:hAnsi="Times New Roman"/>
                <w:bCs/>
                <w:iCs/>
                <w:sz w:val="24"/>
                <w:szCs w:val="24"/>
                <w:lang w:eastAsia="en-US"/>
              </w:rPr>
              <w:t>Испытание металлических образцов на срез.</w:t>
            </w:r>
          </w:p>
        </w:tc>
        <w:tc>
          <w:tcPr>
            <w:tcW w:w="1985" w:type="dxa"/>
            <w:tcBorders>
              <w:top w:val="single" w:sz="4" w:space="0" w:color="000000"/>
              <w:left w:val="single" w:sz="4" w:space="0" w:color="000000"/>
              <w:bottom w:val="single" w:sz="4" w:space="0" w:color="000000"/>
            </w:tcBorders>
            <w:shd w:val="clear" w:color="auto" w:fill="FFFFFF"/>
          </w:tcPr>
          <w:p w14:paraId="0E6ED935"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70D547" w14:textId="65BFE987" w:rsidR="008C419F" w:rsidRDefault="008C419F" w:rsidP="00445059">
            <w:pPr>
              <w:snapToGrid w:val="0"/>
              <w:spacing w:after="0" w:line="240" w:lineRule="auto"/>
              <w:rPr>
                <w:rFonts w:ascii="Times New Roman" w:hAnsi="Times New Roman"/>
                <w:b/>
                <w:bCs/>
                <w:sz w:val="24"/>
                <w:szCs w:val="24"/>
              </w:rPr>
            </w:pPr>
          </w:p>
        </w:tc>
      </w:tr>
      <w:tr w:rsidR="008C419F" w14:paraId="1F3D8F45" w14:textId="19BC404B"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9B2DC78"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DC0D271"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495613CA"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sz w:val="24"/>
                <w:szCs w:val="24"/>
                <w:lang w:eastAsia="en-US"/>
              </w:rPr>
              <w:t xml:space="preserve">Определить потребное количество заклепок и болтов соответствующего соединения. </w:t>
            </w:r>
          </w:p>
          <w:p w14:paraId="064204F4"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sz w:val="24"/>
                <w:szCs w:val="24"/>
                <w:lang w:eastAsia="en-US"/>
              </w:rPr>
              <w:t xml:space="preserve">Произвести расчеты на прочность при срезе и смятии. </w:t>
            </w:r>
          </w:p>
        </w:tc>
        <w:tc>
          <w:tcPr>
            <w:tcW w:w="1985" w:type="dxa"/>
            <w:tcBorders>
              <w:top w:val="single" w:sz="4" w:space="0" w:color="000000"/>
              <w:left w:val="single" w:sz="4" w:space="0" w:color="000000"/>
              <w:bottom w:val="single" w:sz="4" w:space="0" w:color="000000"/>
            </w:tcBorders>
            <w:shd w:val="clear" w:color="auto" w:fill="FFFFFF"/>
          </w:tcPr>
          <w:p w14:paraId="12973F9F"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1D7C7C" w14:textId="4D8F6EB7" w:rsidR="008C419F" w:rsidRDefault="008C419F" w:rsidP="00445059">
            <w:pPr>
              <w:snapToGrid w:val="0"/>
              <w:spacing w:after="0" w:line="240" w:lineRule="auto"/>
              <w:rPr>
                <w:rFonts w:ascii="Times New Roman" w:hAnsi="Times New Roman"/>
                <w:b/>
                <w:bCs/>
                <w:sz w:val="24"/>
                <w:szCs w:val="24"/>
              </w:rPr>
            </w:pPr>
          </w:p>
        </w:tc>
      </w:tr>
      <w:tr w:rsidR="008C419F" w14:paraId="0C175B15" w14:textId="707A9B86"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17AE050A" w14:textId="77777777" w:rsidR="008C419F" w:rsidRDefault="008C419F" w:rsidP="00445059">
            <w:pPr>
              <w:spacing w:after="0" w:line="240" w:lineRule="auto"/>
            </w:pPr>
            <w:r>
              <w:rPr>
                <w:rFonts w:ascii="Times New Roman" w:hAnsi="Times New Roman"/>
                <w:b/>
                <w:bCs/>
                <w:sz w:val="24"/>
                <w:szCs w:val="24"/>
              </w:rPr>
              <w:t>Тема 2.6 Изгиб.</w:t>
            </w:r>
          </w:p>
        </w:tc>
        <w:tc>
          <w:tcPr>
            <w:tcW w:w="7799" w:type="dxa"/>
            <w:tcBorders>
              <w:top w:val="single" w:sz="4" w:space="0" w:color="000000"/>
              <w:left w:val="single" w:sz="4" w:space="0" w:color="000000"/>
              <w:bottom w:val="single" w:sz="4" w:space="0" w:color="000000"/>
            </w:tcBorders>
            <w:shd w:val="clear" w:color="auto" w:fill="FFFFFF"/>
          </w:tcPr>
          <w:p w14:paraId="0A04023D"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2563A673"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02081B99" w14:textId="4F7061C5" w:rsidR="008C419F" w:rsidRDefault="008C419F" w:rsidP="00445059">
            <w:pPr>
              <w:snapToGrid w:val="0"/>
              <w:spacing w:after="0" w:line="240" w:lineRule="auto"/>
              <w:rPr>
                <w:rFonts w:ascii="Times New Roman" w:hAnsi="Times New Roman"/>
                <w:b/>
                <w:bCs/>
                <w:sz w:val="24"/>
                <w:szCs w:val="24"/>
              </w:rPr>
            </w:pPr>
          </w:p>
        </w:tc>
      </w:tr>
      <w:tr w:rsidR="008C419F" w14:paraId="5568B3D2" w14:textId="56232633"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70DE555"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B23E142"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sz w:val="24"/>
                <w:szCs w:val="24"/>
                <w:lang w:eastAsia="en-US"/>
              </w:rPr>
              <w:t>Деформация изгиба – основные понятия и определения. Классификация видов изгиба. ВСФ при изгибе. Принятые в машиностроении знаки поперечных сил и изгибающих моментов. Построение эпюр поперечных сил и изгибающих моментов. Основные правила построения эпюр. Нормальные напряжения при изгибе. Расчеты на прочность. Рациональные сечения при изгибе. Касательные напряжения при изгибе. Понятие о линейных и угловых перемещениях при изгибе. Расчеты на жесткость.</w:t>
            </w:r>
          </w:p>
        </w:tc>
        <w:tc>
          <w:tcPr>
            <w:tcW w:w="1985" w:type="dxa"/>
            <w:tcBorders>
              <w:top w:val="single" w:sz="4" w:space="0" w:color="000000"/>
              <w:left w:val="single" w:sz="4" w:space="0" w:color="000000"/>
              <w:bottom w:val="single" w:sz="4" w:space="0" w:color="000000"/>
            </w:tcBorders>
            <w:shd w:val="clear" w:color="auto" w:fill="FFFFFF"/>
          </w:tcPr>
          <w:p w14:paraId="2DF68FE1"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FAE1FB0" w14:textId="7AF5421F" w:rsidR="008C419F" w:rsidRDefault="008C419F" w:rsidP="00445059">
            <w:pPr>
              <w:spacing w:after="0" w:line="240" w:lineRule="auto"/>
              <w:jc w:val="center"/>
            </w:pPr>
            <w:r>
              <w:rPr>
                <w:rFonts w:ascii="Times New Roman" w:hAnsi="Times New Roman"/>
                <w:sz w:val="24"/>
                <w:szCs w:val="24"/>
              </w:rPr>
              <w:t>ОК.01, ОК.02,</w:t>
            </w:r>
          </w:p>
          <w:p w14:paraId="66027941" w14:textId="77777777" w:rsidR="008C419F" w:rsidRDefault="008C419F" w:rsidP="00445059">
            <w:pPr>
              <w:spacing w:after="0" w:line="240" w:lineRule="auto"/>
              <w:jc w:val="center"/>
            </w:pPr>
            <w:r>
              <w:rPr>
                <w:rFonts w:ascii="Times New Roman" w:hAnsi="Times New Roman"/>
                <w:sz w:val="24"/>
                <w:szCs w:val="24"/>
              </w:rPr>
              <w:t>ОК.04, ОК.05,</w:t>
            </w:r>
          </w:p>
          <w:p w14:paraId="07F2960C" w14:textId="77777777" w:rsidR="008C419F" w:rsidRDefault="008C419F" w:rsidP="00445059">
            <w:pPr>
              <w:spacing w:after="0" w:line="240" w:lineRule="auto"/>
              <w:jc w:val="center"/>
            </w:pPr>
            <w:r>
              <w:rPr>
                <w:rFonts w:ascii="Times New Roman" w:hAnsi="Times New Roman"/>
                <w:sz w:val="24"/>
                <w:szCs w:val="24"/>
              </w:rPr>
              <w:t>ОК.06, ОК.09</w:t>
            </w:r>
          </w:p>
          <w:p w14:paraId="0072FF43"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56B769F5" w14:textId="77777777" w:rsidR="008C419F" w:rsidRDefault="008C419F" w:rsidP="00445059">
            <w:pPr>
              <w:spacing w:after="0" w:line="240" w:lineRule="auto"/>
              <w:jc w:val="center"/>
            </w:pPr>
          </w:p>
        </w:tc>
      </w:tr>
      <w:tr w:rsidR="008C419F" w14:paraId="190456B3" w14:textId="6B6E9DBD"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CC76019"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7BE6CA1"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В том числе практических занятий</w:t>
            </w:r>
          </w:p>
        </w:tc>
        <w:tc>
          <w:tcPr>
            <w:tcW w:w="1985" w:type="dxa"/>
            <w:tcBorders>
              <w:top w:val="single" w:sz="4" w:space="0" w:color="000000"/>
              <w:left w:val="single" w:sz="4" w:space="0" w:color="000000"/>
              <w:bottom w:val="single" w:sz="4" w:space="0" w:color="000000"/>
            </w:tcBorders>
            <w:shd w:val="clear" w:color="auto" w:fill="FFFFFF"/>
          </w:tcPr>
          <w:p w14:paraId="33C872EC"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9FE441" w14:textId="66FA84E0" w:rsidR="008C419F" w:rsidRDefault="008C419F" w:rsidP="00445059">
            <w:pPr>
              <w:snapToGrid w:val="0"/>
              <w:spacing w:after="0" w:line="240" w:lineRule="auto"/>
              <w:rPr>
                <w:rFonts w:ascii="Times New Roman" w:hAnsi="Times New Roman"/>
                <w:b/>
                <w:bCs/>
                <w:sz w:val="24"/>
                <w:szCs w:val="24"/>
              </w:rPr>
            </w:pPr>
          </w:p>
        </w:tc>
      </w:tr>
      <w:tr w:rsidR="008C419F" w14:paraId="6B8E3A4F" w14:textId="41C5E2F7"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67ED6A2"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AFCFB3D"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Практическое занятие №12 </w:t>
            </w:r>
            <w:r>
              <w:rPr>
                <w:rFonts w:ascii="Times New Roman" w:eastAsia="Calibri" w:hAnsi="Times New Roman"/>
                <w:sz w:val="24"/>
                <w:szCs w:val="24"/>
                <w:lang w:eastAsia="en-US"/>
              </w:rPr>
              <w:t>Построение эпюр поперечных сил и изгибающих моментов, проектный расчет балки на изгиб.</w:t>
            </w:r>
          </w:p>
        </w:tc>
        <w:tc>
          <w:tcPr>
            <w:tcW w:w="1985" w:type="dxa"/>
            <w:tcBorders>
              <w:top w:val="single" w:sz="4" w:space="0" w:color="000000"/>
              <w:left w:val="single" w:sz="4" w:space="0" w:color="000000"/>
              <w:bottom w:val="single" w:sz="4" w:space="0" w:color="000000"/>
            </w:tcBorders>
            <w:shd w:val="clear" w:color="auto" w:fill="FFFFFF"/>
          </w:tcPr>
          <w:p w14:paraId="53D2B34D"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A2AB31" w14:textId="2BED90A4" w:rsidR="008C419F" w:rsidRDefault="008C419F" w:rsidP="00445059">
            <w:pPr>
              <w:snapToGrid w:val="0"/>
              <w:spacing w:after="0" w:line="240" w:lineRule="auto"/>
              <w:rPr>
                <w:rFonts w:ascii="Times New Roman" w:hAnsi="Times New Roman"/>
                <w:b/>
                <w:bCs/>
                <w:sz w:val="24"/>
                <w:szCs w:val="24"/>
              </w:rPr>
            </w:pPr>
          </w:p>
        </w:tc>
      </w:tr>
      <w:tr w:rsidR="008C419F" w14:paraId="1FC32ACA" w14:textId="3F1AF8A2"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A5FDBCA"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A7FAE3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Практическое занятие №13 </w:t>
            </w:r>
            <w:r>
              <w:rPr>
                <w:rFonts w:ascii="Times New Roman" w:eastAsia="Calibri" w:hAnsi="Times New Roman"/>
                <w:sz w:val="24"/>
                <w:szCs w:val="24"/>
                <w:lang w:eastAsia="en-US"/>
              </w:rPr>
              <w:t>Расчеты на прочность при изгибе.</w:t>
            </w:r>
          </w:p>
        </w:tc>
        <w:tc>
          <w:tcPr>
            <w:tcW w:w="1985" w:type="dxa"/>
            <w:tcBorders>
              <w:top w:val="single" w:sz="4" w:space="0" w:color="000000"/>
              <w:left w:val="single" w:sz="4" w:space="0" w:color="000000"/>
              <w:bottom w:val="single" w:sz="4" w:space="0" w:color="000000"/>
            </w:tcBorders>
            <w:shd w:val="clear" w:color="auto" w:fill="FFFFFF"/>
          </w:tcPr>
          <w:p w14:paraId="7ED66DA4"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3B6CA1" w14:textId="55357500" w:rsidR="008C419F" w:rsidRDefault="008C419F" w:rsidP="00445059">
            <w:pPr>
              <w:snapToGrid w:val="0"/>
              <w:spacing w:after="0" w:line="240" w:lineRule="auto"/>
              <w:rPr>
                <w:rFonts w:ascii="Times New Roman" w:hAnsi="Times New Roman"/>
                <w:b/>
                <w:bCs/>
                <w:sz w:val="24"/>
                <w:szCs w:val="24"/>
              </w:rPr>
            </w:pPr>
          </w:p>
        </w:tc>
      </w:tr>
      <w:tr w:rsidR="008C419F" w14:paraId="012FFEAB" w14:textId="74A93280"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D4D5A1B"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B8685AA"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32C2AC04"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sz w:val="24"/>
                <w:szCs w:val="24"/>
                <w:lang w:eastAsia="en-US"/>
              </w:rPr>
              <w:t xml:space="preserve">Выполнить расчеты на прочность и жесткость при изгибе. </w:t>
            </w:r>
          </w:p>
        </w:tc>
        <w:tc>
          <w:tcPr>
            <w:tcW w:w="1985" w:type="dxa"/>
            <w:tcBorders>
              <w:top w:val="single" w:sz="4" w:space="0" w:color="000000"/>
              <w:left w:val="single" w:sz="4" w:space="0" w:color="000000"/>
              <w:bottom w:val="single" w:sz="4" w:space="0" w:color="000000"/>
            </w:tcBorders>
            <w:shd w:val="clear" w:color="auto" w:fill="FFFFFF"/>
          </w:tcPr>
          <w:p w14:paraId="45A56D50"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8EB12D" w14:textId="03393B52" w:rsidR="008C419F" w:rsidRDefault="008C419F" w:rsidP="00445059">
            <w:pPr>
              <w:snapToGrid w:val="0"/>
              <w:spacing w:after="0" w:line="240" w:lineRule="auto"/>
              <w:rPr>
                <w:rFonts w:ascii="Times New Roman" w:hAnsi="Times New Roman"/>
                <w:b/>
                <w:bCs/>
                <w:sz w:val="24"/>
                <w:szCs w:val="24"/>
              </w:rPr>
            </w:pPr>
          </w:p>
        </w:tc>
      </w:tr>
      <w:tr w:rsidR="008C419F" w14:paraId="60ABBCE2" w14:textId="0B88F912"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29498824" w14:textId="77777777" w:rsidR="008C419F" w:rsidRDefault="008C419F" w:rsidP="00445059">
            <w:pPr>
              <w:spacing w:after="0" w:line="240" w:lineRule="auto"/>
            </w:pPr>
            <w:r>
              <w:rPr>
                <w:rFonts w:ascii="Times New Roman" w:hAnsi="Times New Roman"/>
                <w:b/>
                <w:bCs/>
                <w:sz w:val="24"/>
                <w:szCs w:val="24"/>
              </w:rPr>
              <w:t>Тема 2.7 Совместное действие изгиба и кручения.</w:t>
            </w:r>
          </w:p>
        </w:tc>
        <w:tc>
          <w:tcPr>
            <w:tcW w:w="7799" w:type="dxa"/>
            <w:tcBorders>
              <w:top w:val="single" w:sz="4" w:space="0" w:color="000000"/>
              <w:left w:val="single" w:sz="4" w:space="0" w:color="000000"/>
              <w:bottom w:val="single" w:sz="4" w:space="0" w:color="000000"/>
            </w:tcBorders>
            <w:shd w:val="clear" w:color="auto" w:fill="FFFFFF"/>
          </w:tcPr>
          <w:p w14:paraId="04F89264"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483AA3BD"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6AFC007D" w14:textId="765F7C90" w:rsidR="008C419F" w:rsidRDefault="008C419F" w:rsidP="00445059">
            <w:pPr>
              <w:snapToGrid w:val="0"/>
              <w:spacing w:after="0" w:line="240" w:lineRule="auto"/>
              <w:rPr>
                <w:rFonts w:ascii="Times New Roman" w:hAnsi="Times New Roman"/>
                <w:b/>
                <w:bCs/>
                <w:sz w:val="24"/>
                <w:szCs w:val="24"/>
              </w:rPr>
            </w:pPr>
          </w:p>
        </w:tc>
      </w:tr>
      <w:tr w:rsidR="008C419F" w14:paraId="7575BC6A" w14:textId="311278A1"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77A2582"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3FDCC4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Примеры работы бруса на совместное действие изгиба и кручения. ВСФ и напряжения в поперечном сечении. Формулы для определения эквивалентного напряжения по гипотезе наибольших касательных напряжений и гипотезе энергии формоизменений. Расчет бруса круглого поперечного сечения на изгиб с кручением.</w:t>
            </w:r>
          </w:p>
        </w:tc>
        <w:tc>
          <w:tcPr>
            <w:tcW w:w="1985" w:type="dxa"/>
            <w:tcBorders>
              <w:top w:val="single" w:sz="4" w:space="0" w:color="000000"/>
              <w:left w:val="single" w:sz="4" w:space="0" w:color="000000"/>
              <w:bottom w:val="single" w:sz="4" w:space="0" w:color="000000"/>
            </w:tcBorders>
            <w:shd w:val="clear" w:color="auto" w:fill="FFFFFF"/>
          </w:tcPr>
          <w:p w14:paraId="30B3918E"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FD2F226" w14:textId="0CA85438" w:rsidR="008C419F" w:rsidRDefault="008C419F" w:rsidP="00445059">
            <w:pPr>
              <w:spacing w:after="0" w:line="240" w:lineRule="auto"/>
              <w:jc w:val="center"/>
            </w:pPr>
            <w:r>
              <w:rPr>
                <w:rFonts w:ascii="Times New Roman" w:hAnsi="Times New Roman"/>
                <w:sz w:val="24"/>
                <w:szCs w:val="24"/>
              </w:rPr>
              <w:t>ОК.01, ОК.02,</w:t>
            </w:r>
          </w:p>
          <w:p w14:paraId="2AA062C3" w14:textId="77777777" w:rsidR="008C419F" w:rsidRDefault="008C419F" w:rsidP="00445059">
            <w:pPr>
              <w:spacing w:after="0" w:line="240" w:lineRule="auto"/>
              <w:jc w:val="center"/>
            </w:pPr>
            <w:r>
              <w:rPr>
                <w:rFonts w:ascii="Times New Roman" w:hAnsi="Times New Roman"/>
                <w:sz w:val="24"/>
                <w:szCs w:val="24"/>
              </w:rPr>
              <w:t>ОК.04, ОК.05,</w:t>
            </w:r>
          </w:p>
          <w:p w14:paraId="65F9AD34" w14:textId="77777777" w:rsidR="008C419F" w:rsidRDefault="008C419F" w:rsidP="00445059">
            <w:pPr>
              <w:spacing w:after="0" w:line="240" w:lineRule="auto"/>
              <w:jc w:val="center"/>
            </w:pPr>
            <w:r>
              <w:rPr>
                <w:rFonts w:ascii="Times New Roman" w:hAnsi="Times New Roman"/>
                <w:sz w:val="24"/>
                <w:szCs w:val="24"/>
              </w:rPr>
              <w:t>ОК.06, ОК.09</w:t>
            </w:r>
          </w:p>
          <w:p w14:paraId="36767FFA" w14:textId="77777777" w:rsidR="008C419F" w:rsidRDefault="008C419F" w:rsidP="00445059">
            <w:pPr>
              <w:spacing w:after="0" w:line="240" w:lineRule="auto"/>
              <w:jc w:val="center"/>
            </w:pPr>
            <w:r>
              <w:rPr>
                <w:rFonts w:ascii="Times New Roman" w:hAnsi="Times New Roman"/>
                <w:sz w:val="24"/>
                <w:szCs w:val="24"/>
              </w:rPr>
              <w:lastRenderedPageBreak/>
              <w:t>ПК1.1, ПК1.2, ПК2.1, ПК2.3, ПК3.1, ПК3.2</w:t>
            </w:r>
          </w:p>
          <w:p w14:paraId="7B187CB9" w14:textId="77777777" w:rsidR="008C419F" w:rsidRDefault="008C419F" w:rsidP="00445059">
            <w:pPr>
              <w:spacing w:after="0" w:line="240" w:lineRule="auto"/>
              <w:jc w:val="center"/>
            </w:pPr>
          </w:p>
        </w:tc>
      </w:tr>
      <w:tr w:rsidR="008C419F" w14:paraId="2D92A73E" w14:textId="27B0C732"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0CA2E69"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7634E62"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27C2D015"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sz w:val="24"/>
                <w:szCs w:val="24"/>
                <w:lang w:eastAsia="en-US"/>
              </w:rPr>
              <w:t xml:space="preserve">Рассчитывать брус круглого поперечного сечения на прочность при совместном действии изгиба и кручения. </w:t>
            </w:r>
          </w:p>
        </w:tc>
        <w:tc>
          <w:tcPr>
            <w:tcW w:w="1985" w:type="dxa"/>
            <w:tcBorders>
              <w:top w:val="single" w:sz="4" w:space="0" w:color="000000"/>
              <w:left w:val="single" w:sz="4" w:space="0" w:color="000000"/>
              <w:bottom w:val="single" w:sz="4" w:space="0" w:color="000000"/>
            </w:tcBorders>
            <w:shd w:val="clear" w:color="auto" w:fill="FFFFFF"/>
          </w:tcPr>
          <w:p w14:paraId="04E343BD"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08B89E04" w14:textId="73E3CAAD" w:rsidR="008C419F" w:rsidRDefault="008C419F" w:rsidP="00445059">
            <w:pPr>
              <w:snapToGrid w:val="0"/>
              <w:spacing w:after="0" w:line="240" w:lineRule="auto"/>
              <w:rPr>
                <w:rFonts w:ascii="Times New Roman" w:hAnsi="Times New Roman"/>
                <w:b/>
                <w:bCs/>
                <w:sz w:val="24"/>
                <w:szCs w:val="24"/>
              </w:rPr>
            </w:pPr>
          </w:p>
        </w:tc>
      </w:tr>
      <w:tr w:rsidR="008C419F" w14:paraId="254C07D4" w14:textId="1B66587A"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6E26BA4E" w14:textId="77777777" w:rsidR="008C419F" w:rsidRDefault="008C419F" w:rsidP="00445059">
            <w:pPr>
              <w:spacing w:after="0" w:line="240" w:lineRule="auto"/>
            </w:pPr>
            <w:r>
              <w:rPr>
                <w:rFonts w:ascii="Times New Roman" w:hAnsi="Times New Roman"/>
                <w:b/>
                <w:bCs/>
                <w:sz w:val="24"/>
                <w:szCs w:val="24"/>
              </w:rPr>
              <w:t>Тема 2.8 Устойчивость сжатых стержней.</w:t>
            </w:r>
          </w:p>
        </w:tc>
        <w:tc>
          <w:tcPr>
            <w:tcW w:w="7799" w:type="dxa"/>
            <w:tcBorders>
              <w:top w:val="single" w:sz="4" w:space="0" w:color="000000"/>
              <w:left w:val="single" w:sz="4" w:space="0" w:color="000000"/>
              <w:bottom w:val="single" w:sz="4" w:space="0" w:color="000000"/>
            </w:tcBorders>
            <w:shd w:val="clear" w:color="auto" w:fill="FFFFFF"/>
          </w:tcPr>
          <w:p w14:paraId="5EC638CC"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2DD4C198"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75D5C74F" w14:textId="1DAA6AED" w:rsidR="008C419F" w:rsidRDefault="008C419F" w:rsidP="00445059">
            <w:pPr>
              <w:snapToGrid w:val="0"/>
              <w:spacing w:after="0" w:line="240" w:lineRule="auto"/>
              <w:rPr>
                <w:rFonts w:ascii="Times New Roman" w:hAnsi="Times New Roman"/>
                <w:b/>
                <w:bCs/>
                <w:sz w:val="24"/>
                <w:szCs w:val="24"/>
              </w:rPr>
            </w:pPr>
          </w:p>
        </w:tc>
      </w:tr>
      <w:tr w:rsidR="008C419F" w14:paraId="39557B22" w14:textId="4DC753D1"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0D519AB"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A46A42A"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Понятие об устойчивых и неустойчивых формах упругого равновесия. Критическая сила. Условие устойчивости. Формула Эйлера (без вывода) при различных случаях опорных закреплений сжатого стержня. Критическое напряжение. Гибкость. Предел применимости формулы Эйлера, предельная гибкость. Эмпирические формулы для критических напряжений в функции от гибкости. Понятие о расчетах сжатых стержней по формуле Эйлера и по эмпирическим формулам.</w:t>
            </w:r>
          </w:p>
        </w:tc>
        <w:tc>
          <w:tcPr>
            <w:tcW w:w="1985" w:type="dxa"/>
            <w:tcBorders>
              <w:top w:val="single" w:sz="4" w:space="0" w:color="000000"/>
              <w:left w:val="single" w:sz="4" w:space="0" w:color="000000"/>
              <w:bottom w:val="single" w:sz="4" w:space="0" w:color="000000"/>
            </w:tcBorders>
            <w:shd w:val="clear" w:color="auto" w:fill="FFFFFF"/>
          </w:tcPr>
          <w:p w14:paraId="49F70A98"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E2D38D3" w14:textId="5613A03C" w:rsidR="008C419F" w:rsidRDefault="008C419F" w:rsidP="00445059">
            <w:pPr>
              <w:spacing w:after="0" w:line="240" w:lineRule="auto"/>
              <w:jc w:val="center"/>
            </w:pPr>
            <w:r>
              <w:rPr>
                <w:rFonts w:ascii="Times New Roman" w:hAnsi="Times New Roman"/>
                <w:sz w:val="24"/>
                <w:szCs w:val="24"/>
              </w:rPr>
              <w:t>ОК.01, ОК.02,</w:t>
            </w:r>
          </w:p>
          <w:p w14:paraId="77E9B391" w14:textId="77777777" w:rsidR="008C419F" w:rsidRDefault="008C419F" w:rsidP="00445059">
            <w:pPr>
              <w:spacing w:after="0" w:line="240" w:lineRule="auto"/>
              <w:jc w:val="center"/>
            </w:pPr>
            <w:r>
              <w:rPr>
                <w:rFonts w:ascii="Times New Roman" w:hAnsi="Times New Roman"/>
                <w:sz w:val="24"/>
                <w:szCs w:val="24"/>
              </w:rPr>
              <w:t>ОК.04, ОК.05,</w:t>
            </w:r>
          </w:p>
          <w:p w14:paraId="5B9AB55D" w14:textId="77777777" w:rsidR="008C419F" w:rsidRDefault="008C419F" w:rsidP="00445059">
            <w:pPr>
              <w:spacing w:after="0" w:line="240" w:lineRule="auto"/>
              <w:jc w:val="center"/>
            </w:pPr>
            <w:r>
              <w:rPr>
                <w:rFonts w:ascii="Times New Roman" w:hAnsi="Times New Roman"/>
                <w:sz w:val="24"/>
                <w:szCs w:val="24"/>
              </w:rPr>
              <w:t>ОК.06, ОК.09</w:t>
            </w:r>
          </w:p>
          <w:p w14:paraId="592C9C02"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1F69CFCC" w14:textId="77777777" w:rsidR="008C419F" w:rsidRDefault="008C419F" w:rsidP="00445059">
            <w:pPr>
              <w:spacing w:after="0" w:line="240" w:lineRule="auto"/>
              <w:jc w:val="center"/>
            </w:pPr>
          </w:p>
        </w:tc>
      </w:tr>
      <w:tr w:rsidR="008C419F" w14:paraId="5F99626E" w14:textId="314A84C3"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F619FC5"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F3B08ED"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tcBorders>
            <w:shd w:val="clear" w:color="auto" w:fill="FFFFFF"/>
          </w:tcPr>
          <w:p w14:paraId="2AC3F932"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21BCB5DB" w14:textId="255E392B" w:rsidR="008C419F" w:rsidRDefault="008C419F" w:rsidP="00445059">
            <w:pPr>
              <w:snapToGrid w:val="0"/>
              <w:spacing w:after="0" w:line="240" w:lineRule="auto"/>
              <w:rPr>
                <w:rFonts w:ascii="Times New Roman" w:hAnsi="Times New Roman"/>
                <w:b/>
                <w:bCs/>
                <w:sz w:val="24"/>
                <w:szCs w:val="24"/>
              </w:rPr>
            </w:pPr>
          </w:p>
        </w:tc>
      </w:tr>
      <w:tr w:rsidR="008C419F" w14:paraId="00337508" w14:textId="68E36BF8"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A6207EE"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DD6F381"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sz w:val="24"/>
                <w:szCs w:val="24"/>
                <w:lang w:eastAsia="en-US"/>
              </w:rPr>
              <w:t xml:space="preserve"> </w:t>
            </w:r>
            <w:r>
              <w:rPr>
                <w:rFonts w:ascii="Times New Roman" w:eastAsia="Calibri" w:hAnsi="Times New Roman"/>
                <w:b/>
                <w:bCs/>
                <w:sz w:val="24"/>
                <w:szCs w:val="24"/>
                <w:lang w:eastAsia="en-US"/>
              </w:rPr>
              <w:t xml:space="preserve">Практическое занятие №14 </w:t>
            </w:r>
            <w:r>
              <w:rPr>
                <w:rFonts w:ascii="Times New Roman" w:eastAsia="Calibri" w:hAnsi="Times New Roman"/>
                <w:sz w:val="24"/>
                <w:szCs w:val="24"/>
                <w:lang w:eastAsia="en-US"/>
              </w:rPr>
              <w:t>Расчет сжатых стержней на устойчивость</w:t>
            </w:r>
          </w:p>
        </w:tc>
        <w:tc>
          <w:tcPr>
            <w:tcW w:w="1985" w:type="dxa"/>
            <w:tcBorders>
              <w:top w:val="single" w:sz="4" w:space="0" w:color="000000"/>
              <w:left w:val="single" w:sz="4" w:space="0" w:color="000000"/>
              <w:bottom w:val="single" w:sz="4" w:space="0" w:color="000000"/>
            </w:tcBorders>
            <w:shd w:val="clear" w:color="auto" w:fill="FFFFFF"/>
          </w:tcPr>
          <w:p w14:paraId="7B6BE820"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4562F3E5" w14:textId="3B3BAD16" w:rsidR="008C419F" w:rsidRDefault="008C419F" w:rsidP="00445059">
            <w:pPr>
              <w:snapToGrid w:val="0"/>
              <w:spacing w:after="0" w:line="240" w:lineRule="auto"/>
              <w:rPr>
                <w:rFonts w:ascii="Times New Roman" w:hAnsi="Times New Roman"/>
                <w:b/>
                <w:bCs/>
                <w:sz w:val="24"/>
                <w:szCs w:val="24"/>
              </w:rPr>
            </w:pPr>
          </w:p>
        </w:tc>
      </w:tr>
      <w:tr w:rsidR="008C419F" w14:paraId="62F445AD" w14:textId="031E85AA"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11D6968"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06188C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Лабораторное занятие №9 </w:t>
            </w:r>
            <w:r>
              <w:rPr>
                <w:rFonts w:ascii="Times New Roman" w:eastAsia="Calibri" w:hAnsi="Times New Roman"/>
                <w:bCs/>
                <w:iCs/>
                <w:sz w:val="24"/>
                <w:szCs w:val="24"/>
                <w:lang w:eastAsia="en-US"/>
              </w:rPr>
              <w:t>Испытание стрежней на устойчивость.</w:t>
            </w:r>
          </w:p>
        </w:tc>
        <w:tc>
          <w:tcPr>
            <w:tcW w:w="1985" w:type="dxa"/>
            <w:tcBorders>
              <w:top w:val="single" w:sz="4" w:space="0" w:color="000000"/>
              <w:left w:val="single" w:sz="4" w:space="0" w:color="000000"/>
              <w:bottom w:val="single" w:sz="4" w:space="0" w:color="000000"/>
            </w:tcBorders>
            <w:shd w:val="clear" w:color="auto" w:fill="FFFFFF"/>
          </w:tcPr>
          <w:p w14:paraId="3D568E51"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0D7F2D29" w14:textId="75B50A3C" w:rsidR="008C419F" w:rsidRDefault="008C419F" w:rsidP="00445059">
            <w:pPr>
              <w:snapToGrid w:val="0"/>
              <w:spacing w:after="0" w:line="240" w:lineRule="auto"/>
              <w:rPr>
                <w:rFonts w:ascii="Times New Roman" w:hAnsi="Times New Roman"/>
                <w:b/>
                <w:bCs/>
                <w:sz w:val="24"/>
                <w:szCs w:val="24"/>
              </w:rPr>
            </w:pPr>
          </w:p>
        </w:tc>
      </w:tr>
      <w:tr w:rsidR="008C419F" w14:paraId="631B7474" w14:textId="5B58F7FC"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021D823"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D6D8BD5"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2E9A516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sz w:val="24"/>
                <w:szCs w:val="24"/>
                <w:lang w:eastAsia="en-US"/>
              </w:rPr>
              <w:t>Определить критическую силу, критическое напряжение и коэффициент запаса устойчивости.</w:t>
            </w:r>
          </w:p>
        </w:tc>
        <w:tc>
          <w:tcPr>
            <w:tcW w:w="1985" w:type="dxa"/>
            <w:tcBorders>
              <w:top w:val="single" w:sz="4" w:space="0" w:color="000000"/>
              <w:left w:val="single" w:sz="4" w:space="0" w:color="000000"/>
              <w:bottom w:val="single" w:sz="4" w:space="0" w:color="000000"/>
            </w:tcBorders>
            <w:shd w:val="clear" w:color="auto" w:fill="FFFFFF"/>
          </w:tcPr>
          <w:p w14:paraId="2A116E8D"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1F82419A" w14:textId="3C9E9045" w:rsidR="008C419F" w:rsidRDefault="008C419F" w:rsidP="00445059">
            <w:pPr>
              <w:snapToGrid w:val="0"/>
              <w:spacing w:after="0" w:line="240" w:lineRule="auto"/>
              <w:rPr>
                <w:rFonts w:ascii="Times New Roman" w:hAnsi="Times New Roman"/>
                <w:b/>
                <w:bCs/>
                <w:sz w:val="24"/>
                <w:szCs w:val="24"/>
              </w:rPr>
            </w:pPr>
          </w:p>
        </w:tc>
      </w:tr>
      <w:tr w:rsidR="008C419F" w14:paraId="6E5B2AF7" w14:textId="308E794D"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2F4F793B" w14:textId="77777777" w:rsidR="008C419F" w:rsidRDefault="008C419F" w:rsidP="00445059">
            <w:pPr>
              <w:spacing w:after="0" w:line="240" w:lineRule="auto"/>
            </w:pPr>
            <w:r>
              <w:rPr>
                <w:rFonts w:ascii="Times New Roman" w:hAnsi="Times New Roman"/>
                <w:b/>
                <w:bCs/>
                <w:sz w:val="24"/>
                <w:szCs w:val="24"/>
              </w:rPr>
              <w:t>Тема 2.9 Сопротивление усталости.</w:t>
            </w:r>
          </w:p>
        </w:tc>
        <w:tc>
          <w:tcPr>
            <w:tcW w:w="7799" w:type="dxa"/>
            <w:tcBorders>
              <w:top w:val="single" w:sz="4" w:space="0" w:color="000000"/>
              <w:left w:val="single" w:sz="4" w:space="0" w:color="000000"/>
              <w:bottom w:val="single" w:sz="4" w:space="0" w:color="000000"/>
            </w:tcBorders>
            <w:shd w:val="clear" w:color="auto" w:fill="FFFFFF"/>
          </w:tcPr>
          <w:p w14:paraId="16EAA647"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7572B3D1"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7D0CC7D5" w14:textId="79CAD5A2" w:rsidR="008C419F" w:rsidRDefault="008C419F" w:rsidP="00445059">
            <w:pPr>
              <w:snapToGrid w:val="0"/>
              <w:spacing w:after="0" w:line="240" w:lineRule="auto"/>
              <w:rPr>
                <w:rFonts w:ascii="Times New Roman" w:hAnsi="Times New Roman"/>
                <w:b/>
                <w:bCs/>
                <w:sz w:val="24"/>
                <w:szCs w:val="24"/>
              </w:rPr>
            </w:pPr>
          </w:p>
        </w:tc>
      </w:tr>
      <w:tr w:rsidR="008C419F" w14:paraId="433252AA" w14:textId="26598758"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A8C37D9"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0474BE3"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Условия работы деталей машин; возникновение переменных напряжений. Основные характеристики цикла. Основные характеристики цикла. Кривая усталости. Предел выносливости. Факторы, влияющие на предел выносливости; коэффициент снижения предела выносливости. Определение коэффициента запаса прочности. Понятие о расчетах на усталость.</w:t>
            </w:r>
          </w:p>
        </w:tc>
        <w:tc>
          <w:tcPr>
            <w:tcW w:w="1985" w:type="dxa"/>
            <w:tcBorders>
              <w:top w:val="single" w:sz="4" w:space="0" w:color="000000"/>
              <w:left w:val="single" w:sz="4" w:space="0" w:color="000000"/>
              <w:bottom w:val="single" w:sz="4" w:space="0" w:color="000000"/>
            </w:tcBorders>
            <w:shd w:val="clear" w:color="auto" w:fill="FFFFFF"/>
          </w:tcPr>
          <w:p w14:paraId="7C8DC6C6"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BC5D509" w14:textId="4C693E74" w:rsidR="008C419F" w:rsidRDefault="008C419F" w:rsidP="00445059">
            <w:pPr>
              <w:spacing w:after="0" w:line="240" w:lineRule="auto"/>
              <w:jc w:val="center"/>
            </w:pPr>
            <w:r>
              <w:rPr>
                <w:rFonts w:ascii="Times New Roman" w:hAnsi="Times New Roman"/>
                <w:sz w:val="24"/>
                <w:szCs w:val="24"/>
              </w:rPr>
              <w:t>ОК.01, ОК.02,</w:t>
            </w:r>
          </w:p>
          <w:p w14:paraId="1F8AB6A7" w14:textId="77777777" w:rsidR="008C419F" w:rsidRDefault="008C419F" w:rsidP="00445059">
            <w:pPr>
              <w:spacing w:after="0" w:line="240" w:lineRule="auto"/>
              <w:jc w:val="center"/>
            </w:pPr>
            <w:r>
              <w:rPr>
                <w:rFonts w:ascii="Times New Roman" w:hAnsi="Times New Roman"/>
                <w:sz w:val="24"/>
                <w:szCs w:val="24"/>
              </w:rPr>
              <w:t>ОК.04, ОК.05,</w:t>
            </w:r>
          </w:p>
          <w:p w14:paraId="278DEC3A" w14:textId="77777777" w:rsidR="008C419F" w:rsidRDefault="008C419F" w:rsidP="00445059">
            <w:pPr>
              <w:spacing w:after="0" w:line="240" w:lineRule="auto"/>
              <w:jc w:val="center"/>
            </w:pPr>
            <w:r>
              <w:rPr>
                <w:rFonts w:ascii="Times New Roman" w:hAnsi="Times New Roman"/>
                <w:sz w:val="24"/>
                <w:szCs w:val="24"/>
              </w:rPr>
              <w:t>ОК.06, ОК.09</w:t>
            </w:r>
          </w:p>
          <w:p w14:paraId="0AAC3275" w14:textId="77777777" w:rsidR="008C419F" w:rsidRDefault="008C419F" w:rsidP="00445059">
            <w:pPr>
              <w:spacing w:after="0" w:line="240" w:lineRule="auto"/>
              <w:jc w:val="center"/>
            </w:pPr>
            <w:r>
              <w:rPr>
                <w:rFonts w:ascii="Times New Roman" w:hAnsi="Times New Roman"/>
                <w:sz w:val="24"/>
                <w:szCs w:val="24"/>
              </w:rPr>
              <w:t>ПК1.1, ПК1.2, ПК2.1, ПК2.3, ПК3.1, ПК3.2</w:t>
            </w:r>
          </w:p>
          <w:p w14:paraId="0B186DA0" w14:textId="77777777" w:rsidR="008C419F" w:rsidRDefault="008C419F" w:rsidP="00445059">
            <w:pPr>
              <w:spacing w:after="0" w:line="240" w:lineRule="auto"/>
              <w:jc w:val="center"/>
            </w:pPr>
          </w:p>
        </w:tc>
      </w:tr>
      <w:tr w:rsidR="008C419F" w14:paraId="69C086A1" w14:textId="39559B47"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C9A1ECB"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F9C462F"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693D5D67"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sz w:val="24"/>
                <w:szCs w:val="24"/>
                <w:lang w:eastAsia="en-US"/>
              </w:rPr>
              <w:t>Определить характер усталостных разрушений; факторы, влияющие на сопротивление усталости.</w:t>
            </w:r>
          </w:p>
        </w:tc>
        <w:tc>
          <w:tcPr>
            <w:tcW w:w="1985" w:type="dxa"/>
            <w:tcBorders>
              <w:top w:val="single" w:sz="4" w:space="0" w:color="000000"/>
              <w:left w:val="single" w:sz="4" w:space="0" w:color="000000"/>
              <w:bottom w:val="single" w:sz="4" w:space="0" w:color="000000"/>
            </w:tcBorders>
            <w:shd w:val="clear" w:color="auto" w:fill="FFFFFF"/>
          </w:tcPr>
          <w:p w14:paraId="7C37A319"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49514A" w14:textId="660F8394" w:rsidR="008C419F" w:rsidRDefault="008C419F" w:rsidP="00445059">
            <w:pPr>
              <w:snapToGrid w:val="0"/>
              <w:spacing w:after="0" w:line="240" w:lineRule="auto"/>
              <w:rPr>
                <w:rFonts w:ascii="Times New Roman" w:hAnsi="Times New Roman"/>
                <w:b/>
                <w:bCs/>
                <w:sz w:val="24"/>
                <w:szCs w:val="24"/>
              </w:rPr>
            </w:pPr>
          </w:p>
        </w:tc>
      </w:tr>
      <w:tr w:rsidR="008C419F" w14:paraId="6E0DE968" w14:textId="48EA56AA" w:rsidTr="008C419F">
        <w:trPr>
          <w:trHeight w:val="20"/>
        </w:trPr>
        <w:tc>
          <w:tcPr>
            <w:tcW w:w="10201" w:type="dxa"/>
            <w:gridSpan w:val="2"/>
            <w:tcBorders>
              <w:top w:val="single" w:sz="4" w:space="0" w:color="000000"/>
              <w:left w:val="single" w:sz="4" w:space="0" w:color="000000"/>
              <w:bottom w:val="single" w:sz="4" w:space="0" w:color="000000"/>
            </w:tcBorders>
            <w:shd w:val="clear" w:color="auto" w:fill="FFFFFF"/>
          </w:tcPr>
          <w:p w14:paraId="19F9CD5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Раздел 3. Детали машин.</w:t>
            </w:r>
          </w:p>
        </w:tc>
        <w:tc>
          <w:tcPr>
            <w:tcW w:w="1985" w:type="dxa"/>
            <w:tcBorders>
              <w:top w:val="single" w:sz="4" w:space="0" w:color="000000"/>
              <w:left w:val="single" w:sz="4" w:space="0" w:color="000000"/>
            </w:tcBorders>
            <w:shd w:val="clear" w:color="auto" w:fill="FFFFFF"/>
          </w:tcPr>
          <w:p w14:paraId="22BE552A" w14:textId="77777777" w:rsidR="008C419F" w:rsidRDefault="008C419F" w:rsidP="00445059">
            <w:pPr>
              <w:snapToGrid w:val="0"/>
              <w:spacing w:after="0" w:line="240" w:lineRule="auto"/>
              <w:jc w:val="center"/>
              <w:rPr>
                <w:rFonts w:ascii="Times New Roman" w:hAnsi="Times New Roman"/>
                <w:bCs/>
                <w:sz w:val="24"/>
                <w:szCs w:val="24"/>
              </w:rPr>
            </w:pPr>
          </w:p>
        </w:tc>
        <w:tc>
          <w:tcPr>
            <w:tcW w:w="2090" w:type="dxa"/>
            <w:tcBorders>
              <w:top w:val="single" w:sz="4" w:space="0" w:color="000000"/>
              <w:left w:val="single" w:sz="4" w:space="0" w:color="000000"/>
              <w:right w:val="single" w:sz="4" w:space="0" w:color="000000"/>
            </w:tcBorders>
            <w:shd w:val="clear" w:color="auto" w:fill="FFFFFF"/>
          </w:tcPr>
          <w:p w14:paraId="12AC10D1" w14:textId="7D78EA38" w:rsidR="008C419F" w:rsidRDefault="008C419F" w:rsidP="00445059">
            <w:pPr>
              <w:snapToGrid w:val="0"/>
              <w:spacing w:after="0" w:line="240" w:lineRule="auto"/>
              <w:jc w:val="center"/>
              <w:rPr>
                <w:rFonts w:ascii="Times New Roman" w:hAnsi="Times New Roman"/>
                <w:bCs/>
                <w:sz w:val="24"/>
                <w:szCs w:val="24"/>
              </w:rPr>
            </w:pPr>
          </w:p>
        </w:tc>
      </w:tr>
      <w:tr w:rsidR="008C419F" w14:paraId="21D841A9" w14:textId="15DD153D"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26C01F90" w14:textId="77777777" w:rsidR="008C419F" w:rsidRDefault="008C419F" w:rsidP="00445059">
            <w:pPr>
              <w:spacing w:after="0" w:line="240" w:lineRule="auto"/>
            </w:pPr>
            <w:r>
              <w:rPr>
                <w:rFonts w:ascii="Times New Roman" w:hAnsi="Times New Roman"/>
                <w:b/>
                <w:bCs/>
                <w:sz w:val="24"/>
                <w:szCs w:val="24"/>
              </w:rPr>
              <w:t>Тема 3.1 Основные положения.</w:t>
            </w:r>
          </w:p>
        </w:tc>
        <w:tc>
          <w:tcPr>
            <w:tcW w:w="7799" w:type="dxa"/>
            <w:tcBorders>
              <w:top w:val="single" w:sz="4" w:space="0" w:color="000000"/>
              <w:left w:val="single" w:sz="4" w:space="0" w:color="000000"/>
              <w:bottom w:val="single" w:sz="4" w:space="0" w:color="000000"/>
            </w:tcBorders>
            <w:shd w:val="clear" w:color="auto" w:fill="FFFFFF"/>
          </w:tcPr>
          <w:p w14:paraId="338796A1"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7DAF5607"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6AE30233" w14:textId="7AD5F89B" w:rsidR="008C419F" w:rsidRDefault="008C419F" w:rsidP="00445059">
            <w:pPr>
              <w:snapToGrid w:val="0"/>
              <w:spacing w:after="0" w:line="240" w:lineRule="auto"/>
              <w:rPr>
                <w:rFonts w:ascii="Times New Roman" w:hAnsi="Times New Roman"/>
                <w:b/>
                <w:bCs/>
                <w:sz w:val="24"/>
                <w:szCs w:val="24"/>
              </w:rPr>
            </w:pPr>
          </w:p>
        </w:tc>
      </w:tr>
      <w:tr w:rsidR="008C419F" w14:paraId="7A3CA93A" w14:textId="3D515FAE"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05BAFDD"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8765EFE"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Цели и задачи раздела «Детали машин». Основные определения. Механизм и машина. Классификация машин. Детали машин и сборочные единицы, их классификация. Современные тенденции в развитии машиностроения.</w:t>
            </w:r>
          </w:p>
          <w:p w14:paraId="5027087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lastRenderedPageBreak/>
              <w:t>Требования, предъявляемые к машинам и их деталям. Основные критерии работоспособности и расчета деталей машин: прочность, жесткость. Проектные и проверочные расчеты.</w:t>
            </w:r>
          </w:p>
        </w:tc>
        <w:tc>
          <w:tcPr>
            <w:tcW w:w="1985" w:type="dxa"/>
            <w:tcBorders>
              <w:top w:val="single" w:sz="4" w:space="0" w:color="000000"/>
              <w:left w:val="single" w:sz="4" w:space="0" w:color="000000"/>
              <w:bottom w:val="single" w:sz="4" w:space="0" w:color="000000"/>
            </w:tcBorders>
            <w:shd w:val="clear" w:color="auto" w:fill="FFFFFF"/>
          </w:tcPr>
          <w:p w14:paraId="52173D68" w14:textId="77777777" w:rsidR="008C419F" w:rsidRDefault="008C419F" w:rsidP="00445059">
            <w:pPr>
              <w:spacing w:after="0" w:line="240" w:lineRule="auto"/>
              <w:jc w:val="center"/>
              <w:rPr>
                <w:rFonts w:ascii="Times New Roman" w:hAnsi="Times New Roman"/>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2252F7" w14:textId="4A845755" w:rsidR="008C419F" w:rsidRDefault="008C419F" w:rsidP="00445059">
            <w:pPr>
              <w:spacing w:after="0" w:line="240" w:lineRule="auto"/>
              <w:jc w:val="center"/>
            </w:pPr>
            <w:r>
              <w:rPr>
                <w:rFonts w:ascii="Times New Roman" w:hAnsi="Times New Roman"/>
                <w:sz w:val="24"/>
                <w:szCs w:val="24"/>
              </w:rPr>
              <w:t>ОК.01, ОК.02,</w:t>
            </w:r>
          </w:p>
          <w:p w14:paraId="73D5AA7D" w14:textId="77777777" w:rsidR="008C419F" w:rsidRDefault="008C419F" w:rsidP="00445059">
            <w:pPr>
              <w:spacing w:after="0" w:line="240" w:lineRule="auto"/>
              <w:jc w:val="center"/>
            </w:pPr>
            <w:r>
              <w:rPr>
                <w:rFonts w:ascii="Times New Roman" w:hAnsi="Times New Roman"/>
                <w:sz w:val="24"/>
                <w:szCs w:val="24"/>
              </w:rPr>
              <w:t>ОК.04, ОК.05,</w:t>
            </w:r>
          </w:p>
          <w:p w14:paraId="66FA78AA" w14:textId="77777777" w:rsidR="008C419F" w:rsidRDefault="008C419F" w:rsidP="00445059">
            <w:pPr>
              <w:spacing w:after="0" w:line="240" w:lineRule="auto"/>
              <w:jc w:val="center"/>
            </w:pPr>
            <w:r>
              <w:rPr>
                <w:rFonts w:ascii="Times New Roman" w:hAnsi="Times New Roman"/>
                <w:sz w:val="24"/>
                <w:szCs w:val="24"/>
              </w:rPr>
              <w:t>ОК.06, ОК.09</w:t>
            </w:r>
          </w:p>
          <w:p w14:paraId="31F40A52" w14:textId="77777777" w:rsidR="008C419F" w:rsidRDefault="008C419F" w:rsidP="00445059">
            <w:pPr>
              <w:spacing w:after="0" w:line="240" w:lineRule="auto"/>
              <w:jc w:val="center"/>
            </w:pPr>
            <w:r>
              <w:rPr>
                <w:rFonts w:ascii="Times New Roman" w:hAnsi="Times New Roman"/>
                <w:sz w:val="24"/>
                <w:szCs w:val="24"/>
              </w:rPr>
              <w:lastRenderedPageBreak/>
              <w:t>ПК1.1, ПК1.2, ПК2.1, ПК2.3, ПК3.1, ПК3.2</w:t>
            </w:r>
          </w:p>
        </w:tc>
      </w:tr>
      <w:tr w:rsidR="008C419F" w14:paraId="311680B9" w14:textId="5A16A0FF"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0435142E" w14:textId="77777777" w:rsidR="008C419F" w:rsidRDefault="008C419F" w:rsidP="00445059">
            <w:pPr>
              <w:spacing w:after="0" w:line="240" w:lineRule="auto"/>
            </w:pPr>
            <w:r>
              <w:rPr>
                <w:rFonts w:ascii="Times New Roman" w:hAnsi="Times New Roman"/>
                <w:b/>
                <w:bCs/>
                <w:sz w:val="24"/>
                <w:szCs w:val="24"/>
              </w:rPr>
              <w:lastRenderedPageBreak/>
              <w:t>Тема 3.2 Соединения.</w:t>
            </w:r>
          </w:p>
        </w:tc>
        <w:tc>
          <w:tcPr>
            <w:tcW w:w="7799" w:type="dxa"/>
            <w:tcBorders>
              <w:top w:val="single" w:sz="4" w:space="0" w:color="000000"/>
              <w:left w:val="single" w:sz="4" w:space="0" w:color="000000"/>
              <w:bottom w:val="single" w:sz="4" w:space="0" w:color="000000"/>
            </w:tcBorders>
            <w:shd w:val="clear" w:color="auto" w:fill="FFFFFF"/>
          </w:tcPr>
          <w:p w14:paraId="0353D0CD"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4CEFF549"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1A3CFF2F" w14:textId="609B9D57" w:rsidR="008C419F" w:rsidRDefault="008C419F" w:rsidP="00445059">
            <w:pPr>
              <w:snapToGrid w:val="0"/>
              <w:spacing w:after="0" w:line="240" w:lineRule="auto"/>
              <w:rPr>
                <w:rFonts w:ascii="Times New Roman" w:hAnsi="Times New Roman"/>
                <w:b/>
                <w:bCs/>
                <w:sz w:val="24"/>
                <w:szCs w:val="24"/>
              </w:rPr>
            </w:pPr>
          </w:p>
        </w:tc>
      </w:tr>
      <w:tr w:rsidR="008C419F" w14:paraId="63395E2F" w14:textId="60379244"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754FA18"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20B5019"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 xml:space="preserve">Неразъемные соединения. Сварные соединения: достоинства, недостатки, область применения. Основные типы сварных швов. Краткие сведения о расчете сварных соединений при осевом нагружении. Общие сведения о клеевых и паяных соединениях: достоинства, недостатки, область применения. </w:t>
            </w:r>
          </w:p>
          <w:p w14:paraId="270C9FB5"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Заклепочные соединения. Общие сведения о соединениях с натягом.</w:t>
            </w:r>
          </w:p>
        </w:tc>
        <w:tc>
          <w:tcPr>
            <w:tcW w:w="1985" w:type="dxa"/>
            <w:tcBorders>
              <w:top w:val="single" w:sz="4" w:space="0" w:color="000000"/>
              <w:left w:val="single" w:sz="4" w:space="0" w:color="000000"/>
              <w:bottom w:val="single" w:sz="4" w:space="0" w:color="000000"/>
            </w:tcBorders>
            <w:shd w:val="clear" w:color="auto" w:fill="FFFFFF"/>
          </w:tcPr>
          <w:p w14:paraId="57482B7B"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FBA899E" w14:textId="2CA1D3D4" w:rsidR="008C419F" w:rsidRDefault="008C419F" w:rsidP="00445059">
            <w:pPr>
              <w:spacing w:after="0" w:line="240" w:lineRule="auto"/>
              <w:jc w:val="center"/>
            </w:pPr>
            <w:r>
              <w:rPr>
                <w:rFonts w:ascii="Times New Roman" w:hAnsi="Times New Roman"/>
                <w:sz w:val="24"/>
                <w:szCs w:val="24"/>
              </w:rPr>
              <w:t>ОК.01, ОК.02,</w:t>
            </w:r>
          </w:p>
          <w:p w14:paraId="323E5F45" w14:textId="77777777" w:rsidR="008C419F" w:rsidRDefault="008C419F" w:rsidP="00445059">
            <w:pPr>
              <w:spacing w:after="0" w:line="240" w:lineRule="auto"/>
              <w:jc w:val="center"/>
            </w:pPr>
            <w:r>
              <w:rPr>
                <w:rFonts w:ascii="Times New Roman" w:hAnsi="Times New Roman"/>
                <w:sz w:val="24"/>
                <w:szCs w:val="24"/>
              </w:rPr>
              <w:t>ОК.04, ОК.05,</w:t>
            </w:r>
          </w:p>
          <w:p w14:paraId="1DD9B110" w14:textId="77777777" w:rsidR="008C419F" w:rsidRDefault="008C419F" w:rsidP="00445059">
            <w:pPr>
              <w:spacing w:after="0" w:line="240" w:lineRule="auto"/>
              <w:jc w:val="center"/>
            </w:pPr>
            <w:r>
              <w:rPr>
                <w:rFonts w:ascii="Times New Roman" w:hAnsi="Times New Roman"/>
                <w:sz w:val="24"/>
                <w:szCs w:val="24"/>
              </w:rPr>
              <w:t>ОК.06, ОК.09</w:t>
            </w:r>
          </w:p>
          <w:p w14:paraId="436A61DE" w14:textId="77777777" w:rsidR="008C419F" w:rsidRDefault="008C419F" w:rsidP="00445059">
            <w:pPr>
              <w:spacing w:after="0" w:line="240" w:lineRule="auto"/>
              <w:jc w:val="center"/>
            </w:pPr>
            <w:r>
              <w:rPr>
                <w:rFonts w:ascii="Times New Roman" w:hAnsi="Times New Roman"/>
                <w:sz w:val="24"/>
                <w:szCs w:val="24"/>
              </w:rPr>
              <w:t>ПК1.1, ПК1.2, ПК2.1, ПК2.3, ПК3.1, ПК3.2</w:t>
            </w:r>
          </w:p>
        </w:tc>
      </w:tr>
      <w:tr w:rsidR="008C419F" w14:paraId="72FCDC5B" w14:textId="635E7101"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ADF176E"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B928F15"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Разъемные соединения. Резьбовые соединения. Классификация резьб, область применения. Конструктивные формы резьбовых соединения. Стандартные крепежные изделия. Способы стопорения резьбовых соединений. Основы расчета резьбовых соединений при постоянной нагрузке. Материалы и допускаемые напряжения.</w:t>
            </w:r>
          </w:p>
        </w:tc>
        <w:tc>
          <w:tcPr>
            <w:tcW w:w="1985" w:type="dxa"/>
            <w:tcBorders>
              <w:top w:val="single" w:sz="4" w:space="0" w:color="000000"/>
              <w:left w:val="single" w:sz="4" w:space="0" w:color="000000"/>
              <w:bottom w:val="single" w:sz="4" w:space="0" w:color="000000"/>
            </w:tcBorders>
            <w:shd w:val="clear" w:color="auto" w:fill="FFFFFF"/>
          </w:tcPr>
          <w:p w14:paraId="7DB97B4E"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0AB59409" w14:textId="06B8E1C2" w:rsidR="008C419F" w:rsidRDefault="008C419F" w:rsidP="00445059">
            <w:pPr>
              <w:snapToGrid w:val="0"/>
              <w:spacing w:after="0" w:line="240" w:lineRule="auto"/>
              <w:rPr>
                <w:rFonts w:ascii="Times New Roman" w:hAnsi="Times New Roman"/>
                <w:b/>
                <w:bCs/>
                <w:sz w:val="24"/>
                <w:szCs w:val="24"/>
              </w:rPr>
            </w:pPr>
          </w:p>
        </w:tc>
      </w:tr>
      <w:tr w:rsidR="008C419F" w14:paraId="34BE6389" w14:textId="6D4CB3EF"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699E8D03"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029492F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В том числе лабораторных и практических занятий</w:t>
            </w:r>
          </w:p>
        </w:tc>
        <w:tc>
          <w:tcPr>
            <w:tcW w:w="1985" w:type="dxa"/>
            <w:tcBorders>
              <w:top w:val="single" w:sz="4" w:space="0" w:color="000000"/>
              <w:left w:val="single" w:sz="4" w:space="0" w:color="000000"/>
              <w:bottom w:val="single" w:sz="4" w:space="0" w:color="000000"/>
            </w:tcBorders>
            <w:shd w:val="clear" w:color="auto" w:fill="FFFFFF"/>
          </w:tcPr>
          <w:p w14:paraId="0A28519C"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09C063B9" w14:textId="4FBC6981" w:rsidR="008C419F" w:rsidRDefault="008C419F" w:rsidP="00445059">
            <w:pPr>
              <w:snapToGrid w:val="0"/>
              <w:spacing w:after="0" w:line="240" w:lineRule="auto"/>
              <w:rPr>
                <w:rFonts w:ascii="Times New Roman" w:hAnsi="Times New Roman"/>
                <w:b/>
                <w:bCs/>
                <w:sz w:val="24"/>
                <w:szCs w:val="24"/>
              </w:rPr>
            </w:pPr>
          </w:p>
        </w:tc>
      </w:tr>
      <w:tr w:rsidR="008C419F" w14:paraId="21F83C48" w14:textId="39859269"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6FD4282"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CED307F"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Лабораторное занятие №10 </w:t>
            </w:r>
            <w:r>
              <w:rPr>
                <w:rFonts w:ascii="Times New Roman" w:eastAsia="Calibri" w:hAnsi="Times New Roman"/>
                <w:sz w:val="24"/>
                <w:szCs w:val="24"/>
                <w:lang w:eastAsia="en-US"/>
              </w:rPr>
              <w:t>Определение основных параметров резьбового соединения</w:t>
            </w:r>
            <w:r>
              <w:rPr>
                <w:rFonts w:ascii="Times New Roman" w:eastAsia="Calibri" w:hAnsi="Times New Roman"/>
                <w:iCs/>
                <w:sz w:val="24"/>
                <w:szCs w:val="24"/>
                <w:lang w:eastAsia="en-US"/>
              </w:rPr>
              <w:t>.</w:t>
            </w:r>
          </w:p>
        </w:tc>
        <w:tc>
          <w:tcPr>
            <w:tcW w:w="1985" w:type="dxa"/>
            <w:tcBorders>
              <w:top w:val="single" w:sz="4" w:space="0" w:color="000000"/>
              <w:left w:val="single" w:sz="4" w:space="0" w:color="000000"/>
              <w:bottom w:val="single" w:sz="4" w:space="0" w:color="000000"/>
            </w:tcBorders>
            <w:shd w:val="clear" w:color="auto" w:fill="FFFFFF"/>
          </w:tcPr>
          <w:p w14:paraId="7CE29443"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71FD6AD4" w14:textId="47CF75AF" w:rsidR="008C419F" w:rsidRDefault="008C419F" w:rsidP="00445059">
            <w:pPr>
              <w:snapToGrid w:val="0"/>
              <w:spacing w:after="0" w:line="240" w:lineRule="auto"/>
              <w:rPr>
                <w:rFonts w:ascii="Times New Roman" w:hAnsi="Times New Roman"/>
                <w:b/>
                <w:bCs/>
                <w:sz w:val="24"/>
                <w:szCs w:val="24"/>
              </w:rPr>
            </w:pPr>
          </w:p>
        </w:tc>
      </w:tr>
      <w:tr w:rsidR="008C419F" w14:paraId="00E1B2E2" w14:textId="670EBBB5"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B2D53F9"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4FB4BAE"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Практическое занятие №15 Расчет соединения с натягом</w:t>
            </w:r>
          </w:p>
        </w:tc>
        <w:tc>
          <w:tcPr>
            <w:tcW w:w="1985" w:type="dxa"/>
            <w:tcBorders>
              <w:top w:val="single" w:sz="4" w:space="0" w:color="000000"/>
              <w:left w:val="single" w:sz="4" w:space="0" w:color="000000"/>
              <w:bottom w:val="single" w:sz="4" w:space="0" w:color="000000"/>
            </w:tcBorders>
            <w:shd w:val="clear" w:color="auto" w:fill="FFFFFF"/>
          </w:tcPr>
          <w:p w14:paraId="1BD68252"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3F3F77BF" w14:textId="1B5EB871" w:rsidR="008C419F" w:rsidRDefault="008C419F" w:rsidP="00445059">
            <w:pPr>
              <w:snapToGrid w:val="0"/>
              <w:spacing w:after="0" w:line="240" w:lineRule="auto"/>
              <w:rPr>
                <w:rFonts w:ascii="Times New Roman" w:hAnsi="Times New Roman"/>
                <w:b/>
                <w:bCs/>
                <w:sz w:val="24"/>
                <w:szCs w:val="24"/>
              </w:rPr>
            </w:pPr>
          </w:p>
        </w:tc>
      </w:tr>
      <w:tr w:rsidR="008C419F" w14:paraId="57E59AC5" w14:textId="3C5AC60C"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6D982911"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016C6E63"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37D378B3"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Рационально выбрать типы сварных швов и осуществить их расчет. Выполнить расчет соединений с натягом.</w:t>
            </w:r>
          </w:p>
        </w:tc>
        <w:tc>
          <w:tcPr>
            <w:tcW w:w="1985" w:type="dxa"/>
            <w:tcBorders>
              <w:top w:val="single" w:sz="4" w:space="0" w:color="000000"/>
              <w:left w:val="single" w:sz="4" w:space="0" w:color="000000"/>
              <w:bottom w:val="single" w:sz="4" w:space="0" w:color="000000"/>
            </w:tcBorders>
            <w:shd w:val="clear" w:color="auto" w:fill="FFFFFF"/>
          </w:tcPr>
          <w:p w14:paraId="6404707F"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5587DAE6" w14:textId="0F525145" w:rsidR="008C419F" w:rsidRDefault="008C419F" w:rsidP="00445059">
            <w:pPr>
              <w:snapToGrid w:val="0"/>
              <w:spacing w:after="0" w:line="240" w:lineRule="auto"/>
              <w:rPr>
                <w:rFonts w:ascii="Times New Roman" w:hAnsi="Times New Roman"/>
                <w:b/>
                <w:bCs/>
                <w:sz w:val="24"/>
                <w:szCs w:val="24"/>
              </w:rPr>
            </w:pPr>
          </w:p>
        </w:tc>
      </w:tr>
      <w:tr w:rsidR="008C419F" w14:paraId="799C5051" w14:textId="3E2212D4"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1E6F6304" w14:textId="77777777" w:rsidR="008C419F" w:rsidRDefault="008C419F" w:rsidP="00445059">
            <w:pPr>
              <w:spacing w:after="0" w:line="240" w:lineRule="auto"/>
            </w:pPr>
            <w:r>
              <w:rPr>
                <w:rFonts w:ascii="Times New Roman" w:hAnsi="Times New Roman"/>
                <w:b/>
                <w:bCs/>
                <w:sz w:val="24"/>
                <w:szCs w:val="24"/>
              </w:rPr>
              <w:t>Тема 3.3 Зубчатые передачи.</w:t>
            </w:r>
          </w:p>
        </w:tc>
        <w:tc>
          <w:tcPr>
            <w:tcW w:w="7799" w:type="dxa"/>
            <w:tcBorders>
              <w:top w:val="single" w:sz="4" w:space="0" w:color="000000"/>
              <w:left w:val="single" w:sz="4" w:space="0" w:color="000000"/>
              <w:bottom w:val="single" w:sz="4" w:space="0" w:color="000000"/>
            </w:tcBorders>
            <w:shd w:val="clear" w:color="auto" w:fill="FFFFFF"/>
          </w:tcPr>
          <w:p w14:paraId="32365610"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1372264B"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65B8B248" w14:textId="195CAD54" w:rsidR="008C419F" w:rsidRDefault="008C419F" w:rsidP="00445059">
            <w:pPr>
              <w:snapToGrid w:val="0"/>
              <w:spacing w:after="0" w:line="240" w:lineRule="auto"/>
              <w:rPr>
                <w:rFonts w:ascii="Times New Roman" w:hAnsi="Times New Roman"/>
                <w:b/>
                <w:bCs/>
                <w:sz w:val="24"/>
                <w:szCs w:val="24"/>
              </w:rPr>
            </w:pPr>
          </w:p>
        </w:tc>
      </w:tr>
      <w:tr w:rsidR="008C419F" w14:paraId="0088D098" w14:textId="771ADF9D"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CC21D4C"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DEADFC6"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Общие сведения о передачах. Вращательное движение и его роль в машинах и механизмах. Назначение передач в машинах. Принцип работы и классификация передач. Основные кинематические и силовые соотношения для механических передач.</w:t>
            </w:r>
          </w:p>
        </w:tc>
        <w:tc>
          <w:tcPr>
            <w:tcW w:w="1985" w:type="dxa"/>
            <w:tcBorders>
              <w:top w:val="single" w:sz="4" w:space="0" w:color="000000"/>
              <w:left w:val="single" w:sz="4" w:space="0" w:color="000000"/>
              <w:bottom w:val="single" w:sz="4" w:space="0" w:color="000000"/>
            </w:tcBorders>
            <w:shd w:val="clear" w:color="auto" w:fill="FFFFFF"/>
          </w:tcPr>
          <w:p w14:paraId="63E3BF7E"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F74F315" w14:textId="1D33B642" w:rsidR="008C419F" w:rsidRDefault="008C419F" w:rsidP="00445059">
            <w:pPr>
              <w:spacing w:after="0" w:line="240" w:lineRule="auto"/>
              <w:jc w:val="center"/>
            </w:pPr>
            <w:r>
              <w:rPr>
                <w:rFonts w:ascii="Times New Roman" w:hAnsi="Times New Roman"/>
                <w:sz w:val="24"/>
                <w:szCs w:val="24"/>
              </w:rPr>
              <w:t>ОК.01, ОК.02,</w:t>
            </w:r>
          </w:p>
          <w:p w14:paraId="349E4246" w14:textId="77777777" w:rsidR="008C419F" w:rsidRDefault="008C419F" w:rsidP="00445059">
            <w:pPr>
              <w:spacing w:after="0" w:line="240" w:lineRule="auto"/>
              <w:jc w:val="center"/>
            </w:pPr>
            <w:r>
              <w:rPr>
                <w:rFonts w:ascii="Times New Roman" w:hAnsi="Times New Roman"/>
                <w:sz w:val="24"/>
                <w:szCs w:val="24"/>
              </w:rPr>
              <w:t>ОК.04, ОК.05,</w:t>
            </w:r>
          </w:p>
          <w:p w14:paraId="36614282" w14:textId="77777777" w:rsidR="008C419F" w:rsidRDefault="008C419F" w:rsidP="00445059">
            <w:pPr>
              <w:spacing w:after="0" w:line="240" w:lineRule="auto"/>
              <w:jc w:val="center"/>
            </w:pPr>
            <w:r>
              <w:rPr>
                <w:rFonts w:ascii="Times New Roman" w:hAnsi="Times New Roman"/>
                <w:sz w:val="24"/>
                <w:szCs w:val="24"/>
              </w:rPr>
              <w:t>ОК.06, ОК.09</w:t>
            </w:r>
          </w:p>
          <w:p w14:paraId="4C414F37" w14:textId="77777777" w:rsidR="008C419F" w:rsidRDefault="008C419F" w:rsidP="00445059">
            <w:pPr>
              <w:spacing w:after="0" w:line="240" w:lineRule="auto"/>
              <w:jc w:val="center"/>
            </w:pPr>
            <w:r>
              <w:rPr>
                <w:rFonts w:ascii="Times New Roman" w:hAnsi="Times New Roman"/>
                <w:sz w:val="24"/>
                <w:szCs w:val="24"/>
              </w:rPr>
              <w:t>ПК1.1, ПК1.2, ПК2.1, ПК2.3, ПК3.1, ПК3.2</w:t>
            </w:r>
          </w:p>
        </w:tc>
      </w:tr>
      <w:tr w:rsidR="008C419F" w14:paraId="63A9FF5D" w14:textId="203ACB3C"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BB70201"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6D4AF56"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Фрикционные передачи - назначение и классификация. Достоинства, недостатки и область применения. Цилиндрическая передача гладкими катками. Основные геометрические и силовые соотношения. Усилия в передачах. Основные сведения о расчете на контактную прочность и износостойкость. Фрикционные вариаторы.</w:t>
            </w:r>
          </w:p>
        </w:tc>
        <w:tc>
          <w:tcPr>
            <w:tcW w:w="1985" w:type="dxa"/>
            <w:tcBorders>
              <w:top w:val="single" w:sz="4" w:space="0" w:color="000000"/>
              <w:left w:val="single" w:sz="4" w:space="0" w:color="000000"/>
              <w:bottom w:val="single" w:sz="4" w:space="0" w:color="000000"/>
            </w:tcBorders>
            <w:shd w:val="clear" w:color="auto" w:fill="FFFFFF"/>
          </w:tcPr>
          <w:p w14:paraId="3EFC164D"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F665BF" w14:textId="3336237C" w:rsidR="008C419F" w:rsidRDefault="008C419F" w:rsidP="00445059">
            <w:pPr>
              <w:snapToGrid w:val="0"/>
              <w:spacing w:after="0" w:line="240" w:lineRule="auto"/>
              <w:rPr>
                <w:rFonts w:ascii="Times New Roman" w:hAnsi="Times New Roman"/>
                <w:b/>
                <w:bCs/>
                <w:sz w:val="24"/>
                <w:szCs w:val="24"/>
              </w:rPr>
            </w:pPr>
          </w:p>
        </w:tc>
      </w:tr>
      <w:tr w:rsidR="008C419F" w14:paraId="39ECE9E4" w14:textId="58F8B48D"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BB68EB8"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58DECF3"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 xml:space="preserve">Зубчатые передачи - достоинства, недостатки, область применения. Классификация зубчатых передач. Точность изготовления и КПД </w:t>
            </w:r>
            <w:r>
              <w:rPr>
                <w:rFonts w:ascii="Times New Roman" w:eastAsia="Calibri" w:hAnsi="Times New Roman"/>
                <w:bCs/>
                <w:sz w:val="24"/>
                <w:szCs w:val="24"/>
                <w:lang w:eastAsia="en-US"/>
              </w:rPr>
              <w:lastRenderedPageBreak/>
              <w:t>передач. Основные критерии работоспособности и расчета. Материалы и допускаемые напряжения.</w:t>
            </w:r>
          </w:p>
          <w:p w14:paraId="60C82AC0"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Прямозубая передача - геометрические параметры, усилия, действующие в зацеплении. Расчет прямозубой передачи на контактную прочность и изгиб.</w:t>
            </w:r>
          </w:p>
          <w:p w14:paraId="7A1CE6FB"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 xml:space="preserve">Косозубая и шевронная передачи -особенности геометрии; силы, действующие в зацеплении. Особенности расчета непрямозубых колес. Конические передачи. </w:t>
            </w:r>
          </w:p>
        </w:tc>
        <w:tc>
          <w:tcPr>
            <w:tcW w:w="1985" w:type="dxa"/>
            <w:tcBorders>
              <w:top w:val="single" w:sz="4" w:space="0" w:color="000000"/>
              <w:left w:val="single" w:sz="4" w:space="0" w:color="000000"/>
              <w:bottom w:val="single" w:sz="4" w:space="0" w:color="000000"/>
            </w:tcBorders>
            <w:shd w:val="clear" w:color="auto" w:fill="FFFFFF"/>
          </w:tcPr>
          <w:p w14:paraId="0BEDD9DA"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84EFB6" w14:textId="67F06209" w:rsidR="008C419F" w:rsidRDefault="008C419F" w:rsidP="00445059">
            <w:pPr>
              <w:snapToGrid w:val="0"/>
              <w:spacing w:after="0" w:line="240" w:lineRule="auto"/>
              <w:rPr>
                <w:rFonts w:ascii="Times New Roman" w:hAnsi="Times New Roman"/>
                <w:b/>
                <w:bCs/>
                <w:sz w:val="24"/>
                <w:szCs w:val="24"/>
              </w:rPr>
            </w:pPr>
          </w:p>
        </w:tc>
      </w:tr>
      <w:tr w:rsidR="008C419F" w14:paraId="1F552E25" w14:textId="498A2FAD"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0D5A253"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EC1237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tcBorders>
            <w:shd w:val="clear" w:color="auto" w:fill="FFFFFF"/>
          </w:tcPr>
          <w:p w14:paraId="129E9546"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A17011" w14:textId="3ECB26DC" w:rsidR="008C419F" w:rsidRDefault="008C419F" w:rsidP="00445059">
            <w:pPr>
              <w:snapToGrid w:val="0"/>
              <w:spacing w:after="0" w:line="240" w:lineRule="auto"/>
              <w:rPr>
                <w:rFonts w:ascii="Times New Roman" w:hAnsi="Times New Roman"/>
                <w:b/>
                <w:bCs/>
                <w:sz w:val="24"/>
                <w:szCs w:val="24"/>
              </w:rPr>
            </w:pPr>
          </w:p>
        </w:tc>
      </w:tr>
      <w:tr w:rsidR="008C419F" w14:paraId="6D4825D2" w14:textId="0F4E4A08"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1D7FF8F"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673DAAD"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Практическое занятие №16 </w:t>
            </w:r>
            <w:r>
              <w:rPr>
                <w:rFonts w:ascii="Times New Roman" w:eastAsia="Calibri" w:hAnsi="Times New Roman"/>
                <w:sz w:val="24"/>
                <w:szCs w:val="24"/>
                <w:lang w:eastAsia="en-US"/>
              </w:rPr>
              <w:t>Р</w:t>
            </w:r>
            <w:r>
              <w:rPr>
                <w:rFonts w:ascii="Times New Roman" w:eastAsia="Calibri" w:hAnsi="Times New Roman"/>
                <w:bCs/>
                <w:sz w:val="24"/>
                <w:szCs w:val="24"/>
                <w:lang w:eastAsia="en-US"/>
              </w:rPr>
              <w:t>асчет кинематических параметров многоступенчатого привода</w:t>
            </w:r>
          </w:p>
        </w:tc>
        <w:tc>
          <w:tcPr>
            <w:tcW w:w="1985" w:type="dxa"/>
            <w:tcBorders>
              <w:top w:val="single" w:sz="4" w:space="0" w:color="000000"/>
              <w:left w:val="single" w:sz="4" w:space="0" w:color="000000"/>
              <w:bottom w:val="single" w:sz="4" w:space="0" w:color="000000"/>
            </w:tcBorders>
            <w:shd w:val="clear" w:color="auto" w:fill="FFFFFF"/>
          </w:tcPr>
          <w:p w14:paraId="434E0B49"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C2190E" w14:textId="68D15F9D" w:rsidR="008C419F" w:rsidRDefault="008C419F" w:rsidP="00445059">
            <w:pPr>
              <w:snapToGrid w:val="0"/>
              <w:spacing w:after="0" w:line="240" w:lineRule="auto"/>
              <w:rPr>
                <w:rFonts w:ascii="Times New Roman" w:hAnsi="Times New Roman"/>
                <w:b/>
                <w:bCs/>
                <w:sz w:val="24"/>
                <w:szCs w:val="24"/>
              </w:rPr>
            </w:pPr>
          </w:p>
        </w:tc>
      </w:tr>
      <w:tr w:rsidR="008C419F" w14:paraId="66E39E06" w14:textId="07D338DA"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3DFCD53"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BD48926"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Лабораторное занятие №11 </w:t>
            </w:r>
            <w:r>
              <w:rPr>
                <w:rFonts w:ascii="Times New Roman" w:eastAsia="Calibri" w:hAnsi="Times New Roman"/>
                <w:sz w:val="24"/>
                <w:szCs w:val="24"/>
                <w:lang w:eastAsia="en-US"/>
              </w:rPr>
              <w:t>Определение основных параметров зубчатых колес.</w:t>
            </w:r>
          </w:p>
        </w:tc>
        <w:tc>
          <w:tcPr>
            <w:tcW w:w="1985" w:type="dxa"/>
            <w:tcBorders>
              <w:top w:val="single" w:sz="4" w:space="0" w:color="000000"/>
              <w:left w:val="single" w:sz="4" w:space="0" w:color="000000"/>
              <w:bottom w:val="single" w:sz="4" w:space="0" w:color="000000"/>
            </w:tcBorders>
            <w:shd w:val="clear" w:color="auto" w:fill="FFFFFF"/>
          </w:tcPr>
          <w:p w14:paraId="28066A3D"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01D8B6" w14:textId="2413D606" w:rsidR="008C419F" w:rsidRDefault="008C419F" w:rsidP="00445059">
            <w:pPr>
              <w:snapToGrid w:val="0"/>
              <w:spacing w:after="0" w:line="240" w:lineRule="auto"/>
              <w:rPr>
                <w:rFonts w:ascii="Times New Roman" w:hAnsi="Times New Roman"/>
                <w:b/>
                <w:bCs/>
                <w:sz w:val="24"/>
                <w:szCs w:val="24"/>
              </w:rPr>
            </w:pPr>
          </w:p>
        </w:tc>
      </w:tr>
      <w:tr w:rsidR="008C419F" w14:paraId="2788BA3F" w14:textId="15C17F45"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5323933"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2C93E62"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Практическое занятие №17 </w:t>
            </w:r>
            <w:r>
              <w:rPr>
                <w:rFonts w:ascii="Times New Roman" w:eastAsia="Calibri" w:hAnsi="Times New Roman"/>
                <w:bCs/>
                <w:sz w:val="24"/>
                <w:szCs w:val="24"/>
                <w:lang w:eastAsia="en-US"/>
              </w:rPr>
              <w:t>Проектный расчет цилиндрической зубчатой передачи</w:t>
            </w:r>
          </w:p>
        </w:tc>
        <w:tc>
          <w:tcPr>
            <w:tcW w:w="1985" w:type="dxa"/>
            <w:tcBorders>
              <w:top w:val="single" w:sz="4" w:space="0" w:color="000000"/>
              <w:left w:val="single" w:sz="4" w:space="0" w:color="000000"/>
              <w:bottom w:val="single" w:sz="4" w:space="0" w:color="000000"/>
            </w:tcBorders>
            <w:shd w:val="clear" w:color="auto" w:fill="FFFFFF"/>
          </w:tcPr>
          <w:p w14:paraId="7414FCA9"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4B159B" w14:textId="192679A2" w:rsidR="008C419F" w:rsidRDefault="008C419F" w:rsidP="00445059">
            <w:pPr>
              <w:snapToGrid w:val="0"/>
              <w:spacing w:after="0" w:line="240" w:lineRule="auto"/>
              <w:rPr>
                <w:rFonts w:ascii="Times New Roman" w:hAnsi="Times New Roman"/>
                <w:b/>
                <w:bCs/>
                <w:sz w:val="24"/>
                <w:szCs w:val="24"/>
              </w:rPr>
            </w:pPr>
          </w:p>
        </w:tc>
      </w:tr>
      <w:tr w:rsidR="008C419F" w14:paraId="5CF156D2" w14:textId="0E86A0DA"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35DBBAF"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DF5F645"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Лабораторное занятие № 12 </w:t>
            </w:r>
            <w:r>
              <w:rPr>
                <w:rFonts w:ascii="Times New Roman" w:eastAsia="Calibri" w:hAnsi="Times New Roman"/>
                <w:bCs/>
                <w:sz w:val="24"/>
                <w:szCs w:val="24"/>
                <w:lang w:eastAsia="en-US"/>
              </w:rPr>
              <w:t>Определение основных параметров цилиндрического зубчатого редуктора</w:t>
            </w:r>
          </w:p>
        </w:tc>
        <w:tc>
          <w:tcPr>
            <w:tcW w:w="1985" w:type="dxa"/>
            <w:tcBorders>
              <w:top w:val="single" w:sz="4" w:space="0" w:color="000000"/>
              <w:left w:val="single" w:sz="4" w:space="0" w:color="000000"/>
              <w:bottom w:val="single" w:sz="4" w:space="0" w:color="000000"/>
            </w:tcBorders>
            <w:shd w:val="clear" w:color="auto" w:fill="FFFFFF"/>
          </w:tcPr>
          <w:p w14:paraId="4F971A5D"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4BB1CF" w14:textId="642DE42A" w:rsidR="008C419F" w:rsidRDefault="008C419F" w:rsidP="00445059">
            <w:pPr>
              <w:snapToGrid w:val="0"/>
              <w:spacing w:after="0" w:line="240" w:lineRule="auto"/>
              <w:rPr>
                <w:rFonts w:ascii="Times New Roman" w:hAnsi="Times New Roman"/>
                <w:b/>
                <w:bCs/>
                <w:sz w:val="24"/>
                <w:szCs w:val="24"/>
              </w:rPr>
            </w:pPr>
          </w:p>
        </w:tc>
      </w:tr>
      <w:tr w:rsidR="008C419F" w14:paraId="246F933B" w14:textId="649FA4AD"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19CA39C"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13D7209"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0D4C9F5C"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Составить кинематические схемы зубчатых передач, определить кинематические и силовые соотношения.</w:t>
            </w:r>
          </w:p>
        </w:tc>
        <w:tc>
          <w:tcPr>
            <w:tcW w:w="1985" w:type="dxa"/>
            <w:tcBorders>
              <w:top w:val="single" w:sz="4" w:space="0" w:color="000000"/>
              <w:left w:val="single" w:sz="4" w:space="0" w:color="000000"/>
              <w:bottom w:val="single" w:sz="4" w:space="0" w:color="000000"/>
            </w:tcBorders>
            <w:shd w:val="clear" w:color="auto" w:fill="FFFFFF"/>
          </w:tcPr>
          <w:p w14:paraId="620C3DF5"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1DFC95" w14:textId="72DB4C55" w:rsidR="008C419F" w:rsidRDefault="008C419F" w:rsidP="00445059">
            <w:pPr>
              <w:snapToGrid w:val="0"/>
              <w:spacing w:after="0" w:line="240" w:lineRule="auto"/>
              <w:rPr>
                <w:rFonts w:ascii="Times New Roman" w:hAnsi="Times New Roman"/>
                <w:b/>
                <w:bCs/>
                <w:sz w:val="24"/>
                <w:szCs w:val="24"/>
              </w:rPr>
            </w:pPr>
          </w:p>
        </w:tc>
      </w:tr>
      <w:tr w:rsidR="008C419F" w14:paraId="4D6820F8" w14:textId="77CCCCE7"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677013A0" w14:textId="77777777" w:rsidR="008C419F" w:rsidRDefault="008C419F" w:rsidP="00445059">
            <w:pPr>
              <w:spacing w:after="0" w:line="240" w:lineRule="auto"/>
            </w:pPr>
            <w:r>
              <w:rPr>
                <w:rFonts w:ascii="Times New Roman" w:hAnsi="Times New Roman"/>
                <w:b/>
                <w:bCs/>
                <w:sz w:val="24"/>
                <w:szCs w:val="24"/>
              </w:rPr>
              <w:t>Тема 3.4 Червячные передачи.</w:t>
            </w:r>
          </w:p>
        </w:tc>
        <w:tc>
          <w:tcPr>
            <w:tcW w:w="7799" w:type="dxa"/>
            <w:tcBorders>
              <w:top w:val="single" w:sz="4" w:space="0" w:color="000000"/>
              <w:left w:val="single" w:sz="4" w:space="0" w:color="000000"/>
              <w:bottom w:val="single" w:sz="4" w:space="0" w:color="000000"/>
            </w:tcBorders>
            <w:shd w:val="clear" w:color="auto" w:fill="FFFFFF"/>
          </w:tcPr>
          <w:p w14:paraId="51ADCF1E"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5F6722D0"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6B8AF865" w14:textId="0AB1BB32" w:rsidR="008C419F" w:rsidRDefault="008C419F" w:rsidP="00445059">
            <w:pPr>
              <w:snapToGrid w:val="0"/>
              <w:spacing w:after="0" w:line="240" w:lineRule="auto"/>
              <w:rPr>
                <w:rFonts w:ascii="Times New Roman" w:hAnsi="Times New Roman"/>
                <w:b/>
                <w:bCs/>
                <w:sz w:val="24"/>
                <w:szCs w:val="24"/>
              </w:rPr>
            </w:pPr>
          </w:p>
        </w:tc>
      </w:tr>
      <w:tr w:rsidR="008C419F" w14:paraId="270AD48F" w14:textId="00A206D0"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EC5A1B0"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ED89D60"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Общие сведения о червячных передачах: достоинства, недостатки, область применения. Материалы изготовления червяков и червячных колес. Геометрические соотношения в червячных передачах. Передаточное число. Силы, действующие в зацеплении. Расчет червяка на прочность и жесткость. КПД червячной передачи. Тепловой расчет передачи.</w:t>
            </w:r>
          </w:p>
        </w:tc>
        <w:tc>
          <w:tcPr>
            <w:tcW w:w="1985" w:type="dxa"/>
            <w:tcBorders>
              <w:top w:val="single" w:sz="4" w:space="0" w:color="000000"/>
              <w:left w:val="single" w:sz="4" w:space="0" w:color="000000"/>
              <w:bottom w:val="single" w:sz="4" w:space="0" w:color="000000"/>
            </w:tcBorders>
            <w:shd w:val="clear" w:color="auto" w:fill="FFFFFF"/>
          </w:tcPr>
          <w:p w14:paraId="6D3C4077"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727C143" w14:textId="12AF6181" w:rsidR="008C419F" w:rsidRDefault="008C419F" w:rsidP="00445059">
            <w:pPr>
              <w:spacing w:after="0" w:line="240" w:lineRule="auto"/>
              <w:jc w:val="center"/>
            </w:pPr>
            <w:r>
              <w:rPr>
                <w:rFonts w:ascii="Times New Roman" w:hAnsi="Times New Roman"/>
                <w:sz w:val="24"/>
                <w:szCs w:val="24"/>
              </w:rPr>
              <w:t>ОК.01, ОК.02,</w:t>
            </w:r>
          </w:p>
          <w:p w14:paraId="6B2DF09E" w14:textId="77777777" w:rsidR="008C419F" w:rsidRDefault="008C419F" w:rsidP="00445059">
            <w:pPr>
              <w:spacing w:after="0" w:line="240" w:lineRule="auto"/>
              <w:jc w:val="center"/>
            </w:pPr>
            <w:r>
              <w:rPr>
                <w:rFonts w:ascii="Times New Roman" w:hAnsi="Times New Roman"/>
                <w:sz w:val="24"/>
                <w:szCs w:val="24"/>
              </w:rPr>
              <w:t>ОК.04, ОК.05,</w:t>
            </w:r>
          </w:p>
          <w:p w14:paraId="5C74CFF6" w14:textId="77777777" w:rsidR="008C419F" w:rsidRDefault="008C419F" w:rsidP="00445059">
            <w:pPr>
              <w:spacing w:after="0" w:line="240" w:lineRule="auto"/>
              <w:jc w:val="center"/>
            </w:pPr>
            <w:r>
              <w:rPr>
                <w:rFonts w:ascii="Times New Roman" w:hAnsi="Times New Roman"/>
                <w:sz w:val="24"/>
                <w:szCs w:val="24"/>
              </w:rPr>
              <w:t>ОК.06, ОК.09</w:t>
            </w:r>
          </w:p>
          <w:p w14:paraId="085B063C" w14:textId="77777777" w:rsidR="008C419F" w:rsidRDefault="008C419F" w:rsidP="00445059">
            <w:pPr>
              <w:spacing w:after="0" w:line="240" w:lineRule="auto"/>
              <w:jc w:val="center"/>
            </w:pPr>
            <w:r>
              <w:rPr>
                <w:rFonts w:ascii="Times New Roman" w:hAnsi="Times New Roman"/>
                <w:sz w:val="24"/>
                <w:szCs w:val="24"/>
              </w:rPr>
              <w:t>ПК1.1, ПК1.2, ПК2.1, ПК2.3, ПК3.1, ПК3.2</w:t>
            </w:r>
          </w:p>
        </w:tc>
      </w:tr>
      <w:tr w:rsidR="008C419F" w14:paraId="14D8B131" w14:textId="139AB75F"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65894498"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E19627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В том числе лабораторных и практических занятий</w:t>
            </w:r>
          </w:p>
        </w:tc>
        <w:tc>
          <w:tcPr>
            <w:tcW w:w="1985" w:type="dxa"/>
            <w:tcBorders>
              <w:top w:val="single" w:sz="4" w:space="0" w:color="000000"/>
              <w:left w:val="single" w:sz="4" w:space="0" w:color="000000"/>
              <w:bottom w:val="single" w:sz="4" w:space="0" w:color="000000"/>
            </w:tcBorders>
            <w:shd w:val="clear" w:color="auto" w:fill="FFFFFF"/>
          </w:tcPr>
          <w:p w14:paraId="0860565E"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47F17314" w14:textId="3B8214AF" w:rsidR="008C419F" w:rsidRDefault="008C419F" w:rsidP="00445059">
            <w:pPr>
              <w:snapToGrid w:val="0"/>
              <w:spacing w:after="0" w:line="240" w:lineRule="auto"/>
              <w:rPr>
                <w:rFonts w:ascii="Times New Roman" w:hAnsi="Times New Roman"/>
                <w:b/>
                <w:bCs/>
                <w:sz w:val="24"/>
                <w:szCs w:val="24"/>
              </w:rPr>
            </w:pPr>
          </w:p>
        </w:tc>
      </w:tr>
      <w:tr w:rsidR="008C419F" w14:paraId="67E998AB" w14:textId="1AD37488"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8125FFE"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3F98025"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Практическое занятие №18 </w:t>
            </w:r>
            <w:r>
              <w:rPr>
                <w:rFonts w:ascii="Times New Roman" w:eastAsia="Calibri" w:hAnsi="Times New Roman"/>
                <w:bCs/>
                <w:sz w:val="24"/>
                <w:szCs w:val="24"/>
                <w:lang w:eastAsia="en-US"/>
              </w:rPr>
              <w:t>Проектный расчет червячной передачи</w:t>
            </w:r>
          </w:p>
        </w:tc>
        <w:tc>
          <w:tcPr>
            <w:tcW w:w="1985" w:type="dxa"/>
            <w:tcBorders>
              <w:top w:val="single" w:sz="4" w:space="0" w:color="000000"/>
              <w:left w:val="single" w:sz="4" w:space="0" w:color="000000"/>
              <w:bottom w:val="single" w:sz="4" w:space="0" w:color="000000"/>
            </w:tcBorders>
            <w:shd w:val="clear" w:color="auto" w:fill="FFFFFF"/>
          </w:tcPr>
          <w:p w14:paraId="4C3EA6A1"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4DB9B1DF" w14:textId="72DE10FD" w:rsidR="008C419F" w:rsidRDefault="008C419F" w:rsidP="00445059">
            <w:pPr>
              <w:snapToGrid w:val="0"/>
              <w:spacing w:after="0" w:line="240" w:lineRule="auto"/>
              <w:rPr>
                <w:rFonts w:ascii="Times New Roman" w:hAnsi="Times New Roman"/>
                <w:b/>
                <w:bCs/>
                <w:sz w:val="24"/>
                <w:szCs w:val="24"/>
              </w:rPr>
            </w:pPr>
          </w:p>
        </w:tc>
      </w:tr>
      <w:tr w:rsidR="008C419F" w14:paraId="5039DC76" w14:textId="1A86E8BD"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792BE1A"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393A717"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Лабораторное занятие №13 </w:t>
            </w:r>
            <w:r>
              <w:rPr>
                <w:rFonts w:ascii="Times New Roman" w:eastAsia="Calibri" w:hAnsi="Times New Roman"/>
                <w:bCs/>
                <w:sz w:val="24"/>
                <w:szCs w:val="24"/>
                <w:lang w:eastAsia="en-US"/>
              </w:rPr>
              <w:t>Определение основных параметров червячного редуктора</w:t>
            </w:r>
          </w:p>
        </w:tc>
        <w:tc>
          <w:tcPr>
            <w:tcW w:w="1985" w:type="dxa"/>
            <w:tcBorders>
              <w:top w:val="single" w:sz="4" w:space="0" w:color="000000"/>
              <w:left w:val="single" w:sz="4" w:space="0" w:color="000000"/>
              <w:bottom w:val="single" w:sz="4" w:space="0" w:color="000000"/>
            </w:tcBorders>
            <w:shd w:val="clear" w:color="auto" w:fill="FFFFFF"/>
          </w:tcPr>
          <w:p w14:paraId="6F9E6AF0"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631FA640" w14:textId="1A8B5DE9" w:rsidR="008C419F" w:rsidRDefault="008C419F" w:rsidP="00445059">
            <w:pPr>
              <w:snapToGrid w:val="0"/>
              <w:spacing w:after="0" w:line="240" w:lineRule="auto"/>
              <w:rPr>
                <w:rFonts w:ascii="Times New Roman" w:hAnsi="Times New Roman"/>
                <w:b/>
                <w:bCs/>
                <w:sz w:val="24"/>
                <w:szCs w:val="24"/>
              </w:rPr>
            </w:pPr>
          </w:p>
        </w:tc>
      </w:tr>
      <w:tr w:rsidR="008C419F" w14:paraId="7F729E09" w14:textId="164218AE"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6CB7455"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63AB612"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2567BE89"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Выполнить расчет червячной передачи.</w:t>
            </w:r>
          </w:p>
        </w:tc>
        <w:tc>
          <w:tcPr>
            <w:tcW w:w="1985" w:type="dxa"/>
            <w:tcBorders>
              <w:top w:val="single" w:sz="4" w:space="0" w:color="000000"/>
              <w:left w:val="single" w:sz="4" w:space="0" w:color="000000"/>
              <w:bottom w:val="single" w:sz="4" w:space="0" w:color="000000"/>
            </w:tcBorders>
            <w:shd w:val="clear" w:color="auto" w:fill="FFFFFF"/>
          </w:tcPr>
          <w:p w14:paraId="6E7D7FB6"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205F34A0" w14:textId="2B797B57" w:rsidR="008C419F" w:rsidRDefault="008C419F" w:rsidP="00445059">
            <w:pPr>
              <w:snapToGrid w:val="0"/>
              <w:spacing w:after="0" w:line="240" w:lineRule="auto"/>
              <w:rPr>
                <w:rFonts w:ascii="Times New Roman" w:hAnsi="Times New Roman"/>
                <w:b/>
                <w:bCs/>
                <w:sz w:val="24"/>
                <w:szCs w:val="24"/>
              </w:rPr>
            </w:pPr>
          </w:p>
        </w:tc>
      </w:tr>
      <w:tr w:rsidR="008C419F" w14:paraId="6E9BA4EF" w14:textId="6AB34FC6"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6B25BD26" w14:textId="77777777" w:rsidR="008C419F" w:rsidRDefault="008C419F" w:rsidP="00445059">
            <w:pPr>
              <w:spacing w:after="0" w:line="240" w:lineRule="auto"/>
            </w:pPr>
            <w:r>
              <w:rPr>
                <w:rFonts w:ascii="Times New Roman" w:hAnsi="Times New Roman"/>
                <w:b/>
                <w:bCs/>
                <w:sz w:val="24"/>
                <w:szCs w:val="24"/>
              </w:rPr>
              <w:t>Тема 3.5 Открытые передачи.</w:t>
            </w:r>
          </w:p>
        </w:tc>
        <w:tc>
          <w:tcPr>
            <w:tcW w:w="7799" w:type="dxa"/>
            <w:tcBorders>
              <w:top w:val="single" w:sz="4" w:space="0" w:color="000000"/>
              <w:left w:val="single" w:sz="4" w:space="0" w:color="000000"/>
              <w:bottom w:val="single" w:sz="4" w:space="0" w:color="000000"/>
            </w:tcBorders>
            <w:shd w:val="clear" w:color="auto" w:fill="FFFFFF"/>
          </w:tcPr>
          <w:p w14:paraId="21D63AA4"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17D549B8"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0200AA8D" w14:textId="5F99516A" w:rsidR="008C419F" w:rsidRDefault="008C419F" w:rsidP="00445059">
            <w:pPr>
              <w:snapToGrid w:val="0"/>
              <w:spacing w:after="0" w:line="240" w:lineRule="auto"/>
              <w:rPr>
                <w:rFonts w:ascii="Times New Roman" w:hAnsi="Times New Roman"/>
                <w:b/>
                <w:bCs/>
                <w:sz w:val="24"/>
                <w:szCs w:val="24"/>
              </w:rPr>
            </w:pPr>
          </w:p>
        </w:tc>
      </w:tr>
      <w:tr w:rsidR="008C419F" w14:paraId="0030502A" w14:textId="67A6BEF4"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64134A21"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30FB4B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Ременные передачи - устройство, достоинства, недостатки, область применения. Детали ременных передач. Классификация ременных передач; типы приводных ремней и их материалы, способы натяжения ремня. Основные геометрические и кинематические соотношения. Критерии работоспособности и понятие о расчете ременное передачи.</w:t>
            </w:r>
          </w:p>
        </w:tc>
        <w:tc>
          <w:tcPr>
            <w:tcW w:w="1985" w:type="dxa"/>
            <w:tcBorders>
              <w:top w:val="single" w:sz="4" w:space="0" w:color="000000"/>
              <w:left w:val="single" w:sz="4" w:space="0" w:color="000000"/>
              <w:bottom w:val="single" w:sz="4" w:space="0" w:color="000000"/>
            </w:tcBorders>
            <w:shd w:val="clear" w:color="auto" w:fill="FFFFFF"/>
          </w:tcPr>
          <w:p w14:paraId="18F26986"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6F39A45" w14:textId="6C79D522" w:rsidR="008C419F" w:rsidRDefault="008C419F" w:rsidP="00445059">
            <w:pPr>
              <w:spacing w:after="0" w:line="240" w:lineRule="auto"/>
              <w:jc w:val="center"/>
            </w:pPr>
            <w:r>
              <w:rPr>
                <w:rFonts w:ascii="Times New Roman" w:hAnsi="Times New Roman"/>
                <w:sz w:val="24"/>
                <w:szCs w:val="24"/>
              </w:rPr>
              <w:t>ОК.01, ОК.02,</w:t>
            </w:r>
          </w:p>
          <w:p w14:paraId="1A721366" w14:textId="77777777" w:rsidR="008C419F" w:rsidRDefault="008C419F" w:rsidP="00445059">
            <w:pPr>
              <w:spacing w:after="0" w:line="240" w:lineRule="auto"/>
              <w:jc w:val="center"/>
            </w:pPr>
            <w:r>
              <w:rPr>
                <w:rFonts w:ascii="Times New Roman" w:hAnsi="Times New Roman"/>
                <w:sz w:val="24"/>
                <w:szCs w:val="24"/>
              </w:rPr>
              <w:t>ОК.04, ОК.05,</w:t>
            </w:r>
          </w:p>
          <w:p w14:paraId="255EEABA" w14:textId="77777777" w:rsidR="008C419F" w:rsidRDefault="008C419F" w:rsidP="00445059">
            <w:pPr>
              <w:spacing w:after="0" w:line="240" w:lineRule="auto"/>
              <w:jc w:val="center"/>
            </w:pPr>
            <w:r>
              <w:rPr>
                <w:rFonts w:ascii="Times New Roman" w:hAnsi="Times New Roman"/>
                <w:sz w:val="24"/>
                <w:szCs w:val="24"/>
              </w:rPr>
              <w:t>ОК.06, ОК.09</w:t>
            </w:r>
          </w:p>
          <w:p w14:paraId="455F9DAA" w14:textId="77777777" w:rsidR="008C419F" w:rsidRDefault="008C419F" w:rsidP="00445059">
            <w:pPr>
              <w:spacing w:after="0" w:line="240" w:lineRule="auto"/>
              <w:jc w:val="center"/>
            </w:pPr>
            <w:r>
              <w:rPr>
                <w:rFonts w:ascii="Times New Roman" w:hAnsi="Times New Roman"/>
                <w:sz w:val="24"/>
                <w:szCs w:val="24"/>
              </w:rPr>
              <w:t>ПК1.1, ПК1.2, ПК2.1, ПК2.3, ПК3.1, ПК3.2</w:t>
            </w:r>
          </w:p>
        </w:tc>
      </w:tr>
      <w:tr w:rsidR="008C419F" w14:paraId="19A01344" w14:textId="10E02645"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88000B9"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1A88C28"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Цепные передачи - устройство, достоинства, недостатки, область применения.</w:t>
            </w:r>
          </w:p>
        </w:tc>
        <w:tc>
          <w:tcPr>
            <w:tcW w:w="1985" w:type="dxa"/>
            <w:tcBorders>
              <w:top w:val="single" w:sz="4" w:space="0" w:color="000000"/>
              <w:left w:val="single" w:sz="4" w:space="0" w:color="000000"/>
              <w:bottom w:val="single" w:sz="4" w:space="0" w:color="000000"/>
            </w:tcBorders>
            <w:shd w:val="clear" w:color="auto" w:fill="FFFFFF"/>
          </w:tcPr>
          <w:p w14:paraId="380C2EA3"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2A8DB687" w14:textId="26C6EA03" w:rsidR="008C419F" w:rsidRDefault="008C419F" w:rsidP="00445059">
            <w:pPr>
              <w:snapToGrid w:val="0"/>
              <w:spacing w:after="0" w:line="240" w:lineRule="auto"/>
              <w:rPr>
                <w:rFonts w:ascii="Times New Roman" w:hAnsi="Times New Roman"/>
                <w:b/>
                <w:bCs/>
                <w:sz w:val="24"/>
                <w:szCs w:val="24"/>
              </w:rPr>
            </w:pPr>
          </w:p>
        </w:tc>
      </w:tr>
      <w:tr w:rsidR="008C419F" w14:paraId="5B12BDB6" w14:textId="77890CD1"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D0FD05A"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52B8CC75"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В том числе лабораторных и практических занятий</w:t>
            </w:r>
          </w:p>
        </w:tc>
        <w:tc>
          <w:tcPr>
            <w:tcW w:w="1985" w:type="dxa"/>
            <w:tcBorders>
              <w:top w:val="single" w:sz="4" w:space="0" w:color="000000"/>
              <w:left w:val="single" w:sz="4" w:space="0" w:color="000000"/>
              <w:bottom w:val="single" w:sz="4" w:space="0" w:color="000000"/>
            </w:tcBorders>
            <w:shd w:val="clear" w:color="auto" w:fill="FFFFFF"/>
          </w:tcPr>
          <w:p w14:paraId="4EC9F4DD"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10B3C17E" w14:textId="4665E9DF" w:rsidR="008C419F" w:rsidRDefault="008C419F" w:rsidP="00445059">
            <w:pPr>
              <w:snapToGrid w:val="0"/>
              <w:spacing w:after="0" w:line="240" w:lineRule="auto"/>
              <w:rPr>
                <w:rFonts w:ascii="Times New Roman" w:hAnsi="Times New Roman"/>
                <w:b/>
                <w:bCs/>
                <w:sz w:val="24"/>
                <w:szCs w:val="24"/>
              </w:rPr>
            </w:pPr>
          </w:p>
        </w:tc>
      </w:tr>
      <w:tr w:rsidR="008C419F" w14:paraId="71BCCAB8" w14:textId="0C29E118"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904DF22"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AF10A65"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Практическое занятие №19 </w:t>
            </w:r>
            <w:r>
              <w:rPr>
                <w:rFonts w:ascii="Times New Roman" w:eastAsia="Calibri" w:hAnsi="Times New Roman"/>
                <w:bCs/>
                <w:sz w:val="24"/>
                <w:szCs w:val="24"/>
                <w:lang w:eastAsia="en-US"/>
              </w:rPr>
              <w:t>Проектный расчет ременной передачи</w:t>
            </w:r>
          </w:p>
        </w:tc>
        <w:tc>
          <w:tcPr>
            <w:tcW w:w="1985" w:type="dxa"/>
            <w:tcBorders>
              <w:top w:val="single" w:sz="4" w:space="0" w:color="000000"/>
              <w:left w:val="single" w:sz="4" w:space="0" w:color="000000"/>
              <w:bottom w:val="single" w:sz="4" w:space="0" w:color="000000"/>
            </w:tcBorders>
            <w:shd w:val="clear" w:color="auto" w:fill="FFFFFF"/>
          </w:tcPr>
          <w:p w14:paraId="5217E8F7"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5E760C25" w14:textId="34C3AEDB" w:rsidR="008C419F" w:rsidRDefault="008C419F" w:rsidP="00445059">
            <w:pPr>
              <w:snapToGrid w:val="0"/>
              <w:spacing w:after="0" w:line="240" w:lineRule="auto"/>
              <w:rPr>
                <w:rFonts w:ascii="Times New Roman" w:hAnsi="Times New Roman"/>
                <w:b/>
                <w:bCs/>
                <w:sz w:val="24"/>
                <w:szCs w:val="24"/>
              </w:rPr>
            </w:pPr>
          </w:p>
        </w:tc>
      </w:tr>
      <w:tr w:rsidR="008C419F" w14:paraId="7E971CC2" w14:textId="31E7B91B"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2B9E888"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11A94A0"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Лабораторное занятие №14 </w:t>
            </w:r>
            <w:r>
              <w:rPr>
                <w:rFonts w:ascii="Times New Roman" w:eastAsia="Calibri" w:hAnsi="Times New Roman"/>
                <w:sz w:val="24"/>
                <w:szCs w:val="24"/>
                <w:lang w:eastAsia="en-US"/>
              </w:rPr>
              <w:t>Изучение конструкции и регулировка ременной передачи</w:t>
            </w:r>
          </w:p>
        </w:tc>
        <w:tc>
          <w:tcPr>
            <w:tcW w:w="1985" w:type="dxa"/>
            <w:tcBorders>
              <w:top w:val="single" w:sz="4" w:space="0" w:color="000000"/>
              <w:left w:val="single" w:sz="4" w:space="0" w:color="000000"/>
              <w:bottom w:val="single" w:sz="4" w:space="0" w:color="000000"/>
            </w:tcBorders>
            <w:shd w:val="clear" w:color="auto" w:fill="FFFFFF"/>
          </w:tcPr>
          <w:p w14:paraId="16DE9AEB"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3D5EF2D8" w14:textId="7A512AA9" w:rsidR="008C419F" w:rsidRDefault="008C419F" w:rsidP="00445059">
            <w:pPr>
              <w:snapToGrid w:val="0"/>
              <w:spacing w:after="0" w:line="240" w:lineRule="auto"/>
              <w:rPr>
                <w:rFonts w:ascii="Times New Roman" w:hAnsi="Times New Roman"/>
                <w:b/>
                <w:bCs/>
                <w:sz w:val="24"/>
                <w:szCs w:val="24"/>
              </w:rPr>
            </w:pPr>
          </w:p>
        </w:tc>
      </w:tr>
      <w:tr w:rsidR="008C419F" w14:paraId="07810689" w14:textId="391D22E3"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6374BF2"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126933FF"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68FC7023"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Определить основные геометрические параметры ременной передачи, определить силовые и кинематические соотношения в данной передаче.</w:t>
            </w:r>
          </w:p>
        </w:tc>
        <w:tc>
          <w:tcPr>
            <w:tcW w:w="1985" w:type="dxa"/>
            <w:tcBorders>
              <w:top w:val="single" w:sz="4" w:space="0" w:color="000000"/>
              <w:left w:val="single" w:sz="4" w:space="0" w:color="000000"/>
              <w:bottom w:val="single" w:sz="4" w:space="0" w:color="000000"/>
            </w:tcBorders>
            <w:shd w:val="clear" w:color="auto" w:fill="FFFFFF"/>
          </w:tcPr>
          <w:p w14:paraId="4EBE14FB"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7F9B6510" w14:textId="74E9F738" w:rsidR="008C419F" w:rsidRDefault="008C419F" w:rsidP="00445059">
            <w:pPr>
              <w:snapToGrid w:val="0"/>
              <w:spacing w:after="0" w:line="240" w:lineRule="auto"/>
              <w:rPr>
                <w:rFonts w:ascii="Times New Roman" w:hAnsi="Times New Roman"/>
                <w:b/>
                <w:bCs/>
                <w:sz w:val="24"/>
                <w:szCs w:val="24"/>
              </w:rPr>
            </w:pPr>
          </w:p>
        </w:tc>
      </w:tr>
      <w:tr w:rsidR="008C419F" w14:paraId="70C95F70" w14:textId="261B9062"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7BE462A6" w14:textId="77777777" w:rsidR="008C419F" w:rsidRDefault="008C419F" w:rsidP="00445059">
            <w:pPr>
              <w:spacing w:after="0" w:line="240" w:lineRule="auto"/>
            </w:pPr>
            <w:r>
              <w:rPr>
                <w:rFonts w:ascii="Times New Roman" w:hAnsi="Times New Roman"/>
                <w:b/>
                <w:bCs/>
                <w:sz w:val="24"/>
                <w:szCs w:val="24"/>
              </w:rPr>
              <w:t>Тема 3.6 Общие сведения о некоторых механизмах.</w:t>
            </w:r>
          </w:p>
        </w:tc>
        <w:tc>
          <w:tcPr>
            <w:tcW w:w="7799" w:type="dxa"/>
            <w:tcBorders>
              <w:top w:val="single" w:sz="4" w:space="0" w:color="000000"/>
              <w:left w:val="single" w:sz="4" w:space="0" w:color="000000"/>
              <w:bottom w:val="single" w:sz="4" w:space="0" w:color="000000"/>
            </w:tcBorders>
            <w:shd w:val="clear" w:color="auto" w:fill="FFFFFF"/>
          </w:tcPr>
          <w:p w14:paraId="03A972F1"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0F171AF5"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4493AFBB" w14:textId="6D37C1EA" w:rsidR="008C419F" w:rsidRDefault="008C419F" w:rsidP="00445059">
            <w:pPr>
              <w:snapToGrid w:val="0"/>
              <w:spacing w:after="0" w:line="240" w:lineRule="auto"/>
              <w:rPr>
                <w:rFonts w:ascii="Times New Roman" w:hAnsi="Times New Roman"/>
                <w:b/>
                <w:bCs/>
                <w:sz w:val="24"/>
                <w:szCs w:val="24"/>
              </w:rPr>
            </w:pPr>
          </w:p>
        </w:tc>
      </w:tr>
      <w:tr w:rsidR="008C419F" w14:paraId="7B229553" w14:textId="3CF3120C"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85F48F7"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7A7F208A"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Рычажные механизмы. Кривошипно-ползунный механизм. Кулисные механизмы. Кулачковые механизмы, их особенности, разновидности и роль в автоматизации технологических процессов.</w:t>
            </w:r>
          </w:p>
        </w:tc>
        <w:tc>
          <w:tcPr>
            <w:tcW w:w="1985" w:type="dxa"/>
            <w:tcBorders>
              <w:top w:val="single" w:sz="4" w:space="0" w:color="000000"/>
              <w:left w:val="single" w:sz="4" w:space="0" w:color="000000"/>
              <w:bottom w:val="single" w:sz="4" w:space="0" w:color="000000"/>
            </w:tcBorders>
            <w:shd w:val="clear" w:color="auto" w:fill="FFFFFF"/>
          </w:tcPr>
          <w:p w14:paraId="1FC5251E"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FA27F17" w14:textId="0471E0AE" w:rsidR="008C419F" w:rsidRDefault="008C419F" w:rsidP="00445059">
            <w:pPr>
              <w:spacing w:after="0" w:line="240" w:lineRule="auto"/>
              <w:jc w:val="center"/>
            </w:pPr>
            <w:r>
              <w:rPr>
                <w:rFonts w:ascii="Times New Roman" w:hAnsi="Times New Roman"/>
                <w:sz w:val="24"/>
                <w:szCs w:val="24"/>
              </w:rPr>
              <w:t>ОК.01, ОК.02,</w:t>
            </w:r>
          </w:p>
          <w:p w14:paraId="77F27A48" w14:textId="77777777" w:rsidR="008C419F" w:rsidRDefault="008C419F" w:rsidP="00445059">
            <w:pPr>
              <w:spacing w:after="0" w:line="240" w:lineRule="auto"/>
              <w:jc w:val="center"/>
            </w:pPr>
            <w:r>
              <w:rPr>
                <w:rFonts w:ascii="Times New Roman" w:hAnsi="Times New Roman"/>
                <w:sz w:val="24"/>
                <w:szCs w:val="24"/>
              </w:rPr>
              <w:t>ОК.04, ОК.05,</w:t>
            </w:r>
          </w:p>
          <w:p w14:paraId="2C4A0FB2" w14:textId="77777777" w:rsidR="008C419F" w:rsidRDefault="008C419F" w:rsidP="00445059">
            <w:pPr>
              <w:spacing w:after="0" w:line="240" w:lineRule="auto"/>
              <w:jc w:val="center"/>
            </w:pPr>
            <w:r>
              <w:rPr>
                <w:rFonts w:ascii="Times New Roman" w:hAnsi="Times New Roman"/>
                <w:sz w:val="24"/>
                <w:szCs w:val="24"/>
              </w:rPr>
              <w:t>ОК.06, ОК.09</w:t>
            </w:r>
          </w:p>
          <w:p w14:paraId="3048FD1A" w14:textId="77777777" w:rsidR="008C419F" w:rsidRDefault="008C419F" w:rsidP="00445059">
            <w:pPr>
              <w:spacing w:after="0" w:line="240" w:lineRule="auto"/>
              <w:jc w:val="center"/>
            </w:pPr>
            <w:r>
              <w:rPr>
                <w:rFonts w:ascii="Times New Roman" w:hAnsi="Times New Roman"/>
                <w:sz w:val="24"/>
                <w:szCs w:val="24"/>
              </w:rPr>
              <w:t>ПК1.1, ПК1.2, ПК2.1, ПК2.3, ПК3.1, ПК3.2</w:t>
            </w:r>
          </w:p>
        </w:tc>
      </w:tr>
      <w:tr w:rsidR="008C419F" w14:paraId="1F27F75A" w14:textId="56622666"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78C78AE8"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1A28ECEE"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В том числе лабораторных занятий</w:t>
            </w:r>
          </w:p>
        </w:tc>
        <w:tc>
          <w:tcPr>
            <w:tcW w:w="1985" w:type="dxa"/>
            <w:tcBorders>
              <w:top w:val="single" w:sz="4" w:space="0" w:color="000000"/>
              <w:left w:val="single" w:sz="4" w:space="0" w:color="000000"/>
              <w:bottom w:val="single" w:sz="4" w:space="0" w:color="000000"/>
            </w:tcBorders>
            <w:shd w:val="clear" w:color="auto" w:fill="FFFFFF"/>
          </w:tcPr>
          <w:p w14:paraId="16B92D5C"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4982B5" w14:textId="692DA253" w:rsidR="008C419F" w:rsidRDefault="008C419F" w:rsidP="00445059">
            <w:pPr>
              <w:snapToGrid w:val="0"/>
              <w:spacing w:after="0" w:line="240" w:lineRule="auto"/>
              <w:rPr>
                <w:rFonts w:ascii="Times New Roman" w:hAnsi="Times New Roman"/>
                <w:b/>
                <w:bCs/>
                <w:sz w:val="24"/>
                <w:szCs w:val="24"/>
              </w:rPr>
            </w:pPr>
          </w:p>
        </w:tc>
      </w:tr>
      <w:tr w:rsidR="008C419F" w14:paraId="7CD95EDF" w14:textId="48CD021B"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5B4907DE"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1BBFC583"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Лабораторное занятие №15 </w:t>
            </w:r>
            <w:r>
              <w:rPr>
                <w:rFonts w:ascii="Times New Roman" w:eastAsia="Calibri" w:hAnsi="Times New Roman"/>
                <w:sz w:val="24"/>
                <w:szCs w:val="24"/>
                <w:lang w:eastAsia="en-US"/>
              </w:rPr>
              <w:t>Составление кинематических схем различных механизмов.</w:t>
            </w:r>
          </w:p>
        </w:tc>
        <w:tc>
          <w:tcPr>
            <w:tcW w:w="1985" w:type="dxa"/>
            <w:tcBorders>
              <w:top w:val="single" w:sz="4" w:space="0" w:color="000000"/>
              <w:left w:val="single" w:sz="4" w:space="0" w:color="000000"/>
              <w:bottom w:val="single" w:sz="4" w:space="0" w:color="000000"/>
            </w:tcBorders>
            <w:shd w:val="clear" w:color="auto" w:fill="FFFFFF"/>
          </w:tcPr>
          <w:p w14:paraId="05A809A4"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939C21" w14:textId="590DE8C7" w:rsidR="008C419F" w:rsidRDefault="008C419F" w:rsidP="00445059">
            <w:pPr>
              <w:snapToGrid w:val="0"/>
              <w:spacing w:after="0" w:line="240" w:lineRule="auto"/>
              <w:rPr>
                <w:rFonts w:ascii="Times New Roman" w:hAnsi="Times New Roman"/>
                <w:b/>
                <w:bCs/>
                <w:sz w:val="24"/>
                <w:szCs w:val="24"/>
              </w:rPr>
            </w:pPr>
          </w:p>
        </w:tc>
      </w:tr>
      <w:tr w:rsidR="008C419F" w14:paraId="430EDCA1" w14:textId="7688F483"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3A199CC1" w14:textId="77777777" w:rsidR="008C419F" w:rsidRDefault="008C419F" w:rsidP="00445059">
            <w:pPr>
              <w:spacing w:after="0" w:line="240" w:lineRule="auto"/>
            </w:pPr>
            <w:r>
              <w:rPr>
                <w:rFonts w:ascii="Times New Roman" w:hAnsi="Times New Roman"/>
                <w:b/>
                <w:bCs/>
                <w:sz w:val="24"/>
                <w:szCs w:val="24"/>
              </w:rPr>
              <w:t xml:space="preserve">Тема 3.7 Валы, оси, шпоночные и шлицевые соединения. </w:t>
            </w:r>
          </w:p>
        </w:tc>
        <w:tc>
          <w:tcPr>
            <w:tcW w:w="7799" w:type="dxa"/>
            <w:tcBorders>
              <w:top w:val="single" w:sz="4" w:space="0" w:color="000000"/>
              <w:left w:val="single" w:sz="4" w:space="0" w:color="000000"/>
              <w:bottom w:val="single" w:sz="4" w:space="0" w:color="000000"/>
            </w:tcBorders>
            <w:shd w:val="clear" w:color="auto" w:fill="FFFFFF"/>
          </w:tcPr>
          <w:p w14:paraId="039F68D1"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363F0C31"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20A3B2CB" w14:textId="1A8688E9" w:rsidR="008C419F" w:rsidRDefault="008C419F" w:rsidP="00445059">
            <w:pPr>
              <w:snapToGrid w:val="0"/>
              <w:spacing w:after="0" w:line="240" w:lineRule="auto"/>
              <w:rPr>
                <w:rFonts w:ascii="Times New Roman" w:hAnsi="Times New Roman"/>
                <w:b/>
                <w:bCs/>
                <w:sz w:val="24"/>
                <w:szCs w:val="24"/>
              </w:rPr>
            </w:pPr>
          </w:p>
        </w:tc>
      </w:tr>
      <w:tr w:rsidR="008C419F" w14:paraId="15ECE6EA" w14:textId="07BF8CB0"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2C32DFE3"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36C3C14F"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Проектный и проверочный расчет валов и осей.</w:t>
            </w:r>
          </w:p>
        </w:tc>
        <w:tc>
          <w:tcPr>
            <w:tcW w:w="1985" w:type="dxa"/>
            <w:tcBorders>
              <w:top w:val="single" w:sz="4" w:space="0" w:color="000000"/>
              <w:left w:val="single" w:sz="4" w:space="0" w:color="000000"/>
              <w:bottom w:val="single" w:sz="4" w:space="0" w:color="000000"/>
            </w:tcBorders>
            <w:shd w:val="clear" w:color="auto" w:fill="FFFFFF"/>
          </w:tcPr>
          <w:p w14:paraId="053DBF5C"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2B669CE" w14:textId="2BC37A76" w:rsidR="008C419F" w:rsidRDefault="008C419F" w:rsidP="00445059">
            <w:pPr>
              <w:spacing w:after="0" w:line="240" w:lineRule="auto"/>
              <w:jc w:val="center"/>
            </w:pPr>
            <w:r>
              <w:rPr>
                <w:rFonts w:ascii="Times New Roman" w:hAnsi="Times New Roman"/>
                <w:sz w:val="24"/>
                <w:szCs w:val="24"/>
              </w:rPr>
              <w:t>ОК.01, ОК.02,</w:t>
            </w:r>
          </w:p>
          <w:p w14:paraId="4B05CB8B" w14:textId="77777777" w:rsidR="008C419F" w:rsidRDefault="008C419F" w:rsidP="00445059">
            <w:pPr>
              <w:spacing w:after="0" w:line="240" w:lineRule="auto"/>
              <w:jc w:val="center"/>
            </w:pPr>
            <w:r>
              <w:rPr>
                <w:rFonts w:ascii="Times New Roman" w:hAnsi="Times New Roman"/>
                <w:sz w:val="24"/>
                <w:szCs w:val="24"/>
              </w:rPr>
              <w:t>ОК.04, ОК.05,</w:t>
            </w:r>
          </w:p>
          <w:p w14:paraId="385E66D1" w14:textId="77777777" w:rsidR="008C419F" w:rsidRDefault="008C419F" w:rsidP="00445059">
            <w:pPr>
              <w:spacing w:after="0" w:line="240" w:lineRule="auto"/>
              <w:jc w:val="center"/>
            </w:pPr>
            <w:r>
              <w:rPr>
                <w:rFonts w:ascii="Times New Roman" w:hAnsi="Times New Roman"/>
                <w:sz w:val="24"/>
                <w:szCs w:val="24"/>
              </w:rPr>
              <w:t>ОК.06, ОК.09</w:t>
            </w:r>
          </w:p>
          <w:p w14:paraId="189B392B" w14:textId="77777777" w:rsidR="008C419F" w:rsidRDefault="008C419F" w:rsidP="00445059">
            <w:pPr>
              <w:spacing w:after="0" w:line="240" w:lineRule="auto"/>
              <w:jc w:val="center"/>
            </w:pPr>
            <w:r>
              <w:rPr>
                <w:rFonts w:ascii="Times New Roman" w:hAnsi="Times New Roman"/>
                <w:sz w:val="24"/>
                <w:szCs w:val="24"/>
              </w:rPr>
              <w:t>ПК1.1, ПК1.2, ПК2.1, ПК2.3, ПК3.1, ПК3.2</w:t>
            </w:r>
          </w:p>
        </w:tc>
      </w:tr>
      <w:tr w:rsidR="008C419F" w14:paraId="0C18EB4E" w14:textId="36F8DD2A"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C634CA4"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87FFACE"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Шпоночные соединения – назначение, достоинства, недостатки. Основы расчета шпонок на срез и смятие. Шлицевые соединения – назначение, достоинства, недостатки, область применения.</w:t>
            </w:r>
          </w:p>
        </w:tc>
        <w:tc>
          <w:tcPr>
            <w:tcW w:w="1985" w:type="dxa"/>
            <w:tcBorders>
              <w:top w:val="single" w:sz="4" w:space="0" w:color="000000"/>
              <w:left w:val="single" w:sz="4" w:space="0" w:color="000000"/>
              <w:bottom w:val="single" w:sz="4" w:space="0" w:color="000000"/>
            </w:tcBorders>
            <w:shd w:val="clear" w:color="auto" w:fill="FFFFFF"/>
          </w:tcPr>
          <w:p w14:paraId="1982EBE6"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824834" w14:textId="2CE2F2A2" w:rsidR="008C419F" w:rsidRDefault="008C419F" w:rsidP="00445059">
            <w:pPr>
              <w:snapToGrid w:val="0"/>
              <w:spacing w:after="0" w:line="240" w:lineRule="auto"/>
              <w:rPr>
                <w:rFonts w:ascii="Times New Roman" w:hAnsi="Times New Roman"/>
                <w:b/>
                <w:bCs/>
                <w:sz w:val="24"/>
                <w:szCs w:val="24"/>
              </w:rPr>
            </w:pPr>
          </w:p>
        </w:tc>
      </w:tr>
      <w:tr w:rsidR="008C419F" w14:paraId="0AD03588" w14:textId="11817634"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307BED7"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B311E17"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Самостоятельная работа обучающихся</w:t>
            </w:r>
          </w:p>
          <w:p w14:paraId="365C25FB"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Разработать конструкцию валов, выполнить проектный и проверочный расчет вала. Подобрать шпоночное соединение в зависимости от диаметра вала и выполнить проверочный расчет.</w:t>
            </w:r>
          </w:p>
        </w:tc>
        <w:tc>
          <w:tcPr>
            <w:tcW w:w="1985" w:type="dxa"/>
            <w:tcBorders>
              <w:top w:val="single" w:sz="4" w:space="0" w:color="000000"/>
              <w:left w:val="single" w:sz="4" w:space="0" w:color="000000"/>
              <w:bottom w:val="single" w:sz="4" w:space="0" w:color="000000"/>
            </w:tcBorders>
            <w:shd w:val="clear" w:color="auto" w:fill="FFFFFF"/>
          </w:tcPr>
          <w:p w14:paraId="009F9DCA"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BF73F4" w14:textId="4EA08F20" w:rsidR="008C419F" w:rsidRDefault="008C419F" w:rsidP="00445059">
            <w:pPr>
              <w:snapToGrid w:val="0"/>
              <w:spacing w:after="0" w:line="240" w:lineRule="auto"/>
              <w:rPr>
                <w:rFonts w:ascii="Times New Roman" w:hAnsi="Times New Roman"/>
                <w:b/>
                <w:bCs/>
                <w:sz w:val="24"/>
                <w:szCs w:val="24"/>
              </w:rPr>
            </w:pPr>
          </w:p>
        </w:tc>
      </w:tr>
      <w:tr w:rsidR="008C419F" w14:paraId="54E29EDD" w14:textId="5A63040B" w:rsidTr="008C419F">
        <w:trPr>
          <w:trHeight w:val="20"/>
        </w:trPr>
        <w:tc>
          <w:tcPr>
            <w:tcW w:w="2402" w:type="dxa"/>
            <w:vMerge w:val="restart"/>
            <w:tcBorders>
              <w:top w:val="single" w:sz="4" w:space="0" w:color="000000"/>
              <w:left w:val="single" w:sz="4" w:space="0" w:color="000000"/>
              <w:bottom w:val="single" w:sz="4" w:space="0" w:color="000000"/>
            </w:tcBorders>
            <w:shd w:val="clear" w:color="auto" w:fill="FFFFFF"/>
          </w:tcPr>
          <w:p w14:paraId="70A2465F" w14:textId="77777777" w:rsidR="008C419F" w:rsidRDefault="008C419F" w:rsidP="00445059">
            <w:pPr>
              <w:spacing w:after="0" w:line="240" w:lineRule="auto"/>
            </w:pPr>
            <w:r>
              <w:rPr>
                <w:rFonts w:ascii="Times New Roman" w:hAnsi="Times New Roman"/>
                <w:b/>
                <w:bCs/>
                <w:sz w:val="24"/>
                <w:szCs w:val="24"/>
              </w:rPr>
              <w:t>Тема 3.8 Подшипники. Муфты.</w:t>
            </w:r>
          </w:p>
        </w:tc>
        <w:tc>
          <w:tcPr>
            <w:tcW w:w="7799" w:type="dxa"/>
            <w:tcBorders>
              <w:top w:val="single" w:sz="4" w:space="0" w:color="000000"/>
              <w:left w:val="single" w:sz="4" w:space="0" w:color="000000"/>
              <w:bottom w:val="single" w:sz="4" w:space="0" w:color="000000"/>
            </w:tcBorders>
            <w:shd w:val="clear" w:color="auto" w:fill="FFFFFF"/>
          </w:tcPr>
          <w:p w14:paraId="1C728B8C"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 xml:space="preserve">Содержание учебного материала </w:t>
            </w:r>
          </w:p>
        </w:tc>
        <w:tc>
          <w:tcPr>
            <w:tcW w:w="1985" w:type="dxa"/>
            <w:tcBorders>
              <w:top w:val="single" w:sz="4" w:space="0" w:color="000000"/>
              <w:left w:val="single" w:sz="4" w:space="0" w:color="000000"/>
              <w:bottom w:val="single" w:sz="4" w:space="0" w:color="000000"/>
            </w:tcBorders>
            <w:shd w:val="clear" w:color="auto" w:fill="FFFFFF"/>
          </w:tcPr>
          <w:p w14:paraId="50037B8C" w14:textId="77777777" w:rsidR="008C419F" w:rsidRDefault="008C419F" w:rsidP="00445059">
            <w:pPr>
              <w:snapToGrid w:val="0"/>
              <w:spacing w:after="0" w:line="240" w:lineRule="auto"/>
              <w:rPr>
                <w:rFonts w:ascii="Times New Roman" w:hAnsi="Times New Roman"/>
                <w:b/>
                <w:bCs/>
                <w:sz w:val="24"/>
                <w:szCs w:val="24"/>
              </w:rPr>
            </w:pP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13057EEA" w14:textId="0674F5B9" w:rsidR="008C419F" w:rsidRDefault="008C419F" w:rsidP="00445059">
            <w:pPr>
              <w:snapToGrid w:val="0"/>
              <w:spacing w:after="0" w:line="240" w:lineRule="auto"/>
              <w:rPr>
                <w:rFonts w:ascii="Times New Roman" w:hAnsi="Times New Roman"/>
                <w:b/>
                <w:bCs/>
                <w:sz w:val="24"/>
                <w:szCs w:val="24"/>
              </w:rPr>
            </w:pPr>
          </w:p>
        </w:tc>
      </w:tr>
      <w:tr w:rsidR="008C419F" w14:paraId="2F73ABE8" w14:textId="2350B22D"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14F5658C"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2545567F"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Подшипники и подпятники скольжения: назначение, типы, область применения. Материалы деталей подшипников. Условные расчеты подшипников скольжения.</w:t>
            </w:r>
          </w:p>
          <w:p w14:paraId="7014072C"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lastRenderedPageBreak/>
              <w:t>Подшипники качения: устройство, классификация, условные обозначения и основные типы. Подбор подшипников по динамической грузоподъемности. Смазки и уплотнения. Маркировка подшипников качения.</w:t>
            </w:r>
          </w:p>
        </w:tc>
        <w:tc>
          <w:tcPr>
            <w:tcW w:w="1985" w:type="dxa"/>
            <w:tcBorders>
              <w:top w:val="single" w:sz="4" w:space="0" w:color="000000"/>
              <w:left w:val="single" w:sz="4" w:space="0" w:color="000000"/>
              <w:bottom w:val="single" w:sz="4" w:space="0" w:color="000000"/>
            </w:tcBorders>
            <w:shd w:val="clear" w:color="auto" w:fill="FFFFFF"/>
          </w:tcPr>
          <w:p w14:paraId="23AC723B" w14:textId="77777777" w:rsidR="008C419F" w:rsidRDefault="008C419F" w:rsidP="00445059">
            <w:pPr>
              <w:spacing w:after="0" w:line="240" w:lineRule="auto"/>
              <w:jc w:val="center"/>
              <w:rPr>
                <w:rFonts w:ascii="Times New Roman" w:hAnsi="Times New Roman"/>
                <w:sz w:val="24"/>
                <w:szCs w:val="24"/>
              </w:rPr>
            </w:pP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9B8506D" w14:textId="30A777D2" w:rsidR="008C419F" w:rsidRDefault="008C419F" w:rsidP="00445059">
            <w:pPr>
              <w:spacing w:after="0" w:line="240" w:lineRule="auto"/>
              <w:jc w:val="center"/>
            </w:pPr>
            <w:r>
              <w:rPr>
                <w:rFonts w:ascii="Times New Roman" w:hAnsi="Times New Roman"/>
                <w:sz w:val="24"/>
                <w:szCs w:val="24"/>
              </w:rPr>
              <w:t>ОК.01, ОК.02,</w:t>
            </w:r>
          </w:p>
          <w:p w14:paraId="0EF2583E" w14:textId="77777777" w:rsidR="008C419F" w:rsidRDefault="008C419F" w:rsidP="00445059">
            <w:pPr>
              <w:spacing w:after="0" w:line="240" w:lineRule="auto"/>
              <w:jc w:val="center"/>
            </w:pPr>
            <w:r>
              <w:rPr>
                <w:rFonts w:ascii="Times New Roman" w:hAnsi="Times New Roman"/>
                <w:sz w:val="24"/>
                <w:szCs w:val="24"/>
              </w:rPr>
              <w:t>ОК.04, ОК.05,</w:t>
            </w:r>
          </w:p>
          <w:p w14:paraId="022FF28E" w14:textId="77777777" w:rsidR="008C419F" w:rsidRDefault="008C419F" w:rsidP="00445059">
            <w:pPr>
              <w:spacing w:after="0" w:line="240" w:lineRule="auto"/>
              <w:jc w:val="center"/>
            </w:pPr>
            <w:r>
              <w:rPr>
                <w:rFonts w:ascii="Times New Roman" w:hAnsi="Times New Roman"/>
                <w:sz w:val="24"/>
                <w:szCs w:val="24"/>
              </w:rPr>
              <w:t>ОК.06, ОК.09</w:t>
            </w:r>
          </w:p>
          <w:p w14:paraId="0478F5A0" w14:textId="77777777" w:rsidR="008C419F" w:rsidRDefault="008C419F" w:rsidP="00445059">
            <w:pPr>
              <w:spacing w:after="0" w:line="240" w:lineRule="auto"/>
              <w:jc w:val="center"/>
            </w:pPr>
            <w:r>
              <w:rPr>
                <w:rFonts w:ascii="Times New Roman" w:hAnsi="Times New Roman"/>
                <w:sz w:val="24"/>
                <w:szCs w:val="24"/>
              </w:rPr>
              <w:lastRenderedPageBreak/>
              <w:t>ПК1.1, ПК1.2, ПК2.1, ПК2.3, ПК3.1, ПК3.2</w:t>
            </w:r>
          </w:p>
        </w:tc>
      </w:tr>
      <w:tr w:rsidR="008C419F" w14:paraId="3A6E8E8B" w14:textId="7246629C"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0396B745"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48018E0C"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Cs/>
                <w:sz w:val="24"/>
                <w:szCs w:val="24"/>
                <w:lang w:eastAsia="en-US"/>
              </w:rPr>
              <w:t>Муфты: назначение, краткая классификация. Устройство и принцип действия основных типов муфт. Краткие сведения о подборе стандартных муфт.</w:t>
            </w:r>
          </w:p>
        </w:tc>
        <w:tc>
          <w:tcPr>
            <w:tcW w:w="1985" w:type="dxa"/>
            <w:tcBorders>
              <w:top w:val="single" w:sz="4" w:space="0" w:color="000000"/>
              <w:left w:val="single" w:sz="4" w:space="0" w:color="000000"/>
              <w:bottom w:val="single" w:sz="4" w:space="0" w:color="000000"/>
            </w:tcBorders>
            <w:shd w:val="clear" w:color="auto" w:fill="FFFFFF"/>
          </w:tcPr>
          <w:p w14:paraId="08613A0A"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3C8AF890" w14:textId="29A70B17" w:rsidR="008C419F" w:rsidRDefault="008C419F" w:rsidP="00445059">
            <w:pPr>
              <w:snapToGrid w:val="0"/>
              <w:spacing w:after="0" w:line="240" w:lineRule="auto"/>
              <w:rPr>
                <w:rFonts w:ascii="Times New Roman" w:hAnsi="Times New Roman"/>
                <w:b/>
                <w:bCs/>
                <w:sz w:val="24"/>
                <w:szCs w:val="24"/>
              </w:rPr>
            </w:pPr>
          </w:p>
        </w:tc>
      </w:tr>
      <w:tr w:rsidR="008C419F" w14:paraId="627210A1" w14:textId="2C112BD0"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3E5F495B"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88E003F"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sz w:val="24"/>
                <w:szCs w:val="24"/>
              </w:rPr>
              <w:t>В том числе лабораторных занятий</w:t>
            </w:r>
          </w:p>
        </w:tc>
        <w:tc>
          <w:tcPr>
            <w:tcW w:w="1985" w:type="dxa"/>
            <w:tcBorders>
              <w:top w:val="single" w:sz="4" w:space="0" w:color="000000"/>
              <w:left w:val="single" w:sz="4" w:space="0" w:color="000000"/>
              <w:bottom w:val="single" w:sz="4" w:space="0" w:color="000000"/>
            </w:tcBorders>
            <w:shd w:val="clear" w:color="auto" w:fill="FFFFFF"/>
          </w:tcPr>
          <w:p w14:paraId="2E0DC82C"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3347BEDE" w14:textId="14FC4C74" w:rsidR="008C419F" w:rsidRDefault="008C419F" w:rsidP="00445059">
            <w:pPr>
              <w:snapToGrid w:val="0"/>
              <w:spacing w:after="0" w:line="240" w:lineRule="auto"/>
              <w:rPr>
                <w:rFonts w:ascii="Times New Roman" w:hAnsi="Times New Roman"/>
                <w:b/>
                <w:bCs/>
                <w:sz w:val="24"/>
                <w:szCs w:val="24"/>
              </w:rPr>
            </w:pPr>
          </w:p>
        </w:tc>
      </w:tr>
      <w:tr w:rsidR="008C419F" w14:paraId="6BEE46AB" w14:textId="5AD31A77" w:rsidTr="008C419F">
        <w:trPr>
          <w:trHeight w:val="20"/>
        </w:trPr>
        <w:tc>
          <w:tcPr>
            <w:tcW w:w="2402" w:type="dxa"/>
            <w:vMerge/>
            <w:tcBorders>
              <w:top w:val="single" w:sz="4" w:space="0" w:color="000000"/>
              <w:left w:val="single" w:sz="4" w:space="0" w:color="000000"/>
              <w:bottom w:val="single" w:sz="4" w:space="0" w:color="000000"/>
            </w:tcBorders>
            <w:shd w:val="clear" w:color="auto" w:fill="FFFFFF"/>
          </w:tcPr>
          <w:p w14:paraId="4CF4E35A" w14:textId="77777777" w:rsidR="008C419F" w:rsidRDefault="008C419F" w:rsidP="00445059">
            <w:pPr>
              <w:snapToGrid w:val="0"/>
              <w:spacing w:after="0" w:line="240" w:lineRule="auto"/>
              <w:rPr>
                <w:rFonts w:ascii="Times New Roman" w:eastAsia="Calibri" w:hAnsi="Times New Roman"/>
                <w:b/>
                <w:bCs/>
                <w:sz w:val="24"/>
                <w:szCs w:val="24"/>
                <w:lang w:eastAsia="en-US"/>
              </w:rPr>
            </w:pPr>
          </w:p>
        </w:tc>
        <w:tc>
          <w:tcPr>
            <w:tcW w:w="7799" w:type="dxa"/>
            <w:tcBorders>
              <w:top w:val="single" w:sz="4" w:space="0" w:color="000000"/>
              <w:left w:val="single" w:sz="4" w:space="0" w:color="000000"/>
              <w:bottom w:val="single" w:sz="4" w:space="0" w:color="000000"/>
            </w:tcBorders>
            <w:shd w:val="clear" w:color="auto" w:fill="FFFFFF"/>
          </w:tcPr>
          <w:p w14:paraId="69C2DEFE" w14:textId="77777777" w:rsidR="008C419F" w:rsidRDefault="008C419F" w:rsidP="00445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eastAsia="Calibri" w:hAnsi="Times New Roman"/>
                <w:b/>
                <w:bCs/>
                <w:sz w:val="24"/>
                <w:szCs w:val="24"/>
                <w:lang w:eastAsia="en-US"/>
              </w:rPr>
              <w:t xml:space="preserve">Лабораторное занятие №16 </w:t>
            </w:r>
            <w:r>
              <w:rPr>
                <w:rFonts w:ascii="Times New Roman" w:eastAsia="Calibri" w:hAnsi="Times New Roman"/>
                <w:bCs/>
                <w:sz w:val="24"/>
                <w:szCs w:val="24"/>
                <w:lang w:eastAsia="en-US"/>
              </w:rPr>
              <w:t>Определение основных параметров подшипников качения</w:t>
            </w:r>
          </w:p>
        </w:tc>
        <w:tc>
          <w:tcPr>
            <w:tcW w:w="1985" w:type="dxa"/>
            <w:tcBorders>
              <w:top w:val="single" w:sz="4" w:space="0" w:color="000000"/>
              <w:left w:val="single" w:sz="4" w:space="0" w:color="000000"/>
              <w:bottom w:val="single" w:sz="4" w:space="0" w:color="000000"/>
            </w:tcBorders>
            <w:shd w:val="clear" w:color="auto" w:fill="FFFFFF"/>
          </w:tcPr>
          <w:p w14:paraId="5E632904" w14:textId="77777777" w:rsidR="008C419F" w:rsidRDefault="008C419F" w:rsidP="00445059">
            <w:pPr>
              <w:snapToGrid w:val="0"/>
              <w:spacing w:after="0" w:line="240" w:lineRule="auto"/>
              <w:rPr>
                <w:rFonts w:ascii="Times New Roman" w:hAnsi="Times New Roman"/>
                <w:b/>
                <w:bCs/>
                <w:sz w:val="24"/>
                <w:szCs w:val="24"/>
              </w:rP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FFFFFF"/>
          </w:tcPr>
          <w:p w14:paraId="15D372F8" w14:textId="61C50524" w:rsidR="008C419F" w:rsidRDefault="008C419F" w:rsidP="00445059">
            <w:pPr>
              <w:snapToGrid w:val="0"/>
              <w:spacing w:after="0" w:line="240" w:lineRule="auto"/>
              <w:rPr>
                <w:rFonts w:ascii="Times New Roman" w:hAnsi="Times New Roman"/>
                <w:b/>
                <w:bCs/>
                <w:sz w:val="24"/>
                <w:szCs w:val="24"/>
              </w:rPr>
            </w:pPr>
          </w:p>
        </w:tc>
      </w:tr>
      <w:tr w:rsidR="008C419F" w14:paraId="14EB3640" w14:textId="13515F04" w:rsidTr="008C419F">
        <w:trPr>
          <w:trHeight w:val="20"/>
        </w:trPr>
        <w:tc>
          <w:tcPr>
            <w:tcW w:w="10201" w:type="dxa"/>
            <w:gridSpan w:val="2"/>
            <w:tcBorders>
              <w:top w:val="single" w:sz="4" w:space="0" w:color="000000"/>
              <w:left w:val="single" w:sz="4" w:space="0" w:color="000000"/>
              <w:bottom w:val="single" w:sz="4" w:space="0" w:color="000000"/>
            </w:tcBorders>
            <w:shd w:val="clear" w:color="auto" w:fill="FFFFFF"/>
          </w:tcPr>
          <w:p w14:paraId="2F19FF44" w14:textId="77777777" w:rsidR="008C419F" w:rsidRDefault="008C419F" w:rsidP="00445059">
            <w:pPr>
              <w:spacing w:after="0" w:line="240" w:lineRule="auto"/>
              <w:jc w:val="right"/>
            </w:pPr>
            <w:r>
              <w:rPr>
                <w:rFonts w:ascii="Times New Roman" w:hAnsi="Times New Roman"/>
                <w:b/>
                <w:bCs/>
                <w:sz w:val="24"/>
                <w:szCs w:val="24"/>
              </w:rPr>
              <w:t>Всего</w:t>
            </w:r>
          </w:p>
        </w:tc>
        <w:tc>
          <w:tcPr>
            <w:tcW w:w="1985" w:type="dxa"/>
            <w:tcBorders>
              <w:top w:val="single" w:sz="4" w:space="0" w:color="000000"/>
              <w:left w:val="single" w:sz="4" w:space="0" w:color="000000"/>
              <w:bottom w:val="single" w:sz="4" w:space="0" w:color="000000"/>
            </w:tcBorders>
            <w:shd w:val="clear" w:color="auto" w:fill="FFFFFF"/>
          </w:tcPr>
          <w:p w14:paraId="59D61CC2" w14:textId="31AD4DDA" w:rsidR="008C419F" w:rsidRDefault="008C419F" w:rsidP="00445059">
            <w:pPr>
              <w:snapToGrid w:val="0"/>
              <w:spacing w:after="0" w:line="240" w:lineRule="auto"/>
              <w:jc w:val="center"/>
              <w:rPr>
                <w:rFonts w:ascii="Times New Roman" w:hAnsi="Times New Roman"/>
                <w:b/>
                <w:bCs/>
                <w:sz w:val="24"/>
                <w:szCs w:val="24"/>
              </w:rPr>
            </w:pPr>
            <w:r>
              <w:rPr>
                <w:rFonts w:ascii="Times New Roman" w:hAnsi="Times New Roman"/>
                <w:b/>
                <w:bCs/>
                <w:sz w:val="24"/>
                <w:szCs w:val="24"/>
              </w:rPr>
              <w:t>54</w:t>
            </w:r>
          </w:p>
        </w:tc>
        <w:tc>
          <w:tcPr>
            <w:tcW w:w="2090" w:type="dxa"/>
            <w:tcBorders>
              <w:top w:val="single" w:sz="4" w:space="0" w:color="000000"/>
              <w:left w:val="single" w:sz="4" w:space="0" w:color="000000"/>
              <w:bottom w:val="single" w:sz="4" w:space="0" w:color="000000"/>
              <w:right w:val="single" w:sz="4" w:space="0" w:color="000000"/>
            </w:tcBorders>
            <w:shd w:val="clear" w:color="auto" w:fill="FFFFFF"/>
          </w:tcPr>
          <w:p w14:paraId="4786AEC2" w14:textId="1D2970B9" w:rsidR="008C419F" w:rsidRDefault="008C419F" w:rsidP="00445059">
            <w:pPr>
              <w:snapToGrid w:val="0"/>
              <w:spacing w:after="0" w:line="240" w:lineRule="auto"/>
              <w:jc w:val="center"/>
              <w:rPr>
                <w:rFonts w:ascii="Times New Roman" w:hAnsi="Times New Roman"/>
                <w:b/>
                <w:bCs/>
                <w:sz w:val="24"/>
                <w:szCs w:val="24"/>
              </w:rPr>
            </w:pPr>
          </w:p>
        </w:tc>
      </w:tr>
    </w:tbl>
    <w:p w14:paraId="1E8CECB3" w14:textId="77777777" w:rsidR="002D38AB" w:rsidRDefault="002D38AB" w:rsidP="002D38AB">
      <w:pPr>
        <w:jc w:val="both"/>
        <w:rPr>
          <w:rFonts w:ascii="Times New Roman" w:hAnsi="Times New Roman"/>
          <w:bCs/>
          <w:i/>
          <w:sz w:val="16"/>
          <w:szCs w:val="16"/>
        </w:rPr>
      </w:pPr>
    </w:p>
    <w:p w14:paraId="1F615264" w14:textId="77777777" w:rsidR="002D38AB" w:rsidRDefault="002D38AB" w:rsidP="002D38AB">
      <w:pPr>
        <w:jc w:val="both"/>
        <w:sectPr w:rsidR="002D38AB" w:rsidSect="007932ED">
          <w:headerReference w:type="even" r:id="rId114"/>
          <w:headerReference w:type="default" r:id="rId115"/>
          <w:footerReference w:type="even" r:id="rId116"/>
          <w:headerReference w:type="first" r:id="rId117"/>
          <w:footerReference w:type="first" r:id="rId118"/>
          <w:pgSz w:w="16838" w:h="11906" w:orient="landscape"/>
          <w:pgMar w:top="851" w:right="851" w:bottom="851" w:left="1701" w:header="709" w:footer="709" w:gutter="0"/>
          <w:cols w:space="720"/>
          <w:docGrid w:linePitch="360"/>
        </w:sectPr>
      </w:pPr>
      <w:r>
        <w:rPr>
          <w:rFonts w:ascii="Times New Roman" w:hAnsi="Times New Roman"/>
          <w:bCs/>
          <w:i/>
          <w:sz w:val="16"/>
          <w:szCs w:val="16"/>
        </w:rPr>
        <w:t xml:space="preserve"> </w:t>
      </w:r>
    </w:p>
    <w:p w14:paraId="73A2851D" w14:textId="77777777" w:rsidR="002D38AB" w:rsidRDefault="002D38AB" w:rsidP="002D38AB">
      <w:pPr>
        <w:jc w:val="center"/>
      </w:pPr>
      <w:r>
        <w:rPr>
          <w:rFonts w:ascii="Times New Roman" w:hAnsi="Times New Roman"/>
          <w:b/>
          <w:bCs/>
          <w:sz w:val="24"/>
          <w:szCs w:val="24"/>
        </w:rPr>
        <w:lastRenderedPageBreak/>
        <w:t>3. УСЛОВИЯ РЕАЛИЗАЦИИ УЧЕБНОЙ ДИСЦИПЛИНЫ</w:t>
      </w:r>
    </w:p>
    <w:p w14:paraId="3CD9B1FB" w14:textId="77777777" w:rsidR="002D38AB" w:rsidRPr="009F5FEE" w:rsidRDefault="002D38AB" w:rsidP="002D38AB">
      <w:pPr>
        <w:spacing w:after="0"/>
        <w:ind w:firstLine="709"/>
        <w:jc w:val="both"/>
        <w:rPr>
          <w:rFonts w:ascii="Times New Roman" w:hAnsi="Times New Roman"/>
          <w:bCs/>
          <w:sz w:val="24"/>
          <w:szCs w:val="24"/>
        </w:rPr>
      </w:pPr>
      <w:r w:rsidRPr="009F5FE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68DBB2F" w14:textId="77777777" w:rsidR="002D38AB" w:rsidRPr="00BF383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iCs/>
          <w:sz w:val="24"/>
          <w:szCs w:val="24"/>
          <w:lang w:eastAsia="en-US"/>
        </w:rPr>
      </w:pPr>
      <w:r w:rsidRPr="00BF383A">
        <w:rPr>
          <w:rFonts w:ascii="Times New Roman" w:eastAsia="Calibri" w:hAnsi="Times New Roman"/>
          <w:bCs/>
          <w:sz w:val="24"/>
          <w:szCs w:val="24"/>
          <w:lang w:eastAsia="en-US"/>
        </w:rPr>
        <w:t xml:space="preserve">Кабинет «Технической механики», оснащенный </w:t>
      </w:r>
      <w:r w:rsidRPr="00BF383A">
        <w:rPr>
          <w:rFonts w:ascii="Times New Roman" w:hAnsi="Times New Roman"/>
          <w:bCs/>
          <w:iCs/>
          <w:sz w:val="24"/>
          <w:szCs w:val="24"/>
        </w:rPr>
        <w:t>в соответствии с п. 6.1.2.1 примерной образовательной программы по специальности.</w:t>
      </w:r>
    </w:p>
    <w:p w14:paraId="0652BB1E" w14:textId="77777777" w:rsidR="002D38AB" w:rsidRPr="00BF383A" w:rsidRDefault="002D38AB" w:rsidP="002D38AB">
      <w:pPr>
        <w:spacing w:after="0"/>
        <w:ind w:firstLine="709"/>
        <w:rPr>
          <w:rFonts w:ascii="Times New Roman" w:hAnsi="Times New Roman"/>
          <w:sz w:val="24"/>
          <w:szCs w:val="24"/>
        </w:rPr>
      </w:pPr>
      <w:r w:rsidRPr="00BF383A">
        <w:rPr>
          <w:rFonts w:ascii="Times New Roman" w:eastAsia="Calibri" w:hAnsi="Times New Roman"/>
          <w:sz w:val="24"/>
          <w:szCs w:val="24"/>
          <w:lang w:eastAsia="en-US"/>
        </w:rPr>
        <w:t xml:space="preserve">Лаборатория </w:t>
      </w:r>
      <w:r w:rsidRPr="00BF383A">
        <w:rPr>
          <w:rFonts w:ascii="Times New Roman" w:eastAsia="Calibri" w:hAnsi="Times New Roman"/>
          <w:bCs/>
          <w:sz w:val="24"/>
          <w:szCs w:val="24"/>
          <w:lang w:eastAsia="en-US"/>
        </w:rPr>
        <w:t xml:space="preserve">«Технической механики», </w:t>
      </w:r>
      <w:r w:rsidRPr="00BF383A">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примерной образовательной программы по данной </w:t>
      </w:r>
      <w:r w:rsidRPr="00BF383A">
        <w:rPr>
          <w:rFonts w:ascii="Times New Roman" w:hAnsi="Times New Roman"/>
          <w:bCs/>
          <w:iCs/>
          <w:sz w:val="24"/>
          <w:szCs w:val="24"/>
        </w:rPr>
        <w:t>специальности</w:t>
      </w:r>
      <w:r w:rsidRPr="00BF383A">
        <w:rPr>
          <w:rFonts w:ascii="Times New Roman" w:eastAsia="Calibri" w:hAnsi="Times New Roman"/>
          <w:bCs/>
          <w:sz w:val="24"/>
          <w:szCs w:val="24"/>
          <w:lang w:eastAsia="en-US"/>
        </w:rPr>
        <w:t>.</w:t>
      </w:r>
    </w:p>
    <w:p w14:paraId="2EE1147D" w14:textId="77777777" w:rsidR="002D38AB" w:rsidRPr="00BF383A" w:rsidRDefault="002D38AB" w:rsidP="002D38AB">
      <w:pPr>
        <w:spacing w:after="0"/>
        <w:ind w:firstLine="709"/>
        <w:jc w:val="both"/>
        <w:rPr>
          <w:rFonts w:ascii="Times New Roman" w:eastAsia="Calibri" w:hAnsi="Times New Roman"/>
          <w:bCs/>
          <w:sz w:val="24"/>
          <w:szCs w:val="24"/>
          <w:lang w:eastAsia="en-US"/>
        </w:rPr>
      </w:pPr>
    </w:p>
    <w:p w14:paraId="0BDBC7CB" w14:textId="77777777" w:rsidR="002D38AB" w:rsidRPr="00BF383A" w:rsidRDefault="002D38AB" w:rsidP="002D38AB">
      <w:pPr>
        <w:spacing w:after="0"/>
        <w:ind w:firstLine="709"/>
        <w:jc w:val="both"/>
        <w:rPr>
          <w:rFonts w:ascii="Times New Roman" w:hAnsi="Times New Roman"/>
          <w:sz w:val="24"/>
          <w:szCs w:val="24"/>
        </w:rPr>
      </w:pPr>
      <w:r w:rsidRPr="00BF383A">
        <w:rPr>
          <w:rFonts w:ascii="Times New Roman" w:hAnsi="Times New Roman"/>
          <w:b/>
          <w:bCs/>
          <w:sz w:val="24"/>
          <w:szCs w:val="24"/>
        </w:rPr>
        <w:t>3.2. Информационное обеспечение реализации программы</w:t>
      </w:r>
    </w:p>
    <w:p w14:paraId="098C7C0F" w14:textId="77777777" w:rsidR="002D38AB" w:rsidRPr="00BF383A" w:rsidRDefault="002D38AB" w:rsidP="002D38AB">
      <w:pPr>
        <w:spacing w:after="0"/>
        <w:ind w:firstLine="709"/>
        <w:jc w:val="both"/>
        <w:rPr>
          <w:rFonts w:ascii="Times New Roman" w:hAnsi="Times New Roman"/>
          <w:sz w:val="24"/>
          <w:szCs w:val="24"/>
        </w:rPr>
      </w:pPr>
      <w:r w:rsidRPr="00BF383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D7FFF99" w14:textId="77777777" w:rsidR="002D38AB" w:rsidRPr="00BF383A" w:rsidRDefault="002D38AB" w:rsidP="002D38AB">
      <w:pPr>
        <w:spacing w:after="0"/>
        <w:ind w:firstLine="709"/>
        <w:jc w:val="both"/>
        <w:rPr>
          <w:rFonts w:ascii="Times New Roman" w:hAnsi="Times New Roman"/>
          <w:bCs/>
          <w:sz w:val="24"/>
          <w:szCs w:val="24"/>
        </w:rPr>
      </w:pPr>
    </w:p>
    <w:p w14:paraId="627D7A9B" w14:textId="77777777" w:rsidR="002D38AB" w:rsidRPr="00BF383A" w:rsidRDefault="002D38AB" w:rsidP="002D38AB">
      <w:pPr>
        <w:spacing w:after="0"/>
        <w:ind w:firstLine="709"/>
        <w:jc w:val="both"/>
        <w:rPr>
          <w:rFonts w:ascii="Times New Roman" w:hAnsi="Times New Roman"/>
          <w:sz w:val="24"/>
          <w:szCs w:val="24"/>
        </w:rPr>
      </w:pPr>
      <w:r w:rsidRPr="00BF383A">
        <w:rPr>
          <w:rFonts w:ascii="Times New Roman" w:hAnsi="Times New Roman"/>
          <w:b/>
          <w:bCs/>
          <w:sz w:val="24"/>
          <w:szCs w:val="24"/>
        </w:rPr>
        <w:t>3.2.1. Основные печатные издания</w:t>
      </w:r>
    </w:p>
    <w:p w14:paraId="02D5670D" w14:textId="77777777" w:rsidR="002D38AB" w:rsidRPr="00BF383A" w:rsidRDefault="002D38AB" w:rsidP="00DA05FC">
      <w:pPr>
        <w:widowControl w:val="0"/>
        <w:numPr>
          <w:ilvl w:val="0"/>
          <w:numId w:val="46"/>
        </w:numPr>
        <w:shd w:val="clear" w:color="auto" w:fill="FFFFFF"/>
        <w:tabs>
          <w:tab w:val="left" w:pos="0"/>
          <w:tab w:val="left" w:pos="284"/>
        </w:tabs>
        <w:suppressAutoHyphens/>
        <w:autoSpaceDE w:val="0"/>
        <w:spacing w:after="0"/>
        <w:ind w:left="0" w:firstLine="709"/>
        <w:contextualSpacing/>
        <w:jc w:val="both"/>
        <w:rPr>
          <w:rFonts w:ascii="Times New Roman" w:hAnsi="Times New Roman"/>
          <w:sz w:val="24"/>
          <w:szCs w:val="24"/>
        </w:rPr>
      </w:pPr>
      <w:r w:rsidRPr="00BF383A">
        <w:rPr>
          <w:rFonts w:ascii="Times New Roman" w:eastAsia="Calibri" w:hAnsi="Times New Roman"/>
          <w:bCs/>
          <w:sz w:val="24"/>
          <w:szCs w:val="24"/>
          <w:lang w:eastAsia="en-US"/>
        </w:rPr>
        <w:t xml:space="preserve">Завистовский, В. Э. Техническая механика : учебное пособие / В.Э. Завистовский. — Москва : ИНФРА-М, 2021. — 376 с. — (Среднее профессиональное образование). - ISBN 978-5-16-015256-1. - Текст : электронный. - URL: https://znanium.com/catalog/product/1190673 (дата обращения: 24.05.2023). – Режим доступа: по подписке. </w:t>
      </w:r>
    </w:p>
    <w:p w14:paraId="4FDF0FED" w14:textId="77777777" w:rsidR="002D38AB" w:rsidRPr="00BF383A" w:rsidRDefault="002D38AB" w:rsidP="00DA05FC">
      <w:pPr>
        <w:numPr>
          <w:ilvl w:val="0"/>
          <w:numId w:val="46"/>
        </w:numPr>
        <w:shd w:val="clear" w:color="auto" w:fill="FFFFFF"/>
        <w:tabs>
          <w:tab w:val="left" w:pos="0"/>
        </w:tabs>
        <w:suppressAutoHyphens/>
        <w:spacing w:after="0"/>
        <w:ind w:left="0" w:firstLine="709"/>
        <w:jc w:val="both"/>
        <w:rPr>
          <w:rFonts w:ascii="Times New Roman" w:eastAsia="Calibri" w:hAnsi="Times New Roman"/>
          <w:bCs/>
          <w:color w:val="3A3C3F"/>
          <w:sz w:val="24"/>
          <w:szCs w:val="24"/>
          <w:lang w:eastAsia="en-US"/>
        </w:rPr>
      </w:pPr>
      <w:r w:rsidRPr="00BF383A">
        <w:rPr>
          <w:rFonts w:ascii="Times New Roman" w:eastAsia="Calibri" w:hAnsi="Times New Roman"/>
          <w:bCs/>
          <w:sz w:val="24"/>
          <w:szCs w:val="24"/>
          <w:lang w:eastAsia="en-US"/>
        </w:rPr>
        <w:t>Олофинская, В. П. Детали машин. Краткий курс, практические занятия и тестовые задания : учебное пособие / В.П. Олофинская. — 4-е изд., испр. и доп. — Москва : ФОРУМ : ИНФРА-М, 2021. — 232 с. — (Среднее профессиональное образование). - ISBN 978-5-91134-918-9. - Текст : электронный. - URL: https://znanium.com/catalog/product/1387033 (дата обращения: 24.05.2023). – Режим доступа: по подписке.</w:t>
      </w:r>
    </w:p>
    <w:p w14:paraId="3B72C567" w14:textId="77777777" w:rsidR="002D38AB" w:rsidRDefault="002D38AB" w:rsidP="00DA05FC">
      <w:pPr>
        <w:widowControl w:val="0"/>
        <w:numPr>
          <w:ilvl w:val="0"/>
          <w:numId w:val="46"/>
        </w:numPr>
        <w:shd w:val="clear" w:color="auto" w:fill="FFFFFF"/>
        <w:tabs>
          <w:tab w:val="left" w:pos="0"/>
          <w:tab w:val="left" w:pos="284"/>
        </w:tabs>
        <w:suppressAutoHyphens/>
        <w:autoSpaceDE w:val="0"/>
        <w:spacing w:after="0"/>
        <w:ind w:left="0" w:firstLine="709"/>
        <w:jc w:val="both"/>
        <w:rPr>
          <w:rFonts w:ascii="Times New Roman" w:eastAsia="Calibri" w:hAnsi="Times New Roman"/>
          <w:sz w:val="24"/>
          <w:szCs w:val="24"/>
          <w:lang w:eastAsia="en-US"/>
        </w:rPr>
      </w:pPr>
      <w:r w:rsidRPr="00BF383A">
        <w:rPr>
          <w:rFonts w:ascii="Times New Roman" w:eastAsia="Calibri" w:hAnsi="Times New Roman"/>
          <w:sz w:val="24"/>
          <w:szCs w:val="24"/>
          <w:lang w:eastAsia="en-US"/>
        </w:rPr>
        <w:t xml:space="preserve">Олофинская, В. П. Техническая механика. Сборник тестовых заданий : учебное пособие / В.П. Олофинская. — 2-е изд., испр. и доп. — Москва : ИНФРА-М, 2023. — 132 с. — (Среднее профессиональное образование). - ISBN 978-5-16-016753-4. - Текст : электронный. - URL: https://znanium.com/catalog/product/1896828 (дата обращения: 24.05.2023). – Режим доступа: по подписке. </w:t>
      </w:r>
    </w:p>
    <w:p w14:paraId="3D0BC3C7" w14:textId="77777777" w:rsidR="002D38AB" w:rsidRPr="00BF383A" w:rsidRDefault="002D38AB" w:rsidP="00DA05FC">
      <w:pPr>
        <w:widowControl w:val="0"/>
        <w:numPr>
          <w:ilvl w:val="0"/>
          <w:numId w:val="46"/>
        </w:numPr>
        <w:shd w:val="clear" w:color="auto" w:fill="FFFFFF"/>
        <w:tabs>
          <w:tab w:val="left" w:pos="0"/>
          <w:tab w:val="left" w:pos="284"/>
        </w:tabs>
        <w:suppressAutoHyphens/>
        <w:autoSpaceDE w:val="0"/>
        <w:spacing w:after="0"/>
        <w:ind w:left="0" w:firstLine="709"/>
        <w:contextualSpacing/>
        <w:jc w:val="both"/>
        <w:rPr>
          <w:rFonts w:ascii="Times New Roman" w:hAnsi="Times New Roman"/>
          <w:sz w:val="24"/>
          <w:szCs w:val="24"/>
        </w:rPr>
      </w:pPr>
      <w:r w:rsidRPr="00BF383A">
        <w:rPr>
          <w:rFonts w:ascii="Times New Roman" w:eastAsia="Calibri" w:hAnsi="Times New Roman"/>
          <w:sz w:val="24"/>
          <w:szCs w:val="24"/>
          <w:lang w:eastAsia="en-US"/>
        </w:rPr>
        <w:t>Сафонова, Г. Г. Техническая механика : учебник / Г.Г. Сафонова, Т.Ю. Артюховская, Д.А. Ермаков. — Москва : ИНФРА-М, 2022. — 320 с. — (Среднее профессиональное образование). - ISBN 978-5-16-012916-7. - Текст : электронный. - URL: https://znanium.com/catalog/product/1845924 (дата обращения: 24.05.2023). – Режим доступа: по подписке.</w:t>
      </w:r>
    </w:p>
    <w:p w14:paraId="07628E73" w14:textId="77777777" w:rsidR="002D38AB" w:rsidRPr="00BF383A" w:rsidRDefault="002D38AB" w:rsidP="002D38AB">
      <w:pPr>
        <w:spacing w:after="0"/>
        <w:ind w:firstLine="709"/>
        <w:contextualSpacing/>
        <w:jc w:val="both"/>
        <w:rPr>
          <w:rFonts w:ascii="Times New Roman" w:eastAsia="Calibri" w:hAnsi="Times New Roman"/>
          <w:b/>
          <w:bCs/>
          <w:sz w:val="24"/>
          <w:szCs w:val="24"/>
          <w:lang w:eastAsia="en-US"/>
        </w:rPr>
      </w:pPr>
    </w:p>
    <w:p w14:paraId="6AFF8D7E" w14:textId="77777777" w:rsidR="002D38AB" w:rsidRPr="00BF383A" w:rsidRDefault="002D38AB" w:rsidP="002D38AB">
      <w:pPr>
        <w:spacing w:after="0"/>
        <w:ind w:firstLine="709"/>
        <w:contextualSpacing/>
        <w:jc w:val="both"/>
        <w:rPr>
          <w:rFonts w:ascii="Times New Roman" w:hAnsi="Times New Roman"/>
          <w:sz w:val="24"/>
          <w:szCs w:val="24"/>
        </w:rPr>
      </w:pPr>
      <w:r w:rsidRPr="00BF383A">
        <w:rPr>
          <w:rFonts w:ascii="Times New Roman" w:hAnsi="Times New Roman"/>
          <w:b/>
          <w:bCs/>
          <w:sz w:val="24"/>
          <w:szCs w:val="24"/>
        </w:rPr>
        <w:t>3.2.</w:t>
      </w:r>
      <w:r>
        <w:rPr>
          <w:rFonts w:ascii="Times New Roman" w:hAnsi="Times New Roman"/>
          <w:b/>
          <w:bCs/>
          <w:sz w:val="24"/>
          <w:szCs w:val="24"/>
        </w:rPr>
        <w:t>2</w:t>
      </w:r>
      <w:r w:rsidRPr="00BF383A">
        <w:rPr>
          <w:rFonts w:ascii="Times New Roman" w:hAnsi="Times New Roman"/>
          <w:b/>
          <w:bCs/>
          <w:sz w:val="24"/>
          <w:szCs w:val="24"/>
        </w:rPr>
        <w:t xml:space="preserve">. Дополнительные источники </w:t>
      </w:r>
    </w:p>
    <w:p w14:paraId="68E4120F" w14:textId="77777777" w:rsidR="002D38AB" w:rsidRPr="00BF383A" w:rsidRDefault="002D38AB" w:rsidP="002D38AB">
      <w:pPr>
        <w:widowControl w:val="0"/>
        <w:shd w:val="clear" w:color="auto" w:fill="FFFFFF"/>
        <w:tabs>
          <w:tab w:val="left" w:pos="0"/>
          <w:tab w:val="left" w:pos="284"/>
        </w:tabs>
        <w:autoSpaceDE w:val="0"/>
        <w:spacing w:after="0"/>
        <w:ind w:firstLine="709"/>
        <w:contextualSpacing/>
        <w:jc w:val="both"/>
        <w:rPr>
          <w:rFonts w:ascii="Times New Roman" w:hAnsi="Times New Roman"/>
          <w:sz w:val="24"/>
          <w:szCs w:val="24"/>
        </w:rPr>
      </w:pPr>
      <w:r w:rsidRPr="00BF383A">
        <w:rPr>
          <w:rFonts w:ascii="Times New Roman" w:eastAsia="Calibri" w:hAnsi="Times New Roman"/>
          <w:bCs/>
          <w:sz w:val="24"/>
          <w:szCs w:val="24"/>
          <w:lang w:eastAsia="en-US"/>
        </w:rPr>
        <w:t xml:space="preserve">1. Кондратова, Е.В. Сопротивление материалов: </w:t>
      </w:r>
      <w:r w:rsidRPr="00BF383A">
        <w:rPr>
          <w:rFonts w:ascii="Times New Roman" w:hAnsi="Times New Roman"/>
          <w:bCs/>
          <w:sz w:val="24"/>
          <w:szCs w:val="24"/>
        </w:rPr>
        <w:t xml:space="preserve">учебное пособие/ Е.В. Кондратова </w:t>
      </w:r>
      <w:r w:rsidRPr="00BF383A">
        <w:rPr>
          <w:rFonts w:ascii="Times New Roman" w:eastAsia="Calibri" w:hAnsi="Times New Roman"/>
          <w:sz w:val="24"/>
          <w:szCs w:val="24"/>
          <w:lang w:eastAsia="en-US"/>
        </w:rPr>
        <w:t>- М., – М., Издательство: </w:t>
      </w:r>
      <w:hyperlink r:id="rId119" w:history="1">
        <w:r w:rsidRPr="00BF383A">
          <w:rPr>
            <w:rStyle w:val="af6"/>
            <w:rFonts w:ascii="Times New Roman" w:eastAsia="Calibri" w:hAnsi="Times New Roman"/>
            <w:sz w:val="24"/>
            <w:szCs w:val="24"/>
            <w:lang w:eastAsia="en-US"/>
          </w:rPr>
          <w:t>НИЦ ИНФРА-М</w:t>
        </w:r>
      </w:hyperlink>
      <w:r w:rsidRPr="00BF383A">
        <w:rPr>
          <w:rFonts w:ascii="Times New Roman" w:eastAsia="Calibri" w:hAnsi="Times New Roman"/>
          <w:sz w:val="24"/>
          <w:szCs w:val="24"/>
          <w:lang w:eastAsia="en-US"/>
        </w:rPr>
        <w:t xml:space="preserve">, 2020 </w:t>
      </w:r>
      <w:hyperlink w:history="1">
        <w:r w:rsidRPr="00BF383A">
          <w:rPr>
            <w:rFonts w:ascii="Times New Roman" w:eastAsia="Calibri" w:hAnsi="Times New Roman"/>
            <w:sz w:val="24"/>
            <w:szCs w:val="24"/>
            <w:lang w:val="en-US" w:eastAsia="en-US"/>
          </w:rPr>
          <w:t>http</w:t>
        </w:r>
        <w:r w:rsidRPr="00BF383A">
          <w:rPr>
            <w:rFonts w:ascii="Times New Roman" w:eastAsia="Calibri" w:hAnsi="Times New Roman"/>
            <w:sz w:val="24"/>
            <w:szCs w:val="24"/>
            <w:lang w:eastAsia="en-US"/>
          </w:rPr>
          <w:t>://</w:t>
        </w:r>
        <w:r w:rsidRPr="00BF383A">
          <w:rPr>
            <w:rFonts w:ascii="Times New Roman" w:eastAsia="Calibri" w:hAnsi="Times New Roman"/>
            <w:sz w:val="24"/>
            <w:szCs w:val="24"/>
            <w:lang w:val="en-US" w:eastAsia="en-US"/>
          </w:rPr>
          <w:t>znanium</w:t>
        </w:r>
        <w:r w:rsidRPr="00BF383A">
          <w:rPr>
            <w:rFonts w:ascii="Times New Roman" w:eastAsia="Calibri" w:hAnsi="Times New Roman"/>
            <w:sz w:val="24"/>
            <w:szCs w:val="24"/>
            <w:lang w:eastAsia="en-US"/>
          </w:rPr>
          <w:t>.</w:t>
        </w:r>
        <w:r w:rsidRPr="00BF383A">
          <w:rPr>
            <w:rFonts w:ascii="Times New Roman" w:eastAsia="Calibri" w:hAnsi="Times New Roman"/>
            <w:sz w:val="24"/>
            <w:szCs w:val="24"/>
            <w:lang w:val="en-US" w:eastAsia="en-US"/>
          </w:rPr>
          <w:t>com</w:t>
        </w:r>
        <w:r w:rsidRPr="00BF383A">
          <w:rPr>
            <w:rFonts w:ascii="Times New Roman" w:eastAsia="Calibri" w:hAnsi="Times New Roman"/>
            <w:sz w:val="24"/>
            <w:szCs w:val="24"/>
            <w:lang w:eastAsia="en-US"/>
          </w:rPr>
          <w:t>-</w:t>
        </w:r>
      </w:hyperlink>
      <w:r w:rsidRPr="00BF383A">
        <w:rPr>
          <w:rFonts w:ascii="Times New Roman" w:eastAsia="Calibri" w:hAnsi="Times New Roman"/>
          <w:sz w:val="24"/>
          <w:szCs w:val="24"/>
          <w:lang w:eastAsia="en-US"/>
        </w:rPr>
        <w:t xml:space="preserve"> 185 </w:t>
      </w:r>
      <w:r w:rsidRPr="00BF383A">
        <w:rPr>
          <w:rFonts w:ascii="Times New Roman" w:eastAsia="Calibri" w:hAnsi="Times New Roman"/>
          <w:sz w:val="24"/>
          <w:szCs w:val="24"/>
          <w:lang w:val="en-US" w:eastAsia="en-US"/>
        </w:rPr>
        <w:t>c</w:t>
      </w:r>
      <w:r w:rsidRPr="00BF383A">
        <w:rPr>
          <w:rFonts w:ascii="Times New Roman" w:eastAsia="Calibri" w:hAnsi="Times New Roman"/>
          <w:sz w:val="24"/>
          <w:szCs w:val="24"/>
          <w:lang w:eastAsia="en-US"/>
        </w:rPr>
        <w:t>.</w:t>
      </w:r>
    </w:p>
    <w:p w14:paraId="1095A9E3" w14:textId="77777777" w:rsidR="002D38AB" w:rsidRPr="00BF383A" w:rsidRDefault="002D38AB" w:rsidP="002D38AB">
      <w:pPr>
        <w:widowControl w:val="0"/>
        <w:shd w:val="clear" w:color="auto" w:fill="FFFFFF"/>
        <w:tabs>
          <w:tab w:val="left" w:pos="0"/>
          <w:tab w:val="left" w:pos="284"/>
        </w:tabs>
        <w:autoSpaceDE w:val="0"/>
        <w:spacing w:after="0"/>
        <w:ind w:firstLine="709"/>
        <w:contextualSpacing/>
        <w:jc w:val="both"/>
        <w:rPr>
          <w:rFonts w:ascii="Times New Roman" w:hAnsi="Times New Roman"/>
          <w:sz w:val="24"/>
          <w:szCs w:val="24"/>
        </w:rPr>
      </w:pPr>
      <w:r w:rsidRPr="00BF383A">
        <w:rPr>
          <w:rFonts w:ascii="Times New Roman" w:eastAsia="Calibri" w:hAnsi="Times New Roman"/>
          <w:bCs/>
          <w:sz w:val="24"/>
          <w:szCs w:val="24"/>
          <w:lang w:eastAsia="en-US"/>
        </w:rPr>
        <w:t xml:space="preserve">2. Куклин, Н.Г. Детали машин: </w:t>
      </w:r>
      <w:r w:rsidRPr="00BF383A">
        <w:rPr>
          <w:rFonts w:ascii="Times New Roman" w:hAnsi="Times New Roman"/>
          <w:bCs/>
          <w:sz w:val="24"/>
          <w:szCs w:val="24"/>
        </w:rPr>
        <w:t xml:space="preserve">учебник/ Н.Г.Куклин </w:t>
      </w:r>
      <w:r w:rsidRPr="00BF383A">
        <w:rPr>
          <w:rFonts w:ascii="Times New Roman" w:eastAsia="Calibri" w:hAnsi="Times New Roman"/>
          <w:sz w:val="24"/>
          <w:szCs w:val="24"/>
          <w:lang w:eastAsia="en-US"/>
        </w:rPr>
        <w:t xml:space="preserve">- М., – М., Издательство: КУРС, 2019 </w:t>
      </w:r>
      <w:hyperlink w:history="1">
        <w:r w:rsidRPr="00BF383A">
          <w:rPr>
            <w:rFonts w:ascii="Times New Roman" w:eastAsia="Calibri" w:hAnsi="Times New Roman"/>
            <w:color w:val="0000FF"/>
            <w:sz w:val="24"/>
            <w:szCs w:val="24"/>
            <w:u w:val="single"/>
            <w:lang w:val="en-US" w:eastAsia="en-US"/>
          </w:rPr>
          <w:t>http</w:t>
        </w:r>
        <w:r w:rsidRPr="00BF383A">
          <w:rPr>
            <w:rFonts w:ascii="Times New Roman" w:eastAsia="Calibri" w:hAnsi="Times New Roman"/>
            <w:color w:val="0000FF"/>
            <w:sz w:val="24"/>
            <w:szCs w:val="24"/>
            <w:u w:val="single"/>
            <w:lang w:eastAsia="en-US"/>
          </w:rPr>
          <w:t>://</w:t>
        </w:r>
        <w:r w:rsidRPr="00BF383A">
          <w:rPr>
            <w:rFonts w:ascii="Times New Roman" w:eastAsia="Calibri" w:hAnsi="Times New Roman"/>
            <w:color w:val="0000FF"/>
            <w:sz w:val="24"/>
            <w:szCs w:val="24"/>
            <w:u w:val="single"/>
            <w:lang w:val="en-US" w:eastAsia="en-US"/>
          </w:rPr>
          <w:t>znanium</w:t>
        </w:r>
        <w:r w:rsidRPr="00BF383A">
          <w:rPr>
            <w:rFonts w:ascii="Times New Roman" w:eastAsia="Calibri" w:hAnsi="Times New Roman"/>
            <w:color w:val="0000FF"/>
            <w:sz w:val="24"/>
            <w:szCs w:val="24"/>
            <w:u w:val="single"/>
            <w:lang w:eastAsia="en-US"/>
          </w:rPr>
          <w:t>.</w:t>
        </w:r>
        <w:r w:rsidRPr="00BF383A">
          <w:rPr>
            <w:rFonts w:ascii="Times New Roman" w:eastAsia="Calibri" w:hAnsi="Times New Roman"/>
            <w:color w:val="0000FF"/>
            <w:sz w:val="24"/>
            <w:szCs w:val="24"/>
            <w:u w:val="single"/>
            <w:lang w:val="en-US" w:eastAsia="en-US"/>
          </w:rPr>
          <w:t>com</w:t>
        </w:r>
        <w:r w:rsidRPr="00BF383A">
          <w:rPr>
            <w:rFonts w:ascii="Times New Roman" w:eastAsia="Calibri" w:hAnsi="Times New Roman"/>
            <w:color w:val="0000FF"/>
            <w:sz w:val="24"/>
            <w:szCs w:val="24"/>
            <w:u w:val="single"/>
            <w:lang w:eastAsia="en-US"/>
          </w:rPr>
          <w:t>-</w:t>
        </w:r>
      </w:hyperlink>
      <w:r w:rsidRPr="00BF383A">
        <w:rPr>
          <w:rFonts w:ascii="Times New Roman" w:eastAsia="Calibri" w:hAnsi="Times New Roman"/>
          <w:sz w:val="24"/>
          <w:szCs w:val="24"/>
          <w:lang w:eastAsia="en-US"/>
        </w:rPr>
        <w:t xml:space="preserve"> 512 </w:t>
      </w:r>
      <w:r w:rsidRPr="00BF383A">
        <w:rPr>
          <w:rFonts w:ascii="Times New Roman" w:eastAsia="Calibri" w:hAnsi="Times New Roman"/>
          <w:sz w:val="24"/>
          <w:szCs w:val="24"/>
          <w:lang w:val="en-US" w:eastAsia="en-US"/>
        </w:rPr>
        <w:t>c</w:t>
      </w:r>
      <w:r w:rsidRPr="00BF383A">
        <w:rPr>
          <w:rFonts w:ascii="Times New Roman" w:eastAsia="Calibri" w:hAnsi="Times New Roman"/>
          <w:sz w:val="24"/>
          <w:szCs w:val="24"/>
          <w:lang w:eastAsia="en-US"/>
        </w:rPr>
        <w:t>.</w:t>
      </w:r>
    </w:p>
    <w:p w14:paraId="58A3142C" w14:textId="77777777" w:rsidR="002D38AB" w:rsidRPr="00BF383A" w:rsidRDefault="002D38AB" w:rsidP="002D38AB">
      <w:pPr>
        <w:widowControl w:val="0"/>
        <w:shd w:val="clear" w:color="auto" w:fill="FFFFFF"/>
        <w:tabs>
          <w:tab w:val="left" w:pos="0"/>
          <w:tab w:val="left" w:pos="284"/>
        </w:tabs>
        <w:autoSpaceDE w:val="0"/>
        <w:spacing w:after="0"/>
        <w:ind w:firstLine="709"/>
        <w:contextualSpacing/>
        <w:jc w:val="both"/>
        <w:rPr>
          <w:rFonts w:ascii="Times New Roman" w:hAnsi="Times New Roman"/>
          <w:sz w:val="24"/>
          <w:szCs w:val="24"/>
        </w:rPr>
      </w:pPr>
      <w:r w:rsidRPr="00BF383A">
        <w:rPr>
          <w:rFonts w:ascii="Times New Roman" w:eastAsia="Calibri" w:hAnsi="Times New Roman"/>
          <w:sz w:val="24"/>
          <w:szCs w:val="24"/>
          <w:lang w:eastAsia="en-US"/>
        </w:rPr>
        <w:lastRenderedPageBreak/>
        <w:t xml:space="preserve">3. Олофинская, В.П. Техническая механика. Сборник тестовых заданий: учебное пособие/В.П. Олофинская - М., Издательство: ФОРУМ, 2021, </w:t>
      </w:r>
      <w:hyperlink w:history="1">
        <w:r w:rsidRPr="00BF383A">
          <w:rPr>
            <w:rFonts w:ascii="Times New Roman" w:eastAsia="Calibri" w:hAnsi="Times New Roman"/>
            <w:color w:val="0000FF"/>
            <w:sz w:val="24"/>
            <w:szCs w:val="24"/>
            <w:u w:val="single"/>
            <w:lang w:val="en-US" w:eastAsia="en-US"/>
          </w:rPr>
          <w:t>http</w:t>
        </w:r>
        <w:r w:rsidRPr="00BF383A">
          <w:rPr>
            <w:rFonts w:ascii="Times New Roman" w:eastAsia="Calibri" w:hAnsi="Times New Roman"/>
            <w:color w:val="0000FF"/>
            <w:sz w:val="24"/>
            <w:szCs w:val="24"/>
            <w:u w:val="single"/>
            <w:lang w:eastAsia="en-US"/>
          </w:rPr>
          <w:t>://</w:t>
        </w:r>
        <w:r w:rsidRPr="00BF383A">
          <w:rPr>
            <w:rFonts w:ascii="Times New Roman" w:eastAsia="Calibri" w:hAnsi="Times New Roman"/>
            <w:color w:val="0000FF"/>
            <w:sz w:val="24"/>
            <w:szCs w:val="24"/>
            <w:u w:val="single"/>
            <w:lang w:val="en-US" w:eastAsia="en-US"/>
          </w:rPr>
          <w:t>znanium</w:t>
        </w:r>
        <w:r w:rsidRPr="00BF383A">
          <w:rPr>
            <w:rFonts w:ascii="Times New Roman" w:eastAsia="Calibri" w:hAnsi="Times New Roman"/>
            <w:color w:val="0000FF"/>
            <w:sz w:val="24"/>
            <w:szCs w:val="24"/>
            <w:u w:val="single"/>
            <w:lang w:eastAsia="en-US"/>
          </w:rPr>
          <w:t>.</w:t>
        </w:r>
        <w:r w:rsidRPr="00BF383A">
          <w:rPr>
            <w:rFonts w:ascii="Times New Roman" w:eastAsia="Calibri" w:hAnsi="Times New Roman"/>
            <w:color w:val="0000FF"/>
            <w:sz w:val="24"/>
            <w:szCs w:val="24"/>
            <w:u w:val="single"/>
            <w:lang w:val="en-US" w:eastAsia="en-US"/>
          </w:rPr>
          <w:t>com</w:t>
        </w:r>
        <w:r w:rsidRPr="00BF383A">
          <w:rPr>
            <w:rFonts w:ascii="Times New Roman" w:eastAsia="Calibri" w:hAnsi="Times New Roman"/>
            <w:color w:val="0000FF"/>
            <w:sz w:val="24"/>
            <w:szCs w:val="24"/>
            <w:u w:val="single"/>
            <w:lang w:eastAsia="en-US"/>
          </w:rPr>
          <w:t>-</w:t>
        </w:r>
      </w:hyperlink>
      <w:r w:rsidRPr="00BF383A">
        <w:rPr>
          <w:rFonts w:ascii="Times New Roman" w:eastAsia="Calibri" w:hAnsi="Times New Roman"/>
          <w:sz w:val="24"/>
          <w:szCs w:val="24"/>
          <w:lang w:eastAsia="en-US"/>
        </w:rPr>
        <w:t xml:space="preserve"> 232 </w:t>
      </w:r>
      <w:r w:rsidRPr="00BF383A">
        <w:rPr>
          <w:rFonts w:ascii="Times New Roman" w:eastAsia="Calibri" w:hAnsi="Times New Roman"/>
          <w:sz w:val="24"/>
          <w:szCs w:val="24"/>
          <w:lang w:val="en-US" w:eastAsia="en-US"/>
        </w:rPr>
        <w:t>c</w:t>
      </w:r>
      <w:r w:rsidRPr="00BF383A">
        <w:rPr>
          <w:rFonts w:ascii="Times New Roman" w:eastAsia="Calibri" w:hAnsi="Times New Roman"/>
          <w:sz w:val="24"/>
          <w:szCs w:val="24"/>
          <w:lang w:eastAsia="en-US"/>
        </w:rPr>
        <w:t>.</w:t>
      </w:r>
    </w:p>
    <w:p w14:paraId="7F44A40D" w14:textId="77777777" w:rsidR="008C419F" w:rsidRDefault="008C419F" w:rsidP="002D38AB">
      <w:pPr>
        <w:spacing w:after="0"/>
        <w:contextualSpacing/>
        <w:jc w:val="both"/>
        <w:rPr>
          <w:rFonts w:ascii="Times New Roman" w:eastAsia="Calibri" w:hAnsi="Times New Roman"/>
          <w:bCs/>
          <w:sz w:val="24"/>
          <w:szCs w:val="24"/>
          <w:lang w:eastAsia="en-US"/>
        </w:rPr>
        <w:sectPr w:rsidR="008C419F" w:rsidSect="007932ED">
          <w:headerReference w:type="even" r:id="rId120"/>
          <w:headerReference w:type="default" r:id="rId121"/>
          <w:footerReference w:type="even" r:id="rId122"/>
          <w:headerReference w:type="first" r:id="rId123"/>
          <w:footerReference w:type="first" r:id="rId124"/>
          <w:pgSz w:w="11906" w:h="16838"/>
          <w:pgMar w:top="1134" w:right="851" w:bottom="764" w:left="1701" w:header="708" w:footer="708" w:gutter="0"/>
          <w:cols w:space="720"/>
          <w:docGrid w:linePitch="299"/>
        </w:sectPr>
      </w:pPr>
    </w:p>
    <w:p w14:paraId="40E4CDE4" w14:textId="77777777" w:rsidR="002D38AB" w:rsidRDefault="002D38AB" w:rsidP="002D38AB">
      <w:pPr>
        <w:contextualSpacing/>
        <w:jc w:val="center"/>
      </w:pPr>
      <w:r>
        <w:rPr>
          <w:rFonts w:ascii="Times New Roman" w:hAnsi="Times New Roman"/>
          <w:b/>
          <w:sz w:val="24"/>
          <w:szCs w:val="24"/>
        </w:rPr>
        <w:lastRenderedPageBreak/>
        <w:t xml:space="preserve">4. КОНТРОЛЬ И ОЦЕНКА РЕЗУЛЬТАТОВ ОСВОЕНИЯ </w:t>
      </w:r>
    </w:p>
    <w:p w14:paraId="24BB6C96" w14:textId="77777777" w:rsidR="002D38AB" w:rsidRDefault="002D38AB" w:rsidP="002D38AB">
      <w:pPr>
        <w:contextualSpacing/>
        <w:jc w:val="center"/>
      </w:pPr>
      <w:r>
        <w:rPr>
          <w:rFonts w:ascii="Times New Roman" w:hAnsi="Times New Roman"/>
          <w:b/>
          <w:sz w:val="24"/>
          <w:szCs w:val="24"/>
        </w:rPr>
        <w:t>УЧЕБНОЙ ДИСЦИПЛИНЫ</w:t>
      </w:r>
    </w:p>
    <w:p w14:paraId="45418F48" w14:textId="77777777" w:rsidR="002D38AB" w:rsidRDefault="002D38AB" w:rsidP="002D38AB">
      <w:pPr>
        <w:contextualSpacing/>
        <w:jc w:val="center"/>
        <w:rPr>
          <w:rFonts w:ascii="Times New Roman" w:hAnsi="Times New Roman"/>
          <w:b/>
          <w:sz w:val="24"/>
          <w:szCs w:val="24"/>
        </w:rPr>
      </w:pPr>
    </w:p>
    <w:tbl>
      <w:tblPr>
        <w:tblW w:w="5000" w:type="pct"/>
        <w:tblInd w:w="-5" w:type="dxa"/>
        <w:tblLayout w:type="fixed"/>
        <w:tblLook w:val="0000" w:firstRow="0" w:lastRow="0" w:firstColumn="0" w:lastColumn="0" w:noHBand="0" w:noVBand="0"/>
      </w:tblPr>
      <w:tblGrid>
        <w:gridCol w:w="3136"/>
        <w:gridCol w:w="3476"/>
        <w:gridCol w:w="2732"/>
      </w:tblGrid>
      <w:tr w:rsidR="002D38AB" w14:paraId="5C446FDF" w14:textId="77777777" w:rsidTr="00E23F69">
        <w:trPr>
          <w:trHeight w:val="314"/>
        </w:trPr>
        <w:tc>
          <w:tcPr>
            <w:tcW w:w="3140" w:type="dxa"/>
            <w:tcBorders>
              <w:top w:val="single" w:sz="4" w:space="0" w:color="000000"/>
              <w:left w:val="single" w:sz="4" w:space="0" w:color="000000"/>
              <w:bottom w:val="single" w:sz="4" w:space="0" w:color="000000"/>
            </w:tcBorders>
            <w:shd w:val="clear" w:color="auto" w:fill="FFFFFF"/>
          </w:tcPr>
          <w:p w14:paraId="7F22A05C" w14:textId="77777777" w:rsidR="002D38AB" w:rsidRDefault="002D38AB" w:rsidP="00E23F69">
            <w:pPr>
              <w:jc w:val="center"/>
              <w:rPr>
                <w:rFonts w:ascii="Times New Roman" w:hAnsi="Times New Roman"/>
                <w:b/>
                <w:bCs/>
                <w:iCs/>
                <w:sz w:val="24"/>
                <w:szCs w:val="24"/>
              </w:rPr>
            </w:pPr>
            <w:r>
              <w:rPr>
                <w:rFonts w:ascii="Times New Roman" w:hAnsi="Times New Roman"/>
                <w:b/>
                <w:bCs/>
                <w:iCs/>
                <w:sz w:val="24"/>
                <w:szCs w:val="24"/>
              </w:rPr>
              <w:t>Результаты обучения</w:t>
            </w:r>
          </w:p>
        </w:tc>
        <w:tc>
          <w:tcPr>
            <w:tcW w:w="3480" w:type="dxa"/>
            <w:tcBorders>
              <w:top w:val="single" w:sz="4" w:space="0" w:color="000000"/>
              <w:left w:val="single" w:sz="4" w:space="0" w:color="000000"/>
              <w:bottom w:val="single" w:sz="4" w:space="0" w:color="000000"/>
            </w:tcBorders>
            <w:shd w:val="clear" w:color="auto" w:fill="FFFFFF"/>
          </w:tcPr>
          <w:p w14:paraId="6E6ED624" w14:textId="77777777" w:rsidR="002D38AB" w:rsidRDefault="002D38AB" w:rsidP="00E23F69">
            <w:pPr>
              <w:jc w:val="center"/>
            </w:pPr>
            <w:r>
              <w:rPr>
                <w:rFonts w:ascii="Times New Roman" w:hAnsi="Times New Roman"/>
                <w:b/>
                <w:bCs/>
                <w:iCs/>
                <w:sz w:val="24"/>
                <w:szCs w:val="24"/>
              </w:rPr>
              <w:t>Критерии оценки</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14:paraId="2D1A127F" w14:textId="77777777" w:rsidR="002D38AB" w:rsidRDefault="002D38AB" w:rsidP="00E23F69">
            <w:pPr>
              <w:jc w:val="center"/>
            </w:pPr>
            <w:r>
              <w:rPr>
                <w:rFonts w:ascii="Times New Roman" w:hAnsi="Times New Roman"/>
                <w:b/>
                <w:bCs/>
                <w:iCs/>
                <w:sz w:val="24"/>
                <w:szCs w:val="24"/>
              </w:rPr>
              <w:t>Методы оценки</w:t>
            </w:r>
          </w:p>
        </w:tc>
      </w:tr>
      <w:tr w:rsidR="002D38AB" w14:paraId="2318687B" w14:textId="77777777" w:rsidTr="00E23F69">
        <w:tc>
          <w:tcPr>
            <w:tcW w:w="9355"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84A0C4" w14:textId="77777777" w:rsidR="002D38AB" w:rsidRPr="00B77984" w:rsidRDefault="002D38AB" w:rsidP="00E23F69">
            <w:pPr>
              <w:spacing w:after="0"/>
              <w:rPr>
                <w:bCs/>
              </w:rPr>
            </w:pPr>
            <w:r w:rsidRPr="00B77984">
              <w:rPr>
                <w:rFonts w:ascii="Times New Roman" w:hAnsi="Times New Roman"/>
                <w:bCs/>
                <w:sz w:val="24"/>
                <w:szCs w:val="24"/>
              </w:rPr>
              <w:t>Перечень знаний, осваиваемых в рамках дисциплины</w:t>
            </w:r>
          </w:p>
        </w:tc>
      </w:tr>
      <w:tr w:rsidR="002D38AB" w14:paraId="0A9C2BF1" w14:textId="77777777" w:rsidTr="00E23F69">
        <w:tc>
          <w:tcPr>
            <w:tcW w:w="3140" w:type="dxa"/>
            <w:tcBorders>
              <w:top w:val="single" w:sz="4" w:space="0" w:color="000000"/>
              <w:left w:val="single" w:sz="4" w:space="0" w:color="000000"/>
              <w:bottom w:val="single" w:sz="4" w:space="0" w:color="000000"/>
            </w:tcBorders>
            <w:shd w:val="clear" w:color="auto" w:fill="FFFFFF"/>
          </w:tcPr>
          <w:p w14:paraId="7A6CF206" w14:textId="77777777" w:rsidR="002D38AB" w:rsidRDefault="002D38AB" w:rsidP="00E23F69">
            <w:pPr>
              <w:spacing w:after="0"/>
            </w:pPr>
            <w:r>
              <w:rPr>
                <w:rFonts w:ascii="Times New Roman" w:hAnsi="Times New Roman"/>
                <w:iCs/>
                <w:sz w:val="24"/>
                <w:szCs w:val="24"/>
              </w:rPr>
              <w:t>Знать:</w:t>
            </w:r>
          </w:p>
          <w:p w14:paraId="408DCAFD" w14:textId="77777777" w:rsidR="002D38AB" w:rsidRDefault="002D38AB" w:rsidP="00E23F69">
            <w:pPr>
              <w:spacing w:after="0"/>
            </w:pPr>
            <w:r>
              <w:rPr>
                <w:rFonts w:ascii="Times New Roman" w:hAnsi="Times New Roman"/>
                <w:iCs/>
                <w:sz w:val="24"/>
                <w:szCs w:val="24"/>
              </w:rPr>
              <w:t>виды движений и преобразующие движения механизмы;</w:t>
            </w:r>
          </w:p>
          <w:p w14:paraId="1AB11AAA" w14:textId="77777777" w:rsidR="002D38AB" w:rsidRDefault="002D38AB" w:rsidP="00E23F69">
            <w:pPr>
              <w:spacing w:after="0"/>
            </w:pPr>
            <w:r>
              <w:rPr>
                <w:rFonts w:ascii="Times New Roman" w:hAnsi="Times New Roman"/>
                <w:iCs/>
                <w:sz w:val="24"/>
                <w:szCs w:val="24"/>
              </w:rPr>
              <w:t>виды износа и деформаций деталей и узлов;</w:t>
            </w:r>
          </w:p>
          <w:p w14:paraId="17589B91" w14:textId="77777777" w:rsidR="002D38AB" w:rsidRDefault="002D38AB" w:rsidP="00E23F69">
            <w:pPr>
              <w:spacing w:after="0"/>
            </w:pPr>
            <w:r>
              <w:rPr>
                <w:rFonts w:ascii="Times New Roman" w:hAnsi="Times New Roman"/>
                <w:iCs/>
                <w:sz w:val="24"/>
                <w:szCs w:val="24"/>
              </w:rPr>
              <w:t>виды передач; их устройство, назначение, преимущества и недостатки, условные обозначения на схемах;</w:t>
            </w:r>
          </w:p>
          <w:p w14:paraId="3D54B8CE" w14:textId="77777777" w:rsidR="002D38AB" w:rsidRDefault="002D38AB" w:rsidP="00E23F69">
            <w:pPr>
              <w:spacing w:after="0"/>
            </w:pPr>
            <w:r>
              <w:rPr>
                <w:rFonts w:ascii="Times New Roman" w:hAnsi="Times New Roman"/>
                <w:iCs/>
                <w:sz w:val="24"/>
                <w:szCs w:val="24"/>
              </w:rPr>
              <w:t>кинематику механизмов, соединения деталей машин, механические передачи, виды и устройство передач;</w:t>
            </w:r>
          </w:p>
          <w:p w14:paraId="76429A56" w14:textId="77777777" w:rsidR="002D38AB" w:rsidRDefault="002D38AB" w:rsidP="00E23F69">
            <w:pPr>
              <w:spacing w:after="0"/>
            </w:pPr>
            <w:r>
              <w:rPr>
                <w:rFonts w:ascii="Times New Roman" w:hAnsi="Times New Roman"/>
                <w:iCs/>
                <w:sz w:val="24"/>
                <w:szCs w:val="24"/>
              </w:rPr>
              <w:t>методику расчета конструкций на прочность, жесткость и устойчивость при различных видах деформации;</w:t>
            </w:r>
          </w:p>
          <w:p w14:paraId="7427DDD5" w14:textId="77777777" w:rsidR="002D38AB" w:rsidRDefault="002D38AB" w:rsidP="00E23F69">
            <w:pPr>
              <w:spacing w:after="0"/>
            </w:pPr>
            <w:r>
              <w:rPr>
                <w:rFonts w:ascii="Times New Roman" w:hAnsi="Times New Roman"/>
                <w:iCs/>
                <w:sz w:val="24"/>
                <w:szCs w:val="24"/>
              </w:rPr>
              <w:t>методику расчета на сжатие, срез и смятие;</w:t>
            </w:r>
          </w:p>
          <w:p w14:paraId="387639AD" w14:textId="77777777" w:rsidR="002D38AB" w:rsidRDefault="002D38AB" w:rsidP="00E23F69">
            <w:pPr>
              <w:spacing w:after="0"/>
            </w:pPr>
            <w:r>
              <w:rPr>
                <w:rFonts w:ascii="Times New Roman" w:hAnsi="Times New Roman"/>
                <w:iCs/>
                <w:sz w:val="24"/>
                <w:szCs w:val="24"/>
              </w:rPr>
              <w:t>назначение и классификацию подшипников;</w:t>
            </w:r>
          </w:p>
          <w:p w14:paraId="2A8F8115" w14:textId="77777777" w:rsidR="002D38AB" w:rsidRDefault="002D38AB" w:rsidP="00E23F69">
            <w:pPr>
              <w:spacing w:after="0"/>
            </w:pPr>
            <w:r>
              <w:rPr>
                <w:rFonts w:ascii="Times New Roman" w:hAnsi="Times New Roman"/>
                <w:iCs/>
                <w:sz w:val="24"/>
                <w:szCs w:val="24"/>
              </w:rPr>
              <w:t>характер соединения основных сборочных единиц и деталей;</w:t>
            </w:r>
          </w:p>
          <w:p w14:paraId="5E57D74C" w14:textId="77777777" w:rsidR="002D38AB" w:rsidRDefault="002D38AB" w:rsidP="00E23F69">
            <w:pPr>
              <w:spacing w:after="0"/>
            </w:pPr>
            <w:r>
              <w:rPr>
                <w:rFonts w:ascii="Times New Roman" w:hAnsi="Times New Roman"/>
                <w:iCs/>
                <w:sz w:val="24"/>
                <w:szCs w:val="24"/>
              </w:rPr>
              <w:t>типы, назначение, устройство редукторов;</w:t>
            </w:r>
          </w:p>
          <w:p w14:paraId="6AEB6230" w14:textId="77777777" w:rsidR="002D38AB" w:rsidRDefault="002D38AB" w:rsidP="00E23F69">
            <w:pPr>
              <w:spacing w:after="0"/>
            </w:pPr>
            <w:r>
              <w:rPr>
                <w:rFonts w:ascii="Times New Roman" w:hAnsi="Times New Roman"/>
                <w:iCs/>
                <w:sz w:val="24"/>
                <w:szCs w:val="24"/>
              </w:rPr>
              <w:t>трение, его виды, роль трения в технике;</w:t>
            </w:r>
          </w:p>
          <w:p w14:paraId="6322B4A3" w14:textId="77777777" w:rsidR="002D38AB" w:rsidRDefault="002D38AB" w:rsidP="00E23F69">
            <w:pPr>
              <w:widowControl w:val="0"/>
              <w:tabs>
                <w:tab w:val="left" w:pos="0"/>
              </w:tabs>
              <w:autoSpaceDE w:val="0"/>
              <w:spacing w:after="0"/>
            </w:pPr>
            <w:r>
              <w:rPr>
                <w:rFonts w:ascii="Times New Roman" w:hAnsi="Times New Roman"/>
                <w:iCs/>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3480" w:type="dxa"/>
            <w:tcBorders>
              <w:top w:val="single" w:sz="4" w:space="0" w:color="000000"/>
              <w:left w:val="single" w:sz="4" w:space="0" w:color="000000"/>
              <w:bottom w:val="single" w:sz="4" w:space="0" w:color="000000"/>
            </w:tcBorders>
            <w:shd w:val="clear" w:color="auto" w:fill="FFFFFF"/>
          </w:tcPr>
          <w:p w14:paraId="4578ABF4" w14:textId="77777777" w:rsidR="002D38AB" w:rsidRDefault="002D38AB" w:rsidP="00E23F69">
            <w:pPr>
              <w:snapToGrid w:val="0"/>
              <w:spacing w:after="0"/>
              <w:jc w:val="both"/>
              <w:rPr>
                <w:rFonts w:ascii="Times New Roman" w:hAnsi="Times New Roman"/>
                <w:bCs/>
                <w:iCs/>
                <w:sz w:val="24"/>
                <w:szCs w:val="24"/>
              </w:rPr>
            </w:pPr>
          </w:p>
          <w:p w14:paraId="41698835" w14:textId="77777777" w:rsidR="002D38AB" w:rsidRDefault="002D38AB" w:rsidP="00E23F69">
            <w:pPr>
              <w:spacing w:after="0"/>
            </w:pPr>
            <w:r>
              <w:rPr>
                <w:rFonts w:ascii="Times New Roman" w:hAnsi="Times New Roman"/>
                <w:bCs/>
                <w:sz w:val="24"/>
                <w:szCs w:val="24"/>
              </w:rPr>
              <w:t>владеет профессиональной терминологией;</w:t>
            </w:r>
          </w:p>
          <w:p w14:paraId="089B278F" w14:textId="77777777" w:rsidR="002D38AB" w:rsidRDefault="002D38AB" w:rsidP="00E23F69">
            <w:pPr>
              <w:spacing w:after="0"/>
            </w:pPr>
            <w:r>
              <w:rPr>
                <w:rFonts w:ascii="Times New Roman" w:hAnsi="Times New Roman"/>
                <w:bCs/>
                <w:sz w:val="24"/>
                <w:szCs w:val="24"/>
              </w:rPr>
              <w:t xml:space="preserve">демонстрирует знания </w:t>
            </w:r>
            <w:r>
              <w:rPr>
                <w:rFonts w:ascii="Times New Roman" w:hAnsi="Times New Roman"/>
                <w:iCs/>
                <w:sz w:val="24"/>
                <w:szCs w:val="24"/>
              </w:rPr>
              <w:t>видов движения и преобразующие движения механизмов;</w:t>
            </w:r>
          </w:p>
          <w:p w14:paraId="4349454F" w14:textId="77777777" w:rsidR="002D38AB" w:rsidRDefault="002D38AB" w:rsidP="00E23F69">
            <w:pPr>
              <w:spacing w:after="0"/>
            </w:pPr>
            <w:r>
              <w:rPr>
                <w:rFonts w:ascii="Times New Roman" w:hAnsi="Times New Roman"/>
                <w:bCs/>
                <w:sz w:val="24"/>
                <w:szCs w:val="24"/>
              </w:rPr>
              <w:t xml:space="preserve">демонстрирует знания </w:t>
            </w:r>
            <w:r>
              <w:rPr>
                <w:rFonts w:ascii="Times New Roman" w:hAnsi="Times New Roman"/>
                <w:iCs/>
                <w:sz w:val="24"/>
                <w:szCs w:val="24"/>
              </w:rPr>
              <w:t>видов износа и деформаций деталей и узлов;</w:t>
            </w:r>
          </w:p>
          <w:p w14:paraId="6CF4AF8E" w14:textId="77777777" w:rsidR="002D38AB" w:rsidRDefault="002D38AB" w:rsidP="00E23F69">
            <w:pPr>
              <w:spacing w:after="0"/>
            </w:pPr>
            <w:r>
              <w:rPr>
                <w:rFonts w:ascii="Times New Roman" w:hAnsi="Times New Roman"/>
                <w:bCs/>
                <w:sz w:val="24"/>
                <w:szCs w:val="24"/>
              </w:rPr>
              <w:t xml:space="preserve">демонстрирует знания </w:t>
            </w:r>
            <w:r>
              <w:rPr>
                <w:rFonts w:ascii="Times New Roman" w:hAnsi="Times New Roman"/>
                <w:iCs/>
                <w:sz w:val="24"/>
                <w:szCs w:val="24"/>
              </w:rPr>
              <w:t>видов виды передач; их устройство, назначение, преимущества и недостатки, условные обозначения на схемах;</w:t>
            </w:r>
          </w:p>
          <w:p w14:paraId="01FFBBD9" w14:textId="77777777" w:rsidR="002D38AB" w:rsidRDefault="002D38AB" w:rsidP="00E23F69">
            <w:pPr>
              <w:spacing w:after="0"/>
            </w:pPr>
            <w:r>
              <w:rPr>
                <w:rFonts w:ascii="Times New Roman" w:hAnsi="Times New Roman"/>
                <w:bCs/>
                <w:sz w:val="24"/>
                <w:szCs w:val="24"/>
              </w:rPr>
              <w:t xml:space="preserve">показывает системные знания </w:t>
            </w:r>
            <w:r>
              <w:rPr>
                <w:rFonts w:ascii="Times New Roman" w:hAnsi="Times New Roman"/>
                <w:iCs/>
                <w:sz w:val="24"/>
                <w:szCs w:val="24"/>
              </w:rPr>
              <w:t>кинематики механизмов, соединений деталей машин, механических передач, видов и устройства передач;</w:t>
            </w:r>
          </w:p>
          <w:p w14:paraId="4AD61E9E" w14:textId="77777777" w:rsidR="002D38AB" w:rsidRDefault="002D38AB" w:rsidP="00E23F69">
            <w:pPr>
              <w:spacing w:after="0"/>
            </w:pPr>
            <w:r>
              <w:rPr>
                <w:rFonts w:ascii="Times New Roman" w:hAnsi="Times New Roman"/>
                <w:iCs/>
                <w:sz w:val="24"/>
                <w:szCs w:val="24"/>
              </w:rPr>
              <w:t>владеет методиками расчета конструкций на прочность, жесткость и устойчивость при различных видах деформации;</w:t>
            </w:r>
          </w:p>
          <w:p w14:paraId="13616261" w14:textId="77777777" w:rsidR="002D38AB" w:rsidRDefault="002D38AB" w:rsidP="00E23F69">
            <w:pPr>
              <w:spacing w:after="0"/>
            </w:pPr>
            <w:r>
              <w:rPr>
                <w:rFonts w:ascii="Times New Roman" w:hAnsi="Times New Roman"/>
                <w:iCs/>
                <w:sz w:val="24"/>
                <w:szCs w:val="24"/>
              </w:rPr>
              <w:t>владеет методиками расчета на сжатие, срез и смятие;</w:t>
            </w:r>
          </w:p>
          <w:p w14:paraId="1A07D897" w14:textId="77777777" w:rsidR="002D38AB" w:rsidRDefault="002D38AB" w:rsidP="00E23F69">
            <w:pPr>
              <w:widowControl w:val="0"/>
              <w:tabs>
                <w:tab w:val="left" w:pos="0"/>
              </w:tabs>
              <w:autoSpaceDE w:val="0"/>
              <w:spacing w:after="0"/>
              <w:jc w:val="both"/>
            </w:pPr>
            <w:r>
              <w:rPr>
                <w:rFonts w:ascii="Times New Roman" w:hAnsi="Times New Roman"/>
                <w:bCs/>
                <w:sz w:val="24"/>
                <w:szCs w:val="24"/>
              </w:rPr>
              <w:t xml:space="preserve">демонстрирует знания </w:t>
            </w:r>
            <w:r>
              <w:rPr>
                <w:rFonts w:ascii="Times New Roman" w:hAnsi="Times New Roman"/>
                <w:iCs/>
                <w:sz w:val="24"/>
                <w:szCs w:val="24"/>
              </w:rPr>
              <w:t>назначения и классификации подшипников;</w:t>
            </w:r>
          </w:p>
          <w:p w14:paraId="3A0CD8EB" w14:textId="77777777" w:rsidR="002D38AB" w:rsidRDefault="002D38AB" w:rsidP="00E23F69">
            <w:pPr>
              <w:widowControl w:val="0"/>
              <w:tabs>
                <w:tab w:val="left" w:pos="0"/>
              </w:tabs>
              <w:autoSpaceDE w:val="0"/>
              <w:spacing w:after="0"/>
              <w:jc w:val="both"/>
            </w:pPr>
            <w:r>
              <w:rPr>
                <w:rFonts w:ascii="Times New Roman" w:hAnsi="Times New Roman"/>
                <w:bCs/>
                <w:sz w:val="24"/>
                <w:szCs w:val="24"/>
              </w:rPr>
              <w:t xml:space="preserve">показывает знания </w:t>
            </w:r>
            <w:r>
              <w:rPr>
                <w:rFonts w:ascii="Times New Roman" w:hAnsi="Times New Roman"/>
                <w:iCs/>
                <w:sz w:val="24"/>
                <w:szCs w:val="24"/>
              </w:rPr>
              <w:t>типов, назначения, устройства редукторов;</w:t>
            </w:r>
          </w:p>
          <w:p w14:paraId="19EA94D4" w14:textId="77777777" w:rsidR="002D38AB" w:rsidRDefault="002D38AB" w:rsidP="00E23F69">
            <w:pPr>
              <w:widowControl w:val="0"/>
              <w:tabs>
                <w:tab w:val="left" w:pos="0"/>
              </w:tabs>
              <w:autoSpaceDE w:val="0"/>
              <w:spacing w:after="0"/>
              <w:jc w:val="both"/>
            </w:pPr>
            <w:r>
              <w:rPr>
                <w:rFonts w:ascii="Times New Roman" w:hAnsi="Times New Roman"/>
                <w:bCs/>
                <w:sz w:val="24"/>
                <w:szCs w:val="24"/>
              </w:rPr>
              <w:t xml:space="preserve">демонстрирует знания понятия </w:t>
            </w:r>
            <w:r>
              <w:rPr>
                <w:rFonts w:ascii="Times New Roman" w:hAnsi="Times New Roman"/>
                <w:iCs/>
                <w:sz w:val="24"/>
                <w:szCs w:val="24"/>
              </w:rPr>
              <w:t>трения, его виды, роль трения в технике;</w:t>
            </w:r>
          </w:p>
          <w:p w14:paraId="575C3A3E" w14:textId="77777777" w:rsidR="002D38AB" w:rsidRDefault="002D38AB" w:rsidP="00E23F69">
            <w:pPr>
              <w:widowControl w:val="0"/>
              <w:tabs>
                <w:tab w:val="left" w:pos="0"/>
              </w:tabs>
              <w:autoSpaceDE w:val="0"/>
              <w:spacing w:after="0"/>
              <w:jc w:val="both"/>
            </w:pPr>
            <w:r>
              <w:rPr>
                <w:rFonts w:ascii="Times New Roman" w:hAnsi="Times New Roman"/>
                <w:bCs/>
                <w:sz w:val="24"/>
                <w:szCs w:val="24"/>
              </w:rPr>
              <w:t>демонстрирует знания</w:t>
            </w:r>
            <w:r>
              <w:rPr>
                <w:rFonts w:ascii="Times New Roman" w:hAnsi="Times New Roman"/>
                <w:iCs/>
                <w:sz w:val="24"/>
                <w:szCs w:val="24"/>
              </w:rPr>
              <w:t xml:space="preserve"> устройства и назначения инструментов и контрольно-измерительных приборов, используемых при техническом обслуживании и ремонте </w:t>
            </w:r>
            <w:r>
              <w:rPr>
                <w:rFonts w:ascii="Times New Roman" w:hAnsi="Times New Roman"/>
                <w:iCs/>
                <w:sz w:val="24"/>
                <w:szCs w:val="24"/>
              </w:rPr>
              <w:lastRenderedPageBreak/>
              <w:t>оборудования.</w:t>
            </w:r>
          </w:p>
        </w:tc>
        <w:tc>
          <w:tcPr>
            <w:tcW w:w="27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34354" w14:textId="77777777" w:rsidR="002D38AB" w:rsidRDefault="002D38AB" w:rsidP="00E23F69">
            <w:pPr>
              <w:spacing w:after="0"/>
              <w:jc w:val="center"/>
            </w:pPr>
            <w:r>
              <w:rPr>
                <w:rFonts w:ascii="Times New Roman" w:hAnsi="Times New Roman"/>
                <w:bCs/>
                <w:sz w:val="24"/>
                <w:szCs w:val="24"/>
              </w:rPr>
              <w:lastRenderedPageBreak/>
              <w:t>Письменный и устный опрос.</w:t>
            </w:r>
          </w:p>
          <w:p w14:paraId="31AAA916" w14:textId="77777777" w:rsidR="002D38AB" w:rsidRDefault="002D38AB" w:rsidP="00E23F69">
            <w:pPr>
              <w:spacing w:after="0"/>
              <w:jc w:val="center"/>
            </w:pPr>
            <w:r>
              <w:rPr>
                <w:rFonts w:ascii="Times New Roman" w:hAnsi="Times New Roman"/>
                <w:bCs/>
                <w:sz w:val="24"/>
                <w:szCs w:val="24"/>
              </w:rPr>
              <w:t>Тестирование.</w:t>
            </w:r>
          </w:p>
          <w:p w14:paraId="7B2573FA" w14:textId="77777777" w:rsidR="002D38AB" w:rsidRDefault="002D38AB" w:rsidP="00E23F69">
            <w:pPr>
              <w:spacing w:after="0"/>
              <w:jc w:val="center"/>
            </w:pPr>
            <w:r>
              <w:rPr>
                <w:rFonts w:ascii="Times New Roman" w:hAnsi="Times New Roman"/>
                <w:bCs/>
                <w:sz w:val="24"/>
                <w:szCs w:val="24"/>
              </w:rPr>
              <w:t>Практические занятия.</w:t>
            </w:r>
          </w:p>
          <w:p w14:paraId="66DF267E" w14:textId="77777777" w:rsidR="002D38AB" w:rsidRDefault="002D38AB" w:rsidP="00E23F69">
            <w:pPr>
              <w:spacing w:after="0"/>
              <w:jc w:val="center"/>
            </w:pPr>
            <w:r>
              <w:rPr>
                <w:rFonts w:ascii="Times New Roman" w:hAnsi="Times New Roman"/>
                <w:bCs/>
                <w:sz w:val="24"/>
                <w:szCs w:val="24"/>
              </w:rPr>
              <w:t>Лабораторные</w:t>
            </w:r>
          </w:p>
          <w:p w14:paraId="19D4A68A" w14:textId="77777777" w:rsidR="002D38AB" w:rsidRDefault="002D38AB" w:rsidP="00E23F69">
            <w:pPr>
              <w:spacing w:after="0"/>
              <w:jc w:val="center"/>
            </w:pPr>
            <w:r>
              <w:rPr>
                <w:rFonts w:ascii="Times New Roman" w:hAnsi="Times New Roman"/>
                <w:bCs/>
                <w:sz w:val="24"/>
                <w:szCs w:val="24"/>
              </w:rPr>
              <w:t>занятия.</w:t>
            </w:r>
          </w:p>
          <w:p w14:paraId="0E05ABCA" w14:textId="77777777" w:rsidR="002D38AB" w:rsidRDefault="002D38AB" w:rsidP="00E23F69">
            <w:pPr>
              <w:spacing w:after="0" w:line="720" w:lineRule="auto"/>
              <w:jc w:val="center"/>
              <w:rPr>
                <w:rFonts w:ascii="Times New Roman" w:hAnsi="Times New Roman"/>
                <w:bCs/>
                <w:sz w:val="24"/>
                <w:szCs w:val="24"/>
              </w:rPr>
            </w:pPr>
          </w:p>
        </w:tc>
      </w:tr>
      <w:tr w:rsidR="002D38AB" w14:paraId="72DB8F4E" w14:textId="77777777" w:rsidTr="00E23F69">
        <w:tc>
          <w:tcPr>
            <w:tcW w:w="9355" w:type="dxa"/>
            <w:gridSpan w:val="3"/>
            <w:tcBorders>
              <w:top w:val="single" w:sz="4" w:space="0" w:color="000000"/>
              <w:left w:val="single" w:sz="4" w:space="0" w:color="000000"/>
              <w:bottom w:val="single" w:sz="4" w:space="0" w:color="000000"/>
              <w:right w:val="single" w:sz="4" w:space="0" w:color="000000"/>
            </w:tcBorders>
            <w:shd w:val="clear" w:color="auto" w:fill="FFFFFF"/>
          </w:tcPr>
          <w:p w14:paraId="244E81F0" w14:textId="77777777" w:rsidR="002D38AB" w:rsidRPr="00B77984" w:rsidRDefault="002D38AB" w:rsidP="00E23F69">
            <w:pPr>
              <w:spacing w:after="0"/>
            </w:pPr>
            <w:r w:rsidRPr="00B77984">
              <w:rPr>
                <w:rFonts w:ascii="Times New Roman" w:hAnsi="Times New Roman"/>
                <w:iCs/>
                <w:sz w:val="24"/>
                <w:szCs w:val="24"/>
              </w:rPr>
              <w:t>Перечень умений, осваиваемых в рамках дисциплины</w:t>
            </w:r>
          </w:p>
        </w:tc>
      </w:tr>
      <w:tr w:rsidR="002D38AB" w14:paraId="22B83041" w14:textId="77777777" w:rsidTr="00E23F69">
        <w:trPr>
          <w:trHeight w:val="896"/>
        </w:trPr>
        <w:tc>
          <w:tcPr>
            <w:tcW w:w="3140" w:type="dxa"/>
            <w:tcBorders>
              <w:top w:val="single" w:sz="4" w:space="0" w:color="000000"/>
              <w:left w:val="single" w:sz="4" w:space="0" w:color="000000"/>
              <w:bottom w:val="single" w:sz="4" w:space="0" w:color="000000"/>
            </w:tcBorders>
            <w:shd w:val="clear" w:color="auto" w:fill="FFFFFF"/>
          </w:tcPr>
          <w:p w14:paraId="6C15893C" w14:textId="77777777" w:rsidR="002D38AB" w:rsidRDefault="002D38AB" w:rsidP="00E23F69">
            <w:pPr>
              <w:spacing w:after="0"/>
            </w:pPr>
            <w:r>
              <w:rPr>
                <w:rFonts w:ascii="Times New Roman" w:hAnsi="Times New Roman"/>
                <w:bCs/>
                <w:sz w:val="24"/>
                <w:szCs w:val="24"/>
                <w:u w:val="single"/>
              </w:rPr>
              <w:t>Уметь:</w:t>
            </w:r>
          </w:p>
          <w:p w14:paraId="113EC434" w14:textId="77777777" w:rsidR="002D38AB" w:rsidRDefault="002D38AB" w:rsidP="00E23F69">
            <w:pPr>
              <w:spacing w:after="0"/>
            </w:pPr>
            <w:r>
              <w:rPr>
                <w:rFonts w:ascii="Times New Roman" w:hAnsi="Times New Roman"/>
                <w:bCs/>
                <w:sz w:val="24"/>
                <w:szCs w:val="24"/>
              </w:rPr>
              <w:t>определять напряжения в конструкционных элементах;</w:t>
            </w:r>
          </w:p>
          <w:p w14:paraId="2FF9A6AE" w14:textId="77777777" w:rsidR="002D38AB" w:rsidRDefault="002D38AB" w:rsidP="00E23F69">
            <w:pPr>
              <w:spacing w:after="0"/>
            </w:pPr>
            <w:r>
              <w:rPr>
                <w:rFonts w:ascii="Times New Roman" w:hAnsi="Times New Roman"/>
                <w:bCs/>
                <w:sz w:val="24"/>
                <w:szCs w:val="24"/>
              </w:rPr>
              <w:t>определять передаточное отношение;</w:t>
            </w:r>
          </w:p>
          <w:p w14:paraId="177C25FF" w14:textId="77777777" w:rsidR="002D38AB" w:rsidRDefault="002D38AB" w:rsidP="00E23F69">
            <w:pPr>
              <w:spacing w:after="0"/>
            </w:pPr>
            <w:r>
              <w:rPr>
                <w:rFonts w:ascii="Times New Roman" w:hAnsi="Times New Roman"/>
                <w:bCs/>
                <w:sz w:val="24"/>
                <w:szCs w:val="24"/>
              </w:rPr>
              <w:t>проводить расчет деталей и сборочных единиц общего назначения;</w:t>
            </w:r>
          </w:p>
          <w:p w14:paraId="10CA77BD" w14:textId="77777777" w:rsidR="002D38AB" w:rsidRDefault="002D38AB" w:rsidP="00E23F69">
            <w:pPr>
              <w:spacing w:after="0"/>
            </w:pPr>
            <w:r>
              <w:rPr>
                <w:rFonts w:ascii="Times New Roman" w:hAnsi="Times New Roman"/>
                <w:bCs/>
                <w:sz w:val="24"/>
                <w:szCs w:val="24"/>
              </w:rPr>
              <w:t>проводить сборочно-разборочные работы в соответствии с характером соединений деталей и сборочных единиц;</w:t>
            </w:r>
          </w:p>
          <w:p w14:paraId="426047CE" w14:textId="77777777" w:rsidR="002D38AB" w:rsidRDefault="002D38AB" w:rsidP="00E23F69">
            <w:pPr>
              <w:spacing w:after="0"/>
            </w:pPr>
            <w:r>
              <w:rPr>
                <w:rFonts w:ascii="Times New Roman" w:hAnsi="Times New Roman"/>
                <w:bCs/>
                <w:sz w:val="24"/>
                <w:szCs w:val="24"/>
              </w:rPr>
              <w:t>производить расчеты на сжатие, срез и смятие;</w:t>
            </w:r>
          </w:p>
          <w:p w14:paraId="02AF81E1" w14:textId="77777777" w:rsidR="002D38AB" w:rsidRDefault="002D38AB" w:rsidP="00E23F69">
            <w:pPr>
              <w:spacing w:after="0"/>
            </w:pPr>
            <w:r>
              <w:rPr>
                <w:rFonts w:ascii="Times New Roman" w:hAnsi="Times New Roman"/>
                <w:bCs/>
                <w:sz w:val="24"/>
                <w:szCs w:val="24"/>
              </w:rPr>
              <w:t>производить расчеты элементов конструкций на прочность, жесткость и устойчивость;</w:t>
            </w:r>
          </w:p>
          <w:p w14:paraId="221658A0" w14:textId="77777777" w:rsidR="002D38AB" w:rsidRDefault="002D38AB" w:rsidP="00E23F69">
            <w:pPr>
              <w:spacing w:after="0"/>
            </w:pPr>
            <w:r>
              <w:rPr>
                <w:rFonts w:ascii="Times New Roman" w:hAnsi="Times New Roman"/>
                <w:bCs/>
                <w:sz w:val="24"/>
                <w:szCs w:val="24"/>
              </w:rPr>
              <w:t xml:space="preserve">читать кинематические схемы. </w:t>
            </w:r>
          </w:p>
          <w:p w14:paraId="4E52BB55" w14:textId="77777777" w:rsidR="002D38AB" w:rsidRDefault="002D38AB" w:rsidP="00E23F69">
            <w:pPr>
              <w:widowControl w:val="0"/>
              <w:tabs>
                <w:tab w:val="left" w:pos="0"/>
              </w:tabs>
              <w:autoSpaceDE w:val="0"/>
              <w:spacing w:after="0"/>
              <w:rPr>
                <w:rFonts w:ascii="Times New Roman" w:hAnsi="Times New Roman"/>
                <w:bCs/>
                <w:sz w:val="24"/>
                <w:szCs w:val="24"/>
              </w:rPr>
            </w:pPr>
          </w:p>
        </w:tc>
        <w:tc>
          <w:tcPr>
            <w:tcW w:w="3480" w:type="dxa"/>
            <w:tcBorders>
              <w:top w:val="single" w:sz="4" w:space="0" w:color="000000"/>
              <w:left w:val="single" w:sz="4" w:space="0" w:color="000000"/>
              <w:bottom w:val="single" w:sz="4" w:space="0" w:color="000000"/>
            </w:tcBorders>
            <w:shd w:val="clear" w:color="auto" w:fill="FFFFFF"/>
          </w:tcPr>
          <w:p w14:paraId="56E9881D" w14:textId="77777777" w:rsidR="002D38AB" w:rsidRDefault="002D38AB" w:rsidP="00E23F69">
            <w:pPr>
              <w:snapToGrid w:val="0"/>
              <w:spacing w:after="0"/>
              <w:jc w:val="both"/>
              <w:rPr>
                <w:rFonts w:ascii="Times New Roman" w:hAnsi="Times New Roman"/>
                <w:bCs/>
                <w:sz w:val="24"/>
                <w:szCs w:val="24"/>
              </w:rPr>
            </w:pPr>
          </w:p>
          <w:p w14:paraId="5817B160" w14:textId="77777777" w:rsidR="002D38AB" w:rsidRDefault="002D38AB" w:rsidP="00E23F69">
            <w:pPr>
              <w:spacing w:after="0"/>
            </w:pPr>
            <w:r>
              <w:rPr>
                <w:rFonts w:ascii="Times New Roman" w:hAnsi="Times New Roman"/>
                <w:bCs/>
                <w:sz w:val="24"/>
                <w:szCs w:val="24"/>
              </w:rPr>
              <w:t xml:space="preserve">демонстрирует знания по </w:t>
            </w:r>
            <w:r>
              <w:rPr>
                <w:rFonts w:ascii="Times New Roman" w:hAnsi="Times New Roman"/>
                <w:iCs/>
                <w:sz w:val="24"/>
                <w:szCs w:val="24"/>
              </w:rPr>
              <w:t>определению напряжений в конструкционных элементах;</w:t>
            </w:r>
          </w:p>
          <w:p w14:paraId="1FFC9ED9" w14:textId="77777777" w:rsidR="002D38AB" w:rsidRDefault="002D38AB" w:rsidP="00E23F69">
            <w:pPr>
              <w:spacing w:after="0"/>
            </w:pPr>
            <w:r>
              <w:rPr>
                <w:rFonts w:ascii="Times New Roman" w:hAnsi="Times New Roman"/>
                <w:bCs/>
                <w:sz w:val="24"/>
                <w:szCs w:val="24"/>
              </w:rPr>
              <w:t xml:space="preserve">показывает знания по </w:t>
            </w:r>
            <w:r>
              <w:rPr>
                <w:rFonts w:ascii="Times New Roman" w:hAnsi="Times New Roman"/>
                <w:iCs/>
                <w:sz w:val="24"/>
                <w:szCs w:val="24"/>
              </w:rPr>
              <w:t>определению передаточного отношения передач;</w:t>
            </w:r>
          </w:p>
          <w:p w14:paraId="39669EAF" w14:textId="77777777" w:rsidR="002D38AB" w:rsidRDefault="002D38AB" w:rsidP="00E23F69">
            <w:pPr>
              <w:spacing w:after="0"/>
            </w:pPr>
            <w:r>
              <w:rPr>
                <w:rFonts w:ascii="Times New Roman" w:hAnsi="Times New Roman"/>
                <w:bCs/>
                <w:sz w:val="24"/>
                <w:szCs w:val="24"/>
              </w:rPr>
              <w:t xml:space="preserve">показывает знания по </w:t>
            </w:r>
            <w:r>
              <w:rPr>
                <w:rFonts w:ascii="Times New Roman" w:hAnsi="Times New Roman"/>
                <w:iCs/>
                <w:sz w:val="24"/>
                <w:szCs w:val="24"/>
              </w:rPr>
              <w:t>расчету деталей и сборочных единиц общего назначения;</w:t>
            </w:r>
          </w:p>
          <w:p w14:paraId="30E26DBA" w14:textId="77777777" w:rsidR="002D38AB" w:rsidRDefault="002D38AB" w:rsidP="00E23F69">
            <w:pPr>
              <w:spacing w:after="0"/>
            </w:pPr>
            <w:r>
              <w:rPr>
                <w:rFonts w:ascii="Times New Roman" w:hAnsi="Times New Roman"/>
                <w:iCs/>
                <w:sz w:val="24"/>
                <w:szCs w:val="24"/>
              </w:rPr>
              <w:t>проводит сборочно-разборочные работы в соответствии с характером соединений деталей и сборочных единиц;</w:t>
            </w:r>
          </w:p>
          <w:p w14:paraId="79983D5A" w14:textId="77777777" w:rsidR="002D38AB" w:rsidRDefault="002D38AB" w:rsidP="00E23F69">
            <w:pPr>
              <w:spacing w:after="0"/>
            </w:pPr>
            <w:r>
              <w:rPr>
                <w:rFonts w:ascii="Times New Roman" w:hAnsi="Times New Roman"/>
                <w:bCs/>
                <w:sz w:val="24"/>
                <w:szCs w:val="24"/>
              </w:rPr>
              <w:t xml:space="preserve">демонстрирует знания по </w:t>
            </w:r>
            <w:r>
              <w:rPr>
                <w:rFonts w:ascii="Times New Roman" w:hAnsi="Times New Roman"/>
                <w:iCs/>
                <w:sz w:val="24"/>
                <w:szCs w:val="24"/>
              </w:rPr>
              <w:t>расчету на сжатие, срез и смятие;</w:t>
            </w:r>
          </w:p>
          <w:p w14:paraId="60769C28" w14:textId="77777777" w:rsidR="002D38AB" w:rsidRDefault="002D38AB" w:rsidP="00E23F69">
            <w:pPr>
              <w:spacing w:after="0"/>
            </w:pPr>
            <w:r>
              <w:rPr>
                <w:rFonts w:ascii="Times New Roman" w:hAnsi="Times New Roman"/>
                <w:bCs/>
                <w:sz w:val="24"/>
                <w:szCs w:val="24"/>
              </w:rPr>
              <w:t xml:space="preserve">показывает системные знания по </w:t>
            </w:r>
            <w:r>
              <w:rPr>
                <w:rFonts w:ascii="Times New Roman" w:hAnsi="Times New Roman"/>
                <w:iCs/>
                <w:sz w:val="24"/>
                <w:szCs w:val="24"/>
              </w:rPr>
              <w:t>расчету элементов конструкций на прочность, жесткость и устойчивость;</w:t>
            </w:r>
          </w:p>
          <w:p w14:paraId="41518B1D" w14:textId="77777777" w:rsidR="002D38AB" w:rsidRDefault="002D38AB" w:rsidP="00E23F69">
            <w:pPr>
              <w:spacing w:after="0"/>
            </w:pPr>
            <w:r>
              <w:rPr>
                <w:rFonts w:ascii="Times New Roman" w:hAnsi="Times New Roman"/>
                <w:iCs/>
                <w:sz w:val="24"/>
                <w:szCs w:val="24"/>
              </w:rPr>
              <w:t xml:space="preserve">читает кинематические схемы. </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14:paraId="7052B68B" w14:textId="77777777" w:rsidR="002D38AB" w:rsidRDefault="002D38AB" w:rsidP="00E23F69">
            <w:pPr>
              <w:snapToGrid w:val="0"/>
              <w:spacing w:after="0"/>
              <w:jc w:val="center"/>
              <w:rPr>
                <w:rFonts w:ascii="Times New Roman" w:hAnsi="Times New Roman"/>
                <w:bCs/>
                <w:sz w:val="24"/>
                <w:szCs w:val="24"/>
              </w:rPr>
            </w:pPr>
          </w:p>
          <w:p w14:paraId="3031D8A0" w14:textId="77777777" w:rsidR="002D38AB" w:rsidRDefault="002D38AB" w:rsidP="00E23F69">
            <w:pPr>
              <w:spacing w:after="0"/>
              <w:jc w:val="center"/>
              <w:rPr>
                <w:rFonts w:ascii="Times New Roman" w:hAnsi="Times New Roman"/>
                <w:bCs/>
                <w:sz w:val="24"/>
                <w:szCs w:val="24"/>
              </w:rPr>
            </w:pPr>
          </w:p>
          <w:p w14:paraId="03503BC9" w14:textId="77777777" w:rsidR="002D38AB" w:rsidRDefault="002D38AB" w:rsidP="00E23F69">
            <w:pPr>
              <w:spacing w:after="0"/>
              <w:jc w:val="center"/>
              <w:rPr>
                <w:rFonts w:ascii="Times New Roman" w:hAnsi="Times New Roman"/>
                <w:bCs/>
                <w:sz w:val="24"/>
                <w:szCs w:val="24"/>
              </w:rPr>
            </w:pPr>
          </w:p>
          <w:p w14:paraId="38123056" w14:textId="77777777" w:rsidR="002D38AB" w:rsidRDefault="002D38AB" w:rsidP="00E23F69">
            <w:pPr>
              <w:jc w:val="center"/>
            </w:pPr>
            <w:r>
              <w:rPr>
                <w:rFonts w:ascii="Times New Roman" w:hAnsi="Times New Roman"/>
                <w:bCs/>
                <w:sz w:val="24"/>
                <w:szCs w:val="24"/>
              </w:rPr>
              <w:t xml:space="preserve">Оценка результатов выполнения работ практических или лабораторных занятий. </w:t>
            </w:r>
          </w:p>
          <w:p w14:paraId="2CD5346E" w14:textId="77777777" w:rsidR="002D38AB" w:rsidRDefault="002D38AB" w:rsidP="00E23F69">
            <w:pPr>
              <w:jc w:val="center"/>
            </w:pPr>
            <w:r>
              <w:rPr>
                <w:rFonts w:ascii="Times New Roman" w:hAnsi="Times New Roman"/>
                <w:bCs/>
                <w:sz w:val="24"/>
                <w:szCs w:val="24"/>
              </w:rPr>
              <w:t>Экспертное наблюдение за ходом выполнения работ практических или лабораторных занятий.</w:t>
            </w:r>
          </w:p>
          <w:p w14:paraId="0A491AA2" w14:textId="77777777" w:rsidR="002D38AB" w:rsidRDefault="002D38AB" w:rsidP="00E23F69">
            <w:pPr>
              <w:spacing w:line="480" w:lineRule="auto"/>
              <w:jc w:val="center"/>
              <w:rPr>
                <w:rFonts w:ascii="Times New Roman" w:hAnsi="Times New Roman"/>
                <w:bCs/>
                <w:sz w:val="24"/>
                <w:szCs w:val="24"/>
              </w:rPr>
            </w:pPr>
          </w:p>
          <w:p w14:paraId="318F74F2" w14:textId="77777777" w:rsidR="002D38AB" w:rsidRDefault="002D38AB" w:rsidP="00E23F69">
            <w:pPr>
              <w:spacing w:after="0"/>
              <w:jc w:val="center"/>
              <w:rPr>
                <w:rFonts w:ascii="Times New Roman" w:hAnsi="Times New Roman"/>
                <w:bCs/>
                <w:sz w:val="24"/>
                <w:szCs w:val="24"/>
              </w:rPr>
            </w:pPr>
          </w:p>
          <w:p w14:paraId="67863550" w14:textId="77777777" w:rsidR="002D38AB" w:rsidRDefault="002D38AB" w:rsidP="00E23F69">
            <w:pPr>
              <w:spacing w:after="0"/>
              <w:jc w:val="center"/>
              <w:rPr>
                <w:rFonts w:ascii="Times New Roman" w:hAnsi="Times New Roman"/>
                <w:bCs/>
                <w:sz w:val="24"/>
                <w:szCs w:val="24"/>
              </w:rPr>
            </w:pPr>
          </w:p>
        </w:tc>
      </w:tr>
    </w:tbl>
    <w:p w14:paraId="0F200090"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0" w:firstLine="851"/>
        <w:jc w:val="center"/>
        <w:rPr>
          <w:rFonts w:ascii="Times New Roman" w:hAnsi="Times New Roman"/>
          <w:b/>
          <w:sz w:val="24"/>
          <w:szCs w:val="24"/>
        </w:rPr>
      </w:pPr>
    </w:p>
    <w:p w14:paraId="59C24AB6" w14:textId="2C9C84EA" w:rsidR="002D38AB" w:rsidRPr="009F5FEE" w:rsidRDefault="002D38AB" w:rsidP="002D38AB">
      <w:pPr>
        <w:spacing w:after="60"/>
        <w:ind w:firstLine="709"/>
        <w:jc w:val="right"/>
        <w:outlineLvl w:val="1"/>
        <w:rPr>
          <w:rFonts w:ascii="Times New Roman" w:hAnsi="Times New Roman"/>
          <w:b/>
          <w:bCs/>
          <w:sz w:val="24"/>
          <w:szCs w:val="24"/>
        </w:rPr>
      </w:pPr>
      <w:r>
        <w:rPr>
          <w:rFonts w:ascii="Times New Roman" w:hAnsi="Times New Roman"/>
          <w:b/>
          <w:bCs/>
        </w:rPr>
        <w:br w:type="page"/>
      </w:r>
      <w:bookmarkStart w:id="30" w:name="_Toc135844352"/>
      <w:r w:rsidRPr="009F5FEE">
        <w:rPr>
          <w:rFonts w:ascii="Times New Roman" w:hAnsi="Times New Roman"/>
          <w:b/>
          <w:bCs/>
          <w:sz w:val="24"/>
          <w:szCs w:val="24"/>
        </w:rPr>
        <w:lastRenderedPageBreak/>
        <w:t xml:space="preserve">Приложение </w:t>
      </w:r>
      <w:r w:rsidR="00345ABE" w:rsidRPr="009F5FEE">
        <w:rPr>
          <w:rFonts w:ascii="Times New Roman" w:hAnsi="Times New Roman"/>
          <w:b/>
          <w:bCs/>
          <w:sz w:val="24"/>
          <w:szCs w:val="24"/>
        </w:rPr>
        <w:t>3</w:t>
      </w:r>
      <w:r w:rsidRPr="009F5FEE">
        <w:rPr>
          <w:rFonts w:ascii="Times New Roman" w:hAnsi="Times New Roman"/>
          <w:b/>
          <w:bCs/>
          <w:sz w:val="24"/>
          <w:szCs w:val="24"/>
        </w:rPr>
        <w:t>.14</w:t>
      </w:r>
      <w:bookmarkEnd w:id="30"/>
    </w:p>
    <w:p w14:paraId="0DB8FD04" w14:textId="32B70A60" w:rsidR="002D38AB" w:rsidRPr="009F5FEE" w:rsidRDefault="002D38AB" w:rsidP="002D38AB">
      <w:pPr>
        <w:pStyle w:val="a7"/>
        <w:jc w:val="right"/>
        <w:rPr>
          <w:rFonts w:ascii="Times New Roman" w:hAnsi="Times New Roman"/>
          <w:bCs/>
        </w:rPr>
      </w:pPr>
      <w:r w:rsidRPr="009F5FEE">
        <w:rPr>
          <w:rFonts w:ascii="Times New Roman" w:hAnsi="Times New Roman"/>
          <w:bCs/>
        </w:rPr>
        <w:t>к ПОП</w:t>
      </w:r>
      <w:r w:rsidR="00345ABE" w:rsidRPr="009F5FEE">
        <w:rPr>
          <w:rFonts w:ascii="Times New Roman" w:hAnsi="Times New Roman"/>
          <w:bCs/>
        </w:rPr>
        <w:t>-П</w:t>
      </w:r>
      <w:r w:rsidRPr="009F5FEE">
        <w:rPr>
          <w:rFonts w:ascii="Times New Roman" w:hAnsi="Times New Roman"/>
          <w:bCs/>
        </w:rPr>
        <w:t xml:space="preserve"> по специальности</w:t>
      </w:r>
      <w:r w:rsidRPr="009F5FEE">
        <w:rPr>
          <w:rFonts w:ascii="Times New Roman" w:hAnsi="Times New Roman"/>
          <w:bCs/>
          <w:i/>
        </w:rPr>
        <w:t xml:space="preserve"> </w:t>
      </w:r>
      <w:r w:rsidRPr="009F5FEE">
        <w:rPr>
          <w:rFonts w:ascii="Times New Roman" w:hAnsi="Times New Roman"/>
          <w:bCs/>
          <w:i/>
        </w:rPr>
        <w:br/>
      </w:r>
      <w:r w:rsidRPr="009F5FEE">
        <w:rPr>
          <w:rFonts w:ascii="Times New Roman" w:hAnsi="Times New Roman"/>
          <w:bCs/>
        </w:rPr>
        <w:t>21.02.02 Бурение нефтяных и газовых скважин</w:t>
      </w:r>
    </w:p>
    <w:p w14:paraId="0CCF2E37" w14:textId="77777777" w:rsidR="002D38AB" w:rsidRPr="009F5FEE" w:rsidRDefault="002D38AB" w:rsidP="002D38AB">
      <w:pPr>
        <w:jc w:val="right"/>
        <w:rPr>
          <w:rFonts w:ascii="Times New Roman" w:hAnsi="Times New Roman"/>
          <w:sz w:val="24"/>
          <w:szCs w:val="24"/>
        </w:rPr>
      </w:pPr>
    </w:p>
    <w:p w14:paraId="032CAA75" w14:textId="77777777" w:rsidR="002D38AB" w:rsidRPr="009F5FEE" w:rsidRDefault="002D38AB" w:rsidP="002D38AB">
      <w:pPr>
        <w:jc w:val="center"/>
        <w:rPr>
          <w:rFonts w:ascii="Times New Roman" w:hAnsi="Times New Roman"/>
          <w:b/>
          <w:i/>
          <w:sz w:val="24"/>
          <w:szCs w:val="24"/>
        </w:rPr>
      </w:pPr>
    </w:p>
    <w:p w14:paraId="63940000" w14:textId="77777777" w:rsidR="002D38AB" w:rsidRDefault="002D38AB" w:rsidP="002D38AB">
      <w:pPr>
        <w:jc w:val="center"/>
        <w:rPr>
          <w:rFonts w:ascii="Times New Roman" w:hAnsi="Times New Roman"/>
          <w:b/>
          <w:i/>
        </w:rPr>
      </w:pPr>
    </w:p>
    <w:p w14:paraId="3FD0F45E" w14:textId="77777777" w:rsidR="002D38AB" w:rsidRDefault="002D38AB" w:rsidP="002D38AB">
      <w:pPr>
        <w:jc w:val="center"/>
        <w:rPr>
          <w:rFonts w:ascii="Times New Roman" w:hAnsi="Times New Roman"/>
          <w:b/>
          <w:i/>
        </w:rPr>
      </w:pPr>
    </w:p>
    <w:p w14:paraId="4E3B8800" w14:textId="5AA8D929" w:rsidR="002D38AB" w:rsidRDefault="002D38AB" w:rsidP="002D38AB">
      <w:pPr>
        <w:jc w:val="center"/>
        <w:rPr>
          <w:rFonts w:ascii="Times New Roman" w:hAnsi="Times New Roman"/>
          <w:b/>
          <w:i/>
        </w:rPr>
      </w:pPr>
    </w:p>
    <w:p w14:paraId="1A9FDBD4" w14:textId="01C11701" w:rsidR="005309B9" w:rsidRDefault="005309B9" w:rsidP="002D38AB">
      <w:pPr>
        <w:jc w:val="center"/>
        <w:rPr>
          <w:rFonts w:ascii="Times New Roman" w:hAnsi="Times New Roman"/>
          <w:b/>
          <w:i/>
        </w:rPr>
      </w:pPr>
    </w:p>
    <w:p w14:paraId="679C43AC" w14:textId="70DD142C" w:rsidR="005309B9" w:rsidRDefault="005309B9" w:rsidP="002D38AB">
      <w:pPr>
        <w:jc w:val="center"/>
        <w:rPr>
          <w:rFonts w:ascii="Times New Roman" w:hAnsi="Times New Roman"/>
          <w:b/>
          <w:i/>
        </w:rPr>
      </w:pPr>
    </w:p>
    <w:p w14:paraId="6C5BC209" w14:textId="172FBC66" w:rsidR="005309B9" w:rsidRDefault="005309B9" w:rsidP="002D38AB">
      <w:pPr>
        <w:jc w:val="center"/>
        <w:rPr>
          <w:rFonts w:ascii="Times New Roman" w:hAnsi="Times New Roman"/>
          <w:b/>
          <w:i/>
        </w:rPr>
      </w:pPr>
    </w:p>
    <w:p w14:paraId="1D5B428A" w14:textId="5114656C" w:rsidR="005309B9" w:rsidRDefault="005309B9" w:rsidP="002D38AB">
      <w:pPr>
        <w:jc w:val="center"/>
        <w:rPr>
          <w:rFonts w:ascii="Times New Roman" w:hAnsi="Times New Roman"/>
          <w:b/>
          <w:i/>
        </w:rPr>
      </w:pPr>
    </w:p>
    <w:p w14:paraId="1683D068" w14:textId="77777777" w:rsidR="005309B9" w:rsidRDefault="005309B9" w:rsidP="002D38AB">
      <w:pPr>
        <w:jc w:val="center"/>
        <w:rPr>
          <w:rFonts w:ascii="Times New Roman" w:hAnsi="Times New Roman"/>
          <w:b/>
          <w:i/>
        </w:rPr>
      </w:pPr>
    </w:p>
    <w:p w14:paraId="5CDD3746" w14:textId="77777777" w:rsidR="002D38AB" w:rsidRDefault="002D38AB" w:rsidP="002D38AB">
      <w:pPr>
        <w:pStyle w:val="a7"/>
        <w:rPr>
          <w:rFonts w:ascii="Times New Roman" w:hAnsi="Times New Roman"/>
          <w:b/>
          <w:bCs/>
        </w:rPr>
      </w:pPr>
      <w:r>
        <w:rPr>
          <w:rFonts w:ascii="Times New Roman" w:hAnsi="Times New Roman"/>
          <w:b/>
          <w:bCs/>
        </w:rPr>
        <w:t>ПРИМЕРНАЯ РАБОЧАЯ ПРОГРАММА УЧЕБНОЙ ДИСЦИПЛИНЫ</w:t>
      </w:r>
    </w:p>
    <w:p w14:paraId="2D9E5904" w14:textId="77777777" w:rsidR="002D38AB" w:rsidRDefault="002D38AB" w:rsidP="002D38AB">
      <w:pPr>
        <w:jc w:val="center"/>
        <w:rPr>
          <w:rFonts w:ascii="Times New Roman" w:hAnsi="Times New Roman"/>
          <w:b/>
          <w:sz w:val="24"/>
          <w:szCs w:val="24"/>
        </w:rPr>
      </w:pPr>
    </w:p>
    <w:p w14:paraId="2EC9A71A" w14:textId="77777777" w:rsidR="002D38AB" w:rsidRDefault="002D38AB" w:rsidP="002D38AB">
      <w:pPr>
        <w:jc w:val="center"/>
      </w:pPr>
      <w:r>
        <w:rPr>
          <w:rFonts w:ascii="Times New Roman" w:hAnsi="Times New Roman"/>
          <w:b/>
          <w:sz w:val="24"/>
          <w:szCs w:val="24"/>
        </w:rPr>
        <w:t>ОП.08 ПРАВОВЫЕ ОСНОВЫ ПРОФЕССИОНАЛЬНОЙ ДЕЯТЕЛЬНОСТИ</w:t>
      </w:r>
      <w:r>
        <w:rPr>
          <w:rFonts w:ascii="Times New Roman" w:hAnsi="Times New Roman"/>
          <w:b/>
          <w:i/>
          <w:sz w:val="28"/>
          <w:szCs w:val="28"/>
          <w:vertAlign w:val="superscript"/>
        </w:rPr>
        <w:t xml:space="preserve"> </w:t>
      </w:r>
    </w:p>
    <w:p w14:paraId="091C5037" w14:textId="77777777" w:rsidR="002D38AB" w:rsidRDefault="002D38AB" w:rsidP="002D38AB">
      <w:pPr>
        <w:jc w:val="center"/>
        <w:rPr>
          <w:rFonts w:ascii="Times New Roman" w:hAnsi="Times New Roman"/>
          <w:b/>
          <w:i/>
          <w:sz w:val="28"/>
          <w:szCs w:val="28"/>
          <w:vertAlign w:val="superscript"/>
        </w:rPr>
      </w:pPr>
    </w:p>
    <w:p w14:paraId="1E3DF133" w14:textId="77777777" w:rsidR="002D38AB" w:rsidRDefault="002D38AB" w:rsidP="002D38AB">
      <w:pPr>
        <w:jc w:val="center"/>
        <w:rPr>
          <w:rFonts w:ascii="Times New Roman" w:hAnsi="Times New Roman"/>
          <w:b/>
          <w:i/>
          <w:sz w:val="28"/>
          <w:szCs w:val="28"/>
          <w:vertAlign w:val="superscript"/>
        </w:rPr>
      </w:pPr>
    </w:p>
    <w:p w14:paraId="495AF33D" w14:textId="77777777" w:rsidR="002D38AB" w:rsidRDefault="002D38AB" w:rsidP="002D38AB">
      <w:pPr>
        <w:rPr>
          <w:rFonts w:ascii="Times New Roman" w:hAnsi="Times New Roman"/>
          <w:b/>
          <w:i/>
        </w:rPr>
      </w:pPr>
    </w:p>
    <w:p w14:paraId="41325077" w14:textId="77777777" w:rsidR="002D38AB" w:rsidRDefault="002D38AB" w:rsidP="002D38AB">
      <w:pPr>
        <w:rPr>
          <w:rFonts w:ascii="Times New Roman" w:hAnsi="Times New Roman"/>
          <w:b/>
          <w:i/>
        </w:rPr>
      </w:pPr>
    </w:p>
    <w:p w14:paraId="4245AEE3" w14:textId="77777777" w:rsidR="002D38AB" w:rsidRDefault="002D38AB" w:rsidP="002D38AB">
      <w:pPr>
        <w:rPr>
          <w:rFonts w:ascii="Times New Roman" w:hAnsi="Times New Roman"/>
          <w:b/>
          <w:i/>
        </w:rPr>
      </w:pPr>
    </w:p>
    <w:p w14:paraId="06530326" w14:textId="77777777" w:rsidR="002D38AB" w:rsidRDefault="002D38AB" w:rsidP="002D38AB">
      <w:pPr>
        <w:rPr>
          <w:rFonts w:ascii="Times New Roman" w:hAnsi="Times New Roman"/>
          <w:b/>
          <w:i/>
        </w:rPr>
      </w:pPr>
    </w:p>
    <w:p w14:paraId="39AC83A0" w14:textId="77777777" w:rsidR="002D38AB" w:rsidRDefault="002D38AB" w:rsidP="002D38AB">
      <w:pPr>
        <w:rPr>
          <w:rFonts w:ascii="Times New Roman" w:hAnsi="Times New Roman"/>
          <w:b/>
          <w:i/>
        </w:rPr>
      </w:pPr>
    </w:p>
    <w:p w14:paraId="2A425B28" w14:textId="77777777" w:rsidR="002D38AB" w:rsidRDefault="002D38AB" w:rsidP="002D38AB">
      <w:pPr>
        <w:rPr>
          <w:rFonts w:ascii="Times New Roman" w:hAnsi="Times New Roman"/>
          <w:b/>
          <w:i/>
        </w:rPr>
      </w:pPr>
    </w:p>
    <w:p w14:paraId="4EAFD2B1" w14:textId="77777777" w:rsidR="002D38AB" w:rsidRDefault="002D38AB" w:rsidP="002D38AB">
      <w:pPr>
        <w:rPr>
          <w:rFonts w:ascii="Times New Roman" w:hAnsi="Times New Roman"/>
          <w:b/>
          <w:i/>
        </w:rPr>
      </w:pPr>
    </w:p>
    <w:p w14:paraId="4A329CE1" w14:textId="77777777" w:rsidR="002D38AB" w:rsidRDefault="002D38AB" w:rsidP="002D38AB">
      <w:pPr>
        <w:rPr>
          <w:rFonts w:ascii="Times New Roman" w:hAnsi="Times New Roman"/>
          <w:b/>
          <w:i/>
        </w:rPr>
      </w:pPr>
    </w:p>
    <w:p w14:paraId="7CF9A5E4" w14:textId="77777777" w:rsidR="002D38AB" w:rsidRDefault="002D38AB" w:rsidP="002D38AB">
      <w:pPr>
        <w:rPr>
          <w:rFonts w:ascii="Times New Roman" w:hAnsi="Times New Roman"/>
          <w:b/>
          <w:i/>
        </w:rPr>
      </w:pPr>
    </w:p>
    <w:p w14:paraId="105E216E" w14:textId="77777777" w:rsidR="002D38AB" w:rsidRDefault="002D38AB" w:rsidP="002D38AB">
      <w:pPr>
        <w:rPr>
          <w:rFonts w:ascii="Times New Roman" w:hAnsi="Times New Roman"/>
          <w:b/>
          <w:i/>
        </w:rPr>
      </w:pPr>
    </w:p>
    <w:p w14:paraId="06352758" w14:textId="77777777" w:rsidR="002D38AB" w:rsidRDefault="002D38AB" w:rsidP="002D38AB">
      <w:pPr>
        <w:rPr>
          <w:rFonts w:ascii="Times New Roman" w:hAnsi="Times New Roman"/>
          <w:b/>
          <w:i/>
        </w:rPr>
      </w:pPr>
    </w:p>
    <w:p w14:paraId="40331F27" w14:textId="77777777" w:rsidR="002D38AB" w:rsidRDefault="002D38AB" w:rsidP="002D38AB">
      <w:pPr>
        <w:jc w:val="center"/>
        <w:rPr>
          <w:rFonts w:ascii="Times New Roman" w:hAnsi="Times New Roman"/>
          <w:b/>
          <w:bCs/>
          <w:sz w:val="24"/>
          <w:szCs w:val="24"/>
        </w:rPr>
      </w:pPr>
      <w:r w:rsidRPr="00815BF1">
        <w:rPr>
          <w:rFonts w:ascii="Times New Roman" w:hAnsi="Times New Roman"/>
          <w:b/>
          <w:bCs/>
          <w:sz w:val="24"/>
          <w:szCs w:val="24"/>
        </w:rPr>
        <w:t>202</w:t>
      </w:r>
      <w:r>
        <w:rPr>
          <w:rFonts w:ascii="Times New Roman" w:hAnsi="Times New Roman"/>
          <w:b/>
          <w:bCs/>
          <w:sz w:val="24"/>
          <w:szCs w:val="24"/>
        </w:rPr>
        <w:t>3</w:t>
      </w:r>
      <w:r w:rsidRPr="00815BF1">
        <w:rPr>
          <w:rFonts w:ascii="Times New Roman" w:hAnsi="Times New Roman"/>
          <w:b/>
          <w:bCs/>
          <w:sz w:val="24"/>
          <w:szCs w:val="24"/>
        </w:rPr>
        <w:t xml:space="preserve"> г.</w:t>
      </w:r>
    </w:p>
    <w:p w14:paraId="116C89C6" w14:textId="77777777" w:rsidR="00AC350F" w:rsidRPr="00985111" w:rsidRDefault="002D38AB" w:rsidP="00AC350F">
      <w:pPr>
        <w:jc w:val="center"/>
        <w:rPr>
          <w:rFonts w:ascii="Times New Roman" w:hAnsi="Times New Roman"/>
          <w:b/>
          <w:i/>
          <w:sz w:val="24"/>
          <w:szCs w:val="24"/>
        </w:rPr>
      </w:pPr>
      <w:r>
        <w:rPr>
          <w:rFonts w:ascii="Times New Roman" w:hAnsi="Times New Roman"/>
          <w:b/>
          <w:bCs/>
          <w:sz w:val="24"/>
          <w:szCs w:val="24"/>
        </w:rPr>
        <w:br w:type="page"/>
      </w:r>
      <w:r w:rsidR="00AC350F" w:rsidRPr="00985111">
        <w:rPr>
          <w:rFonts w:ascii="Times New Roman" w:hAnsi="Times New Roman"/>
          <w:b/>
          <w:i/>
          <w:sz w:val="24"/>
          <w:szCs w:val="24"/>
        </w:rPr>
        <w:lastRenderedPageBreak/>
        <w:t>СОДЕРЖАНИЕ</w:t>
      </w:r>
    </w:p>
    <w:p w14:paraId="0BEE1A4B"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AC350F" w:rsidRPr="00985111" w14:paraId="42BEE642" w14:textId="77777777" w:rsidTr="007B6C00">
        <w:tc>
          <w:tcPr>
            <w:tcW w:w="7501" w:type="dxa"/>
          </w:tcPr>
          <w:p w14:paraId="48736CE9" w14:textId="77777777" w:rsidR="00AC350F" w:rsidRPr="005F59C7" w:rsidRDefault="00AC350F" w:rsidP="00DA05FC">
            <w:pPr>
              <w:numPr>
                <w:ilvl w:val="0"/>
                <w:numId w:val="6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0F26134B" w14:textId="77777777" w:rsidR="00AC350F" w:rsidRPr="005F59C7" w:rsidRDefault="00AC350F" w:rsidP="007B6C00">
            <w:pPr>
              <w:rPr>
                <w:rFonts w:ascii="Times New Roman" w:hAnsi="Times New Roman"/>
                <w:b/>
                <w:sz w:val="24"/>
                <w:szCs w:val="24"/>
              </w:rPr>
            </w:pPr>
          </w:p>
        </w:tc>
      </w:tr>
      <w:tr w:rsidR="00AC350F" w:rsidRPr="00985111" w14:paraId="18711152" w14:textId="77777777" w:rsidTr="007B6C00">
        <w:tc>
          <w:tcPr>
            <w:tcW w:w="7501" w:type="dxa"/>
          </w:tcPr>
          <w:p w14:paraId="30944CCA" w14:textId="77777777" w:rsidR="00AC350F" w:rsidRPr="00314663" w:rsidRDefault="00AC350F" w:rsidP="00DA05FC">
            <w:pPr>
              <w:numPr>
                <w:ilvl w:val="0"/>
                <w:numId w:val="62"/>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4452C0EB" w14:textId="77777777" w:rsidR="00AC350F" w:rsidRPr="005F59C7" w:rsidRDefault="00AC350F" w:rsidP="00DA05FC">
            <w:pPr>
              <w:numPr>
                <w:ilvl w:val="0"/>
                <w:numId w:val="62"/>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35BFC18D" w14:textId="77777777" w:rsidR="00AC350F" w:rsidRPr="005F59C7" w:rsidRDefault="00AC350F" w:rsidP="007B6C00">
            <w:pPr>
              <w:rPr>
                <w:rFonts w:ascii="Times New Roman" w:hAnsi="Times New Roman"/>
                <w:b/>
                <w:sz w:val="24"/>
                <w:szCs w:val="24"/>
              </w:rPr>
            </w:pPr>
          </w:p>
        </w:tc>
      </w:tr>
      <w:tr w:rsidR="00AC350F" w:rsidRPr="00985111" w14:paraId="4ACBAC8D" w14:textId="77777777" w:rsidTr="007B6C00">
        <w:tc>
          <w:tcPr>
            <w:tcW w:w="7501" w:type="dxa"/>
          </w:tcPr>
          <w:p w14:paraId="44B23B20" w14:textId="77777777" w:rsidR="00AC350F" w:rsidRPr="00314663" w:rsidRDefault="00AC350F" w:rsidP="00DA05FC">
            <w:pPr>
              <w:numPr>
                <w:ilvl w:val="0"/>
                <w:numId w:val="6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04930748" w14:textId="77777777" w:rsidR="00AC350F" w:rsidRPr="00314663" w:rsidRDefault="00AC350F" w:rsidP="007B6C00">
            <w:pPr>
              <w:suppressAutoHyphens/>
              <w:rPr>
                <w:rFonts w:ascii="Times New Roman" w:hAnsi="Times New Roman"/>
                <w:b/>
                <w:sz w:val="24"/>
                <w:szCs w:val="24"/>
              </w:rPr>
            </w:pPr>
          </w:p>
        </w:tc>
        <w:tc>
          <w:tcPr>
            <w:tcW w:w="1854" w:type="dxa"/>
          </w:tcPr>
          <w:p w14:paraId="178B01AB" w14:textId="77777777" w:rsidR="00AC350F" w:rsidRPr="005F59C7" w:rsidRDefault="00AC350F" w:rsidP="007B6C00">
            <w:pPr>
              <w:rPr>
                <w:rFonts w:ascii="Times New Roman" w:hAnsi="Times New Roman"/>
                <w:b/>
                <w:sz w:val="24"/>
                <w:szCs w:val="24"/>
              </w:rPr>
            </w:pPr>
          </w:p>
        </w:tc>
      </w:tr>
    </w:tbl>
    <w:p w14:paraId="16C61DF0" w14:textId="77777777" w:rsidR="009F5FEE" w:rsidRPr="005F59C7" w:rsidRDefault="00AC350F" w:rsidP="009F5FEE">
      <w:pPr>
        <w:suppressAutoHyphens/>
        <w:contextualSpacing/>
        <w:jc w:val="center"/>
        <w:rPr>
          <w:rFonts w:ascii="Times New Roman" w:hAnsi="Times New Roman"/>
          <w:b/>
          <w:sz w:val="24"/>
          <w:szCs w:val="24"/>
        </w:rPr>
      </w:pPr>
      <w:r w:rsidRPr="005F59C7">
        <w:rPr>
          <w:rFonts w:ascii="Times New Roman" w:hAnsi="Times New Roman"/>
          <w:b/>
          <w:i/>
          <w:sz w:val="24"/>
          <w:szCs w:val="24"/>
          <w:u w:val="single"/>
        </w:rPr>
        <w:br w:type="page"/>
      </w:r>
      <w:r w:rsidR="009F5FEE" w:rsidRPr="005F59C7">
        <w:rPr>
          <w:rFonts w:ascii="Times New Roman" w:hAnsi="Times New Roman"/>
          <w:b/>
          <w:sz w:val="24"/>
          <w:szCs w:val="24"/>
        </w:rPr>
        <w:lastRenderedPageBreak/>
        <w:t xml:space="preserve">1. ОБЩАЯ ХАРАКТЕРИСТИКА </w:t>
      </w:r>
      <w:r w:rsidR="009F5FEE" w:rsidRPr="005F59C7">
        <w:rPr>
          <w:rFonts w:ascii="Times New Roman" w:hAnsi="Times New Roman"/>
          <w:b/>
          <w:color w:val="000000"/>
          <w:sz w:val="24"/>
          <w:szCs w:val="24"/>
        </w:rPr>
        <w:t>РАБОЧЕЙ ПРОГРАММЫ</w:t>
      </w:r>
      <w:r w:rsidR="009F5FEE" w:rsidRPr="005F59C7">
        <w:rPr>
          <w:rFonts w:ascii="Times New Roman" w:hAnsi="Times New Roman"/>
          <w:b/>
          <w:sz w:val="24"/>
          <w:szCs w:val="24"/>
        </w:rPr>
        <w:t xml:space="preserve"> </w:t>
      </w:r>
      <w:r w:rsidR="009F5FEE" w:rsidRPr="005F59C7">
        <w:rPr>
          <w:rFonts w:ascii="Times New Roman" w:hAnsi="Times New Roman"/>
          <w:b/>
          <w:sz w:val="24"/>
          <w:szCs w:val="24"/>
        </w:rPr>
        <w:br/>
        <w:t>УЧЕБНОЙ ДИСЦИПЛИНЫ</w:t>
      </w:r>
    </w:p>
    <w:p w14:paraId="049513DE" w14:textId="57C9B2A9" w:rsidR="002D38AB" w:rsidRDefault="009F5FEE" w:rsidP="00AC350F">
      <w:pPr>
        <w:jc w:val="center"/>
      </w:pPr>
      <w:r>
        <w:rPr>
          <w:rFonts w:ascii="Times New Roman" w:hAnsi="Times New Roman"/>
          <w:b/>
          <w:sz w:val="24"/>
          <w:szCs w:val="24"/>
        </w:rPr>
        <w:t>«</w:t>
      </w:r>
      <w:r w:rsidR="002D38AB">
        <w:rPr>
          <w:rFonts w:ascii="Times New Roman" w:hAnsi="Times New Roman"/>
          <w:b/>
          <w:sz w:val="24"/>
          <w:szCs w:val="24"/>
        </w:rPr>
        <w:t>ОП.08 ПРАВОВЫЕ ОСНОВЫ ПРОФЕССИОНАЛЬНОЙ ДЕЯТЕЛЬНОСТИ</w:t>
      </w:r>
      <w:r>
        <w:rPr>
          <w:rFonts w:ascii="Times New Roman" w:hAnsi="Times New Roman"/>
          <w:b/>
          <w:sz w:val="24"/>
          <w:szCs w:val="24"/>
        </w:rPr>
        <w:t>»</w:t>
      </w:r>
    </w:p>
    <w:p w14:paraId="6627E4BE"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237F3699"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b/>
          <w:sz w:val="24"/>
          <w:szCs w:val="24"/>
        </w:rPr>
        <w:t xml:space="preserve">1.1. Место дисциплины в структуре основной образовательной программы: </w:t>
      </w:r>
    </w:p>
    <w:p w14:paraId="625E62CC" w14:textId="77728A17"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Pr>
          <w:rFonts w:ascii="Times New Roman" w:hAnsi="Times New Roman"/>
          <w:sz w:val="24"/>
          <w:szCs w:val="24"/>
        </w:rPr>
        <w:t>Учебная дисциплина «</w:t>
      </w:r>
      <w:r w:rsidR="009F5FEE">
        <w:rPr>
          <w:rFonts w:ascii="Times New Roman" w:hAnsi="Times New Roman"/>
          <w:sz w:val="24"/>
          <w:szCs w:val="24"/>
        </w:rPr>
        <w:t xml:space="preserve">ОП.08 </w:t>
      </w:r>
      <w:r>
        <w:rPr>
          <w:rFonts w:ascii="Times New Roman" w:eastAsia="Calibri" w:hAnsi="Times New Roman"/>
          <w:sz w:val="24"/>
          <w:szCs w:val="24"/>
          <w:lang w:eastAsia="en-US"/>
        </w:rPr>
        <w:t>Правовые основы профессиональной деятельности</w:t>
      </w:r>
      <w:r>
        <w:rPr>
          <w:rFonts w:ascii="Times New Roman" w:hAnsi="Times New Roman"/>
          <w:sz w:val="24"/>
          <w:szCs w:val="24"/>
        </w:rPr>
        <w:t xml:space="preserve">» является обязательной частью </w:t>
      </w:r>
      <w:r>
        <w:rPr>
          <w:rFonts w:ascii="Times New Roman" w:eastAsia="Calibri" w:hAnsi="Times New Roman"/>
          <w:sz w:val="24"/>
          <w:szCs w:val="24"/>
          <w:lang w:eastAsia="en-US"/>
        </w:rPr>
        <w:t>профессионального учебного цикл</w:t>
      </w:r>
      <w:r>
        <w:rPr>
          <w:rFonts w:ascii="Times New Roman" w:hAnsi="Times New Roman"/>
          <w:sz w:val="24"/>
          <w:szCs w:val="24"/>
        </w:rPr>
        <w:t>а</w:t>
      </w:r>
      <w:r>
        <w:rPr>
          <w:rFonts w:ascii="Times New Roman" w:hAnsi="Times New Roman"/>
          <w:i/>
          <w:sz w:val="24"/>
          <w:szCs w:val="24"/>
        </w:rPr>
        <w:t xml:space="preserve"> </w:t>
      </w:r>
      <w:r>
        <w:rPr>
          <w:rFonts w:ascii="Times New Roman" w:hAnsi="Times New Roman"/>
          <w:sz w:val="24"/>
          <w:szCs w:val="24"/>
        </w:rPr>
        <w:t xml:space="preserve">примерной образовательной программы в соответствии с ФГОС СПО по </w:t>
      </w:r>
      <w:r>
        <w:rPr>
          <w:rFonts w:ascii="Times New Roman" w:hAnsi="Times New Roman"/>
          <w:color w:val="000000"/>
          <w:sz w:val="24"/>
          <w:szCs w:val="24"/>
        </w:rPr>
        <w:t>специальности.</w:t>
      </w:r>
      <w:r>
        <w:rPr>
          <w:rFonts w:ascii="Times New Roman" w:hAnsi="Times New Roman"/>
          <w:sz w:val="24"/>
          <w:szCs w:val="24"/>
        </w:rPr>
        <w:t xml:space="preserve"> </w:t>
      </w:r>
    </w:p>
    <w:p w14:paraId="5A01166E" w14:textId="075681D5"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Pr>
          <w:rFonts w:ascii="Times New Roman" w:hAnsi="Times New Roman"/>
          <w:sz w:val="24"/>
          <w:szCs w:val="24"/>
        </w:rPr>
        <w:t xml:space="preserve">Особое значение дисциплина имеет при формировании и развитии ОК 01, ОК 02, </w:t>
      </w:r>
      <w:r w:rsidR="008C419F">
        <w:rPr>
          <w:rFonts w:ascii="Times New Roman" w:hAnsi="Times New Roman"/>
          <w:sz w:val="24"/>
          <w:szCs w:val="24"/>
        </w:rPr>
        <w:br/>
      </w:r>
      <w:r>
        <w:rPr>
          <w:rFonts w:ascii="Times New Roman" w:hAnsi="Times New Roman"/>
          <w:sz w:val="24"/>
          <w:szCs w:val="24"/>
        </w:rPr>
        <w:t>ОК 03, ОК 04, ОК 05, ОК 06, ОК 07, ОК 09.</w:t>
      </w:r>
    </w:p>
    <w:p w14:paraId="76C6707F"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5D69F9D" w14:textId="77777777" w:rsidR="002D38AB" w:rsidRDefault="002D38AB" w:rsidP="002D38AB">
      <w:pPr>
        <w:spacing w:after="0"/>
        <w:ind w:firstLine="709"/>
      </w:pPr>
      <w:r>
        <w:rPr>
          <w:rFonts w:ascii="Times New Roman" w:hAnsi="Times New Roman"/>
          <w:b/>
          <w:sz w:val="24"/>
          <w:szCs w:val="24"/>
        </w:rPr>
        <w:t>1.2. Цель и планируемые результаты освоения дисциплины:</w:t>
      </w:r>
    </w:p>
    <w:p w14:paraId="05B61E09" w14:textId="77777777" w:rsidR="002D38AB" w:rsidRDefault="002D38AB" w:rsidP="002D38AB">
      <w:pPr>
        <w:spacing w:after="0" w:line="240" w:lineRule="auto"/>
        <w:ind w:firstLine="709"/>
        <w:jc w:val="both"/>
      </w:pPr>
      <w:r>
        <w:rPr>
          <w:rFonts w:ascii="Times New Roman" w:hAnsi="Times New Roman"/>
          <w:sz w:val="24"/>
          <w:szCs w:val="24"/>
          <w:lang w:eastAsia="en-US"/>
        </w:rPr>
        <w:t xml:space="preserve">В рамках программы учебной дисциплины обучающимися осваиваются умения </w:t>
      </w:r>
      <w:r>
        <w:rPr>
          <w:rFonts w:ascii="Times New Roman" w:hAnsi="Times New Roman"/>
          <w:sz w:val="24"/>
          <w:szCs w:val="24"/>
          <w:lang w:eastAsia="en-US"/>
        </w:rPr>
        <w:br/>
        <w:t>и знания</w:t>
      </w:r>
    </w:p>
    <w:tbl>
      <w:tblPr>
        <w:tblW w:w="9498" w:type="dxa"/>
        <w:tblInd w:w="-5" w:type="dxa"/>
        <w:tblLayout w:type="fixed"/>
        <w:tblLook w:val="0000" w:firstRow="0" w:lastRow="0" w:firstColumn="0" w:lastColumn="0" w:noHBand="0" w:noVBand="0"/>
      </w:tblPr>
      <w:tblGrid>
        <w:gridCol w:w="1589"/>
        <w:gridCol w:w="3514"/>
        <w:gridCol w:w="4395"/>
      </w:tblGrid>
      <w:tr w:rsidR="00B177F0" w14:paraId="1C6B48AE" w14:textId="77777777" w:rsidTr="00B177F0">
        <w:trPr>
          <w:trHeight w:val="649"/>
        </w:trPr>
        <w:tc>
          <w:tcPr>
            <w:tcW w:w="1589" w:type="dxa"/>
            <w:tcBorders>
              <w:top w:val="single" w:sz="4" w:space="0" w:color="000000"/>
              <w:left w:val="single" w:sz="4" w:space="0" w:color="000000"/>
              <w:bottom w:val="single" w:sz="4" w:space="0" w:color="000000"/>
            </w:tcBorders>
            <w:shd w:val="clear" w:color="auto" w:fill="auto"/>
          </w:tcPr>
          <w:p w14:paraId="36AAE423" w14:textId="77777777" w:rsidR="00B177F0" w:rsidRDefault="00B177F0" w:rsidP="00E23F69">
            <w:pPr>
              <w:spacing w:after="0" w:line="240" w:lineRule="auto"/>
              <w:jc w:val="center"/>
            </w:pPr>
            <w:r>
              <w:rPr>
                <w:rFonts w:ascii="Times New Roman" w:hAnsi="Times New Roman"/>
                <w:sz w:val="24"/>
                <w:szCs w:val="24"/>
                <w:lang w:eastAsia="en-US"/>
              </w:rPr>
              <w:t xml:space="preserve">Код </w:t>
            </w:r>
          </w:p>
          <w:p w14:paraId="54FED447" w14:textId="77777777" w:rsidR="00B177F0" w:rsidRDefault="00B177F0" w:rsidP="00E23F69">
            <w:pPr>
              <w:spacing w:after="0" w:line="240" w:lineRule="auto"/>
              <w:jc w:val="center"/>
            </w:pPr>
            <w:r>
              <w:rPr>
                <w:rFonts w:ascii="Times New Roman" w:hAnsi="Times New Roman"/>
                <w:sz w:val="24"/>
                <w:szCs w:val="24"/>
                <w:lang w:eastAsia="en-US"/>
              </w:rPr>
              <w:t>ПК, ОК</w:t>
            </w:r>
          </w:p>
        </w:tc>
        <w:tc>
          <w:tcPr>
            <w:tcW w:w="3514" w:type="dxa"/>
            <w:tcBorders>
              <w:top w:val="single" w:sz="4" w:space="0" w:color="000000"/>
              <w:left w:val="single" w:sz="4" w:space="0" w:color="000000"/>
              <w:bottom w:val="single" w:sz="4" w:space="0" w:color="000000"/>
            </w:tcBorders>
            <w:shd w:val="clear" w:color="auto" w:fill="auto"/>
          </w:tcPr>
          <w:p w14:paraId="4F227F29" w14:textId="478B2A90" w:rsidR="00B177F0" w:rsidRDefault="00B177F0" w:rsidP="00E23F69">
            <w:pPr>
              <w:spacing w:after="0" w:line="240" w:lineRule="auto"/>
              <w:jc w:val="center"/>
            </w:pPr>
            <w:r>
              <w:rPr>
                <w:rFonts w:ascii="Times New Roman" w:hAnsi="Times New Roman"/>
                <w:sz w:val="24"/>
                <w:szCs w:val="24"/>
                <w:lang w:eastAsia="en-US"/>
              </w:rPr>
              <w:t>Умения</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14:paraId="797519CA" w14:textId="36FCC2EE" w:rsidR="00B177F0" w:rsidRDefault="00B177F0" w:rsidP="00E23F69">
            <w:pPr>
              <w:spacing w:after="0" w:line="240" w:lineRule="auto"/>
              <w:jc w:val="center"/>
            </w:pPr>
            <w:r>
              <w:rPr>
                <w:rFonts w:ascii="Times New Roman" w:hAnsi="Times New Roman"/>
                <w:sz w:val="24"/>
                <w:szCs w:val="24"/>
                <w:lang w:eastAsia="en-US"/>
              </w:rPr>
              <w:t>Знания</w:t>
            </w:r>
          </w:p>
        </w:tc>
      </w:tr>
      <w:tr w:rsidR="00B177F0" w14:paraId="126437E5" w14:textId="77777777" w:rsidTr="00B177F0">
        <w:trPr>
          <w:trHeight w:val="212"/>
        </w:trPr>
        <w:tc>
          <w:tcPr>
            <w:tcW w:w="1589" w:type="dxa"/>
            <w:tcBorders>
              <w:top w:val="single" w:sz="4" w:space="0" w:color="000000"/>
              <w:left w:val="single" w:sz="4" w:space="0" w:color="000000"/>
              <w:bottom w:val="single" w:sz="4" w:space="0" w:color="000000"/>
            </w:tcBorders>
            <w:shd w:val="clear" w:color="auto" w:fill="auto"/>
          </w:tcPr>
          <w:p w14:paraId="5ACFFD12" w14:textId="77777777" w:rsidR="00B177F0" w:rsidRDefault="00B177F0" w:rsidP="00E23F69">
            <w:pPr>
              <w:spacing w:after="0" w:line="240" w:lineRule="auto"/>
              <w:jc w:val="center"/>
            </w:pPr>
            <w:r>
              <w:rPr>
                <w:rFonts w:ascii="Times New Roman" w:hAnsi="Times New Roman"/>
                <w:iCs/>
                <w:sz w:val="24"/>
                <w:szCs w:val="24"/>
                <w:lang w:eastAsia="en-US"/>
              </w:rPr>
              <w:t>ОК 01-ОК 07, ОК 09;</w:t>
            </w:r>
          </w:p>
          <w:p w14:paraId="782C8EC7" w14:textId="77777777" w:rsidR="00B177F0" w:rsidRDefault="00B177F0" w:rsidP="00E23F69">
            <w:pPr>
              <w:spacing w:after="0" w:line="240" w:lineRule="auto"/>
              <w:jc w:val="center"/>
            </w:pPr>
            <w:r>
              <w:rPr>
                <w:rFonts w:ascii="Times New Roman" w:hAnsi="Times New Roman"/>
                <w:iCs/>
                <w:sz w:val="24"/>
                <w:szCs w:val="24"/>
                <w:lang w:eastAsia="en-US"/>
              </w:rPr>
              <w:t>ПК 1.1-1.3</w:t>
            </w:r>
          </w:p>
          <w:p w14:paraId="606E5011" w14:textId="77777777" w:rsidR="00B177F0" w:rsidRDefault="00B177F0" w:rsidP="00E23F69">
            <w:pPr>
              <w:spacing w:after="0" w:line="240" w:lineRule="auto"/>
              <w:jc w:val="center"/>
            </w:pPr>
            <w:r>
              <w:rPr>
                <w:rFonts w:ascii="Times New Roman" w:hAnsi="Times New Roman"/>
                <w:iCs/>
                <w:sz w:val="24"/>
                <w:szCs w:val="24"/>
                <w:lang w:eastAsia="en-US"/>
              </w:rPr>
              <w:t xml:space="preserve">ПК 2.1-2.3 </w:t>
            </w:r>
          </w:p>
          <w:p w14:paraId="03028C0C" w14:textId="77777777" w:rsidR="00B177F0" w:rsidRDefault="00B177F0" w:rsidP="00E23F69">
            <w:pPr>
              <w:spacing w:after="0" w:line="240" w:lineRule="auto"/>
              <w:jc w:val="center"/>
            </w:pPr>
            <w:r>
              <w:rPr>
                <w:rFonts w:ascii="Times New Roman" w:hAnsi="Times New Roman"/>
                <w:iCs/>
                <w:sz w:val="24"/>
                <w:szCs w:val="24"/>
                <w:lang w:eastAsia="en-US"/>
              </w:rPr>
              <w:t xml:space="preserve">П.К 3.1-3.5; </w:t>
            </w:r>
          </w:p>
          <w:p w14:paraId="13C3631B" w14:textId="77777777" w:rsidR="00B177F0" w:rsidRDefault="00B177F0" w:rsidP="00E23F69">
            <w:pPr>
              <w:spacing w:after="0" w:line="240" w:lineRule="auto"/>
              <w:jc w:val="center"/>
            </w:pPr>
            <w:r>
              <w:rPr>
                <w:rFonts w:ascii="Times New Roman" w:hAnsi="Times New Roman"/>
                <w:iCs/>
                <w:sz w:val="24"/>
                <w:szCs w:val="24"/>
                <w:lang w:eastAsia="en-US"/>
              </w:rPr>
              <w:t>ПК 4.1-4.4</w:t>
            </w:r>
            <w:r>
              <w:rPr>
                <w:rFonts w:ascii="Times New Roman" w:hAnsi="Times New Roman"/>
                <w:i/>
                <w:sz w:val="24"/>
                <w:szCs w:val="24"/>
                <w:lang w:eastAsia="en-US"/>
              </w:rPr>
              <w:t xml:space="preserve"> </w:t>
            </w:r>
          </w:p>
        </w:tc>
        <w:tc>
          <w:tcPr>
            <w:tcW w:w="3514" w:type="dxa"/>
            <w:tcBorders>
              <w:top w:val="single" w:sz="4" w:space="0" w:color="000000"/>
              <w:left w:val="single" w:sz="4" w:space="0" w:color="000000"/>
              <w:bottom w:val="single" w:sz="4" w:space="0" w:color="000000"/>
            </w:tcBorders>
            <w:shd w:val="clear" w:color="auto" w:fill="auto"/>
          </w:tcPr>
          <w:p w14:paraId="49BDC5DF" w14:textId="521AA641" w:rsidR="00B177F0" w:rsidRDefault="00B177F0"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eastAsia="Calibri" w:hAnsi="Times New Roman"/>
                <w:sz w:val="24"/>
                <w:szCs w:val="24"/>
                <w:lang w:eastAsia="en-US"/>
              </w:rPr>
              <w:t>анализировать и оценивать результаты и последствия деятельности (бездействия) с правовой точки зрения;</w:t>
            </w:r>
          </w:p>
          <w:p w14:paraId="105CDC4C" w14:textId="77777777" w:rsidR="00B177F0" w:rsidRDefault="00B177F0"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eastAsia="Calibri" w:hAnsi="Times New Roman"/>
                <w:sz w:val="24"/>
                <w:szCs w:val="24"/>
                <w:lang w:eastAsia="en-US"/>
              </w:rPr>
              <w:t xml:space="preserve">защищать свои права в соответствии с гражданским, гражданско-процессуальным и трудовым законодательством; </w:t>
            </w:r>
          </w:p>
          <w:p w14:paraId="557C12BF" w14:textId="77777777" w:rsidR="00B177F0" w:rsidRDefault="00B177F0"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eastAsia="Calibri" w:hAnsi="Times New Roman"/>
                <w:sz w:val="24"/>
                <w:szCs w:val="24"/>
                <w:lang w:eastAsia="en-US"/>
              </w:rPr>
              <w:t>использовать нормативные правовые акты, регламентирующие профессиональную деятельность;</w:t>
            </w:r>
          </w:p>
          <w:p w14:paraId="13E7F9A3" w14:textId="77777777" w:rsidR="00B177F0" w:rsidRDefault="00B177F0" w:rsidP="00E23F69">
            <w:pPr>
              <w:spacing w:after="0" w:line="240" w:lineRule="auto"/>
              <w:jc w:val="center"/>
              <w:rPr>
                <w:rFonts w:ascii="Times New Roman" w:eastAsia="Calibri" w:hAnsi="Times New Roman"/>
                <w:i/>
                <w:sz w:val="24"/>
                <w:szCs w:val="24"/>
                <w:lang w:eastAsia="en-US"/>
              </w:rPr>
            </w:pP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14:paraId="4560AA4C" w14:textId="30EE1076" w:rsidR="00B177F0" w:rsidRDefault="00B177F0" w:rsidP="00E23F69">
            <w:pPr>
              <w:spacing w:after="0" w:line="240" w:lineRule="auto"/>
              <w:jc w:val="both"/>
            </w:pPr>
            <w:r>
              <w:rPr>
                <w:rFonts w:ascii="Times New Roman" w:eastAsia="Calibri" w:hAnsi="Times New Roman"/>
                <w:sz w:val="24"/>
                <w:szCs w:val="24"/>
                <w:lang w:eastAsia="en-US"/>
              </w:rPr>
              <w:t xml:space="preserve">классификацию, основные виды и правила составления нормативных актов; </w:t>
            </w:r>
          </w:p>
          <w:p w14:paraId="2871F569" w14:textId="77777777" w:rsidR="00B177F0" w:rsidRDefault="00B177F0" w:rsidP="00E23F69">
            <w:pPr>
              <w:spacing w:after="0" w:line="240" w:lineRule="auto"/>
              <w:jc w:val="both"/>
            </w:pPr>
            <w:r>
              <w:rPr>
                <w:rFonts w:ascii="Times New Roman" w:eastAsia="Calibri" w:hAnsi="Times New Roman"/>
                <w:sz w:val="24"/>
                <w:szCs w:val="24"/>
                <w:lang w:eastAsia="en-US"/>
              </w:rPr>
              <w:t>права и свободы человека и гражданина, механизмы их реализации;</w:t>
            </w:r>
          </w:p>
          <w:p w14:paraId="36E081C8" w14:textId="77777777" w:rsidR="00B177F0" w:rsidRDefault="00B177F0" w:rsidP="00E23F69">
            <w:pPr>
              <w:spacing w:after="0" w:line="240" w:lineRule="auto"/>
              <w:jc w:val="both"/>
            </w:pPr>
            <w:r>
              <w:rPr>
                <w:rFonts w:ascii="Times New Roman" w:eastAsia="Calibri" w:hAnsi="Times New Roman"/>
                <w:sz w:val="24"/>
                <w:szCs w:val="24"/>
                <w:lang w:eastAsia="en-US"/>
              </w:rPr>
              <w:t>нормы защиты нарушенных прав и судебный порядок разрешения споров;</w:t>
            </w:r>
          </w:p>
          <w:p w14:paraId="5DDF97D1" w14:textId="77777777" w:rsidR="00B177F0" w:rsidRDefault="00B177F0" w:rsidP="00E23F69">
            <w:pPr>
              <w:spacing w:after="0" w:line="240" w:lineRule="auto"/>
              <w:jc w:val="both"/>
            </w:pPr>
            <w:r>
              <w:rPr>
                <w:rFonts w:ascii="Times New Roman" w:eastAsia="Calibri" w:hAnsi="Times New Roman"/>
                <w:sz w:val="24"/>
                <w:szCs w:val="24"/>
                <w:lang w:eastAsia="en-US"/>
              </w:rPr>
              <w:t>основные положения Конституции Российской Федерации; действующие законы и иные нормативные правовые акты, регулирующие правоотношения в процессе профессиональной (трудовой) деятельности;</w:t>
            </w:r>
          </w:p>
          <w:p w14:paraId="65D015AC" w14:textId="77777777" w:rsidR="00B177F0" w:rsidRDefault="00B177F0" w:rsidP="00E23F69">
            <w:pPr>
              <w:spacing w:after="0" w:line="240" w:lineRule="auto"/>
              <w:jc w:val="both"/>
            </w:pPr>
            <w:r>
              <w:rPr>
                <w:rFonts w:ascii="Times New Roman" w:eastAsia="Calibri" w:hAnsi="Times New Roman"/>
                <w:sz w:val="24"/>
                <w:szCs w:val="24"/>
                <w:lang w:eastAsia="en-US"/>
              </w:rPr>
              <w:t>правовое положение субъектов предпринимательской деятельности;</w:t>
            </w:r>
          </w:p>
          <w:p w14:paraId="7ADC6523" w14:textId="77777777" w:rsidR="00B177F0" w:rsidRDefault="00B177F0" w:rsidP="00E23F69">
            <w:pPr>
              <w:spacing w:after="0" w:line="240" w:lineRule="auto"/>
              <w:jc w:val="both"/>
            </w:pPr>
            <w:r>
              <w:rPr>
                <w:rFonts w:ascii="Times New Roman" w:eastAsia="Calibri" w:hAnsi="Times New Roman"/>
                <w:sz w:val="24"/>
                <w:szCs w:val="24"/>
                <w:lang w:eastAsia="en-US"/>
              </w:rPr>
              <w:t>организационно-правовые формы юридических лиц;</w:t>
            </w:r>
          </w:p>
          <w:p w14:paraId="7420E101" w14:textId="77777777" w:rsidR="00B177F0" w:rsidRDefault="00B177F0" w:rsidP="00E23F69">
            <w:pPr>
              <w:spacing w:after="0" w:line="240" w:lineRule="auto"/>
              <w:jc w:val="both"/>
            </w:pPr>
            <w:r>
              <w:rPr>
                <w:rFonts w:ascii="Times New Roman" w:eastAsia="Calibri" w:hAnsi="Times New Roman"/>
                <w:sz w:val="24"/>
                <w:szCs w:val="24"/>
                <w:lang w:eastAsia="en-US"/>
              </w:rPr>
              <w:t>роль государственного регулирования в обеспечении занятости населения;</w:t>
            </w:r>
          </w:p>
          <w:p w14:paraId="2C64D5C8" w14:textId="77777777" w:rsidR="00B177F0" w:rsidRDefault="00B177F0" w:rsidP="00E23F69">
            <w:pPr>
              <w:spacing w:after="0" w:line="240" w:lineRule="auto"/>
              <w:jc w:val="both"/>
            </w:pPr>
            <w:r>
              <w:rPr>
                <w:rFonts w:ascii="Times New Roman" w:eastAsia="Calibri" w:hAnsi="Times New Roman"/>
                <w:sz w:val="24"/>
                <w:szCs w:val="24"/>
                <w:lang w:eastAsia="en-US"/>
              </w:rPr>
              <w:t>понятие правового регулирования в сфере профессиональной деятельности;</w:t>
            </w:r>
          </w:p>
          <w:p w14:paraId="336A1B38" w14:textId="77777777" w:rsidR="00B177F0" w:rsidRDefault="00B177F0" w:rsidP="00E23F69">
            <w:pPr>
              <w:spacing w:after="0" w:line="240" w:lineRule="auto"/>
              <w:jc w:val="both"/>
            </w:pPr>
            <w:r>
              <w:rPr>
                <w:rFonts w:ascii="Times New Roman" w:eastAsia="Calibri" w:hAnsi="Times New Roman"/>
                <w:sz w:val="24"/>
                <w:szCs w:val="24"/>
                <w:lang w:eastAsia="en-US"/>
              </w:rPr>
              <w:t>права и обязанности работников в сфере профессиональной деятельности;</w:t>
            </w:r>
          </w:p>
          <w:p w14:paraId="08A30AB7" w14:textId="77777777" w:rsidR="00B177F0" w:rsidRDefault="00B177F0" w:rsidP="00E23F69">
            <w:pPr>
              <w:spacing w:after="0" w:line="240" w:lineRule="auto"/>
              <w:jc w:val="both"/>
            </w:pPr>
            <w:r>
              <w:rPr>
                <w:rFonts w:ascii="Times New Roman" w:eastAsia="Calibri" w:hAnsi="Times New Roman"/>
                <w:sz w:val="24"/>
                <w:szCs w:val="24"/>
                <w:lang w:eastAsia="en-US"/>
              </w:rPr>
              <w:t>порядок заключения трудового договора и основания его прекращения;</w:t>
            </w:r>
          </w:p>
          <w:p w14:paraId="71DEBA03" w14:textId="77777777" w:rsidR="00B177F0" w:rsidRDefault="00B177F0" w:rsidP="00E23F69">
            <w:pPr>
              <w:spacing w:after="0" w:line="240" w:lineRule="auto"/>
              <w:jc w:val="both"/>
            </w:pPr>
            <w:r>
              <w:rPr>
                <w:rFonts w:ascii="Times New Roman" w:eastAsia="Calibri" w:hAnsi="Times New Roman"/>
                <w:sz w:val="24"/>
                <w:szCs w:val="24"/>
                <w:lang w:eastAsia="en-US"/>
              </w:rPr>
              <w:t>нормы дисциплинарной и материальной ответственности работника;</w:t>
            </w:r>
          </w:p>
          <w:p w14:paraId="0892F363" w14:textId="77777777" w:rsidR="00B177F0" w:rsidRDefault="00B177F0" w:rsidP="00E23F69">
            <w:pPr>
              <w:spacing w:after="0" w:line="240" w:lineRule="auto"/>
              <w:jc w:val="both"/>
            </w:pPr>
            <w:r>
              <w:rPr>
                <w:rFonts w:ascii="Times New Roman" w:eastAsia="Calibri" w:hAnsi="Times New Roman"/>
                <w:sz w:val="24"/>
                <w:szCs w:val="24"/>
                <w:lang w:eastAsia="en-US"/>
              </w:rPr>
              <w:t>оплата труда;</w:t>
            </w:r>
          </w:p>
          <w:p w14:paraId="088FDED5" w14:textId="77777777" w:rsidR="00B177F0" w:rsidRDefault="00B177F0" w:rsidP="00E23F69">
            <w:pPr>
              <w:spacing w:after="0" w:line="240" w:lineRule="auto"/>
              <w:jc w:val="both"/>
            </w:pPr>
            <w:r>
              <w:rPr>
                <w:rFonts w:ascii="Times New Roman" w:eastAsia="Calibri" w:hAnsi="Times New Roman"/>
                <w:sz w:val="24"/>
                <w:szCs w:val="24"/>
                <w:lang w:eastAsia="en-US"/>
              </w:rPr>
              <w:t>виды административных правонарушений и административной ответственности;</w:t>
            </w:r>
          </w:p>
        </w:tc>
      </w:tr>
    </w:tbl>
    <w:p w14:paraId="29C10D9B" w14:textId="77777777" w:rsidR="002D38AB" w:rsidRDefault="002D38AB" w:rsidP="002D38AB">
      <w:pPr>
        <w:spacing w:after="240" w:line="240" w:lineRule="auto"/>
        <w:jc w:val="center"/>
        <w:rPr>
          <w:rFonts w:ascii="Times New Roman" w:hAnsi="Times New Roman"/>
          <w:b/>
          <w:sz w:val="24"/>
          <w:szCs w:val="24"/>
        </w:rPr>
      </w:pPr>
    </w:p>
    <w:p w14:paraId="6E33BCBC" w14:textId="77777777" w:rsidR="002D38AB" w:rsidRDefault="002D38AB" w:rsidP="002D38AB">
      <w:pPr>
        <w:spacing w:after="240" w:line="240" w:lineRule="auto"/>
        <w:jc w:val="center"/>
      </w:pPr>
      <w:r>
        <w:rPr>
          <w:rFonts w:ascii="Times New Roman" w:hAnsi="Times New Roman"/>
          <w:b/>
          <w:sz w:val="24"/>
          <w:szCs w:val="24"/>
        </w:rPr>
        <w:br w:type="page"/>
      </w:r>
      <w:r>
        <w:rPr>
          <w:rFonts w:ascii="Times New Roman" w:hAnsi="Times New Roman"/>
          <w:b/>
          <w:sz w:val="24"/>
          <w:szCs w:val="24"/>
        </w:rPr>
        <w:lastRenderedPageBreak/>
        <w:t>2. СТРУКТУРА И СОДЕРЖАНИЕ УЧЕБНОЙ ДИСЦИПЛИНЫ</w:t>
      </w:r>
    </w:p>
    <w:p w14:paraId="51DC78CC" w14:textId="77777777" w:rsidR="002D38AB" w:rsidRDefault="002D38AB" w:rsidP="002D38AB">
      <w:pPr>
        <w:spacing w:after="240" w:line="240" w:lineRule="auto"/>
        <w:ind w:firstLine="709"/>
      </w:pPr>
      <w:r>
        <w:rPr>
          <w:rFonts w:ascii="Times New Roman" w:hAnsi="Times New Roman"/>
          <w:b/>
          <w:sz w:val="24"/>
          <w:szCs w:val="24"/>
        </w:rPr>
        <w:t xml:space="preserve">2.1. Объем учебной дисциплины и виды </w:t>
      </w:r>
      <w:r w:rsidRPr="005E703A">
        <w:rPr>
          <w:rFonts w:ascii="Times New Roman" w:hAnsi="Times New Roman"/>
          <w:b/>
          <w:sz w:val="24"/>
          <w:szCs w:val="24"/>
        </w:rPr>
        <w:t>учебной работы</w:t>
      </w:r>
    </w:p>
    <w:tbl>
      <w:tblPr>
        <w:tblW w:w="5000" w:type="pct"/>
        <w:tblInd w:w="-7" w:type="dxa"/>
        <w:tblLayout w:type="fixed"/>
        <w:tblLook w:val="0000" w:firstRow="0" w:lastRow="0" w:firstColumn="0" w:lastColumn="0" w:noHBand="0" w:noVBand="0"/>
      </w:tblPr>
      <w:tblGrid>
        <w:gridCol w:w="6871"/>
        <w:gridCol w:w="2467"/>
      </w:tblGrid>
      <w:tr w:rsidR="002D38AB" w14:paraId="7A9740CC"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121317BC" w14:textId="77777777" w:rsidR="002D38AB" w:rsidRDefault="002D38AB" w:rsidP="00E23F69">
            <w:r>
              <w:rPr>
                <w:rFonts w:ascii="Times New Roman" w:hAnsi="Times New Roman"/>
                <w:b/>
                <w:sz w:val="24"/>
                <w:szCs w:val="24"/>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8230D0" w14:textId="77777777" w:rsidR="002D38AB" w:rsidRDefault="002D38AB" w:rsidP="00E23F69">
            <w:r>
              <w:rPr>
                <w:rFonts w:ascii="Times New Roman" w:hAnsi="Times New Roman"/>
                <w:b/>
                <w:iCs/>
                <w:sz w:val="24"/>
                <w:szCs w:val="24"/>
              </w:rPr>
              <w:t>Объем в часах</w:t>
            </w:r>
          </w:p>
        </w:tc>
      </w:tr>
      <w:tr w:rsidR="002D38AB" w14:paraId="1D36BC5B"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179DDCE1" w14:textId="77777777" w:rsidR="002D38AB" w:rsidRDefault="002D38AB" w:rsidP="00E23F69">
            <w:pPr>
              <w:spacing w:after="0"/>
            </w:pPr>
            <w:r>
              <w:rPr>
                <w:rFonts w:ascii="Times New Roman" w:hAnsi="Times New Roman"/>
                <w:b/>
                <w:sz w:val="24"/>
                <w:szCs w:val="24"/>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2F720A" w14:textId="739F2254" w:rsidR="002D38AB" w:rsidRPr="00345ABE" w:rsidRDefault="00345ABE" w:rsidP="00E23F69">
            <w:pPr>
              <w:spacing w:after="0"/>
              <w:rPr>
                <w:rFonts w:ascii="Times New Roman" w:hAnsi="Times New Roman"/>
              </w:rPr>
            </w:pPr>
            <w:r w:rsidRPr="00345ABE">
              <w:rPr>
                <w:rFonts w:ascii="Times New Roman" w:hAnsi="Times New Roman"/>
              </w:rPr>
              <w:t>54</w:t>
            </w:r>
          </w:p>
        </w:tc>
      </w:tr>
      <w:tr w:rsidR="002D38AB" w14:paraId="405ED1B3"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57E4B6EA" w14:textId="77777777" w:rsidR="002D38AB" w:rsidRDefault="002D38AB" w:rsidP="00E23F69">
            <w:pPr>
              <w:spacing w:after="0"/>
            </w:pPr>
            <w:r>
              <w:rPr>
                <w:rFonts w:ascii="Times New Roman" w:hAnsi="Times New Roman"/>
                <w:b/>
                <w:sz w:val="24"/>
                <w:szCs w:val="24"/>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4A1043" w14:textId="2B34478E" w:rsidR="002D38AB" w:rsidRPr="00345ABE" w:rsidRDefault="00345ABE" w:rsidP="00E23F69">
            <w:pPr>
              <w:spacing w:after="0"/>
              <w:rPr>
                <w:rFonts w:ascii="Times New Roman" w:hAnsi="Times New Roman"/>
              </w:rPr>
            </w:pPr>
            <w:r w:rsidRPr="00345ABE">
              <w:rPr>
                <w:rFonts w:ascii="Times New Roman" w:hAnsi="Times New Roman"/>
              </w:rPr>
              <w:t>42</w:t>
            </w:r>
          </w:p>
        </w:tc>
      </w:tr>
      <w:tr w:rsidR="002D38AB" w14:paraId="57E9D3C8" w14:textId="77777777" w:rsidTr="00E23F69">
        <w:trPr>
          <w:trHeight w:val="336"/>
        </w:trPr>
        <w:tc>
          <w:tcPr>
            <w:tcW w:w="935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09FA782" w14:textId="77777777" w:rsidR="002D38AB" w:rsidRDefault="002D38AB" w:rsidP="00E23F69">
            <w:pPr>
              <w:spacing w:after="0"/>
            </w:pPr>
            <w:r>
              <w:rPr>
                <w:rFonts w:ascii="Times New Roman" w:hAnsi="Times New Roman"/>
                <w:sz w:val="24"/>
                <w:szCs w:val="24"/>
              </w:rPr>
              <w:t>в т. ч.:</w:t>
            </w:r>
          </w:p>
        </w:tc>
      </w:tr>
      <w:tr w:rsidR="002D38AB" w14:paraId="1AA25C1A"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406E8A48" w14:textId="77777777" w:rsidR="002D38AB" w:rsidRDefault="002D38AB" w:rsidP="00E23F69">
            <w:pPr>
              <w:spacing w:after="0"/>
            </w:pPr>
            <w:r>
              <w:rPr>
                <w:rFonts w:ascii="Times New Roman" w:hAnsi="Times New Roman"/>
                <w:sz w:val="24"/>
                <w:szCs w:val="24"/>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BBB1D6" w14:textId="050261B9" w:rsidR="002D38AB" w:rsidRPr="00345ABE" w:rsidRDefault="00345ABE" w:rsidP="00E23F69">
            <w:pPr>
              <w:spacing w:after="0"/>
              <w:rPr>
                <w:rFonts w:ascii="Times New Roman" w:hAnsi="Times New Roman"/>
              </w:rPr>
            </w:pPr>
            <w:r w:rsidRPr="00345ABE">
              <w:rPr>
                <w:rFonts w:ascii="Times New Roman" w:hAnsi="Times New Roman"/>
              </w:rPr>
              <w:t>12</w:t>
            </w:r>
          </w:p>
        </w:tc>
      </w:tr>
      <w:tr w:rsidR="002D38AB" w14:paraId="3FEEA883" w14:textId="77777777" w:rsidTr="00E23F69">
        <w:trPr>
          <w:trHeight w:val="490"/>
        </w:trPr>
        <w:tc>
          <w:tcPr>
            <w:tcW w:w="6884" w:type="dxa"/>
            <w:tcBorders>
              <w:top w:val="single" w:sz="6" w:space="0" w:color="000000"/>
              <w:left w:val="single" w:sz="6" w:space="0" w:color="000000"/>
              <w:bottom w:val="single" w:sz="6" w:space="0" w:color="000000"/>
            </w:tcBorders>
            <w:shd w:val="clear" w:color="auto" w:fill="auto"/>
            <w:vAlign w:val="center"/>
          </w:tcPr>
          <w:p w14:paraId="61B40093" w14:textId="77777777" w:rsidR="002D38AB" w:rsidRDefault="002D38AB" w:rsidP="00E23F69">
            <w:pPr>
              <w:spacing w:after="0"/>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86EAE8" w14:textId="13D8471E" w:rsidR="002D38AB" w:rsidRPr="00345ABE" w:rsidRDefault="00345ABE" w:rsidP="00E23F69">
            <w:pPr>
              <w:spacing w:after="0"/>
              <w:rPr>
                <w:rFonts w:ascii="Times New Roman" w:hAnsi="Times New Roman"/>
              </w:rPr>
            </w:pPr>
            <w:r w:rsidRPr="00345ABE">
              <w:rPr>
                <w:rFonts w:ascii="Times New Roman" w:hAnsi="Times New Roman"/>
              </w:rPr>
              <w:t>42</w:t>
            </w:r>
          </w:p>
        </w:tc>
      </w:tr>
      <w:tr w:rsidR="002D38AB" w14:paraId="61DEAAEA" w14:textId="77777777" w:rsidTr="00E23F69">
        <w:trPr>
          <w:trHeight w:val="267"/>
        </w:trPr>
        <w:tc>
          <w:tcPr>
            <w:tcW w:w="6884" w:type="dxa"/>
            <w:tcBorders>
              <w:top w:val="single" w:sz="6" w:space="0" w:color="000000"/>
              <w:left w:val="single" w:sz="6" w:space="0" w:color="000000"/>
              <w:bottom w:val="single" w:sz="6" w:space="0" w:color="000000"/>
            </w:tcBorders>
            <w:shd w:val="clear" w:color="auto" w:fill="auto"/>
            <w:vAlign w:val="center"/>
          </w:tcPr>
          <w:p w14:paraId="41C38873" w14:textId="77777777" w:rsidR="002D38AB" w:rsidRDefault="002D38AB" w:rsidP="00E23F69">
            <w:pPr>
              <w:spacing w:after="0"/>
              <w:rPr>
                <w:rFonts w:ascii="Times New Roman" w:hAnsi="Times New Roman"/>
                <w:iCs/>
                <w:sz w:val="24"/>
                <w:szCs w:val="24"/>
              </w:rPr>
            </w:pPr>
            <w:r>
              <w:rPr>
                <w:rFonts w:ascii="Times New Roman" w:hAnsi="Times New Roman"/>
                <w:iCs/>
                <w:sz w:val="24"/>
                <w:szCs w:val="24"/>
              </w:rPr>
              <w:t xml:space="preserve">Самостоятельная работа </w:t>
            </w:r>
            <w:r>
              <w:rPr>
                <w:rStyle w:val="af1"/>
                <w:rFonts w:ascii="Times New Roman" w:hAnsi="Times New Roman"/>
                <w:b/>
                <w:iCs/>
                <w:sz w:val="24"/>
                <w:szCs w:val="24"/>
              </w:rPr>
              <w:footnoteReference w:id="14"/>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567BF9" w14:textId="51055C9A" w:rsidR="002D38AB" w:rsidRDefault="002D38AB" w:rsidP="00E23F69">
            <w:pPr>
              <w:spacing w:after="0"/>
            </w:pPr>
          </w:p>
        </w:tc>
      </w:tr>
      <w:tr w:rsidR="002D38AB" w14:paraId="0968EC93" w14:textId="77777777" w:rsidTr="00E23F69">
        <w:trPr>
          <w:trHeight w:val="398"/>
        </w:trPr>
        <w:tc>
          <w:tcPr>
            <w:tcW w:w="6884" w:type="dxa"/>
            <w:tcBorders>
              <w:top w:val="single" w:sz="6" w:space="0" w:color="000000"/>
              <w:left w:val="single" w:sz="6" w:space="0" w:color="000000"/>
              <w:bottom w:val="single" w:sz="6" w:space="0" w:color="000000"/>
            </w:tcBorders>
            <w:shd w:val="clear" w:color="auto" w:fill="auto"/>
            <w:vAlign w:val="center"/>
          </w:tcPr>
          <w:p w14:paraId="364FBA56" w14:textId="77777777" w:rsidR="002D38AB" w:rsidRDefault="002D38AB" w:rsidP="00E23F69">
            <w:pPr>
              <w:spacing w:after="0"/>
            </w:pPr>
            <w:r>
              <w:rPr>
                <w:rFonts w:ascii="Times New Roman" w:hAnsi="Times New Roman"/>
                <w:b/>
                <w:iCs/>
                <w:sz w:val="24"/>
                <w:szCs w:val="24"/>
              </w:rPr>
              <w:t>Промежуточная аттестация</w:t>
            </w:r>
          </w:p>
        </w:tc>
        <w:tc>
          <w:tcPr>
            <w:tcW w:w="247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AC3B3A" w14:textId="77777777" w:rsidR="002D38AB" w:rsidRDefault="002D38AB" w:rsidP="00E23F69">
            <w:pPr>
              <w:snapToGrid w:val="0"/>
              <w:spacing w:after="0"/>
              <w:rPr>
                <w:rFonts w:ascii="Times New Roman" w:hAnsi="Times New Roman"/>
                <w:i/>
                <w:iCs/>
                <w:sz w:val="24"/>
                <w:szCs w:val="24"/>
              </w:rPr>
            </w:pPr>
          </w:p>
        </w:tc>
      </w:tr>
    </w:tbl>
    <w:p w14:paraId="19488857" w14:textId="77777777" w:rsidR="002D38AB" w:rsidRDefault="002D38AB" w:rsidP="002D38AB">
      <w:pPr>
        <w:sectPr w:rsidR="002D38AB" w:rsidSect="007932ED">
          <w:pgSz w:w="11906" w:h="16838"/>
          <w:pgMar w:top="1134" w:right="851" w:bottom="764" w:left="1701" w:header="708" w:footer="708" w:gutter="0"/>
          <w:cols w:space="720"/>
          <w:docGrid w:linePitch="299"/>
        </w:sectPr>
      </w:pPr>
    </w:p>
    <w:p w14:paraId="0EA32948" w14:textId="77777777" w:rsidR="002D38AB" w:rsidRDefault="002D38AB" w:rsidP="002D38AB">
      <w:pPr>
        <w:ind w:firstLine="709"/>
      </w:pPr>
      <w:r>
        <w:rPr>
          <w:rFonts w:ascii="Times New Roman" w:hAnsi="Times New Roman"/>
          <w:b/>
          <w:bCs/>
          <w:sz w:val="24"/>
          <w:szCs w:val="24"/>
        </w:rPr>
        <w:lastRenderedPageBreak/>
        <w:t xml:space="preserve">2.2. Тематический план и содержание учебной дисциплины </w:t>
      </w:r>
    </w:p>
    <w:tbl>
      <w:tblPr>
        <w:tblW w:w="5014" w:type="pct"/>
        <w:tblInd w:w="-5" w:type="dxa"/>
        <w:tblLayout w:type="fixed"/>
        <w:tblLook w:val="0000" w:firstRow="0" w:lastRow="0" w:firstColumn="0" w:lastColumn="0" w:noHBand="0" w:noVBand="0"/>
      </w:tblPr>
      <w:tblGrid>
        <w:gridCol w:w="2267"/>
        <w:gridCol w:w="8365"/>
        <w:gridCol w:w="1841"/>
        <w:gridCol w:w="1843"/>
      </w:tblGrid>
      <w:tr w:rsidR="008C419F" w14:paraId="19455836" w14:textId="01F47928" w:rsidTr="008C419F">
        <w:trPr>
          <w:trHeight w:val="23"/>
        </w:trPr>
        <w:tc>
          <w:tcPr>
            <w:tcW w:w="2267" w:type="dxa"/>
            <w:tcBorders>
              <w:top w:val="single" w:sz="4" w:space="0" w:color="000000"/>
              <w:left w:val="single" w:sz="4" w:space="0" w:color="000000"/>
              <w:bottom w:val="single" w:sz="4" w:space="0" w:color="000000"/>
            </w:tcBorders>
            <w:shd w:val="clear" w:color="auto" w:fill="auto"/>
            <w:vAlign w:val="center"/>
          </w:tcPr>
          <w:p w14:paraId="2473610F" w14:textId="0709EBE2" w:rsidR="008C419F" w:rsidRDefault="008C419F" w:rsidP="00345ABE">
            <w:pPr>
              <w:jc w:val="center"/>
            </w:pPr>
            <w:r>
              <w:rPr>
                <w:rFonts w:ascii="Times New Roman" w:hAnsi="Times New Roman"/>
                <w:b/>
                <w:bCs/>
                <w:sz w:val="24"/>
                <w:szCs w:val="24"/>
              </w:rPr>
              <w:t>Наименование разделов и тем</w:t>
            </w:r>
          </w:p>
        </w:tc>
        <w:tc>
          <w:tcPr>
            <w:tcW w:w="8365" w:type="dxa"/>
            <w:tcBorders>
              <w:top w:val="single" w:sz="4" w:space="0" w:color="000000"/>
              <w:left w:val="single" w:sz="4" w:space="0" w:color="000000"/>
              <w:bottom w:val="single" w:sz="4" w:space="0" w:color="000000"/>
            </w:tcBorders>
            <w:shd w:val="clear" w:color="auto" w:fill="auto"/>
            <w:vAlign w:val="center"/>
          </w:tcPr>
          <w:p w14:paraId="795F553C" w14:textId="14FB76FF" w:rsidR="008C419F" w:rsidRDefault="008C419F" w:rsidP="00345ABE">
            <w:pPr>
              <w:jc w:val="center"/>
            </w:pPr>
            <w:r>
              <w:rPr>
                <w:rFonts w:ascii="Times New Roman" w:hAnsi="Times New Roman"/>
                <w:b/>
                <w:bCs/>
                <w:sz w:val="24"/>
                <w:szCs w:val="24"/>
              </w:rPr>
              <w:t>Содержание учебного материала и формы организации деятельности обучающихся</w:t>
            </w:r>
          </w:p>
        </w:tc>
        <w:tc>
          <w:tcPr>
            <w:tcW w:w="1841" w:type="dxa"/>
            <w:tcBorders>
              <w:top w:val="single" w:sz="4" w:space="0" w:color="000000"/>
              <w:left w:val="single" w:sz="4" w:space="0" w:color="auto"/>
              <w:bottom w:val="single" w:sz="4" w:space="0" w:color="000000"/>
            </w:tcBorders>
            <w:shd w:val="clear" w:color="auto" w:fill="auto"/>
            <w:vAlign w:val="center"/>
          </w:tcPr>
          <w:p w14:paraId="3F108773" w14:textId="78292D6D" w:rsidR="008C419F" w:rsidRDefault="008C419F" w:rsidP="00345ABE">
            <w:pPr>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02481" w14:textId="446057AE" w:rsidR="008C419F" w:rsidRDefault="008C419F" w:rsidP="009F5FEE">
            <w:pPr>
              <w:jc w:val="center"/>
            </w:pPr>
            <w:r w:rsidRPr="001857A3">
              <w:rPr>
                <w:rFonts w:ascii="Times New Roman" w:hAnsi="Times New Roman"/>
                <w:b/>
                <w:bCs/>
                <w:sz w:val="24"/>
                <w:szCs w:val="24"/>
              </w:rPr>
              <w:t>Коды компетенций и личностных результатов</w:t>
            </w:r>
            <w:r w:rsidRPr="001857A3">
              <w:rPr>
                <w:rStyle w:val="af1"/>
                <w:rFonts w:ascii="Times New Roman" w:hAnsi="Times New Roman"/>
                <w:b/>
                <w:bCs/>
                <w:sz w:val="24"/>
                <w:szCs w:val="24"/>
              </w:rPr>
              <w:footnoteReference w:id="15"/>
            </w:r>
            <w:r w:rsidRPr="001857A3">
              <w:rPr>
                <w:rFonts w:ascii="Times New Roman" w:hAnsi="Times New Roman"/>
                <w:b/>
                <w:bCs/>
                <w:sz w:val="24"/>
                <w:szCs w:val="24"/>
              </w:rPr>
              <w:t>, формированию которых способствует элемент программы</w:t>
            </w:r>
          </w:p>
        </w:tc>
      </w:tr>
      <w:tr w:rsidR="008C419F" w14:paraId="5473E7CB" w14:textId="06045877" w:rsidTr="008C419F">
        <w:trPr>
          <w:trHeight w:val="23"/>
        </w:trPr>
        <w:tc>
          <w:tcPr>
            <w:tcW w:w="2267" w:type="dxa"/>
            <w:tcBorders>
              <w:top w:val="single" w:sz="4" w:space="0" w:color="000000"/>
              <w:left w:val="single" w:sz="4" w:space="0" w:color="000000"/>
              <w:bottom w:val="single" w:sz="4" w:space="0" w:color="000000"/>
            </w:tcBorders>
            <w:shd w:val="clear" w:color="auto" w:fill="auto"/>
          </w:tcPr>
          <w:p w14:paraId="1455BFF3" w14:textId="77777777" w:rsidR="008C419F" w:rsidRDefault="008C419F" w:rsidP="00E23F69">
            <w:pPr>
              <w:spacing w:after="0" w:line="240" w:lineRule="auto"/>
              <w:jc w:val="center"/>
            </w:pPr>
            <w:r>
              <w:rPr>
                <w:rFonts w:ascii="Times New Roman" w:hAnsi="Times New Roman"/>
                <w:b/>
                <w:bCs/>
                <w:i/>
                <w:iCs/>
                <w:sz w:val="24"/>
                <w:szCs w:val="24"/>
              </w:rPr>
              <w:t>1</w:t>
            </w:r>
          </w:p>
        </w:tc>
        <w:tc>
          <w:tcPr>
            <w:tcW w:w="8365" w:type="dxa"/>
            <w:tcBorders>
              <w:top w:val="single" w:sz="4" w:space="0" w:color="000000"/>
              <w:left w:val="single" w:sz="4" w:space="0" w:color="000000"/>
              <w:bottom w:val="single" w:sz="4" w:space="0" w:color="000000"/>
            </w:tcBorders>
            <w:shd w:val="clear" w:color="auto" w:fill="auto"/>
          </w:tcPr>
          <w:p w14:paraId="38B186D3" w14:textId="77777777" w:rsidR="008C419F" w:rsidRDefault="008C419F" w:rsidP="00E23F69">
            <w:pPr>
              <w:spacing w:after="0" w:line="240" w:lineRule="auto"/>
              <w:jc w:val="center"/>
            </w:pPr>
            <w:r>
              <w:rPr>
                <w:rFonts w:ascii="Times New Roman" w:hAnsi="Times New Roman"/>
                <w:b/>
                <w:bCs/>
                <w:i/>
                <w:iCs/>
                <w:sz w:val="24"/>
                <w:szCs w:val="24"/>
              </w:rPr>
              <w:t>2</w:t>
            </w:r>
          </w:p>
        </w:tc>
        <w:tc>
          <w:tcPr>
            <w:tcW w:w="1841" w:type="dxa"/>
            <w:tcBorders>
              <w:top w:val="single" w:sz="4" w:space="0" w:color="000000"/>
              <w:left w:val="single" w:sz="4" w:space="0" w:color="000000"/>
              <w:bottom w:val="single" w:sz="4" w:space="0" w:color="000000"/>
            </w:tcBorders>
          </w:tcPr>
          <w:p w14:paraId="7B2C0121" w14:textId="5EC0A8F4" w:rsidR="008C419F" w:rsidRDefault="008C419F" w:rsidP="00E23F69">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87A28E" w14:textId="739D78B1" w:rsidR="008C419F" w:rsidRDefault="008C419F" w:rsidP="009F5FEE">
            <w:pPr>
              <w:spacing w:after="0" w:line="240" w:lineRule="auto"/>
              <w:jc w:val="center"/>
            </w:pPr>
            <w:r>
              <w:rPr>
                <w:rFonts w:ascii="Times New Roman" w:hAnsi="Times New Roman"/>
                <w:b/>
                <w:bCs/>
                <w:i/>
                <w:iCs/>
                <w:sz w:val="24"/>
                <w:szCs w:val="24"/>
              </w:rPr>
              <w:t>4</w:t>
            </w:r>
          </w:p>
        </w:tc>
      </w:tr>
      <w:tr w:rsidR="008C419F" w14:paraId="713D9E57" w14:textId="77777777" w:rsidTr="008C419F">
        <w:trPr>
          <w:trHeight w:val="23"/>
        </w:trPr>
        <w:tc>
          <w:tcPr>
            <w:tcW w:w="2267" w:type="dxa"/>
            <w:tcBorders>
              <w:top w:val="single" w:sz="4" w:space="0" w:color="000000"/>
              <w:left w:val="single" w:sz="4" w:space="0" w:color="000000"/>
              <w:bottom w:val="single" w:sz="4" w:space="0" w:color="000000"/>
            </w:tcBorders>
            <w:shd w:val="clear" w:color="auto" w:fill="auto"/>
          </w:tcPr>
          <w:p w14:paraId="46408CAC" w14:textId="77777777" w:rsidR="008C419F" w:rsidRDefault="008C419F" w:rsidP="00345ABE">
            <w:pPr>
              <w:spacing w:after="0" w:line="240" w:lineRule="auto"/>
              <w:jc w:val="center"/>
              <w:rPr>
                <w:rFonts w:ascii="Times New Roman" w:hAnsi="Times New Roman"/>
                <w:b/>
                <w:bCs/>
                <w:i/>
                <w:iCs/>
                <w:sz w:val="24"/>
                <w:szCs w:val="24"/>
              </w:rPr>
            </w:pPr>
          </w:p>
        </w:tc>
        <w:tc>
          <w:tcPr>
            <w:tcW w:w="8365" w:type="dxa"/>
            <w:tcBorders>
              <w:top w:val="single" w:sz="4" w:space="0" w:color="000000"/>
              <w:left w:val="single" w:sz="4" w:space="0" w:color="000000"/>
              <w:bottom w:val="single" w:sz="4" w:space="0" w:color="000000"/>
            </w:tcBorders>
            <w:shd w:val="clear" w:color="auto" w:fill="auto"/>
          </w:tcPr>
          <w:p w14:paraId="35618970" w14:textId="77777777" w:rsidR="008C419F" w:rsidRDefault="008C419F" w:rsidP="00345ABE">
            <w:pPr>
              <w:spacing w:after="0" w:line="240" w:lineRule="auto"/>
              <w:jc w:val="center"/>
              <w:rPr>
                <w:rFonts w:ascii="Times New Roman" w:hAnsi="Times New Roman"/>
                <w:b/>
                <w:bCs/>
                <w:i/>
                <w:iCs/>
                <w:sz w:val="24"/>
                <w:szCs w:val="24"/>
              </w:rPr>
            </w:pPr>
          </w:p>
        </w:tc>
        <w:tc>
          <w:tcPr>
            <w:tcW w:w="1841" w:type="dxa"/>
            <w:tcBorders>
              <w:top w:val="single" w:sz="4" w:space="0" w:color="000000"/>
              <w:left w:val="single" w:sz="4" w:space="0" w:color="000000"/>
              <w:bottom w:val="single" w:sz="4" w:space="0" w:color="000000"/>
            </w:tcBorders>
          </w:tcPr>
          <w:p w14:paraId="7B37D3E8" w14:textId="56E818A3" w:rsidR="008C419F" w:rsidRDefault="008C419F" w:rsidP="00345ABE">
            <w:pPr>
              <w:spacing w:after="0" w:line="240" w:lineRule="auto"/>
              <w:jc w:val="center"/>
              <w:rPr>
                <w:rFonts w:ascii="Times New Roman" w:hAnsi="Times New Roman"/>
                <w:b/>
                <w:bCs/>
                <w:i/>
                <w:iCs/>
                <w:sz w:val="24"/>
                <w:szCs w:val="24"/>
              </w:rPr>
            </w:pPr>
            <w:r w:rsidRPr="00D626C5">
              <w:rPr>
                <w:rFonts w:ascii="Times New Roman" w:hAnsi="Times New Roman"/>
                <w:b/>
                <w:bCs/>
                <w:sz w:val="24"/>
                <w:szCs w:val="24"/>
              </w:rPr>
              <w:t>Обязат. часть ОП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C954B5" w14:textId="77777777" w:rsidR="008C419F" w:rsidRDefault="008C419F" w:rsidP="009F5FEE">
            <w:pPr>
              <w:spacing w:after="0" w:line="240" w:lineRule="auto"/>
              <w:rPr>
                <w:rFonts w:ascii="Times New Roman" w:hAnsi="Times New Roman"/>
                <w:b/>
                <w:bCs/>
                <w:i/>
                <w:iCs/>
                <w:sz w:val="24"/>
                <w:szCs w:val="24"/>
              </w:rPr>
            </w:pPr>
          </w:p>
        </w:tc>
      </w:tr>
      <w:tr w:rsidR="008C419F" w14:paraId="7C85A2D9" w14:textId="77777777" w:rsidTr="008C419F">
        <w:trPr>
          <w:trHeight w:val="23"/>
        </w:trPr>
        <w:tc>
          <w:tcPr>
            <w:tcW w:w="2267" w:type="dxa"/>
            <w:tcBorders>
              <w:top w:val="single" w:sz="4" w:space="0" w:color="000000"/>
              <w:left w:val="single" w:sz="4" w:space="0" w:color="000000"/>
              <w:bottom w:val="single" w:sz="4" w:space="0" w:color="000000"/>
            </w:tcBorders>
            <w:shd w:val="clear" w:color="auto" w:fill="auto"/>
          </w:tcPr>
          <w:p w14:paraId="318AA1D4" w14:textId="77777777" w:rsidR="008C419F" w:rsidRDefault="008C419F" w:rsidP="00345ABE">
            <w:pPr>
              <w:spacing w:after="0" w:line="240" w:lineRule="auto"/>
              <w:jc w:val="center"/>
              <w:rPr>
                <w:rFonts w:ascii="Times New Roman" w:hAnsi="Times New Roman"/>
                <w:b/>
                <w:bCs/>
                <w:i/>
                <w:iCs/>
                <w:sz w:val="24"/>
                <w:szCs w:val="24"/>
              </w:rPr>
            </w:pPr>
          </w:p>
        </w:tc>
        <w:tc>
          <w:tcPr>
            <w:tcW w:w="8365" w:type="dxa"/>
            <w:tcBorders>
              <w:top w:val="single" w:sz="4" w:space="0" w:color="000000"/>
              <w:left w:val="single" w:sz="4" w:space="0" w:color="000000"/>
              <w:bottom w:val="single" w:sz="4" w:space="0" w:color="000000"/>
            </w:tcBorders>
            <w:shd w:val="clear" w:color="auto" w:fill="auto"/>
          </w:tcPr>
          <w:p w14:paraId="2E6F0D2C" w14:textId="77777777" w:rsidR="008C419F" w:rsidRDefault="008C419F" w:rsidP="00345ABE">
            <w:pPr>
              <w:spacing w:after="0" w:line="240" w:lineRule="auto"/>
              <w:jc w:val="center"/>
              <w:rPr>
                <w:rFonts w:ascii="Times New Roman" w:hAnsi="Times New Roman"/>
                <w:b/>
                <w:bCs/>
                <w:i/>
                <w:iCs/>
                <w:sz w:val="24"/>
                <w:szCs w:val="24"/>
              </w:rPr>
            </w:pPr>
          </w:p>
        </w:tc>
        <w:tc>
          <w:tcPr>
            <w:tcW w:w="1841" w:type="dxa"/>
            <w:tcBorders>
              <w:top w:val="single" w:sz="4" w:space="0" w:color="000000"/>
              <w:left w:val="single" w:sz="4" w:space="0" w:color="000000"/>
              <w:bottom w:val="single" w:sz="4" w:space="0" w:color="000000"/>
            </w:tcBorders>
          </w:tcPr>
          <w:p w14:paraId="741E0840" w14:textId="4D09B7BF" w:rsidR="008C419F" w:rsidRPr="00D626C5" w:rsidRDefault="008C419F" w:rsidP="00345ABE">
            <w:pPr>
              <w:spacing w:after="0" w:line="240" w:lineRule="auto"/>
              <w:jc w:val="center"/>
              <w:rPr>
                <w:rFonts w:ascii="Times New Roman" w:hAnsi="Times New Roman"/>
                <w:b/>
                <w:bCs/>
                <w:sz w:val="24"/>
                <w:szCs w:val="24"/>
              </w:rPr>
            </w:pPr>
            <w:r>
              <w:rPr>
                <w:rFonts w:ascii="Times New Roman" w:hAnsi="Times New Roman"/>
                <w:b/>
                <w:bCs/>
                <w:sz w:val="24"/>
                <w:szCs w:val="24"/>
              </w:rPr>
              <w:t>54/42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F2F7736" w14:textId="77777777" w:rsidR="008C419F" w:rsidRDefault="008C419F" w:rsidP="009F5FEE">
            <w:pPr>
              <w:spacing w:after="0" w:line="240" w:lineRule="auto"/>
              <w:rPr>
                <w:rFonts w:ascii="Times New Roman" w:hAnsi="Times New Roman"/>
                <w:b/>
                <w:bCs/>
                <w:i/>
                <w:iCs/>
                <w:sz w:val="24"/>
                <w:szCs w:val="24"/>
              </w:rPr>
            </w:pPr>
          </w:p>
        </w:tc>
      </w:tr>
      <w:tr w:rsidR="008C419F" w14:paraId="34994CA5" w14:textId="11079180" w:rsidTr="008C419F">
        <w:trPr>
          <w:trHeight w:val="23"/>
        </w:trPr>
        <w:tc>
          <w:tcPr>
            <w:tcW w:w="2267" w:type="dxa"/>
            <w:tcBorders>
              <w:top w:val="single" w:sz="4" w:space="0" w:color="000000"/>
              <w:left w:val="single" w:sz="4" w:space="0" w:color="000000"/>
              <w:bottom w:val="single" w:sz="4" w:space="0" w:color="000000"/>
            </w:tcBorders>
            <w:shd w:val="clear" w:color="auto" w:fill="auto"/>
          </w:tcPr>
          <w:p w14:paraId="7D903826" w14:textId="77777777" w:rsidR="008C419F" w:rsidRDefault="008C419F" w:rsidP="00E23F69">
            <w:pPr>
              <w:spacing w:after="0" w:line="240" w:lineRule="auto"/>
              <w:jc w:val="center"/>
            </w:pPr>
            <w:r>
              <w:rPr>
                <w:rFonts w:ascii="Times New Roman" w:hAnsi="Times New Roman"/>
                <w:b/>
                <w:bCs/>
                <w:iCs/>
                <w:sz w:val="24"/>
                <w:szCs w:val="24"/>
              </w:rPr>
              <w:t>Введение</w:t>
            </w:r>
          </w:p>
        </w:tc>
        <w:tc>
          <w:tcPr>
            <w:tcW w:w="8365" w:type="dxa"/>
            <w:tcBorders>
              <w:top w:val="single" w:sz="4" w:space="0" w:color="000000"/>
              <w:left w:val="single" w:sz="4" w:space="0" w:color="000000"/>
              <w:bottom w:val="single" w:sz="4" w:space="0" w:color="000000"/>
            </w:tcBorders>
            <w:shd w:val="clear" w:color="auto" w:fill="auto"/>
          </w:tcPr>
          <w:p w14:paraId="20C70F1B" w14:textId="77777777" w:rsidR="008C419F" w:rsidRDefault="008C419F" w:rsidP="00E23F69">
            <w:pPr>
              <w:spacing w:after="0" w:line="240" w:lineRule="auto"/>
              <w:jc w:val="both"/>
            </w:pPr>
            <w:r>
              <w:rPr>
                <w:rFonts w:ascii="Times New Roman" w:eastAsia="Calibri" w:hAnsi="Times New Roman"/>
                <w:sz w:val="24"/>
                <w:szCs w:val="24"/>
                <w:lang w:eastAsia="en-US"/>
              </w:rPr>
              <w:t>Роль и место дисциплины в системе профессионального образования. Характеристика современных правовых систем. Особенности российской правовой системы. Понятие правового регулирования в сфере профессиональной деятельности. Значение учебной дисциплины для процесса освоения основной профессиональной программы специальности. Нормы и правила безопасности в нефтяной и газовой промышленности. Значение курса для профессиональной и трудовой деятельности.</w:t>
            </w:r>
          </w:p>
        </w:tc>
        <w:tc>
          <w:tcPr>
            <w:tcW w:w="1841" w:type="dxa"/>
            <w:tcBorders>
              <w:top w:val="single" w:sz="4" w:space="0" w:color="000000"/>
              <w:left w:val="single" w:sz="4" w:space="0" w:color="000000"/>
              <w:bottom w:val="single" w:sz="4" w:space="0" w:color="000000"/>
            </w:tcBorders>
          </w:tcPr>
          <w:p w14:paraId="096D77F8" w14:textId="77777777" w:rsidR="008C419F" w:rsidRDefault="008C419F" w:rsidP="00E23F69">
            <w:pPr>
              <w:spacing w:after="0" w:line="240" w:lineRule="auto"/>
              <w:jc w:val="center"/>
              <w:rPr>
                <w:rFonts w:ascii="Times New Roman" w:hAnsi="Times New Roman"/>
                <w:b/>
                <w:bCs/>
                <w:i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B3E2E1" w14:textId="62343F4E" w:rsidR="008C419F" w:rsidRPr="009F5FEE" w:rsidRDefault="008C419F" w:rsidP="009F5FEE">
            <w:pPr>
              <w:spacing w:after="0" w:line="240" w:lineRule="auto"/>
            </w:pPr>
            <w:r w:rsidRPr="009F5FEE">
              <w:rPr>
                <w:rFonts w:ascii="Times New Roman" w:hAnsi="Times New Roman"/>
                <w:iCs/>
                <w:sz w:val="24"/>
                <w:szCs w:val="24"/>
              </w:rPr>
              <w:t>ОК 01-07, 09</w:t>
            </w:r>
          </w:p>
          <w:p w14:paraId="2013B552"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2F1FCDA0"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72204DDC" w14:textId="4D5CE585" w:rsidR="008C419F" w:rsidRPr="009F5FEE" w:rsidRDefault="008C419F" w:rsidP="009F5FEE">
            <w:pPr>
              <w:spacing w:after="0" w:line="240" w:lineRule="auto"/>
              <w:jc w:val="both"/>
            </w:pPr>
            <w:r w:rsidRPr="009F5FEE">
              <w:rPr>
                <w:rFonts w:ascii="Times New Roman" w:hAnsi="Times New Roman"/>
                <w:iCs/>
                <w:sz w:val="24"/>
                <w:szCs w:val="24"/>
              </w:rPr>
              <w:t>ПК 3.1-3.5.</w:t>
            </w:r>
          </w:p>
          <w:p w14:paraId="5C57EFD9" w14:textId="77777777" w:rsidR="008C419F" w:rsidRPr="009F5FEE" w:rsidRDefault="008C419F" w:rsidP="009F5FEE">
            <w:pPr>
              <w:spacing w:after="0" w:line="240" w:lineRule="auto"/>
              <w:jc w:val="both"/>
            </w:pPr>
            <w:r w:rsidRPr="009F5FEE">
              <w:rPr>
                <w:rFonts w:ascii="Times New Roman" w:hAnsi="Times New Roman"/>
                <w:iCs/>
                <w:sz w:val="24"/>
                <w:szCs w:val="24"/>
              </w:rPr>
              <w:t>ПК 4.1-4.4</w:t>
            </w:r>
          </w:p>
        </w:tc>
      </w:tr>
      <w:tr w:rsidR="008C419F" w14:paraId="3CA5C173" w14:textId="58CE3497" w:rsidTr="008C419F">
        <w:trPr>
          <w:trHeight w:val="23"/>
        </w:trPr>
        <w:tc>
          <w:tcPr>
            <w:tcW w:w="2267" w:type="dxa"/>
            <w:tcBorders>
              <w:top w:val="single" w:sz="4" w:space="0" w:color="000000"/>
              <w:left w:val="single" w:sz="4" w:space="0" w:color="000000"/>
              <w:bottom w:val="single" w:sz="4" w:space="0" w:color="000000"/>
            </w:tcBorders>
            <w:shd w:val="clear" w:color="auto" w:fill="auto"/>
          </w:tcPr>
          <w:p w14:paraId="781E3699" w14:textId="77777777" w:rsidR="008C419F" w:rsidRDefault="008C419F" w:rsidP="00E23F69">
            <w:pPr>
              <w:spacing w:after="0" w:line="240" w:lineRule="auto"/>
              <w:jc w:val="center"/>
            </w:pPr>
            <w:r>
              <w:rPr>
                <w:rFonts w:ascii="Times New Roman" w:hAnsi="Times New Roman"/>
                <w:b/>
                <w:bCs/>
                <w:sz w:val="24"/>
                <w:szCs w:val="24"/>
              </w:rPr>
              <w:t xml:space="preserve">Раздел 1. </w:t>
            </w:r>
          </w:p>
        </w:tc>
        <w:tc>
          <w:tcPr>
            <w:tcW w:w="8365" w:type="dxa"/>
            <w:tcBorders>
              <w:top w:val="single" w:sz="4" w:space="0" w:color="000000"/>
              <w:left w:val="single" w:sz="4" w:space="0" w:color="000000"/>
              <w:bottom w:val="single" w:sz="4" w:space="0" w:color="000000"/>
            </w:tcBorders>
            <w:shd w:val="clear" w:color="auto" w:fill="auto"/>
          </w:tcPr>
          <w:p w14:paraId="3A21718F" w14:textId="77777777" w:rsidR="008C419F" w:rsidRDefault="008C419F" w:rsidP="00E23F69">
            <w:pPr>
              <w:spacing w:after="0" w:line="240" w:lineRule="auto"/>
              <w:jc w:val="both"/>
            </w:pPr>
            <w:r>
              <w:rPr>
                <w:rFonts w:ascii="Times New Roman" w:hAnsi="Times New Roman"/>
                <w:b/>
                <w:bCs/>
                <w:sz w:val="24"/>
                <w:szCs w:val="24"/>
              </w:rPr>
              <w:t>Основы теории права.</w:t>
            </w:r>
          </w:p>
        </w:tc>
        <w:tc>
          <w:tcPr>
            <w:tcW w:w="1841" w:type="dxa"/>
            <w:tcBorders>
              <w:top w:val="single" w:sz="4" w:space="0" w:color="000000"/>
              <w:left w:val="single" w:sz="4" w:space="0" w:color="000000"/>
              <w:bottom w:val="single" w:sz="4" w:space="0" w:color="000000"/>
            </w:tcBorders>
          </w:tcPr>
          <w:p w14:paraId="63880E76" w14:textId="77777777" w:rsidR="008C419F" w:rsidRDefault="008C419F" w:rsidP="00E23F69">
            <w:pPr>
              <w:snapToGrid w:val="0"/>
              <w:spacing w:after="0" w:line="240" w:lineRule="auto"/>
              <w:jc w:val="center"/>
              <w:rPr>
                <w:rFonts w:ascii="Times New Roman" w:hAnsi="Times New Roman"/>
                <w:b/>
                <w:bCs/>
                <w:i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13CCD4" w14:textId="47A01665" w:rsidR="008C419F" w:rsidRPr="009F5FEE" w:rsidRDefault="008C419F" w:rsidP="009F5FEE">
            <w:pPr>
              <w:snapToGrid w:val="0"/>
              <w:spacing w:after="0" w:line="240" w:lineRule="auto"/>
              <w:rPr>
                <w:rFonts w:ascii="Times New Roman" w:hAnsi="Times New Roman"/>
                <w:iCs/>
                <w:sz w:val="24"/>
                <w:szCs w:val="24"/>
              </w:rPr>
            </w:pPr>
          </w:p>
        </w:tc>
      </w:tr>
      <w:tr w:rsidR="008C419F" w14:paraId="05A96835" w14:textId="7E7FD82D" w:rsidTr="008C419F">
        <w:trPr>
          <w:trHeight w:val="23"/>
        </w:trPr>
        <w:tc>
          <w:tcPr>
            <w:tcW w:w="2267" w:type="dxa"/>
            <w:tcBorders>
              <w:top w:val="single" w:sz="4" w:space="0" w:color="000000"/>
              <w:left w:val="single" w:sz="4" w:space="0" w:color="000000"/>
              <w:bottom w:val="single" w:sz="4" w:space="0" w:color="000000"/>
            </w:tcBorders>
            <w:shd w:val="clear" w:color="auto" w:fill="auto"/>
          </w:tcPr>
          <w:p w14:paraId="3DFB29DA" w14:textId="77777777" w:rsidR="008C419F" w:rsidRDefault="008C419F" w:rsidP="00E23F69">
            <w:r>
              <w:rPr>
                <w:rFonts w:ascii="Times New Roman" w:hAnsi="Times New Roman"/>
                <w:b/>
                <w:bCs/>
                <w:sz w:val="24"/>
                <w:szCs w:val="24"/>
              </w:rPr>
              <w:t xml:space="preserve">Тема 1.1 </w:t>
            </w:r>
            <w:r>
              <w:rPr>
                <w:rFonts w:ascii="Times New Roman" w:eastAsia="Calibri" w:hAnsi="Times New Roman"/>
                <w:b/>
                <w:sz w:val="24"/>
                <w:szCs w:val="24"/>
                <w:lang w:eastAsia="en-US"/>
              </w:rPr>
              <w:t>Источники права. Система права в РФ.</w:t>
            </w:r>
          </w:p>
          <w:p w14:paraId="67815833" w14:textId="77777777" w:rsidR="008C419F" w:rsidRDefault="008C419F" w:rsidP="00E23F69">
            <w:pPr>
              <w:rPr>
                <w:rFonts w:ascii="Times New Roman" w:hAnsi="Times New Roman"/>
                <w:b/>
                <w:bCs/>
                <w:sz w:val="24"/>
                <w:szCs w:val="24"/>
              </w:rPr>
            </w:pPr>
          </w:p>
        </w:tc>
        <w:tc>
          <w:tcPr>
            <w:tcW w:w="8365" w:type="dxa"/>
            <w:tcBorders>
              <w:top w:val="single" w:sz="4" w:space="0" w:color="000000"/>
              <w:left w:val="single" w:sz="4" w:space="0" w:color="000000"/>
              <w:bottom w:val="single" w:sz="4" w:space="0" w:color="000000"/>
            </w:tcBorders>
            <w:shd w:val="clear" w:color="auto" w:fill="auto"/>
          </w:tcPr>
          <w:p w14:paraId="68218BB8" w14:textId="77777777" w:rsidR="008C419F" w:rsidRDefault="008C419F" w:rsidP="00E23F69">
            <w:pPr>
              <w:spacing w:line="240" w:lineRule="auto"/>
            </w:pPr>
            <w:r>
              <w:rPr>
                <w:rFonts w:ascii="Times New Roman" w:eastAsia="Calibri" w:hAnsi="Times New Roman"/>
                <w:sz w:val="24"/>
                <w:szCs w:val="24"/>
                <w:lang w:eastAsia="en-US"/>
              </w:rPr>
              <w:t>Право в системе социальных норм. Понятие формы (источника) права. Основные виды источников права. Правила действия нормативно-правовых актов. Отрасли права. Классификация, основные виды и правила составления нормативных документов. Законодательные нормативно-правовые акты, регулирующие правоотношения в процессе профессиональной деятельности. Особенности оформления технической документации по обслуживанию и эксплуатации бурового оборудования.</w:t>
            </w:r>
          </w:p>
        </w:tc>
        <w:tc>
          <w:tcPr>
            <w:tcW w:w="1841" w:type="dxa"/>
            <w:tcBorders>
              <w:top w:val="single" w:sz="4" w:space="0" w:color="000000"/>
              <w:left w:val="single" w:sz="4" w:space="0" w:color="000000"/>
              <w:bottom w:val="single" w:sz="4" w:space="0" w:color="000000"/>
            </w:tcBorders>
          </w:tcPr>
          <w:p w14:paraId="0830B093"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FF08BA" w14:textId="77777777" w:rsidR="008C419F" w:rsidRPr="009F5FEE" w:rsidRDefault="008C419F" w:rsidP="009F5FEE">
            <w:pPr>
              <w:spacing w:after="0" w:line="240" w:lineRule="auto"/>
            </w:pPr>
            <w:r w:rsidRPr="009F5FEE">
              <w:rPr>
                <w:rFonts w:ascii="Times New Roman" w:hAnsi="Times New Roman"/>
                <w:iCs/>
                <w:sz w:val="24"/>
                <w:szCs w:val="24"/>
              </w:rPr>
              <w:t>ОК 01-07, 09</w:t>
            </w:r>
          </w:p>
          <w:p w14:paraId="74FE8C47"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64586F49"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2FB22826"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7433E371" w14:textId="60BB1178" w:rsidR="008C419F" w:rsidRPr="009F5FEE" w:rsidRDefault="008C419F" w:rsidP="009F5FEE">
            <w:r w:rsidRPr="009F5FEE">
              <w:rPr>
                <w:rFonts w:ascii="Times New Roman" w:hAnsi="Times New Roman"/>
                <w:iCs/>
                <w:sz w:val="24"/>
                <w:szCs w:val="24"/>
              </w:rPr>
              <w:t>ПК 4.1-4.4</w:t>
            </w:r>
          </w:p>
        </w:tc>
      </w:tr>
      <w:tr w:rsidR="008C419F" w14:paraId="47D8C522" w14:textId="3BB99836" w:rsidTr="008C419F">
        <w:trPr>
          <w:trHeight w:val="23"/>
        </w:trPr>
        <w:tc>
          <w:tcPr>
            <w:tcW w:w="2267" w:type="dxa"/>
            <w:vMerge w:val="restart"/>
            <w:tcBorders>
              <w:top w:val="single" w:sz="4" w:space="0" w:color="000000"/>
              <w:left w:val="single" w:sz="4" w:space="0" w:color="000000"/>
            </w:tcBorders>
            <w:shd w:val="clear" w:color="auto" w:fill="auto"/>
          </w:tcPr>
          <w:p w14:paraId="4F0F59FF" w14:textId="77777777" w:rsidR="008C419F" w:rsidRDefault="008C419F" w:rsidP="00E23F69">
            <w:r>
              <w:rPr>
                <w:rFonts w:ascii="Times New Roman" w:hAnsi="Times New Roman"/>
                <w:b/>
                <w:bCs/>
                <w:sz w:val="24"/>
                <w:szCs w:val="24"/>
              </w:rPr>
              <w:lastRenderedPageBreak/>
              <w:t xml:space="preserve">Тема 1.2 </w:t>
            </w:r>
            <w:r>
              <w:rPr>
                <w:rFonts w:ascii="Times New Roman" w:eastAsia="Calibri" w:hAnsi="Times New Roman"/>
                <w:b/>
                <w:sz w:val="24"/>
                <w:szCs w:val="24"/>
                <w:lang w:eastAsia="en-US"/>
              </w:rPr>
              <w:t xml:space="preserve">Правоотношения. Правоотношения в сфере профессиональной деятельности. </w:t>
            </w:r>
          </w:p>
        </w:tc>
        <w:tc>
          <w:tcPr>
            <w:tcW w:w="8365" w:type="dxa"/>
            <w:tcBorders>
              <w:top w:val="single" w:sz="4" w:space="0" w:color="000000"/>
              <w:left w:val="single" w:sz="4" w:space="0" w:color="000000"/>
              <w:bottom w:val="single" w:sz="4" w:space="0" w:color="000000"/>
            </w:tcBorders>
            <w:shd w:val="clear" w:color="auto" w:fill="auto"/>
          </w:tcPr>
          <w:p w14:paraId="1AFC73F1" w14:textId="77777777" w:rsidR="008C419F" w:rsidRDefault="008C419F" w:rsidP="00E23F69">
            <w:pPr>
              <w:spacing w:line="240" w:lineRule="auto"/>
            </w:pPr>
            <w:r>
              <w:rPr>
                <w:rFonts w:ascii="Times New Roman" w:eastAsia="Calibri" w:hAnsi="Times New Roman"/>
                <w:sz w:val="24"/>
                <w:szCs w:val="24"/>
                <w:lang w:eastAsia="en-US"/>
              </w:rPr>
              <w:t>Понятие правоотношений, основания возникновения. Юридические факты, их виды. Структура правоотношений. Понятие правоспособности, дееспособности, деликтоспособности. Правомерное и неправомерное поведение. Виды правонарушений. Юридическая ответственность. Состав правонарушения. Особенности правоотношений в процессе организации работы бригады по бурению скважины. Анализ процесса и результатов деятельности коллектива исполнителей.</w:t>
            </w:r>
          </w:p>
        </w:tc>
        <w:tc>
          <w:tcPr>
            <w:tcW w:w="1841" w:type="dxa"/>
            <w:tcBorders>
              <w:top w:val="single" w:sz="4" w:space="0" w:color="000000"/>
              <w:left w:val="single" w:sz="4" w:space="0" w:color="000000"/>
              <w:bottom w:val="single" w:sz="4" w:space="0" w:color="000000"/>
            </w:tcBorders>
          </w:tcPr>
          <w:p w14:paraId="504737C0"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58CB98" w14:textId="77777777" w:rsidR="008C419F" w:rsidRPr="009F5FEE" w:rsidRDefault="008C419F" w:rsidP="009F5FEE">
            <w:pPr>
              <w:spacing w:after="0" w:line="240" w:lineRule="auto"/>
            </w:pPr>
            <w:r w:rsidRPr="009F5FEE">
              <w:rPr>
                <w:rFonts w:ascii="Times New Roman" w:hAnsi="Times New Roman"/>
                <w:iCs/>
                <w:sz w:val="24"/>
                <w:szCs w:val="24"/>
              </w:rPr>
              <w:t>ОК 01-07, 09</w:t>
            </w:r>
          </w:p>
          <w:p w14:paraId="6E876FF1"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5CDE55B4"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588ABC9F"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51C68492" w14:textId="5D72FE9F" w:rsidR="008C419F" w:rsidRPr="009F5FEE" w:rsidRDefault="008C419F" w:rsidP="009F5FEE">
            <w:r w:rsidRPr="009F5FEE">
              <w:rPr>
                <w:rFonts w:ascii="Times New Roman" w:hAnsi="Times New Roman"/>
                <w:iCs/>
                <w:sz w:val="24"/>
                <w:szCs w:val="24"/>
              </w:rPr>
              <w:t>ПК 4.1-4.4</w:t>
            </w:r>
          </w:p>
        </w:tc>
      </w:tr>
      <w:tr w:rsidR="008C419F" w14:paraId="7DF4B684" w14:textId="608152E3" w:rsidTr="008C419F">
        <w:trPr>
          <w:trHeight w:val="23"/>
        </w:trPr>
        <w:tc>
          <w:tcPr>
            <w:tcW w:w="2267" w:type="dxa"/>
            <w:vMerge/>
            <w:tcBorders>
              <w:left w:val="single" w:sz="4" w:space="0" w:color="000000"/>
            </w:tcBorders>
            <w:shd w:val="clear" w:color="auto" w:fill="auto"/>
          </w:tcPr>
          <w:p w14:paraId="620F7900" w14:textId="77777777" w:rsidR="008C419F" w:rsidRDefault="008C419F" w:rsidP="00E23F69">
            <w:pPr>
              <w:snapToGrid w:val="0"/>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06A1D211" w14:textId="77777777" w:rsidR="008C419F" w:rsidRDefault="008C419F" w:rsidP="00E23F69">
            <w:r>
              <w:rPr>
                <w:rFonts w:ascii="Times New Roman" w:hAnsi="Times New Roman"/>
                <w:b/>
                <w:bCs/>
                <w:sz w:val="24"/>
                <w:szCs w:val="24"/>
              </w:rPr>
              <w:t>В том числе практических занятий</w:t>
            </w:r>
          </w:p>
        </w:tc>
        <w:tc>
          <w:tcPr>
            <w:tcW w:w="1841" w:type="dxa"/>
            <w:tcBorders>
              <w:top w:val="single" w:sz="4" w:space="0" w:color="000000"/>
              <w:left w:val="single" w:sz="4" w:space="0" w:color="000000"/>
              <w:bottom w:val="single" w:sz="4" w:space="0" w:color="000000"/>
            </w:tcBorders>
          </w:tcPr>
          <w:p w14:paraId="4F2CF8D1"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D177FC" w14:textId="5732B3EA" w:rsidR="008C419F" w:rsidRPr="009F5FEE" w:rsidRDefault="008C419F" w:rsidP="009F5FEE">
            <w:pPr>
              <w:snapToGrid w:val="0"/>
              <w:rPr>
                <w:rFonts w:ascii="Times New Roman" w:hAnsi="Times New Roman"/>
                <w:sz w:val="24"/>
                <w:szCs w:val="24"/>
              </w:rPr>
            </w:pPr>
          </w:p>
        </w:tc>
      </w:tr>
      <w:tr w:rsidR="008C419F" w14:paraId="30457B5A" w14:textId="61A73625" w:rsidTr="008C419F">
        <w:trPr>
          <w:trHeight w:val="582"/>
        </w:trPr>
        <w:tc>
          <w:tcPr>
            <w:tcW w:w="2267" w:type="dxa"/>
            <w:vMerge/>
            <w:tcBorders>
              <w:left w:val="single" w:sz="4" w:space="0" w:color="000000"/>
              <w:bottom w:val="single" w:sz="4" w:space="0" w:color="000000"/>
            </w:tcBorders>
            <w:shd w:val="clear" w:color="auto" w:fill="auto"/>
          </w:tcPr>
          <w:p w14:paraId="300ADA18" w14:textId="77777777" w:rsidR="008C419F" w:rsidRDefault="008C419F" w:rsidP="00E23F69">
            <w:pPr>
              <w:snapToGrid w:val="0"/>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2B5D932D" w14:textId="77777777" w:rsidR="008C419F" w:rsidRDefault="008C419F" w:rsidP="00E23F69">
            <w:r>
              <w:rPr>
                <w:rFonts w:ascii="Times New Roman" w:eastAsia="Calibri" w:hAnsi="Times New Roman"/>
                <w:b/>
                <w:sz w:val="24"/>
                <w:szCs w:val="24"/>
                <w:lang w:eastAsia="en-US"/>
              </w:rPr>
              <w:t xml:space="preserve">Практическое занятие №1 </w:t>
            </w:r>
            <w:r>
              <w:rPr>
                <w:rFonts w:ascii="Times New Roman" w:eastAsia="Calibri" w:hAnsi="Times New Roman"/>
                <w:sz w:val="24"/>
                <w:szCs w:val="24"/>
                <w:lang w:eastAsia="en-US"/>
              </w:rPr>
              <w:t>Организации работы в буровой бригаде</w:t>
            </w:r>
          </w:p>
        </w:tc>
        <w:tc>
          <w:tcPr>
            <w:tcW w:w="1841" w:type="dxa"/>
            <w:tcBorders>
              <w:top w:val="single" w:sz="4" w:space="0" w:color="000000"/>
              <w:left w:val="single" w:sz="4" w:space="0" w:color="000000"/>
              <w:bottom w:val="single" w:sz="4" w:space="0" w:color="000000"/>
            </w:tcBorders>
          </w:tcPr>
          <w:p w14:paraId="6C271D15"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B95D85" w14:textId="0B52377B" w:rsidR="008C419F" w:rsidRPr="009F5FEE" w:rsidRDefault="008C419F" w:rsidP="009F5FEE">
            <w:pPr>
              <w:snapToGrid w:val="0"/>
              <w:rPr>
                <w:rFonts w:ascii="Times New Roman" w:hAnsi="Times New Roman"/>
                <w:sz w:val="24"/>
                <w:szCs w:val="24"/>
              </w:rPr>
            </w:pPr>
          </w:p>
        </w:tc>
      </w:tr>
      <w:tr w:rsidR="008C419F" w14:paraId="05DB7D0C" w14:textId="1A2A166F" w:rsidTr="008C419F">
        <w:trPr>
          <w:trHeight w:val="265"/>
        </w:trPr>
        <w:tc>
          <w:tcPr>
            <w:tcW w:w="2267" w:type="dxa"/>
            <w:tcBorders>
              <w:top w:val="single" w:sz="4" w:space="0" w:color="000000"/>
              <w:left w:val="single" w:sz="4" w:space="0" w:color="000000"/>
              <w:bottom w:val="single" w:sz="4" w:space="0" w:color="000000"/>
            </w:tcBorders>
            <w:shd w:val="clear" w:color="auto" w:fill="auto"/>
          </w:tcPr>
          <w:p w14:paraId="749A02D6" w14:textId="77777777" w:rsidR="008C419F" w:rsidRDefault="008C419F" w:rsidP="00E23F69">
            <w:r>
              <w:rPr>
                <w:rFonts w:ascii="Times New Roman" w:hAnsi="Times New Roman"/>
                <w:b/>
                <w:bCs/>
                <w:sz w:val="24"/>
                <w:szCs w:val="24"/>
              </w:rPr>
              <w:t>Раздел 2</w:t>
            </w:r>
          </w:p>
        </w:tc>
        <w:tc>
          <w:tcPr>
            <w:tcW w:w="8365" w:type="dxa"/>
            <w:tcBorders>
              <w:top w:val="single" w:sz="4" w:space="0" w:color="000000"/>
              <w:left w:val="single" w:sz="4" w:space="0" w:color="000000"/>
              <w:bottom w:val="single" w:sz="4" w:space="0" w:color="000000"/>
            </w:tcBorders>
            <w:shd w:val="clear" w:color="auto" w:fill="auto"/>
          </w:tcPr>
          <w:p w14:paraId="536BAF19" w14:textId="77777777" w:rsidR="008C419F" w:rsidRDefault="008C419F" w:rsidP="00E23F69">
            <w:r>
              <w:rPr>
                <w:rFonts w:ascii="Times New Roman" w:eastAsia="Calibri" w:hAnsi="Times New Roman"/>
                <w:b/>
                <w:sz w:val="24"/>
                <w:szCs w:val="24"/>
                <w:lang w:eastAsia="en-US"/>
              </w:rPr>
              <w:t xml:space="preserve">Личность. Право. Государство. </w:t>
            </w:r>
          </w:p>
        </w:tc>
        <w:tc>
          <w:tcPr>
            <w:tcW w:w="1841" w:type="dxa"/>
            <w:tcBorders>
              <w:top w:val="single" w:sz="4" w:space="0" w:color="000000"/>
              <w:left w:val="single" w:sz="4" w:space="0" w:color="000000"/>
              <w:bottom w:val="single" w:sz="4" w:space="0" w:color="000000"/>
            </w:tcBorders>
          </w:tcPr>
          <w:p w14:paraId="41624D40"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6B7D7B7" w14:textId="33939FB2" w:rsidR="008C419F" w:rsidRPr="009F5FEE" w:rsidRDefault="008C419F" w:rsidP="009F5FEE">
            <w:pPr>
              <w:snapToGrid w:val="0"/>
              <w:rPr>
                <w:rFonts w:ascii="Times New Roman" w:hAnsi="Times New Roman"/>
                <w:sz w:val="24"/>
                <w:szCs w:val="24"/>
              </w:rPr>
            </w:pPr>
          </w:p>
        </w:tc>
      </w:tr>
      <w:tr w:rsidR="008C419F" w14:paraId="6E7C3A52" w14:textId="5B74DAB2" w:rsidTr="008C419F">
        <w:trPr>
          <w:trHeight w:val="1321"/>
        </w:trPr>
        <w:tc>
          <w:tcPr>
            <w:tcW w:w="2267" w:type="dxa"/>
            <w:vMerge w:val="restart"/>
            <w:tcBorders>
              <w:top w:val="single" w:sz="4" w:space="0" w:color="000000"/>
              <w:left w:val="single" w:sz="4" w:space="0" w:color="000000"/>
            </w:tcBorders>
            <w:shd w:val="clear" w:color="auto" w:fill="auto"/>
          </w:tcPr>
          <w:p w14:paraId="5058E8AF" w14:textId="77777777" w:rsidR="008C419F" w:rsidRDefault="008C419F" w:rsidP="00E23F69">
            <w:pPr>
              <w:spacing w:line="240" w:lineRule="auto"/>
            </w:pPr>
            <w:r>
              <w:rPr>
                <w:rFonts w:ascii="Times New Roman" w:eastAsia="Calibri" w:hAnsi="Times New Roman"/>
                <w:b/>
                <w:sz w:val="24"/>
                <w:szCs w:val="24"/>
                <w:lang w:eastAsia="en-US"/>
              </w:rPr>
              <w:t>Тема 2. 1 Конституция РФ – основной закон государства. Правовой статус личности.</w:t>
            </w:r>
          </w:p>
        </w:tc>
        <w:tc>
          <w:tcPr>
            <w:tcW w:w="8365" w:type="dxa"/>
            <w:tcBorders>
              <w:top w:val="single" w:sz="4" w:space="0" w:color="000000"/>
              <w:left w:val="single" w:sz="4" w:space="0" w:color="000000"/>
              <w:bottom w:val="single" w:sz="4" w:space="0" w:color="000000"/>
            </w:tcBorders>
            <w:shd w:val="clear" w:color="auto" w:fill="auto"/>
          </w:tcPr>
          <w:p w14:paraId="7DE36BAB" w14:textId="77777777" w:rsidR="008C419F" w:rsidRDefault="008C419F" w:rsidP="00E23F69">
            <w:pPr>
              <w:spacing w:line="240" w:lineRule="auto"/>
              <w:jc w:val="both"/>
            </w:pPr>
            <w:r>
              <w:rPr>
                <w:rFonts w:ascii="Times New Roman" w:eastAsia="Calibri" w:hAnsi="Times New Roman"/>
                <w:sz w:val="24"/>
                <w:szCs w:val="24"/>
                <w:lang w:eastAsia="en-US"/>
              </w:rPr>
              <w:t xml:space="preserve">Основы конституционного строя РФ. Основные положения Конституции Российской Федерации. Права и свободы человека и гражданина, механизм их реализации. Государство и личность. Право и государство, их соотношение. Всеобщая декларация прав человека. Юридические механизмы защиты прав и свобод человека и гражданина в РФ. Система омбудсмена. Право на профессиональную деятельность. Право на обращение в органы государственной власти. </w:t>
            </w:r>
          </w:p>
        </w:tc>
        <w:tc>
          <w:tcPr>
            <w:tcW w:w="1841" w:type="dxa"/>
            <w:tcBorders>
              <w:top w:val="single" w:sz="4" w:space="0" w:color="000000"/>
              <w:left w:val="single" w:sz="4" w:space="0" w:color="000000"/>
              <w:bottom w:val="single" w:sz="4" w:space="0" w:color="000000"/>
            </w:tcBorders>
          </w:tcPr>
          <w:p w14:paraId="22442EB2"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B4EF77" w14:textId="77777777" w:rsidR="008C419F" w:rsidRPr="009F5FEE" w:rsidRDefault="008C419F" w:rsidP="009F5FEE">
            <w:pPr>
              <w:spacing w:after="0" w:line="240" w:lineRule="auto"/>
            </w:pPr>
            <w:r w:rsidRPr="009F5FEE">
              <w:rPr>
                <w:rFonts w:ascii="Times New Roman" w:hAnsi="Times New Roman"/>
                <w:iCs/>
                <w:sz w:val="24"/>
                <w:szCs w:val="24"/>
              </w:rPr>
              <w:t>ОК 01-07, 09</w:t>
            </w:r>
          </w:p>
          <w:p w14:paraId="4B536931"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59F76925"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0389A34F"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0296CE7D" w14:textId="524AD2A2" w:rsidR="008C419F" w:rsidRPr="009F5FEE" w:rsidRDefault="008C419F" w:rsidP="009F5FEE">
            <w:r w:rsidRPr="009F5FEE">
              <w:rPr>
                <w:rFonts w:ascii="Times New Roman" w:hAnsi="Times New Roman"/>
                <w:iCs/>
                <w:sz w:val="24"/>
                <w:szCs w:val="24"/>
              </w:rPr>
              <w:t>ПК 4.1-4.4</w:t>
            </w:r>
          </w:p>
        </w:tc>
      </w:tr>
      <w:tr w:rsidR="008C419F" w14:paraId="727F8356" w14:textId="1474EBF9" w:rsidTr="008C419F">
        <w:trPr>
          <w:trHeight w:val="23"/>
        </w:trPr>
        <w:tc>
          <w:tcPr>
            <w:tcW w:w="2267" w:type="dxa"/>
            <w:vMerge/>
            <w:tcBorders>
              <w:left w:val="single" w:sz="4" w:space="0" w:color="000000"/>
            </w:tcBorders>
            <w:shd w:val="clear" w:color="auto" w:fill="auto"/>
          </w:tcPr>
          <w:p w14:paraId="2ED63C60" w14:textId="77777777" w:rsidR="008C419F" w:rsidRDefault="008C419F" w:rsidP="00E23F69">
            <w:pPr>
              <w:snapToGrid w:val="0"/>
              <w:spacing w:line="240" w:lineRule="auto"/>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6BD6FE85" w14:textId="77777777" w:rsidR="008C419F" w:rsidRDefault="008C419F" w:rsidP="00E23F69">
            <w:pPr>
              <w:spacing w:line="240" w:lineRule="auto"/>
              <w:jc w:val="both"/>
            </w:pPr>
            <w:r>
              <w:rPr>
                <w:rFonts w:ascii="Times New Roman" w:hAnsi="Times New Roman"/>
                <w:b/>
                <w:bCs/>
                <w:sz w:val="24"/>
                <w:szCs w:val="24"/>
              </w:rPr>
              <w:t>В том числе практических занятий</w:t>
            </w:r>
          </w:p>
        </w:tc>
        <w:tc>
          <w:tcPr>
            <w:tcW w:w="1841" w:type="dxa"/>
            <w:tcBorders>
              <w:top w:val="single" w:sz="4" w:space="0" w:color="000000"/>
              <w:left w:val="single" w:sz="4" w:space="0" w:color="000000"/>
              <w:bottom w:val="single" w:sz="4" w:space="0" w:color="000000"/>
            </w:tcBorders>
          </w:tcPr>
          <w:p w14:paraId="61322855"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13A3E94" w14:textId="2CC01D56" w:rsidR="008C419F" w:rsidRPr="009F5FEE" w:rsidRDefault="008C419F" w:rsidP="009F5FEE">
            <w:pPr>
              <w:snapToGrid w:val="0"/>
              <w:rPr>
                <w:rFonts w:ascii="Times New Roman" w:hAnsi="Times New Roman"/>
                <w:sz w:val="24"/>
                <w:szCs w:val="24"/>
              </w:rPr>
            </w:pPr>
          </w:p>
        </w:tc>
      </w:tr>
      <w:tr w:rsidR="008C419F" w14:paraId="40739885" w14:textId="1F051D67" w:rsidTr="008C419F">
        <w:trPr>
          <w:trHeight w:val="699"/>
        </w:trPr>
        <w:tc>
          <w:tcPr>
            <w:tcW w:w="2267" w:type="dxa"/>
            <w:vMerge/>
            <w:tcBorders>
              <w:left w:val="single" w:sz="4" w:space="0" w:color="000000"/>
              <w:bottom w:val="single" w:sz="4" w:space="0" w:color="000000"/>
            </w:tcBorders>
            <w:shd w:val="clear" w:color="auto" w:fill="auto"/>
          </w:tcPr>
          <w:p w14:paraId="20DE76B3" w14:textId="77777777" w:rsidR="008C419F" w:rsidRDefault="008C419F" w:rsidP="00E23F69">
            <w:pPr>
              <w:snapToGrid w:val="0"/>
              <w:spacing w:line="240" w:lineRule="auto"/>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117C7FA1" w14:textId="77777777" w:rsidR="008C419F" w:rsidRDefault="008C419F" w:rsidP="00E23F69">
            <w:pPr>
              <w:spacing w:line="240" w:lineRule="auto"/>
            </w:pPr>
            <w:r>
              <w:rPr>
                <w:rFonts w:ascii="Times New Roman" w:eastAsia="Calibri" w:hAnsi="Times New Roman"/>
                <w:b/>
                <w:sz w:val="24"/>
                <w:szCs w:val="24"/>
                <w:lang w:eastAsia="en-US"/>
              </w:rPr>
              <w:t xml:space="preserve">Практическое занятие №2 </w:t>
            </w:r>
            <w:r>
              <w:rPr>
                <w:rFonts w:ascii="Times New Roman" w:eastAsia="Calibri" w:hAnsi="Times New Roman"/>
                <w:sz w:val="24"/>
                <w:szCs w:val="24"/>
                <w:lang w:eastAsia="en-US"/>
              </w:rPr>
              <w:t xml:space="preserve">Сравнение каталога прав и свобод человека и гражданина по Всеобщей декларации прав человека и гражданина и Конституции РФ. </w:t>
            </w:r>
          </w:p>
          <w:p w14:paraId="70390BB7" w14:textId="77777777" w:rsidR="008C419F" w:rsidRDefault="008C419F" w:rsidP="00E23F69">
            <w:pPr>
              <w:spacing w:after="0" w:line="240" w:lineRule="auto"/>
            </w:pPr>
            <w:r>
              <w:rPr>
                <w:rFonts w:ascii="Times New Roman" w:eastAsia="Calibri" w:hAnsi="Times New Roman"/>
                <w:b/>
                <w:sz w:val="24"/>
                <w:szCs w:val="24"/>
                <w:lang w:eastAsia="en-US"/>
              </w:rPr>
              <w:t>Практическое занятие №3</w:t>
            </w:r>
          </w:p>
          <w:p w14:paraId="57836F94" w14:textId="77777777" w:rsidR="008C419F" w:rsidRDefault="008C419F" w:rsidP="00E23F69">
            <w:pPr>
              <w:spacing w:after="0" w:line="240" w:lineRule="auto"/>
            </w:pPr>
            <w:r>
              <w:rPr>
                <w:rFonts w:ascii="Times New Roman" w:eastAsia="Calibri" w:hAnsi="Times New Roman"/>
                <w:sz w:val="24"/>
                <w:szCs w:val="24"/>
                <w:lang w:eastAsia="en-US"/>
              </w:rPr>
              <w:t>Составление жалобы (обращения) на действия должностного лица.</w:t>
            </w:r>
          </w:p>
        </w:tc>
        <w:tc>
          <w:tcPr>
            <w:tcW w:w="1841" w:type="dxa"/>
            <w:tcBorders>
              <w:top w:val="single" w:sz="4" w:space="0" w:color="000000"/>
              <w:left w:val="single" w:sz="4" w:space="0" w:color="000000"/>
              <w:bottom w:val="single" w:sz="4" w:space="0" w:color="000000"/>
            </w:tcBorders>
          </w:tcPr>
          <w:p w14:paraId="7383DDC4"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4AB0F7" w14:textId="5C4238A4" w:rsidR="008C419F" w:rsidRPr="009F5FEE" w:rsidRDefault="008C419F" w:rsidP="009F5FEE">
            <w:pPr>
              <w:snapToGrid w:val="0"/>
              <w:rPr>
                <w:rFonts w:ascii="Times New Roman" w:hAnsi="Times New Roman"/>
                <w:sz w:val="24"/>
                <w:szCs w:val="24"/>
              </w:rPr>
            </w:pPr>
          </w:p>
        </w:tc>
      </w:tr>
      <w:tr w:rsidR="008C419F" w14:paraId="23F37369" w14:textId="6A21B0D9" w:rsidTr="008C419F">
        <w:trPr>
          <w:trHeight w:val="147"/>
        </w:trPr>
        <w:tc>
          <w:tcPr>
            <w:tcW w:w="2267" w:type="dxa"/>
            <w:tcBorders>
              <w:top w:val="single" w:sz="4" w:space="0" w:color="000000"/>
              <w:left w:val="single" w:sz="4" w:space="0" w:color="000000"/>
              <w:bottom w:val="single" w:sz="4" w:space="0" w:color="000000"/>
            </w:tcBorders>
            <w:shd w:val="clear" w:color="auto" w:fill="auto"/>
          </w:tcPr>
          <w:p w14:paraId="2DAF0746" w14:textId="77777777" w:rsidR="008C419F" w:rsidRDefault="008C419F" w:rsidP="00E23F69">
            <w:pPr>
              <w:spacing w:line="240" w:lineRule="auto"/>
            </w:pPr>
            <w:r>
              <w:rPr>
                <w:rFonts w:ascii="Times New Roman" w:eastAsia="Calibri" w:hAnsi="Times New Roman"/>
                <w:b/>
                <w:sz w:val="24"/>
                <w:szCs w:val="24"/>
                <w:lang w:eastAsia="en-US"/>
              </w:rPr>
              <w:t>Раздел 3.</w:t>
            </w:r>
          </w:p>
        </w:tc>
        <w:tc>
          <w:tcPr>
            <w:tcW w:w="8365" w:type="dxa"/>
            <w:tcBorders>
              <w:top w:val="single" w:sz="4" w:space="0" w:color="000000"/>
              <w:left w:val="single" w:sz="4" w:space="0" w:color="000000"/>
              <w:bottom w:val="single" w:sz="4" w:space="0" w:color="000000"/>
            </w:tcBorders>
            <w:shd w:val="clear" w:color="auto" w:fill="auto"/>
          </w:tcPr>
          <w:p w14:paraId="2EB6E3EB" w14:textId="77777777" w:rsidR="008C419F" w:rsidRDefault="008C419F" w:rsidP="00E23F69">
            <w:pPr>
              <w:spacing w:line="240" w:lineRule="auto"/>
            </w:pPr>
            <w:r>
              <w:rPr>
                <w:rFonts w:ascii="Times New Roman" w:eastAsia="Calibri" w:hAnsi="Times New Roman"/>
                <w:b/>
                <w:sz w:val="24"/>
                <w:szCs w:val="24"/>
                <w:lang w:eastAsia="en-US"/>
              </w:rPr>
              <w:t>Право и экономика.</w:t>
            </w:r>
          </w:p>
        </w:tc>
        <w:tc>
          <w:tcPr>
            <w:tcW w:w="1841" w:type="dxa"/>
            <w:tcBorders>
              <w:top w:val="single" w:sz="4" w:space="0" w:color="000000"/>
              <w:left w:val="single" w:sz="4" w:space="0" w:color="000000"/>
              <w:bottom w:val="single" w:sz="4" w:space="0" w:color="000000"/>
            </w:tcBorders>
          </w:tcPr>
          <w:p w14:paraId="3243FB6D"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013FA5" w14:textId="24DFA184" w:rsidR="008C419F" w:rsidRDefault="008C419F" w:rsidP="009F5FEE">
            <w:pPr>
              <w:snapToGrid w:val="0"/>
              <w:rPr>
                <w:rFonts w:ascii="Times New Roman" w:hAnsi="Times New Roman"/>
                <w:b/>
                <w:bCs/>
                <w:sz w:val="24"/>
                <w:szCs w:val="24"/>
              </w:rPr>
            </w:pPr>
          </w:p>
        </w:tc>
      </w:tr>
      <w:tr w:rsidR="008C419F" w14:paraId="04823D38" w14:textId="3B8E3BEC" w:rsidTr="008C419F">
        <w:trPr>
          <w:trHeight w:val="147"/>
        </w:trPr>
        <w:tc>
          <w:tcPr>
            <w:tcW w:w="2267" w:type="dxa"/>
            <w:tcBorders>
              <w:top w:val="single" w:sz="4" w:space="0" w:color="000000"/>
              <w:left w:val="single" w:sz="4" w:space="0" w:color="000000"/>
              <w:bottom w:val="single" w:sz="4" w:space="0" w:color="000000"/>
            </w:tcBorders>
            <w:shd w:val="clear" w:color="auto" w:fill="auto"/>
          </w:tcPr>
          <w:p w14:paraId="4D9F4E26" w14:textId="77777777" w:rsidR="008C419F" w:rsidRDefault="008C419F" w:rsidP="00E23F69">
            <w:pPr>
              <w:spacing w:line="240" w:lineRule="auto"/>
              <w:jc w:val="both"/>
            </w:pPr>
            <w:r>
              <w:rPr>
                <w:rFonts w:ascii="Times New Roman" w:eastAsia="Calibri" w:hAnsi="Times New Roman"/>
                <w:b/>
                <w:sz w:val="24"/>
                <w:szCs w:val="24"/>
                <w:lang w:eastAsia="en-US"/>
              </w:rPr>
              <w:t xml:space="preserve">Тема3.1 Правовое регулирование экономических отношений </w:t>
            </w:r>
          </w:p>
        </w:tc>
        <w:tc>
          <w:tcPr>
            <w:tcW w:w="8365" w:type="dxa"/>
            <w:tcBorders>
              <w:top w:val="single" w:sz="4" w:space="0" w:color="000000"/>
              <w:left w:val="single" w:sz="4" w:space="0" w:color="000000"/>
              <w:bottom w:val="single" w:sz="4" w:space="0" w:color="000000"/>
            </w:tcBorders>
            <w:shd w:val="clear" w:color="auto" w:fill="auto"/>
          </w:tcPr>
          <w:p w14:paraId="7385DAD3" w14:textId="77777777" w:rsidR="008C419F" w:rsidRDefault="008C419F" w:rsidP="00E23F69">
            <w:pPr>
              <w:spacing w:line="240" w:lineRule="auto"/>
            </w:pPr>
            <w:r>
              <w:rPr>
                <w:rFonts w:ascii="Times New Roman" w:eastAsia="Calibri" w:hAnsi="Times New Roman"/>
                <w:sz w:val="24"/>
                <w:szCs w:val="24"/>
                <w:lang w:eastAsia="en-US"/>
              </w:rPr>
              <w:t xml:space="preserve">Рыночная экономика как объект воздействия права. Понятие предпринимательской деятельности, её признаки. Отрасли права, регулирующие хозяйственные отношения в РФ. Гражданско-правовое и публичное регулирование хозяйственных отношений. История развития </w:t>
            </w:r>
            <w:r>
              <w:rPr>
                <w:rFonts w:ascii="Times New Roman" w:eastAsia="Calibri" w:hAnsi="Times New Roman"/>
                <w:sz w:val="24"/>
                <w:szCs w:val="24"/>
                <w:lang w:eastAsia="en-US"/>
              </w:rPr>
              <w:lastRenderedPageBreak/>
              <w:t>предпринимательской деятельности в современной России. Приватизация нефтегазовой отрасли в РФ.</w:t>
            </w:r>
          </w:p>
        </w:tc>
        <w:tc>
          <w:tcPr>
            <w:tcW w:w="1841" w:type="dxa"/>
            <w:tcBorders>
              <w:top w:val="single" w:sz="4" w:space="0" w:color="000000"/>
              <w:left w:val="single" w:sz="4" w:space="0" w:color="000000"/>
              <w:bottom w:val="single" w:sz="4" w:space="0" w:color="000000"/>
            </w:tcBorders>
          </w:tcPr>
          <w:p w14:paraId="36AE5CDE"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2CDD2BC" w14:textId="77777777" w:rsidR="008C419F" w:rsidRPr="009F5FEE" w:rsidRDefault="008C419F" w:rsidP="009F5FEE">
            <w:pPr>
              <w:spacing w:after="0" w:line="240" w:lineRule="auto"/>
            </w:pPr>
            <w:r w:rsidRPr="009F5FEE">
              <w:rPr>
                <w:rFonts w:ascii="Times New Roman" w:hAnsi="Times New Roman"/>
                <w:iCs/>
                <w:sz w:val="24"/>
                <w:szCs w:val="24"/>
              </w:rPr>
              <w:t>ОК 01-07, 09</w:t>
            </w:r>
          </w:p>
          <w:p w14:paraId="2D1A28BA"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5F99246A"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1116D3DF"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3B81FAE0" w14:textId="33CAD1ED" w:rsidR="008C419F" w:rsidRPr="009F5FEE" w:rsidRDefault="008C419F" w:rsidP="009F5FEE">
            <w:r w:rsidRPr="009F5FEE">
              <w:rPr>
                <w:rFonts w:ascii="Times New Roman" w:hAnsi="Times New Roman"/>
                <w:iCs/>
                <w:sz w:val="24"/>
                <w:szCs w:val="24"/>
              </w:rPr>
              <w:lastRenderedPageBreak/>
              <w:t>ПК 4.1-4.4</w:t>
            </w:r>
          </w:p>
        </w:tc>
      </w:tr>
      <w:tr w:rsidR="008C419F" w14:paraId="7FABE087" w14:textId="6C23518C" w:rsidTr="008C419F">
        <w:trPr>
          <w:trHeight w:val="147"/>
        </w:trPr>
        <w:tc>
          <w:tcPr>
            <w:tcW w:w="2267" w:type="dxa"/>
            <w:vMerge w:val="restart"/>
            <w:tcBorders>
              <w:top w:val="single" w:sz="4" w:space="0" w:color="000000"/>
              <w:left w:val="single" w:sz="4" w:space="0" w:color="000000"/>
            </w:tcBorders>
            <w:shd w:val="clear" w:color="auto" w:fill="auto"/>
          </w:tcPr>
          <w:p w14:paraId="137338A8" w14:textId="77777777" w:rsidR="008C419F" w:rsidRDefault="008C419F" w:rsidP="00E23F69">
            <w:pPr>
              <w:spacing w:line="240" w:lineRule="auto"/>
            </w:pPr>
            <w:r>
              <w:rPr>
                <w:rFonts w:ascii="Times New Roman" w:eastAsia="Calibri" w:hAnsi="Times New Roman"/>
                <w:b/>
                <w:sz w:val="24"/>
                <w:szCs w:val="24"/>
                <w:lang w:eastAsia="en-US"/>
              </w:rPr>
              <w:lastRenderedPageBreak/>
              <w:t>Тема 3. 2 Правовое положение субъектов предпринимательской деятельности.</w:t>
            </w:r>
          </w:p>
        </w:tc>
        <w:tc>
          <w:tcPr>
            <w:tcW w:w="8365" w:type="dxa"/>
            <w:tcBorders>
              <w:top w:val="single" w:sz="4" w:space="0" w:color="000000"/>
              <w:left w:val="single" w:sz="4" w:space="0" w:color="000000"/>
              <w:bottom w:val="single" w:sz="4" w:space="0" w:color="000000"/>
            </w:tcBorders>
            <w:shd w:val="clear" w:color="auto" w:fill="auto"/>
          </w:tcPr>
          <w:p w14:paraId="4651380F" w14:textId="77777777" w:rsidR="008C419F" w:rsidRDefault="008C419F" w:rsidP="00E23F69">
            <w:pPr>
              <w:spacing w:line="240" w:lineRule="auto"/>
            </w:pPr>
            <w:r>
              <w:rPr>
                <w:rFonts w:ascii="Times New Roman" w:eastAsia="Calibri" w:hAnsi="Times New Roman"/>
                <w:sz w:val="24"/>
                <w:szCs w:val="24"/>
                <w:lang w:eastAsia="en-US"/>
              </w:rPr>
              <w:t>Понятие и признаки субъектов предпринимательской деятельности. Право собственности. Правомочия собственника. Формы собственности по российскому законодательству. Право хозяйственного ведения и право оперативного управления. Организационно-правовые формы юридических лиц. Создание, реорганизация, ликвидация юридических лиц. Несостоятельность (банкротство) субъектов предпринимательской деятельности. Виды юридических лиц в нефтегазовом секторе. Индивидуальные предприниматели, самозанятые, их права и обязанности.</w:t>
            </w:r>
          </w:p>
        </w:tc>
        <w:tc>
          <w:tcPr>
            <w:tcW w:w="1841" w:type="dxa"/>
            <w:tcBorders>
              <w:top w:val="single" w:sz="4" w:space="0" w:color="000000"/>
              <w:left w:val="single" w:sz="4" w:space="0" w:color="000000"/>
              <w:bottom w:val="single" w:sz="4" w:space="0" w:color="000000"/>
            </w:tcBorders>
          </w:tcPr>
          <w:p w14:paraId="20AAE923"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EC28EDD" w14:textId="77777777" w:rsidR="008C419F" w:rsidRPr="009F5FEE" w:rsidRDefault="008C419F" w:rsidP="009F5FEE">
            <w:pPr>
              <w:spacing w:after="0" w:line="240" w:lineRule="auto"/>
            </w:pPr>
            <w:r w:rsidRPr="009F5FEE">
              <w:rPr>
                <w:rFonts w:ascii="Times New Roman" w:hAnsi="Times New Roman"/>
                <w:iCs/>
                <w:sz w:val="24"/>
                <w:szCs w:val="24"/>
              </w:rPr>
              <w:t>ОК 01-07, 09</w:t>
            </w:r>
          </w:p>
          <w:p w14:paraId="08EFC0B4"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70C07C26"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2367B7F1"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18B8AC04" w14:textId="5D084F06" w:rsidR="008C419F" w:rsidRPr="009F5FEE" w:rsidRDefault="008C419F" w:rsidP="009F5FEE">
            <w:r w:rsidRPr="009F5FEE">
              <w:rPr>
                <w:rFonts w:ascii="Times New Roman" w:hAnsi="Times New Roman"/>
                <w:iCs/>
                <w:sz w:val="24"/>
                <w:szCs w:val="24"/>
              </w:rPr>
              <w:t>ПК 4.1-4.4</w:t>
            </w:r>
          </w:p>
        </w:tc>
      </w:tr>
      <w:tr w:rsidR="008C419F" w14:paraId="3E1ECEF7" w14:textId="6967F40C" w:rsidTr="008C419F">
        <w:trPr>
          <w:trHeight w:val="243"/>
        </w:trPr>
        <w:tc>
          <w:tcPr>
            <w:tcW w:w="2267" w:type="dxa"/>
            <w:vMerge/>
            <w:tcBorders>
              <w:left w:val="single" w:sz="4" w:space="0" w:color="000000"/>
            </w:tcBorders>
            <w:shd w:val="clear" w:color="auto" w:fill="auto"/>
          </w:tcPr>
          <w:p w14:paraId="7FD19B64" w14:textId="77777777" w:rsidR="008C419F" w:rsidRDefault="008C419F" w:rsidP="00E23F69">
            <w:pPr>
              <w:snapToGrid w:val="0"/>
              <w:spacing w:line="240" w:lineRule="auto"/>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27435160" w14:textId="77777777" w:rsidR="008C419F" w:rsidRDefault="008C419F" w:rsidP="00E23F69">
            <w:pPr>
              <w:spacing w:line="240" w:lineRule="auto"/>
            </w:pPr>
            <w:r>
              <w:rPr>
                <w:rFonts w:ascii="Times New Roman" w:hAnsi="Times New Roman"/>
                <w:b/>
                <w:bCs/>
                <w:sz w:val="24"/>
                <w:szCs w:val="24"/>
              </w:rPr>
              <w:t>В том числе практических занятий</w:t>
            </w:r>
          </w:p>
        </w:tc>
        <w:tc>
          <w:tcPr>
            <w:tcW w:w="1841" w:type="dxa"/>
            <w:tcBorders>
              <w:top w:val="single" w:sz="4" w:space="0" w:color="000000"/>
              <w:left w:val="single" w:sz="4" w:space="0" w:color="000000"/>
              <w:bottom w:val="single" w:sz="4" w:space="0" w:color="000000"/>
            </w:tcBorders>
          </w:tcPr>
          <w:p w14:paraId="4600015E"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45D65FF" w14:textId="57BE98FD" w:rsidR="008C419F" w:rsidRPr="009F5FEE" w:rsidRDefault="008C419F" w:rsidP="009F5FEE">
            <w:pPr>
              <w:snapToGrid w:val="0"/>
              <w:rPr>
                <w:rFonts w:ascii="Times New Roman" w:hAnsi="Times New Roman"/>
                <w:sz w:val="24"/>
                <w:szCs w:val="24"/>
              </w:rPr>
            </w:pPr>
          </w:p>
        </w:tc>
      </w:tr>
      <w:tr w:rsidR="008C419F" w14:paraId="49666BDE" w14:textId="2A31F3AD" w:rsidTr="008C419F">
        <w:trPr>
          <w:trHeight w:val="147"/>
        </w:trPr>
        <w:tc>
          <w:tcPr>
            <w:tcW w:w="2267" w:type="dxa"/>
            <w:vMerge/>
            <w:tcBorders>
              <w:left w:val="single" w:sz="4" w:space="0" w:color="000000"/>
              <w:bottom w:val="single" w:sz="4" w:space="0" w:color="000000"/>
            </w:tcBorders>
            <w:shd w:val="clear" w:color="auto" w:fill="auto"/>
          </w:tcPr>
          <w:p w14:paraId="3EF69FCA" w14:textId="77777777" w:rsidR="008C419F" w:rsidRDefault="008C419F" w:rsidP="00E23F69">
            <w:pPr>
              <w:snapToGrid w:val="0"/>
              <w:spacing w:line="240" w:lineRule="auto"/>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165CDBDB" w14:textId="77777777" w:rsidR="008C419F" w:rsidRDefault="008C419F" w:rsidP="00E23F69">
            <w:pPr>
              <w:spacing w:after="0" w:line="240" w:lineRule="auto"/>
            </w:pPr>
            <w:r>
              <w:rPr>
                <w:rFonts w:ascii="Times New Roman" w:eastAsia="Calibri" w:hAnsi="Times New Roman"/>
                <w:b/>
                <w:sz w:val="24"/>
                <w:szCs w:val="24"/>
                <w:lang w:eastAsia="en-US"/>
              </w:rPr>
              <w:t>Практическое занятие №4</w:t>
            </w:r>
          </w:p>
          <w:p w14:paraId="036B2160" w14:textId="77777777" w:rsidR="008C419F" w:rsidRDefault="008C419F" w:rsidP="00E23F69">
            <w:pPr>
              <w:spacing w:after="0" w:line="240" w:lineRule="auto"/>
            </w:pPr>
            <w:r>
              <w:rPr>
                <w:rFonts w:ascii="Times New Roman" w:eastAsia="Calibri" w:hAnsi="Times New Roman"/>
                <w:sz w:val="24"/>
                <w:szCs w:val="24"/>
                <w:lang w:eastAsia="en-US"/>
              </w:rPr>
              <w:t>Определение правомочий собственника.</w:t>
            </w:r>
          </w:p>
        </w:tc>
        <w:tc>
          <w:tcPr>
            <w:tcW w:w="1841" w:type="dxa"/>
            <w:tcBorders>
              <w:top w:val="single" w:sz="4" w:space="0" w:color="000000"/>
              <w:left w:val="single" w:sz="4" w:space="0" w:color="000000"/>
              <w:bottom w:val="single" w:sz="4" w:space="0" w:color="000000"/>
            </w:tcBorders>
          </w:tcPr>
          <w:p w14:paraId="2B8EFC6D"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F5E8D7A" w14:textId="09415CBA" w:rsidR="008C419F" w:rsidRPr="009F5FEE" w:rsidRDefault="008C419F" w:rsidP="009F5FEE">
            <w:pPr>
              <w:snapToGrid w:val="0"/>
              <w:rPr>
                <w:rFonts w:ascii="Times New Roman" w:hAnsi="Times New Roman"/>
                <w:sz w:val="24"/>
                <w:szCs w:val="24"/>
              </w:rPr>
            </w:pPr>
          </w:p>
        </w:tc>
      </w:tr>
      <w:tr w:rsidR="008C419F" w14:paraId="72334DDC" w14:textId="03D07DB2" w:rsidTr="008C419F">
        <w:trPr>
          <w:trHeight w:val="700"/>
        </w:trPr>
        <w:tc>
          <w:tcPr>
            <w:tcW w:w="2267" w:type="dxa"/>
            <w:vMerge w:val="restart"/>
            <w:tcBorders>
              <w:top w:val="single" w:sz="4" w:space="0" w:color="000000"/>
              <w:left w:val="single" w:sz="4" w:space="0" w:color="000000"/>
            </w:tcBorders>
            <w:shd w:val="clear" w:color="auto" w:fill="auto"/>
          </w:tcPr>
          <w:p w14:paraId="794508B9" w14:textId="77777777" w:rsidR="008C419F" w:rsidRDefault="008C419F" w:rsidP="00E23F69">
            <w:r>
              <w:rPr>
                <w:rFonts w:ascii="Times New Roman" w:eastAsia="Calibri" w:hAnsi="Times New Roman"/>
                <w:b/>
                <w:sz w:val="24"/>
                <w:szCs w:val="24"/>
                <w:lang w:eastAsia="en-US"/>
              </w:rPr>
              <w:t>Тема 3. 3. Экономические споры.</w:t>
            </w:r>
          </w:p>
        </w:tc>
        <w:tc>
          <w:tcPr>
            <w:tcW w:w="8365" w:type="dxa"/>
            <w:tcBorders>
              <w:top w:val="single" w:sz="4" w:space="0" w:color="000000"/>
              <w:left w:val="single" w:sz="4" w:space="0" w:color="000000"/>
              <w:bottom w:val="single" w:sz="4" w:space="0" w:color="000000"/>
            </w:tcBorders>
            <w:shd w:val="clear" w:color="auto" w:fill="auto"/>
          </w:tcPr>
          <w:p w14:paraId="686CA2AE" w14:textId="77777777" w:rsidR="008C419F" w:rsidRDefault="008C419F" w:rsidP="00E23F69">
            <w:pPr>
              <w:spacing w:after="0" w:line="240" w:lineRule="auto"/>
            </w:pPr>
            <w:r>
              <w:rPr>
                <w:rFonts w:ascii="Times New Roman" w:hAnsi="Times New Roman"/>
                <w:sz w:val="24"/>
                <w:szCs w:val="24"/>
                <w:lang w:eastAsia="en-US"/>
              </w:rPr>
              <w:t xml:space="preserve"> </w:t>
            </w:r>
            <w:r>
              <w:rPr>
                <w:rFonts w:ascii="Times New Roman" w:eastAsia="Calibri" w:hAnsi="Times New Roman"/>
                <w:sz w:val="24"/>
                <w:szCs w:val="24"/>
                <w:lang w:eastAsia="en-US"/>
              </w:rPr>
              <w:t>Суд как гарант прав личности. Принципы правосудия. Судебная система РФ, её структура. Право на судебную защиту. Порядок рассмотрения судебных споров. Понятие экономических споров. Виды экономических споров: преддоговорные споры; споры, связанные с нарушением прав собственника; споры, связанные с причинением убытков; споры с государственными органами; споры о деловой репутации и товарных знаках. Досудебный (претензионный) порядок рассмотрения споров, его значение. Подведомственность и подсудность экономических споров. Судебное представительство. Сроки исковой давности.</w:t>
            </w:r>
          </w:p>
        </w:tc>
        <w:tc>
          <w:tcPr>
            <w:tcW w:w="1841" w:type="dxa"/>
            <w:tcBorders>
              <w:top w:val="single" w:sz="4" w:space="0" w:color="000000"/>
              <w:left w:val="single" w:sz="4" w:space="0" w:color="000000"/>
              <w:bottom w:val="single" w:sz="4" w:space="0" w:color="000000"/>
            </w:tcBorders>
          </w:tcPr>
          <w:p w14:paraId="0DBA2F20"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8B2F500" w14:textId="77777777" w:rsidR="008C419F" w:rsidRPr="009F5FEE" w:rsidRDefault="008C419F" w:rsidP="009F5FEE">
            <w:pPr>
              <w:spacing w:after="0" w:line="240" w:lineRule="auto"/>
            </w:pPr>
            <w:r w:rsidRPr="009F5FEE">
              <w:rPr>
                <w:rFonts w:ascii="Times New Roman" w:hAnsi="Times New Roman"/>
                <w:iCs/>
                <w:sz w:val="24"/>
                <w:szCs w:val="24"/>
              </w:rPr>
              <w:t>ОК 01-07, 09</w:t>
            </w:r>
          </w:p>
          <w:p w14:paraId="246DB7D9"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2032D82D"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599BEFBE"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5581DE20" w14:textId="4E492B1B" w:rsidR="008C419F" w:rsidRPr="009F5FEE" w:rsidRDefault="008C419F" w:rsidP="009F5FEE">
            <w:r w:rsidRPr="009F5FEE">
              <w:rPr>
                <w:rFonts w:ascii="Times New Roman" w:hAnsi="Times New Roman"/>
                <w:iCs/>
                <w:sz w:val="24"/>
                <w:szCs w:val="24"/>
              </w:rPr>
              <w:t>ПК 4.1-4.4</w:t>
            </w:r>
          </w:p>
        </w:tc>
      </w:tr>
      <w:tr w:rsidR="008C419F" w14:paraId="57873395" w14:textId="01053FF3" w:rsidTr="008C419F">
        <w:trPr>
          <w:trHeight w:val="233"/>
        </w:trPr>
        <w:tc>
          <w:tcPr>
            <w:tcW w:w="2267" w:type="dxa"/>
            <w:vMerge/>
            <w:tcBorders>
              <w:left w:val="single" w:sz="4" w:space="0" w:color="000000"/>
            </w:tcBorders>
            <w:shd w:val="clear" w:color="auto" w:fill="auto"/>
          </w:tcPr>
          <w:p w14:paraId="353EE1C4" w14:textId="77777777" w:rsidR="008C419F" w:rsidRDefault="008C419F" w:rsidP="00E23F69">
            <w:pPr>
              <w:snapToGrid w:val="0"/>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4867E4F5" w14:textId="77777777" w:rsidR="008C419F" w:rsidRDefault="008C419F" w:rsidP="00E23F69">
            <w:pPr>
              <w:spacing w:after="0" w:line="240" w:lineRule="auto"/>
            </w:pPr>
            <w:r>
              <w:rPr>
                <w:rFonts w:ascii="Times New Roman" w:hAnsi="Times New Roman"/>
                <w:b/>
                <w:bCs/>
                <w:sz w:val="24"/>
                <w:szCs w:val="24"/>
              </w:rPr>
              <w:t>В том числе практических занятий</w:t>
            </w:r>
          </w:p>
        </w:tc>
        <w:tc>
          <w:tcPr>
            <w:tcW w:w="1841" w:type="dxa"/>
            <w:tcBorders>
              <w:top w:val="single" w:sz="4" w:space="0" w:color="000000"/>
              <w:left w:val="single" w:sz="4" w:space="0" w:color="000000"/>
              <w:bottom w:val="single" w:sz="4" w:space="0" w:color="000000"/>
            </w:tcBorders>
          </w:tcPr>
          <w:p w14:paraId="5832E994"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2998B72" w14:textId="3AAE9FBD" w:rsidR="008C419F" w:rsidRDefault="008C419F" w:rsidP="009F5FEE">
            <w:pPr>
              <w:snapToGrid w:val="0"/>
              <w:rPr>
                <w:rFonts w:ascii="Times New Roman" w:hAnsi="Times New Roman"/>
                <w:b/>
                <w:bCs/>
                <w:sz w:val="24"/>
                <w:szCs w:val="24"/>
              </w:rPr>
            </w:pPr>
          </w:p>
        </w:tc>
      </w:tr>
      <w:tr w:rsidR="008C419F" w14:paraId="571D7A23" w14:textId="735584C4" w:rsidTr="008C419F">
        <w:trPr>
          <w:trHeight w:val="700"/>
        </w:trPr>
        <w:tc>
          <w:tcPr>
            <w:tcW w:w="2267" w:type="dxa"/>
            <w:vMerge/>
            <w:tcBorders>
              <w:left w:val="single" w:sz="4" w:space="0" w:color="000000"/>
              <w:bottom w:val="single" w:sz="4" w:space="0" w:color="000000"/>
            </w:tcBorders>
            <w:shd w:val="clear" w:color="auto" w:fill="auto"/>
          </w:tcPr>
          <w:p w14:paraId="78D2CA8C" w14:textId="77777777" w:rsidR="008C419F" w:rsidRDefault="008C419F" w:rsidP="00E23F69">
            <w:pPr>
              <w:snapToGrid w:val="0"/>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49B15186" w14:textId="77777777" w:rsidR="008C419F" w:rsidRDefault="008C419F" w:rsidP="00E23F69">
            <w:pPr>
              <w:spacing w:after="0" w:line="240" w:lineRule="auto"/>
            </w:pPr>
            <w:r>
              <w:rPr>
                <w:rFonts w:ascii="Times New Roman" w:eastAsia="Calibri" w:hAnsi="Times New Roman"/>
                <w:b/>
                <w:sz w:val="24"/>
                <w:szCs w:val="24"/>
                <w:lang w:eastAsia="en-US"/>
              </w:rPr>
              <w:t>Практическое занятие №5</w:t>
            </w:r>
          </w:p>
          <w:p w14:paraId="3291547A" w14:textId="77777777" w:rsidR="008C419F" w:rsidRDefault="008C419F" w:rsidP="00E23F69">
            <w:pPr>
              <w:spacing w:after="0" w:line="240" w:lineRule="auto"/>
            </w:pPr>
            <w:r>
              <w:rPr>
                <w:rFonts w:ascii="Times New Roman" w:eastAsia="Calibri" w:hAnsi="Times New Roman"/>
                <w:sz w:val="24"/>
                <w:szCs w:val="24"/>
                <w:lang w:eastAsia="en-US"/>
              </w:rPr>
              <w:t>Составление искового заявления в арбитражный суд.</w:t>
            </w:r>
          </w:p>
        </w:tc>
        <w:tc>
          <w:tcPr>
            <w:tcW w:w="1841" w:type="dxa"/>
            <w:tcBorders>
              <w:top w:val="single" w:sz="4" w:space="0" w:color="000000"/>
              <w:left w:val="single" w:sz="4" w:space="0" w:color="000000"/>
              <w:bottom w:val="single" w:sz="4" w:space="0" w:color="000000"/>
            </w:tcBorders>
          </w:tcPr>
          <w:p w14:paraId="59696B03"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DE6B794" w14:textId="3437BD64" w:rsidR="008C419F" w:rsidRDefault="008C419F" w:rsidP="009F5FEE">
            <w:pPr>
              <w:snapToGrid w:val="0"/>
              <w:rPr>
                <w:rFonts w:ascii="Times New Roman" w:hAnsi="Times New Roman"/>
                <w:b/>
                <w:bCs/>
                <w:sz w:val="24"/>
                <w:szCs w:val="24"/>
              </w:rPr>
            </w:pPr>
          </w:p>
        </w:tc>
      </w:tr>
      <w:tr w:rsidR="008C419F" w14:paraId="5ACE2A12" w14:textId="70B4E8A1" w:rsidTr="008C419F">
        <w:trPr>
          <w:trHeight w:val="261"/>
        </w:trPr>
        <w:tc>
          <w:tcPr>
            <w:tcW w:w="2267" w:type="dxa"/>
            <w:tcBorders>
              <w:top w:val="single" w:sz="4" w:space="0" w:color="000000"/>
              <w:left w:val="single" w:sz="4" w:space="0" w:color="000000"/>
              <w:bottom w:val="single" w:sz="4" w:space="0" w:color="000000"/>
            </w:tcBorders>
            <w:shd w:val="clear" w:color="auto" w:fill="auto"/>
          </w:tcPr>
          <w:p w14:paraId="20E37499" w14:textId="77777777" w:rsidR="008C419F" w:rsidRDefault="008C419F" w:rsidP="00E23F69">
            <w:r>
              <w:rPr>
                <w:rFonts w:ascii="Times New Roman" w:eastAsia="Calibri" w:hAnsi="Times New Roman"/>
                <w:b/>
                <w:sz w:val="24"/>
                <w:szCs w:val="24"/>
                <w:lang w:eastAsia="en-US"/>
              </w:rPr>
              <w:t>Раздел 4.</w:t>
            </w:r>
          </w:p>
        </w:tc>
        <w:tc>
          <w:tcPr>
            <w:tcW w:w="8365" w:type="dxa"/>
            <w:tcBorders>
              <w:top w:val="single" w:sz="4" w:space="0" w:color="000000"/>
              <w:left w:val="single" w:sz="4" w:space="0" w:color="000000"/>
              <w:bottom w:val="single" w:sz="4" w:space="0" w:color="000000"/>
            </w:tcBorders>
            <w:shd w:val="clear" w:color="auto" w:fill="auto"/>
          </w:tcPr>
          <w:p w14:paraId="50FCC9ED" w14:textId="77777777" w:rsidR="008C419F" w:rsidRDefault="008C419F" w:rsidP="00E23F69">
            <w:pPr>
              <w:spacing w:after="0" w:line="240" w:lineRule="auto"/>
            </w:pPr>
            <w:r>
              <w:rPr>
                <w:rFonts w:ascii="Times New Roman" w:eastAsia="Calibri" w:hAnsi="Times New Roman"/>
                <w:b/>
                <w:sz w:val="24"/>
                <w:szCs w:val="24"/>
                <w:lang w:eastAsia="en-US"/>
              </w:rPr>
              <w:t>Трудовые правоотношения.</w:t>
            </w:r>
          </w:p>
        </w:tc>
        <w:tc>
          <w:tcPr>
            <w:tcW w:w="1841" w:type="dxa"/>
            <w:tcBorders>
              <w:top w:val="single" w:sz="4" w:space="0" w:color="000000"/>
              <w:left w:val="single" w:sz="4" w:space="0" w:color="000000"/>
              <w:bottom w:val="single" w:sz="4" w:space="0" w:color="000000"/>
            </w:tcBorders>
          </w:tcPr>
          <w:p w14:paraId="44A3E00C"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D93B8B" w14:textId="3C3B2915" w:rsidR="008C419F" w:rsidRDefault="008C419F" w:rsidP="009F5FEE">
            <w:pPr>
              <w:snapToGrid w:val="0"/>
              <w:rPr>
                <w:rFonts w:ascii="Times New Roman" w:hAnsi="Times New Roman"/>
                <w:b/>
                <w:bCs/>
                <w:sz w:val="24"/>
                <w:szCs w:val="24"/>
              </w:rPr>
            </w:pPr>
          </w:p>
        </w:tc>
      </w:tr>
      <w:tr w:rsidR="008C419F" w14:paraId="1F55977E" w14:textId="209935E8" w:rsidTr="008C419F">
        <w:trPr>
          <w:trHeight w:val="1335"/>
        </w:trPr>
        <w:tc>
          <w:tcPr>
            <w:tcW w:w="2267" w:type="dxa"/>
            <w:tcBorders>
              <w:top w:val="single" w:sz="4" w:space="0" w:color="000000"/>
              <w:left w:val="single" w:sz="4" w:space="0" w:color="000000"/>
              <w:bottom w:val="single" w:sz="4" w:space="0" w:color="000000"/>
            </w:tcBorders>
            <w:shd w:val="clear" w:color="auto" w:fill="auto"/>
          </w:tcPr>
          <w:p w14:paraId="3230E7EE" w14:textId="77777777" w:rsidR="008C419F" w:rsidRDefault="008C419F" w:rsidP="00E23F69">
            <w:pPr>
              <w:spacing w:line="240" w:lineRule="auto"/>
            </w:pPr>
            <w:r>
              <w:rPr>
                <w:rFonts w:ascii="Times New Roman" w:eastAsia="Calibri" w:hAnsi="Times New Roman"/>
                <w:b/>
                <w:sz w:val="24"/>
                <w:szCs w:val="24"/>
                <w:lang w:eastAsia="en-US"/>
              </w:rPr>
              <w:t>Тема 4. 1 Трудовое право как отрасль права.</w:t>
            </w:r>
          </w:p>
        </w:tc>
        <w:tc>
          <w:tcPr>
            <w:tcW w:w="8365" w:type="dxa"/>
            <w:tcBorders>
              <w:top w:val="single" w:sz="4" w:space="0" w:color="000000"/>
              <w:left w:val="single" w:sz="4" w:space="0" w:color="000000"/>
              <w:bottom w:val="single" w:sz="4" w:space="0" w:color="000000"/>
            </w:tcBorders>
            <w:shd w:val="clear" w:color="auto" w:fill="auto"/>
          </w:tcPr>
          <w:p w14:paraId="193E64D0" w14:textId="77777777" w:rsidR="008C419F" w:rsidRDefault="008C419F" w:rsidP="00E23F69">
            <w:pPr>
              <w:spacing w:line="240" w:lineRule="auto"/>
            </w:pPr>
            <w:r>
              <w:rPr>
                <w:rFonts w:ascii="Times New Roman" w:eastAsia="Calibri" w:hAnsi="Times New Roman"/>
                <w:sz w:val="24"/>
                <w:szCs w:val="24"/>
                <w:lang w:eastAsia="en-US"/>
              </w:rPr>
              <w:t xml:space="preserve">Понятие трудового права. Источники трудового права. Предмет трудового права. Трудовой кодекс РФ. Структура трудового правоотношения. Субъекты трудового правоотношения. Понятие трудовой правосубъектности. </w:t>
            </w:r>
            <w:r>
              <w:rPr>
                <w:rFonts w:ascii="Times New Roman" w:eastAsia="Calibri" w:hAnsi="Times New Roman"/>
                <w:sz w:val="24"/>
                <w:szCs w:val="24"/>
                <w:lang w:eastAsia="en-US"/>
              </w:rPr>
              <w:lastRenderedPageBreak/>
              <w:t>Оформление трудовых правоотношений. Понятие правового регулирования в сфере профессиональной (трудовой) деятельности.</w:t>
            </w:r>
          </w:p>
        </w:tc>
        <w:tc>
          <w:tcPr>
            <w:tcW w:w="1841" w:type="dxa"/>
            <w:tcBorders>
              <w:top w:val="single" w:sz="4" w:space="0" w:color="000000"/>
              <w:left w:val="single" w:sz="4" w:space="0" w:color="000000"/>
              <w:bottom w:val="single" w:sz="4" w:space="0" w:color="000000"/>
            </w:tcBorders>
          </w:tcPr>
          <w:p w14:paraId="1D7D1F8C"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65B64BE" w14:textId="664ACA3B" w:rsidR="008C419F" w:rsidRPr="009F5FEE" w:rsidRDefault="008C419F" w:rsidP="009F5FEE">
            <w:pPr>
              <w:spacing w:after="0" w:line="240" w:lineRule="auto"/>
            </w:pPr>
            <w:r w:rsidRPr="009F5FEE">
              <w:rPr>
                <w:rFonts w:ascii="Times New Roman" w:hAnsi="Times New Roman"/>
                <w:iCs/>
                <w:sz w:val="24"/>
                <w:szCs w:val="24"/>
              </w:rPr>
              <w:t>ОК 01-07, 09</w:t>
            </w:r>
          </w:p>
          <w:p w14:paraId="7B348F1B"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2A6306F4"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340E9A21"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3D026125" w14:textId="2F3BB583" w:rsidR="008C419F" w:rsidRDefault="008C419F" w:rsidP="009F5FEE">
            <w:r w:rsidRPr="009F5FEE">
              <w:rPr>
                <w:rFonts w:ascii="Times New Roman" w:hAnsi="Times New Roman"/>
                <w:iCs/>
                <w:sz w:val="24"/>
                <w:szCs w:val="24"/>
              </w:rPr>
              <w:lastRenderedPageBreak/>
              <w:t>ПК 4.1-4.4</w:t>
            </w:r>
          </w:p>
        </w:tc>
      </w:tr>
      <w:tr w:rsidR="008C419F" w14:paraId="5EBE4D5F" w14:textId="4B7722DB" w:rsidTr="008C419F">
        <w:trPr>
          <w:trHeight w:val="313"/>
        </w:trPr>
        <w:tc>
          <w:tcPr>
            <w:tcW w:w="2267" w:type="dxa"/>
            <w:vMerge w:val="restart"/>
            <w:tcBorders>
              <w:top w:val="single" w:sz="4" w:space="0" w:color="000000"/>
              <w:left w:val="single" w:sz="4" w:space="0" w:color="000000"/>
            </w:tcBorders>
            <w:shd w:val="clear" w:color="auto" w:fill="auto"/>
          </w:tcPr>
          <w:p w14:paraId="31A18874" w14:textId="77777777" w:rsidR="008C419F" w:rsidRDefault="008C419F" w:rsidP="00E23F69">
            <w:pPr>
              <w:spacing w:line="240" w:lineRule="auto"/>
            </w:pPr>
            <w:r>
              <w:rPr>
                <w:rFonts w:ascii="Times New Roman" w:eastAsia="Calibri" w:hAnsi="Times New Roman"/>
                <w:b/>
                <w:sz w:val="24"/>
                <w:szCs w:val="24"/>
                <w:lang w:eastAsia="en-US"/>
              </w:rPr>
              <w:lastRenderedPageBreak/>
              <w:t xml:space="preserve">Тема 4. 2 Правовое регулирование занятости и трудоустройства. </w:t>
            </w:r>
          </w:p>
        </w:tc>
        <w:tc>
          <w:tcPr>
            <w:tcW w:w="8365" w:type="dxa"/>
            <w:tcBorders>
              <w:top w:val="single" w:sz="4" w:space="0" w:color="000000"/>
              <w:left w:val="single" w:sz="4" w:space="0" w:color="000000"/>
              <w:bottom w:val="single" w:sz="4" w:space="0" w:color="000000"/>
            </w:tcBorders>
            <w:shd w:val="clear" w:color="auto" w:fill="auto"/>
          </w:tcPr>
          <w:p w14:paraId="1CFC8F27" w14:textId="77777777" w:rsidR="008C419F" w:rsidRDefault="008C419F" w:rsidP="00E23F69">
            <w:pPr>
              <w:spacing w:line="240" w:lineRule="auto"/>
            </w:pPr>
            <w:r>
              <w:rPr>
                <w:rFonts w:ascii="Times New Roman" w:eastAsia="Calibri" w:hAnsi="Times New Roman"/>
                <w:sz w:val="24"/>
                <w:szCs w:val="24"/>
                <w:lang w:eastAsia="en-US"/>
              </w:rPr>
              <w:t>Законодательство РФ о занятости и трудоустройства населения. Понятие и формы занятости. Государственные органы занятости населения, их права и обязанности. Негосударственные организации, оказывающие услуги по трудоустройству граждан. Правовой статус безработного. Пособие по безработице. Повышение квалификации и переподготовка безработных граждан. Роль государственного регулирования в обеспечении занятости населения.</w:t>
            </w:r>
          </w:p>
        </w:tc>
        <w:tc>
          <w:tcPr>
            <w:tcW w:w="1841" w:type="dxa"/>
            <w:tcBorders>
              <w:top w:val="single" w:sz="4" w:space="0" w:color="000000"/>
              <w:left w:val="single" w:sz="4" w:space="0" w:color="000000"/>
              <w:bottom w:val="single" w:sz="4" w:space="0" w:color="000000"/>
            </w:tcBorders>
          </w:tcPr>
          <w:p w14:paraId="1EFC79E6"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CD63F86" w14:textId="77777777" w:rsidR="008C419F" w:rsidRPr="009F5FEE" w:rsidRDefault="008C419F" w:rsidP="009F5FEE">
            <w:pPr>
              <w:spacing w:after="0" w:line="240" w:lineRule="auto"/>
            </w:pPr>
            <w:r w:rsidRPr="009F5FEE">
              <w:rPr>
                <w:rFonts w:ascii="Times New Roman" w:hAnsi="Times New Roman"/>
                <w:iCs/>
                <w:sz w:val="24"/>
                <w:szCs w:val="24"/>
              </w:rPr>
              <w:t>ОК 01-07, 09</w:t>
            </w:r>
          </w:p>
          <w:p w14:paraId="724FEAB1"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7EEB819B"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2BD81A82"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529950D1" w14:textId="1C7DC92B" w:rsidR="008C419F" w:rsidRDefault="008C419F" w:rsidP="009F5FEE">
            <w:r w:rsidRPr="009F5FEE">
              <w:rPr>
                <w:rFonts w:ascii="Times New Roman" w:hAnsi="Times New Roman"/>
                <w:iCs/>
                <w:sz w:val="24"/>
                <w:szCs w:val="24"/>
              </w:rPr>
              <w:t>ПК 4.1-4.4</w:t>
            </w:r>
          </w:p>
        </w:tc>
      </w:tr>
      <w:tr w:rsidR="008C419F" w14:paraId="2074A479" w14:textId="57063137" w:rsidTr="008C419F">
        <w:trPr>
          <w:trHeight w:val="313"/>
        </w:trPr>
        <w:tc>
          <w:tcPr>
            <w:tcW w:w="2267" w:type="dxa"/>
            <w:vMerge/>
            <w:tcBorders>
              <w:left w:val="single" w:sz="4" w:space="0" w:color="000000"/>
            </w:tcBorders>
            <w:shd w:val="clear" w:color="auto" w:fill="auto"/>
          </w:tcPr>
          <w:p w14:paraId="45AB217C" w14:textId="77777777" w:rsidR="008C419F" w:rsidRDefault="008C419F" w:rsidP="00E23F69">
            <w:pPr>
              <w:snapToGrid w:val="0"/>
              <w:spacing w:line="240" w:lineRule="auto"/>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51306212" w14:textId="77777777" w:rsidR="008C419F" w:rsidRDefault="008C419F" w:rsidP="00E23F69">
            <w:pPr>
              <w:spacing w:line="240" w:lineRule="auto"/>
            </w:pPr>
            <w:r>
              <w:rPr>
                <w:rFonts w:ascii="Times New Roman" w:hAnsi="Times New Roman"/>
                <w:b/>
                <w:bCs/>
                <w:sz w:val="24"/>
                <w:szCs w:val="24"/>
              </w:rPr>
              <w:t>В том числе практических занятий</w:t>
            </w:r>
          </w:p>
        </w:tc>
        <w:tc>
          <w:tcPr>
            <w:tcW w:w="1841" w:type="dxa"/>
            <w:tcBorders>
              <w:top w:val="single" w:sz="4" w:space="0" w:color="000000"/>
              <w:left w:val="single" w:sz="4" w:space="0" w:color="000000"/>
              <w:bottom w:val="single" w:sz="4" w:space="0" w:color="000000"/>
            </w:tcBorders>
          </w:tcPr>
          <w:p w14:paraId="7E058ED9"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D4A96D" w14:textId="56DD2C9E" w:rsidR="008C419F" w:rsidRDefault="008C419F" w:rsidP="009F5FEE">
            <w:pPr>
              <w:snapToGrid w:val="0"/>
              <w:rPr>
                <w:rFonts w:ascii="Times New Roman" w:hAnsi="Times New Roman"/>
                <w:b/>
                <w:bCs/>
                <w:sz w:val="24"/>
                <w:szCs w:val="24"/>
              </w:rPr>
            </w:pPr>
          </w:p>
        </w:tc>
      </w:tr>
      <w:tr w:rsidR="008C419F" w14:paraId="5FE79A22" w14:textId="0818402A" w:rsidTr="008C419F">
        <w:trPr>
          <w:trHeight w:val="313"/>
        </w:trPr>
        <w:tc>
          <w:tcPr>
            <w:tcW w:w="2267" w:type="dxa"/>
            <w:vMerge/>
            <w:tcBorders>
              <w:left w:val="single" w:sz="4" w:space="0" w:color="000000"/>
              <w:bottom w:val="single" w:sz="4" w:space="0" w:color="000000"/>
            </w:tcBorders>
            <w:shd w:val="clear" w:color="auto" w:fill="auto"/>
          </w:tcPr>
          <w:p w14:paraId="35D682AF" w14:textId="77777777" w:rsidR="008C419F" w:rsidRDefault="008C419F" w:rsidP="00E23F69">
            <w:pPr>
              <w:snapToGrid w:val="0"/>
              <w:spacing w:line="240" w:lineRule="auto"/>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01604D6B" w14:textId="77777777" w:rsidR="008C419F" w:rsidRDefault="008C419F" w:rsidP="00E23F69">
            <w:pPr>
              <w:spacing w:line="240" w:lineRule="auto"/>
            </w:pPr>
            <w:r>
              <w:rPr>
                <w:rFonts w:ascii="Times New Roman" w:eastAsia="Calibri" w:hAnsi="Times New Roman"/>
                <w:b/>
                <w:sz w:val="24"/>
                <w:szCs w:val="24"/>
                <w:lang w:eastAsia="en-US"/>
              </w:rPr>
              <w:t>Практическое занятие №6</w:t>
            </w:r>
            <w:r>
              <w:rPr>
                <w:rFonts w:ascii="Times New Roman" w:eastAsia="Calibri" w:hAnsi="Times New Roman"/>
                <w:sz w:val="24"/>
                <w:szCs w:val="24"/>
                <w:lang w:eastAsia="en-US"/>
              </w:rPr>
              <w:t xml:space="preserve"> Составление резюме в кадровое агентство предприятия.</w:t>
            </w:r>
          </w:p>
        </w:tc>
        <w:tc>
          <w:tcPr>
            <w:tcW w:w="1841" w:type="dxa"/>
            <w:tcBorders>
              <w:top w:val="single" w:sz="4" w:space="0" w:color="000000"/>
              <w:left w:val="single" w:sz="4" w:space="0" w:color="000000"/>
              <w:bottom w:val="single" w:sz="4" w:space="0" w:color="000000"/>
            </w:tcBorders>
          </w:tcPr>
          <w:p w14:paraId="3A31BDE6"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AE971A" w14:textId="364618CA" w:rsidR="008C419F" w:rsidRDefault="008C419F" w:rsidP="009F5FEE">
            <w:pPr>
              <w:snapToGrid w:val="0"/>
              <w:rPr>
                <w:rFonts w:ascii="Times New Roman" w:hAnsi="Times New Roman"/>
                <w:b/>
                <w:bCs/>
                <w:sz w:val="24"/>
                <w:szCs w:val="24"/>
              </w:rPr>
            </w:pPr>
          </w:p>
        </w:tc>
      </w:tr>
      <w:tr w:rsidR="008C419F" w14:paraId="56FB6972" w14:textId="43FC7041" w:rsidTr="008C419F">
        <w:trPr>
          <w:trHeight w:val="313"/>
        </w:trPr>
        <w:tc>
          <w:tcPr>
            <w:tcW w:w="2267" w:type="dxa"/>
            <w:vMerge w:val="restart"/>
            <w:tcBorders>
              <w:top w:val="single" w:sz="4" w:space="0" w:color="000000"/>
              <w:left w:val="single" w:sz="4" w:space="0" w:color="000000"/>
            </w:tcBorders>
            <w:shd w:val="clear" w:color="auto" w:fill="auto"/>
          </w:tcPr>
          <w:p w14:paraId="5310F473" w14:textId="77777777" w:rsidR="008C419F" w:rsidRDefault="008C419F" w:rsidP="00E23F69">
            <w:pPr>
              <w:spacing w:line="240" w:lineRule="auto"/>
            </w:pPr>
            <w:r>
              <w:rPr>
                <w:rFonts w:ascii="Times New Roman" w:eastAsia="Calibri" w:hAnsi="Times New Roman"/>
                <w:b/>
                <w:sz w:val="24"/>
                <w:szCs w:val="24"/>
                <w:lang w:eastAsia="en-US"/>
              </w:rPr>
              <w:t xml:space="preserve">Тема 4. 3 Трудовой договор. </w:t>
            </w:r>
          </w:p>
        </w:tc>
        <w:tc>
          <w:tcPr>
            <w:tcW w:w="8365" w:type="dxa"/>
            <w:tcBorders>
              <w:top w:val="single" w:sz="4" w:space="0" w:color="000000"/>
              <w:left w:val="single" w:sz="4" w:space="0" w:color="000000"/>
              <w:bottom w:val="single" w:sz="4" w:space="0" w:color="000000"/>
            </w:tcBorders>
            <w:shd w:val="clear" w:color="auto" w:fill="auto"/>
          </w:tcPr>
          <w:p w14:paraId="4C7EC169" w14:textId="77777777" w:rsidR="008C419F" w:rsidRDefault="008C419F" w:rsidP="00E23F69">
            <w:pPr>
              <w:spacing w:line="240" w:lineRule="auto"/>
            </w:pPr>
            <w:r>
              <w:rPr>
                <w:rFonts w:ascii="Times New Roman" w:eastAsia="Calibri" w:hAnsi="Times New Roman"/>
                <w:sz w:val="24"/>
                <w:szCs w:val="24"/>
                <w:lang w:eastAsia="en-US"/>
              </w:rPr>
              <w:t xml:space="preserve">Понятие, содержание и виды трудового договора. Порядок заключения трудового договора. Оформление на работу. Документы, предъявляемые при заключении трудового договора. Трудовая книжка Переводы и перемещения. Совместительство. Основания увольнения работника. Оформление увольнения работника. Правовые последствия незаконного увольнения. Права и обязанности работника в сфере профессиональной деятельности. </w:t>
            </w:r>
          </w:p>
        </w:tc>
        <w:tc>
          <w:tcPr>
            <w:tcW w:w="1841" w:type="dxa"/>
            <w:tcBorders>
              <w:top w:val="single" w:sz="4" w:space="0" w:color="000000"/>
              <w:left w:val="single" w:sz="4" w:space="0" w:color="000000"/>
              <w:bottom w:val="single" w:sz="4" w:space="0" w:color="000000"/>
            </w:tcBorders>
          </w:tcPr>
          <w:p w14:paraId="6A6ACE95"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EFFB28" w14:textId="553FFD5D" w:rsidR="008C419F" w:rsidRPr="009F5FEE" w:rsidRDefault="008C419F" w:rsidP="009F5FEE">
            <w:pPr>
              <w:spacing w:after="0" w:line="240" w:lineRule="auto"/>
            </w:pPr>
            <w:r w:rsidRPr="009F5FEE">
              <w:rPr>
                <w:rFonts w:ascii="Times New Roman" w:hAnsi="Times New Roman"/>
                <w:iCs/>
                <w:sz w:val="24"/>
                <w:szCs w:val="24"/>
              </w:rPr>
              <w:t>ОК 01-07, 09</w:t>
            </w:r>
          </w:p>
          <w:p w14:paraId="63832C9C"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3A5338E9"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25BB0D20"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728798BC" w14:textId="13F34D3C" w:rsidR="008C419F" w:rsidRDefault="008C419F" w:rsidP="009F5FEE">
            <w:r w:rsidRPr="009F5FEE">
              <w:rPr>
                <w:rFonts w:ascii="Times New Roman" w:hAnsi="Times New Roman"/>
                <w:iCs/>
                <w:sz w:val="24"/>
                <w:szCs w:val="24"/>
              </w:rPr>
              <w:t>ПК 4.1-4.4</w:t>
            </w:r>
          </w:p>
        </w:tc>
      </w:tr>
      <w:tr w:rsidR="008C419F" w14:paraId="01E416B4" w14:textId="1DBD9203" w:rsidTr="008C419F">
        <w:trPr>
          <w:trHeight w:val="313"/>
        </w:trPr>
        <w:tc>
          <w:tcPr>
            <w:tcW w:w="2267" w:type="dxa"/>
            <w:vMerge/>
            <w:tcBorders>
              <w:left w:val="single" w:sz="4" w:space="0" w:color="000000"/>
            </w:tcBorders>
            <w:shd w:val="clear" w:color="auto" w:fill="auto"/>
          </w:tcPr>
          <w:p w14:paraId="06090BB7" w14:textId="77777777" w:rsidR="008C419F" w:rsidRDefault="008C419F" w:rsidP="00E23F69">
            <w:pPr>
              <w:snapToGrid w:val="0"/>
              <w:spacing w:line="240" w:lineRule="auto"/>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24132208" w14:textId="77777777" w:rsidR="008C419F" w:rsidRDefault="008C419F" w:rsidP="00E23F69">
            <w:pPr>
              <w:spacing w:line="240" w:lineRule="auto"/>
            </w:pPr>
            <w:r>
              <w:rPr>
                <w:rFonts w:ascii="Times New Roman" w:hAnsi="Times New Roman"/>
                <w:b/>
                <w:bCs/>
                <w:sz w:val="24"/>
                <w:szCs w:val="24"/>
              </w:rPr>
              <w:t>В том числе практических занятий</w:t>
            </w:r>
          </w:p>
        </w:tc>
        <w:tc>
          <w:tcPr>
            <w:tcW w:w="1841" w:type="dxa"/>
            <w:tcBorders>
              <w:top w:val="single" w:sz="4" w:space="0" w:color="000000"/>
              <w:left w:val="single" w:sz="4" w:space="0" w:color="000000"/>
              <w:bottom w:val="single" w:sz="4" w:space="0" w:color="000000"/>
            </w:tcBorders>
          </w:tcPr>
          <w:p w14:paraId="4BE09883"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1C4B1C1" w14:textId="1E84132E" w:rsidR="008C419F" w:rsidRDefault="008C419F" w:rsidP="009F5FEE">
            <w:pPr>
              <w:snapToGrid w:val="0"/>
              <w:rPr>
                <w:rFonts w:ascii="Times New Roman" w:hAnsi="Times New Roman"/>
                <w:b/>
                <w:bCs/>
                <w:sz w:val="24"/>
                <w:szCs w:val="24"/>
              </w:rPr>
            </w:pPr>
          </w:p>
        </w:tc>
      </w:tr>
      <w:tr w:rsidR="008C419F" w14:paraId="71D4D81E" w14:textId="213744F1" w:rsidTr="008C419F">
        <w:trPr>
          <w:trHeight w:val="313"/>
        </w:trPr>
        <w:tc>
          <w:tcPr>
            <w:tcW w:w="2267" w:type="dxa"/>
            <w:vMerge/>
            <w:tcBorders>
              <w:left w:val="single" w:sz="4" w:space="0" w:color="000000"/>
              <w:bottom w:val="single" w:sz="4" w:space="0" w:color="000000"/>
            </w:tcBorders>
            <w:shd w:val="clear" w:color="auto" w:fill="auto"/>
          </w:tcPr>
          <w:p w14:paraId="2647A5D9" w14:textId="77777777" w:rsidR="008C419F" w:rsidRDefault="008C419F" w:rsidP="00E23F69">
            <w:pPr>
              <w:snapToGrid w:val="0"/>
              <w:spacing w:line="240" w:lineRule="auto"/>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25B240FD" w14:textId="77777777" w:rsidR="008C419F" w:rsidRDefault="008C419F" w:rsidP="00E23F69">
            <w:pPr>
              <w:spacing w:after="0" w:line="240" w:lineRule="auto"/>
            </w:pPr>
            <w:r>
              <w:rPr>
                <w:rFonts w:ascii="Times New Roman" w:eastAsia="Calibri" w:hAnsi="Times New Roman"/>
                <w:b/>
                <w:sz w:val="24"/>
                <w:szCs w:val="24"/>
                <w:lang w:eastAsia="en-US"/>
              </w:rPr>
              <w:t>Практическое занятие №7</w:t>
            </w:r>
          </w:p>
          <w:p w14:paraId="4273FB82" w14:textId="77777777" w:rsidR="008C419F" w:rsidRDefault="008C419F" w:rsidP="00E23F69">
            <w:pPr>
              <w:spacing w:after="0" w:line="240" w:lineRule="auto"/>
            </w:pPr>
            <w:r>
              <w:rPr>
                <w:rFonts w:ascii="Times New Roman" w:eastAsia="Calibri" w:hAnsi="Times New Roman"/>
                <w:sz w:val="24"/>
                <w:szCs w:val="24"/>
                <w:lang w:eastAsia="en-US"/>
              </w:rPr>
              <w:t xml:space="preserve">Составление трудового договора. </w:t>
            </w:r>
          </w:p>
        </w:tc>
        <w:tc>
          <w:tcPr>
            <w:tcW w:w="1841" w:type="dxa"/>
            <w:tcBorders>
              <w:top w:val="single" w:sz="4" w:space="0" w:color="000000"/>
              <w:left w:val="single" w:sz="4" w:space="0" w:color="000000"/>
              <w:bottom w:val="single" w:sz="4" w:space="0" w:color="000000"/>
            </w:tcBorders>
          </w:tcPr>
          <w:p w14:paraId="14C6A89C"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AEBEA6" w14:textId="0247BA67" w:rsidR="008C419F" w:rsidRDefault="008C419F" w:rsidP="009F5FEE">
            <w:pPr>
              <w:snapToGrid w:val="0"/>
              <w:rPr>
                <w:rFonts w:ascii="Times New Roman" w:hAnsi="Times New Roman"/>
                <w:b/>
                <w:bCs/>
                <w:sz w:val="24"/>
                <w:szCs w:val="24"/>
              </w:rPr>
            </w:pPr>
          </w:p>
        </w:tc>
      </w:tr>
      <w:tr w:rsidR="008C419F" w14:paraId="35DB6339" w14:textId="5B8A2B22" w:rsidTr="008C419F">
        <w:trPr>
          <w:trHeight w:val="313"/>
        </w:trPr>
        <w:tc>
          <w:tcPr>
            <w:tcW w:w="2267" w:type="dxa"/>
            <w:tcBorders>
              <w:top w:val="single" w:sz="4" w:space="0" w:color="000000"/>
              <w:left w:val="single" w:sz="4" w:space="0" w:color="000000"/>
              <w:bottom w:val="single" w:sz="4" w:space="0" w:color="000000"/>
            </w:tcBorders>
            <w:shd w:val="clear" w:color="auto" w:fill="auto"/>
          </w:tcPr>
          <w:p w14:paraId="0D73F3BB" w14:textId="77777777" w:rsidR="008C419F" w:rsidRDefault="008C419F" w:rsidP="00E23F69">
            <w:pPr>
              <w:spacing w:after="0" w:line="240" w:lineRule="auto"/>
            </w:pPr>
            <w:r>
              <w:rPr>
                <w:rFonts w:ascii="Times New Roman" w:eastAsia="Calibri" w:hAnsi="Times New Roman"/>
                <w:b/>
                <w:sz w:val="24"/>
                <w:szCs w:val="24"/>
                <w:lang w:eastAsia="en-US"/>
              </w:rPr>
              <w:t>Тема 4. 4</w:t>
            </w:r>
          </w:p>
          <w:p w14:paraId="345A1816" w14:textId="77777777" w:rsidR="008C419F" w:rsidRDefault="008C419F" w:rsidP="00E23F69">
            <w:pPr>
              <w:spacing w:after="0" w:line="240" w:lineRule="auto"/>
            </w:pPr>
            <w:r>
              <w:rPr>
                <w:rFonts w:ascii="Times New Roman" w:eastAsia="Calibri" w:hAnsi="Times New Roman"/>
                <w:b/>
                <w:sz w:val="24"/>
                <w:szCs w:val="24"/>
                <w:lang w:eastAsia="en-US"/>
              </w:rPr>
              <w:t>Трудовая дисциплина.</w:t>
            </w:r>
          </w:p>
          <w:p w14:paraId="7F5AE4F2" w14:textId="77777777" w:rsidR="008C419F" w:rsidRDefault="008C419F" w:rsidP="00E23F69">
            <w:pPr>
              <w:spacing w:after="0" w:line="240" w:lineRule="auto"/>
            </w:pPr>
            <w:r>
              <w:rPr>
                <w:rFonts w:ascii="Times New Roman" w:eastAsia="Calibri" w:hAnsi="Times New Roman"/>
                <w:b/>
                <w:sz w:val="24"/>
                <w:szCs w:val="24"/>
                <w:lang w:eastAsia="en-US"/>
              </w:rPr>
              <w:t xml:space="preserve">Материальная ответственность сторон трудового договора. </w:t>
            </w:r>
          </w:p>
        </w:tc>
        <w:tc>
          <w:tcPr>
            <w:tcW w:w="8365" w:type="dxa"/>
            <w:tcBorders>
              <w:top w:val="single" w:sz="4" w:space="0" w:color="000000"/>
              <w:left w:val="single" w:sz="4" w:space="0" w:color="000000"/>
              <w:bottom w:val="single" w:sz="4" w:space="0" w:color="000000"/>
            </w:tcBorders>
            <w:shd w:val="clear" w:color="auto" w:fill="auto"/>
          </w:tcPr>
          <w:p w14:paraId="5D0E19C3" w14:textId="77777777" w:rsidR="008C419F" w:rsidRDefault="008C419F" w:rsidP="00E23F69">
            <w:pPr>
              <w:spacing w:after="0" w:line="240" w:lineRule="auto"/>
            </w:pPr>
            <w:r>
              <w:rPr>
                <w:rFonts w:ascii="Times New Roman" w:eastAsia="Calibri" w:hAnsi="Times New Roman"/>
                <w:sz w:val="24"/>
                <w:szCs w:val="24"/>
                <w:lang w:eastAsia="en-US"/>
              </w:rPr>
              <w:t>Понятие трудовой дисциплины, методы обеспечения дисциплины труда.</w:t>
            </w:r>
          </w:p>
          <w:p w14:paraId="00FF45CE" w14:textId="77777777" w:rsidR="008C419F" w:rsidRDefault="008C419F" w:rsidP="00E23F69">
            <w:pPr>
              <w:spacing w:after="0" w:line="240" w:lineRule="auto"/>
            </w:pPr>
            <w:r>
              <w:rPr>
                <w:rFonts w:ascii="Times New Roman" w:eastAsia="Calibri" w:hAnsi="Times New Roman"/>
                <w:sz w:val="24"/>
                <w:szCs w:val="24"/>
                <w:lang w:eastAsia="en-US"/>
              </w:rPr>
              <w:t>Дисциплинарная ответственность. Процедура привлечения работника к дисциплинарной ответственности. Порядок обжалования и снятия дисциплинарных взысканий. Понятие и виды материальной ответственности. Полная и ограниченная материальная ответственность. Порядок определения размера и возмещения материального ущерба. Освобождение то материальной ответственности.</w:t>
            </w:r>
          </w:p>
        </w:tc>
        <w:tc>
          <w:tcPr>
            <w:tcW w:w="1841" w:type="dxa"/>
            <w:tcBorders>
              <w:top w:val="single" w:sz="4" w:space="0" w:color="000000"/>
              <w:left w:val="single" w:sz="4" w:space="0" w:color="000000"/>
              <w:bottom w:val="single" w:sz="4" w:space="0" w:color="000000"/>
            </w:tcBorders>
          </w:tcPr>
          <w:p w14:paraId="2424E69C"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521A95" w14:textId="398AEED4" w:rsidR="008C419F" w:rsidRPr="009F5FEE" w:rsidRDefault="008C419F" w:rsidP="009F5FEE">
            <w:pPr>
              <w:spacing w:after="0" w:line="240" w:lineRule="auto"/>
            </w:pPr>
            <w:r w:rsidRPr="009F5FEE">
              <w:rPr>
                <w:rFonts w:ascii="Times New Roman" w:hAnsi="Times New Roman"/>
                <w:iCs/>
                <w:sz w:val="24"/>
                <w:szCs w:val="24"/>
              </w:rPr>
              <w:t>ОК 01-07, 09</w:t>
            </w:r>
          </w:p>
          <w:p w14:paraId="31D29E8C"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78192138"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771C62AB"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1992F55B" w14:textId="170227BE" w:rsidR="008C419F" w:rsidRDefault="008C419F" w:rsidP="009F5FEE">
            <w:r w:rsidRPr="009F5FEE">
              <w:rPr>
                <w:rFonts w:ascii="Times New Roman" w:hAnsi="Times New Roman"/>
                <w:iCs/>
                <w:sz w:val="24"/>
                <w:szCs w:val="24"/>
              </w:rPr>
              <w:t>ПК 4.1-4.4</w:t>
            </w:r>
          </w:p>
        </w:tc>
      </w:tr>
      <w:tr w:rsidR="008C419F" w14:paraId="009528BA" w14:textId="10D9B550" w:rsidTr="008C419F">
        <w:trPr>
          <w:trHeight w:val="313"/>
        </w:trPr>
        <w:tc>
          <w:tcPr>
            <w:tcW w:w="2267" w:type="dxa"/>
            <w:vMerge w:val="restart"/>
            <w:tcBorders>
              <w:top w:val="single" w:sz="4" w:space="0" w:color="000000"/>
              <w:left w:val="single" w:sz="4" w:space="0" w:color="000000"/>
            </w:tcBorders>
            <w:shd w:val="clear" w:color="auto" w:fill="auto"/>
          </w:tcPr>
          <w:p w14:paraId="3C7A6044" w14:textId="77777777" w:rsidR="008C419F" w:rsidRDefault="008C419F" w:rsidP="00E23F69">
            <w:pPr>
              <w:spacing w:after="0" w:line="240" w:lineRule="auto"/>
            </w:pPr>
            <w:r>
              <w:rPr>
                <w:rFonts w:ascii="Times New Roman" w:eastAsia="Calibri" w:hAnsi="Times New Roman"/>
                <w:b/>
                <w:sz w:val="24"/>
                <w:szCs w:val="24"/>
                <w:lang w:eastAsia="en-US"/>
              </w:rPr>
              <w:lastRenderedPageBreak/>
              <w:t>Тема 4. 5</w:t>
            </w:r>
          </w:p>
          <w:p w14:paraId="3DCBF362" w14:textId="77777777" w:rsidR="008C419F" w:rsidRDefault="008C419F" w:rsidP="00E23F69">
            <w:pPr>
              <w:spacing w:after="0" w:line="240" w:lineRule="auto"/>
            </w:pPr>
            <w:r>
              <w:rPr>
                <w:rFonts w:ascii="Times New Roman" w:eastAsia="Calibri" w:hAnsi="Times New Roman"/>
                <w:b/>
                <w:sz w:val="24"/>
                <w:szCs w:val="24"/>
                <w:lang w:eastAsia="en-US"/>
              </w:rPr>
              <w:t xml:space="preserve">Оплата труда. </w:t>
            </w:r>
          </w:p>
        </w:tc>
        <w:tc>
          <w:tcPr>
            <w:tcW w:w="8365" w:type="dxa"/>
            <w:tcBorders>
              <w:top w:val="single" w:sz="4" w:space="0" w:color="000000"/>
              <w:left w:val="single" w:sz="4" w:space="0" w:color="000000"/>
              <w:bottom w:val="single" w:sz="4" w:space="0" w:color="000000"/>
            </w:tcBorders>
            <w:shd w:val="clear" w:color="auto" w:fill="auto"/>
          </w:tcPr>
          <w:p w14:paraId="5444D8E8" w14:textId="77777777" w:rsidR="008C419F" w:rsidRDefault="008C419F" w:rsidP="00E23F69">
            <w:pPr>
              <w:spacing w:after="0" w:line="240" w:lineRule="auto"/>
            </w:pPr>
            <w:r>
              <w:rPr>
                <w:rFonts w:ascii="Times New Roman" w:eastAsia="Calibri" w:hAnsi="Times New Roman"/>
                <w:sz w:val="24"/>
                <w:szCs w:val="24"/>
                <w:lang w:eastAsia="en-US"/>
              </w:rPr>
              <w:t>Понятие и значение заработной платы. Механизм регулирования заработной платы. Компенсирующие и стимулирующие выплаты. Оплата труда в условиях, отклоняющихся от нормальных. Оплата труда при невыполнении работником трудовых обязанностей.</w:t>
            </w:r>
          </w:p>
        </w:tc>
        <w:tc>
          <w:tcPr>
            <w:tcW w:w="1841" w:type="dxa"/>
            <w:tcBorders>
              <w:top w:val="single" w:sz="4" w:space="0" w:color="000000"/>
              <w:left w:val="single" w:sz="4" w:space="0" w:color="000000"/>
              <w:bottom w:val="single" w:sz="4" w:space="0" w:color="000000"/>
            </w:tcBorders>
          </w:tcPr>
          <w:p w14:paraId="0FDD2494" w14:textId="77777777" w:rsidR="008C419F" w:rsidRDefault="008C419F" w:rsidP="00E23F69">
            <w:pPr>
              <w:spacing w:after="0" w:line="240" w:lineRule="auto"/>
              <w:rPr>
                <w:rFonts w:ascii="Times New Roman" w:hAnsi="Times New Roman"/>
                <w:b/>
                <w:bCs/>
                <w:i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3AEE6A" w14:textId="77777777" w:rsidR="008C419F" w:rsidRPr="009F5FEE" w:rsidRDefault="008C419F" w:rsidP="009F5FEE">
            <w:pPr>
              <w:spacing w:after="0" w:line="240" w:lineRule="auto"/>
            </w:pPr>
            <w:r w:rsidRPr="009F5FEE">
              <w:rPr>
                <w:rFonts w:ascii="Times New Roman" w:hAnsi="Times New Roman"/>
                <w:iCs/>
                <w:sz w:val="24"/>
                <w:szCs w:val="24"/>
              </w:rPr>
              <w:t>ОК 01-07, 09</w:t>
            </w:r>
          </w:p>
          <w:p w14:paraId="37D946F4"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2583CE71"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4C9389AF"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015DA525" w14:textId="5315E719" w:rsidR="008C419F" w:rsidRDefault="008C419F" w:rsidP="009F5FEE">
            <w:pPr>
              <w:spacing w:after="0" w:line="240" w:lineRule="auto"/>
            </w:pPr>
            <w:r w:rsidRPr="009F5FEE">
              <w:rPr>
                <w:rFonts w:ascii="Times New Roman" w:hAnsi="Times New Roman"/>
                <w:iCs/>
                <w:sz w:val="24"/>
                <w:szCs w:val="24"/>
              </w:rPr>
              <w:t>ПК 4.1-4.4</w:t>
            </w:r>
          </w:p>
        </w:tc>
      </w:tr>
      <w:tr w:rsidR="008C419F" w14:paraId="4001FE0D" w14:textId="1DE92B62" w:rsidTr="008C419F">
        <w:trPr>
          <w:trHeight w:val="313"/>
        </w:trPr>
        <w:tc>
          <w:tcPr>
            <w:tcW w:w="2267" w:type="dxa"/>
            <w:vMerge/>
            <w:tcBorders>
              <w:left w:val="single" w:sz="4" w:space="0" w:color="000000"/>
            </w:tcBorders>
            <w:shd w:val="clear" w:color="auto" w:fill="auto"/>
          </w:tcPr>
          <w:p w14:paraId="75482875" w14:textId="77777777" w:rsidR="008C419F" w:rsidRDefault="008C419F" w:rsidP="00E23F69">
            <w:pPr>
              <w:snapToGrid w:val="0"/>
              <w:spacing w:after="0" w:line="240" w:lineRule="auto"/>
              <w:rPr>
                <w:rFonts w:ascii="Times New Roman" w:eastAsia="Calibri" w:hAnsi="Times New Roman"/>
                <w:b/>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6C450161" w14:textId="77777777" w:rsidR="008C419F" w:rsidRDefault="008C419F" w:rsidP="00E23F69">
            <w:pPr>
              <w:spacing w:after="0" w:line="240" w:lineRule="auto"/>
            </w:pPr>
            <w:r>
              <w:rPr>
                <w:rFonts w:ascii="Times New Roman" w:hAnsi="Times New Roman"/>
                <w:b/>
                <w:bCs/>
                <w:sz w:val="24"/>
                <w:szCs w:val="24"/>
              </w:rPr>
              <w:t>В том числе практических занятий</w:t>
            </w:r>
          </w:p>
        </w:tc>
        <w:tc>
          <w:tcPr>
            <w:tcW w:w="1841" w:type="dxa"/>
            <w:tcBorders>
              <w:top w:val="single" w:sz="4" w:space="0" w:color="000000"/>
              <w:left w:val="single" w:sz="4" w:space="0" w:color="000000"/>
              <w:bottom w:val="single" w:sz="4" w:space="0" w:color="000000"/>
            </w:tcBorders>
          </w:tcPr>
          <w:p w14:paraId="36C4EF8F"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ABEAD0F" w14:textId="31D0EA9A" w:rsidR="008C419F" w:rsidRDefault="008C419F" w:rsidP="009F5FEE">
            <w:pPr>
              <w:snapToGrid w:val="0"/>
              <w:rPr>
                <w:rFonts w:ascii="Times New Roman" w:hAnsi="Times New Roman"/>
                <w:b/>
                <w:bCs/>
                <w:sz w:val="24"/>
                <w:szCs w:val="24"/>
              </w:rPr>
            </w:pPr>
          </w:p>
        </w:tc>
      </w:tr>
      <w:tr w:rsidR="008C419F" w14:paraId="0BF4CD3C" w14:textId="3F29B587" w:rsidTr="008C419F">
        <w:trPr>
          <w:trHeight w:val="590"/>
        </w:trPr>
        <w:tc>
          <w:tcPr>
            <w:tcW w:w="2267" w:type="dxa"/>
            <w:vMerge/>
            <w:tcBorders>
              <w:left w:val="single" w:sz="4" w:space="0" w:color="000000"/>
              <w:bottom w:val="single" w:sz="4" w:space="0" w:color="000000"/>
            </w:tcBorders>
            <w:shd w:val="clear" w:color="auto" w:fill="auto"/>
          </w:tcPr>
          <w:p w14:paraId="277C1E41"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8365" w:type="dxa"/>
            <w:tcBorders>
              <w:top w:val="single" w:sz="4" w:space="0" w:color="000000"/>
              <w:left w:val="single" w:sz="4" w:space="0" w:color="000000"/>
              <w:bottom w:val="single" w:sz="4" w:space="0" w:color="000000"/>
            </w:tcBorders>
            <w:shd w:val="clear" w:color="auto" w:fill="auto"/>
          </w:tcPr>
          <w:p w14:paraId="5FA15BCF" w14:textId="77777777" w:rsidR="008C419F" w:rsidRDefault="008C419F" w:rsidP="00E23F69">
            <w:pPr>
              <w:spacing w:after="0" w:line="240" w:lineRule="auto"/>
            </w:pPr>
            <w:r>
              <w:rPr>
                <w:rFonts w:ascii="Times New Roman" w:eastAsia="Calibri" w:hAnsi="Times New Roman"/>
                <w:b/>
                <w:sz w:val="24"/>
                <w:szCs w:val="24"/>
                <w:lang w:eastAsia="en-US"/>
              </w:rPr>
              <w:t>Практическое занятие №8</w:t>
            </w:r>
          </w:p>
          <w:p w14:paraId="4C4BF6E1" w14:textId="77777777" w:rsidR="008C419F" w:rsidRDefault="008C419F" w:rsidP="00E23F69">
            <w:pPr>
              <w:spacing w:after="0" w:line="240" w:lineRule="auto"/>
            </w:pPr>
            <w:r>
              <w:rPr>
                <w:rFonts w:ascii="Times New Roman" w:eastAsia="Calibri" w:hAnsi="Times New Roman"/>
                <w:sz w:val="24"/>
                <w:szCs w:val="24"/>
                <w:lang w:eastAsia="en-US"/>
              </w:rPr>
              <w:t>Порядок привлечения работника к дисциплинарной ответственности.</w:t>
            </w:r>
          </w:p>
          <w:p w14:paraId="194AF80C" w14:textId="77777777" w:rsidR="008C419F" w:rsidRDefault="008C419F" w:rsidP="00E23F69">
            <w:pPr>
              <w:spacing w:after="0" w:line="240" w:lineRule="auto"/>
            </w:pPr>
            <w:r>
              <w:rPr>
                <w:rFonts w:ascii="Times New Roman" w:eastAsia="Calibri" w:hAnsi="Times New Roman"/>
                <w:b/>
                <w:sz w:val="24"/>
                <w:szCs w:val="24"/>
                <w:lang w:eastAsia="en-US"/>
              </w:rPr>
              <w:t>Практическое занятие №9</w:t>
            </w:r>
          </w:p>
          <w:p w14:paraId="6C1AA3D2" w14:textId="77777777" w:rsidR="008C419F" w:rsidRDefault="008C419F" w:rsidP="00E23F69">
            <w:pPr>
              <w:spacing w:after="0" w:line="240" w:lineRule="auto"/>
            </w:pPr>
            <w:r>
              <w:rPr>
                <w:rFonts w:ascii="Times New Roman" w:eastAsia="Calibri" w:hAnsi="Times New Roman"/>
                <w:sz w:val="24"/>
                <w:szCs w:val="24"/>
                <w:lang w:eastAsia="en-US"/>
              </w:rPr>
              <w:t>Оформление расчетного листа.</w:t>
            </w:r>
          </w:p>
        </w:tc>
        <w:tc>
          <w:tcPr>
            <w:tcW w:w="1841" w:type="dxa"/>
            <w:tcBorders>
              <w:top w:val="single" w:sz="4" w:space="0" w:color="000000"/>
              <w:left w:val="single" w:sz="4" w:space="0" w:color="000000"/>
              <w:bottom w:val="single" w:sz="4" w:space="0" w:color="000000"/>
            </w:tcBorders>
          </w:tcPr>
          <w:p w14:paraId="449FF905"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66B42F6" w14:textId="3C272414" w:rsidR="008C419F" w:rsidRDefault="008C419F" w:rsidP="009F5FEE">
            <w:pPr>
              <w:snapToGrid w:val="0"/>
              <w:rPr>
                <w:rFonts w:ascii="Times New Roman" w:hAnsi="Times New Roman"/>
                <w:b/>
                <w:bCs/>
                <w:sz w:val="24"/>
                <w:szCs w:val="24"/>
              </w:rPr>
            </w:pPr>
          </w:p>
        </w:tc>
      </w:tr>
      <w:tr w:rsidR="008C419F" w14:paraId="54138573" w14:textId="4A6049BC" w:rsidTr="008C419F">
        <w:trPr>
          <w:trHeight w:val="247"/>
        </w:trPr>
        <w:tc>
          <w:tcPr>
            <w:tcW w:w="2267" w:type="dxa"/>
            <w:tcBorders>
              <w:top w:val="single" w:sz="4" w:space="0" w:color="000000"/>
              <w:left w:val="single" w:sz="4" w:space="0" w:color="000000"/>
              <w:bottom w:val="single" w:sz="4" w:space="0" w:color="000000"/>
            </w:tcBorders>
            <w:shd w:val="clear" w:color="auto" w:fill="auto"/>
          </w:tcPr>
          <w:p w14:paraId="49721FA2" w14:textId="77777777" w:rsidR="008C419F" w:rsidRDefault="008C419F" w:rsidP="00E23F69">
            <w:pPr>
              <w:spacing w:after="0" w:line="240" w:lineRule="auto"/>
            </w:pPr>
            <w:r>
              <w:rPr>
                <w:rFonts w:ascii="Times New Roman" w:eastAsia="Calibri" w:hAnsi="Times New Roman"/>
                <w:b/>
                <w:sz w:val="24"/>
                <w:szCs w:val="24"/>
                <w:lang w:eastAsia="en-US"/>
              </w:rPr>
              <w:t>Раздел 5.</w:t>
            </w:r>
          </w:p>
        </w:tc>
        <w:tc>
          <w:tcPr>
            <w:tcW w:w="8365" w:type="dxa"/>
            <w:tcBorders>
              <w:top w:val="single" w:sz="4" w:space="0" w:color="000000"/>
              <w:left w:val="single" w:sz="4" w:space="0" w:color="000000"/>
              <w:bottom w:val="single" w:sz="4" w:space="0" w:color="000000"/>
            </w:tcBorders>
            <w:shd w:val="clear" w:color="auto" w:fill="auto"/>
          </w:tcPr>
          <w:p w14:paraId="3A346377" w14:textId="77777777" w:rsidR="008C419F" w:rsidRDefault="008C419F" w:rsidP="00E23F69">
            <w:pPr>
              <w:spacing w:after="0" w:line="240" w:lineRule="auto"/>
            </w:pPr>
            <w:r>
              <w:rPr>
                <w:rFonts w:ascii="Times New Roman" w:eastAsia="Calibri" w:hAnsi="Times New Roman"/>
                <w:b/>
                <w:sz w:val="24"/>
                <w:szCs w:val="24"/>
                <w:lang w:eastAsia="en-US"/>
              </w:rPr>
              <w:t>Административное право.</w:t>
            </w:r>
          </w:p>
        </w:tc>
        <w:tc>
          <w:tcPr>
            <w:tcW w:w="1841" w:type="dxa"/>
            <w:tcBorders>
              <w:top w:val="single" w:sz="4" w:space="0" w:color="000000"/>
              <w:left w:val="single" w:sz="4" w:space="0" w:color="000000"/>
              <w:bottom w:val="single" w:sz="4" w:space="0" w:color="000000"/>
            </w:tcBorders>
          </w:tcPr>
          <w:p w14:paraId="35536AB1"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1CC422D" w14:textId="482101EB" w:rsidR="008C419F" w:rsidRDefault="008C419F" w:rsidP="009F5FEE">
            <w:pPr>
              <w:snapToGrid w:val="0"/>
              <w:rPr>
                <w:rFonts w:ascii="Times New Roman" w:hAnsi="Times New Roman"/>
                <w:b/>
                <w:bCs/>
                <w:sz w:val="24"/>
                <w:szCs w:val="24"/>
              </w:rPr>
            </w:pPr>
          </w:p>
        </w:tc>
      </w:tr>
      <w:tr w:rsidR="008C419F" w14:paraId="00D4B57C" w14:textId="00C081E2" w:rsidTr="008C419F">
        <w:trPr>
          <w:trHeight w:val="247"/>
        </w:trPr>
        <w:tc>
          <w:tcPr>
            <w:tcW w:w="2267" w:type="dxa"/>
            <w:tcBorders>
              <w:top w:val="single" w:sz="4" w:space="0" w:color="000000"/>
              <w:left w:val="single" w:sz="4" w:space="0" w:color="000000"/>
              <w:bottom w:val="single" w:sz="4" w:space="0" w:color="000000"/>
            </w:tcBorders>
            <w:shd w:val="clear" w:color="auto" w:fill="auto"/>
          </w:tcPr>
          <w:p w14:paraId="0BF36319" w14:textId="77777777" w:rsidR="008C419F" w:rsidRDefault="008C419F" w:rsidP="00E23F69">
            <w:pPr>
              <w:spacing w:after="0" w:line="240" w:lineRule="auto"/>
            </w:pPr>
            <w:r>
              <w:rPr>
                <w:rFonts w:ascii="Times New Roman" w:eastAsia="Calibri" w:hAnsi="Times New Roman"/>
                <w:b/>
                <w:sz w:val="24"/>
                <w:szCs w:val="24"/>
                <w:lang w:eastAsia="en-US"/>
              </w:rPr>
              <w:t>Тема 5. 1. Административные правонарушения.</w:t>
            </w:r>
          </w:p>
        </w:tc>
        <w:tc>
          <w:tcPr>
            <w:tcW w:w="8365" w:type="dxa"/>
            <w:tcBorders>
              <w:top w:val="single" w:sz="4" w:space="0" w:color="000000"/>
              <w:left w:val="single" w:sz="4" w:space="0" w:color="000000"/>
              <w:bottom w:val="single" w:sz="4" w:space="0" w:color="000000"/>
            </w:tcBorders>
            <w:shd w:val="clear" w:color="auto" w:fill="auto"/>
          </w:tcPr>
          <w:p w14:paraId="132D7327" w14:textId="77777777" w:rsidR="008C419F" w:rsidRDefault="008C419F" w:rsidP="00E23F69">
            <w:pPr>
              <w:spacing w:after="0" w:line="240" w:lineRule="auto"/>
            </w:pPr>
            <w:r>
              <w:rPr>
                <w:rFonts w:ascii="Times New Roman" w:eastAsia="Calibri" w:hAnsi="Times New Roman"/>
                <w:sz w:val="24"/>
                <w:szCs w:val="24"/>
                <w:lang w:eastAsia="en-US"/>
              </w:rPr>
              <w:t>Понятие административного права. Специфика предмета административного права. Субъекты административного права. Виды правонарушений. Состав административного правонарушения. Административные правонарушения в области охраны окружающей природной среды и природопользования. Производство по делам об административных правонарушениях.</w:t>
            </w:r>
          </w:p>
          <w:p w14:paraId="51A75411" w14:textId="77777777" w:rsidR="008C419F" w:rsidRDefault="008C419F" w:rsidP="00E23F69">
            <w:pPr>
              <w:spacing w:after="0" w:line="240" w:lineRule="auto"/>
            </w:pPr>
            <w:r>
              <w:rPr>
                <w:rFonts w:ascii="Times New Roman" w:eastAsia="Calibri" w:hAnsi="Times New Roman"/>
                <w:sz w:val="24"/>
                <w:szCs w:val="24"/>
                <w:lang w:eastAsia="en-US"/>
              </w:rPr>
              <w:t>Административный порядок обжалования актов или действий органов государственного управления и должностных лиц.</w:t>
            </w:r>
          </w:p>
        </w:tc>
        <w:tc>
          <w:tcPr>
            <w:tcW w:w="1841" w:type="dxa"/>
            <w:tcBorders>
              <w:top w:val="single" w:sz="4" w:space="0" w:color="000000"/>
              <w:left w:val="single" w:sz="4" w:space="0" w:color="000000"/>
              <w:bottom w:val="single" w:sz="4" w:space="0" w:color="000000"/>
            </w:tcBorders>
          </w:tcPr>
          <w:p w14:paraId="56108269"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C0CCAC" w14:textId="629E7D9D" w:rsidR="008C419F" w:rsidRPr="009F5FEE" w:rsidRDefault="008C419F" w:rsidP="009F5FEE">
            <w:pPr>
              <w:spacing w:after="0" w:line="240" w:lineRule="auto"/>
            </w:pPr>
            <w:r w:rsidRPr="009F5FEE">
              <w:rPr>
                <w:rFonts w:ascii="Times New Roman" w:hAnsi="Times New Roman"/>
                <w:iCs/>
                <w:sz w:val="24"/>
                <w:szCs w:val="24"/>
              </w:rPr>
              <w:t>ОК 01-07, 09</w:t>
            </w:r>
          </w:p>
          <w:p w14:paraId="6478AD69"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04A18790"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43DA60CD"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26936D4C" w14:textId="2BC068DF" w:rsidR="008C419F" w:rsidRDefault="008C419F" w:rsidP="009F5FEE">
            <w:r w:rsidRPr="009F5FEE">
              <w:rPr>
                <w:rFonts w:ascii="Times New Roman" w:hAnsi="Times New Roman"/>
                <w:iCs/>
                <w:sz w:val="24"/>
                <w:szCs w:val="24"/>
              </w:rPr>
              <w:t>ПК 4.1-4.4</w:t>
            </w:r>
          </w:p>
        </w:tc>
      </w:tr>
      <w:tr w:rsidR="008C419F" w14:paraId="3916DDDF" w14:textId="5BFB5E29" w:rsidTr="008C419F">
        <w:trPr>
          <w:trHeight w:val="1195"/>
        </w:trPr>
        <w:tc>
          <w:tcPr>
            <w:tcW w:w="2267" w:type="dxa"/>
            <w:tcBorders>
              <w:top w:val="single" w:sz="4" w:space="0" w:color="000000"/>
              <w:left w:val="single" w:sz="4" w:space="0" w:color="000000"/>
              <w:bottom w:val="single" w:sz="4" w:space="0" w:color="000000"/>
            </w:tcBorders>
            <w:shd w:val="clear" w:color="auto" w:fill="auto"/>
          </w:tcPr>
          <w:p w14:paraId="7B430459" w14:textId="77777777" w:rsidR="008C419F" w:rsidRDefault="008C419F" w:rsidP="00E23F69">
            <w:pPr>
              <w:spacing w:after="0" w:line="240" w:lineRule="auto"/>
            </w:pPr>
            <w:r>
              <w:rPr>
                <w:rFonts w:ascii="Times New Roman" w:eastAsia="Calibri" w:hAnsi="Times New Roman"/>
                <w:b/>
                <w:sz w:val="24"/>
                <w:szCs w:val="24"/>
                <w:lang w:eastAsia="en-US"/>
              </w:rPr>
              <w:t xml:space="preserve">Тема 5. 2. </w:t>
            </w:r>
          </w:p>
          <w:p w14:paraId="550AD446" w14:textId="77777777" w:rsidR="008C419F" w:rsidRDefault="008C419F" w:rsidP="00E23F69">
            <w:pPr>
              <w:spacing w:after="0" w:line="240" w:lineRule="auto"/>
            </w:pPr>
            <w:r>
              <w:rPr>
                <w:rFonts w:ascii="Times New Roman" w:eastAsia="Calibri" w:hAnsi="Times New Roman"/>
                <w:b/>
                <w:sz w:val="24"/>
                <w:szCs w:val="24"/>
                <w:lang w:eastAsia="en-US"/>
              </w:rPr>
              <w:t>Административная ответственность.</w:t>
            </w:r>
          </w:p>
        </w:tc>
        <w:tc>
          <w:tcPr>
            <w:tcW w:w="8365" w:type="dxa"/>
            <w:tcBorders>
              <w:top w:val="single" w:sz="4" w:space="0" w:color="000000"/>
              <w:left w:val="single" w:sz="4" w:space="0" w:color="000000"/>
              <w:bottom w:val="single" w:sz="4" w:space="0" w:color="000000"/>
            </w:tcBorders>
            <w:shd w:val="clear" w:color="auto" w:fill="auto"/>
          </w:tcPr>
          <w:p w14:paraId="1B7E763F" w14:textId="77777777" w:rsidR="008C419F" w:rsidRDefault="008C419F" w:rsidP="00E23F69">
            <w:pPr>
              <w:spacing w:after="0" w:line="240" w:lineRule="auto"/>
            </w:pPr>
            <w:r>
              <w:rPr>
                <w:rFonts w:ascii="Times New Roman" w:eastAsia="Calibri" w:hAnsi="Times New Roman"/>
                <w:sz w:val="24"/>
                <w:szCs w:val="24"/>
                <w:lang w:eastAsia="en-US"/>
              </w:rPr>
              <w:t>Понятие административной ответственности.</w:t>
            </w:r>
          </w:p>
          <w:p w14:paraId="5D8B092E" w14:textId="77777777" w:rsidR="008C419F" w:rsidRDefault="008C419F" w:rsidP="00E23F69">
            <w:pPr>
              <w:spacing w:after="0" w:line="240" w:lineRule="auto"/>
            </w:pPr>
            <w:r>
              <w:rPr>
                <w:rFonts w:ascii="Times New Roman" w:eastAsia="Calibri" w:hAnsi="Times New Roman"/>
                <w:sz w:val="24"/>
                <w:szCs w:val="24"/>
                <w:lang w:eastAsia="en-US"/>
              </w:rPr>
              <w:t>Виды административных взысканий.</w:t>
            </w:r>
          </w:p>
          <w:p w14:paraId="39EC0FB0" w14:textId="77777777" w:rsidR="008C419F" w:rsidRDefault="008C419F" w:rsidP="00E23F69">
            <w:pPr>
              <w:spacing w:after="0" w:line="240" w:lineRule="auto"/>
            </w:pPr>
            <w:r>
              <w:rPr>
                <w:rFonts w:ascii="Times New Roman" w:eastAsia="Calibri" w:hAnsi="Times New Roman"/>
                <w:sz w:val="24"/>
                <w:szCs w:val="24"/>
                <w:lang w:eastAsia="en-US"/>
              </w:rPr>
              <w:t>Порядок наложения административных взысканий.</w:t>
            </w:r>
          </w:p>
        </w:tc>
        <w:tc>
          <w:tcPr>
            <w:tcW w:w="1841" w:type="dxa"/>
            <w:tcBorders>
              <w:top w:val="single" w:sz="4" w:space="0" w:color="000000"/>
              <w:left w:val="single" w:sz="4" w:space="0" w:color="000000"/>
              <w:bottom w:val="single" w:sz="4" w:space="0" w:color="000000"/>
            </w:tcBorders>
          </w:tcPr>
          <w:p w14:paraId="75017870"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839ADC" w14:textId="152749AE" w:rsidR="008C419F" w:rsidRPr="009F5FEE" w:rsidRDefault="008C419F" w:rsidP="009F5FEE">
            <w:pPr>
              <w:spacing w:after="0" w:line="240" w:lineRule="auto"/>
            </w:pPr>
            <w:r w:rsidRPr="009F5FEE">
              <w:rPr>
                <w:rFonts w:ascii="Times New Roman" w:hAnsi="Times New Roman"/>
                <w:iCs/>
                <w:sz w:val="24"/>
                <w:szCs w:val="24"/>
              </w:rPr>
              <w:t>ОК 01-07, 09</w:t>
            </w:r>
          </w:p>
          <w:p w14:paraId="5DD89E98"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5A4921A8"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429D0E36"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2E2769E9" w14:textId="1E3701D7" w:rsidR="008C419F" w:rsidRDefault="008C419F" w:rsidP="009F5FEE">
            <w:r w:rsidRPr="009F5FEE">
              <w:rPr>
                <w:rFonts w:ascii="Times New Roman" w:hAnsi="Times New Roman"/>
                <w:iCs/>
                <w:sz w:val="24"/>
                <w:szCs w:val="24"/>
              </w:rPr>
              <w:t>ПК 4.1-4.4</w:t>
            </w:r>
          </w:p>
        </w:tc>
      </w:tr>
      <w:tr w:rsidR="008C419F" w14:paraId="63698A2C" w14:textId="31411513" w:rsidTr="008C419F">
        <w:trPr>
          <w:trHeight w:val="347"/>
        </w:trPr>
        <w:tc>
          <w:tcPr>
            <w:tcW w:w="2267" w:type="dxa"/>
            <w:tcBorders>
              <w:top w:val="single" w:sz="4" w:space="0" w:color="000000"/>
              <w:left w:val="single" w:sz="4" w:space="0" w:color="000000"/>
              <w:bottom w:val="single" w:sz="4" w:space="0" w:color="000000"/>
            </w:tcBorders>
            <w:shd w:val="clear" w:color="auto" w:fill="auto"/>
          </w:tcPr>
          <w:p w14:paraId="3D4A7FC4" w14:textId="77777777" w:rsidR="008C419F" w:rsidRDefault="008C419F" w:rsidP="00E23F69">
            <w:pPr>
              <w:spacing w:after="0" w:line="240" w:lineRule="auto"/>
            </w:pPr>
            <w:r>
              <w:rPr>
                <w:rFonts w:ascii="Times New Roman" w:eastAsia="Calibri" w:hAnsi="Times New Roman"/>
                <w:b/>
                <w:sz w:val="24"/>
                <w:szCs w:val="24"/>
                <w:lang w:eastAsia="en-US"/>
              </w:rPr>
              <w:t>Раздел 6.</w:t>
            </w:r>
          </w:p>
        </w:tc>
        <w:tc>
          <w:tcPr>
            <w:tcW w:w="8365" w:type="dxa"/>
            <w:tcBorders>
              <w:top w:val="single" w:sz="4" w:space="0" w:color="000000"/>
              <w:left w:val="single" w:sz="4" w:space="0" w:color="000000"/>
              <w:bottom w:val="single" w:sz="4" w:space="0" w:color="000000"/>
            </w:tcBorders>
            <w:shd w:val="clear" w:color="auto" w:fill="auto"/>
          </w:tcPr>
          <w:p w14:paraId="6E144E2E" w14:textId="77777777" w:rsidR="008C419F" w:rsidRDefault="008C419F" w:rsidP="00E23F69">
            <w:pPr>
              <w:spacing w:after="0" w:line="240" w:lineRule="auto"/>
            </w:pPr>
            <w:r>
              <w:rPr>
                <w:rFonts w:ascii="Times New Roman" w:eastAsia="Calibri" w:hAnsi="Times New Roman"/>
                <w:b/>
                <w:sz w:val="24"/>
                <w:szCs w:val="24"/>
                <w:lang w:eastAsia="en-US"/>
              </w:rPr>
              <w:t>Право и профессиональная деятельность.</w:t>
            </w:r>
          </w:p>
        </w:tc>
        <w:tc>
          <w:tcPr>
            <w:tcW w:w="1841" w:type="dxa"/>
            <w:tcBorders>
              <w:top w:val="single" w:sz="4" w:space="0" w:color="000000"/>
              <w:left w:val="single" w:sz="4" w:space="0" w:color="000000"/>
              <w:bottom w:val="single" w:sz="4" w:space="0" w:color="000000"/>
            </w:tcBorders>
          </w:tcPr>
          <w:p w14:paraId="5BC36455" w14:textId="77777777" w:rsidR="008C419F" w:rsidRDefault="008C419F" w:rsidP="00E23F69">
            <w:pPr>
              <w:snapToGrid w:val="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E176ACF" w14:textId="54765C65" w:rsidR="008C419F" w:rsidRDefault="008C419F" w:rsidP="009F5FEE">
            <w:pPr>
              <w:snapToGrid w:val="0"/>
              <w:rPr>
                <w:rFonts w:ascii="Times New Roman" w:hAnsi="Times New Roman"/>
                <w:b/>
                <w:bCs/>
                <w:sz w:val="24"/>
                <w:szCs w:val="24"/>
              </w:rPr>
            </w:pPr>
          </w:p>
        </w:tc>
      </w:tr>
      <w:tr w:rsidR="008C419F" w14:paraId="05A74DAF" w14:textId="25654E68" w:rsidTr="008C419F">
        <w:trPr>
          <w:trHeight w:val="347"/>
        </w:trPr>
        <w:tc>
          <w:tcPr>
            <w:tcW w:w="2267" w:type="dxa"/>
            <w:tcBorders>
              <w:top w:val="single" w:sz="4" w:space="0" w:color="000000"/>
              <w:left w:val="single" w:sz="4" w:space="0" w:color="000000"/>
              <w:bottom w:val="single" w:sz="4" w:space="0" w:color="000000"/>
            </w:tcBorders>
            <w:shd w:val="clear" w:color="auto" w:fill="auto"/>
          </w:tcPr>
          <w:p w14:paraId="62E6A74E" w14:textId="77777777" w:rsidR="008C419F" w:rsidRDefault="008C419F" w:rsidP="00E23F69">
            <w:pPr>
              <w:spacing w:after="0" w:line="240" w:lineRule="auto"/>
            </w:pPr>
            <w:r>
              <w:rPr>
                <w:rFonts w:ascii="Times New Roman" w:eastAsia="Calibri" w:hAnsi="Times New Roman"/>
                <w:b/>
                <w:sz w:val="24"/>
                <w:szCs w:val="24"/>
                <w:lang w:eastAsia="en-US"/>
              </w:rPr>
              <w:t>Тема 6.1.</w:t>
            </w:r>
          </w:p>
          <w:p w14:paraId="45AD35B3" w14:textId="77777777" w:rsidR="008C419F" w:rsidRDefault="008C419F" w:rsidP="00E23F69">
            <w:pPr>
              <w:spacing w:after="0" w:line="240" w:lineRule="auto"/>
            </w:pPr>
            <w:r>
              <w:rPr>
                <w:rFonts w:ascii="Times New Roman" w:eastAsia="Calibri" w:hAnsi="Times New Roman"/>
                <w:b/>
                <w:sz w:val="24"/>
                <w:szCs w:val="24"/>
                <w:lang w:eastAsia="en-US"/>
              </w:rPr>
              <w:t>Правовое регулирование в сфере профессиональной деятельности.</w:t>
            </w:r>
          </w:p>
        </w:tc>
        <w:tc>
          <w:tcPr>
            <w:tcW w:w="8365" w:type="dxa"/>
            <w:tcBorders>
              <w:top w:val="single" w:sz="4" w:space="0" w:color="000000"/>
              <w:left w:val="single" w:sz="4" w:space="0" w:color="000000"/>
              <w:bottom w:val="single" w:sz="4" w:space="0" w:color="000000"/>
            </w:tcBorders>
            <w:shd w:val="clear" w:color="auto" w:fill="auto"/>
          </w:tcPr>
          <w:p w14:paraId="20F1F01E" w14:textId="77777777" w:rsidR="008C419F" w:rsidRDefault="008C419F" w:rsidP="00E23F69">
            <w:pPr>
              <w:spacing w:after="0" w:line="240" w:lineRule="auto"/>
            </w:pPr>
            <w:r>
              <w:rPr>
                <w:rFonts w:ascii="Times New Roman" w:eastAsia="Calibri" w:hAnsi="Times New Roman"/>
                <w:sz w:val="24"/>
                <w:szCs w:val="24"/>
                <w:lang w:eastAsia="en-US"/>
              </w:rPr>
              <w:t>Понятие опасных производственных объектов нефтегазодобывающих производств (ОПО). Федеральные нормы и правила в области промышленной безопасности. Требования к организациям, эксплуатирующим ОПО.</w:t>
            </w:r>
          </w:p>
        </w:tc>
        <w:tc>
          <w:tcPr>
            <w:tcW w:w="1841" w:type="dxa"/>
            <w:tcBorders>
              <w:top w:val="single" w:sz="4" w:space="0" w:color="000000"/>
              <w:left w:val="single" w:sz="4" w:space="0" w:color="000000"/>
              <w:bottom w:val="single" w:sz="4" w:space="0" w:color="000000"/>
            </w:tcBorders>
          </w:tcPr>
          <w:p w14:paraId="2C7EDDC8"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582E56" w14:textId="4D39286D" w:rsidR="008C419F" w:rsidRPr="009F5FEE" w:rsidRDefault="008C419F" w:rsidP="009F5FEE">
            <w:pPr>
              <w:spacing w:after="0" w:line="240" w:lineRule="auto"/>
            </w:pPr>
            <w:r w:rsidRPr="009F5FEE">
              <w:rPr>
                <w:rFonts w:ascii="Times New Roman" w:hAnsi="Times New Roman"/>
                <w:iCs/>
                <w:sz w:val="24"/>
                <w:szCs w:val="24"/>
              </w:rPr>
              <w:t>ОК 01-07, 09</w:t>
            </w:r>
          </w:p>
          <w:p w14:paraId="61F68716"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49A93BC5" w14:textId="77777777" w:rsidR="008C419F" w:rsidRPr="009F5FEE" w:rsidRDefault="008C419F" w:rsidP="009F5FEE">
            <w:pPr>
              <w:spacing w:after="0" w:line="240" w:lineRule="auto"/>
              <w:jc w:val="both"/>
            </w:pPr>
            <w:r w:rsidRPr="009F5FEE">
              <w:rPr>
                <w:rFonts w:ascii="Times New Roman" w:hAnsi="Times New Roman"/>
                <w:iCs/>
                <w:sz w:val="24"/>
                <w:szCs w:val="24"/>
              </w:rPr>
              <w:t>ПК 2.1-2.3</w:t>
            </w:r>
          </w:p>
          <w:p w14:paraId="7C66DA2A"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60C877C3" w14:textId="10CC8927" w:rsidR="008C419F" w:rsidRDefault="008C419F" w:rsidP="009F5FEE">
            <w:r w:rsidRPr="009F5FEE">
              <w:rPr>
                <w:rFonts w:ascii="Times New Roman" w:hAnsi="Times New Roman"/>
                <w:iCs/>
                <w:sz w:val="24"/>
                <w:szCs w:val="24"/>
              </w:rPr>
              <w:t>ПК 4.1-4.4</w:t>
            </w:r>
          </w:p>
        </w:tc>
      </w:tr>
      <w:tr w:rsidR="008C419F" w14:paraId="4FFED57F" w14:textId="0521C14D" w:rsidTr="008C419F">
        <w:trPr>
          <w:trHeight w:val="347"/>
        </w:trPr>
        <w:tc>
          <w:tcPr>
            <w:tcW w:w="2267" w:type="dxa"/>
            <w:tcBorders>
              <w:top w:val="single" w:sz="4" w:space="0" w:color="000000"/>
              <w:left w:val="single" w:sz="4" w:space="0" w:color="000000"/>
              <w:bottom w:val="single" w:sz="4" w:space="0" w:color="000000"/>
            </w:tcBorders>
            <w:shd w:val="clear" w:color="auto" w:fill="auto"/>
          </w:tcPr>
          <w:p w14:paraId="7E5BDDE1" w14:textId="77777777" w:rsidR="008C419F" w:rsidRDefault="008C419F" w:rsidP="00E23F69">
            <w:pPr>
              <w:spacing w:after="0" w:line="240" w:lineRule="auto"/>
            </w:pPr>
            <w:r>
              <w:rPr>
                <w:rFonts w:ascii="Times New Roman" w:eastAsia="Calibri" w:hAnsi="Times New Roman"/>
                <w:b/>
                <w:sz w:val="24"/>
                <w:szCs w:val="24"/>
                <w:lang w:eastAsia="en-US"/>
              </w:rPr>
              <w:t>Тема 6.1.</w:t>
            </w:r>
          </w:p>
          <w:p w14:paraId="255C007E" w14:textId="77777777" w:rsidR="008C419F" w:rsidRDefault="008C419F" w:rsidP="00E23F69">
            <w:pPr>
              <w:spacing w:after="0" w:line="240" w:lineRule="auto"/>
            </w:pPr>
            <w:r>
              <w:rPr>
                <w:rFonts w:ascii="Times New Roman" w:eastAsia="Calibri" w:hAnsi="Times New Roman"/>
                <w:b/>
                <w:sz w:val="24"/>
                <w:szCs w:val="24"/>
                <w:lang w:eastAsia="en-US"/>
              </w:rPr>
              <w:lastRenderedPageBreak/>
              <w:t>Правовые нормы в области охраны труда.</w:t>
            </w:r>
          </w:p>
        </w:tc>
        <w:tc>
          <w:tcPr>
            <w:tcW w:w="8365" w:type="dxa"/>
            <w:tcBorders>
              <w:top w:val="single" w:sz="4" w:space="0" w:color="000000"/>
              <w:left w:val="single" w:sz="4" w:space="0" w:color="000000"/>
              <w:bottom w:val="single" w:sz="4" w:space="0" w:color="000000"/>
            </w:tcBorders>
            <w:shd w:val="clear" w:color="auto" w:fill="auto"/>
          </w:tcPr>
          <w:p w14:paraId="558BB013" w14:textId="77777777" w:rsidR="008C419F" w:rsidRDefault="008C419F" w:rsidP="00E23F69">
            <w:pPr>
              <w:spacing w:after="0" w:line="240" w:lineRule="auto"/>
            </w:pPr>
            <w:r>
              <w:rPr>
                <w:rFonts w:ascii="Times New Roman" w:eastAsia="Calibri" w:hAnsi="Times New Roman"/>
                <w:sz w:val="24"/>
                <w:szCs w:val="24"/>
                <w:lang w:eastAsia="en-US"/>
              </w:rPr>
              <w:lastRenderedPageBreak/>
              <w:t xml:space="preserve">Требование к организации труда, подготовке и аттестации работников на ОПО. Нормы в области охраны окружающей природной среды и </w:t>
            </w:r>
            <w:r>
              <w:rPr>
                <w:rFonts w:ascii="Times New Roman" w:eastAsia="Calibri" w:hAnsi="Times New Roman"/>
                <w:sz w:val="24"/>
                <w:szCs w:val="24"/>
                <w:lang w:eastAsia="en-US"/>
              </w:rPr>
              <w:lastRenderedPageBreak/>
              <w:t>природопользования. Нормы в области охраны труда. Проведение СОУТ в организациях нефтегазовой отрасли.</w:t>
            </w:r>
          </w:p>
        </w:tc>
        <w:tc>
          <w:tcPr>
            <w:tcW w:w="1841" w:type="dxa"/>
            <w:tcBorders>
              <w:top w:val="single" w:sz="4" w:space="0" w:color="000000"/>
              <w:left w:val="single" w:sz="4" w:space="0" w:color="000000"/>
              <w:bottom w:val="single" w:sz="4" w:space="0" w:color="000000"/>
            </w:tcBorders>
          </w:tcPr>
          <w:p w14:paraId="4BBF20F0" w14:textId="77777777" w:rsidR="008C419F" w:rsidRDefault="008C419F" w:rsidP="00E23F69">
            <w:pPr>
              <w:spacing w:after="0" w:line="240" w:lineRule="auto"/>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F46004" w14:textId="51521BAF" w:rsidR="008C419F" w:rsidRPr="009F5FEE" w:rsidRDefault="008C419F" w:rsidP="009F5FEE">
            <w:pPr>
              <w:spacing w:after="0" w:line="240" w:lineRule="auto"/>
            </w:pPr>
            <w:r w:rsidRPr="009F5FEE">
              <w:rPr>
                <w:rFonts w:ascii="Times New Roman" w:hAnsi="Times New Roman"/>
                <w:iCs/>
                <w:sz w:val="24"/>
                <w:szCs w:val="24"/>
              </w:rPr>
              <w:t>ОК 01-07, 09</w:t>
            </w:r>
          </w:p>
          <w:p w14:paraId="751483C5" w14:textId="77777777" w:rsidR="008C419F" w:rsidRPr="009F5FEE" w:rsidRDefault="008C419F" w:rsidP="009F5FEE">
            <w:pPr>
              <w:spacing w:after="0" w:line="240" w:lineRule="auto"/>
              <w:jc w:val="both"/>
            </w:pPr>
            <w:r w:rsidRPr="009F5FEE">
              <w:rPr>
                <w:rFonts w:ascii="Times New Roman" w:hAnsi="Times New Roman"/>
                <w:iCs/>
                <w:sz w:val="24"/>
                <w:szCs w:val="24"/>
              </w:rPr>
              <w:t>ПК 1.1-1.3</w:t>
            </w:r>
          </w:p>
          <w:p w14:paraId="2F100265" w14:textId="77777777" w:rsidR="008C419F" w:rsidRPr="009F5FEE" w:rsidRDefault="008C419F" w:rsidP="009F5FEE">
            <w:pPr>
              <w:spacing w:after="0" w:line="240" w:lineRule="auto"/>
              <w:jc w:val="both"/>
            </w:pPr>
            <w:r w:rsidRPr="009F5FEE">
              <w:rPr>
                <w:rFonts w:ascii="Times New Roman" w:hAnsi="Times New Roman"/>
                <w:iCs/>
                <w:sz w:val="24"/>
                <w:szCs w:val="24"/>
              </w:rPr>
              <w:lastRenderedPageBreak/>
              <w:t>ПК 2.1-2.3</w:t>
            </w:r>
          </w:p>
          <w:p w14:paraId="1438B0D7" w14:textId="77777777" w:rsidR="008C419F" w:rsidRPr="009F5FEE" w:rsidRDefault="008C419F" w:rsidP="009F5FEE">
            <w:pPr>
              <w:spacing w:after="0" w:line="240" w:lineRule="auto"/>
              <w:jc w:val="both"/>
            </w:pPr>
            <w:r w:rsidRPr="009F5FEE">
              <w:rPr>
                <w:rFonts w:ascii="Times New Roman" w:hAnsi="Times New Roman"/>
                <w:iCs/>
                <w:sz w:val="24"/>
                <w:szCs w:val="24"/>
              </w:rPr>
              <w:t>ПК 3.1-3.5.</w:t>
            </w:r>
          </w:p>
          <w:p w14:paraId="1C49A2FF" w14:textId="5DE4DAE8" w:rsidR="008C419F" w:rsidRDefault="008C419F" w:rsidP="009F5FEE">
            <w:r w:rsidRPr="009F5FEE">
              <w:rPr>
                <w:rFonts w:ascii="Times New Roman" w:hAnsi="Times New Roman"/>
                <w:iCs/>
                <w:sz w:val="24"/>
                <w:szCs w:val="24"/>
              </w:rPr>
              <w:t>ПК 4.1-4.4</w:t>
            </w:r>
          </w:p>
        </w:tc>
      </w:tr>
      <w:tr w:rsidR="008C419F" w14:paraId="3C2022DA" w14:textId="7E08FEAB" w:rsidTr="008C419F">
        <w:trPr>
          <w:trHeight w:val="23"/>
        </w:trPr>
        <w:tc>
          <w:tcPr>
            <w:tcW w:w="10632" w:type="dxa"/>
            <w:gridSpan w:val="2"/>
            <w:tcBorders>
              <w:top w:val="single" w:sz="4" w:space="0" w:color="000000"/>
              <w:left w:val="single" w:sz="4" w:space="0" w:color="000000"/>
              <w:bottom w:val="single" w:sz="4" w:space="0" w:color="000000"/>
            </w:tcBorders>
            <w:shd w:val="clear" w:color="auto" w:fill="auto"/>
          </w:tcPr>
          <w:p w14:paraId="7E514033" w14:textId="77777777" w:rsidR="008C419F" w:rsidRDefault="008C419F" w:rsidP="00E23F69">
            <w:r>
              <w:rPr>
                <w:rFonts w:ascii="Times New Roman" w:hAnsi="Times New Roman"/>
                <w:b/>
                <w:sz w:val="24"/>
                <w:szCs w:val="24"/>
              </w:rPr>
              <w:lastRenderedPageBreak/>
              <w:t>Промежуточная аттестация</w:t>
            </w:r>
          </w:p>
        </w:tc>
        <w:tc>
          <w:tcPr>
            <w:tcW w:w="1841" w:type="dxa"/>
            <w:tcBorders>
              <w:top w:val="single" w:sz="4" w:space="0" w:color="000000"/>
              <w:left w:val="single" w:sz="4" w:space="0" w:color="000000"/>
              <w:bottom w:val="single" w:sz="4" w:space="0" w:color="000000"/>
            </w:tcBorders>
          </w:tcPr>
          <w:p w14:paraId="2C410515" w14:textId="77777777" w:rsidR="008C419F" w:rsidRDefault="008C419F" w:rsidP="00E23F69">
            <w:pPr>
              <w:snapToGrid w:val="0"/>
              <w:rPr>
                <w:rFonts w:ascii="Times New Roman" w:hAnsi="Times New Roman"/>
                <w:b/>
                <w:i/>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C6D6748" w14:textId="7E5F620A" w:rsidR="008C419F" w:rsidRDefault="008C419F" w:rsidP="009F5FEE">
            <w:pPr>
              <w:snapToGrid w:val="0"/>
              <w:rPr>
                <w:rFonts w:ascii="Times New Roman" w:hAnsi="Times New Roman"/>
                <w:b/>
                <w:i/>
                <w:sz w:val="24"/>
                <w:szCs w:val="24"/>
              </w:rPr>
            </w:pPr>
          </w:p>
        </w:tc>
      </w:tr>
      <w:tr w:rsidR="008C419F" w14:paraId="406816AA" w14:textId="5070B923" w:rsidTr="008C419F">
        <w:trPr>
          <w:trHeight w:val="23"/>
        </w:trPr>
        <w:tc>
          <w:tcPr>
            <w:tcW w:w="10632" w:type="dxa"/>
            <w:gridSpan w:val="2"/>
            <w:tcBorders>
              <w:top w:val="single" w:sz="4" w:space="0" w:color="000000"/>
              <w:left w:val="single" w:sz="4" w:space="0" w:color="000000"/>
              <w:bottom w:val="single" w:sz="4" w:space="0" w:color="000000"/>
            </w:tcBorders>
            <w:shd w:val="clear" w:color="auto" w:fill="auto"/>
          </w:tcPr>
          <w:p w14:paraId="37E5DC0A" w14:textId="77777777" w:rsidR="008C419F" w:rsidRDefault="008C419F" w:rsidP="00E23F69">
            <w:r>
              <w:rPr>
                <w:rFonts w:ascii="Times New Roman" w:hAnsi="Times New Roman"/>
                <w:b/>
                <w:bCs/>
                <w:sz w:val="24"/>
                <w:szCs w:val="24"/>
              </w:rPr>
              <w:t>Всего:</w:t>
            </w:r>
          </w:p>
        </w:tc>
        <w:tc>
          <w:tcPr>
            <w:tcW w:w="1841" w:type="dxa"/>
            <w:tcBorders>
              <w:top w:val="single" w:sz="4" w:space="0" w:color="000000"/>
              <w:left w:val="single" w:sz="4" w:space="0" w:color="000000"/>
              <w:bottom w:val="single" w:sz="4" w:space="0" w:color="000000"/>
            </w:tcBorders>
          </w:tcPr>
          <w:p w14:paraId="4783FFED" w14:textId="275AA63E" w:rsidR="008C419F" w:rsidRPr="00345ABE" w:rsidRDefault="008C419F" w:rsidP="00E23F69">
            <w:pPr>
              <w:snapToGrid w:val="0"/>
              <w:rPr>
                <w:rFonts w:ascii="Times New Roman" w:hAnsi="Times New Roman"/>
                <w:b/>
                <w:bCs/>
                <w:i/>
                <w:iCs/>
                <w:sz w:val="24"/>
                <w:szCs w:val="24"/>
              </w:rPr>
            </w:pPr>
            <w:r w:rsidRPr="00345ABE">
              <w:rPr>
                <w:rFonts w:ascii="Times New Roman" w:hAnsi="Times New Roman"/>
                <w:b/>
                <w:bCs/>
                <w:i/>
                <w:iCs/>
                <w:sz w:val="24"/>
                <w:szCs w:val="24"/>
              </w:rPr>
              <w:t>54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8B0C450" w14:textId="556CBC63" w:rsidR="008C419F" w:rsidRDefault="008C419F" w:rsidP="009F5FEE">
            <w:pPr>
              <w:snapToGrid w:val="0"/>
              <w:rPr>
                <w:rFonts w:ascii="Times New Roman" w:hAnsi="Times New Roman"/>
                <w:b/>
                <w:bCs/>
                <w:i/>
                <w:sz w:val="24"/>
                <w:szCs w:val="24"/>
              </w:rPr>
            </w:pPr>
          </w:p>
        </w:tc>
      </w:tr>
    </w:tbl>
    <w:p w14:paraId="743A5D48" w14:textId="77777777" w:rsidR="002D38AB" w:rsidRDefault="002D38AB" w:rsidP="002D38AB">
      <w:pPr>
        <w:jc w:val="both"/>
        <w:sectPr w:rsidR="002D38AB" w:rsidSect="007932ED">
          <w:headerReference w:type="even" r:id="rId125"/>
          <w:headerReference w:type="default" r:id="rId126"/>
          <w:footerReference w:type="even" r:id="rId127"/>
          <w:headerReference w:type="first" r:id="rId128"/>
          <w:footerReference w:type="first" r:id="rId129"/>
          <w:pgSz w:w="16838" w:h="11906" w:orient="landscape"/>
          <w:pgMar w:top="851" w:right="851" w:bottom="851" w:left="1701" w:header="709" w:footer="709" w:gutter="0"/>
          <w:cols w:space="720"/>
          <w:docGrid w:linePitch="360"/>
        </w:sectPr>
      </w:pPr>
      <w:r>
        <w:rPr>
          <w:rFonts w:ascii="Times New Roman" w:hAnsi="Times New Roman"/>
          <w:bCs/>
          <w:i/>
          <w:sz w:val="24"/>
          <w:szCs w:val="24"/>
        </w:rPr>
        <w:t xml:space="preserve"> </w:t>
      </w:r>
    </w:p>
    <w:p w14:paraId="7E199813" w14:textId="77777777" w:rsidR="002D38AB" w:rsidRDefault="002D38AB" w:rsidP="002D38AB">
      <w:pPr>
        <w:ind w:left="1353"/>
      </w:pPr>
      <w:r>
        <w:rPr>
          <w:rFonts w:ascii="Times New Roman" w:hAnsi="Times New Roman"/>
          <w:b/>
          <w:bCs/>
          <w:sz w:val="24"/>
          <w:szCs w:val="24"/>
        </w:rPr>
        <w:lastRenderedPageBreak/>
        <w:t>3. УСЛОВИЯ РЕАЛИЗАЦИИ УЧЕБНОЙ ДИСЦИПЛИНЫ</w:t>
      </w:r>
    </w:p>
    <w:p w14:paraId="36EC1A19" w14:textId="77777777" w:rsidR="002D38AB" w:rsidRPr="009F5FEE" w:rsidRDefault="002D38AB" w:rsidP="002D38AB">
      <w:pPr>
        <w:spacing w:after="0"/>
        <w:ind w:firstLine="709"/>
        <w:jc w:val="both"/>
        <w:rPr>
          <w:bCs/>
        </w:rPr>
      </w:pPr>
      <w:r w:rsidRPr="009F5FE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AB1FB0A" w14:textId="77777777" w:rsidR="002D38AB" w:rsidRPr="00C41179"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iCs/>
        </w:rPr>
      </w:pPr>
      <w:r>
        <w:rPr>
          <w:rFonts w:ascii="Times New Roman" w:eastAsia="Calibri" w:hAnsi="Times New Roman"/>
          <w:sz w:val="24"/>
          <w:szCs w:val="24"/>
          <w:lang w:eastAsia="en-US"/>
        </w:rPr>
        <w:t>Кабинет</w:t>
      </w:r>
      <w:r>
        <w:rPr>
          <w:rFonts w:ascii="Times New Roman" w:eastAsia="Calibri" w:hAnsi="Times New Roman"/>
          <w:b/>
          <w:bCs/>
          <w:sz w:val="24"/>
          <w:szCs w:val="24"/>
          <w:lang w:eastAsia="en-US"/>
        </w:rPr>
        <w:t xml:space="preserve"> «</w:t>
      </w:r>
      <w:r>
        <w:rPr>
          <w:rFonts w:ascii="Times New Roman" w:eastAsia="Calibri" w:hAnsi="Times New Roman"/>
          <w:bCs/>
          <w:sz w:val="24"/>
          <w:szCs w:val="24"/>
          <w:lang w:eastAsia="en-US"/>
        </w:rPr>
        <w:t xml:space="preserve">Правовых основ профессиональной деятельности», оснащенный </w:t>
      </w:r>
      <w:r>
        <w:rPr>
          <w:rFonts w:ascii="Times New Roman" w:eastAsia="Calibri" w:hAnsi="Times New Roman"/>
          <w:bCs/>
          <w:sz w:val="24"/>
          <w:szCs w:val="24"/>
          <w:lang w:eastAsia="en-US"/>
        </w:rPr>
        <w:br/>
      </w:r>
      <w:r>
        <w:rPr>
          <w:rFonts w:ascii="Times New Roman" w:hAnsi="Times New Roman"/>
          <w:bCs/>
          <w:iCs/>
          <w:sz w:val="24"/>
          <w:szCs w:val="24"/>
        </w:rPr>
        <w:t xml:space="preserve">в соответствии с п. 6.1.2.1 примерной образовательной программы по </w:t>
      </w:r>
      <w:r w:rsidRPr="00C41179">
        <w:rPr>
          <w:rFonts w:ascii="Times New Roman" w:hAnsi="Times New Roman"/>
          <w:bCs/>
          <w:iCs/>
          <w:sz w:val="24"/>
          <w:szCs w:val="24"/>
        </w:rPr>
        <w:t>специальности</w:t>
      </w:r>
      <w:r>
        <w:rPr>
          <w:rFonts w:ascii="Times New Roman" w:hAnsi="Times New Roman"/>
          <w:bCs/>
          <w:iCs/>
          <w:sz w:val="24"/>
          <w:szCs w:val="24"/>
        </w:rPr>
        <w:t>.</w:t>
      </w:r>
    </w:p>
    <w:p w14:paraId="38F86CD3" w14:textId="77777777" w:rsidR="002D38AB" w:rsidRDefault="002D38AB" w:rsidP="002D38A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
          <w:bCs/>
          <w:sz w:val="24"/>
          <w:szCs w:val="24"/>
          <w:lang w:eastAsia="en-US"/>
        </w:rPr>
      </w:pPr>
    </w:p>
    <w:p w14:paraId="2D73AB5A" w14:textId="77777777" w:rsidR="002D38AB" w:rsidRDefault="002D38AB" w:rsidP="002D38AB">
      <w:pPr>
        <w:spacing w:after="0"/>
        <w:ind w:firstLine="709"/>
        <w:jc w:val="both"/>
      </w:pPr>
      <w:r>
        <w:rPr>
          <w:rFonts w:ascii="Times New Roman" w:hAnsi="Times New Roman"/>
          <w:b/>
          <w:bCs/>
          <w:sz w:val="24"/>
          <w:szCs w:val="24"/>
        </w:rPr>
        <w:t>3.2. Информационное обеспечение реализации программы</w:t>
      </w:r>
    </w:p>
    <w:p w14:paraId="49816739" w14:textId="77777777" w:rsidR="002D38AB" w:rsidRDefault="002D38AB" w:rsidP="002D38AB">
      <w:pPr>
        <w:spacing w:after="0"/>
        <w:ind w:firstLine="709"/>
        <w:jc w:val="both"/>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461D326" w14:textId="77777777" w:rsidR="002D38AB" w:rsidRDefault="002D38AB" w:rsidP="002D38AB">
      <w:pPr>
        <w:spacing w:after="0"/>
        <w:ind w:firstLine="709"/>
        <w:jc w:val="both"/>
        <w:rPr>
          <w:rFonts w:ascii="Times New Roman" w:hAnsi="Times New Roman"/>
          <w:b/>
          <w:bCs/>
          <w:sz w:val="24"/>
          <w:szCs w:val="24"/>
        </w:rPr>
      </w:pPr>
    </w:p>
    <w:p w14:paraId="37EDF953" w14:textId="77777777" w:rsidR="002D38AB" w:rsidRPr="00362386" w:rsidRDefault="002D38AB" w:rsidP="002D38AB">
      <w:pPr>
        <w:spacing w:after="0"/>
        <w:ind w:firstLine="709"/>
        <w:jc w:val="both"/>
        <w:rPr>
          <w:rFonts w:ascii="Times New Roman" w:hAnsi="Times New Roman"/>
          <w:sz w:val="24"/>
          <w:szCs w:val="24"/>
        </w:rPr>
      </w:pPr>
      <w:r w:rsidRPr="00362386">
        <w:rPr>
          <w:rFonts w:ascii="Times New Roman" w:hAnsi="Times New Roman"/>
          <w:b/>
          <w:sz w:val="24"/>
          <w:szCs w:val="24"/>
        </w:rPr>
        <w:t>3.2.1. Основные печатные издания</w:t>
      </w:r>
    </w:p>
    <w:p w14:paraId="3F82B88C"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bCs/>
          <w:sz w:val="24"/>
          <w:szCs w:val="24"/>
          <w:lang w:eastAsia="en-US"/>
        </w:rPr>
        <w:t>1.</w:t>
      </w:r>
      <w:r>
        <w:rPr>
          <w:rFonts w:ascii="Times New Roman" w:eastAsia="Calibri" w:hAnsi="Times New Roman"/>
          <w:bCs/>
          <w:sz w:val="24"/>
          <w:szCs w:val="24"/>
          <w:lang w:eastAsia="en-US"/>
        </w:rPr>
        <w:t xml:space="preserve"> </w:t>
      </w:r>
      <w:r w:rsidRPr="00C82D5A">
        <w:rPr>
          <w:rFonts w:ascii="Times New Roman" w:eastAsia="Calibri" w:hAnsi="Times New Roman"/>
          <w:bCs/>
          <w:sz w:val="24"/>
          <w:szCs w:val="24"/>
          <w:lang w:eastAsia="en-US"/>
        </w:rPr>
        <w:t>Гуреева, М. А., Правовое обеспечение профессиональной деятельности. : учебник / М. А. Гуреева. — Москва : КноРус, 2023. — 219 с. — ISBN 978-5-406-11342-4. — URL: https://book.ru/book/948630 (дата обращения: 24.05.2023). — Текст : электронный.</w:t>
      </w:r>
    </w:p>
    <w:p w14:paraId="14EEB312"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bCs/>
          <w:sz w:val="24"/>
          <w:szCs w:val="24"/>
          <w:lang w:eastAsia="en-US"/>
        </w:rPr>
        <w:t>2.</w:t>
      </w:r>
      <w:r>
        <w:rPr>
          <w:rFonts w:ascii="Times New Roman" w:eastAsia="Calibri" w:hAnsi="Times New Roman"/>
          <w:bCs/>
          <w:sz w:val="24"/>
          <w:szCs w:val="24"/>
          <w:lang w:eastAsia="en-US"/>
        </w:rPr>
        <w:t xml:space="preserve"> </w:t>
      </w:r>
      <w:r w:rsidRPr="00362386">
        <w:rPr>
          <w:rFonts w:ascii="Times New Roman" w:eastAsia="Calibri" w:hAnsi="Times New Roman"/>
          <w:bCs/>
          <w:sz w:val="24"/>
          <w:szCs w:val="24"/>
          <w:lang w:eastAsia="en-US"/>
        </w:rPr>
        <w:t>Румынина, В.</w:t>
      </w:r>
      <w:r>
        <w:rPr>
          <w:rFonts w:ascii="Times New Roman" w:eastAsia="Calibri" w:hAnsi="Times New Roman"/>
          <w:bCs/>
          <w:sz w:val="24"/>
          <w:szCs w:val="24"/>
          <w:lang w:eastAsia="en-US"/>
        </w:rPr>
        <w:t xml:space="preserve"> </w:t>
      </w:r>
      <w:r w:rsidRPr="00362386">
        <w:rPr>
          <w:rFonts w:ascii="Times New Roman" w:eastAsia="Calibri" w:hAnsi="Times New Roman"/>
          <w:bCs/>
          <w:sz w:val="24"/>
          <w:szCs w:val="24"/>
          <w:lang w:eastAsia="en-US"/>
        </w:rPr>
        <w:t>В. Правовое обеспечение профессиональной деятельности: Учебник для студ. учреждений сред. проф. образования / В.В.Румынина. – М</w:t>
      </w:r>
      <w:r>
        <w:rPr>
          <w:rFonts w:ascii="Times New Roman" w:eastAsia="Calibri" w:hAnsi="Times New Roman"/>
          <w:bCs/>
          <w:sz w:val="24"/>
          <w:szCs w:val="24"/>
          <w:lang w:eastAsia="en-US"/>
        </w:rPr>
        <w:t>осква</w:t>
      </w:r>
      <w:r w:rsidRPr="00362386">
        <w:rPr>
          <w:rFonts w:ascii="Times New Roman" w:eastAsia="Calibri" w:hAnsi="Times New Roman"/>
          <w:bCs/>
          <w:sz w:val="24"/>
          <w:szCs w:val="24"/>
          <w:lang w:eastAsia="en-US"/>
        </w:rPr>
        <w:t>: Издательский центр «Академия»,</w:t>
      </w:r>
      <w:r>
        <w:rPr>
          <w:rFonts w:ascii="Times New Roman" w:eastAsia="Calibri" w:hAnsi="Times New Roman"/>
          <w:bCs/>
          <w:sz w:val="24"/>
          <w:szCs w:val="24"/>
          <w:lang w:eastAsia="en-US"/>
        </w:rPr>
        <w:t xml:space="preserve"> </w:t>
      </w:r>
      <w:r w:rsidRPr="00362386">
        <w:rPr>
          <w:rFonts w:ascii="Times New Roman" w:eastAsia="Calibri" w:hAnsi="Times New Roman"/>
          <w:bCs/>
          <w:sz w:val="24"/>
          <w:szCs w:val="24"/>
          <w:lang w:eastAsia="en-US"/>
        </w:rPr>
        <w:t>20</w:t>
      </w:r>
      <w:r>
        <w:rPr>
          <w:rFonts w:ascii="Times New Roman" w:eastAsia="Calibri" w:hAnsi="Times New Roman"/>
          <w:bCs/>
          <w:sz w:val="24"/>
          <w:szCs w:val="24"/>
          <w:lang w:eastAsia="en-US"/>
        </w:rPr>
        <w:t>21</w:t>
      </w:r>
      <w:r w:rsidRPr="00362386">
        <w:rPr>
          <w:rFonts w:ascii="Times New Roman" w:eastAsia="Calibri" w:hAnsi="Times New Roman"/>
          <w:bCs/>
          <w:sz w:val="24"/>
          <w:szCs w:val="24"/>
          <w:lang w:eastAsia="en-US"/>
        </w:rPr>
        <w:t>. – 224</w:t>
      </w:r>
      <w:r>
        <w:rPr>
          <w:rFonts w:ascii="Times New Roman" w:eastAsia="Calibri" w:hAnsi="Times New Roman"/>
          <w:bCs/>
          <w:sz w:val="24"/>
          <w:szCs w:val="24"/>
          <w:lang w:eastAsia="en-US"/>
        </w:rPr>
        <w:t xml:space="preserve"> </w:t>
      </w:r>
      <w:r w:rsidRPr="00362386">
        <w:rPr>
          <w:rFonts w:ascii="Times New Roman" w:eastAsia="Calibri" w:hAnsi="Times New Roman"/>
          <w:bCs/>
          <w:sz w:val="24"/>
          <w:szCs w:val="24"/>
          <w:lang w:eastAsia="en-US"/>
        </w:rPr>
        <w:t>с.</w:t>
      </w:r>
      <w:r>
        <w:rPr>
          <w:rFonts w:ascii="Times New Roman" w:eastAsia="Calibri" w:hAnsi="Times New Roman"/>
          <w:bCs/>
          <w:sz w:val="24"/>
          <w:szCs w:val="24"/>
          <w:lang w:eastAsia="en-US"/>
        </w:rPr>
        <w:t xml:space="preserve"> – </w:t>
      </w:r>
      <w:r>
        <w:rPr>
          <w:rFonts w:ascii="Times New Roman" w:eastAsia="Calibri" w:hAnsi="Times New Roman"/>
          <w:bCs/>
          <w:sz w:val="24"/>
          <w:szCs w:val="24"/>
          <w:lang w:val="en-US" w:eastAsia="en-US"/>
        </w:rPr>
        <w:t>URL</w:t>
      </w:r>
      <w:r>
        <w:rPr>
          <w:rFonts w:ascii="Times New Roman" w:eastAsia="Calibri" w:hAnsi="Times New Roman"/>
          <w:bCs/>
          <w:sz w:val="24"/>
          <w:szCs w:val="24"/>
          <w:lang w:eastAsia="en-US"/>
        </w:rPr>
        <w:t xml:space="preserve">: </w:t>
      </w:r>
      <w:r w:rsidRPr="00C82D5A">
        <w:rPr>
          <w:rFonts w:ascii="Times New Roman" w:eastAsia="Calibri" w:hAnsi="Times New Roman"/>
          <w:bCs/>
          <w:sz w:val="24"/>
          <w:szCs w:val="24"/>
          <w:lang w:eastAsia="en-US"/>
        </w:rPr>
        <w:t>https://academia-moscow.ru/catalogue/4852/552036/</w:t>
      </w:r>
    </w:p>
    <w:p w14:paraId="245875B5" w14:textId="77777777" w:rsidR="002D38AB" w:rsidRPr="00362386" w:rsidRDefault="002D38AB" w:rsidP="002D38AB">
      <w:pPr>
        <w:spacing w:after="0"/>
        <w:ind w:firstLine="709"/>
        <w:contextualSpacing/>
        <w:jc w:val="both"/>
        <w:rPr>
          <w:rFonts w:ascii="Times New Roman" w:eastAsia="Calibri" w:hAnsi="Times New Roman"/>
          <w:b/>
          <w:bCs/>
          <w:sz w:val="24"/>
          <w:szCs w:val="24"/>
          <w:lang w:eastAsia="en-US"/>
        </w:rPr>
      </w:pPr>
    </w:p>
    <w:p w14:paraId="70A8751F" w14:textId="77777777" w:rsidR="002D38AB" w:rsidRPr="00362386" w:rsidRDefault="002D38AB" w:rsidP="002D38AB">
      <w:pPr>
        <w:spacing w:after="0"/>
        <w:ind w:firstLine="709"/>
        <w:contextualSpacing/>
        <w:jc w:val="both"/>
        <w:rPr>
          <w:rFonts w:ascii="Times New Roman" w:hAnsi="Times New Roman"/>
          <w:sz w:val="24"/>
          <w:szCs w:val="24"/>
        </w:rPr>
      </w:pPr>
      <w:r w:rsidRPr="00362386">
        <w:rPr>
          <w:rFonts w:ascii="Times New Roman" w:hAnsi="Times New Roman"/>
          <w:b/>
          <w:bCs/>
          <w:sz w:val="24"/>
          <w:szCs w:val="24"/>
        </w:rPr>
        <w:t>3.2.</w:t>
      </w:r>
      <w:r>
        <w:rPr>
          <w:rFonts w:ascii="Times New Roman" w:hAnsi="Times New Roman"/>
          <w:b/>
          <w:bCs/>
          <w:sz w:val="24"/>
          <w:szCs w:val="24"/>
        </w:rPr>
        <w:t>2</w:t>
      </w:r>
      <w:r w:rsidRPr="00362386">
        <w:rPr>
          <w:rFonts w:ascii="Times New Roman" w:hAnsi="Times New Roman"/>
          <w:b/>
          <w:bCs/>
          <w:sz w:val="24"/>
          <w:szCs w:val="24"/>
        </w:rPr>
        <w:t xml:space="preserve">. Дополнительные источники </w:t>
      </w:r>
    </w:p>
    <w:p w14:paraId="09A21456"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sz w:val="24"/>
          <w:szCs w:val="24"/>
          <w:lang w:eastAsia="en-US"/>
        </w:rPr>
        <w:t xml:space="preserve">1. Конституция Российской Федерации. Государственный гимн Российской Федерации. – М.: Юрайт – Издат, 2021. – 47с. </w:t>
      </w:r>
    </w:p>
    <w:p w14:paraId="29F2D447"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sz w:val="24"/>
          <w:szCs w:val="24"/>
          <w:lang w:eastAsia="en-US"/>
        </w:rPr>
        <w:t>2. Гражданский кодекс Российской Федерации: Части первая, вторая, третья, четвёртая (по состоянию на 1 октября 2021г.). – М.: Издательство Эксмо, 2021. – 640с.</w:t>
      </w:r>
    </w:p>
    <w:p w14:paraId="63C661A3"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sz w:val="24"/>
          <w:szCs w:val="24"/>
          <w:lang w:eastAsia="en-US"/>
        </w:rPr>
        <w:t>3. Кодекс Российской Федерации об административных правонарушениях (по состоянию на 1 ноября 2021 года) – Москва: Проспект, 2021. – 328с.</w:t>
      </w:r>
    </w:p>
    <w:p w14:paraId="4C9C8CBF"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sz w:val="24"/>
          <w:szCs w:val="24"/>
          <w:lang w:eastAsia="en-US"/>
        </w:rPr>
        <w:t>4.Гражданский процессуальный кодекс Российской Федерации (по состоянию на 1 октября 2021 года).- М.: Издательство Эксмо, 2021– – 190с.</w:t>
      </w:r>
    </w:p>
    <w:p w14:paraId="2CD04FC2"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sz w:val="24"/>
          <w:szCs w:val="24"/>
          <w:lang w:eastAsia="en-US"/>
        </w:rPr>
        <w:t>5.Семейный кодекс Российской Федерации. По состоянию на 1 октября 2021г. – М.: Издательство Эксмо, 2021. – 64с.</w:t>
      </w:r>
    </w:p>
    <w:p w14:paraId="4E908D2F"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sz w:val="24"/>
          <w:szCs w:val="24"/>
          <w:lang w:eastAsia="en-US"/>
        </w:rPr>
        <w:t xml:space="preserve">6.Уголовный кодекс Российской Федерации (по состоянию на 1 октября). – М.: Издательство «Эксмо», 2021. – 256с. </w:t>
      </w:r>
    </w:p>
    <w:p w14:paraId="1A851766"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sz w:val="24"/>
          <w:szCs w:val="24"/>
          <w:lang w:eastAsia="en-US"/>
        </w:rPr>
        <w:t xml:space="preserve">7.Трудовой кодекс Российской Федерации. По состоянию на 15 марта 2020г. Комментарий последних изменений. – М.: Издательство Юрайт, 2020. – 227с. </w:t>
      </w:r>
    </w:p>
    <w:p w14:paraId="7EDF56ED"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bCs/>
          <w:sz w:val="24"/>
          <w:szCs w:val="24"/>
          <w:lang w:eastAsia="en-US"/>
        </w:rPr>
        <w:t>8.</w:t>
      </w:r>
      <w:r w:rsidRPr="00362386">
        <w:rPr>
          <w:rFonts w:ascii="Times New Roman" w:eastAsia="Calibri" w:hAnsi="Times New Roman"/>
          <w:sz w:val="24"/>
          <w:szCs w:val="24"/>
          <w:lang w:eastAsia="en-US"/>
        </w:rPr>
        <w:t xml:space="preserve"> Об утверждении </w:t>
      </w:r>
      <w:hyperlink r:id="rId130" w:history="1">
        <w:r w:rsidRPr="00362386">
          <w:rPr>
            <w:rStyle w:val="af6"/>
            <w:rFonts w:ascii="Times New Roman" w:eastAsia="Calibri" w:hAnsi="Times New Roman"/>
            <w:color w:val="000000"/>
            <w:sz w:val="24"/>
            <w:szCs w:val="24"/>
            <w:lang w:eastAsia="en-US"/>
          </w:rPr>
          <w:t>Федеральных норм и правил в области промышленной безопасности "Правила безопасности в нефтяной и газовой промышленности"</w:t>
        </w:r>
      </w:hyperlink>
      <w:r w:rsidRPr="00362386">
        <w:rPr>
          <w:rFonts w:ascii="Times New Roman" w:eastAsia="Calibri" w:hAnsi="Times New Roman"/>
          <w:sz w:val="24"/>
          <w:szCs w:val="24"/>
          <w:lang w:eastAsia="en-US"/>
        </w:rPr>
        <w:t xml:space="preserve"> Приказ Ростехнадзора от 12.03.2013 N 101 </w:t>
      </w:r>
      <w:r w:rsidRPr="00362386">
        <w:rPr>
          <w:rFonts w:ascii="Times New Roman" w:eastAsia="Calibri" w:hAnsi="Times New Roman"/>
          <w:color w:val="000000"/>
          <w:sz w:val="24"/>
          <w:szCs w:val="24"/>
          <w:lang w:eastAsia="en-US"/>
        </w:rPr>
        <w:t xml:space="preserve"> </w:t>
      </w:r>
      <w:r w:rsidRPr="00362386">
        <w:rPr>
          <w:rFonts w:ascii="Times New Roman" w:eastAsia="Calibri" w:hAnsi="Times New Roman"/>
          <w:sz w:val="24"/>
          <w:szCs w:val="24"/>
          <w:lang w:eastAsia="en-US"/>
        </w:rPr>
        <w:t>(редакция от 01.01. 2017 года).</w:t>
      </w:r>
    </w:p>
    <w:p w14:paraId="5916CF1D"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bCs/>
          <w:sz w:val="24"/>
          <w:szCs w:val="24"/>
          <w:lang w:eastAsia="en-US"/>
        </w:rPr>
        <w:t>9. Федеральный закон от 10.01.2002 №7-ФЗ (ред. от 31.12.2017) «Об охране окружающей среды»</w:t>
      </w:r>
    </w:p>
    <w:p w14:paraId="5B145FAE"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62386">
        <w:rPr>
          <w:rFonts w:ascii="Times New Roman" w:eastAsia="Calibri" w:hAnsi="Times New Roman"/>
          <w:bCs/>
          <w:sz w:val="24"/>
          <w:szCs w:val="24"/>
          <w:lang w:eastAsia="en-US"/>
        </w:rPr>
        <w:t>1</w:t>
      </w:r>
      <w:r>
        <w:rPr>
          <w:rFonts w:ascii="Times New Roman" w:eastAsia="Calibri" w:hAnsi="Times New Roman"/>
          <w:bCs/>
          <w:sz w:val="24"/>
          <w:szCs w:val="24"/>
          <w:lang w:eastAsia="en-US"/>
        </w:rPr>
        <w:t>0</w:t>
      </w:r>
      <w:r w:rsidRPr="00362386">
        <w:rPr>
          <w:rFonts w:ascii="Times New Roman" w:eastAsia="Calibri" w:hAnsi="Times New Roman"/>
          <w:bCs/>
          <w:sz w:val="24"/>
          <w:szCs w:val="24"/>
          <w:lang w:eastAsia="en-US"/>
        </w:rPr>
        <w:t>.Харитонова С.В.Трудовое право: учебник для студ. учреждений сред. проф. образования / С.В.Харитонова. – 5-е изд., стер. – М.:Изд. Центр «Академия», 2017. – 320 с.</w:t>
      </w:r>
    </w:p>
    <w:p w14:paraId="37A76F60"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11</w:t>
      </w:r>
      <w:r w:rsidRPr="00362386">
        <w:rPr>
          <w:rFonts w:ascii="Times New Roman" w:eastAsia="Calibri" w:hAnsi="Times New Roman"/>
          <w:bCs/>
          <w:sz w:val="24"/>
          <w:szCs w:val="24"/>
          <w:lang w:eastAsia="en-US"/>
        </w:rPr>
        <w:t>.Журналы: «Нефтяное хозяйство», «Бурение и нефть», «Охрана труда и социальное страхование», «Экология и промышленность России».</w:t>
      </w:r>
    </w:p>
    <w:p w14:paraId="2D68958F" w14:textId="77777777" w:rsidR="002D38AB" w:rsidRPr="00362386"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eastAsia="Calibri" w:hAnsi="Times New Roman"/>
          <w:sz w:val="24"/>
          <w:szCs w:val="24"/>
          <w:lang w:eastAsia="en-US"/>
        </w:rPr>
        <w:t>12</w:t>
      </w:r>
      <w:r w:rsidRPr="00362386">
        <w:rPr>
          <w:rFonts w:ascii="Times New Roman" w:eastAsia="Calibri" w:hAnsi="Times New Roman"/>
          <w:sz w:val="24"/>
          <w:szCs w:val="24"/>
          <w:lang w:eastAsia="en-US"/>
        </w:rPr>
        <w:t>.</w:t>
      </w:r>
      <w:r>
        <w:rPr>
          <w:rFonts w:ascii="Times New Roman" w:eastAsia="Calibri" w:hAnsi="Times New Roman"/>
          <w:sz w:val="24"/>
          <w:szCs w:val="24"/>
          <w:lang w:eastAsia="en-US"/>
        </w:rPr>
        <w:t xml:space="preserve"> </w:t>
      </w:r>
      <w:r w:rsidRPr="00362386">
        <w:rPr>
          <w:rFonts w:ascii="Times New Roman" w:eastAsia="Calibri" w:hAnsi="Times New Roman"/>
          <w:sz w:val="24"/>
          <w:szCs w:val="24"/>
          <w:lang w:eastAsia="en-US"/>
        </w:rPr>
        <w:t>Шкатулла, В.И. Основы правовых знаний: учеб. пособие для студ. учреждений сред. проф. образования / В.И.</w:t>
      </w:r>
      <w:r>
        <w:rPr>
          <w:rFonts w:ascii="Times New Roman" w:eastAsia="Calibri" w:hAnsi="Times New Roman"/>
          <w:sz w:val="24"/>
          <w:szCs w:val="24"/>
          <w:lang w:eastAsia="en-US"/>
        </w:rPr>
        <w:t xml:space="preserve"> </w:t>
      </w:r>
      <w:r w:rsidRPr="00362386">
        <w:rPr>
          <w:rFonts w:ascii="Times New Roman" w:eastAsia="Calibri" w:hAnsi="Times New Roman"/>
          <w:sz w:val="24"/>
          <w:szCs w:val="24"/>
          <w:lang w:eastAsia="en-US"/>
        </w:rPr>
        <w:t>Шкатулла, В.В.</w:t>
      </w:r>
      <w:r>
        <w:rPr>
          <w:rFonts w:ascii="Times New Roman" w:eastAsia="Calibri" w:hAnsi="Times New Roman"/>
          <w:sz w:val="24"/>
          <w:szCs w:val="24"/>
          <w:lang w:eastAsia="en-US"/>
        </w:rPr>
        <w:t xml:space="preserve"> </w:t>
      </w:r>
      <w:r w:rsidRPr="00362386">
        <w:rPr>
          <w:rFonts w:ascii="Times New Roman" w:eastAsia="Calibri" w:hAnsi="Times New Roman"/>
          <w:sz w:val="24"/>
          <w:szCs w:val="24"/>
          <w:lang w:eastAsia="en-US"/>
        </w:rPr>
        <w:t>Шкатулла, М.В.</w:t>
      </w:r>
      <w:r>
        <w:rPr>
          <w:rFonts w:ascii="Times New Roman" w:eastAsia="Calibri" w:hAnsi="Times New Roman"/>
          <w:sz w:val="24"/>
          <w:szCs w:val="24"/>
          <w:lang w:eastAsia="en-US"/>
        </w:rPr>
        <w:t xml:space="preserve"> </w:t>
      </w:r>
      <w:r w:rsidRPr="00362386">
        <w:rPr>
          <w:rFonts w:ascii="Times New Roman" w:eastAsia="Calibri" w:hAnsi="Times New Roman"/>
          <w:sz w:val="24"/>
          <w:szCs w:val="24"/>
          <w:lang w:eastAsia="en-US"/>
        </w:rPr>
        <w:t>Сытинская; под ред. В.И.</w:t>
      </w:r>
      <w:r>
        <w:rPr>
          <w:rFonts w:ascii="Times New Roman" w:eastAsia="Calibri" w:hAnsi="Times New Roman"/>
          <w:sz w:val="24"/>
          <w:szCs w:val="24"/>
          <w:lang w:eastAsia="en-US"/>
        </w:rPr>
        <w:t xml:space="preserve"> </w:t>
      </w:r>
      <w:r w:rsidRPr="00362386">
        <w:rPr>
          <w:rFonts w:ascii="Times New Roman" w:eastAsia="Calibri" w:hAnsi="Times New Roman"/>
          <w:sz w:val="24"/>
          <w:szCs w:val="24"/>
          <w:lang w:eastAsia="en-US"/>
        </w:rPr>
        <w:t>Шкатуллы. – 12-е изд., стер. – М.: Издательский центр «Академия», 2017. – 336с.</w:t>
      </w:r>
    </w:p>
    <w:p w14:paraId="203E6711"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lang w:eastAsia="en-US"/>
        </w:rPr>
      </w:pPr>
      <w:r>
        <w:rPr>
          <w:rFonts w:ascii="Times New Roman" w:hAnsi="Times New Roman"/>
          <w:sz w:val="24"/>
          <w:szCs w:val="24"/>
        </w:rPr>
        <w:t xml:space="preserve">13. Справочно-правовая система «Консультант. Плюс» – </w:t>
      </w:r>
      <w:r>
        <w:rPr>
          <w:rFonts w:ascii="Times New Roman" w:hAnsi="Times New Roman"/>
          <w:sz w:val="24"/>
          <w:szCs w:val="24"/>
          <w:lang w:val="en-US"/>
        </w:rPr>
        <w:t>URL</w:t>
      </w:r>
      <w:r>
        <w:rPr>
          <w:rFonts w:ascii="Times New Roman" w:hAnsi="Times New Roman"/>
          <w:sz w:val="24"/>
          <w:szCs w:val="24"/>
        </w:rPr>
        <w:t xml:space="preserve">: </w:t>
      </w:r>
      <w:hyperlink r:id="rId131" w:history="1">
        <w:r w:rsidRPr="004A149B">
          <w:rPr>
            <w:rStyle w:val="af6"/>
            <w:rFonts w:ascii="Times New Roman" w:eastAsia="Calibri" w:hAnsi="Times New Roman"/>
            <w:bCs/>
            <w:sz w:val="24"/>
            <w:szCs w:val="24"/>
            <w:lang w:val="en-US" w:eastAsia="en-US"/>
          </w:rPr>
          <w:t>www</w:t>
        </w:r>
        <w:r w:rsidRPr="004A149B">
          <w:rPr>
            <w:rStyle w:val="af6"/>
            <w:rFonts w:ascii="Times New Roman" w:eastAsia="Calibri" w:hAnsi="Times New Roman"/>
            <w:bCs/>
            <w:sz w:val="24"/>
            <w:szCs w:val="24"/>
            <w:lang w:eastAsia="en-US"/>
          </w:rPr>
          <w:t>.</w:t>
        </w:r>
        <w:r w:rsidRPr="004A149B">
          <w:rPr>
            <w:rStyle w:val="af6"/>
            <w:rFonts w:ascii="Times New Roman" w:eastAsia="Calibri" w:hAnsi="Times New Roman"/>
            <w:bCs/>
            <w:sz w:val="24"/>
            <w:szCs w:val="24"/>
            <w:lang w:val="en-US" w:eastAsia="en-US"/>
          </w:rPr>
          <w:t>consultant</w:t>
        </w:r>
        <w:r w:rsidRPr="004A149B">
          <w:rPr>
            <w:rStyle w:val="af6"/>
            <w:rFonts w:ascii="Times New Roman" w:eastAsia="Calibri" w:hAnsi="Times New Roman"/>
            <w:bCs/>
            <w:sz w:val="24"/>
            <w:szCs w:val="24"/>
            <w:lang w:eastAsia="en-US"/>
          </w:rPr>
          <w:t>.</w:t>
        </w:r>
        <w:r w:rsidRPr="004A149B">
          <w:rPr>
            <w:rStyle w:val="af6"/>
            <w:rFonts w:ascii="Times New Roman" w:eastAsia="Calibri" w:hAnsi="Times New Roman"/>
            <w:bCs/>
            <w:sz w:val="24"/>
            <w:szCs w:val="24"/>
            <w:lang w:val="en-US" w:eastAsia="en-US"/>
          </w:rPr>
          <w:t>ru</w:t>
        </w:r>
      </w:hyperlink>
    </w:p>
    <w:p w14:paraId="1504C208"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lang w:eastAsia="en-US"/>
        </w:rPr>
      </w:pPr>
      <w:r>
        <w:rPr>
          <w:rFonts w:ascii="Times New Roman" w:hAnsi="Times New Roman"/>
          <w:sz w:val="24"/>
          <w:szCs w:val="24"/>
        </w:rPr>
        <w:t xml:space="preserve">14. Справочно-правовая система «Гарант» – </w:t>
      </w:r>
      <w:r>
        <w:rPr>
          <w:rFonts w:ascii="Times New Roman" w:hAnsi="Times New Roman"/>
          <w:sz w:val="24"/>
          <w:szCs w:val="24"/>
          <w:lang w:val="en-US"/>
        </w:rPr>
        <w:t>URL</w:t>
      </w:r>
      <w:r>
        <w:rPr>
          <w:rFonts w:ascii="Times New Roman" w:hAnsi="Times New Roman"/>
          <w:sz w:val="24"/>
          <w:szCs w:val="24"/>
        </w:rPr>
        <w:t xml:space="preserve">: </w:t>
      </w:r>
      <w:r w:rsidRPr="00362386">
        <w:rPr>
          <w:rFonts w:ascii="Times New Roman" w:eastAsia="Calibri" w:hAnsi="Times New Roman"/>
          <w:bCs/>
          <w:sz w:val="24"/>
          <w:szCs w:val="24"/>
          <w:lang w:val="en-US" w:eastAsia="en-US"/>
        </w:rPr>
        <w:t>www</w:t>
      </w:r>
      <w:r w:rsidRPr="00362386">
        <w:rPr>
          <w:rFonts w:ascii="Times New Roman" w:eastAsia="Calibri" w:hAnsi="Times New Roman"/>
          <w:bCs/>
          <w:sz w:val="24"/>
          <w:szCs w:val="24"/>
          <w:lang w:eastAsia="en-US"/>
        </w:rPr>
        <w:t>.</w:t>
      </w:r>
      <w:r w:rsidRPr="00362386">
        <w:rPr>
          <w:rFonts w:ascii="Times New Roman" w:eastAsia="Calibri" w:hAnsi="Times New Roman"/>
          <w:bCs/>
          <w:sz w:val="24"/>
          <w:szCs w:val="24"/>
          <w:lang w:val="en-US" w:eastAsia="en-US"/>
        </w:rPr>
        <w:t>garant</w:t>
      </w:r>
      <w:r w:rsidRPr="00362386">
        <w:rPr>
          <w:rFonts w:ascii="Times New Roman" w:eastAsia="Calibri" w:hAnsi="Times New Roman"/>
          <w:bCs/>
          <w:sz w:val="24"/>
          <w:szCs w:val="24"/>
          <w:lang w:eastAsia="en-US"/>
        </w:rPr>
        <w:t>.</w:t>
      </w:r>
      <w:r w:rsidRPr="00362386">
        <w:rPr>
          <w:rFonts w:ascii="Times New Roman" w:eastAsia="Calibri" w:hAnsi="Times New Roman"/>
          <w:bCs/>
          <w:sz w:val="24"/>
          <w:szCs w:val="24"/>
          <w:lang w:val="en-US" w:eastAsia="en-US"/>
        </w:rPr>
        <w:t>ru</w:t>
      </w:r>
      <w:r w:rsidRPr="00362386">
        <w:rPr>
          <w:rFonts w:ascii="Times New Roman" w:eastAsia="Calibri" w:hAnsi="Times New Roman"/>
          <w:bCs/>
          <w:sz w:val="24"/>
          <w:szCs w:val="24"/>
          <w:lang w:eastAsia="en-US"/>
        </w:rPr>
        <w:t xml:space="preserve">, </w:t>
      </w:r>
    </w:p>
    <w:p w14:paraId="729471FD"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lang w:eastAsia="en-US"/>
        </w:rPr>
      </w:pPr>
      <w:r>
        <w:rPr>
          <w:rFonts w:ascii="Times New Roman" w:hAnsi="Times New Roman"/>
          <w:sz w:val="24"/>
          <w:szCs w:val="24"/>
        </w:rPr>
        <w:t xml:space="preserve">15. </w:t>
      </w:r>
      <w:r w:rsidRPr="00C82D5A">
        <w:rPr>
          <w:rFonts w:ascii="Times New Roman" w:hAnsi="Times New Roman"/>
          <w:sz w:val="24"/>
          <w:szCs w:val="24"/>
        </w:rPr>
        <w:t xml:space="preserve">Информационная компания «Кодекс» – </w:t>
      </w:r>
      <w:r>
        <w:rPr>
          <w:rFonts w:ascii="Times New Roman" w:hAnsi="Times New Roman"/>
          <w:sz w:val="24"/>
          <w:szCs w:val="24"/>
          <w:lang w:val="en-US"/>
        </w:rPr>
        <w:t>URL</w:t>
      </w:r>
      <w:r w:rsidRPr="00C82D5A">
        <w:rPr>
          <w:rFonts w:ascii="Times New Roman" w:hAnsi="Times New Roman"/>
          <w:sz w:val="24"/>
          <w:szCs w:val="24"/>
        </w:rPr>
        <w:t xml:space="preserve">: </w:t>
      </w:r>
      <w:r w:rsidRPr="00362386">
        <w:rPr>
          <w:rFonts w:ascii="Times New Roman" w:eastAsia="Calibri" w:hAnsi="Times New Roman"/>
          <w:bCs/>
          <w:sz w:val="24"/>
          <w:szCs w:val="24"/>
          <w:lang w:val="en-US" w:eastAsia="en-US"/>
        </w:rPr>
        <w:t>www</w:t>
      </w:r>
      <w:r w:rsidRPr="00C82D5A">
        <w:rPr>
          <w:rFonts w:ascii="Times New Roman" w:eastAsia="Calibri" w:hAnsi="Times New Roman"/>
          <w:bCs/>
          <w:sz w:val="24"/>
          <w:szCs w:val="24"/>
          <w:lang w:eastAsia="en-US"/>
        </w:rPr>
        <w:t>.</w:t>
      </w:r>
      <w:r w:rsidRPr="00362386">
        <w:rPr>
          <w:rFonts w:ascii="Times New Roman" w:eastAsia="Calibri" w:hAnsi="Times New Roman"/>
          <w:bCs/>
          <w:sz w:val="24"/>
          <w:szCs w:val="24"/>
          <w:lang w:val="en-US" w:eastAsia="en-US"/>
        </w:rPr>
        <w:t>kodeks</w:t>
      </w:r>
      <w:r w:rsidRPr="00C82D5A">
        <w:rPr>
          <w:rFonts w:ascii="Times New Roman" w:eastAsia="Calibri" w:hAnsi="Times New Roman"/>
          <w:bCs/>
          <w:sz w:val="24"/>
          <w:szCs w:val="24"/>
          <w:lang w:eastAsia="en-US"/>
        </w:rPr>
        <w:t>.</w:t>
      </w:r>
      <w:r w:rsidRPr="00362386">
        <w:rPr>
          <w:rFonts w:ascii="Times New Roman" w:eastAsia="Calibri" w:hAnsi="Times New Roman"/>
          <w:bCs/>
          <w:sz w:val="24"/>
          <w:szCs w:val="24"/>
          <w:lang w:val="en-US" w:eastAsia="en-US"/>
        </w:rPr>
        <w:t>ru</w:t>
      </w:r>
      <w:r w:rsidRPr="00C82D5A">
        <w:rPr>
          <w:rFonts w:ascii="Times New Roman" w:eastAsia="Calibri" w:hAnsi="Times New Roman"/>
          <w:bCs/>
          <w:sz w:val="24"/>
          <w:szCs w:val="24"/>
          <w:lang w:eastAsia="en-US"/>
        </w:rPr>
        <w:t xml:space="preserve">, </w:t>
      </w:r>
    </w:p>
    <w:p w14:paraId="43E5E2E2" w14:textId="77777777" w:rsidR="002D38AB" w:rsidRPr="00C82D5A" w:rsidRDefault="002D38AB" w:rsidP="002D38A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eastAsia="Calibri" w:hAnsi="Times New Roman"/>
          <w:bCs/>
          <w:color w:val="000000"/>
          <w:sz w:val="24"/>
          <w:szCs w:val="24"/>
          <w:lang w:eastAsia="en-US"/>
        </w:rPr>
        <w:t xml:space="preserve">16. </w:t>
      </w:r>
      <w:r w:rsidRPr="00362386">
        <w:rPr>
          <w:rFonts w:ascii="Times New Roman" w:eastAsia="Calibri" w:hAnsi="Times New Roman"/>
          <w:bCs/>
          <w:color w:val="000000"/>
          <w:sz w:val="24"/>
          <w:szCs w:val="24"/>
          <w:lang w:eastAsia="en-US"/>
        </w:rPr>
        <w:t>Новости. Право России</w:t>
      </w:r>
      <w:r w:rsidRPr="00362386">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lang w:val="en-US"/>
        </w:rPr>
        <w:t>URL</w:t>
      </w:r>
      <w:r>
        <w:rPr>
          <w:rFonts w:ascii="Times New Roman" w:hAnsi="Times New Roman"/>
          <w:sz w:val="24"/>
          <w:szCs w:val="24"/>
        </w:rPr>
        <w:t xml:space="preserve">: </w:t>
      </w:r>
      <w:hyperlink r:id="rId132" w:history="1">
        <w:r w:rsidRPr="004A149B">
          <w:rPr>
            <w:rStyle w:val="af6"/>
            <w:rFonts w:ascii="Times New Roman" w:eastAsia="Calibri" w:hAnsi="Times New Roman"/>
            <w:bCs/>
            <w:sz w:val="24"/>
            <w:szCs w:val="24"/>
            <w:lang w:eastAsia="en-US"/>
          </w:rPr>
          <w:t>www.allpravo.ru/</w:t>
        </w:r>
      </w:hyperlink>
      <w:r w:rsidRPr="00C82D5A">
        <w:rPr>
          <w:rFonts w:ascii="Times New Roman" w:eastAsia="Calibri" w:hAnsi="Times New Roman"/>
          <w:bCs/>
          <w:color w:val="000000"/>
          <w:sz w:val="24"/>
          <w:szCs w:val="24"/>
          <w:lang w:eastAsia="en-US"/>
        </w:rPr>
        <w:t xml:space="preserve"> </w:t>
      </w:r>
    </w:p>
    <w:p w14:paraId="653DC833" w14:textId="77777777" w:rsidR="002D38AB" w:rsidRPr="00362386" w:rsidRDefault="002D38AB" w:rsidP="002D38A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eastAsia="Calibri" w:hAnsi="Times New Roman"/>
          <w:bCs/>
          <w:color w:val="000000"/>
          <w:sz w:val="24"/>
          <w:szCs w:val="24"/>
          <w:lang w:eastAsia="en-US"/>
        </w:rPr>
        <w:t xml:space="preserve">17. </w:t>
      </w:r>
      <w:r w:rsidRPr="00362386">
        <w:rPr>
          <w:rFonts w:ascii="Times New Roman" w:eastAsia="Calibri" w:hAnsi="Times New Roman"/>
          <w:bCs/>
          <w:color w:val="000000"/>
          <w:sz w:val="24"/>
          <w:szCs w:val="24"/>
          <w:lang w:eastAsia="en-US"/>
        </w:rPr>
        <w:t xml:space="preserve">Электронная библиотека. Право России </w:t>
      </w:r>
      <w:r>
        <w:rPr>
          <w:rFonts w:ascii="Times New Roman" w:eastAsia="Calibri" w:hAnsi="Times New Roman"/>
          <w:bCs/>
          <w:color w:val="000000"/>
          <w:sz w:val="24"/>
          <w:szCs w:val="24"/>
          <w:lang w:eastAsia="en-US"/>
        </w:rPr>
        <w:t xml:space="preserve">– </w:t>
      </w:r>
      <w:r>
        <w:rPr>
          <w:rFonts w:ascii="Times New Roman" w:eastAsia="Calibri" w:hAnsi="Times New Roman"/>
          <w:bCs/>
          <w:color w:val="000000"/>
          <w:sz w:val="24"/>
          <w:szCs w:val="24"/>
          <w:lang w:val="en-US" w:eastAsia="en-US"/>
        </w:rPr>
        <w:t>URL</w:t>
      </w:r>
      <w:r>
        <w:rPr>
          <w:rFonts w:ascii="Times New Roman" w:eastAsia="Calibri" w:hAnsi="Times New Roman"/>
          <w:bCs/>
          <w:color w:val="000000"/>
          <w:sz w:val="24"/>
          <w:szCs w:val="24"/>
          <w:lang w:eastAsia="en-US"/>
        </w:rPr>
        <w:t xml:space="preserve">: </w:t>
      </w:r>
      <w:r w:rsidRPr="00362386">
        <w:rPr>
          <w:rFonts w:ascii="Times New Roman" w:eastAsia="Calibri" w:hAnsi="Times New Roman"/>
          <w:bCs/>
          <w:color w:val="000000"/>
          <w:sz w:val="24"/>
          <w:szCs w:val="24"/>
          <w:lang w:eastAsia="en-US"/>
        </w:rPr>
        <w:t>www.allpravo.ru/library/</w:t>
      </w:r>
    </w:p>
    <w:p w14:paraId="0E362D0A" w14:textId="77777777" w:rsidR="002D38AB" w:rsidRPr="00362386" w:rsidRDefault="002D38AB" w:rsidP="002D38AB">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eastAsia="Calibri" w:hAnsi="Times New Roman"/>
          <w:bCs/>
          <w:color w:val="000000"/>
          <w:sz w:val="24"/>
          <w:szCs w:val="24"/>
          <w:lang w:eastAsia="en-US"/>
        </w:rPr>
        <w:t xml:space="preserve">18. </w:t>
      </w:r>
      <w:r w:rsidRPr="00362386">
        <w:rPr>
          <w:rFonts w:ascii="Times New Roman" w:eastAsia="Calibri" w:hAnsi="Times New Roman"/>
          <w:bCs/>
          <w:color w:val="000000"/>
          <w:sz w:val="24"/>
          <w:szCs w:val="24"/>
          <w:lang w:eastAsia="en-US"/>
        </w:rPr>
        <w:t>Нефтяное обозрение</w:t>
      </w:r>
      <w:r w:rsidRPr="00362386">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lang w:val="en-US"/>
        </w:rPr>
        <w:t>URL</w:t>
      </w:r>
      <w:r>
        <w:rPr>
          <w:rFonts w:ascii="Times New Roman" w:hAnsi="Times New Roman"/>
          <w:sz w:val="24"/>
          <w:szCs w:val="24"/>
        </w:rPr>
        <w:t xml:space="preserve">: </w:t>
      </w:r>
      <w:hyperlink r:id="rId133" w:history="1">
        <w:r w:rsidRPr="004A149B">
          <w:rPr>
            <w:rStyle w:val="af6"/>
            <w:rFonts w:ascii="Times New Roman" w:eastAsia="Calibri" w:hAnsi="Times New Roman"/>
            <w:bCs/>
            <w:sz w:val="24"/>
            <w:szCs w:val="24"/>
            <w:lang w:eastAsia="en-US"/>
          </w:rPr>
          <w:t>http://info.forest.ru/oil/index.htm</w:t>
        </w:r>
      </w:hyperlink>
      <w:r w:rsidRPr="00362386">
        <w:rPr>
          <w:rFonts w:ascii="Times New Roman" w:eastAsia="Calibri" w:hAnsi="Times New Roman"/>
          <w:bCs/>
          <w:color w:val="000000"/>
          <w:sz w:val="24"/>
          <w:szCs w:val="24"/>
          <w:lang w:eastAsia="en-US"/>
        </w:rPr>
        <w:t xml:space="preserve"> </w:t>
      </w:r>
    </w:p>
    <w:p w14:paraId="7D920B7E" w14:textId="77777777" w:rsidR="008C419F" w:rsidRDefault="008C419F" w:rsidP="002D38AB">
      <w:pPr>
        <w:spacing w:after="0"/>
        <w:ind w:firstLine="709"/>
        <w:contextualSpacing/>
        <w:jc w:val="both"/>
        <w:rPr>
          <w:rFonts w:ascii="Times New Roman" w:hAnsi="Times New Roman"/>
          <w:bCs/>
          <w:i/>
          <w:sz w:val="24"/>
          <w:szCs w:val="24"/>
        </w:rPr>
        <w:sectPr w:rsidR="008C419F" w:rsidSect="007932ED">
          <w:headerReference w:type="even" r:id="rId134"/>
          <w:headerReference w:type="default" r:id="rId135"/>
          <w:footerReference w:type="even" r:id="rId136"/>
          <w:headerReference w:type="first" r:id="rId137"/>
          <w:footerReference w:type="first" r:id="rId138"/>
          <w:pgSz w:w="11906" w:h="16838"/>
          <w:pgMar w:top="1134" w:right="851" w:bottom="1134" w:left="1701" w:header="709" w:footer="709" w:gutter="0"/>
          <w:cols w:space="720"/>
          <w:docGrid w:linePitch="299"/>
        </w:sectPr>
      </w:pPr>
    </w:p>
    <w:p w14:paraId="4548E2F3" w14:textId="77777777" w:rsidR="002D38AB" w:rsidRDefault="002D38AB" w:rsidP="002D38AB">
      <w:pPr>
        <w:contextualSpacing/>
        <w:jc w:val="center"/>
      </w:pPr>
      <w:r>
        <w:rPr>
          <w:rFonts w:ascii="Times New Roman" w:hAnsi="Times New Roman"/>
          <w:b/>
          <w:sz w:val="24"/>
          <w:szCs w:val="24"/>
        </w:rPr>
        <w:lastRenderedPageBreak/>
        <w:t xml:space="preserve">4. КОНТРОЛЬ И ОЦЕНКА РЕЗУЛЬТАТОВ ОСВОЕНИЯ </w:t>
      </w:r>
    </w:p>
    <w:p w14:paraId="18374D7C" w14:textId="77777777" w:rsidR="002D38AB" w:rsidRDefault="002D38AB" w:rsidP="002D38AB">
      <w:pPr>
        <w:contextualSpacing/>
        <w:jc w:val="center"/>
      </w:pPr>
      <w:r>
        <w:rPr>
          <w:rFonts w:ascii="Times New Roman" w:hAnsi="Times New Roman"/>
          <w:b/>
          <w:sz w:val="24"/>
          <w:szCs w:val="24"/>
        </w:rPr>
        <w:t>УЧЕБНОЙ ДИСЦИПЛИНЫ</w:t>
      </w:r>
    </w:p>
    <w:p w14:paraId="1CA45348" w14:textId="77777777" w:rsidR="002D38AB" w:rsidRDefault="002D38AB" w:rsidP="002D38AB">
      <w:pPr>
        <w:contextualSpacing/>
        <w:jc w:val="center"/>
        <w:rPr>
          <w:rFonts w:ascii="Times New Roman" w:hAnsi="Times New Roman"/>
          <w:b/>
          <w:sz w:val="24"/>
          <w:szCs w:val="24"/>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2835"/>
        <w:gridCol w:w="3248"/>
      </w:tblGrid>
      <w:tr w:rsidR="002D38AB" w14:paraId="3F72198C" w14:textId="77777777" w:rsidTr="008C419F">
        <w:trPr>
          <w:trHeight w:val="20"/>
        </w:trPr>
        <w:tc>
          <w:tcPr>
            <w:tcW w:w="3261" w:type="dxa"/>
            <w:shd w:val="clear" w:color="auto" w:fill="auto"/>
          </w:tcPr>
          <w:p w14:paraId="671BC4B3" w14:textId="77777777" w:rsidR="002D38AB" w:rsidRDefault="002D38AB" w:rsidP="00E23F69">
            <w:pPr>
              <w:spacing w:after="0" w:line="240" w:lineRule="auto"/>
              <w:jc w:val="center"/>
              <w:rPr>
                <w:rFonts w:ascii="Times New Roman" w:hAnsi="Times New Roman"/>
                <w:b/>
                <w:bCs/>
                <w:iCs/>
                <w:sz w:val="24"/>
                <w:szCs w:val="24"/>
              </w:rPr>
            </w:pPr>
            <w:r>
              <w:rPr>
                <w:rFonts w:ascii="Times New Roman" w:hAnsi="Times New Roman"/>
                <w:b/>
                <w:bCs/>
                <w:iCs/>
                <w:sz w:val="24"/>
                <w:szCs w:val="24"/>
              </w:rPr>
              <w:t>Результаты обучения</w:t>
            </w:r>
          </w:p>
        </w:tc>
        <w:tc>
          <w:tcPr>
            <w:tcW w:w="2835" w:type="dxa"/>
            <w:shd w:val="clear" w:color="auto" w:fill="auto"/>
          </w:tcPr>
          <w:p w14:paraId="2F55F52C" w14:textId="77777777" w:rsidR="002D38AB" w:rsidRDefault="002D38AB" w:rsidP="00E23F69">
            <w:pPr>
              <w:spacing w:line="240" w:lineRule="auto"/>
              <w:jc w:val="center"/>
            </w:pPr>
            <w:r>
              <w:rPr>
                <w:rFonts w:ascii="Times New Roman" w:hAnsi="Times New Roman"/>
                <w:b/>
                <w:bCs/>
                <w:iCs/>
                <w:sz w:val="24"/>
                <w:szCs w:val="24"/>
              </w:rPr>
              <w:t>Критерии оценки</w:t>
            </w:r>
          </w:p>
        </w:tc>
        <w:tc>
          <w:tcPr>
            <w:tcW w:w="3248" w:type="dxa"/>
            <w:shd w:val="clear" w:color="auto" w:fill="auto"/>
          </w:tcPr>
          <w:p w14:paraId="0FAB7347" w14:textId="77777777" w:rsidR="002D38AB" w:rsidRDefault="002D38AB" w:rsidP="00E23F69">
            <w:pPr>
              <w:spacing w:line="240" w:lineRule="auto"/>
              <w:jc w:val="center"/>
            </w:pPr>
            <w:r>
              <w:rPr>
                <w:rFonts w:ascii="Times New Roman" w:hAnsi="Times New Roman"/>
                <w:b/>
                <w:bCs/>
                <w:iCs/>
                <w:sz w:val="24"/>
                <w:szCs w:val="24"/>
              </w:rPr>
              <w:t>Методы оценки</w:t>
            </w:r>
          </w:p>
        </w:tc>
      </w:tr>
      <w:tr w:rsidR="002D38AB" w14:paraId="31EE32F0" w14:textId="77777777" w:rsidTr="008C419F">
        <w:trPr>
          <w:trHeight w:val="20"/>
        </w:trPr>
        <w:tc>
          <w:tcPr>
            <w:tcW w:w="9344" w:type="dxa"/>
            <w:gridSpan w:val="3"/>
            <w:shd w:val="clear" w:color="auto" w:fill="auto"/>
          </w:tcPr>
          <w:p w14:paraId="174AF6E3" w14:textId="77777777" w:rsidR="002D38AB" w:rsidRPr="00B77984" w:rsidRDefault="002D38AB" w:rsidP="00E23F69">
            <w:pPr>
              <w:spacing w:line="240" w:lineRule="auto"/>
              <w:rPr>
                <w:rFonts w:ascii="Times New Roman" w:hAnsi="Times New Roman"/>
                <w:iCs/>
                <w:sz w:val="24"/>
                <w:szCs w:val="24"/>
              </w:rPr>
            </w:pPr>
            <w:r w:rsidRPr="00B77984">
              <w:rPr>
                <w:rFonts w:ascii="Times New Roman" w:hAnsi="Times New Roman"/>
                <w:iCs/>
                <w:sz w:val="24"/>
                <w:szCs w:val="24"/>
              </w:rPr>
              <w:t>Перечень знаний, осваиваемых в рамках дисциплины</w:t>
            </w:r>
          </w:p>
        </w:tc>
      </w:tr>
      <w:tr w:rsidR="002D38AB" w14:paraId="0C12537D" w14:textId="77777777" w:rsidTr="008C419F">
        <w:trPr>
          <w:trHeight w:val="20"/>
        </w:trPr>
        <w:tc>
          <w:tcPr>
            <w:tcW w:w="3261" w:type="dxa"/>
            <w:shd w:val="clear" w:color="auto" w:fill="auto"/>
          </w:tcPr>
          <w:p w14:paraId="1A24FE2D" w14:textId="77777777" w:rsidR="002D38AB" w:rsidRDefault="002D38AB" w:rsidP="00E23F69">
            <w:pPr>
              <w:spacing w:after="0" w:line="240" w:lineRule="auto"/>
            </w:pPr>
            <w:r>
              <w:rPr>
                <w:rFonts w:ascii="Times New Roman" w:hAnsi="Times New Roman"/>
                <w:b/>
                <w:bCs/>
                <w:iCs/>
                <w:sz w:val="24"/>
                <w:szCs w:val="24"/>
              </w:rPr>
              <w:t xml:space="preserve"> </w:t>
            </w:r>
            <w:r>
              <w:rPr>
                <w:rFonts w:ascii="Times New Roman" w:hAnsi="Times New Roman"/>
                <w:sz w:val="24"/>
                <w:szCs w:val="24"/>
                <w:lang w:eastAsia="en-US"/>
              </w:rPr>
              <w:t xml:space="preserve"> </w:t>
            </w:r>
            <w:r>
              <w:rPr>
                <w:rFonts w:ascii="Times New Roman" w:eastAsia="Calibri" w:hAnsi="Times New Roman"/>
                <w:sz w:val="24"/>
                <w:szCs w:val="24"/>
                <w:lang w:eastAsia="en-US"/>
              </w:rPr>
              <w:t xml:space="preserve">классификацию, основные виды и правила составления нормативных актов; </w:t>
            </w:r>
          </w:p>
          <w:p w14:paraId="1837C7C9" w14:textId="77777777" w:rsidR="002D38AB" w:rsidRDefault="002D38AB" w:rsidP="00E23F69">
            <w:pPr>
              <w:spacing w:after="0" w:line="240" w:lineRule="auto"/>
            </w:pPr>
            <w:r>
              <w:rPr>
                <w:rFonts w:ascii="Times New Roman" w:hAnsi="Times New Roman"/>
                <w:sz w:val="24"/>
                <w:szCs w:val="24"/>
                <w:lang w:eastAsia="en-US"/>
              </w:rPr>
              <w:t xml:space="preserve"> </w:t>
            </w:r>
            <w:r>
              <w:rPr>
                <w:rFonts w:ascii="Times New Roman" w:eastAsia="Calibri" w:hAnsi="Times New Roman"/>
                <w:sz w:val="24"/>
                <w:szCs w:val="24"/>
                <w:lang w:eastAsia="en-US"/>
              </w:rPr>
              <w:t>права и свободы человека и гражданина, механизмы их реализации;</w:t>
            </w:r>
          </w:p>
          <w:p w14:paraId="2EF82FC7" w14:textId="77777777" w:rsidR="002D38AB" w:rsidRDefault="002D38AB" w:rsidP="00E23F69">
            <w:pPr>
              <w:spacing w:after="0" w:line="240" w:lineRule="auto"/>
            </w:pPr>
            <w:r>
              <w:rPr>
                <w:rFonts w:ascii="Times New Roman" w:eastAsia="Calibri" w:hAnsi="Times New Roman"/>
                <w:sz w:val="24"/>
                <w:szCs w:val="24"/>
                <w:lang w:eastAsia="en-US"/>
              </w:rPr>
              <w:t>нормы защиты нарушенных прав и судебный порядок разрешения споров;</w:t>
            </w:r>
          </w:p>
          <w:p w14:paraId="024DC342" w14:textId="77777777" w:rsidR="002D38AB" w:rsidRDefault="002D38AB" w:rsidP="00E23F69">
            <w:pPr>
              <w:spacing w:after="0" w:line="240" w:lineRule="auto"/>
            </w:pPr>
            <w:r>
              <w:rPr>
                <w:rFonts w:ascii="Times New Roman" w:eastAsia="Calibri" w:hAnsi="Times New Roman"/>
                <w:sz w:val="24"/>
                <w:szCs w:val="24"/>
                <w:lang w:eastAsia="en-US"/>
              </w:rPr>
              <w:t>основные положения Конституции Российской Федерации; действующие законы и иные нормативные правовые акты, регулирующие правоотношения в процессе профессиональной (трудовой) деятельности;</w:t>
            </w:r>
          </w:p>
          <w:p w14:paraId="7C4865E8" w14:textId="77777777" w:rsidR="002D38AB" w:rsidRDefault="002D38AB" w:rsidP="00E23F69">
            <w:pPr>
              <w:spacing w:after="0" w:line="240" w:lineRule="auto"/>
            </w:pPr>
            <w:r>
              <w:rPr>
                <w:rFonts w:ascii="Times New Roman" w:eastAsia="Calibri" w:hAnsi="Times New Roman"/>
                <w:sz w:val="24"/>
                <w:szCs w:val="24"/>
                <w:lang w:eastAsia="en-US"/>
              </w:rPr>
              <w:t>правовое положение субъектов предпринимательской деятельности;</w:t>
            </w:r>
          </w:p>
          <w:p w14:paraId="007A7890" w14:textId="77777777" w:rsidR="002D38AB" w:rsidRDefault="002D38AB" w:rsidP="00E23F69">
            <w:pPr>
              <w:spacing w:after="0" w:line="240" w:lineRule="auto"/>
            </w:pPr>
            <w:r>
              <w:rPr>
                <w:rFonts w:ascii="Times New Roman" w:eastAsia="Calibri" w:hAnsi="Times New Roman"/>
                <w:sz w:val="24"/>
                <w:szCs w:val="24"/>
                <w:lang w:eastAsia="en-US"/>
              </w:rPr>
              <w:t>организационно-правовые формы юридических лиц;</w:t>
            </w:r>
          </w:p>
          <w:p w14:paraId="756FD97E" w14:textId="77777777" w:rsidR="002D38AB" w:rsidRDefault="002D38AB" w:rsidP="00E23F69">
            <w:pPr>
              <w:spacing w:after="0" w:line="240" w:lineRule="auto"/>
            </w:pPr>
            <w:r>
              <w:rPr>
                <w:rFonts w:ascii="Times New Roman" w:eastAsia="Calibri" w:hAnsi="Times New Roman"/>
                <w:sz w:val="24"/>
                <w:szCs w:val="24"/>
                <w:lang w:eastAsia="en-US"/>
              </w:rPr>
              <w:t>роль государственного регулирования в обеспечении занятости населения;</w:t>
            </w:r>
          </w:p>
          <w:p w14:paraId="5EF7A4EB" w14:textId="77777777" w:rsidR="002D38AB" w:rsidRDefault="002D38AB" w:rsidP="00E23F69">
            <w:pPr>
              <w:spacing w:after="0" w:line="240" w:lineRule="auto"/>
            </w:pPr>
            <w:r>
              <w:rPr>
                <w:rFonts w:ascii="Times New Roman" w:eastAsia="Calibri" w:hAnsi="Times New Roman"/>
                <w:sz w:val="24"/>
                <w:szCs w:val="24"/>
                <w:lang w:eastAsia="en-US"/>
              </w:rPr>
              <w:t>понятие правового регулирования в сфере профессиональной деятельности;</w:t>
            </w:r>
          </w:p>
          <w:p w14:paraId="5D7EB132" w14:textId="77777777" w:rsidR="002D38AB" w:rsidRDefault="002D38AB" w:rsidP="00E23F69">
            <w:pPr>
              <w:spacing w:after="0" w:line="240" w:lineRule="auto"/>
            </w:pPr>
            <w:r>
              <w:rPr>
                <w:rFonts w:ascii="Times New Roman" w:eastAsia="Calibri" w:hAnsi="Times New Roman"/>
                <w:sz w:val="24"/>
                <w:szCs w:val="24"/>
                <w:lang w:eastAsia="en-US"/>
              </w:rPr>
              <w:t>права и обязанности работников в сфере профессиональной деятельности;</w:t>
            </w:r>
          </w:p>
          <w:p w14:paraId="6060C598" w14:textId="77777777" w:rsidR="002D38AB" w:rsidRDefault="002D38AB" w:rsidP="00E23F69">
            <w:pPr>
              <w:spacing w:after="0" w:line="240" w:lineRule="auto"/>
            </w:pPr>
            <w:r>
              <w:rPr>
                <w:rFonts w:ascii="Times New Roman" w:eastAsia="Calibri" w:hAnsi="Times New Roman"/>
                <w:sz w:val="24"/>
                <w:szCs w:val="24"/>
                <w:lang w:eastAsia="en-US"/>
              </w:rPr>
              <w:t>порядок заключения трудового договора и основания его прекращения;</w:t>
            </w:r>
          </w:p>
          <w:p w14:paraId="7B8950C6" w14:textId="77777777" w:rsidR="002D38AB" w:rsidRDefault="002D38AB" w:rsidP="00E23F69">
            <w:pPr>
              <w:spacing w:after="0" w:line="240" w:lineRule="auto"/>
            </w:pPr>
            <w:r>
              <w:rPr>
                <w:rFonts w:ascii="Times New Roman" w:hAnsi="Times New Roman"/>
                <w:sz w:val="24"/>
                <w:szCs w:val="24"/>
                <w:lang w:eastAsia="en-US"/>
              </w:rPr>
              <w:t xml:space="preserve"> </w:t>
            </w:r>
            <w:r>
              <w:rPr>
                <w:rFonts w:ascii="Times New Roman" w:eastAsia="Calibri" w:hAnsi="Times New Roman"/>
                <w:sz w:val="24"/>
                <w:szCs w:val="24"/>
                <w:lang w:eastAsia="en-US"/>
              </w:rPr>
              <w:t>нормы дисциплинарной и материальной ответственности работника;</w:t>
            </w:r>
          </w:p>
          <w:p w14:paraId="5DECC619" w14:textId="77777777" w:rsidR="002D38AB" w:rsidRDefault="002D38AB" w:rsidP="00E23F69">
            <w:pPr>
              <w:spacing w:after="0" w:line="240" w:lineRule="auto"/>
            </w:pPr>
            <w:r>
              <w:rPr>
                <w:rFonts w:ascii="Times New Roman" w:hAnsi="Times New Roman"/>
                <w:sz w:val="24"/>
                <w:szCs w:val="24"/>
                <w:lang w:eastAsia="en-US"/>
              </w:rPr>
              <w:t xml:space="preserve"> </w:t>
            </w:r>
            <w:r>
              <w:rPr>
                <w:rFonts w:ascii="Times New Roman" w:eastAsia="Calibri" w:hAnsi="Times New Roman"/>
                <w:sz w:val="24"/>
                <w:szCs w:val="24"/>
                <w:lang w:eastAsia="en-US"/>
              </w:rPr>
              <w:t>оплата труда</w:t>
            </w:r>
          </w:p>
          <w:p w14:paraId="5F7884D2" w14:textId="77777777" w:rsidR="002D38AB" w:rsidRDefault="002D38AB" w:rsidP="00E23F69">
            <w:pPr>
              <w:spacing w:after="0" w:line="240" w:lineRule="auto"/>
            </w:pPr>
            <w:r>
              <w:rPr>
                <w:rFonts w:ascii="Times New Roman" w:hAnsi="Times New Roman"/>
                <w:sz w:val="24"/>
                <w:szCs w:val="24"/>
                <w:lang w:eastAsia="en-US"/>
              </w:rPr>
              <w:t xml:space="preserve"> </w:t>
            </w:r>
            <w:r>
              <w:rPr>
                <w:rFonts w:ascii="Times New Roman" w:eastAsia="Calibri" w:hAnsi="Times New Roman"/>
                <w:sz w:val="24"/>
                <w:szCs w:val="24"/>
                <w:lang w:eastAsia="en-US"/>
              </w:rPr>
              <w:t xml:space="preserve">виды административных правонарушений и </w:t>
            </w:r>
            <w:r>
              <w:rPr>
                <w:rFonts w:ascii="Times New Roman" w:eastAsia="Calibri" w:hAnsi="Times New Roman"/>
                <w:sz w:val="24"/>
                <w:szCs w:val="24"/>
                <w:lang w:eastAsia="en-US"/>
              </w:rPr>
              <w:lastRenderedPageBreak/>
              <w:t>административной ответственности;</w:t>
            </w:r>
          </w:p>
          <w:p w14:paraId="2D8C6107" w14:textId="77777777" w:rsidR="002D38AB" w:rsidRDefault="002D38AB" w:rsidP="00E23F69">
            <w:pPr>
              <w:spacing w:after="0" w:line="240" w:lineRule="auto"/>
            </w:pPr>
          </w:p>
        </w:tc>
        <w:tc>
          <w:tcPr>
            <w:tcW w:w="2835" w:type="dxa"/>
            <w:shd w:val="clear" w:color="auto" w:fill="auto"/>
          </w:tcPr>
          <w:p w14:paraId="7D73233B" w14:textId="77777777" w:rsidR="002D38AB" w:rsidRDefault="002D38AB" w:rsidP="00E23F69">
            <w:pPr>
              <w:spacing w:before="248" w:line="288" w:lineRule="atLeast"/>
              <w:ind w:right="-2"/>
            </w:pPr>
            <w:r>
              <w:rPr>
                <w:rFonts w:ascii="Times New Roman" w:eastAsia="Calibri" w:hAnsi="Times New Roman"/>
                <w:iCs/>
                <w:sz w:val="24"/>
                <w:szCs w:val="24"/>
                <w:lang w:eastAsia="en-US"/>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51B7888" w14:textId="77777777" w:rsidR="002D38AB" w:rsidRDefault="002D38AB" w:rsidP="00E23F69">
            <w:pPr>
              <w:spacing w:before="248" w:line="288" w:lineRule="atLeast"/>
              <w:ind w:right="-2"/>
            </w:pPr>
            <w:r>
              <w:rPr>
                <w:rFonts w:ascii="Times New Roman" w:eastAsia="Calibri" w:hAnsi="Times New Roman"/>
                <w:iCs/>
                <w:sz w:val="24"/>
                <w:szCs w:val="24"/>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9EBDB0A" w14:textId="77777777" w:rsidR="002D38AB" w:rsidRDefault="002D38AB" w:rsidP="00E23F69">
            <w:pPr>
              <w:spacing w:before="248" w:line="288" w:lineRule="atLeast"/>
              <w:ind w:right="-2"/>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w:t>
            </w:r>
            <w:r>
              <w:rPr>
                <w:rFonts w:ascii="Times New Roman" w:eastAsia="Calibri" w:hAnsi="Times New Roman"/>
                <w:iCs/>
                <w:sz w:val="24"/>
                <w:szCs w:val="24"/>
                <w:lang w:eastAsia="en-US"/>
              </w:rPr>
              <w:lastRenderedPageBreak/>
              <w:t>выполненных заданий содержат ошибки.</w:t>
            </w:r>
          </w:p>
          <w:p w14:paraId="783EDC1B" w14:textId="77777777" w:rsidR="002D38AB" w:rsidRDefault="002D38AB" w:rsidP="00E23F69">
            <w:pPr>
              <w:spacing w:line="240" w:lineRule="auto"/>
            </w:pPr>
            <w:r>
              <w:rPr>
                <w:rFonts w:ascii="Times New Roman" w:eastAsia="Calibri" w:hAnsi="Times New Roman"/>
                <w:iCs/>
                <w:sz w:val="24"/>
                <w:szCs w:val="24"/>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3248" w:type="dxa"/>
            <w:shd w:val="clear" w:color="auto" w:fill="auto"/>
          </w:tcPr>
          <w:p w14:paraId="1E8EF0F8" w14:textId="77777777" w:rsidR="002D38AB" w:rsidRDefault="002D38AB" w:rsidP="00E23F69">
            <w:pPr>
              <w:spacing w:line="240" w:lineRule="auto"/>
              <w:jc w:val="both"/>
            </w:pPr>
            <w:r>
              <w:rPr>
                <w:rFonts w:ascii="Times New Roman" w:eastAsia="Calibri" w:hAnsi="Times New Roman"/>
                <w:bCs/>
                <w:sz w:val="24"/>
                <w:szCs w:val="24"/>
                <w:lang w:eastAsia="en-US"/>
              </w:rPr>
              <w:lastRenderedPageBreak/>
              <w:t>оценка соответствия нормативным требованиям образцов оформленных документов.</w:t>
            </w:r>
          </w:p>
          <w:p w14:paraId="6CBF28FE" w14:textId="77777777" w:rsidR="002D38AB" w:rsidRDefault="002D38AB" w:rsidP="00E23F69">
            <w:pPr>
              <w:spacing w:line="240" w:lineRule="auto"/>
              <w:jc w:val="both"/>
            </w:pPr>
            <w:r>
              <w:rPr>
                <w:rFonts w:ascii="Times New Roman" w:eastAsia="Calibri" w:hAnsi="Times New Roman"/>
                <w:bCs/>
                <w:sz w:val="24"/>
                <w:szCs w:val="24"/>
                <w:lang w:eastAsia="en-US"/>
              </w:rPr>
              <w:t>выполнение практических работ и заслушивание отчетов по практическим работам; устный и письменный опрос.</w:t>
            </w:r>
          </w:p>
          <w:p w14:paraId="7C947C60" w14:textId="77777777" w:rsidR="002D38AB" w:rsidRDefault="002D38AB" w:rsidP="00E23F69">
            <w:pPr>
              <w:spacing w:line="240" w:lineRule="auto"/>
              <w:jc w:val="both"/>
            </w:pPr>
            <w:r>
              <w:rPr>
                <w:rFonts w:ascii="Times New Roman" w:eastAsia="Calibri" w:hAnsi="Times New Roman"/>
                <w:bCs/>
                <w:sz w:val="24"/>
                <w:szCs w:val="24"/>
                <w:lang w:eastAsia="en-US"/>
              </w:rPr>
              <w:t>экспертная оценка выступлений на семинарских занятиях выполнение практических работ и заслушивание отчетов по практическим работам</w:t>
            </w:r>
          </w:p>
          <w:p w14:paraId="6774627D" w14:textId="77777777" w:rsidR="002D38AB" w:rsidRDefault="002D38AB" w:rsidP="00E23F69">
            <w:pPr>
              <w:spacing w:line="240" w:lineRule="auto"/>
              <w:jc w:val="both"/>
            </w:pPr>
            <w:r>
              <w:rPr>
                <w:rFonts w:ascii="Times New Roman" w:eastAsia="Calibri" w:hAnsi="Times New Roman"/>
                <w:bCs/>
                <w:sz w:val="24"/>
                <w:szCs w:val="24"/>
                <w:lang w:eastAsia="en-US"/>
              </w:rPr>
              <w:t>выполнение практических работ и заслушивание отчетов по практическим работам; устный и письменный опрос.</w:t>
            </w:r>
          </w:p>
          <w:p w14:paraId="76F339BC" w14:textId="77777777" w:rsidR="002D38AB" w:rsidRDefault="002D38AB" w:rsidP="00E23F69">
            <w:pPr>
              <w:spacing w:line="240" w:lineRule="auto"/>
              <w:jc w:val="both"/>
            </w:pPr>
            <w:r>
              <w:rPr>
                <w:rFonts w:ascii="Times New Roman" w:eastAsia="Calibri" w:hAnsi="Times New Roman"/>
                <w:bCs/>
                <w:sz w:val="24"/>
                <w:szCs w:val="24"/>
                <w:lang w:eastAsia="en-US"/>
              </w:rPr>
              <w:t>устный и письменный опрос, решение задач, отчёт по практической работе</w:t>
            </w:r>
          </w:p>
          <w:p w14:paraId="6BFAE9D0" w14:textId="77777777" w:rsidR="002D38AB" w:rsidRDefault="002D38AB" w:rsidP="00E23F69">
            <w:pPr>
              <w:spacing w:line="240" w:lineRule="auto"/>
              <w:jc w:val="both"/>
            </w:pPr>
            <w:r>
              <w:rPr>
                <w:rFonts w:ascii="Times New Roman" w:eastAsia="Calibri" w:hAnsi="Times New Roman"/>
                <w:bCs/>
                <w:sz w:val="24"/>
                <w:szCs w:val="24"/>
                <w:lang w:eastAsia="en-US"/>
              </w:rPr>
              <w:t>экспертная оценка выступлений на семинарских занятиях</w:t>
            </w:r>
          </w:p>
          <w:p w14:paraId="13E8CEF8" w14:textId="77777777" w:rsidR="002D38AB" w:rsidRDefault="002D38AB" w:rsidP="00E23F69">
            <w:pPr>
              <w:spacing w:line="240" w:lineRule="auto"/>
              <w:jc w:val="both"/>
            </w:pPr>
            <w:r>
              <w:rPr>
                <w:rFonts w:ascii="Times New Roman" w:eastAsia="Calibri" w:hAnsi="Times New Roman"/>
                <w:bCs/>
                <w:sz w:val="24"/>
                <w:szCs w:val="24"/>
                <w:lang w:eastAsia="en-US"/>
              </w:rPr>
              <w:t>экспертная оценка выступлений на семинарских занятиях, решение задач</w:t>
            </w:r>
          </w:p>
          <w:p w14:paraId="6558C40D" w14:textId="77777777" w:rsidR="002D38AB" w:rsidRDefault="002D38AB" w:rsidP="00E23F69">
            <w:pPr>
              <w:spacing w:line="240" w:lineRule="auto"/>
              <w:jc w:val="both"/>
            </w:pPr>
            <w:r>
              <w:rPr>
                <w:rFonts w:ascii="Times New Roman" w:eastAsia="Calibri" w:hAnsi="Times New Roman"/>
                <w:bCs/>
                <w:sz w:val="24"/>
                <w:szCs w:val="24"/>
                <w:lang w:eastAsia="en-US"/>
              </w:rPr>
              <w:t>устный и письменный опрос, решение задач, анализ нормативных актов,</w:t>
            </w:r>
          </w:p>
          <w:p w14:paraId="19661D43" w14:textId="77777777" w:rsidR="002D38AB" w:rsidRDefault="002D38AB" w:rsidP="00E23F69">
            <w:pPr>
              <w:spacing w:line="240" w:lineRule="auto"/>
              <w:jc w:val="both"/>
            </w:pPr>
            <w:r>
              <w:rPr>
                <w:rFonts w:ascii="Times New Roman" w:eastAsia="Calibri" w:hAnsi="Times New Roman"/>
                <w:bCs/>
                <w:sz w:val="24"/>
                <w:szCs w:val="24"/>
                <w:lang w:eastAsia="en-US"/>
              </w:rPr>
              <w:t>отчёт по практической работе</w:t>
            </w:r>
          </w:p>
          <w:p w14:paraId="7D7D5473" w14:textId="77777777" w:rsidR="002D38AB" w:rsidRDefault="002D38AB" w:rsidP="00E23F69">
            <w:pPr>
              <w:spacing w:line="240" w:lineRule="auto"/>
              <w:jc w:val="both"/>
            </w:pPr>
            <w:r>
              <w:rPr>
                <w:rFonts w:ascii="Times New Roman" w:eastAsia="Calibri" w:hAnsi="Times New Roman"/>
                <w:bCs/>
                <w:sz w:val="24"/>
                <w:szCs w:val="24"/>
                <w:lang w:eastAsia="en-US"/>
              </w:rPr>
              <w:t xml:space="preserve">экспертная оценка соответствия нормативным требованиям образцов оформленных трудовых </w:t>
            </w:r>
            <w:r>
              <w:rPr>
                <w:rFonts w:ascii="Times New Roman" w:eastAsia="Calibri" w:hAnsi="Times New Roman"/>
                <w:bCs/>
                <w:sz w:val="24"/>
                <w:szCs w:val="24"/>
                <w:lang w:eastAsia="en-US"/>
              </w:rPr>
              <w:lastRenderedPageBreak/>
              <w:t>договоров на практической работе.</w:t>
            </w:r>
          </w:p>
          <w:p w14:paraId="4C1DBA0F" w14:textId="77777777" w:rsidR="002D38AB" w:rsidRDefault="002D38AB" w:rsidP="00E23F69">
            <w:pPr>
              <w:spacing w:line="240" w:lineRule="auto"/>
              <w:jc w:val="both"/>
            </w:pPr>
            <w:r>
              <w:rPr>
                <w:rFonts w:ascii="Times New Roman" w:eastAsia="Calibri" w:hAnsi="Times New Roman"/>
                <w:sz w:val="24"/>
                <w:szCs w:val="24"/>
                <w:lang w:eastAsia="en-US"/>
              </w:rPr>
              <w:t>выполнение индивидуальных заданий и заслушивание отчетов по индивидуальным практическим заданиям.</w:t>
            </w:r>
          </w:p>
          <w:p w14:paraId="2B77BC13" w14:textId="77777777" w:rsidR="002D38AB" w:rsidRDefault="002D38AB" w:rsidP="00E23F69">
            <w:pPr>
              <w:spacing w:line="240" w:lineRule="auto"/>
              <w:jc w:val="both"/>
            </w:pPr>
            <w:r>
              <w:rPr>
                <w:rFonts w:ascii="Times New Roman" w:eastAsia="Calibri" w:hAnsi="Times New Roman"/>
                <w:sz w:val="24"/>
                <w:szCs w:val="24"/>
                <w:lang w:eastAsia="en-US"/>
              </w:rPr>
              <w:t xml:space="preserve">выполнение индивидуальных заданий, </w:t>
            </w:r>
            <w:r>
              <w:rPr>
                <w:rFonts w:ascii="Times New Roman" w:eastAsia="Calibri" w:hAnsi="Times New Roman"/>
                <w:bCs/>
                <w:sz w:val="24"/>
                <w:szCs w:val="24"/>
                <w:lang w:eastAsia="en-US"/>
              </w:rPr>
              <w:t>устный и письменный опрос, решение задач</w:t>
            </w:r>
          </w:p>
          <w:p w14:paraId="2B76EA96" w14:textId="77777777" w:rsidR="002D38AB" w:rsidRDefault="002D38AB" w:rsidP="00E23F69">
            <w:pPr>
              <w:spacing w:line="240" w:lineRule="auto"/>
              <w:jc w:val="both"/>
              <w:rPr>
                <w:rFonts w:ascii="Times New Roman" w:hAnsi="Times New Roman"/>
                <w:b/>
                <w:bCs/>
                <w:iCs/>
                <w:sz w:val="24"/>
                <w:szCs w:val="24"/>
              </w:rPr>
            </w:pPr>
            <w:r>
              <w:rPr>
                <w:rFonts w:ascii="Times New Roman" w:eastAsia="Calibri" w:hAnsi="Times New Roman"/>
                <w:bCs/>
                <w:sz w:val="24"/>
                <w:szCs w:val="24"/>
                <w:lang w:eastAsia="en-US"/>
              </w:rPr>
              <w:t>устный и письменный опрос, решение задач, анализ нормативных актов</w:t>
            </w:r>
          </w:p>
        </w:tc>
      </w:tr>
      <w:tr w:rsidR="002D38AB" w14:paraId="0DEE5EC5" w14:textId="77777777" w:rsidTr="008C419F">
        <w:trPr>
          <w:trHeight w:val="20"/>
        </w:trPr>
        <w:tc>
          <w:tcPr>
            <w:tcW w:w="9344" w:type="dxa"/>
            <w:gridSpan w:val="3"/>
            <w:shd w:val="clear" w:color="auto" w:fill="auto"/>
          </w:tcPr>
          <w:p w14:paraId="36199177" w14:textId="77777777" w:rsidR="002D38AB" w:rsidRPr="00B77984" w:rsidRDefault="002D38AB" w:rsidP="00E23F69">
            <w:pPr>
              <w:spacing w:line="240" w:lineRule="auto"/>
              <w:jc w:val="both"/>
              <w:rPr>
                <w:rFonts w:ascii="Times New Roman" w:eastAsia="Calibri" w:hAnsi="Times New Roman"/>
                <w:sz w:val="24"/>
                <w:szCs w:val="24"/>
                <w:lang w:eastAsia="en-US"/>
              </w:rPr>
            </w:pPr>
            <w:r w:rsidRPr="00B77984">
              <w:rPr>
                <w:rFonts w:ascii="Times New Roman" w:hAnsi="Times New Roman"/>
                <w:iCs/>
                <w:sz w:val="24"/>
                <w:szCs w:val="24"/>
              </w:rPr>
              <w:lastRenderedPageBreak/>
              <w:t>Перечень умений, осваиваемых в рамках дисциплины</w:t>
            </w:r>
          </w:p>
        </w:tc>
      </w:tr>
      <w:tr w:rsidR="002D38AB" w14:paraId="115ABA95" w14:textId="77777777" w:rsidTr="008C419F">
        <w:trPr>
          <w:trHeight w:val="20"/>
        </w:trPr>
        <w:tc>
          <w:tcPr>
            <w:tcW w:w="3261" w:type="dxa"/>
            <w:shd w:val="clear" w:color="auto" w:fill="auto"/>
          </w:tcPr>
          <w:p w14:paraId="0CB66B8F"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lang w:eastAsia="en-US"/>
              </w:rPr>
              <w:t xml:space="preserve"> </w:t>
            </w:r>
            <w:r>
              <w:rPr>
                <w:rFonts w:ascii="Times New Roman" w:eastAsia="Calibri" w:hAnsi="Times New Roman"/>
                <w:sz w:val="24"/>
                <w:szCs w:val="24"/>
                <w:lang w:eastAsia="en-US"/>
              </w:rPr>
              <w:t>анализировать и оценивать результаты и последствия деятельности (бездействия) с правовой точки зрения;</w:t>
            </w:r>
          </w:p>
          <w:p w14:paraId="4D490512"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lang w:eastAsia="en-US"/>
              </w:rPr>
              <w:t xml:space="preserve"> </w:t>
            </w:r>
            <w:r>
              <w:rPr>
                <w:rFonts w:ascii="Times New Roman" w:eastAsia="Calibri" w:hAnsi="Times New Roman"/>
                <w:sz w:val="24"/>
                <w:szCs w:val="24"/>
                <w:lang w:eastAsia="en-US"/>
              </w:rPr>
              <w:t xml:space="preserve">защищать свои права в соответствии с гражданским, гражданско-процессуальным и трудовым законодательством; </w:t>
            </w:r>
          </w:p>
          <w:p w14:paraId="05545F41" w14:textId="77777777" w:rsidR="002D38AB" w:rsidRDefault="002D38AB" w:rsidP="00E23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szCs w:val="24"/>
                <w:lang w:eastAsia="en-US"/>
              </w:rPr>
              <w:t xml:space="preserve"> </w:t>
            </w:r>
            <w:r>
              <w:rPr>
                <w:rFonts w:ascii="Times New Roman" w:eastAsia="Calibri" w:hAnsi="Times New Roman"/>
                <w:sz w:val="24"/>
                <w:szCs w:val="24"/>
                <w:lang w:eastAsia="en-US"/>
              </w:rPr>
              <w:t>использовать нормативные правовые акты, регламентирующие профессиональную деятельность;</w:t>
            </w:r>
          </w:p>
          <w:p w14:paraId="10D700AE" w14:textId="77777777" w:rsidR="002D38AB" w:rsidRDefault="002D38AB" w:rsidP="00E23F69">
            <w:pPr>
              <w:spacing w:line="240" w:lineRule="auto"/>
              <w:rPr>
                <w:rFonts w:ascii="Times New Roman" w:eastAsia="Calibri" w:hAnsi="Times New Roman"/>
                <w:bCs/>
                <w:i/>
                <w:sz w:val="24"/>
                <w:szCs w:val="24"/>
                <w:lang w:eastAsia="en-US"/>
              </w:rPr>
            </w:pPr>
          </w:p>
        </w:tc>
        <w:tc>
          <w:tcPr>
            <w:tcW w:w="2835" w:type="dxa"/>
            <w:shd w:val="clear" w:color="auto" w:fill="auto"/>
          </w:tcPr>
          <w:p w14:paraId="2341D24D" w14:textId="77777777" w:rsidR="002D38AB" w:rsidRDefault="002D38AB" w:rsidP="00E23F69">
            <w:pPr>
              <w:snapToGrid w:val="0"/>
              <w:spacing w:line="240" w:lineRule="auto"/>
              <w:jc w:val="center"/>
              <w:rPr>
                <w:rFonts w:ascii="Times New Roman" w:hAnsi="Times New Roman"/>
                <w:bCs/>
                <w:i/>
                <w:sz w:val="24"/>
                <w:szCs w:val="24"/>
              </w:rPr>
            </w:pPr>
          </w:p>
        </w:tc>
        <w:tc>
          <w:tcPr>
            <w:tcW w:w="3248" w:type="dxa"/>
            <w:shd w:val="clear" w:color="auto" w:fill="auto"/>
          </w:tcPr>
          <w:p w14:paraId="2F2DAB91" w14:textId="77777777" w:rsidR="002D38AB" w:rsidRDefault="002D38AB" w:rsidP="00E23F69">
            <w:pPr>
              <w:spacing w:line="240" w:lineRule="auto"/>
              <w:jc w:val="both"/>
            </w:pPr>
            <w:r>
              <w:rPr>
                <w:rFonts w:ascii="Times New Roman" w:eastAsia="Calibri" w:hAnsi="Times New Roman"/>
                <w:bCs/>
                <w:sz w:val="24"/>
                <w:szCs w:val="24"/>
                <w:lang w:eastAsia="en-US"/>
              </w:rPr>
              <w:t>Оценка рассмотренных ситуаций с несвоевременными выплатами заработной платы и отпускных, незаконного увольнения, незаконного неисполнения обязательств по гражданско-правовым договорам, привлечение виновных лиц к административной, гражданско-правовой ответственности. Заслушивание отчетов по практическим работам</w:t>
            </w:r>
          </w:p>
          <w:p w14:paraId="061B9A1E" w14:textId="77777777" w:rsidR="002D38AB" w:rsidRDefault="002D38AB" w:rsidP="00E23F69">
            <w:pPr>
              <w:spacing w:line="240" w:lineRule="auto"/>
              <w:jc w:val="both"/>
            </w:pPr>
            <w:r>
              <w:rPr>
                <w:rFonts w:ascii="Times New Roman" w:eastAsia="Calibri" w:hAnsi="Times New Roman"/>
                <w:bCs/>
                <w:sz w:val="24"/>
                <w:szCs w:val="24"/>
                <w:lang w:eastAsia="en-US"/>
              </w:rPr>
              <w:t>экспертное наблюдение при рассмотрении гражданско-правовых споров, трудовых споров. Заслушивание отчетов по практическим работам.</w:t>
            </w:r>
          </w:p>
          <w:p w14:paraId="6BF42C77" w14:textId="77777777" w:rsidR="002D38AB" w:rsidRDefault="002D38AB" w:rsidP="00E23F69">
            <w:pPr>
              <w:spacing w:line="240" w:lineRule="auto"/>
              <w:jc w:val="both"/>
            </w:pPr>
            <w:r>
              <w:rPr>
                <w:rFonts w:ascii="Times New Roman" w:eastAsia="Calibri" w:hAnsi="Times New Roman"/>
                <w:bCs/>
                <w:sz w:val="24"/>
                <w:szCs w:val="24"/>
                <w:lang w:eastAsia="en-US"/>
              </w:rPr>
              <w:t>Экспертное наблюдение и анализ рассмотрения ситуаций с незаконным увольнением работников в нефтегазовой отрасли, незаконном отказе в выдаче отпусков, нарушений при подсчете заработной платы</w:t>
            </w:r>
          </w:p>
        </w:tc>
      </w:tr>
    </w:tbl>
    <w:p w14:paraId="60B4A897" w14:textId="571C340E" w:rsidR="002D38AB" w:rsidRDefault="002D38AB" w:rsidP="002D38AB">
      <w:pPr>
        <w:spacing w:after="60"/>
        <w:ind w:firstLine="709"/>
        <w:jc w:val="right"/>
        <w:outlineLvl w:val="1"/>
      </w:pPr>
      <w:r>
        <w:rPr>
          <w:rFonts w:ascii="Times New Roman" w:hAnsi="Times New Roman"/>
          <w:b/>
          <w:bCs/>
        </w:rPr>
        <w:br w:type="page"/>
      </w:r>
      <w:bookmarkStart w:id="31" w:name="_Toc135844353"/>
      <w:r w:rsidRPr="00287FE8">
        <w:rPr>
          <w:rFonts w:ascii="Times New Roman" w:hAnsi="Times New Roman"/>
          <w:b/>
          <w:bCs/>
          <w:sz w:val="24"/>
          <w:szCs w:val="24"/>
        </w:rPr>
        <w:lastRenderedPageBreak/>
        <w:t xml:space="preserve">Приложение </w:t>
      </w:r>
      <w:r w:rsidR="00345ABE">
        <w:rPr>
          <w:rFonts w:ascii="Times New Roman" w:hAnsi="Times New Roman"/>
          <w:b/>
          <w:bCs/>
          <w:sz w:val="24"/>
          <w:szCs w:val="24"/>
        </w:rPr>
        <w:t>3</w:t>
      </w:r>
      <w:r w:rsidRPr="00287FE8">
        <w:rPr>
          <w:rFonts w:ascii="Times New Roman" w:hAnsi="Times New Roman"/>
          <w:b/>
          <w:bCs/>
          <w:sz w:val="24"/>
          <w:szCs w:val="24"/>
        </w:rPr>
        <w:t>.1</w:t>
      </w:r>
      <w:r>
        <w:rPr>
          <w:rFonts w:ascii="Times New Roman" w:hAnsi="Times New Roman"/>
          <w:b/>
          <w:bCs/>
          <w:sz w:val="24"/>
          <w:szCs w:val="24"/>
        </w:rPr>
        <w:t>5</w:t>
      </w:r>
      <w:bookmarkEnd w:id="31"/>
    </w:p>
    <w:p w14:paraId="0DB4871E" w14:textId="2E2C7014" w:rsidR="002D38AB" w:rsidRPr="00345ABE" w:rsidRDefault="002D38AB" w:rsidP="002D38AB">
      <w:pPr>
        <w:spacing w:after="0"/>
        <w:jc w:val="right"/>
        <w:rPr>
          <w:bCs/>
        </w:rPr>
      </w:pPr>
      <w:r w:rsidRPr="00345ABE">
        <w:rPr>
          <w:rFonts w:ascii="Times New Roman" w:hAnsi="Times New Roman"/>
          <w:bCs/>
          <w:sz w:val="24"/>
          <w:szCs w:val="24"/>
        </w:rPr>
        <w:t>к ПОП</w:t>
      </w:r>
      <w:r w:rsidR="00345ABE" w:rsidRPr="00345ABE">
        <w:rPr>
          <w:rFonts w:ascii="Times New Roman" w:hAnsi="Times New Roman"/>
          <w:bCs/>
          <w:sz w:val="24"/>
          <w:szCs w:val="24"/>
        </w:rPr>
        <w:t>-П</w:t>
      </w:r>
      <w:r w:rsidRPr="00345ABE">
        <w:rPr>
          <w:rFonts w:ascii="Times New Roman" w:hAnsi="Times New Roman"/>
          <w:bCs/>
          <w:sz w:val="24"/>
          <w:szCs w:val="24"/>
        </w:rPr>
        <w:t xml:space="preserve"> по специальности</w:t>
      </w:r>
      <w:r w:rsidRPr="00345ABE">
        <w:rPr>
          <w:rFonts w:ascii="Times New Roman" w:hAnsi="Times New Roman"/>
          <w:bCs/>
          <w:i/>
          <w:sz w:val="24"/>
          <w:szCs w:val="24"/>
        </w:rPr>
        <w:t xml:space="preserve"> </w:t>
      </w:r>
      <w:r w:rsidRPr="00345ABE">
        <w:rPr>
          <w:rFonts w:ascii="Times New Roman" w:hAnsi="Times New Roman"/>
          <w:bCs/>
          <w:i/>
          <w:sz w:val="24"/>
          <w:szCs w:val="24"/>
        </w:rPr>
        <w:br/>
      </w:r>
      <w:r w:rsidRPr="00345ABE">
        <w:rPr>
          <w:rFonts w:ascii="Times New Roman" w:hAnsi="Times New Roman"/>
          <w:bCs/>
          <w:sz w:val="24"/>
          <w:szCs w:val="24"/>
        </w:rPr>
        <w:t>21.02.02 Бурение нефтяных и газовых скважин</w:t>
      </w:r>
    </w:p>
    <w:p w14:paraId="61B050B4" w14:textId="77777777" w:rsidR="002D38AB" w:rsidRDefault="002D38AB" w:rsidP="002D38AB">
      <w:pPr>
        <w:jc w:val="right"/>
      </w:pPr>
    </w:p>
    <w:p w14:paraId="4414FC2E" w14:textId="77777777" w:rsidR="002D38AB" w:rsidRDefault="002D38AB" w:rsidP="002D38AB">
      <w:pPr>
        <w:jc w:val="center"/>
        <w:rPr>
          <w:rFonts w:ascii="Times New Roman" w:hAnsi="Times New Roman"/>
          <w:b/>
          <w:i/>
          <w:sz w:val="18"/>
          <w:szCs w:val="18"/>
        </w:rPr>
      </w:pPr>
    </w:p>
    <w:p w14:paraId="741B5509" w14:textId="77777777" w:rsidR="002D38AB" w:rsidRDefault="002D38AB" w:rsidP="002D38AB">
      <w:pPr>
        <w:jc w:val="center"/>
        <w:rPr>
          <w:rFonts w:ascii="Times New Roman" w:hAnsi="Times New Roman"/>
          <w:b/>
          <w:i/>
        </w:rPr>
      </w:pPr>
    </w:p>
    <w:p w14:paraId="579A42CA" w14:textId="77777777" w:rsidR="002D38AB" w:rsidRDefault="002D38AB" w:rsidP="002D38AB">
      <w:pPr>
        <w:jc w:val="center"/>
        <w:rPr>
          <w:rFonts w:ascii="Times New Roman" w:hAnsi="Times New Roman"/>
          <w:b/>
          <w:i/>
        </w:rPr>
      </w:pPr>
    </w:p>
    <w:p w14:paraId="5401176C" w14:textId="59DED609" w:rsidR="002D38AB" w:rsidRDefault="002D38AB" w:rsidP="002D38AB">
      <w:pPr>
        <w:jc w:val="center"/>
        <w:rPr>
          <w:rFonts w:ascii="Times New Roman" w:hAnsi="Times New Roman"/>
          <w:b/>
          <w:i/>
        </w:rPr>
      </w:pPr>
    </w:p>
    <w:p w14:paraId="54C5F035" w14:textId="489D1265" w:rsidR="005309B9" w:rsidRDefault="005309B9" w:rsidP="002D38AB">
      <w:pPr>
        <w:jc w:val="center"/>
        <w:rPr>
          <w:rFonts w:ascii="Times New Roman" w:hAnsi="Times New Roman"/>
          <w:b/>
          <w:i/>
        </w:rPr>
      </w:pPr>
    </w:p>
    <w:p w14:paraId="4CD7912B" w14:textId="04E90EB8" w:rsidR="005309B9" w:rsidRDefault="005309B9" w:rsidP="002D38AB">
      <w:pPr>
        <w:jc w:val="center"/>
        <w:rPr>
          <w:rFonts w:ascii="Times New Roman" w:hAnsi="Times New Roman"/>
          <w:b/>
          <w:i/>
        </w:rPr>
      </w:pPr>
    </w:p>
    <w:p w14:paraId="7BE65220" w14:textId="4DE9990C" w:rsidR="005309B9" w:rsidRDefault="005309B9" w:rsidP="002D38AB">
      <w:pPr>
        <w:jc w:val="center"/>
        <w:rPr>
          <w:rFonts w:ascii="Times New Roman" w:hAnsi="Times New Roman"/>
          <w:b/>
          <w:i/>
        </w:rPr>
      </w:pPr>
    </w:p>
    <w:p w14:paraId="15A15247" w14:textId="68DE3D5D" w:rsidR="005309B9" w:rsidRDefault="005309B9" w:rsidP="002D38AB">
      <w:pPr>
        <w:jc w:val="center"/>
        <w:rPr>
          <w:rFonts w:ascii="Times New Roman" w:hAnsi="Times New Roman"/>
          <w:b/>
          <w:i/>
        </w:rPr>
      </w:pPr>
    </w:p>
    <w:p w14:paraId="30E5153E" w14:textId="5F6CBA0C" w:rsidR="005309B9" w:rsidRDefault="005309B9" w:rsidP="002D38AB">
      <w:pPr>
        <w:jc w:val="center"/>
        <w:rPr>
          <w:rFonts w:ascii="Times New Roman" w:hAnsi="Times New Roman"/>
          <w:b/>
          <w:i/>
        </w:rPr>
      </w:pPr>
    </w:p>
    <w:p w14:paraId="692A45FC" w14:textId="77777777" w:rsidR="005309B9" w:rsidRDefault="005309B9" w:rsidP="002D38AB">
      <w:pPr>
        <w:jc w:val="center"/>
        <w:rPr>
          <w:rFonts w:ascii="Times New Roman" w:hAnsi="Times New Roman"/>
          <w:b/>
          <w:i/>
        </w:rPr>
      </w:pPr>
    </w:p>
    <w:p w14:paraId="48EC747C" w14:textId="77777777" w:rsidR="002D38AB" w:rsidRDefault="002D38AB" w:rsidP="002D38AB">
      <w:pPr>
        <w:pStyle w:val="a7"/>
        <w:rPr>
          <w:rFonts w:ascii="Times New Roman" w:hAnsi="Times New Roman"/>
          <w:b/>
          <w:bCs/>
        </w:rPr>
      </w:pPr>
      <w:r>
        <w:rPr>
          <w:rFonts w:ascii="Times New Roman" w:hAnsi="Times New Roman"/>
          <w:b/>
          <w:bCs/>
        </w:rPr>
        <w:t>ПРИМЕРНАЯ РАБОЧАЯ ПРОГРАММА УЧЕБНОЙ ДИСЦИПЛИНЫ</w:t>
      </w:r>
    </w:p>
    <w:p w14:paraId="323D8241" w14:textId="77777777" w:rsidR="002D38AB" w:rsidRDefault="002D38AB" w:rsidP="002D38AB">
      <w:pPr>
        <w:spacing w:after="0"/>
        <w:jc w:val="center"/>
        <w:rPr>
          <w:rFonts w:ascii="Times New Roman" w:hAnsi="Times New Roman"/>
          <w:b/>
          <w:iCs/>
          <w:sz w:val="24"/>
          <w:szCs w:val="24"/>
        </w:rPr>
      </w:pPr>
    </w:p>
    <w:p w14:paraId="7CBABCD8" w14:textId="77777777" w:rsidR="002D38AB" w:rsidRDefault="002D38AB" w:rsidP="002D38AB">
      <w:pPr>
        <w:spacing w:after="0"/>
        <w:jc w:val="center"/>
      </w:pPr>
      <w:r>
        <w:rPr>
          <w:rFonts w:ascii="Times New Roman" w:hAnsi="Times New Roman"/>
          <w:b/>
          <w:iCs/>
          <w:sz w:val="24"/>
          <w:szCs w:val="24"/>
        </w:rPr>
        <w:t>ОП.09 ОХРАНА ТРУДА</w:t>
      </w:r>
    </w:p>
    <w:p w14:paraId="22EBA461" w14:textId="77777777" w:rsidR="002D38AB" w:rsidRDefault="002D38AB" w:rsidP="002D38AB">
      <w:pPr>
        <w:jc w:val="center"/>
        <w:rPr>
          <w:rFonts w:ascii="Times New Roman" w:hAnsi="Times New Roman"/>
          <w:b/>
          <w:i/>
          <w:sz w:val="28"/>
          <w:szCs w:val="28"/>
          <w:vertAlign w:val="superscript"/>
        </w:rPr>
      </w:pPr>
    </w:p>
    <w:p w14:paraId="450DE518" w14:textId="77777777" w:rsidR="002D38AB" w:rsidRDefault="002D38AB" w:rsidP="002D38AB">
      <w:pPr>
        <w:jc w:val="center"/>
        <w:rPr>
          <w:rFonts w:ascii="Times New Roman" w:hAnsi="Times New Roman"/>
          <w:b/>
          <w:i/>
          <w:sz w:val="28"/>
          <w:szCs w:val="28"/>
          <w:vertAlign w:val="superscript"/>
        </w:rPr>
      </w:pPr>
    </w:p>
    <w:p w14:paraId="411AAAFA" w14:textId="77777777" w:rsidR="002D38AB" w:rsidRDefault="002D38AB" w:rsidP="002D38AB">
      <w:pPr>
        <w:rPr>
          <w:rFonts w:ascii="Times New Roman" w:hAnsi="Times New Roman"/>
          <w:b/>
          <w:i/>
        </w:rPr>
      </w:pPr>
    </w:p>
    <w:p w14:paraId="371E09D2" w14:textId="77777777" w:rsidR="002D38AB" w:rsidRDefault="002D38AB" w:rsidP="002D38AB">
      <w:pPr>
        <w:rPr>
          <w:rFonts w:ascii="Times New Roman" w:hAnsi="Times New Roman"/>
          <w:b/>
          <w:i/>
        </w:rPr>
      </w:pPr>
    </w:p>
    <w:p w14:paraId="166B7E54" w14:textId="77777777" w:rsidR="002D38AB" w:rsidRDefault="002D38AB" w:rsidP="002D38AB">
      <w:pPr>
        <w:rPr>
          <w:rFonts w:ascii="Times New Roman" w:hAnsi="Times New Roman"/>
          <w:b/>
          <w:i/>
        </w:rPr>
      </w:pPr>
    </w:p>
    <w:p w14:paraId="34DA2978" w14:textId="77777777" w:rsidR="002D38AB" w:rsidRDefault="002D38AB" w:rsidP="002D38AB">
      <w:pPr>
        <w:rPr>
          <w:rFonts w:ascii="Times New Roman" w:hAnsi="Times New Roman"/>
          <w:b/>
          <w:i/>
        </w:rPr>
      </w:pPr>
    </w:p>
    <w:p w14:paraId="3075A8FA" w14:textId="77777777" w:rsidR="002D38AB" w:rsidRDefault="002D38AB" w:rsidP="002D38AB">
      <w:pPr>
        <w:rPr>
          <w:rFonts w:ascii="Times New Roman" w:hAnsi="Times New Roman"/>
          <w:b/>
          <w:i/>
        </w:rPr>
      </w:pPr>
    </w:p>
    <w:p w14:paraId="2CE04421" w14:textId="77777777" w:rsidR="002D38AB" w:rsidRDefault="002D38AB" w:rsidP="002D38AB">
      <w:pPr>
        <w:rPr>
          <w:rFonts w:ascii="Times New Roman" w:hAnsi="Times New Roman"/>
          <w:b/>
          <w:i/>
        </w:rPr>
      </w:pPr>
    </w:p>
    <w:p w14:paraId="555F364C" w14:textId="77777777" w:rsidR="002D38AB" w:rsidRDefault="002D38AB" w:rsidP="002D38AB">
      <w:pPr>
        <w:rPr>
          <w:rFonts w:ascii="Times New Roman" w:hAnsi="Times New Roman"/>
          <w:b/>
          <w:i/>
        </w:rPr>
      </w:pPr>
    </w:p>
    <w:p w14:paraId="40B2EF3B" w14:textId="77777777" w:rsidR="002D38AB" w:rsidRDefault="002D38AB" w:rsidP="002D38AB">
      <w:pPr>
        <w:rPr>
          <w:rFonts w:ascii="Times New Roman" w:hAnsi="Times New Roman"/>
          <w:b/>
          <w:i/>
        </w:rPr>
      </w:pPr>
    </w:p>
    <w:p w14:paraId="2B907A4F" w14:textId="77777777" w:rsidR="002D38AB" w:rsidRDefault="002D38AB" w:rsidP="002D38AB">
      <w:pPr>
        <w:rPr>
          <w:rFonts w:ascii="Times New Roman" w:hAnsi="Times New Roman"/>
          <w:b/>
          <w:i/>
        </w:rPr>
      </w:pPr>
    </w:p>
    <w:p w14:paraId="60B0F44D" w14:textId="77777777" w:rsidR="002D38AB" w:rsidRDefault="002D38AB" w:rsidP="002D38AB">
      <w:pPr>
        <w:rPr>
          <w:rFonts w:ascii="Times New Roman" w:hAnsi="Times New Roman"/>
          <w:b/>
          <w:i/>
        </w:rPr>
      </w:pPr>
    </w:p>
    <w:p w14:paraId="7F99125F" w14:textId="77777777" w:rsidR="002D38AB" w:rsidRDefault="002D38AB" w:rsidP="002D38AB">
      <w:pPr>
        <w:jc w:val="center"/>
        <w:rPr>
          <w:rFonts w:ascii="Times New Roman" w:hAnsi="Times New Roman"/>
          <w:b/>
          <w:bCs/>
          <w:sz w:val="24"/>
          <w:szCs w:val="24"/>
        </w:rPr>
      </w:pPr>
      <w:r w:rsidRPr="00815BF1">
        <w:rPr>
          <w:rFonts w:ascii="Times New Roman" w:hAnsi="Times New Roman"/>
          <w:b/>
          <w:bCs/>
          <w:sz w:val="24"/>
          <w:szCs w:val="24"/>
        </w:rPr>
        <w:t>202</w:t>
      </w:r>
      <w:r>
        <w:rPr>
          <w:rFonts w:ascii="Times New Roman" w:hAnsi="Times New Roman"/>
          <w:b/>
          <w:bCs/>
          <w:sz w:val="24"/>
          <w:szCs w:val="24"/>
        </w:rPr>
        <w:t>3</w:t>
      </w:r>
      <w:r w:rsidRPr="00815BF1">
        <w:rPr>
          <w:rFonts w:ascii="Times New Roman" w:hAnsi="Times New Roman"/>
          <w:b/>
          <w:bCs/>
          <w:sz w:val="24"/>
          <w:szCs w:val="24"/>
        </w:rPr>
        <w:t xml:space="preserve"> г.</w:t>
      </w:r>
    </w:p>
    <w:p w14:paraId="36702F53" w14:textId="77777777" w:rsidR="00AC350F" w:rsidRPr="00985111" w:rsidRDefault="002D38AB" w:rsidP="00AC350F">
      <w:pPr>
        <w:jc w:val="center"/>
        <w:rPr>
          <w:rFonts w:ascii="Times New Roman" w:hAnsi="Times New Roman"/>
          <w:b/>
          <w:i/>
          <w:sz w:val="24"/>
          <w:szCs w:val="24"/>
        </w:rPr>
      </w:pPr>
      <w:r>
        <w:rPr>
          <w:rFonts w:ascii="Times New Roman" w:hAnsi="Times New Roman"/>
          <w:b/>
          <w:bCs/>
          <w:sz w:val="24"/>
          <w:szCs w:val="24"/>
        </w:rPr>
        <w:br w:type="page"/>
      </w:r>
      <w:r w:rsidR="00AC350F" w:rsidRPr="00985111">
        <w:rPr>
          <w:rFonts w:ascii="Times New Roman" w:hAnsi="Times New Roman"/>
          <w:b/>
          <w:i/>
          <w:sz w:val="24"/>
          <w:szCs w:val="24"/>
        </w:rPr>
        <w:lastRenderedPageBreak/>
        <w:t>СОДЕРЖАНИЕ</w:t>
      </w:r>
    </w:p>
    <w:p w14:paraId="08D44B50" w14:textId="77777777" w:rsidR="00AC350F" w:rsidRPr="00314663" w:rsidRDefault="00AC350F" w:rsidP="00AC350F">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AC350F" w:rsidRPr="00985111" w14:paraId="6DF98CB5" w14:textId="77777777" w:rsidTr="007B6C00">
        <w:tc>
          <w:tcPr>
            <w:tcW w:w="7501" w:type="dxa"/>
          </w:tcPr>
          <w:p w14:paraId="5359EC77" w14:textId="77777777" w:rsidR="00AC350F" w:rsidRPr="005F59C7" w:rsidRDefault="00AC350F" w:rsidP="00DA05FC">
            <w:pPr>
              <w:numPr>
                <w:ilvl w:val="0"/>
                <w:numId w:val="6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5F59C7">
              <w:rPr>
                <w:rFonts w:ascii="Times New Roman" w:hAnsi="Times New Roman"/>
                <w:b/>
                <w:color w:val="000000"/>
                <w:sz w:val="24"/>
                <w:szCs w:val="24"/>
              </w:rPr>
              <w:t>РАБОЧЕЙ ПРОГРАММЫ</w:t>
            </w:r>
            <w:r w:rsidRPr="005F59C7">
              <w:rPr>
                <w:rFonts w:ascii="Times New Roman" w:hAnsi="Times New Roman"/>
                <w:b/>
                <w:sz w:val="24"/>
                <w:szCs w:val="24"/>
              </w:rPr>
              <w:t xml:space="preserve"> УЧЕБНОЙ ДИСЦИПЛИНЫ</w:t>
            </w:r>
          </w:p>
        </w:tc>
        <w:tc>
          <w:tcPr>
            <w:tcW w:w="1854" w:type="dxa"/>
          </w:tcPr>
          <w:p w14:paraId="3BD1781C" w14:textId="77777777" w:rsidR="00AC350F" w:rsidRPr="005F59C7" w:rsidRDefault="00AC350F" w:rsidP="007B6C00">
            <w:pPr>
              <w:rPr>
                <w:rFonts w:ascii="Times New Roman" w:hAnsi="Times New Roman"/>
                <w:b/>
                <w:sz w:val="24"/>
                <w:szCs w:val="24"/>
              </w:rPr>
            </w:pPr>
          </w:p>
        </w:tc>
      </w:tr>
      <w:tr w:rsidR="00AC350F" w:rsidRPr="00985111" w14:paraId="04E1306F" w14:textId="77777777" w:rsidTr="007B6C00">
        <w:tc>
          <w:tcPr>
            <w:tcW w:w="7501" w:type="dxa"/>
          </w:tcPr>
          <w:p w14:paraId="1997E0FC" w14:textId="77777777" w:rsidR="00AC350F" w:rsidRPr="00314663" w:rsidRDefault="00AC350F" w:rsidP="00DA05FC">
            <w:pPr>
              <w:numPr>
                <w:ilvl w:val="0"/>
                <w:numId w:val="63"/>
              </w:numPr>
              <w:suppressAutoHyphens/>
              <w:rPr>
                <w:rFonts w:ascii="Times New Roman" w:hAnsi="Times New Roman"/>
                <w:b/>
                <w:sz w:val="24"/>
                <w:szCs w:val="24"/>
              </w:rPr>
            </w:pPr>
            <w:r w:rsidRPr="00985111">
              <w:rPr>
                <w:rFonts w:ascii="Times New Roman" w:hAnsi="Times New Roman"/>
                <w:b/>
                <w:sz w:val="24"/>
                <w:szCs w:val="24"/>
              </w:rPr>
              <w:t>СТРУКТУРА И СОДЕРЖАНИЕ УЧЕБНОЙ ДИСЦИПЛИНЫ</w:t>
            </w:r>
          </w:p>
          <w:p w14:paraId="729EE64E" w14:textId="77777777" w:rsidR="00AC350F" w:rsidRPr="005F59C7" w:rsidRDefault="00AC350F" w:rsidP="00DA05FC">
            <w:pPr>
              <w:numPr>
                <w:ilvl w:val="0"/>
                <w:numId w:val="63"/>
              </w:numPr>
              <w:suppressAutoHyphens/>
              <w:rPr>
                <w:rFonts w:ascii="Times New Roman" w:hAnsi="Times New Roman"/>
                <w:b/>
                <w:sz w:val="24"/>
                <w:szCs w:val="24"/>
              </w:rPr>
            </w:pPr>
            <w:r w:rsidRPr="00314663">
              <w:rPr>
                <w:rFonts w:ascii="Times New Roman" w:hAnsi="Times New Roman"/>
                <w:b/>
                <w:sz w:val="24"/>
                <w:szCs w:val="24"/>
              </w:rPr>
              <w:t>УСЛОВИЯ РЕАЛИЗАЦИИ УЧЕБНОЙ ДИСЦИПЛИНЫ</w:t>
            </w:r>
          </w:p>
        </w:tc>
        <w:tc>
          <w:tcPr>
            <w:tcW w:w="1854" w:type="dxa"/>
          </w:tcPr>
          <w:p w14:paraId="54F63878" w14:textId="77777777" w:rsidR="00AC350F" w:rsidRPr="005F59C7" w:rsidRDefault="00AC350F" w:rsidP="007B6C00">
            <w:pPr>
              <w:rPr>
                <w:rFonts w:ascii="Times New Roman" w:hAnsi="Times New Roman"/>
                <w:b/>
                <w:sz w:val="24"/>
                <w:szCs w:val="24"/>
              </w:rPr>
            </w:pPr>
          </w:p>
        </w:tc>
      </w:tr>
      <w:tr w:rsidR="00AC350F" w:rsidRPr="00985111" w14:paraId="0BF3B615" w14:textId="77777777" w:rsidTr="007B6C00">
        <w:tc>
          <w:tcPr>
            <w:tcW w:w="7501" w:type="dxa"/>
          </w:tcPr>
          <w:p w14:paraId="4E0BC7D3" w14:textId="77777777" w:rsidR="00AC350F" w:rsidRPr="00314663" w:rsidRDefault="00AC350F" w:rsidP="00DA05FC">
            <w:pPr>
              <w:numPr>
                <w:ilvl w:val="0"/>
                <w:numId w:val="6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УЧЕБНОЙ ДИСЦИПЛИНЫ</w:t>
            </w:r>
          </w:p>
          <w:p w14:paraId="34FDB7A7" w14:textId="77777777" w:rsidR="00AC350F" w:rsidRPr="00314663" w:rsidRDefault="00AC350F" w:rsidP="007B6C00">
            <w:pPr>
              <w:suppressAutoHyphens/>
              <w:rPr>
                <w:rFonts w:ascii="Times New Roman" w:hAnsi="Times New Roman"/>
                <w:b/>
                <w:sz w:val="24"/>
                <w:szCs w:val="24"/>
              </w:rPr>
            </w:pPr>
          </w:p>
        </w:tc>
        <w:tc>
          <w:tcPr>
            <w:tcW w:w="1854" w:type="dxa"/>
          </w:tcPr>
          <w:p w14:paraId="047B5EE2" w14:textId="77777777" w:rsidR="00AC350F" w:rsidRPr="005F59C7" w:rsidRDefault="00AC350F" w:rsidP="007B6C00">
            <w:pPr>
              <w:rPr>
                <w:rFonts w:ascii="Times New Roman" w:hAnsi="Times New Roman"/>
                <w:b/>
                <w:sz w:val="24"/>
                <w:szCs w:val="24"/>
              </w:rPr>
            </w:pPr>
          </w:p>
        </w:tc>
      </w:tr>
    </w:tbl>
    <w:p w14:paraId="4E33D0A5" w14:textId="77777777" w:rsidR="00E5559C" w:rsidRPr="005F59C7" w:rsidRDefault="00AC350F" w:rsidP="00E5559C">
      <w:pPr>
        <w:suppressAutoHyphens/>
        <w:contextualSpacing/>
        <w:jc w:val="center"/>
        <w:rPr>
          <w:rFonts w:ascii="Times New Roman" w:hAnsi="Times New Roman"/>
          <w:b/>
          <w:sz w:val="24"/>
          <w:szCs w:val="24"/>
        </w:rPr>
      </w:pPr>
      <w:r w:rsidRPr="005F59C7">
        <w:rPr>
          <w:rFonts w:ascii="Times New Roman" w:hAnsi="Times New Roman"/>
          <w:b/>
          <w:i/>
          <w:sz w:val="24"/>
          <w:szCs w:val="24"/>
          <w:u w:val="single"/>
        </w:rPr>
        <w:br w:type="page"/>
      </w:r>
      <w:r w:rsidR="00E5559C" w:rsidRPr="005F59C7">
        <w:rPr>
          <w:rFonts w:ascii="Times New Roman" w:hAnsi="Times New Roman"/>
          <w:b/>
          <w:sz w:val="24"/>
          <w:szCs w:val="24"/>
        </w:rPr>
        <w:lastRenderedPageBreak/>
        <w:t xml:space="preserve">1. ОБЩАЯ ХАРАКТЕРИСТИКА </w:t>
      </w:r>
      <w:r w:rsidR="00E5559C" w:rsidRPr="005F59C7">
        <w:rPr>
          <w:rFonts w:ascii="Times New Roman" w:hAnsi="Times New Roman"/>
          <w:b/>
          <w:color w:val="000000"/>
          <w:sz w:val="24"/>
          <w:szCs w:val="24"/>
        </w:rPr>
        <w:t>РАБОЧЕЙ ПРОГРАММЫ</w:t>
      </w:r>
      <w:r w:rsidR="00E5559C" w:rsidRPr="005F59C7">
        <w:rPr>
          <w:rFonts w:ascii="Times New Roman" w:hAnsi="Times New Roman"/>
          <w:b/>
          <w:sz w:val="24"/>
          <w:szCs w:val="24"/>
        </w:rPr>
        <w:t xml:space="preserve"> </w:t>
      </w:r>
      <w:r w:rsidR="00E5559C" w:rsidRPr="005F59C7">
        <w:rPr>
          <w:rFonts w:ascii="Times New Roman" w:hAnsi="Times New Roman"/>
          <w:b/>
          <w:sz w:val="24"/>
          <w:szCs w:val="24"/>
        </w:rPr>
        <w:br/>
        <w:t>УЧЕБНОЙ ДИСЦИПЛИНЫ</w:t>
      </w:r>
    </w:p>
    <w:p w14:paraId="350DC810" w14:textId="34D8304B" w:rsidR="002D38AB" w:rsidRDefault="00E5559C" w:rsidP="00E5559C">
      <w:pPr>
        <w:jc w:val="center"/>
      </w:pPr>
      <w:r>
        <w:rPr>
          <w:rFonts w:ascii="Times New Roman" w:hAnsi="Times New Roman"/>
          <w:b/>
          <w:sz w:val="24"/>
          <w:szCs w:val="24"/>
        </w:rPr>
        <w:t>«</w:t>
      </w:r>
      <w:r w:rsidR="002D38AB">
        <w:rPr>
          <w:rFonts w:ascii="Times New Roman" w:hAnsi="Times New Roman"/>
          <w:b/>
          <w:sz w:val="24"/>
          <w:szCs w:val="24"/>
        </w:rPr>
        <w:t xml:space="preserve">ОП.09 </w:t>
      </w:r>
      <w:r w:rsidR="002D38AB">
        <w:rPr>
          <w:rFonts w:ascii="Times New Roman" w:hAnsi="Times New Roman"/>
          <w:b/>
          <w:iCs/>
          <w:sz w:val="24"/>
          <w:szCs w:val="24"/>
        </w:rPr>
        <w:t>ОХРАНА ТРУДА И ПРОМЫШЛЕННАЯ БЕЗОПАСНОСТЬ</w:t>
      </w:r>
      <w:r>
        <w:rPr>
          <w:rFonts w:ascii="Times New Roman" w:hAnsi="Times New Roman"/>
          <w:b/>
          <w:iCs/>
          <w:sz w:val="24"/>
          <w:szCs w:val="24"/>
        </w:rPr>
        <w:t>»</w:t>
      </w:r>
    </w:p>
    <w:p w14:paraId="6CC0CF13" w14:textId="77777777" w:rsidR="002D38AB" w:rsidRDefault="002D38AB" w:rsidP="002D38AB">
      <w:pPr>
        <w:spacing w:after="0" w:line="240" w:lineRule="auto"/>
        <w:ind w:firstLine="709"/>
        <w:jc w:val="center"/>
        <w:rPr>
          <w:rFonts w:ascii="Times New Roman" w:hAnsi="Times New Roman"/>
          <w:b/>
          <w:sz w:val="24"/>
          <w:szCs w:val="24"/>
          <w:vertAlign w:val="superscript"/>
        </w:rPr>
      </w:pPr>
    </w:p>
    <w:p w14:paraId="3BD4EDC2" w14:textId="77777777" w:rsidR="002D38AB"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b/>
          <w:sz w:val="24"/>
          <w:szCs w:val="24"/>
        </w:rPr>
        <w:t xml:space="preserve">1.1. Место дисциплины в структуре основной образовательной программы: </w:t>
      </w:r>
    </w:p>
    <w:p w14:paraId="72B20E01" w14:textId="72AAD426"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pPr>
      <w:r>
        <w:rPr>
          <w:rFonts w:ascii="Times New Roman" w:hAnsi="Times New Roman"/>
          <w:sz w:val="24"/>
          <w:szCs w:val="24"/>
        </w:rPr>
        <w:t>Учебная дисциплина «</w:t>
      </w:r>
      <w:r w:rsidR="009F5FEE">
        <w:rPr>
          <w:rFonts w:ascii="Times New Roman" w:hAnsi="Times New Roman"/>
          <w:sz w:val="24"/>
          <w:szCs w:val="24"/>
        </w:rPr>
        <w:t xml:space="preserve">ОП.09 </w:t>
      </w:r>
      <w:r>
        <w:rPr>
          <w:rFonts w:ascii="Times New Roman" w:hAnsi="Times New Roman"/>
          <w:iCs/>
          <w:sz w:val="24"/>
          <w:szCs w:val="24"/>
        </w:rPr>
        <w:t xml:space="preserve">Охрана труда» </w:t>
      </w:r>
      <w:r>
        <w:rPr>
          <w:rFonts w:ascii="Times New Roman" w:hAnsi="Times New Roman"/>
          <w:sz w:val="24"/>
          <w:szCs w:val="24"/>
        </w:rPr>
        <w:t xml:space="preserve">является обязательной частью общепрофессионального цикла примерной образовательной программы в соответствии </w:t>
      </w:r>
      <w:r>
        <w:rPr>
          <w:rFonts w:ascii="Times New Roman" w:hAnsi="Times New Roman"/>
          <w:sz w:val="24"/>
          <w:szCs w:val="24"/>
        </w:rPr>
        <w:br/>
        <w:t xml:space="preserve">с ФГОС СПО по </w:t>
      </w:r>
      <w:r>
        <w:rPr>
          <w:rFonts w:ascii="Times New Roman" w:hAnsi="Times New Roman"/>
          <w:color w:val="000000"/>
          <w:sz w:val="24"/>
          <w:szCs w:val="24"/>
        </w:rPr>
        <w:t>специальности</w:t>
      </w:r>
      <w:r>
        <w:rPr>
          <w:rFonts w:ascii="Times New Roman" w:hAnsi="Times New Roman"/>
          <w:sz w:val="24"/>
          <w:szCs w:val="24"/>
        </w:rPr>
        <w:t xml:space="preserve">. </w:t>
      </w:r>
    </w:p>
    <w:p w14:paraId="33D03719" w14:textId="77777777" w:rsidR="002D38AB" w:rsidRDefault="002D38AB" w:rsidP="002D38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pPr>
      <w:r>
        <w:rPr>
          <w:rFonts w:ascii="Times New Roman" w:eastAsia="Calibri" w:hAnsi="Times New Roman"/>
          <w:sz w:val="24"/>
          <w:szCs w:val="24"/>
          <w:lang w:eastAsia="en-US"/>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Pr>
          <w:rFonts w:ascii="Times New Roman" w:hAnsi="Times New Roman"/>
          <w:sz w:val="24"/>
          <w:szCs w:val="24"/>
        </w:rPr>
        <w:br/>
        <w:t xml:space="preserve">ОК 03, ОК 04, ОК 05, ОК 06, ОК 07, ОК 08, ОК 09. </w:t>
      </w:r>
    </w:p>
    <w:p w14:paraId="55DE81F0" w14:textId="77777777" w:rsidR="002D38AB" w:rsidRDefault="002D38AB" w:rsidP="002D38AB">
      <w:pPr>
        <w:spacing w:after="0"/>
        <w:ind w:firstLine="709"/>
        <w:jc w:val="both"/>
        <w:rPr>
          <w:rFonts w:ascii="Times New Roman" w:hAnsi="Times New Roman"/>
          <w:b/>
          <w:sz w:val="24"/>
          <w:szCs w:val="24"/>
        </w:rPr>
      </w:pPr>
    </w:p>
    <w:p w14:paraId="542BB572" w14:textId="77777777" w:rsidR="002D38AB" w:rsidRDefault="002D38AB" w:rsidP="002D38AB">
      <w:pPr>
        <w:spacing w:after="0"/>
        <w:ind w:firstLine="709"/>
        <w:jc w:val="both"/>
      </w:pPr>
      <w:r>
        <w:rPr>
          <w:rFonts w:ascii="Times New Roman" w:hAnsi="Times New Roman"/>
          <w:b/>
          <w:sz w:val="24"/>
          <w:szCs w:val="24"/>
        </w:rPr>
        <w:t>1.2. Цель и планируемые результаты освоения дисциплины:</w:t>
      </w:r>
    </w:p>
    <w:p w14:paraId="2BDCA76A" w14:textId="77777777" w:rsidR="002D38AB" w:rsidRDefault="002D38AB" w:rsidP="002D38AB">
      <w:pPr>
        <w:spacing w:after="0"/>
        <w:ind w:firstLine="709"/>
        <w:jc w:val="both"/>
      </w:pPr>
      <w:r>
        <w:rPr>
          <w:rFonts w:ascii="Times New Roman" w:hAnsi="Times New Roman"/>
          <w:sz w:val="24"/>
          <w:szCs w:val="24"/>
          <w:lang w:eastAsia="en-US"/>
        </w:rPr>
        <w:t xml:space="preserve">В рамках программы учебной дисциплины обучающимися осваиваются умения </w:t>
      </w:r>
      <w:r>
        <w:rPr>
          <w:rFonts w:ascii="Times New Roman" w:hAnsi="Times New Roman"/>
          <w:sz w:val="24"/>
          <w:szCs w:val="24"/>
          <w:lang w:eastAsia="en-US"/>
        </w:rPr>
        <w:br/>
        <w:t>и знания</w:t>
      </w:r>
    </w:p>
    <w:tbl>
      <w:tblPr>
        <w:tblW w:w="9639" w:type="dxa"/>
        <w:tblInd w:w="-5" w:type="dxa"/>
        <w:tblLayout w:type="fixed"/>
        <w:tblLook w:val="0000" w:firstRow="0" w:lastRow="0" w:firstColumn="0" w:lastColumn="0" w:noHBand="0" w:noVBand="0"/>
      </w:tblPr>
      <w:tblGrid>
        <w:gridCol w:w="1843"/>
        <w:gridCol w:w="3686"/>
        <w:gridCol w:w="4110"/>
      </w:tblGrid>
      <w:tr w:rsidR="00B177F0" w14:paraId="78260638" w14:textId="77777777" w:rsidTr="00E5559C">
        <w:trPr>
          <w:trHeight w:val="649"/>
        </w:trPr>
        <w:tc>
          <w:tcPr>
            <w:tcW w:w="1843" w:type="dxa"/>
            <w:tcBorders>
              <w:top w:val="single" w:sz="4" w:space="0" w:color="000000"/>
              <w:left w:val="single" w:sz="4" w:space="0" w:color="000000"/>
              <w:bottom w:val="single" w:sz="4" w:space="0" w:color="000000"/>
            </w:tcBorders>
            <w:shd w:val="clear" w:color="auto" w:fill="auto"/>
          </w:tcPr>
          <w:p w14:paraId="4B0F4E8C" w14:textId="77777777" w:rsidR="00B177F0" w:rsidRDefault="00B177F0" w:rsidP="00E23F69">
            <w:pPr>
              <w:spacing w:after="0" w:line="240" w:lineRule="auto"/>
              <w:jc w:val="center"/>
            </w:pPr>
            <w:r>
              <w:rPr>
                <w:rFonts w:ascii="Times New Roman" w:hAnsi="Times New Roman"/>
                <w:sz w:val="24"/>
                <w:szCs w:val="24"/>
              </w:rPr>
              <w:t xml:space="preserve">Код </w:t>
            </w:r>
          </w:p>
          <w:p w14:paraId="25451DD0" w14:textId="77777777" w:rsidR="00B177F0" w:rsidRDefault="00B177F0" w:rsidP="00E23F69">
            <w:pPr>
              <w:spacing w:after="0" w:line="240" w:lineRule="auto"/>
              <w:jc w:val="center"/>
            </w:pPr>
            <w:r>
              <w:rPr>
                <w:rFonts w:ascii="Times New Roman" w:hAnsi="Times New Roman"/>
                <w:sz w:val="24"/>
                <w:szCs w:val="24"/>
              </w:rPr>
              <w:t>ПК, ОК</w:t>
            </w:r>
          </w:p>
        </w:tc>
        <w:tc>
          <w:tcPr>
            <w:tcW w:w="3686" w:type="dxa"/>
            <w:tcBorders>
              <w:top w:val="single" w:sz="4" w:space="0" w:color="000000"/>
              <w:left w:val="single" w:sz="4" w:space="0" w:color="000000"/>
              <w:bottom w:val="single" w:sz="4" w:space="0" w:color="000000"/>
            </w:tcBorders>
            <w:shd w:val="clear" w:color="auto" w:fill="auto"/>
          </w:tcPr>
          <w:p w14:paraId="67957CF1" w14:textId="08013C03" w:rsidR="00B177F0" w:rsidRDefault="00B177F0" w:rsidP="00E23F69">
            <w:pPr>
              <w:spacing w:after="0" w:line="240" w:lineRule="auto"/>
              <w:jc w:val="center"/>
            </w:pPr>
            <w:r>
              <w:rPr>
                <w:rFonts w:ascii="Times New Roman" w:hAnsi="Times New Roman"/>
                <w:sz w:val="24"/>
                <w:szCs w:val="24"/>
              </w:rPr>
              <w:t>Умения</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6CE71538" w14:textId="2C9FB882" w:rsidR="00B177F0" w:rsidRDefault="00B177F0" w:rsidP="00E23F69">
            <w:pPr>
              <w:spacing w:after="0" w:line="240" w:lineRule="auto"/>
              <w:jc w:val="center"/>
            </w:pPr>
            <w:r>
              <w:rPr>
                <w:rFonts w:ascii="Times New Roman" w:hAnsi="Times New Roman"/>
                <w:sz w:val="24"/>
                <w:szCs w:val="24"/>
              </w:rPr>
              <w:t>Знания</w:t>
            </w:r>
          </w:p>
        </w:tc>
      </w:tr>
      <w:tr w:rsidR="00B177F0" w14:paraId="642DC822" w14:textId="77777777" w:rsidTr="00E5559C">
        <w:trPr>
          <w:trHeight w:val="212"/>
        </w:trPr>
        <w:tc>
          <w:tcPr>
            <w:tcW w:w="1843" w:type="dxa"/>
            <w:tcBorders>
              <w:top w:val="single" w:sz="4" w:space="0" w:color="000000"/>
              <w:left w:val="single" w:sz="4" w:space="0" w:color="000000"/>
              <w:bottom w:val="single" w:sz="4" w:space="0" w:color="000000"/>
            </w:tcBorders>
            <w:shd w:val="clear" w:color="auto" w:fill="auto"/>
          </w:tcPr>
          <w:p w14:paraId="65C97C5E" w14:textId="77777777" w:rsidR="00B177F0" w:rsidRDefault="00B177F0" w:rsidP="00E5559C">
            <w:pPr>
              <w:spacing w:after="0" w:line="240" w:lineRule="auto"/>
              <w:jc w:val="center"/>
            </w:pPr>
            <w:r>
              <w:rPr>
                <w:rFonts w:ascii="Times New Roman" w:hAnsi="Times New Roman"/>
                <w:sz w:val="24"/>
                <w:szCs w:val="24"/>
              </w:rPr>
              <w:t>ОК 01</w:t>
            </w:r>
          </w:p>
          <w:p w14:paraId="7DB4FCE2" w14:textId="77777777" w:rsidR="00B177F0" w:rsidRDefault="00B177F0" w:rsidP="00E5559C">
            <w:pPr>
              <w:spacing w:after="0" w:line="240" w:lineRule="auto"/>
              <w:jc w:val="center"/>
            </w:pPr>
            <w:r>
              <w:rPr>
                <w:rFonts w:ascii="Times New Roman" w:hAnsi="Times New Roman"/>
                <w:sz w:val="24"/>
                <w:szCs w:val="24"/>
              </w:rPr>
              <w:t>ОК 02.</w:t>
            </w:r>
          </w:p>
          <w:p w14:paraId="23566908" w14:textId="77777777" w:rsidR="00B177F0" w:rsidRDefault="00B177F0" w:rsidP="00E5559C">
            <w:pPr>
              <w:spacing w:after="0" w:line="240" w:lineRule="auto"/>
              <w:jc w:val="center"/>
            </w:pPr>
            <w:r>
              <w:rPr>
                <w:rFonts w:ascii="Times New Roman" w:hAnsi="Times New Roman"/>
                <w:sz w:val="24"/>
                <w:szCs w:val="24"/>
              </w:rPr>
              <w:t>ОК 03</w:t>
            </w:r>
          </w:p>
          <w:p w14:paraId="4508265B" w14:textId="77777777" w:rsidR="00B177F0" w:rsidRDefault="00B177F0" w:rsidP="00E5559C">
            <w:pPr>
              <w:spacing w:after="0" w:line="240" w:lineRule="auto"/>
              <w:jc w:val="center"/>
            </w:pPr>
            <w:r>
              <w:rPr>
                <w:rFonts w:ascii="Times New Roman" w:hAnsi="Times New Roman"/>
                <w:sz w:val="24"/>
                <w:szCs w:val="24"/>
              </w:rPr>
              <w:t>ОК 04</w:t>
            </w:r>
          </w:p>
          <w:p w14:paraId="64B451B7" w14:textId="77777777" w:rsidR="00B177F0" w:rsidRDefault="00B177F0" w:rsidP="00E5559C">
            <w:pPr>
              <w:spacing w:after="0" w:line="240" w:lineRule="auto"/>
              <w:jc w:val="center"/>
            </w:pPr>
            <w:r>
              <w:rPr>
                <w:rFonts w:ascii="Times New Roman" w:hAnsi="Times New Roman"/>
                <w:sz w:val="24"/>
                <w:szCs w:val="24"/>
              </w:rPr>
              <w:t>ОК 05</w:t>
            </w:r>
          </w:p>
          <w:p w14:paraId="74AFBF74" w14:textId="77777777" w:rsidR="00B177F0" w:rsidRDefault="00B177F0" w:rsidP="00E5559C">
            <w:pPr>
              <w:spacing w:after="0" w:line="240" w:lineRule="auto"/>
              <w:jc w:val="center"/>
            </w:pPr>
            <w:r>
              <w:rPr>
                <w:rFonts w:ascii="Times New Roman" w:hAnsi="Times New Roman"/>
                <w:sz w:val="24"/>
                <w:szCs w:val="24"/>
              </w:rPr>
              <w:t>ОК 06.</w:t>
            </w:r>
          </w:p>
          <w:p w14:paraId="1550CD83" w14:textId="77777777" w:rsidR="00B177F0" w:rsidRDefault="00B177F0" w:rsidP="00E5559C">
            <w:pPr>
              <w:spacing w:after="0" w:line="240" w:lineRule="auto"/>
              <w:jc w:val="center"/>
            </w:pPr>
            <w:r>
              <w:rPr>
                <w:rFonts w:ascii="Times New Roman" w:hAnsi="Times New Roman"/>
                <w:sz w:val="24"/>
                <w:szCs w:val="24"/>
              </w:rPr>
              <w:t>ОК 07</w:t>
            </w:r>
          </w:p>
          <w:p w14:paraId="57E8E48B" w14:textId="77777777" w:rsidR="00B177F0" w:rsidRDefault="00B177F0" w:rsidP="00E5559C">
            <w:pPr>
              <w:spacing w:after="0" w:line="240" w:lineRule="auto"/>
              <w:jc w:val="center"/>
            </w:pPr>
            <w:r>
              <w:rPr>
                <w:rFonts w:ascii="Times New Roman" w:hAnsi="Times New Roman"/>
                <w:sz w:val="24"/>
                <w:szCs w:val="24"/>
              </w:rPr>
              <w:t>ОК 08</w:t>
            </w:r>
          </w:p>
          <w:p w14:paraId="1C948D0D" w14:textId="77777777" w:rsidR="00B177F0" w:rsidRDefault="00B177F0" w:rsidP="00E5559C">
            <w:pPr>
              <w:spacing w:after="0" w:line="240" w:lineRule="auto"/>
              <w:jc w:val="center"/>
            </w:pPr>
            <w:r>
              <w:rPr>
                <w:rFonts w:ascii="Times New Roman" w:hAnsi="Times New Roman"/>
                <w:sz w:val="24"/>
                <w:szCs w:val="24"/>
              </w:rPr>
              <w:t>ОК 09.</w:t>
            </w:r>
          </w:p>
          <w:p w14:paraId="09F3FC6D" w14:textId="77777777" w:rsidR="00B177F0" w:rsidRDefault="00B177F0" w:rsidP="00E5559C">
            <w:pPr>
              <w:spacing w:after="0" w:line="240" w:lineRule="auto"/>
              <w:jc w:val="center"/>
            </w:pPr>
            <w:r>
              <w:rPr>
                <w:rFonts w:ascii="Times New Roman" w:hAnsi="Times New Roman"/>
                <w:sz w:val="24"/>
                <w:szCs w:val="24"/>
              </w:rPr>
              <w:t>ПК 1.1.-</w:t>
            </w:r>
          </w:p>
          <w:p w14:paraId="702786C2" w14:textId="77777777" w:rsidR="00B177F0" w:rsidRDefault="00B177F0" w:rsidP="00E5559C">
            <w:pPr>
              <w:spacing w:after="0" w:line="240" w:lineRule="auto"/>
              <w:jc w:val="center"/>
            </w:pPr>
            <w:r>
              <w:rPr>
                <w:rFonts w:ascii="Times New Roman" w:hAnsi="Times New Roman"/>
                <w:sz w:val="24"/>
                <w:szCs w:val="24"/>
              </w:rPr>
              <w:t>ПК 1.3</w:t>
            </w:r>
          </w:p>
          <w:p w14:paraId="3769C447" w14:textId="77777777" w:rsidR="00B177F0" w:rsidRDefault="00B177F0" w:rsidP="00E5559C">
            <w:pPr>
              <w:spacing w:after="0" w:line="240" w:lineRule="auto"/>
              <w:jc w:val="center"/>
            </w:pPr>
            <w:r>
              <w:rPr>
                <w:rFonts w:ascii="Times New Roman" w:hAnsi="Times New Roman"/>
                <w:sz w:val="24"/>
                <w:szCs w:val="24"/>
              </w:rPr>
              <w:t>ПК 2.1-ПК 2.3</w:t>
            </w:r>
          </w:p>
          <w:p w14:paraId="6F9B9EBF" w14:textId="77777777" w:rsidR="00B177F0" w:rsidRDefault="00B177F0" w:rsidP="00E5559C">
            <w:pPr>
              <w:spacing w:after="0" w:line="240" w:lineRule="auto"/>
              <w:jc w:val="center"/>
            </w:pPr>
            <w:r>
              <w:rPr>
                <w:rFonts w:ascii="Times New Roman" w:hAnsi="Times New Roman"/>
                <w:sz w:val="24"/>
                <w:szCs w:val="24"/>
              </w:rPr>
              <w:t>ПК 3.1-ПК3.4</w:t>
            </w:r>
          </w:p>
          <w:p w14:paraId="4026061D" w14:textId="77777777" w:rsidR="00B177F0" w:rsidRDefault="00B177F0" w:rsidP="00E5559C">
            <w:pPr>
              <w:spacing w:after="0" w:line="240" w:lineRule="auto"/>
              <w:jc w:val="center"/>
            </w:pPr>
            <w:r>
              <w:rPr>
                <w:rFonts w:ascii="Times New Roman" w:hAnsi="Times New Roman"/>
                <w:sz w:val="24"/>
                <w:szCs w:val="24"/>
              </w:rPr>
              <w:t>ПК 4.1</w:t>
            </w:r>
          </w:p>
          <w:p w14:paraId="0DC562C6" w14:textId="77777777" w:rsidR="00B177F0" w:rsidRDefault="00B177F0" w:rsidP="00E5559C">
            <w:pPr>
              <w:spacing w:after="0" w:line="240" w:lineRule="auto"/>
              <w:jc w:val="center"/>
              <w:rPr>
                <w:rFonts w:ascii="Times New Roman" w:hAnsi="Times New Roman"/>
                <w:sz w:val="24"/>
                <w:szCs w:val="24"/>
              </w:rPr>
            </w:pPr>
          </w:p>
        </w:tc>
        <w:tc>
          <w:tcPr>
            <w:tcW w:w="3686" w:type="dxa"/>
            <w:tcBorders>
              <w:top w:val="single" w:sz="4" w:space="0" w:color="000000"/>
              <w:left w:val="single" w:sz="4" w:space="0" w:color="000000"/>
              <w:bottom w:val="single" w:sz="4" w:space="0" w:color="000000"/>
            </w:tcBorders>
            <w:shd w:val="clear" w:color="auto" w:fill="auto"/>
          </w:tcPr>
          <w:p w14:paraId="686B1068" w14:textId="5A24A716" w:rsidR="00B177F0" w:rsidRDefault="00B177F0" w:rsidP="00E5559C">
            <w:pPr>
              <w:spacing w:after="0" w:line="240" w:lineRule="auto"/>
            </w:pPr>
            <w:r>
              <w:rPr>
                <w:rFonts w:ascii="Times New Roman" w:hAnsi="Times New Roman"/>
                <w:sz w:val="24"/>
                <w:szCs w:val="24"/>
                <w:u w:val="single"/>
              </w:rPr>
              <w:t>Уметь:</w:t>
            </w:r>
          </w:p>
          <w:p w14:paraId="6E6154BF" w14:textId="77777777" w:rsidR="00B177F0" w:rsidRDefault="00B177F0" w:rsidP="00E5559C">
            <w:pPr>
              <w:spacing w:after="0" w:line="240" w:lineRule="auto"/>
            </w:pPr>
            <w:r>
              <w:rPr>
                <w:rFonts w:ascii="Times New Roman" w:hAnsi="Times New Roman"/>
                <w:sz w:val="24"/>
                <w:szCs w:val="24"/>
              </w:rPr>
              <w:t xml:space="preserve">вести документацию установленного образца по охране труда и промышленной безопасности, соблюдать сроки ее заполнения и условия хранения; </w:t>
            </w:r>
          </w:p>
          <w:p w14:paraId="26FD23F7" w14:textId="77777777" w:rsidR="00B177F0" w:rsidRDefault="00B177F0" w:rsidP="00E5559C">
            <w:pPr>
              <w:spacing w:after="0" w:line="240" w:lineRule="auto"/>
            </w:pPr>
            <w:r>
              <w:rPr>
                <w:rFonts w:ascii="Times New Roman" w:hAnsi="Times New Roman"/>
                <w:sz w:val="24"/>
                <w:szCs w:val="24"/>
              </w:rPr>
              <w:t>использовать экобиозащитную и противопожарную технику, средства коллективной и индивидуальной защиты;</w:t>
            </w:r>
          </w:p>
          <w:p w14:paraId="585988E1" w14:textId="77777777" w:rsidR="00B177F0" w:rsidRDefault="00B177F0" w:rsidP="00E5559C">
            <w:pPr>
              <w:spacing w:after="0" w:line="240" w:lineRule="auto"/>
            </w:pPr>
            <w:r>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7DE50AE2" w14:textId="77777777" w:rsidR="00B177F0" w:rsidRDefault="00B177F0" w:rsidP="00E5559C">
            <w:pPr>
              <w:spacing w:after="0" w:line="240" w:lineRule="auto"/>
            </w:pPr>
            <w:r>
              <w:rPr>
                <w:rFonts w:ascii="Times New Roman" w:hAnsi="Times New Roman"/>
                <w:sz w:val="24"/>
                <w:szCs w:val="24"/>
              </w:rPr>
              <w:t>оценивать состояние безопасности труда на производственном объекте;</w:t>
            </w:r>
          </w:p>
          <w:p w14:paraId="56DF7690" w14:textId="77777777" w:rsidR="00B177F0" w:rsidRDefault="00B177F0" w:rsidP="00E5559C">
            <w:pPr>
              <w:spacing w:after="0" w:line="240" w:lineRule="auto"/>
            </w:pPr>
            <w:r>
              <w:rPr>
                <w:rFonts w:ascii="Times New Roman" w:hAnsi="Times New Roman"/>
                <w:sz w:val="24"/>
                <w:szCs w:val="24"/>
              </w:rPr>
              <w:t>применять безопасные приемы труда на территории предприятия и в производственных помещениях;</w:t>
            </w:r>
          </w:p>
          <w:p w14:paraId="55D452E5" w14:textId="77777777" w:rsidR="00B177F0" w:rsidRDefault="00B177F0" w:rsidP="00E5559C">
            <w:pPr>
              <w:spacing w:after="0" w:line="240" w:lineRule="auto"/>
            </w:pPr>
            <w:r>
              <w:rPr>
                <w:rFonts w:ascii="Times New Roman" w:hAnsi="Times New Roman"/>
                <w:sz w:val="24"/>
                <w:szCs w:val="24"/>
              </w:rPr>
              <w:t>проводить специальную оценку условий труда;</w:t>
            </w:r>
          </w:p>
          <w:p w14:paraId="4D7CFA33" w14:textId="77777777" w:rsidR="00B177F0" w:rsidRDefault="00B177F0" w:rsidP="00E5559C">
            <w:pPr>
              <w:spacing w:after="0" w:line="240" w:lineRule="auto"/>
            </w:pPr>
            <w:r>
              <w:rPr>
                <w:rFonts w:ascii="Times New Roman" w:hAnsi="Times New Roman"/>
                <w:sz w:val="24"/>
                <w:szCs w:val="24"/>
              </w:rPr>
              <w:t>инструктировать подчиненных работников (персонал) по вопросам охраны труда;</w:t>
            </w:r>
          </w:p>
          <w:p w14:paraId="4E975CA7" w14:textId="77777777" w:rsidR="00B177F0" w:rsidRDefault="00B177F0" w:rsidP="00E5559C">
            <w:pPr>
              <w:spacing w:after="0" w:line="240" w:lineRule="auto"/>
            </w:pPr>
            <w:r>
              <w:rPr>
                <w:rFonts w:ascii="Times New Roman" w:hAnsi="Times New Roman"/>
                <w:sz w:val="24"/>
                <w:szCs w:val="24"/>
              </w:rPr>
              <w:t>соблюдать правила безопасности, производственной санитарии и пожарной безопасности;</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1FCA629D" w14:textId="79B53002" w:rsidR="00B177F0" w:rsidRDefault="00B177F0" w:rsidP="00E5559C">
            <w:pPr>
              <w:spacing w:after="0" w:line="240" w:lineRule="auto"/>
            </w:pPr>
            <w:r>
              <w:rPr>
                <w:rFonts w:ascii="Times New Roman" w:hAnsi="Times New Roman"/>
                <w:sz w:val="24"/>
                <w:szCs w:val="24"/>
                <w:u w:val="single"/>
              </w:rPr>
              <w:t>Знать:</w:t>
            </w:r>
          </w:p>
          <w:p w14:paraId="3235E2C0" w14:textId="77777777" w:rsidR="00B177F0" w:rsidRDefault="00B177F0" w:rsidP="00E5559C">
            <w:pPr>
              <w:spacing w:after="0" w:line="240" w:lineRule="auto"/>
            </w:pPr>
            <w:r>
              <w:rPr>
                <w:rFonts w:ascii="Times New Roman" w:hAnsi="Times New Roman"/>
                <w:sz w:val="24"/>
                <w:szCs w:val="24"/>
              </w:rPr>
              <w:t>законодательство в области охраны труда и промышленной безопасности;</w:t>
            </w:r>
          </w:p>
          <w:p w14:paraId="58489EB0" w14:textId="77777777" w:rsidR="00B177F0" w:rsidRDefault="00B177F0" w:rsidP="00E5559C">
            <w:pPr>
              <w:spacing w:after="0" w:line="240" w:lineRule="auto"/>
            </w:pPr>
            <w:r>
              <w:rPr>
                <w:rFonts w:ascii="Times New Roman" w:hAnsi="Times New Roman"/>
                <w:sz w:val="24"/>
                <w:szCs w:val="24"/>
              </w:rPr>
              <w:t>нормативные документы по охране труда и здоровья, основы профгигиены, профсанитарии и пожаробезопасности.</w:t>
            </w:r>
          </w:p>
          <w:p w14:paraId="74FCB5F4" w14:textId="77777777" w:rsidR="00B177F0" w:rsidRDefault="00B177F0" w:rsidP="00E5559C">
            <w:pPr>
              <w:spacing w:after="0" w:line="240" w:lineRule="auto"/>
            </w:pPr>
            <w:r>
              <w:rPr>
                <w:rFonts w:ascii="Times New Roman" w:hAnsi="Times New Roman"/>
                <w:sz w:val="24"/>
                <w:szCs w:val="24"/>
              </w:rPr>
              <w:t>правила и нормы охраны труда, личной и производственной санитарии и противопожарной защиты;</w:t>
            </w:r>
          </w:p>
          <w:p w14:paraId="1DDD40B0" w14:textId="77777777" w:rsidR="00B177F0" w:rsidRDefault="00B177F0" w:rsidP="00E5559C">
            <w:pPr>
              <w:spacing w:after="0" w:line="240" w:lineRule="auto"/>
            </w:pPr>
            <w:r>
              <w:rPr>
                <w:rFonts w:ascii="Times New Roman" w:hAnsi="Times New Roman"/>
                <w:sz w:val="24"/>
                <w:szCs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p w14:paraId="4C075AE8" w14:textId="77777777" w:rsidR="00B177F0" w:rsidRDefault="00B177F0" w:rsidP="00E5559C">
            <w:pPr>
              <w:spacing w:after="0" w:line="240" w:lineRule="auto"/>
            </w:pPr>
            <w:r>
              <w:rPr>
                <w:rFonts w:ascii="Times New Roman" w:hAnsi="Times New Roman"/>
                <w:sz w:val="24"/>
                <w:szCs w:val="24"/>
              </w:rPr>
              <w:t>возможные опасные и вредные факторы и средства защиты;</w:t>
            </w:r>
          </w:p>
          <w:p w14:paraId="51374E3F" w14:textId="77777777" w:rsidR="00B177F0" w:rsidRDefault="00B177F0" w:rsidP="00E5559C">
            <w:pPr>
              <w:spacing w:after="0" w:line="240" w:lineRule="auto"/>
            </w:pPr>
            <w:r>
              <w:rPr>
                <w:rFonts w:ascii="Times New Roman" w:hAnsi="Times New Roman"/>
                <w:sz w:val="24"/>
                <w:szCs w:val="24"/>
              </w:rPr>
              <w:t>действие токсичных веществ на организм человека;</w:t>
            </w:r>
          </w:p>
          <w:p w14:paraId="51C1AA2A" w14:textId="77777777" w:rsidR="00B177F0" w:rsidRDefault="00B177F0" w:rsidP="00E5559C">
            <w:pPr>
              <w:spacing w:after="0" w:line="240" w:lineRule="auto"/>
            </w:pPr>
            <w:r>
              <w:rPr>
                <w:rFonts w:ascii="Times New Roman" w:hAnsi="Times New Roman"/>
                <w:sz w:val="24"/>
                <w:szCs w:val="24"/>
              </w:rPr>
              <w:t>категорирование производств по взрывопожароопасности;</w:t>
            </w:r>
          </w:p>
          <w:p w14:paraId="0DAA00F3" w14:textId="77777777" w:rsidR="00B177F0" w:rsidRDefault="00B177F0" w:rsidP="00E5559C">
            <w:pPr>
              <w:spacing w:after="0" w:line="240" w:lineRule="auto"/>
            </w:pPr>
            <w:r>
              <w:rPr>
                <w:rFonts w:ascii="Times New Roman" w:hAnsi="Times New Roman"/>
                <w:sz w:val="24"/>
                <w:szCs w:val="24"/>
              </w:rPr>
              <w:t>меры предупреждения пожаров и взрывов;</w:t>
            </w:r>
          </w:p>
          <w:p w14:paraId="4DF32F23" w14:textId="77777777" w:rsidR="00B177F0" w:rsidRDefault="00B177F0" w:rsidP="00E5559C">
            <w:pPr>
              <w:spacing w:after="0" w:line="240" w:lineRule="auto"/>
            </w:pPr>
            <w:r>
              <w:rPr>
                <w:rFonts w:ascii="Times New Roman" w:hAnsi="Times New Roman"/>
                <w:sz w:val="24"/>
                <w:szCs w:val="24"/>
              </w:rPr>
              <w:t>общие требования безопасности на территории предприятия и производственных помещениях;</w:t>
            </w:r>
          </w:p>
          <w:p w14:paraId="056428C9" w14:textId="77777777" w:rsidR="00B177F0" w:rsidRDefault="00B177F0" w:rsidP="00E5559C">
            <w:pPr>
              <w:spacing w:after="0" w:line="240" w:lineRule="auto"/>
            </w:pPr>
            <w:r>
              <w:rPr>
                <w:rFonts w:ascii="Times New Roman" w:hAnsi="Times New Roman"/>
                <w:sz w:val="24"/>
                <w:szCs w:val="24"/>
              </w:rPr>
              <w:lastRenderedPageBreak/>
              <w:t>основные причины возникновения пожаров и взрывов;</w:t>
            </w:r>
          </w:p>
          <w:p w14:paraId="6E7D5D0A" w14:textId="77777777" w:rsidR="00B177F0" w:rsidRDefault="00B177F0" w:rsidP="00E5559C">
            <w:pPr>
              <w:spacing w:after="0" w:line="240" w:lineRule="auto"/>
            </w:pPr>
            <w:r>
              <w:rPr>
                <w:rFonts w:ascii="Times New Roman" w:hAnsi="Times New Roman"/>
                <w:sz w:val="24"/>
                <w:szCs w:val="24"/>
              </w:rPr>
              <w:t>особенности обеспечения безопасных условий труда на производстве;</w:t>
            </w:r>
          </w:p>
          <w:p w14:paraId="5A674769" w14:textId="77777777" w:rsidR="00B177F0" w:rsidRDefault="00B177F0" w:rsidP="00E5559C">
            <w:pPr>
              <w:spacing w:after="0" w:line="240" w:lineRule="auto"/>
            </w:pPr>
            <w:r>
              <w:rPr>
                <w:rFonts w:ascii="Times New Roman" w:hAnsi="Times New Roman"/>
                <w:sz w:val="24"/>
                <w:szCs w:val="24"/>
              </w:rPr>
              <w:t>порядок хранения и использования средств коллективной и индивидуальной защиты;</w:t>
            </w:r>
          </w:p>
          <w:p w14:paraId="472B6DDF" w14:textId="77777777" w:rsidR="00B177F0" w:rsidRDefault="00B177F0" w:rsidP="00E5559C">
            <w:pPr>
              <w:spacing w:after="0" w:line="240" w:lineRule="auto"/>
            </w:pPr>
            <w:r>
              <w:rPr>
                <w:rFonts w:ascii="Times New Roman" w:hAnsi="Times New Roman"/>
                <w:sz w:val="24"/>
                <w:szCs w:val="24"/>
              </w:rPr>
              <w:t>предельно допустимые концентрации (ПДК) и индивидуальные средства защиты;</w:t>
            </w:r>
          </w:p>
          <w:p w14:paraId="6822DEF9" w14:textId="77777777" w:rsidR="00B177F0" w:rsidRDefault="00B177F0" w:rsidP="00E5559C">
            <w:pPr>
              <w:spacing w:after="0" w:line="240" w:lineRule="auto"/>
            </w:pPr>
            <w:r>
              <w:rPr>
                <w:rFonts w:ascii="Times New Roman" w:hAnsi="Times New Roman"/>
                <w:sz w:val="24"/>
                <w:szCs w:val="24"/>
              </w:rPr>
              <w:t>права и обязанности работников в области охраны труда;</w:t>
            </w:r>
          </w:p>
          <w:p w14:paraId="1CD0E3EE" w14:textId="77777777" w:rsidR="00B177F0" w:rsidRDefault="00B177F0" w:rsidP="00E5559C">
            <w:pPr>
              <w:spacing w:after="0" w:line="240" w:lineRule="auto"/>
            </w:pPr>
            <w:r>
              <w:rPr>
                <w:rFonts w:ascii="Times New Roman" w:hAnsi="Times New Roman"/>
                <w:sz w:val="24"/>
                <w:szCs w:val="24"/>
              </w:rPr>
              <w:t>виды и правила проведения инструктажей по охране труда;</w:t>
            </w:r>
          </w:p>
          <w:p w14:paraId="14C4E367" w14:textId="77777777" w:rsidR="00B177F0" w:rsidRDefault="00B177F0" w:rsidP="00E5559C">
            <w:pPr>
              <w:spacing w:after="0" w:line="240" w:lineRule="auto"/>
            </w:pPr>
            <w:r>
              <w:rPr>
                <w:rFonts w:ascii="Times New Roman" w:hAnsi="Times New Roman"/>
                <w:sz w:val="24"/>
                <w:szCs w:val="24"/>
              </w:rPr>
              <w:t>правила безопасной эксплуатации установок и аппаратов;</w:t>
            </w:r>
          </w:p>
          <w:p w14:paraId="605493E6" w14:textId="77777777" w:rsidR="00B177F0" w:rsidRDefault="00B177F0" w:rsidP="00E5559C">
            <w:pPr>
              <w:spacing w:after="0" w:line="240" w:lineRule="auto"/>
            </w:pPr>
            <w:r>
              <w:rPr>
                <w:rFonts w:ascii="Times New Roman" w:hAnsi="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27BAC236" w14:textId="77777777" w:rsidR="00B177F0" w:rsidRDefault="00B177F0" w:rsidP="00E5559C">
            <w:pPr>
              <w:spacing w:after="0" w:line="240" w:lineRule="auto"/>
            </w:pPr>
            <w:r>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42B95B6C" w14:textId="77777777" w:rsidR="00B177F0" w:rsidRDefault="00B177F0" w:rsidP="00E5559C">
            <w:pPr>
              <w:spacing w:after="0" w:line="240" w:lineRule="auto"/>
            </w:pPr>
            <w:r>
              <w:rPr>
                <w:rFonts w:ascii="Times New Roman" w:hAnsi="Times New Roman"/>
                <w:sz w:val="24"/>
                <w:szCs w:val="24"/>
              </w:rPr>
              <w:t>средства и методы повышения безопасности технических средств и технологических процессов.</w:t>
            </w:r>
          </w:p>
          <w:p w14:paraId="5BF514DA" w14:textId="77777777" w:rsidR="00B177F0" w:rsidRDefault="00B177F0" w:rsidP="00E5559C">
            <w:pPr>
              <w:spacing w:after="0" w:line="240" w:lineRule="auto"/>
              <w:jc w:val="center"/>
              <w:rPr>
                <w:rFonts w:ascii="Times New Roman" w:hAnsi="Times New Roman"/>
                <w:sz w:val="24"/>
                <w:szCs w:val="24"/>
              </w:rPr>
            </w:pPr>
          </w:p>
        </w:tc>
      </w:tr>
    </w:tbl>
    <w:p w14:paraId="4A9D1341" w14:textId="77777777" w:rsidR="002D38AB" w:rsidRDefault="002D38AB" w:rsidP="00E5559C">
      <w:pPr>
        <w:pageBreakBefore/>
        <w:spacing w:after="0" w:line="240" w:lineRule="auto"/>
        <w:jc w:val="center"/>
      </w:pPr>
      <w:r>
        <w:rPr>
          <w:rFonts w:ascii="Times New Roman" w:hAnsi="Times New Roman"/>
          <w:b/>
          <w:sz w:val="24"/>
          <w:szCs w:val="24"/>
        </w:rPr>
        <w:lastRenderedPageBreak/>
        <w:t>2. СТРУКТУРА И СОДЕРЖАНИЕ УЧЕБНОЙ ДИСЦИПЛИНЫ</w:t>
      </w:r>
    </w:p>
    <w:p w14:paraId="06F86E59" w14:textId="77777777" w:rsidR="002D38AB" w:rsidRDefault="002D38AB" w:rsidP="00E5559C">
      <w:pPr>
        <w:spacing w:after="0" w:line="240" w:lineRule="auto"/>
        <w:ind w:firstLine="709"/>
        <w:rPr>
          <w:rFonts w:ascii="Times New Roman" w:hAnsi="Times New Roman"/>
          <w:b/>
          <w:sz w:val="24"/>
          <w:szCs w:val="24"/>
        </w:rPr>
      </w:pPr>
    </w:p>
    <w:p w14:paraId="03ADF59F" w14:textId="77777777" w:rsidR="002D38AB" w:rsidRPr="00815BF1" w:rsidRDefault="002D38AB" w:rsidP="00E5559C">
      <w:pPr>
        <w:spacing w:after="0" w:line="240" w:lineRule="auto"/>
        <w:ind w:firstLine="709"/>
        <w:rPr>
          <w:rFonts w:ascii="Times New Roman" w:hAnsi="Times New Roman"/>
          <w:b/>
          <w:bCs/>
          <w:sz w:val="24"/>
          <w:szCs w:val="24"/>
        </w:rPr>
      </w:pPr>
      <w:r w:rsidRPr="00815BF1">
        <w:rPr>
          <w:rFonts w:ascii="Times New Roman" w:hAnsi="Times New Roman"/>
          <w:b/>
          <w:bCs/>
          <w:sz w:val="24"/>
          <w:szCs w:val="24"/>
        </w:rPr>
        <w:t>2.1. Объем учебной дисциплины и виды учебной работы</w:t>
      </w:r>
    </w:p>
    <w:tbl>
      <w:tblPr>
        <w:tblW w:w="5000" w:type="pct"/>
        <w:tblInd w:w="-7" w:type="dxa"/>
        <w:tblLayout w:type="fixed"/>
        <w:tblLook w:val="0000" w:firstRow="0" w:lastRow="0" w:firstColumn="0" w:lastColumn="0" w:noHBand="0" w:noVBand="0"/>
      </w:tblPr>
      <w:tblGrid>
        <w:gridCol w:w="6868"/>
        <w:gridCol w:w="2470"/>
      </w:tblGrid>
      <w:tr w:rsidR="002D38AB" w14:paraId="237F5712" w14:textId="77777777" w:rsidTr="00E23F69">
        <w:trPr>
          <w:trHeight w:val="490"/>
        </w:trPr>
        <w:tc>
          <w:tcPr>
            <w:tcW w:w="7092" w:type="dxa"/>
            <w:tcBorders>
              <w:top w:val="single" w:sz="6" w:space="0" w:color="000000"/>
              <w:left w:val="single" w:sz="6" w:space="0" w:color="000000"/>
              <w:bottom w:val="single" w:sz="6" w:space="0" w:color="000000"/>
            </w:tcBorders>
            <w:shd w:val="clear" w:color="auto" w:fill="auto"/>
            <w:vAlign w:val="center"/>
          </w:tcPr>
          <w:p w14:paraId="43B48B76" w14:textId="77777777" w:rsidR="002D38AB" w:rsidRDefault="002D38AB" w:rsidP="00E5559C">
            <w:pPr>
              <w:spacing w:after="0" w:line="240" w:lineRule="auto"/>
            </w:pPr>
            <w:r>
              <w:rPr>
                <w:rFonts w:ascii="Times New Roman" w:hAnsi="Times New Roman"/>
                <w:b/>
                <w:sz w:val="24"/>
                <w:szCs w:val="24"/>
              </w:rPr>
              <w:t>Вид учебной работы</w:t>
            </w:r>
          </w:p>
        </w:tc>
        <w:tc>
          <w:tcPr>
            <w:tcW w:w="254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56F846" w14:textId="77777777" w:rsidR="002D38AB" w:rsidRDefault="002D38AB" w:rsidP="00E5559C">
            <w:pPr>
              <w:spacing w:after="0" w:line="240" w:lineRule="auto"/>
            </w:pPr>
            <w:r>
              <w:rPr>
                <w:rFonts w:ascii="Times New Roman" w:hAnsi="Times New Roman"/>
                <w:b/>
                <w:iCs/>
                <w:sz w:val="24"/>
                <w:szCs w:val="24"/>
              </w:rPr>
              <w:t>Объем в часах</w:t>
            </w:r>
          </w:p>
        </w:tc>
      </w:tr>
      <w:tr w:rsidR="002D38AB" w14:paraId="6156059F" w14:textId="77777777" w:rsidTr="00E23F69">
        <w:trPr>
          <w:trHeight w:val="490"/>
        </w:trPr>
        <w:tc>
          <w:tcPr>
            <w:tcW w:w="7092" w:type="dxa"/>
            <w:tcBorders>
              <w:top w:val="single" w:sz="6" w:space="0" w:color="000000"/>
              <w:left w:val="single" w:sz="6" w:space="0" w:color="000000"/>
              <w:bottom w:val="single" w:sz="6" w:space="0" w:color="000000"/>
            </w:tcBorders>
            <w:shd w:val="clear" w:color="auto" w:fill="auto"/>
            <w:vAlign w:val="center"/>
          </w:tcPr>
          <w:p w14:paraId="673C0583" w14:textId="77777777" w:rsidR="002D38AB" w:rsidRDefault="002D38AB" w:rsidP="00E5559C">
            <w:pPr>
              <w:spacing w:after="0" w:line="240" w:lineRule="auto"/>
            </w:pPr>
            <w:r>
              <w:rPr>
                <w:rFonts w:ascii="Times New Roman" w:hAnsi="Times New Roman"/>
                <w:b/>
                <w:sz w:val="24"/>
                <w:szCs w:val="24"/>
              </w:rPr>
              <w:t>Объем образовательной программы учебной дисциплины</w:t>
            </w:r>
          </w:p>
        </w:tc>
        <w:tc>
          <w:tcPr>
            <w:tcW w:w="254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AC4EC1" w14:textId="03792878" w:rsidR="002D38AB" w:rsidRPr="00345ABE" w:rsidRDefault="00345ABE" w:rsidP="00E5559C">
            <w:pPr>
              <w:spacing w:after="0" w:line="240" w:lineRule="auto"/>
              <w:jc w:val="center"/>
              <w:rPr>
                <w:rFonts w:ascii="Times New Roman" w:hAnsi="Times New Roman"/>
              </w:rPr>
            </w:pPr>
            <w:r w:rsidRPr="00345ABE">
              <w:rPr>
                <w:rFonts w:ascii="Times New Roman" w:hAnsi="Times New Roman"/>
              </w:rPr>
              <w:t>54</w:t>
            </w:r>
          </w:p>
        </w:tc>
      </w:tr>
      <w:tr w:rsidR="002D38AB" w14:paraId="25F90AF1" w14:textId="77777777" w:rsidTr="00E23F69">
        <w:trPr>
          <w:trHeight w:val="490"/>
        </w:trPr>
        <w:tc>
          <w:tcPr>
            <w:tcW w:w="7092" w:type="dxa"/>
            <w:tcBorders>
              <w:top w:val="single" w:sz="6" w:space="0" w:color="000000"/>
              <w:left w:val="single" w:sz="6" w:space="0" w:color="000000"/>
              <w:bottom w:val="single" w:sz="6" w:space="0" w:color="000000"/>
            </w:tcBorders>
            <w:shd w:val="clear" w:color="auto" w:fill="auto"/>
            <w:vAlign w:val="center"/>
          </w:tcPr>
          <w:p w14:paraId="3C2297DA" w14:textId="77777777" w:rsidR="002D38AB" w:rsidRDefault="002D38AB" w:rsidP="00E5559C">
            <w:pPr>
              <w:spacing w:after="0" w:line="240" w:lineRule="auto"/>
            </w:pPr>
            <w:r>
              <w:rPr>
                <w:rFonts w:ascii="Times New Roman" w:hAnsi="Times New Roman"/>
                <w:b/>
                <w:sz w:val="24"/>
                <w:szCs w:val="24"/>
              </w:rPr>
              <w:t>в т.ч. в форме практической подготовки</w:t>
            </w:r>
          </w:p>
        </w:tc>
        <w:tc>
          <w:tcPr>
            <w:tcW w:w="254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28600A" w14:textId="31CE2EB8" w:rsidR="002D38AB" w:rsidRPr="00345ABE" w:rsidRDefault="00345ABE" w:rsidP="00E5559C">
            <w:pPr>
              <w:spacing w:after="0" w:line="240" w:lineRule="auto"/>
              <w:jc w:val="center"/>
              <w:rPr>
                <w:rFonts w:ascii="Times New Roman" w:hAnsi="Times New Roman"/>
              </w:rPr>
            </w:pPr>
            <w:r w:rsidRPr="00345ABE">
              <w:rPr>
                <w:rFonts w:ascii="Times New Roman" w:hAnsi="Times New Roman"/>
              </w:rPr>
              <w:t>42</w:t>
            </w:r>
          </w:p>
        </w:tc>
      </w:tr>
      <w:tr w:rsidR="002D38AB" w14:paraId="636923C6" w14:textId="77777777" w:rsidTr="00E23F69">
        <w:trPr>
          <w:trHeight w:val="336"/>
        </w:trPr>
        <w:tc>
          <w:tcPr>
            <w:tcW w:w="963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5E2598F0" w14:textId="77777777" w:rsidR="002D38AB" w:rsidRPr="00345ABE" w:rsidRDefault="002D38AB" w:rsidP="00E5559C">
            <w:pPr>
              <w:spacing w:after="0" w:line="240" w:lineRule="auto"/>
              <w:rPr>
                <w:rFonts w:ascii="Times New Roman" w:hAnsi="Times New Roman"/>
              </w:rPr>
            </w:pPr>
            <w:r w:rsidRPr="00345ABE">
              <w:rPr>
                <w:rFonts w:ascii="Times New Roman" w:hAnsi="Times New Roman"/>
                <w:sz w:val="24"/>
                <w:szCs w:val="24"/>
              </w:rPr>
              <w:t>в т. ч.:</w:t>
            </w:r>
          </w:p>
        </w:tc>
      </w:tr>
      <w:tr w:rsidR="002D38AB" w14:paraId="3478B920" w14:textId="77777777" w:rsidTr="00E23F69">
        <w:trPr>
          <w:trHeight w:val="490"/>
        </w:trPr>
        <w:tc>
          <w:tcPr>
            <w:tcW w:w="7092" w:type="dxa"/>
            <w:tcBorders>
              <w:top w:val="single" w:sz="6" w:space="0" w:color="000000"/>
              <w:left w:val="single" w:sz="6" w:space="0" w:color="000000"/>
              <w:bottom w:val="single" w:sz="6" w:space="0" w:color="000000"/>
            </w:tcBorders>
            <w:shd w:val="clear" w:color="auto" w:fill="auto"/>
            <w:vAlign w:val="center"/>
          </w:tcPr>
          <w:p w14:paraId="538E550B" w14:textId="77777777" w:rsidR="002D38AB" w:rsidRDefault="002D38AB" w:rsidP="00E5559C">
            <w:pPr>
              <w:spacing w:after="0" w:line="240" w:lineRule="auto"/>
            </w:pPr>
            <w:r>
              <w:rPr>
                <w:rFonts w:ascii="Times New Roman" w:hAnsi="Times New Roman"/>
                <w:sz w:val="24"/>
                <w:szCs w:val="24"/>
              </w:rPr>
              <w:t>теоретическое обучение</w:t>
            </w:r>
          </w:p>
        </w:tc>
        <w:tc>
          <w:tcPr>
            <w:tcW w:w="254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617957" w14:textId="1C6EB3FE" w:rsidR="002D38AB" w:rsidRPr="00345ABE" w:rsidRDefault="00345ABE" w:rsidP="00E5559C">
            <w:pPr>
              <w:spacing w:after="0" w:line="240" w:lineRule="auto"/>
              <w:jc w:val="center"/>
              <w:rPr>
                <w:rFonts w:ascii="Times New Roman" w:hAnsi="Times New Roman"/>
              </w:rPr>
            </w:pPr>
            <w:r w:rsidRPr="00345ABE">
              <w:rPr>
                <w:rFonts w:ascii="Times New Roman" w:hAnsi="Times New Roman"/>
              </w:rPr>
              <w:t>12</w:t>
            </w:r>
          </w:p>
        </w:tc>
      </w:tr>
      <w:tr w:rsidR="002D38AB" w14:paraId="20FD9113" w14:textId="77777777" w:rsidTr="00E23F69">
        <w:trPr>
          <w:trHeight w:val="490"/>
        </w:trPr>
        <w:tc>
          <w:tcPr>
            <w:tcW w:w="7092" w:type="dxa"/>
            <w:tcBorders>
              <w:top w:val="single" w:sz="6" w:space="0" w:color="000000"/>
              <w:left w:val="single" w:sz="6" w:space="0" w:color="000000"/>
              <w:bottom w:val="single" w:sz="6" w:space="0" w:color="000000"/>
            </w:tcBorders>
            <w:shd w:val="clear" w:color="auto" w:fill="auto"/>
            <w:vAlign w:val="center"/>
          </w:tcPr>
          <w:p w14:paraId="1662D526" w14:textId="77777777" w:rsidR="002D38AB" w:rsidRDefault="002D38AB" w:rsidP="00E5559C">
            <w:pPr>
              <w:spacing w:after="0" w:line="240" w:lineRule="auto"/>
            </w:pPr>
            <w:r>
              <w:rPr>
                <w:rFonts w:ascii="Times New Roman" w:hAnsi="Times New Roman"/>
                <w:sz w:val="24"/>
                <w:szCs w:val="24"/>
              </w:rPr>
              <w:t xml:space="preserve">практические занятия </w:t>
            </w:r>
          </w:p>
        </w:tc>
        <w:tc>
          <w:tcPr>
            <w:tcW w:w="254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97C215" w14:textId="3B782081" w:rsidR="002D38AB" w:rsidRPr="00345ABE" w:rsidRDefault="00345ABE" w:rsidP="00E5559C">
            <w:pPr>
              <w:spacing w:after="0" w:line="240" w:lineRule="auto"/>
              <w:jc w:val="center"/>
              <w:rPr>
                <w:rFonts w:ascii="Times New Roman" w:hAnsi="Times New Roman"/>
              </w:rPr>
            </w:pPr>
            <w:r w:rsidRPr="00345ABE">
              <w:rPr>
                <w:rFonts w:ascii="Times New Roman" w:hAnsi="Times New Roman"/>
              </w:rPr>
              <w:t>42</w:t>
            </w:r>
          </w:p>
        </w:tc>
      </w:tr>
      <w:tr w:rsidR="002D38AB" w14:paraId="4ED50AD1" w14:textId="77777777" w:rsidTr="00E23F69">
        <w:trPr>
          <w:trHeight w:val="267"/>
        </w:trPr>
        <w:tc>
          <w:tcPr>
            <w:tcW w:w="7092" w:type="dxa"/>
            <w:tcBorders>
              <w:top w:val="single" w:sz="6" w:space="0" w:color="000000"/>
              <w:left w:val="single" w:sz="6" w:space="0" w:color="000000"/>
              <w:bottom w:val="single" w:sz="6" w:space="0" w:color="000000"/>
            </w:tcBorders>
            <w:shd w:val="clear" w:color="auto" w:fill="auto"/>
            <w:vAlign w:val="center"/>
          </w:tcPr>
          <w:p w14:paraId="3AB33987" w14:textId="77777777" w:rsidR="002D38AB" w:rsidRDefault="002D38AB" w:rsidP="00E5559C">
            <w:pPr>
              <w:spacing w:after="0" w:line="240" w:lineRule="auto"/>
              <w:rPr>
                <w:rFonts w:ascii="Times New Roman" w:hAnsi="Times New Roman"/>
                <w:iCs/>
                <w:sz w:val="24"/>
                <w:szCs w:val="24"/>
              </w:rPr>
            </w:pPr>
            <w:r>
              <w:rPr>
                <w:rFonts w:ascii="Times New Roman" w:hAnsi="Times New Roman"/>
                <w:iCs/>
                <w:sz w:val="24"/>
                <w:szCs w:val="24"/>
              </w:rPr>
              <w:t xml:space="preserve">Самостоятельная работа </w:t>
            </w:r>
            <w:r>
              <w:rPr>
                <w:rStyle w:val="af1"/>
                <w:rFonts w:ascii="Times New Roman" w:hAnsi="Times New Roman"/>
                <w:b/>
                <w:iCs/>
                <w:sz w:val="24"/>
                <w:szCs w:val="24"/>
              </w:rPr>
              <w:footnoteReference w:id="16"/>
            </w:r>
          </w:p>
        </w:tc>
        <w:tc>
          <w:tcPr>
            <w:tcW w:w="254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B2CFA8" w14:textId="77777777" w:rsidR="002D38AB" w:rsidRDefault="002D38AB" w:rsidP="00E5559C">
            <w:pPr>
              <w:snapToGrid w:val="0"/>
              <w:spacing w:after="0" w:line="240" w:lineRule="auto"/>
              <w:rPr>
                <w:rFonts w:ascii="Times New Roman" w:hAnsi="Times New Roman"/>
                <w:iCs/>
                <w:sz w:val="24"/>
                <w:szCs w:val="24"/>
              </w:rPr>
            </w:pPr>
          </w:p>
        </w:tc>
      </w:tr>
      <w:tr w:rsidR="002D38AB" w14:paraId="0525D59F" w14:textId="77777777" w:rsidTr="00E23F69">
        <w:trPr>
          <w:trHeight w:val="261"/>
        </w:trPr>
        <w:tc>
          <w:tcPr>
            <w:tcW w:w="7092" w:type="dxa"/>
            <w:tcBorders>
              <w:top w:val="single" w:sz="6" w:space="0" w:color="000000"/>
              <w:left w:val="single" w:sz="6" w:space="0" w:color="000000"/>
              <w:bottom w:val="single" w:sz="6" w:space="0" w:color="000000"/>
            </w:tcBorders>
            <w:shd w:val="clear" w:color="auto" w:fill="auto"/>
            <w:vAlign w:val="center"/>
          </w:tcPr>
          <w:p w14:paraId="5E0CC2E6" w14:textId="77777777" w:rsidR="002D38AB" w:rsidRDefault="002D38AB" w:rsidP="00E5559C">
            <w:pPr>
              <w:spacing w:after="0" w:line="240" w:lineRule="auto"/>
            </w:pPr>
            <w:r>
              <w:rPr>
                <w:rFonts w:ascii="Times New Roman" w:hAnsi="Times New Roman"/>
                <w:b/>
                <w:iCs/>
                <w:sz w:val="24"/>
                <w:szCs w:val="24"/>
              </w:rPr>
              <w:t>Промежуточная аттестация</w:t>
            </w:r>
          </w:p>
        </w:tc>
        <w:tc>
          <w:tcPr>
            <w:tcW w:w="254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A9DDCA1" w14:textId="77777777" w:rsidR="002D38AB" w:rsidRDefault="002D38AB" w:rsidP="00E5559C">
            <w:pPr>
              <w:snapToGrid w:val="0"/>
              <w:spacing w:after="0" w:line="240" w:lineRule="auto"/>
              <w:jc w:val="center"/>
              <w:rPr>
                <w:rFonts w:ascii="Times New Roman" w:hAnsi="Times New Roman"/>
                <w:b/>
                <w:iCs/>
                <w:sz w:val="24"/>
                <w:szCs w:val="24"/>
              </w:rPr>
            </w:pPr>
          </w:p>
        </w:tc>
      </w:tr>
    </w:tbl>
    <w:p w14:paraId="1780F308" w14:textId="77777777" w:rsidR="002D38AB" w:rsidRDefault="002D38AB" w:rsidP="00E5559C">
      <w:pPr>
        <w:spacing w:after="0" w:line="240" w:lineRule="auto"/>
        <w:sectPr w:rsidR="002D38AB" w:rsidSect="007932ED">
          <w:pgSz w:w="11906" w:h="16838"/>
          <w:pgMar w:top="1134" w:right="851" w:bottom="1134" w:left="1701" w:header="709" w:footer="709" w:gutter="0"/>
          <w:cols w:space="720"/>
          <w:docGrid w:linePitch="299"/>
        </w:sectPr>
      </w:pPr>
    </w:p>
    <w:p w14:paraId="48F82B35" w14:textId="77777777" w:rsidR="002D38AB" w:rsidRDefault="002D38AB" w:rsidP="002D38AB">
      <w:pPr>
        <w:spacing w:after="0" w:line="240" w:lineRule="auto"/>
        <w:ind w:firstLine="709"/>
      </w:pPr>
      <w:r>
        <w:rPr>
          <w:rFonts w:ascii="Times New Roman" w:hAnsi="Times New Roman"/>
          <w:b/>
          <w:bCs/>
          <w:sz w:val="24"/>
          <w:szCs w:val="24"/>
        </w:rPr>
        <w:lastRenderedPageBreak/>
        <w:t xml:space="preserve">2.2. Тематический план и содержание учебной дисциплины </w:t>
      </w:r>
    </w:p>
    <w:tbl>
      <w:tblPr>
        <w:tblW w:w="5000" w:type="pct"/>
        <w:tblLayout w:type="fixed"/>
        <w:tblLook w:val="0000" w:firstRow="0" w:lastRow="0" w:firstColumn="0" w:lastColumn="0" w:noHBand="0" w:noVBand="0"/>
      </w:tblPr>
      <w:tblGrid>
        <w:gridCol w:w="2257"/>
        <w:gridCol w:w="7661"/>
        <w:gridCol w:w="1984"/>
        <w:gridCol w:w="2374"/>
      </w:tblGrid>
      <w:tr w:rsidR="008C419F" w14:paraId="33785C72" w14:textId="6E7728DE" w:rsidTr="0086411D">
        <w:trPr>
          <w:trHeight w:val="23"/>
        </w:trPr>
        <w:tc>
          <w:tcPr>
            <w:tcW w:w="2257" w:type="dxa"/>
            <w:tcBorders>
              <w:top w:val="single" w:sz="4" w:space="0" w:color="000000"/>
              <w:left w:val="single" w:sz="4" w:space="0" w:color="000000"/>
              <w:bottom w:val="single" w:sz="4" w:space="0" w:color="000000"/>
            </w:tcBorders>
            <w:shd w:val="clear" w:color="auto" w:fill="auto"/>
            <w:vAlign w:val="center"/>
          </w:tcPr>
          <w:p w14:paraId="739E7E05" w14:textId="330C3CD0" w:rsidR="008C419F" w:rsidRDefault="008C419F" w:rsidP="00345ABE">
            <w:pPr>
              <w:spacing w:after="0" w:line="240" w:lineRule="auto"/>
              <w:jc w:val="center"/>
            </w:pPr>
            <w:r>
              <w:rPr>
                <w:rFonts w:ascii="Times New Roman" w:hAnsi="Times New Roman"/>
                <w:b/>
                <w:bCs/>
                <w:sz w:val="24"/>
                <w:szCs w:val="24"/>
              </w:rPr>
              <w:t>Наименование разделов и тем</w:t>
            </w:r>
          </w:p>
        </w:tc>
        <w:tc>
          <w:tcPr>
            <w:tcW w:w="7661" w:type="dxa"/>
            <w:tcBorders>
              <w:top w:val="single" w:sz="4" w:space="0" w:color="000000"/>
              <w:left w:val="single" w:sz="4" w:space="0" w:color="000000"/>
              <w:bottom w:val="single" w:sz="4" w:space="0" w:color="000000"/>
            </w:tcBorders>
            <w:shd w:val="clear" w:color="auto" w:fill="auto"/>
            <w:vAlign w:val="center"/>
          </w:tcPr>
          <w:p w14:paraId="225589FE" w14:textId="64B38318" w:rsidR="008C419F" w:rsidRDefault="008C419F" w:rsidP="00345ABE">
            <w:pPr>
              <w:spacing w:after="0" w:line="240" w:lineRule="auto"/>
              <w:jc w:val="center"/>
            </w:pPr>
            <w:r>
              <w:rPr>
                <w:rFonts w:ascii="Times New Roman" w:hAnsi="Times New Roman"/>
                <w:b/>
                <w:bCs/>
                <w:sz w:val="24"/>
                <w:szCs w:val="24"/>
              </w:rPr>
              <w:t>Содержание учебного материала и формы организации деятельности обучающихся</w:t>
            </w:r>
          </w:p>
        </w:tc>
        <w:tc>
          <w:tcPr>
            <w:tcW w:w="1984" w:type="dxa"/>
            <w:tcBorders>
              <w:top w:val="single" w:sz="4" w:space="0" w:color="000000"/>
              <w:left w:val="single" w:sz="4" w:space="0" w:color="auto"/>
              <w:bottom w:val="single" w:sz="4" w:space="0" w:color="000000"/>
            </w:tcBorders>
            <w:shd w:val="clear" w:color="auto" w:fill="auto"/>
            <w:vAlign w:val="center"/>
          </w:tcPr>
          <w:p w14:paraId="3890F732" w14:textId="4D660AAB" w:rsidR="008C419F" w:rsidRDefault="008C419F" w:rsidP="00345ABE">
            <w:pPr>
              <w:spacing w:after="0" w:line="240" w:lineRule="auto"/>
              <w:jc w:val="center"/>
              <w:rPr>
                <w:rFonts w:ascii="Times New Roman" w:hAnsi="Times New Roman"/>
                <w:b/>
                <w:bCs/>
                <w:sz w:val="24"/>
                <w:szCs w:val="24"/>
              </w:rPr>
            </w:pPr>
            <w:r>
              <w:rPr>
                <w:rFonts w:ascii="Times New Roman" w:hAnsi="Times New Roman"/>
                <w:b/>
                <w:bCs/>
                <w:sz w:val="24"/>
                <w:szCs w:val="24"/>
              </w:rPr>
              <w:t>Объем, акад. ч</w:t>
            </w:r>
            <w:r w:rsidR="0086411D">
              <w:rPr>
                <w:rFonts w:ascii="Times New Roman" w:hAnsi="Times New Roman"/>
                <w:b/>
                <w:bCs/>
                <w:sz w:val="24"/>
                <w:szCs w:val="24"/>
              </w:rPr>
              <w:t>.</w:t>
            </w:r>
            <w:r>
              <w:rPr>
                <w:rFonts w:ascii="Times New Roman" w:hAnsi="Times New Roman"/>
                <w:b/>
                <w:bCs/>
                <w:sz w:val="24"/>
                <w:szCs w:val="24"/>
              </w:rPr>
              <w:t xml:space="preserve"> / в том числе в форме практической подготовки, акад</w:t>
            </w:r>
            <w:r w:rsidR="0086411D">
              <w:rPr>
                <w:rFonts w:ascii="Times New Roman" w:hAnsi="Times New Roman"/>
                <w:b/>
                <w:bCs/>
                <w:sz w:val="24"/>
                <w:szCs w:val="24"/>
              </w:rPr>
              <w:t>.</w:t>
            </w:r>
            <w:r>
              <w:rPr>
                <w:rFonts w:ascii="Times New Roman" w:hAnsi="Times New Roman"/>
                <w:b/>
                <w:bCs/>
                <w:sz w:val="24"/>
                <w:szCs w:val="24"/>
              </w:rPr>
              <w:t xml:space="preserve"> ч</w:t>
            </w:r>
            <w:r w:rsidR="0086411D">
              <w:rPr>
                <w:rFonts w:ascii="Times New Roman" w:hAnsi="Times New Roman"/>
                <w:b/>
                <w:bCs/>
                <w:sz w:val="24"/>
                <w:szCs w:val="24"/>
              </w:rPr>
              <w:t>.</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B6401" w14:textId="6DBE4CB0" w:rsidR="008C419F" w:rsidRDefault="008C419F" w:rsidP="00345ABE">
            <w:pPr>
              <w:spacing w:after="0" w:line="240" w:lineRule="auto"/>
              <w:jc w:val="center"/>
            </w:pPr>
            <w:r w:rsidRPr="001857A3">
              <w:rPr>
                <w:rFonts w:ascii="Times New Roman" w:hAnsi="Times New Roman"/>
                <w:b/>
                <w:bCs/>
                <w:sz w:val="24"/>
                <w:szCs w:val="24"/>
              </w:rPr>
              <w:t>Коды компетенций и личностных результатов</w:t>
            </w:r>
            <w:r w:rsidRPr="001857A3">
              <w:rPr>
                <w:rStyle w:val="af1"/>
                <w:rFonts w:ascii="Times New Roman" w:hAnsi="Times New Roman"/>
                <w:b/>
                <w:bCs/>
                <w:sz w:val="24"/>
                <w:szCs w:val="24"/>
              </w:rPr>
              <w:footnoteReference w:id="17"/>
            </w:r>
            <w:r w:rsidRPr="001857A3">
              <w:rPr>
                <w:rFonts w:ascii="Times New Roman" w:hAnsi="Times New Roman"/>
                <w:b/>
                <w:bCs/>
                <w:sz w:val="24"/>
                <w:szCs w:val="24"/>
              </w:rPr>
              <w:t>, формированию которых способствует элемент программы</w:t>
            </w:r>
          </w:p>
        </w:tc>
      </w:tr>
      <w:tr w:rsidR="008C419F" w14:paraId="6CE0D8DA" w14:textId="618FE287" w:rsidTr="0086411D">
        <w:trPr>
          <w:trHeight w:val="23"/>
        </w:trPr>
        <w:tc>
          <w:tcPr>
            <w:tcW w:w="2257" w:type="dxa"/>
            <w:tcBorders>
              <w:top w:val="single" w:sz="4" w:space="0" w:color="000000"/>
              <w:left w:val="single" w:sz="4" w:space="0" w:color="000000"/>
              <w:bottom w:val="single" w:sz="4" w:space="0" w:color="000000"/>
            </w:tcBorders>
            <w:shd w:val="clear" w:color="auto" w:fill="auto"/>
          </w:tcPr>
          <w:p w14:paraId="2B7F5257" w14:textId="77777777" w:rsidR="008C419F" w:rsidRDefault="008C419F" w:rsidP="00E23F69">
            <w:pPr>
              <w:spacing w:after="0" w:line="240" w:lineRule="auto"/>
              <w:jc w:val="center"/>
            </w:pPr>
            <w:r>
              <w:rPr>
                <w:rFonts w:ascii="Times New Roman" w:hAnsi="Times New Roman"/>
                <w:b/>
                <w:bCs/>
                <w:iCs/>
                <w:sz w:val="24"/>
                <w:szCs w:val="24"/>
              </w:rPr>
              <w:t>1</w:t>
            </w:r>
          </w:p>
        </w:tc>
        <w:tc>
          <w:tcPr>
            <w:tcW w:w="7661" w:type="dxa"/>
            <w:tcBorders>
              <w:top w:val="single" w:sz="4" w:space="0" w:color="000000"/>
              <w:left w:val="single" w:sz="4" w:space="0" w:color="000000"/>
              <w:bottom w:val="single" w:sz="4" w:space="0" w:color="000000"/>
            </w:tcBorders>
            <w:shd w:val="clear" w:color="auto" w:fill="auto"/>
          </w:tcPr>
          <w:p w14:paraId="4E868DAD" w14:textId="77777777" w:rsidR="008C419F" w:rsidRDefault="008C419F" w:rsidP="00E23F69">
            <w:pPr>
              <w:spacing w:after="0" w:line="240" w:lineRule="auto"/>
              <w:jc w:val="center"/>
            </w:pPr>
            <w:r>
              <w:rPr>
                <w:rFonts w:ascii="Times New Roman" w:hAnsi="Times New Roman"/>
                <w:b/>
                <w:bCs/>
                <w:iCs/>
                <w:sz w:val="24"/>
                <w:szCs w:val="24"/>
              </w:rPr>
              <w:t>2</w:t>
            </w:r>
          </w:p>
        </w:tc>
        <w:tc>
          <w:tcPr>
            <w:tcW w:w="1984" w:type="dxa"/>
            <w:tcBorders>
              <w:top w:val="single" w:sz="4" w:space="0" w:color="000000"/>
              <w:left w:val="single" w:sz="4" w:space="0" w:color="000000"/>
              <w:bottom w:val="single" w:sz="4" w:space="0" w:color="000000"/>
            </w:tcBorders>
          </w:tcPr>
          <w:p w14:paraId="68CEEEDE" w14:textId="2E88AC3A" w:rsidR="008C419F" w:rsidRDefault="008C419F" w:rsidP="00E23F69">
            <w:pPr>
              <w:spacing w:after="0" w:line="240" w:lineRule="auto"/>
              <w:jc w:val="center"/>
              <w:rPr>
                <w:rFonts w:ascii="Times New Roman" w:hAnsi="Times New Roman"/>
                <w:b/>
                <w:bCs/>
                <w:iCs/>
                <w:sz w:val="24"/>
                <w:szCs w:val="24"/>
              </w:rPr>
            </w:pPr>
            <w:r>
              <w:rPr>
                <w:rFonts w:ascii="Times New Roman" w:hAnsi="Times New Roman"/>
                <w:b/>
                <w:bCs/>
                <w:iCs/>
                <w:sz w:val="24"/>
                <w:szCs w:val="24"/>
              </w:rPr>
              <w:t>3</w:t>
            </w: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690E83BD" w14:textId="56C54402" w:rsidR="008C419F" w:rsidRDefault="008C419F" w:rsidP="00E23F69">
            <w:pPr>
              <w:spacing w:after="0" w:line="240" w:lineRule="auto"/>
              <w:jc w:val="center"/>
            </w:pPr>
            <w:r>
              <w:rPr>
                <w:rFonts w:ascii="Times New Roman" w:hAnsi="Times New Roman"/>
                <w:b/>
                <w:bCs/>
                <w:iCs/>
                <w:sz w:val="24"/>
                <w:szCs w:val="24"/>
              </w:rPr>
              <w:t>4</w:t>
            </w:r>
          </w:p>
        </w:tc>
      </w:tr>
      <w:tr w:rsidR="008C419F" w14:paraId="729DA61B" w14:textId="77777777" w:rsidTr="0086411D">
        <w:trPr>
          <w:trHeight w:val="23"/>
        </w:trPr>
        <w:tc>
          <w:tcPr>
            <w:tcW w:w="2257" w:type="dxa"/>
            <w:tcBorders>
              <w:top w:val="single" w:sz="4" w:space="0" w:color="000000"/>
              <w:left w:val="single" w:sz="4" w:space="0" w:color="000000"/>
              <w:bottom w:val="single" w:sz="4" w:space="0" w:color="000000"/>
            </w:tcBorders>
            <w:shd w:val="clear" w:color="auto" w:fill="auto"/>
          </w:tcPr>
          <w:p w14:paraId="38059529" w14:textId="77777777" w:rsidR="008C419F" w:rsidRDefault="008C419F" w:rsidP="00345ABE">
            <w:pPr>
              <w:spacing w:after="0" w:line="240" w:lineRule="auto"/>
              <w:jc w:val="center"/>
              <w:rPr>
                <w:rFonts w:ascii="Times New Roman" w:hAnsi="Times New Roman"/>
                <w:b/>
                <w:bCs/>
                <w:iCs/>
                <w:sz w:val="24"/>
                <w:szCs w:val="24"/>
              </w:rPr>
            </w:pPr>
          </w:p>
        </w:tc>
        <w:tc>
          <w:tcPr>
            <w:tcW w:w="7661" w:type="dxa"/>
            <w:tcBorders>
              <w:top w:val="single" w:sz="4" w:space="0" w:color="000000"/>
              <w:left w:val="single" w:sz="4" w:space="0" w:color="000000"/>
              <w:bottom w:val="single" w:sz="4" w:space="0" w:color="000000"/>
            </w:tcBorders>
            <w:shd w:val="clear" w:color="auto" w:fill="auto"/>
          </w:tcPr>
          <w:p w14:paraId="49381E16" w14:textId="77777777" w:rsidR="008C419F" w:rsidRDefault="008C419F" w:rsidP="00345ABE">
            <w:pPr>
              <w:spacing w:after="0" w:line="240" w:lineRule="auto"/>
              <w:jc w:val="center"/>
              <w:rPr>
                <w:rFonts w:ascii="Times New Roman" w:hAnsi="Times New Roman"/>
                <w:b/>
                <w:bCs/>
                <w:iCs/>
                <w:sz w:val="24"/>
                <w:szCs w:val="24"/>
              </w:rPr>
            </w:pPr>
          </w:p>
        </w:tc>
        <w:tc>
          <w:tcPr>
            <w:tcW w:w="1984" w:type="dxa"/>
            <w:tcBorders>
              <w:top w:val="single" w:sz="4" w:space="0" w:color="000000"/>
              <w:left w:val="single" w:sz="4" w:space="0" w:color="000000"/>
              <w:bottom w:val="single" w:sz="4" w:space="0" w:color="000000"/>
            </w:tcBorders>
          </w:tcPr>
          <w:p w14:paraId="218A29E4" w14:textId="6A97BBAC" w:rsidR="008C419F" w:rsidRDefault="008C419F" w:rsidP="00345ABE">
            <w:pPr>
              <w:spacing w:after="0" w:line="240" w:lineRule="auto"/>
              <w:jc w:val="center"/>
              <w:rPr>
                <w:rFonts w:ascii="Times New Roman" w:hAnsi="Times New Roman"/>
                <w:b/>
                <w:bCs/>
                <w:iCs/>
                <w:sz w:val="24"/>
                <w:szCs w:val="24"/>
              </w:rPr>
            </w:pPr>
            <w:r w:rsidRPr="00D626C5">
              <w:rPr>
                <w:rFonts w:ascii="Times New Roman" w:hAnsi="Times New Roman"/>
                <w:b/>
                <w:bCs/>
                <w:sz w:val="24"/>
                <w:szCs w:val="24"/>
              </w:rPr>
              <w:t>Обязат. часть ОП</w:t>
            </w: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4C75D5D0" w14:textId="77777777" w:rsidR="008C419F" w:rsidRDefault="008C419F" w:rsidP="00345ABE">
            <w:pPr>
              <w:spacing w:after="0" w:line="240" w:lineRule="auto"/>
              <w:jc w:val="center"/>
              <w:rPr>
                <w:rFonts w:ascii="Times New Roman" w:hAnsi="Times New Roman"/>
                <w:b/>
                <w:bCs/>
                <w:iCs/>
                <w:sz w:val="24"/>
                <w:szCs w:val="24"/>
              </w:rPr>
            </w:pPr>
          </w:p>
        </w:tc>
      </w:tr>
      <w:tr w:rsidR="008C419F" w14:paraId="6B3D998C" w14:textId="77777777" w:rsidTr="0086411D">
        <w:trPr>
          <w:trHeight w:val="23"/>
        </w:trPr>
        <w:tc>
          <w:tcPr>
            <w:tcW w:w="2257" w:type="dxa"/>
            <w:tcBorders>
              <w:top w:val="single" w:sz="4" w:space="0" w:color="000000"/>
              <w:left w:val="single" w:sz="4" w:space="0" w:color="000000"/>
              <w:bottom w:val="single" w:sz="4" w:space="0" w:color="000000"/>
            </w:tcBorders>
            <w:shd w:val="clear" w:color="auto" w:fill="auto"/>
          </w:tcPr>
          <w:p w14:paraId="0DE78E19" w14:textId="77777777" w:rsidR="008C419F" w:rsidRDefault="008C419F" w:rsidP="00E23F69">
            <w:pPr>
              <w:spacing w:after="0" w:line="240" w:lineRule="auto"/>
              <w:jc w:val="center"/>
              <w:rPr>
                <w:rFonts w:ascii="Times New Roman" w:hAnsi="Times New Roman"/>
                <w:b/>
                <w:bCs/>
                <w:iCs/>
                <w:sz w:val="24"/>
                <w:szCs w:val="24"/>
              </w:rPr>
            </w:pPr>
          </w:p>
        </w:tc>
        <w:tc>
          <w:tcPr>
            <w:tcW w:w="7661" w:type="dxa"/>
            <w:tcBorders>
              <w:top w:val="single" w:sz="4" w:space="0" w:color="000000"/>
              <w:left w:val="single" w:sz="4" w:space="0" w:color="000000"/>
              <w:bottom w:val="single" w:sz="4" w:space="0" w:color="000000"/>
            </w:tcBorders>
            <w:shd w:val="clear" w:color="auto" w:fill="auto"/>
          </w:tcPr>
          <w:p w14:paraId="07431081" w14:textId="77777777" w:rsidR="008C419F" w:rsidRDefault="008C419F" w:rsidP="00E23F69">
            <w:pPr>
              <w:spacing w:after="0" w:line="240" w:lineRule="auto"/>
              <w:jc w:val="center"/>
              <w:rPr>
                <w:rFonts w:ascii="Times New Roman" w:hAnsi="Times New Roman"/>
                <w:b/>
                <w:bCs/>
                <w:iCs/>
                <w:sz w:val="24"/>
                <w:szCs w:val="24"/>
              </w:rPr>
            </w:pPr>
          </w:p>
        </w:tc>
        <w:tc>
          <w:tcPr>
            <w:tcW w:w="1984" w:type="dxa"/>
            <w:tcBorders>
              <w:top w:val="single" w:sz="4" w:space="0" w:color="000000"/>
              <w:left w:val="single" w:sz="4" w:space="0" w:color="000000"/>
              <w:bottom w:val="single" w:sz="4" w:space="0" w:color="000000"/>
            </w:tcBorders>
          </w:tcPr>
          <w:p w14:paraId="5DA0B08F" w14:textId="273F1626" w:rsidR="008C419F" w:rsidRDefault="008C419F" w:rsidP="00E23F69">
            <w:pPr>
              <w:spacing w:after="0" w:line="240" w:lineRule="auto"/>
              <w:jc w:val="center"/>
              <w:rPr>
                <w:rFonts w:ascii="Times New Roman" w:hAnsi="Times New Roman"/>
                <w:b/>
                <w:bCs/>
                <w:iCs/>
                <w:sz w:val="24"/>
                <w:szCs w:val="24"/>
              </w:rPr>
            </w:pPr>
            <w:r>
              <w:rPr>
                <w:rFonts w:ascii="Times New Roman" w:hAnsi="Times New Roman"/>
                <w:b/>
                <w:bCs/>
                <w:iCs/>
                <w:sz w:val="24"/>
                <w:szCs w:val="24"/>
              </w:rPr>
              <w:t>54/42</w:t>
            </w: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78A253E2" w14:textId="77777777" w:rsidR="008C419F" w:rsidRDefault="008C419F" w:rsidP="00E23F69">
            <w:pPr>
              <w:spacing w:after="0" w:line="240" w:lineRule="auto"/>
              <w:jc w:val="center"/>
              <w:rPr>
                <w:rFonts w:ascii="Times New Roman" w:hAnsi="Times New Roman"/>
                <w:b/>
                <w:bCs/>
                <w:iCs/>
                <w:sz w:val="24"/>
                <w:szCs w:val="24"/>
              </w:rPr>
            </w:pPr>
          </w:p>
        </w:tc>
      </w:tr>
      <w:tr w:rsidR="008C419F" w14:paraId="71D29840" w14:textId="55CBAE6C" w:rsidTr="0086411D">
        <w:trPr>
          <w:trHeight w:val="23"/>
        </w:trPr>
        <w:tc>
          <w:tcPr>
            <w:tcW w:w="9918" w:type="dxa"/>
            <w:gridSpan w:val="2"/>
            <w:tcBorders>
              <w:top w:val="single" w:sz="4" w:space="0" w:color="000000"/>
              <w:left w:val="single" w:sz="4" w:space="0" w:color="000000"/>
              <w:bottom w:val="single" w:sz="4" w:space="0" w:color="000000"/>
            </w:tcBorders>
            <w:shd w:val="clear" w:color="auto" w:fill="auto"/>
          </w:tcPr>
          <w:p w14:paraId="08EC1251" w14:textId="77777777" w:rsidR="008C419F" w:rsidRDefault="008C419F" w:rsidP="00E23F69">
            <w:pPr>
              <w:spacing w:after="0" w:line="240" w:lineRule="auto"/>
            </w:pPr>
            <w:r>
              <w:rPr>
                <w:rFonts w:ascii="Times New Roman" w:hAnsi="Times New Roman"/>
                <w:b/>
                <w:bCs/>
                <w:sz w:val="24"/>
                <w:szCs w:val="24"/>
              </w:rPr>
              <w:t>Раздел 1. Управление безопасностью труда</w:t>
            </w:r>
          </w:p>
        </w:tc>
        <w:tc>
          <w:tcPr>
            <w:tcW w:w="1984" w:type="dxa"/>
            <w:tcBorders>
              <w:top w:val="single" w:sz="4" w:space="0" w:color="000000"/>
              <w:left w:val="single" w:sz="4" w:space="0" w:color="000000"/>
              <w:bottom w:val="single" w:sz="4" w:space="0" w:color="000000"/>
            </w:tcBorders>
          </w:tcPr>
          <w:p w14:paraId="7B544E17" w14:textId="77777777" w:rsidR="008C419F" w:rsidRDefault="008C419F" w:rsidP="00E23F69">
            <w:pPr>
              <w:snapToGrid w:val="0"/>
              <w:spacing w:after="0" w:line="240" w:lineRule="auto"/>
              <w:jc w:val="center"/>
              <w:rPr>
                <w:rFonts w:ascii="Times New Roman" w:hAnsi="Times New Roman"/>
                <w:b/>
                <w:bCs/>
                <w:iCs/>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5DC536C2" w14:textId="65AEBB4C" w:rsidR="008C419F" w:rsidRDefault="008C419F" w:rsidP="00E23F69">
            <w:pPr>
              <w:snapToGrid w:val="0"/>
              <w:spacing w:after="0" w:line="240" w:lineRule="auto"/>
              <w:jc w:val="center"/>
              <w:rPr>
                <w:rFonts w:ascii="Times New Roman" w:hAnsi="Times New Roman"/>
                <w:b/>
                <w:bCs/>
                <w:iCs/>
                <w:sz w:val="24"/>
                <w:szCs w:val="24"/>
              </w:rPr>
            </w:pPr>
          </w:p>
        </w:tc>
      </w:tr>
      <w:tr w:rsidR="008C419F" w14:paraId="55D55912" w14:textId="5264CCCC" w:rsidTr="0086411D">
        <w:trPr>
          <w:trHeight w:val="23"/>
        </w:trPr>
        <w:tc>
          <w:tcPr>
            <w:tcW w:w="2257" w:type="dxa"/>
            <w:vMerge w:val="restart"/>
            <w:tcBorders>
              <w:top w:val="single" w:sz="4" w:space="0" w:color="000000"/>
              <w:left w:val="single" w:sz="4" w:space="0" w:color="000000"/>
              <w:bottom w:val="single" w:sz="4" w:space="0" w:color="000000"/>
            </w:tcBorders>
            <w:shd w:val="clear" w:color="auto" w:fill="auto"/>
          </w:tcPr>
          <w:p w14:paraId="3727BF0B" w14:textId="77777777" w:rsidR="008C419F" w:rsidRDefault="008C419F" w:rsidP="00E23F69">
            <w:pPr>
              <w:spacing w:after="0" w:line="240" w:lineRule="auto"/>
            </w:pPr>
            <w:r>
              <w:rPr>
                <w:rFonts w:ascii="Times New Roman" w:hAnsi="Times New Roman"/>
                <w:b/>
                <w:bCs/>
                <w:sz w:val="24"/>
                <w:szCs w:val="24"/>
              </w:rPr>
              <w:t>Тема 1. Правовые, нормативные и организационные основы безопасности труда</w:t>
            </w:r>
          </w:p>
          <w:p w14:paraId="0AD8E323" w14:textId="77777777" w:rsidR="008C419F" w:rsidRDefault="008C419F" w:rsidP="00E23F69">
            <w:pPr>
              <w:spacing w:after="0" w:line="240" w:lineRule="auto"/>
              <w:rPr>
                <w:rFonts w:ascii="Times New Roman" w:hAnsi="Times New Roman"/>
                <w:b/>
                <w:bCs/>
                <w:sz w:val="24"/>
                <w:szCs w:val="24"/>
              </w:rPr>
            </w:pPr>
          </w:p>
        </w:tc>
        <w:tc>
          <w:tcPr>
            <w:tcW w:w="7661" w:type="dxa"/>
            <w:tcBorders>
              <w:top w:val="single" w:sz="4" w:space="0" w:color="000000"/>
              <w:left w:val="single" w:sz="4" w:space="0" w:color="000000"/>
              <w:bottom w:val="single" w:sz="4" w:space="0" w:color="000000"/>
            </w:tcBorders>
            <w:shd w:val="clear" w:color="auto" w:fill="auto"/>
          </w:tcPr>
          <w:p w14:paraId="3D8E7CE6" w14:textId="68AB3DAD"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22091327"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9341A98" w14:textId="6C44AF61" w:rsidR="008C419F" w:rsidRDefault="008C419F" w:rsidP="00E23F69">
            <w:pPr>
              <w:spacing w:after="0" w:line="240" w:lineRule="auto"/>
            </w:pPr>
            <w:r>
              <w:rPr>
                <w:rFonts w:ascii="Times New Roman" w:hAnsi="Times New Roman"/>
                <w:bCs/>
                <w:sz w:val="24"/>
                <w:szCs w:val="24"/>
              </w:rPr>
              <w:t>ОК 04, ОК 06</w:t>
            </w:r>
          </w:p>
          <w:p w14:paraId="2EECF6E3" w14:textId="77777777" w:rsidR="008C419F" w:rsidRDefault="008C419F" w:rsidP="00E23F69">
            <w:pPr>
              <w:spacing w:after="0" w:line="240" w:lineRule="auto"/>
            </w:pPr>
            <w:r>
              <w:rPr>
                <w:rFonts w:ascii="Times New Roman" w:hAnsi="Times New Roman"/>
                <w:bCs/>
                <w:sz w:val="24"/>
                <w:szCs w:val="24"/>
              </w:rPr>
              <w:t>ПК 1.1.-</w:t>
            </w:r>
          </w:p>
          <w:p w14:paraId="53C828BF" w14:textId="77777777" w:rsidR="008C419F" w:rsidRDefault="008C419F" w:rsidP="00E23F69">
            <w:pPr>
              <w:spacing w:after="0" w:line="240" w:lineRule="auto"/>
            </w:pPr>
            <w:r>
              <w:rPr>
                <w:rFonts w:ascii="Times New Roman" w:hAnsi="Times New Roman"/>
                <w:bCs/>
                <w:sz w:val="24"/>
                <w:szCs w:val="24"/>
              </w:rPr>
              <w:t>ПК 1.3</w:t>
            </w:r>
          </w:p>
          <w:p w14:paraId="40D00FC3" w14:textId="77777777" w:rsidR="008C419F" w:rsidRDefault="008C419F" w:rsidP="00E23F69">
            <w:pPr>
              <w:spacing w:after="0" w:line="240" w:lineRule="auto"/>
            </w:pPr>
            <w:r>
              <w:rPr>
                <w:rFonts w:ascii="Times New Roman" w:hAnsi="Times New Roman"/>
                <w:bCs/>
                <w:sz w:val="24"/>
                <w:szCs w:val="24"/>
              </w:rPr>
              <w:t>ПК 2.1-ПК 2.3</w:t>
            </w:r>
          </w:p>
          <w:p w14:paraId="08F986A8" w14:textId="77777777" w:rsidR="008C419F" w:rsidRDefault="008C419F" w:rsidP="00E23F69">
            <w:pPr>
              <w:spacing w:after="0" w:line="240" w:lineRule="auto"/>
            </w:pPr>
            <w:r>
              <w:rPr>
                <w:rFonts w:ascii="Times New Roman" w:hAnsi="Times New Roman"/>
                <w:bCs/>
                <w:sz w:val="24"/>
                <w:szCs w:val="24"/>
              </w:rPr>
              <w:t>ПК 3.1-ПК3.4</w:t>
            </w:r>
          </w:p>
          <w:p w14:paraId="67AF9433" w14:textId="77777777" w:rsidR="008C419F" w:rsidRDefault="008C419F" w:rsidP="00E23F69">
            <w:pPr>
              <w:spacing w:after="0" w:line="240" w:lineRule="auto"/>
            </w:pPr>
            <w:r>
              <w:rPr>
                <w:rFonts w:ascii="Times New Roman" w:hAnsi="Times New Roman"/>
                <w:bCs/>
                <w:sz w:val="24"/>
                <w:szCs w:val="24"/>
              </w:rPr>
              <w:t>ПК 4.1</w:t>
            </w:r>
          </w:p>
        </w:tc>
      </w:tr>
      <w:tr w:rsidR="008C419F" w14:paraId="23CACE49" w14:textId="3D934731" w:rsidTr="0086411D">
        <w:trPr>
          <w:trHeight w:val="2266"/>
        </w:trPr>
        <w:tc>
          <w:tcPr>
            <w:tcW w:w="2257" w:type="dxa"/>
            <w:vMerge/>
            <w:tcBorders>
              <w:top w:val="single" w:sz="4" w:space="0" w:color="000000"/>
              <w:left w:val="single" w:sz="4" w:space="0" w:color="000000"/>
              <w:bottom w:val="single" w:sz="4" w:space="0" w:color="000000"/>
            </w:tcBorders>
            <w:shd w:val="clear" w:color="auto" w:fill="auto"/>
          </w:tcPr>
          <w:p w14:paraId="74C6DAA2"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0BBE638E" w14:textId="77777777" w:rsidR="008C419F" w:rsidRDefault="008C419F" w:rsidP="00DA05FC">
            <w:pPr>
              <w:numPr>
                <w:ilvl w:val="0"/>
                <w:numId w:val="40"/>
              </w:numPr>
              <w:suppressAutoHyphens/>
              <w:spacing w:after="0" w:line="240" w:lineRule="auto"/>
              <w:ind w:left="0" w:firstLine="0"/>
              <w:contextualSpacing/>
              <w:jc w:val="both"/>
            </w:pPr>
            <w:r>
              <w:rPr>
                <w:rFonts w:ascii="Times New Roman" w:hAnsi="Times New Roman"/>
                <w:bCs/>
                <w:sz w:val="24"/>
                <w:szCs w:val="24"/>
              </w:rPr>
              <w:t>Федеральные законы в области охраны труда, нормативные документы: межотраслевые, отраслевые правила по охране труда, правила безопасности, гигиенические нормативы, санитарные нормы и правила, строительные нормы и правила, стандарты системы безопасности труда.</w:t>
            </w:r>
          </w:p>
          <w:p w14:paraId="21FDE4E0" w14:textId="77777777" w:rsidR="008C419F" w:rsidRDefault="008C419F" w:rsidP="00E23F69">
            <w:pPr>
              <w:spacing w:after="0" w:line="240" w:lineRule="auto"/>
              <w:contextualSpacing/>
              <w:jc w:val="both"/>
            </w:pPr>
            <w:r>
              <w:rPr>
                <w:rFonts w:ascii="Times New Roman" w:hAnsi="Times New Roman"/>
                <w:bCs/>
                <w:sz w:val="24"/>
                <w:szCs w:val="24"/>
              </w:rPr>
              <w:t xml:space="preserve"> Права и обязанности работника в области охраны труда.</w:t>
            </w:r>
          </w:p>
          <w:p w14:paraId="2442383F" w14:textId="77777777" w:rsidR="008C419F" w:rsidRDefault="008C419F" w:rsidP="00E23F69">
            <w:pPr>
              <w:spacing w:after="0" w:line="240" w:lineRule="auto"/>
              <w:contextualSpacing/>
              <w:jc w:val="both"/>
            </w:pPr>
            <w:r>
              <w:rPr>
                <w:rFonts w:ascii="Times New Roman" w:hAnsi="Times New Roman"/>
                <w:bCs/>
                <w:sz w:val="24"/>
                <w:szCs w:val="24"/>
              </w:rPr>
              <w:t xml:space="preserve"> Система управления безопасностью труда, надзор и контроль за безопасностью труда. Производственный контроль.</w:t>
            </w:r>
          </w:p>
          <w:p w14:paraId="1B749EAF" w14:textId="77777777" w:rsidR="008C419F" w:rsidRDefault="008C419F" w:rsidP="00E23F69">
            <w:pPr>
              <w:spacing w:after="0" w:line="240" w:lineRule="auto"/>
              <w:contextualSpacing/>
              <w:jc w:val="both"/>
            </w:pPr>
            <w:r>
              <w:rPr>
                <w:rFonts w:ascii="Times New Roman" w:hAnsi="Times New Roman"/>
                <w:bCs/>
                <w:sz w:val="24"/>
                <w:szCs w:val="24"/>
              </w:rPr>
              <w:t>Обучение охране труда, порядок проверки знаний по охране труда.</w:t>
            </w:r>
          </w:p>
        </w:tc>
        <w:tc>
          <w:tcPr>
            <w:tcW w:w="1984" w:type="dxa"/>
            <w:tcBorders>
              <w:top w:val="single" w:sz="4" w:space="0" w:color="000000"/>
              <w:left w:val="single" w:sz="4" w:space="0" w:color="000000"/>
              <w:bottom w:val="single" w:sz="4" w:space="0" w:color="000000"/>
            </w:tcBorders>
          </w:tcPr>
          <w:p w14:paraId="4C31E406" w14:textId="77777777" w:rsidR="008C419F" w:rsidRDefault="008C419F" w:rsidP="00E23F69">
            <w:pPr>
              <w:snapToGrid w:val="0"/>
              <w:spacing w:after="0" w:line="240" w:lineRule="auto"/>
              <w:rPr>
                <w:rFonts w:ascii="Times New Roman" w:hAnsi="Times New Roman"/>
                <w:bCs/>
                <w:i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48774CD1" w14:textId="51307CD5" w:rsidR="008C419F" w:rsidRDefault="008C419F" w:rsidP="00E23F69">
            <w:pPr>
              <w:snapToGrid w:val="0"/>
              <w:spacing w:after="0" w:line="240" w:lineRule="auto"/>
              <w:rPr>
                <w:rFonts w:ascii="Times New Roman" w:hAnsi="Times New Roman"/>
                <w:bCs/>
                <w:iCs/>
                <w:sz w:val="24"/>
                <w:szCs w:val="24"/>
              </w:rPr>
            </w:pPr>
          </w:p>
        </w:tc>
      </w:tr>
      <w:tr w:rsidR="008C419F" w14:paraId="281781B7" w14:textId="7CEBE91A" w:rsidTr="0086411D">
        <w:trPr>
          <w:trHeight w:val="1491"/>
        </w:trPr>
        <w:tc>
          <w:tcPr>
            <w:tcW w:w="2257" w:type="dxa"/>
            <w:vMerge/>
            <w:tcBorders>
              <w:top w:val="single" w:sz="4" w:space="0" w:color="000000"/>
              <w:left w:val="single" w:sz="4" w:space="0" w:color="000000"/>
              <w:bottom w:val="single" w:sz="4" w:space="0" w:color="000000"/>
            </w:tcBorders>
            <w:shd w:val="clear" w:color="auto" w:fill="auto"/>
          </w:tcPr>
          <w:p w14:paraId="365890A0"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7EB11640" w14:textId="77777777" w:rsidR="008C419F" w:rsidRDefault="008C419F" w:rsidP="00DA05FC">
            <w:pPr>
              <w:numPr>
                <w:ilvl w:val="0"/>
                <w:numId w:val="40"/>
              </w:numPr>
              <w:suppressAutoHyphens/>
              <w:spacing w:after="0" w:line="240" w:lineRule="auto"/>
              <w:ind w:left="0" w:firstLine="0"/>
              <w:contextualSpacing/>
              <w:jc w:val="both"/>
            </w:pPr>
            <w:r>
              <w:rPr>
                <w:rFonts w:ascii="Times New Roman" w:hAnsi="Times New Roman"/>
                <w:bCs/>
                <w:sz w:val="24"/>
                <w:szCs w:val="24"/>
              </w:rPr>
              <w:t>Виды инструктажей и порядок их проведения. Несчастные случаи на производстве. Порядок расследования и учета несчастных случаев на производстве. Порядок расследования профессиональных заболеваний.      Анализ производственного травматизма. Психологические причины травматизма. Виды ответственности за нарушения требований по безопасности труда.</w:t>
            </w:r>
          </w:p>
          <w:p w14:paraId="6AAF8411" w14:textId="77777777" w:rsidR="008C419F" w:rsidRDefault="008C419F" w:rsidP="00E23F69">
            <w:pPr>
              <w:spacing w:after="0" w:line="240" w:lineRule="auto"/>
              <w:contextualSpacing/>
              <w:jc w:val="both"/>
              <w:rPr>
                <w:rFonts w:ascii="Times New Roman" w:hAnsi="Times New Roman"/>
                <w:bCs/>
                <w:sz w:val="24"/>
                <w:szCs w:val="24"/>
              </w:rPr>
            </w:pPr>
          </w:p>
        </w:tc>
        <w:tc>
          <w:tcPr>
            <w:tcW w:w="1984" w:type="dxa"/>
            <w:tcBorders>
              <w:top w:val="single" w:sz="4" w:space="0" w:color="000000"/>
              <w:left w:val="single" w:sz="4" w:space="0" w:color="000000"/>
              <w:bottom w:val="single" w:sz="4" w:space="0" w:color="000000"/>
            </w:tcBorders>
          </w:tcPr>
          <w:p w14:paraId="4039FC66" w14:textId="77777777" w:rsidR="008C419F" w:rsidRDefault="008C419F" w:rsidP="00E23F69">
            <w:pPr>
              <w:snapToGrid w:val="0"/>
              <w:spacing w:after="0" w:line="240" w:lineRule="auto"/>
              <w:rPr>
                <w:rFonts w:ascii="Times New Roman" w:hAnsi="Times New Roman"/>
                <w:bCs/>
                <w:i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10C67231" w14:textId="3105A28E" w:rsidR="008C419F" w:rsidRDefault="008C419F" w:rsidP="00E23F69">
            <w:pPr>
              <w:snapToGrid w:val="0"/>
              <w:spacing w:after="0" w:line="240" w:lineRule="auto"/>
              <w:rPr>
                <w:rFonts w:ascii="Times New Roman" w:hAnsi="Times New Roman"/>
                <w:bCs/>
                <w:iCs/>
                <w:sz w:val="24"/>
                <w:szCs w:val="24"/>
              </w:rPr>
            </w:pPr>
          </w:p>
        </w:tc>
      </w:tr>
      <w:tr w:rsidR="008C419F" w14:paraId="64C50E34" w14:textId="06D6D2E4" w:rsidTr="0086411D">
        <w:trPr>
          <w:trHeight w:val="23"/>
        </w:trPr>
        <w:tc>
          <w:tcPr>
            <w:tcW w:w="2257" w:type="dxa"/>
            <w:vMerge/>
            <w:tcBorders>
              <w:top w:val="single" w:sz="4" w:space="0" w:color="000000"/>
              <w:left w:val="single" w:sz="4" w:space="0" w:color="000000"/>
              <w:bottom w:val="single" w:sz="4" w:space="0" w:color="000000"/>
            </w:tcBorders>
            <w:shd w:val="clear" w:color="auto" w:fill="auto"/>
          </w:tcPr>
          <w:p w14:paraId="28D82100"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0676B679" w14:textId="77777777" w:rsidR="008C419F" w:rsidRDefault="008C419F" w:rsidP="00E23F69">
            <w:pPr>
              <w:spacing w:after="0" w:line="240" w:lineRule="auto"/>
              <w:jc w:val="both"/>
            </w:pPr>
            <w:r>
              <w:rPr>
                <w:rFonts w:ascii="Times New Roman" w:hAnsi="Times New Roman"/>
                <w:b/>
                <w:bCs/>
                <w:sz w:val="24"/>
                <w:szCs w:val="24"/>
              </w:rPr>
              <w:t>В том числе практических занятий</w:t>
            </w:r>
          </w:p>
        </w:tc>
        <w:tc>
          <w:tcPr>
            <w:tcW w:w="1984" w:type="dxa"/>
            <w:tcBorders>
              <w:top w:val="single" w:sz="4" w:space="0" w:color="000000"/>
              <w:left w:val="single" w:sz="4" w:space="0" w:color="000000"/>
              <w:bottom w:val="single" w:sz="4" w:space="0" w:color="000000"/>
            </w:tcBorders>
          </w:tcPr>
          <w:p w14:paraId="62E0CF08" w14:textId="77777777" w:rsidR="008C419F" w:rsidRDefault="008C419F" w:rsidP="00E23F69">
            <w:pPr>
              <w:snapToGrid w:val="0"/>
              <w:spacing w:after="0" w:line="240" w:lineRule="auto"/>
              <w:rPr>
                <w:rFonts w:ascii="Times New Roman" w:hAnsi="Times New Roman"/>
                <w:b/>
                <w:bCs/>
                <w:i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0C5645EB" w14:textId="0B94B497" w:rsidR="008C419F" w:rsidRDefault="008C419F" w:rsidP="00E23F69">
            <w:pPr>
              <w:snapToGrid w:val="0"/>
              <w:spacing w:after="0" w:line="240" w:lineRule="auto"/>
              <w:rPr>
                <w:rFonts w:ascii="Times New Roman" w:hAnsi="Times New Roman"/>
                <w:b/>
                <w:bCs/>
                <w:iCs/>
                <w:sz w:val="24"/>
                <w:szCs w:val="24"/>
              </w:rPr>
            </w:pPr>
          </w:p>
        </w:tc>
      </w:tr>
      <w:tr w:rsidR="008C419F" w14:paraId="3D9554C2" w14:textId="13D6CBE3" w:rsidTr="0086411D">
        <w:trPr>
          <w:trHeight w:val="23"/>
        </w:trPr>
        <w:tc>
          <w:tcPr>
            <w:tcW w:w="2257" w:type="dxa"/>
            <w:vMerge/>
            <w:tcBorders>
              <w:top w:val="single" w:sz="4" w:space="0" w:color="000000"/>
              <w:left w:val="single" w:sz="4" w:space="0" w:color="000000"/>
              <w:bottom w:val="single" w:sz="4" w:space="0" w:color="000000"/>
            </w:tcBorders>
            <w:shd w:val="clear" w:color="auto" w:fill="auto"/>
          </w:tcPr>
          <w:p w14:paraId="76BEC5D1"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0FB7D678" w14:textId="77777777" w:rsidR="008C419F" w:rsidRDefault="008C419F" w:rsidP="00E23F69">
            <w:pPr>
              <w:spacing w:after="0" w:line="240" w:lineRule="auto"/>
              <w:jc w:val="both"/>
            </w:pPr>
            <w:r>
              <w:rPr>
                <w:rFonts w:ascii="Times New Roman" w:hAnsi="Times New Roman"/>
                <w:b/>
                <w:sz w:val="24"/>
                <w:szCs w:val="24"/>
              </w:rPr>
              <w:t xml:space="preserve">Практическое занятие №1 Анализ производственного травматизма  </w:t>
            </w:r>
          </w:p>
        </w:tc>
        <w:tc>
          <w:tcPr>
            <w:tcW w:w="1984" w:type="dxa"/>
            <w:tcBorders>
              <w:top w:val="single" w:sz="4" w:space="0" w:color="000000"/>
              <w:left w:val="single" w:sz="4" w:space="0" w:color="000000"/>
              <w:bottom w:val="single" w:sz="4" w:space="0" w:color="000000"/>
            </w:tcBorders>
          </w:tcPr>
          <w:p w14:paraId="161E5D7C" w14:textId="77777777" w:rsidR="008C419F" w:rsidRDefault="008C419F" w:rsidP="00E23F69">
            <w:pPr>
              <w:snapToGrid w:val="0"/>
              <w:spacing w:after="0" w:line="240" w:lineRule="auto"/>
              <w:rPr>
                <w:rFonts w:ascii="Times New Roman" w:hAnsi="Times New Roman"/>
                <w:bCs/>
                <w:i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3E0E1701" w14:textId="65735F5D" w:rsidR="008C419F" w:rsidRDefault="008C419F" w:rsidP="00E23F69">
            <w:pPr>
              <w:snapToGrid w:val="0"/>
              <w:spacing w:after="0" w:line="240" w:lineRule="auto"/>
              <w:rPr>
                <w:rFonts w:ascii="Times New Roman" w:hAnsi="Times New Roman"/>
                <w:bCs/>
                <w:iCs/>
                <w:sz w:val="24"/>
                <w:szCs w:val="24"/>
              </w:rPr>
            </w:pPr>
          </w:p>
        </w:tc>
      </w:tr>
      <w:tr w:rsidR="008C419F" w14:paraId="6E9ED9EE" w14:textId="06989012" w:rsidTr="0086411D">
        <w:trPr>
          <w:trHeight w:val="23"/>
        </w:trPr>
        <w:tc>
          <w:tcPr>
            <w:tcW w:w="2257" w:type="dxa"/>
            <w:vMerge/>
            <w:tcBorders>
              <w:top w:val="single" w:sz="4" w:space="0" w:color="000000"/>
              <w:left w:val="single" w:sz="4" w:space="0" w:color="000000"/>
              <w:bottom w:val="single" w:sz="4" w:space="0" w:color="000000"/>
            </w:tcBorders>
            <w:shd w:val="clear" w:color="auto" w:fill="auto"/>
          </w:tcPr>
          <w:p w14:paraId="24E176B0"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7892FA1A" w14:textId="77777777" w:rsidR="008C419F" w:rsidRDefault="008C419F" w:rsidP="00E23F69">
            <w:pPr>
              <w:spacing w:after="0" w:line="240" w:lineRule="auto"/>
            </w:pPr>
            <w:r>
              <w:rPr>
                <w:rFonts w:ascii="Times New Roman" w:hAnsi="Times New Roman"/>
                <w:b/>
                <w:bCs/>
                <w:sz w:val="24"/>
                <w:szCs w:val="24"/>
              </w:rPr>
              <w:t>Самостоятельная работа обучающихся</w:t>
            </w:r>
          </w:p>
        </w:tc>
        <w:tc>
          <w:tcPr>
            <w:tcW w:w="1984" w:type="dxa"/>
            <w:tcBorders>
              <w:top w:val="single" w:sz="4" w:space="0" w:color="000000"/>
              <w:left w:val="single" w:sz="4" w:space="0" w:color="000000"/>
              <w:bottom w:val="single" w:sz="4" w:space="0" w:color="000000"/>
            </w:tcBorders>
          </w:tcPr>
          <w:p w14:paraId="4973E7E6" w14:textId="77777777" w:rsidR="008C419F" w:rsidRDefault="008C419F" w:rsidP="00E23F69">
            <w:pPr>
              <w:snapToGrid w:val="0"/>
              <w:spacing w:after="0" w:line="240" w:lineRule="auto"/>
              <w:rPr>
                <w:rFonts w:ascii="Times New Roman" w:hAnsi="Times New Roman"/>
                <w:b/>
                <w:bCs/>
                <w:i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256D5692" w14:textId="25F52AB3" w:rsidR="008C419F" w:rsidRDefault="008C419F" w:rsidP="00E23F69">
            <w:pPr>
              <w:snapToGrid w:val="0"/>
              <w:spacing w:after="0" w:line="240" w:lineRule="auto"/>
              <w:rPr>
                <w:rFonts w:ascii="Times New Roman" w:hAnsi="Times New Roman"/>
                <w:b/>
                <w:bCs/>
                <w:iCs/>
                <w:sz w:val="24"/>
                <w:szCs w:val="24"/>
              </w:rPr>
            </w:pPr>
          </w:p>
        </w:tc>
      </w:tr>
      <w:tr w:rsidR="008C419F" w14:paraId="47AAFBE2" w14:textId="7AE7F1D8" w:rsidTr="0086411D">
        <w:trPr>
          <w:trHeight w:val="247"/>
        </w:trPr>
        <w:tc>
          <w:tcPr>
            <w:tcW w:w="9918" w:type="dxa"/>
            <w:gridSpan w:val="2"/>
            <w:tcBorders>
              <w:top w:val="single" w:sz="4" w:space="0" w:color="000000"/>
              <w:left w:val="single" w:sz="4" w:space="0" w:color="000000"/>
              <w:bottom w:val="single" w:sz="4" w:space="0" w:color="000000"/>
            </w:tcBorders>
            <w:shd w:val="clear" w:color="auto" w:fill="auto"/>
          </w:tcPr>
          <w:p w14:paraId="5F1B76D2" w14:textId="77777777" w:rsidR="008C419F" w:rsidRDefault="008C419F" w:rsidP="00E23F69">
            <w:pPr>
              <w:spacing w:after="0" w:line="240" w:lineRule="auto"/>
            </w:pPr>
            <w:r>
              <w:rPr>
                <w:rFonts w:ascii="Times New Roman" w:hAnsi="Times New Roman"/>
                <w:b/>
                <w:bCs/>
                <w:sz w:val="24"/>
                <w:szCs w:val="24"/>
              </w:rPr>
              <w:t>Раздел 2. Идентификация и воздействие на человека негативных факторов производственной среды</w:t>
            </w:r>
          </w:p>
        </w:tc>
        <w:tc>
          <w:tcPr>
            <w:tcW w:w="1984" w:type="dxa"/>
            <w:tcBorders>
              <w:top w:val="single" w:sz="4" w:space="0" w:color="000000"/>
              <w:left w:val="single" w:sz="4" w:space="0" w:color="000000"/>
              <w:bottom w:val="single" w:sz="4" w:space="0" w:color="000000"/>
            </w:tcBorders>
          </w:tcPr>
          <w:p w14:paraId="1742875A" w14:textId="77777777" w:rsidR="008C419F" w:rsidRDefault="008C419F" w:rsidP="00E23F69">
            <w:pPr>
              <w:snapToGrid w:val="0"/>
              <w:spacing w:after="0" w:line="240" w:lineRule="auto"/>
              <w:rPr>
                <w:rFonts w:ascii="Times New Roman" w:hAnsi="Times New Roman"/>
                <w:b/>
                <w:bCs/>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0D105C20" w14:textId="7E943858" w:rsidR="008C419F" w:rsidRDefault="008C419F" w:rsidP="00E23F69">
            <w:pPr>
              <w:snapToGrid w:val="0"/>
              <w:spacing w:after="0" w:line="240" w:lineRule="auto"/>
              <w:rPr>
                <w:rFonts w:ascii="Times New Roman" w:hAnsi="Times New Roman"/>
                <w:b/>
                <w:bCs/>
                <w:sz w:val="24"/>
                <w:szCs w:val="24"/>
              </w:rPr>
            </w:pPr>
          </w:p>
        </w:tc>
      </w:tr>
      <w:tr w:rsidR="008C419F" w14:paraId="7C919813" w14:textId="409F4E40" w:rsidTr="0086411D">
        <w:trPr>
          <w:trHeight w:val="23"/>
        </w:trPr>
        <w:tc>
          <w:tcPr>
            <w:tcW w:w="2257" w:type="dxa"/>
            <w:vMerge w:val="restart"/>
            <w:tcBorders>
              <w:top w:val="single" w:sz="4" w:space="0" w:color="000000"/>
              <w:left w:val="single" w:sz="4" w:space="0" w:color="000000"/>
              <w:bottom w:val="single" w:sz="4" w:space="0" w:color="000000"/>
            </w:tcBorders>
            <w:shd w:val="clear" w:color="auto" w:fill="auto"/>
          </w:tcPr>
          <w:p w14:paraId="058DF927" w14:textId="77777777" w:rsidR="008C419F" w:rsidRDefault="008C419F" w:rsidP="00E23F69">
            <w:pPr>
              <w:spacing w:after="0" w:line="240" w:lineRule="auto"/>
            </w:pPr>
            <w:r>
              <w:rPr>
                <w:rFonts w:ascii="Times New Roman" w:hAnsi="Times New Roman"/>
                <w:b/>
                <w:bCs/>
                <w:sz w:val="24"/>
                <w:szCs w:val="24"/>
              </w:rPr>
              <w:t>Тема 2. 1. Классификация негативных факторов</w:t>
            </w:r>
          </w:p>
        </w:tc>
        <w:tc>
          <w:tcPr>
            <w:tcW w:w="7661" w:type="dxa"/>
            <w:tcBorders>
              <w:top w:val="single" w:sz="4" w:space="0" w:color="000000"/>
              <w:left w:val="single" w:sz="4" w:space="0" w:color="000000"/>
              <w:bottom w:val="single" w:sz="4" w:space="0" w:color="000000"/>
            </w:tcBorders>
            <w:shd w:val="clear" w:color="auto" w:fill="auto"/>
          </w:tcPr>
          <w:p w14:paraId="329BFDCC" w14:textId="639F5B1C" w:rsidR="008C419F" w:rsidRDefault="008C419F" w:rsidP="00E23F69">
            <w:pPr>
              <w:spacing w:after="0" w:line="240" w:lineRule="auto"/>
            </w:pPr>
            <w:r>
              <w:rPr>
                <w:rFonts w:ascii="Times New Roman" w:eastAsia="Calibri" w:hAnsi="Times New Roman"/>
                <w:b/>
                <w:bCs/>
                <w:sz w:val="24"/>
                <w:szCs w:val="24"/>
                <w:lang w:eastAsia="en-US"/>
              </w:rPr>
              <w:t xml:space="preserve">Содержание </w:t>
            </w:r>
          </w:p>
        </w:tc>
        <w:tc>
          <w:tcPr>
            <w:tcW w:w="1984" w:type="dxa"/>
            <w:tcBorders>
              <w:top w:val="single" w:sz="4" w:space="0" w:color="000000"/>
              <w:left w:val="single" w:sz="4" w:space="0" w:color="000000"/>
              <w:bottom w:val="single" w:sz="4" w:space="0" w:color="000000"/>
            </w:tcBorders>
          </w:tcPr>
          <w:p w14:paraId="6F67669F"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722795" w14:textId="6E4F3314" w:rsidR="008C419F" w:rsidRDefault="008C419F" w:rsidP="00E23F69">
            <w:pPr>
              <w:spacing w:after="0" w:line="240" w:lineRule="auto"/>
            </w:pPr>
            <w:r>
              <w:rPr>
                <w:rFonts w:ascii="Times New Roman" w:hAnsi="Times New Roman"/>
                <w:bCs/>
                <w:sz w:val="24"/>
                <w:szCs w:val="24"/>
              </w:rPr>
              <w:t>ОК 01, ОК 04, ОК 07</w:t>
            </w:r>
          </w:p>
          <w:p w14:paraId="7A653F1D" w14:textId="77777777" w:rsidR="008C419F" w:rsidRDefault="008C419F" w:rsidP="00E23F69">
            <w:pPr>
              <w:spacing w:after="0" w:line="240" w:lineRule="auto"/>
            </w:pPr>
            <w:r>
              <w:rPr>
                <w:rFonts w:ascii="Times New Roman" w:hAnsi="Times New Roman"/>
                <w:bCs/>
                <w:sz w:val="24"/>
                <w:szCs w:val="24"/>
              </w:rPr>
              <w:t>ПК 1.1.-</w:t>
            </w:r>
          </w:p>
          <w:p w14:paraId="19334063" w14:textId="77777777" w:rsidR="008C419F" w:rsidRDefault="008C419F" w:rsidP="00E23F69">
            <w:pPr>
              <w:spacing w:after="0" w:line="240" w:lineRule="auto"/>
            </w:pPr>
            <w:r>
              <w:rPr>
                <w:rFonts w:ascii="Times New Roman" w:hAnsi="Times New Roman"/>
                <w:bCs/>
                <w:sz w:val="24"/>
                <w:szCs w:val="24"/>
              </w:rPr>
              <w:t>ПК 1.3</w:t>
            </w:r>
          </w:p>
          <w:p w14:paraId="5E39CB63" w14:textId="77777777" w:rsidR="008C419F" w:rsidRDefault="008C419F" w:rsidP="00E23F69">
            <w:pPr>
              <w:spacing w:after="0" w:line="240" w:lineRule="auto"/>
            </w:pPr>
            <w:r>
              <w:rPr>
                <w:rFonts w:ascii="Times New Roman" w:hAnsi="Times New Roman"/>
                <w:bCs/>
                <w:sz w:val="24"/>
                <w:szCs w:val="24"/>
              </w:rPr>
              <w:t>ПК 2.1-ПК 2.3</w:t>
            </w:r>
          </w:p>
          <w:p w14:paraId="2E61E4C1" w14:textId="73773888" w:rsidR="008C419F" w:rsidRDefault="008C419F" w:rsidP="008C419F">
            <w:pPr>
              <w:spacing w:after="0" w:line="240" w:lineRule="auto"/>
            </w:pPr>
            <w:r>
              <w:rPr>
                <w:rFonts w:ascii="Times New Roman" w:hAnsi="Times New Roman"/>
                <w:bCs/>
                <w:sz w:val="24"/>
                <w:szCs w:val="24"/>
              </w:rPr>
              <w:t>ПК 3.1-ПК3.4</w:t>
            </w:r>
          </w:p>
        </w:tc>
      </w:tr>
      <w:tr w:rsidR="008C419F" w14:paraId="14A7BD34" w14:textId="5453DBC2" w:rsidTr="0086411D">
        <w:trPr>
          <w:trHeight w:val="770"/>
        </w:trPr>
        <w:tc>
          <w:tcPr>
            <w:tcW w:w="2257" w:type="dxa"/>
            <w:vMerge/>
            <w:tcBorders>
              <w:top w:val="single" w:sz="4" w:space="0" w:color="000000"/>
              <w:left w:val="single" w:sz="4" w:space="0" w:color="000000"/>
              <w:bottom w:val="single" w:sz="4" w:space="0" w:color="000000"/>
            </w:tcBorders>
            <w:shd w:val="clear" w:color="auto" w:fill="auto"/>
          </w:tcPr>
          <w:p w14:paraId="78841A8B"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7EFB3A42" w14:textId="5DFB66DA" w:rsidR="008C419F" w:rsidRDefault="008C419F" w:rsidP="00E23F69">
            <w:pPr>
              <w:spacing w:after="0" w:line="240" w:lineRule="auto"/>
              <w:contextualSpacing/>
              <w:jc w:val="both"/>
            </w:pPr>
            <w:r>
              <w:rPr>
                <w:rFonts w:ascii="Times New Roman" w:hAnsi="Times New Roman"/>
                <w:bCs/>
                <w:sz w:val="24"/>
                <w:szCs w:val="24"/>
              </w:rPr>
              <w:t>1. Опасность производственной среды. Наиболее типичные источники опасных и вредных производственных факторов. Классификация негативных факторов. Наиболее опасные и вредные работы. Основные стадии идентификации негативных факторов.</w:t>
            </w:r>
          </w:p>
        </w:tc>
        <w:tc>
          <w:tcPr>
            <w:tcW w:w="1984" w:type="dxa"/>
            <w:tcBorders>
              <w:top w:val="single" w:sz="4" w:space="0" w:color="000000"/>
              <w:left w:val="single" w:sz="4" w:space="0" w:color="000000"/>
              <w:bottom w:val="single" w:sz="4" w:space="0" w:color="000000"/>
            </w:tcBorders>
          </w:tcPr>
          <w:p w14:paraId="550BAD60"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49386C83" w14:textId="6CD8D260" w:rsidR="008C419F" w:rsidRDefault="008C419F" w:rsidP="00E23F69">
            <w:pPr>
              <w:snapToGrid w:val="0"/>
              <w:spacing w:after="0" w:line="240" w:lineRule="auto"/>
              <w:rPr>
                <w:rFonts w:ascii="Times New Roman" w:hAnsi="Times New Roman"/>
                <w:bCs/>
                <w:sz w:val="24"/>
                <w:szCs w:val="24"/>
              </w:rPr>
            </w:pPr>
          </w:p>
        </w:tc>
      </w:tr>
      <w:tr w:rsidR="008C419F" w14:paraId="05015FA7" w14:textId="35C7C543" w:rsidTr="0086411D">
        <w:trPr>
          <w:trHeight w:val="23"/>
        </w:trPr>
        <w:tc>
          <w:tcPr>
            <w:tcW w:w="2257" w:type="dxa"/>
            <w:vMerge w:val="restart"/>
            <w:tcBorders>
              <w:top w:val="single" w:sz="4" w:space="0" w:color="000000"/>
              <w:left w:val="single" w:sz="4" w:space="0" w:color="000000"/>
              <w:bottom w:val="single" w:sz="4" w:space="0" w:color="000000"/>
            </w:tcBorders>
            <w:shd w:val="clear" w:color="auto" w:fill="auto"/>
          </w:tcPr>
          <w:p w14:paraId="02121EAE" w14:textId="77777777" w:rsidR="008C419F" w:rsidRDefault="008C419F" w:rsidP="00E23F69">
            <w:pPr>
              <w:spacing w:after="0" w:line="240" w:lineRule="auto"/>
            </w:pPr>
            <w:r>
              <w:rPr>
                <w:rFonts w:ascii="Times New Roman" w:hAnsi="Times New Roman"/>
                <w:b/>
                <w:bCs/>
                <w:sz w:val="24"/>
                <w:szCs w:val="24"/>
              </w:rPr>
              <w:t>Тема 2. 2Характеристики негативных факторов, их действие на человека</w:t>
            </w:r>
          </w:p>
          <w:p w14:paraId="0C2FA1D3" w14:textId="77777777" w:rsidR="008C419F" w:rsidRDefault="008C419F" w:rsidP="00E23F69">
            <w:pPr>
              <w:spacing w:after="0" w:line="240" w:lineRule="auto"/>
              <w:rPr>
                <w:rFonts w:ascii="Times New Roman" w:hAnsi="Times New Roman"/>
                <w:b/>
                <w:bCs/>
                <w:sz w:val="24"/>
                <w:szCs w:val="24"/>
              </w:rPr>
            </w:pPr>
          </w:p>
          <w:p w14:paraId="1A5FE05E" w14:textId="77777777" w:rsidR="008C419F" w:rsidRDefault="008C419F" w:rsidP="00E23F69">
            <w:pPr>
              <w:spacing w:after="0" w:line="240" w:lineRule="auto"/>
              <w:rPr>
                <w:rFonts w:ascii="Times New Roman" w:hAnsi="Times New Roman"/>
                <w:sz w:val="24"/>
                <w:szCs w:val="24"/>
              </w:rPr>
            </w:pPr>
          </w:p>
          <w:p w14:paraId="6B2F2FE8" w14:textId="77777777" w:rsidR="008C419F" w:rsidRDefault="008C419F" w:rsidP="00E23F69">
            <w:pPr>
              <w:spacing w:after="0" w:line="240" w:lineRule="auto"/>
              <w:rPr>
                <w:rFonts w:ascii="Times New Roman" w:hAnsi="Times New Roman"/>
                <w:sz w:val="24"/>
                <w:szCs w:val="24"/>
              </w:rPr>
            </w:pPr>
          </w:p>
          <w:p w14:paraId="0C4DC9F6" w14:textId="77777777" w:rsidR="008C419F" w:rsidRDefault="008C419F" w:rsidP="00E23F69">
            <w:pPr>
              <w:spacing w:after="0" w:line="240" w:lineRule="auto"/>
              <w:rPr>
                <w:rFonts w:ascii="Times New Roman" w:hAnsi="Times New Roman"/>
                <w:sz w:val="24"/>
                <w:szCs w:val="24"/>
              </w:rPr>
            </w:pPr>
          </w:p>
          <w:p w14:paraId="1F49A92D" w14:textId="77777777" w:rsidR="008C419F" w:rsidRDefault="008C419F" w:rsidP="00E23F69">
            <w:pPr>
              <w:spacing w:after="0" w:line="240" w:lineRule="auto"/>
              <w:rPr>
                <w:rFonts w:ascii="Times New Roman" w:hAnsi="Times New Roman"/>
                <w:sz w:val="24"/>
                <w:szCs w:val="24"/>
              </w:rPr>
            </w:pPr>
          </w:p>
          <w:p w14:paraId="67EBEFC6" w14:textId="77777777" w:rsidR="008C419F" w:rsidRDefault="008C419F" w:rsidP="00E23F69">
            <w:pPr>
              <w:spacing w:after="0" w:line="240" w:lineRule="auto"/>
              <w:rPr>
                <w:rFonts w:ascii="Times New Roman" w:hAnsi="Times New Roman"/>
                <w:sz w:val="24"/>
                <w:szCs w:val="24"/>
              </w:rPr>
            </w:pPr>
          </w:p>
          <w:p w14:paraId="615A6342" w14:textId="77777777" w:rsidR="008C419F" w:rsidRDefault="008C419F" w:rsidP="00E23F69">
            <w:pPr>
              <w:spacing w:after="0" w:line="240" w:lineRule="auto"/>
              <w:rPr>
                <w:rFonts w:ascii="Times New Roman" w:hAnsi="Times New Roman"/>
                <w:sz w:val="24"/>
                <w:szCs w:val="24"/>
              </w:rPr>
            </w:pPr>
          </w:p>
          <w:p w14:paraId="639EBD21" w14:textId="77777777" w:rsidR="008C419F" w:rsidRDefault="008C419F" w:rsidP="00E23F69">
            <w:pPr>
              <w:spacing w:after="0" w:line="240" w:lineRule="auto"/>
              <w:rPr>
                <w:rFonts w:ascii="Times New Roman" w:hAnsi="Times New Roman"/>
                <w:sz w:val="24"/>
                <w:szCs w:val="24"/>
              </w:rPr>
            </w:pPr>
          </w:p>
        </w:tc>
        <w:tc>
          <w:tcPr>
            <w:tcW w:w="7661" w:type="dxa"/>
            <w:tcBorders>
              <w:top w:val="single" w:sz="4" w:space="0" w:color="000000"/>
              <w:left w:val="single" w:sz="4" w:space="0" w:color="000000"/>
              <w:bottom w:val="single" w:sz="4" w:space="0" w:color="000000"/>
            </w:tcBorders>
            <w:shd w:val="clear" w:color="auto" w:fill="auto"/>
          </w:tcPr>
          <w:p w14:paraId="5BCA993E" w14:textId="63A1B8D2"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79CFBD02"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7E3D231" w14:textId="3C07297F" w:rsidR="008C419F" w:rsidRDefault="008C419F" w:rsidP="00E23F69">
            <w:pPr>
              <w:spacing w:after="0" w:line="240" w:lineRule="auto"/>
            </w:pPr>
            <w:r>
              <w:rPr>
                <w:rFonts w:ascii="Times New Roman" w:hAnsi="Times New Roman"/>
                <w:bCs/>
                <w:sz w:val="24"/>
                <w:szCs w:val="24"/>
              </w:rPr>
              <w:t>ОК 01, ОК 04, ОК 07</w:t>
            </w:r>
          </w:p>
          <w:p w14:paraId="7F77D91B" w14:textId="4E3C4F24" w:rsidR="008C419F" w:rsidRDefault="008C419F" w:rsidP="00E23F69">
            <w:pPr>
              <w:spacing w:after="0" w:line="240" w:lineRule="auto"/>
            </w:pPr>
            <w:r>
              <w:rPr>
                <w:rFonts w:ascii="Times New Roman" w:hAnsi="Times New Roman"/>
                <w:bCs/>
                <w:sz w:val="24"/>
                <w:szCs w:val="24"/>
              </w:rPr>
              <w:t>ПК 1.1.-ПК 1.3</w:t>
            </w:r>
          </w:p>
          <w:p w14:paraId="33D0D1CD" w14:textId="77777777" w:rsidR="008C419F" w:rsidRDefault="008C419F" w:rsidP="00E23F69">
            <w:pPr>
              <w:spacing w:after="0" w:line="240" w:lineRule="auto"/>
            </w:pPr>
            <w:r>
              <w:rPr>
                <w:rFonts w:ascii="Times New Roman" w:hAnsi="Times New Roman"/>
                <w:bCs/>
                <w:sz w:val="24"/>
                <w:szCs w:val="24"/>
              </w:rPr>
              <w:t>ПК 2.1-ПК 2.3</w:t>
            </w:r>
          </w:p>
          <w:p w14:paraId="6D0D7C03" w14:textId="77777777" w:rsidR="008C419F" w:rsidRDefault="008C419F" w:rsidP="00E23F69">
            <w:pPr>
              <w:spacing w:after="0" w:line="240" w:lineRule="auto"/>
            </w:pPr>
            <w:r>
              <w:rPr>
                <w:rFonts w:ascii="Times New Roman" w:hAnsi="Times New Roman"/>
                <w:bCs/>
                <w:sz w:val="24"/>
                <w:szCs w:val="24"/>
              </w:rPr>
              <w:t>ПК 3.1-ПК3.4</w:t>
            </w:r>
          </w:p>
          <w:p w14:paraId="395B776D" w14:textId="77777777" w:rsidR="008C419F" w:rsidRDefault="008C419F" w:rsidP="00E23F69">
            <w:pPr>
              <w:spacing w:after="0" w:line="240" w:lineRule="auto"/>
            </w:pPr>
            <w:r>
              <w:rPr>
                <w:rFonts w:ascii="Times New Roman" w:hAnsi="Times New Roman"/>
                <w:bCs/>
                <w:sz w:val="24"/>
                <w:szCs w:val="24"/>
              </w:rPr>
              <w:t>ПК 4.1</w:t>
            </w:r>
          </w:p>
        </w:tc>
      </w:tr>
      <w:tr w:rsidR="008C419F" w14:paraId="221533AB" w14:textId="09451A5C" w:rsidTr="0086411D">
        <w:trPr>
          <w:trHeight w:val="1698"/>
        </w:trPr>
        <w:tc>
          <w:tcPr>
            <w:tcW w:w="2257" w:type="dxa"/>
            <w:vMerge/>
            <w:tcBorders>
              <w:top w:val="single" w:sz="4" w:space="0" w:color="000000"/>
              <w:left w:val="single" w:sz="4" w:space="0" w:color="000000"/>
              <w:bottom w:val="single" w:sz="4" w:space="0" w:color="000000"/>
            </w:tcBorders>
            <w:shd w:val="clear" w:color="auto" w:fill="auto"/>
          </w:tcPr>
          <w:p w14:paraId="20BF2EFC"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617A3E8E" w14:textId="77777777" w:rsidR="008C419F" w:rsidRDefault="008C419F" w:rsidP="00E23F69">
            <w:pPr>
              <w:spacing w:after="0" w:line="240" w:lineRule="auto"/>
              <w:contextualSpacing/>
            </w:pPr>
            <w:r>
              <w:rPr>
                <w:rFonts w:ascii="Times New Roman" w:hAnsi="Times New Roman"/>
                <w:bCs/>
                <w:sz w:val="24"/>
                <w:szCs w:val="24"/>
              </w:rPr>
              <w:t xml:space="preserve">1.Опасные механические факторы: механические движения и действия технологического оборудования, инструмента механизмов и машин. Другие источники и причины механического травмирования, работы на высоте, подъемно- транспортные сооружения. </w:t>
            </w:r>
          </w:p>
          <w:p w14:paraId="29BEB297" w14:textId="77777777" w:rsidR="008C419F" w:rsidRDefault="008C419F" w:rsidP="00E23F69">
            <w:pPr>
              <w:spacing w:after="0" w:line="240" w:lineRule="auto"/>
              <w:contextualSpacing/>
            </w:pPr>
            <w:r>
              <w:rPr>
                <w:rFonts w:ascii="Times New Roman" w:hAnsi="Times New Roman"/>
                <w:bCs/>
                <w:sz w:val="24"/>
                <w:szCs w:val="24"/>
              </w:rPr>
              <w:t>Физические негативные факторы: вибрация, акустические колебания, электромагнитные поля и излучения, радиоактивные излучения, электрический ток.</w:t>
            </w:r>
          </w:p>
          <w:p w14:paraId="13D61F01" w14:textId="77777777" w:rsidR="008C419F" w:rsidRDefault="008C419F" w:rsidP="00E23F69">
            <w:pPr>
              <w:spacing w:after="0" w:line="240" w:lineRule="auto"/>
              <w:contextualSpacing/>
            </w:pPr>
            <w:r>
              <w:rPr>
                <w:rFonts w:ascii="Times New Roman" w:hAnsi="Times New Roman"/>
                <w:bCs/>
                <w:sz w:val="24"/>
                <w:szCs w:val="24"/>
              </w:rPr>
              <w:t>Химические негативные факторы (вредные вещества)- их классификация и нормирование</w:t>
            </w:r>
          </w:p>
        </w:tc>
        <w:tc>
          <w:tcPr>
            <w:tcW w:w="1984" w:type="dxa"/>
            <w:tcBorders>
              <w:top w:val="single" w:sz="4" w:space="0" w:color="000000"/>
              <w:left w:val="single" w:sz="4" w:space="0" w:color="000000"/>
              <w:bottom w:val="single" w:sz="4" w:space="0" w:color="000000"/>
            </w:tcBorders>
          </w:tcPr>
          <w:p w14:paraId="6BCF55C7"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1FF556F2" w14:textId="3192E7B2" w:rsidR="008C419F" w:rsidRDefault="008C419F" w:rsidP="00E23F69">
            <w:pPr>
              <w:snapToGrid w:val="0"/>
              <w:spacing w:after="0" w:line="240" w:lineRule="auto"/>
              <w:rPr>
                <w:rFonts w:ascii="Times New Roman" w:hAnsi="Times New Roman"/>
                <w:bCs/>
                <w:sz w:val="24"/>
                <w:szCs w:val="24"/>
              </w:rPr>
            </w:pPr>
          </w:p>
        </w:tc>
      </w:tr>
      <w:tr w:rsidR="008C419F" w14:paraId="2AFBCFBC" w14:textId="164D40D6" w:rsidTr="0086411D">
        <w:trPr>
          <w:trHeight w:val="1225"/>
        </w:trPr>
        <w:tc>
          <w:tcPr>
            <w:tcW w:w="2257" w:type="dxa"/>
            <w:vMerge/>
            <w:tcBorders>
              <w:top w:val="single" w:sz="4" w:space="0" w:color="000000"/>
              <w:left w:val="single" w:sz="4" w:space="0" w:color="000000"/>
              <w:bottom w:val="single" w:sz="4" w:space="0" w:color="000000"/>
            </w:tcBorders>
            <w:shd w:val="clear" w:color="auto" w:fill="auto"/>
          </w:tcPr>
          <w:p w14:paraId="226BF1FA"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222EC8E8" w14:textId="77777777" w:rsidR="008C419F" w:rsidRDefault="008C419F" w:rsidP="00E23F69">
            <w:pPr>
              <w:spacing w:after="0" w:line="240" w:lineRule="auto"/>
              <w:contextualSpacing/>
            </w:pPr>
            <w:r>
              <w:rPr>
                <w:rFonts w:ascii="Times New Roman" w:hAnsi="Times New Roman"/>
                <w:bCs/>
                <w:sz w:val="24"/>
                <w:szCs w:val="24"/>
              </w:rPr>
              <w:t xml:space="preserve">2. Опасные факторы комплексного характера: пожары, взрывы, статическое электричество, молнии, сосуды, работающие под избыточным давлением. Принципы прогнозирования развития событий и оценки последствий при техногенных чрезвычайных ситуациях и стихийных явлениях.                                     </w:t>
            </w:r>
          </w:p>
        </w:tc>
        <w:tc>
          <w:tcPr>
            <w:tcW w:w="1984" w:type="dxa"/>
            <w:tcBorders>
              <w:top w:val="single" w:sz="4" w:space="0" w:color="000000"/>
              <w:left w:val="single" w:sz="4" w:space="0" w:color="000000"/>
              <w:bottom w:val="single" w:sz="4" w:space="0" w:color="000000"/>
            </w:tcBorders>
          </w:tcPr>
          <w:p w14:paraId="74FADC9C"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222CC7DB" w14:textId="0C1AA364" w:rsidR="008C419F" w:rsidRDefault="008C419F" w:rsidP="00E23F69">
            <w:pPr>
              <w:snapToGrid w:val="0"/>
              <w:spacing w:after="0" w:line="240" w:lineRule="auto"/>
              <w:rPr>
                <w:rFonts w:ascii="Times New Roman" w:hAnsi="Times New Roman"/>
                <w:bCs/>
                <w:sz w:val="24"/>
                <w:szCs w:val="24"/>
              </w:rPr>
            </w:pPr>
          </w:p>
        </w:tc>
      </w:tr>
      <w:tr w:rsidR="008C419F" w14:paraId="22C71DB7" w14:textId="6EC535BD" w:rsidTr="0086411D">
        <w:trPr>
          <w:trHeight w:val="328"/>
        </w:trPr>
        <w:tc>
          <w:tcPr>
            <w:tcW w:w="2257" w:type="dxa"/>
            <w:vMerge/>
            <w:tcBorders>
              <w:top w:val="single" w:sz="4" w:space="0" w:color="000000"/>
              <w:left w:val="single" w:sz="4" w:space="0" w:color="000000"/>
              <w:bottom w:val="single" w:sz="4" w:space="0" w:color="000000"/>
            </w:tcBorders>
            <w:shd w:val="clear" w:color="auto" w:fill="auto"/>
          </w:tcPr>
          <w:p w14:paraId="195D3B76"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vAlign w:val="bottom"/>
          </w:tcPr>
          <w:p w14:paraId="28BEE161" w14:textId="77777777" w:rsidR="008C419F" w:rsidRDefault="008C419F" w:rsidP="00E23F69">
            <w:pPr>
              <w:spacing w:after="0" w:line="240" w:lineRule="auto"/>
            </w:pPr>
            <w:r>
              <w:rPr>
                <w:rFonts w:ascii="Times New Roman" w:hAnsi="Times New Roman"/>
                <w:b/>
                <w:bCs/>
                <w:sz w:val="24"/>
                <w:szCs w:val="24"/>
              </w:rPr>
              <w:t>В том числе практических занятий</w:t>
            </w:r>
          </w:p>
        </w:tc>
        <w:tc>
          <w:tcPr>
            <w:tcW w:w="1984" w:type="dxa"/>
            <w:tcBorders>
              <w:top w:val="single" w:sz="4" w:space="0" w:color="000000"/>
              <w:left w:val="single" w:sz="4" w:space="0" w:color="000000"/>
              <w:bottom w:val="single" w:sz="4" w:space="0" w:color="000000"/>
            </w:tcBorders>
          </w:tcPr>
          <w:p w14:paraId="0F8399A4" w14:textId="77777777" w:rsidR="008C419F" w:rsidRDefault="008C419F" w:rsidP="00E23F69">
            <w:pPr>
              <w:snapToGrid w:val="0"/>
              <w:spacing w:after="0" w:line="240" w:lineRule="auto"/>
              <w:rPr>
                <w:rFonts w:ascii="Times New Roman" w:hAnsi="Times New Roman"/>
                <w:b/>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4BB96792" w14:textId="56EE5018" w:rsidR="008C419F" w:rsidRDefault="008C419F" w:rsidP="00E23F69">
            <w:pPr>
              <w:snapToGrid w:val="0"/>
              <w:spacing w:after="0" w:line="240" w:lineRule="auto"/>
              <w:rPr>
                <w:rFonts w:ascii="Times New Roman" w:hAnsi="Times New Roman"/>
                <w:b/>
                <w:bCs/>
                <w:sz w:val="24"/>
                <w:szCs w:val="24"/>
              </w:rPr>
            </w:pPr>
          </w:p>
        </w:tc>
      </w:tr>
      <w:tr w:rsidR="008C419F" w14:paraId="72217A1F" w14:textId="37AD7319" w:rsidTr="0086411D">
        <w:trPr>
          <w:trHeight w:val="690"/>
        </w:trPr>
        <w:tc>
          <w:tcPr>
            <w:tcW w:w="2257" w:type="dxa"/>
            <w:vMerge/>
            <w:tcBorders>
              <w:top w:val="single" w:sz="4" w:space="0" w:color="000000"/>
              <w:left w:val="single" w:sz="4" w:space="0" w:color="000000"/>
              <w:bottom w:val="single" w:sz="4" w:space="0" w:color="000000"/>
            </w:tcBorders>
            <w:shd w:val="clear" w:color="auto" w:fill="auto"/>
          </w:tcPr>
          <w:p w14:paraId="4BCBA882"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vAlign w:val="bottom"/>
          </w:tcPr>
          <w:p w14:paraId="5F0C5173" w14:textId="77777777" w:rsidR="008C419F" w:rsidRDefault="008C419F" w:rsidP="00E23F69">
            <w:pPr>
              <w:spacing w:after="0" w:line="240" w:lineRule="auto"/>
            </w:pPr>
            <w:r>
              <w:rPr>
                <w:rFonts w:ascii="Times New Roman" w:hAnsi="Times New Roman"/>
                <w:b/>
                <w:sz w:val="24"/>
                <w:szCs w:val="24"/>
              </w:rPr>
              <w:t>Практическое занятие №2</w:t>
            </w:r>
          </w:p>
          <w:p w14:paraId="769D9AE4" w14:textId="77777777" w:rsidR="008C419F" w:rsidRDefault="008C419F" w:rsidP="00E23F69">
            <w:pPr>
              <w:spacing w:after="0" w:line="240" w:lineRule="auto"/>
            </w:pPr>
            <w:r>
              <w:rPr>
                <w:rFonts w:ascii="Times New Roman" w:hAnsi="Times New Roman"/>
                <w:sz w:val="24"/>
                <w:szCs w:val="24"/>
              </w:rPr>
              <w:t>Оценка воздействия вредных веществ на организм человека</w:t>
            </w:r>
          </w:p>
        </w:tc>
        <w:tc>
          <w:tcPr>
            <w:tcW w:w="1984" w:type="dxa"/>
            <w:tcBorders>
              <w:top w:val="single" w:sz="4" w:space="0" w:color="000000"/>
              <w:left w:val="single" w:sz="4" w:space="0" w:color="000000"/>
              <w:bottom w:val="single" w:sz="4" w:space="0" w:color="000000"/>
            </w:tcBorders>
          </w:tcPr>
          <w:p w14:paraId="7BE20879"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5BEEC5A7" w14:textId="46A9D1CA" w:rsidR="008C419F" w:rsidRDefault="008C419F" w:rsidP="00E23F69">
            <w:pPr>
              <w:snapToGrid w:val="0"/>
              <w:spacing w:after="0" w:line="240" w:lineRule="auto"/>
              <w:rPr>
                <w:rFonts w:ascii="Times New Roman" w:hAnsi="Times New Roman"/>
                <w:bCs/>
                <w:sz w:val="24"/>
                <w:szCs w:val="24"/>
              </w:rPr>
            </w:pPr>
          </w:p>
        </w:tc>
      </w:tr>
      <w:tr w:rsidR="008C419F" w14:paraId="4C147128" w14:textId="78FD50FB" w:rsidTr="0086411D">
        <w:trPr>
          <w:trHeight w:val="23"/>
        </w:trPr>
        <w:tc>
          <w:tcPr>
            <w:tcW w:w="9918" w:type="dxa"/>
            <w:gridSpan w:val="2"/>
            <w:tcBorders>
              <w:top w:val="single" w:sz="4" w:space="0" w:color="000000"/>
              <w:left w:val="single" w:sz="4" w:space="0" w:color="000000"/>
              <w:bottom w:val="single" w:sz="4" w:space="0" w:color="000000"/>
            </w:tcBorders>
            <w:shd w:val="clear" w:color="auto" w:fill="auto"/>
          </w:tcPr>
          <w:p w14:paraId="0956EB08" w14:textId="77777777" w:rsidR="008C419F" w:rsidRDefault="008C419F" w:rsidP="00E23F69">
            <w:pPr>
              <w:spacing w:after="0" w:line="240" w:lineRule="auto"/>
            </w:pPr>
            <w:r>
              <w:rPr>
                <w:rFonts w:ascii="Times New Roman" w:hAnsi="Times New Roman"/>
                <w:b/>
                <w:bCs/>
                <w:sz w:val="24"/>
                <w:szCs w:val="24"/>
              </w:rPr>
              <w:t>Раздел 3. Защита человека от опасных и вредных факторов</w:t>
            </w:r>
          </w:p>
        </w:tc>
        <w:tc>
          <w:tcPr>
            <w:tcW w:w="1984" w:type="dxa"/>
            <w:tcBorders>
              <w:top w:val="single" w:sz="4" w:space="0" w:color="000000"/>
              <w:left w:val="single" w:sz="4" w:space="0" w:color="000000"/>
              <w:bottom w:val="single" w:sz="4" w:space="0" w:color="000000"/>
            </w:tcBorders>
          </w:tcPr>
          <w:p w14:paraId="2F1C8C19" w14:textId="77777777" w:rsidR="008C419F" w:rsidRDefault="008C419F" w:rsidP="00E23F69">
            <w:pPr>
              <w:snapToGrid w:val="0"/>
              <w:spacing w:after="0" w:line="240" w:lineRule="auto"/>
              <w:rPr>
                <w:rFonts w:ascii="Times New Roman" w:hAnsi="Times New Roman"/>
                <w:b/>
                <w:bCs/>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52F2EA54" w14:textId="296BFED9" w:rsidR="008C419F" w:rsidRDefault="008C419F" w:rsidP="00E23F69">
            <w:pPr>
              <w:snapToGrid w:val="0"/>
              <w:spacing w:after="0" w:line="240" w:lineRule="auto"/>
              <w:rPr>
                <w:rFonts w:ascii="Times New Roman" w:hAnsi="Times New Roman"/>
                <w:b/>
                <w:bCs/>
                <w:sz w:val="24"/>
                <w:szCs w:val="24"/>
              </w:rPr>
            </w:pPr>
          </w:p>
        </w:tc>
      </w:tr>
      <w:tr w:rsidR="008C419F" w14:paraId="7967E2EE" w14:textId="31A3ED71" w:rsidTr="0086411D">
        <w:trPr>
          <w:trHeight w:val="465"/>
        </w:trPr>
        <w:tc>
          <w:tcPr>
            <w:tcW w:w="2257" w:type="dxa"/>
            <w:vMerge w:val="restart"/>
            <w:tcBorders>
              <w:top w:val="single" w:sz="4" w:space="0" w:color="000000"/>
              <w:left w:val="single" w:sz="4" w:space="0" w:color="000000"/>
              <w:bottom w:val="single" w:sz="4" w:space="0" w:color="000000"/>
            </w:tcBorders>
            <w:shd w:val="clear" w:color="auto" w:fill="auto"/>
          </w:tcPr>
          <w:p w14:paraId="4745E0CD" w14:textId="77777777" w:rsidR="008C419F" w:rsidRDefault="008C419F" w:rsidP="00E23F69">
            <w:pPr>
              <w:spacing w:after="0" w:line="240" w:lineRule="auto"/>
            </w:pPr>
            <w:r>
              <w:rPr>
                <w:rFonts w:ascii="Times New Roman" w:hAnsi="Times New Roman"/>
                <w:b/>
                <w:bCs/>
                <w:sz w:val="24"/>
                <w:szCs w:val="24"/>
              </w:rPr>
              <w:t>Тема 3.1. Методы защиты человека от физических,</w:t>
            </w:r>
            <w:r>
              <w:rPr>
                <w:rFonts w:ascii="Times New Roman" w:eastAsia="Calibri" w:hAnsi="Times New Roman"/>
                <w:sz w:val="24"/>
                <w:szCs w:val="24"/>
                <w:lang w:eastAsia="en-US"/>
              </w:rPr>
              <w:t xml:space="preserve"> </w:t>
            </w:r>
            <w:r>
              <w:rPr>
                <w:rFonts w:ascii="Times New Roman" w:hAnsi="Times New Roman"/>
                <w:b/>
                <w:bCs/>
                <w:sz w:val="24"/>
                <w:szCs w:val="24"/>
              </w:rPr>
              <w:t>химических и биологических х негативных факторов</w:t>
            </w:r>
          </w:p>
        </w:tc>
        <w:tc>
          <w:tcPr>
            <w:tcW w:w="7661" w:type="dxa"/>
            <w:tcBorders>
              <w:top w:val="single" w:sz="4" w:space="0" w:color="000000"/>
              <w:left w:val="single" w:sz="4" w:space="0" w:color="000000"/>
              <w:bottom w:val="single" w:sz="4" w:space="0" w:color="000000"/>
            </w:tcBorders>
            <w:shd w:val="clear" w:color="auto" w:fill="auto"/>
            <w:vAlign w:val="bottom"/>
          </w:tcPr>
          <w:p w14:paraId="5ECDE712" w14:textId="62B58736"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670127C8"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DAD217" w14:textId="75375692" w:rsidR="008C419F" w:rsidRDefault="008C419F" w:rsidP="00E23F69">
            <w:pPr>
              <w:spacing w:after="0" w:line="240" w:lineRule="auto"/>
            </w:pPr>
            <w:r>
              <w:rPr>
                <w:rFonts w:ascii="Times New Roman" w:hAnsi="Times New Roman"/>
                <w:bCs/>
                <w:sz w:val="24"/>
                <w:szCs w:val="24"/>
              </w:rPr>
              <w:t>ОК 01, ОК 04, ОК 07</w:t>
            </w:r>
          </w:p>
          <w:p w14:paraId="1EBA78C0" w14:textId="77777777" w:rsidR="008C419F" w:rsidRDefault="008C419F" w:rsidP="00E23F69">
            <w:pPr>
              <w:spacing w:after="0" w:line="240" w:lineRule="auto"/>
            </w:pPr>
            <w:r>
              <w:rPr>
                <w:rFonts w:ascii="Times New Roman" w:hAnsi="Times New Roman"/>
                <w:bCs/>
                <w:sz w:val="24"/>
                <w:szCs w:val="24"/>
              </w:rPr>
              <w:t>ПК 1.1.-</w:t>
            </w:r>
          </w:p>
          <w:p w14:paraId="72B720A8" w14:textId="77777777" w:rsidR="008C419F" w:rsidRDefault="008C419F" w:rsidP="00E23F69">
            <w:pPr>
              <w:spacing w:after="0" w:line="240" w:lineRule="auto"/>
            </w:pPr>
            <w:r>
              <w:rPr>
                <w:rFonts w:ascii="Times New Roman" w:hAnsi="Times New Roman"/>
                <w:bCs/>
                <w:sz w:val="24"/>
                <w:szCs w:val="24"/>
              </w:rPr>
              <w:t>ПК 1.3</w:t>
            </w:r>
          </w:p>
          <w:p w14:paraId="766CD519" w14:textId="77777777" w:rsidR="008C419F" w:rsidRDefault="008C419F" w:rsidP="00E23F69">
            <w:pPr>
              <w:spacing w:after="0" w:line="240" w:lineRule="auto"/>
            </w:pPr>
            <w:r>
              <w:rPr>
                <w:rFonts w:ascii="Times New Roman" w:hAnsi="Times New Roman"/>
                <w:bCs/>
                <w:sz w:val="24"/>
                <w:szCs w:val="24"/>
              </w:rPr>
              <w:t>ПК 2.1-ПК 2.3</w:t>
            </w:r>
          </w:p>
          <w:p w14:paraId="48381AE4" w14:textId="77777777" w:rsidR="008C419F" w:rsidRDefault="008C419F" w:rsidP="00E23F69">
            <w:pPr>
              <w:spacing w:after="0" w:line="240" w:lineRule="auto"/>
            </w:pPr>
            <w:r>
              <w:rPr>
                <w:rFonts w:ascii="Times New Roman" w:hAnsi="Times New Roman"/>
                <w:bCs/>
                <w:sz w:val="24"/>
                <w:szCs w:val="24"/>
              </w:rPr>
              <w:t>ПК 3.1-ПК3.4</w:t>
            </w:r>
          </w:p>
          <w:p w14:paraId="2B6C6B94" w14:textId="77777777" w:rsidR="008C419F" w:rsidRDefault="008C419F" w:rsidP="00E23F69">
            <w:pPr>
              <w:spacing w:after="0" w:line="240" w:lineRule="auto"/>
            </w:pPr>
            <w:r>
              <w:rPr>
                <w:rFonts w:ascii="Times New Roman" w:hAnsi="Times New Roman"/>
                <w:bCs/>
                <w:sz w:val="24"/>
                <w:szCs w:val="24"/>
              </w:rPr>
              <w:t>ПК 4.1</w:t>
            </w:r>
          </w:p>
        </w:tc>
      </w:tr>
      <w:tr w:rsidR="0086411D" w14:paraId="176A4196" w14:textId="77777777" w:rsidTr="0086411D">
        <w:trPr>
          <w:trHeight w:val="465"/>
        </w:trPr>
        <w:tc>
          <w:tcPr>
            <w:tcW w:w="2257" w:type="dxa"/>
            <w:vMerge/>
            <w:tcBorders>
              <w:top w:val="single" w:sz="4" w:space="0" w:color="000000"/>
              <w:left w:val="single" w:sz="4" w:space="0" w:color="000000"/>
              <w:bottom w:val="single" w:sz="4" w:space="0" w:color="000000"/>
            </w:tcBorders>
            <w:shd w:val="clear" w:color="auto" w:fill="auto"/>
          </w:tcPr>
          <w:p w14:paraId="7D41D2F9" w14:textId="77777777" w:rsidR="0086411D" w:rsidRDefault="0086411D" w:rsidP="00E23F69">
            <w:pPr>
              <w:spacing w:after="0" w:line="240" w:lineRule="auto"/>
              <w:rPr>
                <w:rFonts w:ascii="Times New Roman" w:hAnsi="Times New Roman"/>
                <w:b/>
                <w:bCs/>
                <w:sz w:val="24"/>
                <w:szCs w:val="24"/>
              </w:rPr>
            </w:pPr>
          </w:p>
        </w:tc>
        <w:tc>
          <w:tcPr>
            <w:tcW w:w="7661" w:type="dxa"/>
            <w:tcBorders>
              <w:top w:val="single" w:sz="4" w:space="0" w:color="000000"/>
              <w:left w:val="single" w:sz="4" w:space="0" w:color="000000"/>
              <w:bottom w:val="single" w:sz="4" w:space="0" w:color="000000"/>
            </w:tcBorders>
            <w:shd w:val="clear" w:color="auto" w:fill="auto"/>
            <w:vAlign w:val="bottom"/>
          </w:tcPr>
          <w:p w14:paraId="6147920A" w14:textId="008A00D8" w:rsidR="0086411D" w:rsidRPr="0086411D" w:rsidRDefault="0086411D" w:rsidP="00E23F69">
            <w:pPr>
              <w:spacing w:after="0" w:line="240" w:lineRule="auto"/>
              <w:contextualSpacing/>
            </w:pPr>
            <w:r>
              <w:rPr>
                <w:rFonts w:ascii="Times New Roman" w:hAnsi="Times New Roman"/>
                <w:bCs/>
                <w:sz w:val="24"/>
                <w:szCs w:val="24"/>
              </w:rPr>
              <w:t xml:space="preserve">1. Способы и средства защиты от вибрации, акустических колебаний, электромагнитных излучений, постоянных электрических и магнитных полей. Защита от радиации. Обеспечение электробезопасности на производственных объектах. </w:t>
            </w:r>
          </w:p>
        </w:tc>
        <w:tc>
          <w:tcPr>
            <w:tcW w:w="1984" w:type="dxa"/>
            <w:tcBorders>
              <w:top w:val="single" w:sz="4" w:space="0" w:color="000000"/>
              <w:left w:val="single" w:sz="4" w:space="0" w:color="000000"/>
              <w:bottom w:val="single" w:sz="4" w:space="0" w:color="000000"/>
            </w:tcBorders>
          </w:tcPr>
          <w:p w14:paraId="11BA85F1" w14:textId="77777777" w:rsidR="0086411D" w:rsidRDefault="0086411D" w:rsidP="00E23F69">
            <w:pPr>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3BB12F24" w14:textId="77777777" w:rsidR="0086411D" w:rsidRDefault="0086411D" w:rsidP="00E23F69">
            <w:pPr>
              <w:spacing w:after="0" w:line="240" w:lineRule="auto"/>
              <w:rPr>
                <w:rFonts w:ascii="Times New Roman" w:hAnsi="Times New Roman"/>
                <w:bCs/>
                <w:sz w:val="24"/>
                <w:szCs w:val="24"/>
              </w:rPr>
            </w:pPr>
          </w:p>
        </w:tc>
      </w:tr>
      <w:tr w:rsidR="008C419F" w14:paraId="3C858D2F" w14:textId="3133F276" w:rsidTr="0086411D">
        <w:trPr>
          <w:trHeight w:val="540"/>
        </w:trPr>
        <w:tc>
          <w:tcPr>
            <w:tcW w:w="2257" w:type="dxa"/>
            <w:vMerge/>
            <w:tcBorders>
              <w:top w:val="single" w:sz="4" w:space="0" w:color="000000"/>
              <w:left w:val="single" w:sz="4" w:space="0" w:color="000000"/>
              <w:bottom w:val="single" w:sz="4" w:space="0" w:color="000000"/>
            </w:tcBorders>
            <w:shd w:val="clear" w:color="auto" w:fill="auto"/>
          </w:tcPr>
          <w:p w14:paraId="2179C052"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vAlign w:val="bottom"/>
          </w:tcPr>
          <w:p w14:paraId="15865A91" w14:textId="412B1131" w:rsidR="008C419F" w:rsidRDefault="0086411D" w:rsidP="00E23F69">
            <w:pPr>
              <w:spacing w:after="0" w:line="240" w:lineRule="auto"/>
              <w:contextualSpacing/>
            </w:pPr>
            <w:r>
              <w:rPr>
                <w:rFonts w:ascii="Times New Roman" w:hAnsi="Times New Roman"/>
                <w:bCs/>
                <w:sz w:val="24"/>
                <w:szCs w:val="24"/>
              </w:rPr>
              <w:t xml:space="preserve">2. </w:t>
            </w:r>
            <w:r w:rsidR="008C419F">
              <w:rPr>
                <w:rFonts w:ascii="Times New Roman" w:hAnsi="Times New Roman"/>
                <w:bCs/>
                <w:sz w:val="24"/>
                <w:szCs w:val="24"/>
              </w:rPr>
              <w:t xml:space="preserve">Основные методы и средства очистки воздуха от вредных веществ. Виды производственной вентиляции. Методы очистки воды. </w:t>
            </w:r>
            <w:r w:rsidR="008C419F">
              <w:rPr>
                <w:rFonts w:ascii="Times New Roman" w:hAnsi="Times New Roman"/>
                <w:bCs/>
                <w:sz w:val="24"/>
                <w:szCs w:val="24"/>
              </w:rPr>
              <w:lastRenderedPageBreak/>
              <w:t xml:space="preserve">Требования к качеству питьевой воды. Средства индивидуальной защиты от химических и биологических негативных факторов.  </w:t>
            </w:r>
          </w:p>
        </w:tc>
        <w:tc>
          <w:tcPr>
            <w:tcW w:w="1984" w:type="dxa"/>
            <w:tcBorders>
              <w:top w:val="single" w:sz="4" w:space="0" w:color="000000"/>
              <w:left w:val="single" w:sz="4" w:space="0" w:color="000000"/>
              <w:bottom w:val="single" w:sz="4" w:space="0" w:color="000000"/>
            </w:tcBorders>
          </w:tcPr>
          <w:p w14:paraId="2A66E1F6"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4FF9C84A" w14:textId="32601087" w:rsidR="008C419F" w:rsidRDefault="008C419F" w:rsidP="00E23F69">
            <w:pPr>
              <w:snapToGrid w:val="0"/>
              <w:spacing w:after="0" w:line="240" w:lineRule="auto"/>
              <w:rPr>
                <w:rFonts w:ascii="Times New Roman" w:hAnsi="Times New Roman"/>
                <w:bCs/>
                <w:sz w:val="24"/>
                <w:szCs w:val="24"/>
              </w:rPr>
            </w:pPr>
          </w:p>
        </w:tc>
      </w:tr>
      <w:tr w:rsidR="008C419F" w14:paraId="3A6BF4C2" w14:textId="054A2DCB" w:rsidTr="0086411D">
        <w:trPr>
          <w:trHeight w:val="420"/>
        </w:trPr>
        <w:tc>
          <w:tcPr>
            <w:tcW w:w="2257" w:type="dxa"/>
            <w:vMerge/>
            <w:tcBorders>
              <w:top w:val="single" w:sz="4" w:space="0" w:color="000000"/>
              <w:left w:val="single" w:sz="4" w:space="0" w:color="000000"/>
              <w:bottom w:val="single" w:sz="4" w:space="0" w:color="000000"/>
            </w:tcBorders>
            <w:shd w:val="clear" w:color="auto" w:fill="auto"/>
          </w:tcPr>
          <w:p w14:paraId="6A8616CB"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352557F7" w14:textId="77777777" w:rsidR="008C419F" w:rsidRDefault="008C419F" w:rsidP="00E23F69">
            <w:pPr>
              <w:spacing w:after="0" w:line="240" w:lineRule="auto"/>
            </w:pPr>
            <w:r>
              <w:rPr>
                <w:rFonts w:ascii="Times New Roman" w:hAnsi="Times New Roman"/>
                <w:b/>
                <w:bCs/>
                <w:sz w:val="24"/>
                <w:szCs w:val="24"/>
              </w:rPr>
              <w:t>В том числе практических занятий</w:t>
            </w:r>
          </w:p>
        </w:tc>
        <w:tc>
          <w:tcPr>
            <w:tcW w:w="1984" w:type="dxa"/>
            <w:tcBorders>
              <w:top w:val="single" w:sz="4" w:space="0" w:color="000000"/>
              <w:left w:val="single" w:sz="4" w:space="0" w:color="000000"/>
              <w:bottom w:val="single" w:sz="4" w:space="0" w:color="000000"/>
            </w:tcBorders>
          </w:tcPr>
          <w:p w14:paraId="797CFA95" w14:textId="77777777" w:rsidR="008C419F" w:rsidRDefault="008C419F" w:rsidP="00E23F69">
            <w:pPr>
              <w:snapToGrid w:val="0"/>
              <w:spacing w:after="0" w:line="240" w:lineRule="auto"/>
              <w:rPr>
                <w:rFonts w:ascii="Times New Roman" w:hAnsi="Times New Roman"/>
                <w:b/>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18B6DDE9" w14:textId="47F768D1" w:rsidR="008C419F" w:rsidRDefault="008C419F" w:rsidP="00E23F69">
            <w:pPr>
              <w:snapToGrid w:val="0"/>
              <w:spacing w:after="0" w:line="240" w:lineRule="auto"/>
              <w:rPr>
                <w:rFonts w:ascii="Times New Roman" w:hAnsi="Times New Roman"/>
                <w:b/>
                <w:bCs/>
                <w:sz w:val="24"/>
                <w:szCs w:val="24"/>
              </w:rPr>
            </w:pPr>
          </w:p>
        </w:tc>
      </w:tr>
      <w:tr w:rsidR="008C419F" w14:paraId="1FC141AE" w14:textId="5F346457" w:rsidTr="0086411D">
        <w:trPr>
          <w:trHeight w:val="427"/>
        </w:trPr>
        <w:tc>
          <w:tcPr>
            <w:tcW w:w="2257" w:type="dxa"/>
            <w:vMerge/>
            <w:tcBorders>
              <w:top w:val="single" w:sz="4" w:space="0" w:color="000000"/>
              <w:left w:val="single" w:sz="4" w:space="0" w:color="000000"/>
              <w:bottom w:val="single" w:sz="4" w:space="0" w:color="000000"/>
            </w:tcBorders>
            <w:shd w:val="clear" w:color="auto" w:fill="auto"/>
          </w:tcPr>
          <w:p w14:paraId="5A998A65"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4F5F2F50" w14:textId="77777777" w:rsidR="008C419F" w:rsidRDefault="008C419F" w:rsidP="00E23F69">
            <w:pPr>
              <w:spacing w:after="0" w:line="240" w:lineRule="auto"/>
            </w:pPr>
            <w:r>
              <w:rPr>
                <w:rFonts w:ascii="Times New Roman" w:hAnsi="Times New Roman"/>
                <w:b/>
                <w:sz w:val="24"/>
                <w:szCs w:val="24"/>
              </w:rPr>
              <w:t>Практическое занятие №3 Изучение СИЗ</w:t>
            </w:r>
          </w:p>
        </w:tc>
        <w:tc>
          <w:tcPr>
            <w:tcW w:w="1984" w:type="dxa"/>
            <w:tcBorders>
              <w:top w:val="single" w:sz="4" w:space="0" w:color="000000"/>
              <w:left w:val="single" w:sz="4" w:space="0" w:color="000000"/>
              <w:bottom w:val="single" w:sz="4" w:space="0" w:color="000000"/>
            </w:tcBorders>
          </w:tcPr>
          <w:p w14:paraId="5F2B49E3"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4E22952A" w14:textId="4AA60C1B" w:rsidR="008C419F" w:rsidRDefault="008C419F" w:rsidP="00E23F69">
            <w:pPr>
              <w:snapToGrid w:val="0"/>
              <w:spacing w:after="0" w:line="240" w:lineRule="auto"/>
              <w:rPr>
                <w:rFonts w:ascii="Times New Roman" w:hAnsi="Times New Roman"/>
                <w:bCs/>
                <w:sz w:val="24"/>
                <w:szCs w:val="24"/>
              </w:rPr>
            </w:pPr>
          </w:p>
        </w:tc>
      </w:tr>
      <w:tr w:rsidR="008C419F" w14:paraId="3C2B635E" w14:textId="5904F5DB" w:rsidTr="0086411D">
        <w:trPr>
          <w:trHeight w:val="329"/>
        </w:trPr>
        <w:tc>
          <w:tcPr>
            <w:tcW w:w="2257" w:type="dxa"/>
            <w:vMerge w:val="restart"/>
            <w:tcBorders>
              <w:top w:val="single" w:sz="4" w:space="0" w:color="000000"/>
              <w:left w:val="single" w:sz="4" w:space="0" w:color="000000"/>
              <w:bottom w:val="single" w:sz="4" w:space="0" w:color="000000"/>
            </w:tcBorders>
            <w:shd w:val="clear" w:color="auto" w:fill="auto"/>
          </w:tcPr>
          <w:p w14:paraId="54016662" w14:textId="77777777" w:rsidR="008C419F" w:rsidRDefault="008C419F" w:rsidP="00E23F69">
            <w:pPr>
              <w:spacing w:after="0" w:line="240" w:lineRule="auto"/>
            </w:pPr>
            <w:r>
              <w:rPr>
                <w:rFonts w:ascii="Times New Roman" w:hAnsi="Times New Roman"/>
                <w:b/>
                <w:bCs/>
                <w:sz w:val="24"/>
                <w:szCs w:val="24"/>
              </w:rPr>
              <w:t xml:space="preserve">Тема 3.2. Методы защиты от опасности механического травмирования </w:t>
            </w:r>
          </w:p>
        </w:tc>
        <w:tc>
          <w:tcPr>
            <w:tcW w:w="7661" w:type="dxa"/>
            <w:tcBorders>
              <w:top w:val="single" w:sz="4" w:space="0" w:color="000000"/>
              <w:left w:val="single" w:sz="4" w:space="0" w:color="000000"/>
              <w:bottom w:val="single" w:sz="4" w:space="0" w:color="000000"/>
            </w:tcBorders>
            <w:shd w:val="clear" w:color="auto" w:fill="auto"/>
          </w:tcPr>
          <w:p w14:paraId="54C1A3F4" w14:textId="00EBAE07"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195E262F"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0E0F556" w14:textId="1ABE80C1" w:rsidR="008C419F" w:rsidRDefault="008C419F" w:rsidP="00E23F69">
            <w:pPr>
              <w:spacing w:after="0" w:line="240" w:lineRule="auto"/>
            </w:pPr>
            <w:r>
              <w:rPr>
                <w:rFonts w:ascii="Times New Roman" w:hAnsi="Times New Roman"/>
                <w:bCs/>
                <w:sz w:val="24"/>
                <w:szCs w:val="24"/>
              </w:rPr>
              <w:t>ОК 01, ОК 04, ОК 07</w:t>
            </w:r>
          </w:p>
          <w:p w14:paraId="0130CAAC" w14:textId="77777777" w:rsidR="008C419F" w:rsidRDefault="008C419F" w:rsidP="00E23F69">
            <w:pPr>
              <w:spacing w:after="0" w:line="240" w:lineRule="auto"/>
            </w:pPr>
            <w:r>
              <w:rPr>
                <w:rFonts w:ascii="Times New Roman" w:hAnsi="Times New Roman"/>
                <w:bCs/>
                <w:sz w:val="24"/>
                <w:szCs w:val="24"/>
              </w:rPr>
              <w:t>ПК 1.1.-</w:t>
            </w:r>
          </w:p>
          <w:p w14:paraId="47DBE7A6" w14:textId="77777777" w:rsidR="008C419F" w:rsidRDefault="008C419F" w:rsidP="00E23F69">
            <w:pPr>
              <w:spacing w:after="0" w:line="240" w:lineRule="auto"/>
            </w:pPr>
            <w:r>
              <w:rPr>
                <w:rFonts w:ascii="Times New Roman" w:hAnsi="Times New Roman"/>
                <w:bCs/>
                <w:sz w:val="24"/>
                <w:szCs w:val="24"/>
              </w:rPr>
              <w:t>ПК 1.3</w:t>
            </w:r>
          </w:p>
          <w:p w14:paraId="5A52A9DD" w14:textId="77777777" w:rsidR="008C419F" w:rsidRDefault="008C419F" w:rsidP="00E23F69">
            <w:pPr>
              <w:spacing w:after="0" w:line="240" w:lineRule="auto"/>
            </w:pPr>
            <w:r>
              <w:rPr>
                <w:rFonts w:ascii="Times New Roman" w:hAnsi="Times New Roman"/>
                <w:bCs/>
                <w:sz w:val="24"/>
                <w:szCs w:val="24"/>
              </w:rPr>
              <w:t>ПК 2.1-ПК 2.3</w:t>
            </w:r>
          </w:p>
          <w:p w14:paraId="304B716E" w14:textId="77777777" w:rsidR="008C419F" w:rsidRDefault="008C419F" w:rsidP="00E23F69">
            <w:pPr>
              <w:spacing w:after="0" w:line="240" w:lineRule="auto"/>
            </w:pPr>
            <w:r>
              <w:rPr>
                <w:rFonts w:ascii="Times New Roman" w:hAnsi="Times New Roman"/>
                <w:bCs/>
                <w:sz w:val="24"/>
                <w:szCs w:val="24"/>
              </w:rPr>
              <w:t>ПК 3.1-ПК3.4</w:t>
            </w:r>
          </w:p>
          <w:p w14:paraId="594B6340" w14:textId="77777777" w:rsidR="008C419F" w:rsidRDefault="008C419F" w:rsidP="00E23F69">
            <w:pPr>
              <w:spacing w:after="0" w:line="240" w:lineRule="auto"/>
            </w:pPr>
            <w:r>
              <w:rPr>
                <w:rFonts w:ascii="Times New Roman" w:hAnsi="Times New Roman"/>
                <w:bCs/>
                <w:sz w:val="24"/>
                <w:szCs w:val="24"/>
              </w:rPr>
              <w:t>ПК 4.1</w:t>
            </w:r>
          </w:p>
        </w:tc>
      </w:tr>
      <w:tr w:rsidR="008C419F" w14:paraId="3773BF31" w14:textId="1C4A862D" w:rsidTr="0086411D">
        <w:trPr>
          <w:trHeight w:val="1996"/>
        </w:trPr>
        <w:tc>
          <w:tcPr>
            <w:tcW w:w="2257" w:type="dxa"/>
            <w:vMerge/>
            <w:tcBorders>
              <w:top w:val="single" w:sz="4" w:space="0" w:color="000000"/>
              <w:left w:val="single" w:sz="4" w:space="0" w:color="000000"/>
              <w:bottom w:val="single" w:sz="4" w:space="0" w:color="000000"/>
            </w:tcBorders>
            <w:shd w:val="clear" w:color="auto" w:fill="auto"/>
          </w:tcPr>
          <w:p w14:paraId="678FF42C"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189732D3" w14:textId="58D0347F" w:rsidR="008C419F" w:rsidRDefault="0086411D" w:rsidP="00E23F69">
            <w:pPr>
              <w:spacing w:after="0" w:line="240" w:lineRule="auto"/>
              <w:contextualSpacing/>
            </w:pPr>
            <w:r>
              <w:rPr>
                <w:rFonts w:ascii="Times New Roman" w:hAnsi="Times New Roman"/>
                <w:bCs/>
                <w:sz w:val="24"/>
                <w:szCs w:val="24"/>
              </w:rPr>
              <w:t xml:space="preserve">1. </w:t>
            </w:r>
            <w:r w:rsidR="008C419F">
              <w:rPr>
                <w:rFonts w:ascii="Times New Roman" w:hAnsi="Times New Roman"/>
                <w:bCs/>
                <w:sz w:val="24"/>
                <w:szCs w:val="24"/>
              </w:rPr>
              <w:t xml:space="preserve">Безопасные приемы работ с ручным инструментом, обеспечение безопасности при работе с технологическим оборудованием. Требования безопасности к средствам защиты: оградительным устройствам, предохранительным устройствам, устройствам аварийного отключения, тормозным устройствам. Знаки безопасности. Правила производства погрузочно-разгрузочных работ на объектах добычи нефти и газа с применением грузоподъемных механизмов и машин. Правила ручного переноса грузов, допустимые нормы ручного переноса груза.    </w:t>
            </w:r>
          </w:p>
        </w:tc>
        <w:tc>
          <w:tcPr>
            <w:tcW w:w="1984" w:type="dxa"/>
            <w:tcBorders>
              <w:top w:val="single" w:sz="4" w:space="0" w:color="000000"/>
              <w:left w:val="single" w:sz="4" w:space="0" w:color="000000"/>
              <w:bottom w:val="single" w:sz="4" w:space="0" w:color="000000"/>
            </w:tcBorders>
          </w:tcPr>
          <w:p w14:paraId="2AEB3BD0"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4B708A3A" w14:textId="4BEBAA25" w:rsidR="008C419F" w:rsidRDefault="008C419F" w:rsidP="00E23F69">
            <w:pPr>
              <w:snapToGrid w:val="0"/>
              <w:spacing w:after="0" w:line="240" w:lineRule="auto"/>
              <w:rPr>
                <w:rFonts w:ascii="Times New Roman" w:hAnsi="Times New Roman"/>
                <w:bCs/>
                <w:sz w:val="24"/>
                <w:szCs w:val="24"/>
              </w:rPr>
            </w:pPr>
          </w:p>
        </w:tc>
      </w:tr>
      <w:tr w:rsidR="008C419F" w14:paraId="44A683DA" w14:textId="0AD2638D" w:rsidTr="0086411D">
        <w:trPr>
          <w:trHeight w:val="263"/>
        </w:trPr>
        <w:tc>
          <w:tcPr>
            <w:tcW w:w="2257" w:type="dxa"/>
            <w:vMerge w:val="restart"/>
            <w:tcBorders>
              <w:top w:val="single" w:sz="4" w:space="0" w:color="000000"/>
              <w:left w:val="single" w:sz="4" w:space="0" w:color="000000"/>
              <w:bottom w:val="single" w:sz="4" w:space="0" w:color="000000"/>
            </w:tcBorders>
            <w:shd w:val="clear" w:color="auto" w:fill="auto"/>
          </w:tcPr>
          <w:p w14:paraId="6E7A98C2" w14:textId="77777777" w:rsidR="008C419F" w:rsidRDefault="008C419F" w:rsidP="00E23F69">
            <w:pPr>
              <w:spacing w:after="0" w:line="240" w:lineRule="auto"/>
            </w:pPr>
            <w:r>
              <w:rPr>
                <w:rFonts w:ascii="Times New Roman" w:hAnsi="Times New Roman"/>
                <w:b/>
                <w:bCs/>
                <w:sz w:val="24"/>
                <w:szCs w:val="24"/>
              </w:rPr>
              <w:t>Тема 3. 3Методы защиты от опасных факторов комплексного характера</w:t>
            </w:r>
          </w:p>
        </w:tc>
        <w:tc>
          <w:tcPr>
            <w:tcW w:w="7661" w:type="dxa"/>
            <w:tcBorders>
              <w:top w:val="single" w:sz="4" w:space="0" w:color="000000"/>
              <w:left w:val="single" w:sz="4" w:space="0" w:color="000000"/>
              <w:bottom w:val="single" w:sz="4" w:space="0" w:color="000000"/>
            </w:tcBorders>
            <w:shd w:val="clear" w:color="auto" w:fill="auto"/>
          </w:tcPr>
          <w:p w14:paraId="70434222" w14:textId="3F2209C2"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628BE272"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465DE7" w14:textId="1D626365" w:rsidR="008C419F" w:rsidRDefault="008C419F" w:rsidP="00E23F69">
            <w:pPr>
              <w:spacing w:after="0" w:line="240" w:lineRule="auto"/>
            </w:pPr>
            <w:r>
              <w:rPr>
                <w:rFonts w:ascii="Times New Roman" w:hAnsi="Times New Roman"/>
                <w:bCs/>
                <w:sz w:val="24"/>
                <w:szCs w:val="24"/>
              </w:rPr>
              <w:t>ОК 01, ОК 04, ОК 07</w:t>
            </w:r>
          </w:p>
          <w:p w14:paraId="458D33A5" w14:textId="77777777" w:rsidR="008C419F" w:rsidRDefault="008C419F" w:rsidP="00E23F69">
            <w:pPr>
              <w:spacing w:after="0" w:line="240" w:lineRule="auto"/>
            </w:pPr>
            <w:r>
              <w:rPr>
                <w:rFonts w:ascii="Times New Roman" w:hAnsi="Times New Roman"/>
                <w:bCs/>
                <w:sz w:val="24"/>
                <w:szCs w:val="24"/>
              </w:rPr>
              <w:t>ПК 1.1.-</w:t>
            </w:r>
          </w:p>
          <w:p w14:paraId="55031AC8" w14:textId="77777777" w:rsidR="008C419F" w:rsidRDefault="008C419F" w:rsidP="00E23F69">
            <w:pPr>
              <w:spacing w:after="0" w:line="240" w:lineRule="auto"/>
            </w:pPr>
            <w:r>
              <w:rPr>
                <w:rFonts w:ascii="Times New Roman" w:hAnsi="Times New Roman"/>
                <w:bCs/>
                <w:sz w:val="24"/>
                <w:szCs w:val="24"/>
              </w:rPr>
              <w:t>ПК 1.3</w:t>
            </w:r>
          </w:p>
          <w:p w14:paraId="73273C53" w14:textId="77777777" w:rsidR="008C419F" w:rsidRDefault="008C419F" w:rsidP="00E23F69">
            <w:pPr>
              <w:spacing w:after="0" w:line="240" w:lineRule="auto"/>
            </w:pPr>
            <w:r>
              <w:rPr>
                <w:rFonts w:ascii="Times New Roman" w:hAnsi="Times New Roman"/>
                <w:bCs/>
                <w:sz w:val="24"/>
                <w:szCs w:val="24"/>
              </w:rPr>
              <w:t>ПК 2.1-ПК 2.3</w:t>
            </w:r>
          </w:p>
          <w:p w14:paraId="43423BE8" w14:textId="77777777" w:rsidR="008C419F" w:rsidRDefault="008C419F" w:rsidP="00E23F69">
            <w:pPr>
              <w:spacing w:after="0" w:line="240" w:lineRule="auto"/>
            </w:pPr>
            <w:r>
              <w:rPr>
                <w:rFonts w:ascii="Times New Roman" w:hAnsi="Times New Roman"/>
                <w:bCs/>
                <w:sz w:val="24"/>
                <w:szCs w:val="24"/>
              </w:rPr>
              <w:t>ПК 3.1-ПК3.4</w:t>
            </w:r>
          </w:p>
          <w:p w14:paraId="5F010194" w14:textId="77777777" w:rsidR="008C419F" w:rsidRDefault="008C419F" w:rsidP="00E23F69">
            <w:pPr>
              <w:spacing w:after="0" w:line="240" w:lineRule="auto"/>
            </w:pPr>
            <w:r>
              <w:rPr>
                <w:rFonts w:ascii="Times New Roman" w:hAnsi="Times New Roman"/>
                <w:bCs/>
                <w:sz w:val="24"/>
                <w:szCs w:val="24"/>
              </w:rPr>
              <w:t>ПК 4.1</w:t>
            </w:r>
          </w:p>
        </w:tc>
      </w:tr>
      <w:tr w:rsidR="0086411D" w14:paraId="598990A1" w14:textId="77777777" w:rsidTr="0086411D">
        <w:trPr>
          <w:trHeight w:val="263"/>
        </w:trPr>
        <w:tc>
          <w:tcPr>
            <w:tcW w:w="2257" w:type="dxa"/>
            <w:vMerge/>
            <w:tcBorders>
              <w:top w:val="single" w:sz="4" w:space="0" w:color="000000"/>
              <w:left w:val="single" w:sz="4" w:space="0" w:color="000000"/>
              <w:bottom w:val="single" w:sz="4" w:space="0" w:color="000000"/>
            </w:tcBorders>
            <w:shd w:val="clear" w:color="auto" w:fill="auto"/>
          </w:tcPr>
          <w:p w14:paraId="76EFD33B" w14:textId="77777777" w:rsidR="0086411D" w:rsidRDefault="0086411D" w:rsidP="00E23F69">
            <w:pPr>
              <w:spacing w:after="0" w:line="240" w:lineRule="auto"/>
              <w:rPr>
                <w:rFonts w:ascii="Times New Roman" w:hAnsi="Times New Roman"/>
                <w:b/>
                <w:bCs/>
                <w:sz w:val="24"/>
                <w:szCs w:val="24"/>
              </w:rPr>
            </w:pPr>
          </w:p>
        </w:tc>
        <w:tc>
          <w:tcPr>
            <w:tcW w:w="7661" w:type="dxa"/>
            <w:tcBorders>
              <w:top w:val="single" w:sz="4" w:space="0" w:color="000000"/>
              <w:left w:val="single" w:sz="4" w:space="0" w:color="000000"/>
              <w:bottom w:val="single" w:sz="4" w:space="0" w:color="000000"/>
            </w:tcBorders>
            <w:shd w:val="clear" w:color="auto" w:fill="auto"/>
          </w:tcPr>
          <w:p w14:paraId="69878839" w14:textId="2068550B" w:rsidR="0086411D" w:rsidRPr="0086411D" w:rsidRDefault="0086411D" w:rsidP="00E23F69">
            <w:pPr>
              <w:spacing w:after="0" w:line="240" w:lineRule="auto"/>
              <w:contextualSpacing/>
            </w:pPr>
            <w:r>
              <w:rPr>
                <w:rFonts w:ascii="Times New Roman" w:hAnsi="Times New Roman"/>
                <w:bCs/>
                <w:sz w:val="24"/>
                <w:szCs w:val="24"/>
              </w:rPr>
              <w:t>1.Основные причины возникновения пожаров и взрывов. Методы защиты от пожаров. Пассивные и активные методы. Категории объектов по степени пожаровзрывоопасности. Способы тушения пожаров. Меры предупреждения пожаров. Особенности применения огнетушащих веществ. Первичные средства пожаротушения.</w:t>
            </w:r>
          </w:p>
        </w:tc>
        <w:tc>
          <w:tcPr>
            <w:tcW w:w="1984" w:type="dxa"/>
            <w:tcBorders>
              <w:top w:val="single" w:sz="4" w:space="0" w:color="000000"/>
              <w:left w:val="single" w:sz="4" w:space="0" w:color="000000"/>
              <w:bottom w:val="single" w:sz="4" w:space="0" w:color="000000"/>
            </w:tcBorders>
          </w:tcPr>
          <w:p w14:paraId="0F81F469" w14:textId="77777777" w:rsidR="0086411D" w:rsidRDefault="0086411D" w:rsidP="00E23F69">
            <w:pPr>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078A23BC" w14:textId="77777777" w:rsidR="0086411D" w:rsidRDefault="0086411D" w:rsidP="00E23F69">
            <w:pPr>
              <w:spacing w:after="0" w:line="240" w:lineRule="auto"/>
              <w:rPr>
                <w:rFonts w:ascii="Times New Roman" w:hAnsi="Times New Roman"/>
                <w:bCs/>
                <w:sz w:val="24"/>
                <w:szCs w:val="24"/>
              </w:rPr>
            </w:pPr>
          </w:p>
        </w:tc>
      </w:tr>
      <w:tr w:rsidR="008C419F" w14:paraId="6DC82399" w14:textId="2A83EB76" w:rsidTr="0086411D">
        <w:trPr>
          <w:trHeight w:val="1137"/>
        </w:trPr>
        <w:tc>
          <w:tcPr>
            <w:tcW w:w="2257" w:type="dxa"/>
            <w:vMerge/>
            <w:tcBorders>
              <w:top w:val="single" w:sz="4" w:space="0" w:color="000000"/>
              <w:left w:val="single" w:sz="4" w:space="0" w:color="000000"/>
              <w:bottom w:val="single" w:sz="4" w:space="0" w:color="000000"/>
            </w:tcBorders>
            <w:shd w:val="clear" w:color="auto" w:fill="auto"/>
          </w:tcPr>
          <w:p w14:paraId="431D0A0D"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3B15EF2F" w14:textId="77777777" w:rsidR="008C419F" w:rsidRDefault="008C419F" w:rsidP="00E23F69">
            <w:pPr>
              <w:spacing w:after="0" w:line="240" w:lineRule="auto"/>
            </w:pPr>
            <w:r>
              <w:rPr>
                <w:rFonts w:ascii="Times New Roman" w:hAnsi="Times New Roman"/>
                <w:bCs/>
                <w:sz w:val="24"/>
                <w:szCs w:val="24"/>
              </w:rPr>
              <w:t>2.Методы защиты от статического электричества. Молниезащита зданий и сооружений. Взрывозащита.</w:t>
            </w:r>
          </w:p>
          <w:p w14:paraId="53859F1C" w14:textId="77777777" w:rsidR="008C419F" w:rsidRDefault="008C419F" w:rsidP="00E23F69">
            <w:pPr>
              <w:spacing w:after="0" w:line="240" w:lineRule="auto"/>
            </w:pPr>
            <w:r>
              <w:rPr>
                <w:rFonts w:ascii="Times New Roman" w:hAnsi="Times New Roman"/>
                <w:bCs/>
                <w:sz w:val="24"/>
                <w:szCs w:val="24"/>
              </w:rPr>
              <w:t>Требования к герметичным системам, находящиеся под давлением. Безопасные приемы транспортировки опасных грузов.</w:t>
            </w:r>
          </w:p>
        </w:tc>
        <w:tc>
          <w:tcPr>
            <w:tcW w:w="1984" w:type="dxa"/>
            <w:tcBorders>
              <w:top w:val="single" w:sz="4" w:space="0" w:color="000000"/>
              <w:left w:val="single" w:sz="4" w:space="0" w:color="000000"/>
              <w:bottom w:val="single" w:sz="4" w:space="0" w:color="000000"/>
            </w:tcBorders>
          </w:tcPr>
          <w:p w14:paraId="2C43DB96"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39AAF00E" w14:textId="2B7B1791" w:rsidR="008C419F" w:rsidRDefault="008C419F" w:rsidP="00E23F69">
            <w:pPr>
              <w:snapToGrid w:val="0"/>
              <w:spacing w:after="0" w:line="240" w:lineRule="auto"/>
              <w:rPr>
                <w:rFonts w:ascii="Times New Roman" w:hAnsi="Times New Roman"/>
                <w:bCs/>
                <w:sz w:val="24"/>
                <w:szCs w:val="24"/>
              </w:rPr>
            </w:pPr>
          </w:p>
        </w:tc>
      </w:tr>
      <w:tr w:rsidR="008C419F" w14:paraId="724500C6" w14:textId="154041EF" w:rsidTr="0086411D">
        <w:trPr>
          <w:trHeight w:val="288"/>
        </w:trPr>
        <w:tc>
          <w:tcPr>
            <w:tcW w:w="2257" w:type="dxa"/>
            <w:vMerge/>
            <w:tcBorders>
              <w:top w:val="single" w:sz="4" w:space="0" w:color="000000"/>
              <w:left w:val="single" w:sz="4" w:space="0" w:color="000000"/>
              <w:bottom w:val="single" w:sz="4" w:space="0" w:color="000000"/>
            </w:tcBorders>
            <w:shd w:val="clear" w:color="auto" w:fill="auto"/>
          </w:tcPr>
          <w:p w14:paraId="320A8E9B"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5A0DAB0C" w14:textId="77777777" w:rsidR="008C419F" w:rsidRDefault="008C419F" w:rsidP="00E23F69">
            <w:pPr>
              <w:spacing w:after="0" w:line="240" w:lineRule="auto"/>
            </w:pPr>
            <w:r>
              <w:rPr>
                <w:rFonts w:ascii="Times New Roman" w:hAnsi="Times New Roman"/>
                <w:b/>
                <w:bCs/>
                <w:sz w:val="24"/>
                <w:szCs w:val="24"/>
              </w:rPr>
              <w:t>В том числе практических занятий</w:t>
            </w:r>
          </w:p>
        </w:tc>
        <w:tc>
          <w:tcPr>
            <w:tcW w:w="1984" w:type="dxa"/>
            <w:tcBorders>
              <w:top w:val="single" w:sz="4" w:space="0" w:color="000000"/>
              <w:left w:val="single" w:sz="4" w:space="0" w:color="000000"/>
              <w:bottom w:val="single" w:sz="4" w:space="0" w:color="000000"/>
            </w:tcBorders>
          </w:tcPr>
          <w:p w14:paraId="71520898"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7CD42965" w14:textId="424BCF07" w:rsidR="008C419F" w:rsidRDefault="008C419F" w:rsidP="00E23F69">
            <w:pPr>
              <w:snapToGrid w:val="0"/>
              <w:spacing w:after="0" w:line="240" w:lineRule="auto"/>
              <w:rPr>
                <w:rFonts w:ascii="Times New Roman" w:hAnsi="Times New Roman"/>
                <w:bCs/>
                <w:sz w:val="24"/>
                <w:szCs w:val="24"/>
              </w:rPr>
            </w:pPr>
          </w:p>
        </w:tc>
      </w:tr>
      <w:tr w:rsidR="008C419F" w14:paraId="0115ABD8" w14:textId="4E8F4F55" w:rsidTr="0086411D">
        <w:trPr>
          <w:trHeight w:val="297"/>
        </w:trPr>
        <w:tc>
          <w:tcPr>
            <w:tcW w:w="2257" w:type="dxa"/>
            <w:vMerge/>
            <w:tcBorders>
              <w:top w:val="single" w:sz="4" w:space="0" w:color="000000"/>
              <w:left w:val="single" w:sz="4" w:space="0" w:color="000000"/>
              <w:bottom w:val="single" w:sz="4" w:space="0" w:color="000000"/>
            </w:tcBorders>
            <w:shd w:val="clear" w:color="auto" w:fill="auto"/>
          </w:tcPr>
          <w:p w14:paraId="5C3B9A26"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75958522" w14:textId="77777777" w:rsidR="008C419F" w:rsidRDefault="008C419F" w:rsidP="00E23F69">
            <w:pPr>
              <w:spacing w:after="0" w:line="240" w:lineRule="auto"/>
            </w:pPr>
            <w:r>
              <w:rPr>
                <w:rFonts w:ascii="Times New Roman" w:hAnsi="Times New Roman"/>
                <w:b/>
                <w:sz w:val="24"/>
                <w:szCs w:val="24"/>
              </w:rPr>
              <w:t>Практическое занятие №4 Изучение устройства и принципа действия огнетушителей</w:t>
            </w:r>
          </w:p>
        </w:tc>
        <w:tc>
          <w:tcPr>
            <w:tcW w:w="1984" w:type="dxa"/>
            <w:tcBorders>
              <w:top w:val="single" w:sz="4" w:space="0" w:color="000000"/>
              <w:left w:val="single" w:sz="4" w:space="0" w:color="000000"/>
              <w:bottom w:val="single" w:sz="4" w:space="0" w:color="000000"/>
            </w:tcBorders>
          </w:tcPr>
          <w:p w14:paraId="48892D76"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109361A5" w14:textId="7320B33D" w:rsidR="008C419F" w:rsidRDefault="008C419F" w:rsidP="00E23F69">
            <w:pPr>
              <w:snapToGrid w:val="0"/>
              <w:spacing w:after="0" w:line="240" w:lineRule="auto"/>
              <w:rPr>
                <w:rFonts w:ascii="Times New Roman" w:hAnsi="Times New Roman"/>
                <w:bCs/>
                <w:sz w:val="24"/>
                <w:szCs w:val="24"/>
              </w:rPr>
            </w:pPr>
          </w:p>
        </w:tc>
      </w:tr>
      <w:tr w:rsidR="008C419F" w14:paraId="451D4547" w14:textId="2E0598B4" w:rsidTr="0086411D">
        <w:trPr>
          <w:trHeight w:val="465"/>
        </w:trPr>
        <w:tc>
          <w:tcPr>
            <w:tcW w:w="9918" w:type="dxa"/>
            <w:gridSpan w:val="2"/>
            <w:tcBorders>
              <w:top w:val="single" w:sz="4" w:space="0" w:color="000000"/>
              <w:left w:val="single" w:sz="4" w:space="0" w:color="000000"/>
              <w:bottom w:val="single" w:sz="4" w:space="0" w:color="000000"/>
            </w:tcBorders>
            <w:shd w:val="clear" w:color="auto" w:fill="auto"/>
          </w:tcPr>
          <w:p w14:paraId="376E3A16" w14:textId="77777777" w:rsidR="008C419F" w:rsidRDefault="008C419F" w:rsidP="00E23F69">
            <w:pPr>
              <w:spacing w:after="0" w:line="240" w:lineRule="auto"/>
            </w:pPr>
            <w:r>
              <w:rPr>
                <w:rFonts w:ascii="Times New Roman" w:hAnsi="Times New Roman"/>
                <w:b/>
                <w:bCs/>
                <w:sz w:val="24"/>
                <w:szCs w:val="24"/>
              </w:rPr>
              <w:t>Раздел 4. Обеспечение комфортных условий для трудовой деятельности</w:t>
            </w:r>
          </w:p>
        </w:tc>
        <w:tc>
          <w:tcPr>
            <w:tcW w:w="1984" w:type="dxa"/>
            <w:tcBorders>
              <w:top w:val="single" w:sz="4" w:space="0" w:color="000000"/>
              <w:left w:val="single" w:sz="4" w:space="0" w:color="000000"/>
              <w:bottom w:val="single" w:sz="4" w:space="0" w:color="000000"/>
            </w:tcBorders>
          </w:tcPr>
          <w:p w14:paraId="49A4B6B4" w14:textId="77777777" w:rsidR="008C419F" w:rsidRDefault="008C419F" w:rsidP="00E23F69">
            <w:pPr>
              <w:snapToGrid w:val="0"/>
              <w:spacing w:after="0" w:line="240" w:lineRule="auto"/>
              <w:rPr>
                <w:rFonts w:ascii="Times New Roman" w:hAnsi="Times New Roman"/>
                <w:b/>
                <w:bCs/>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01982703" w14:textId="51A1DCE9" w:rsidR="008C419F" w:rsidRDefault="008C419F" w:rsidP="00E23F69">
            <w:pPr>
              <w:snapToGrid w:val="0"/>
              <w:spacing w:after="0" w:line="240" w:lineRule="auto"/>
              <w:rPr>
                <w:rFonts w:ascii="Times New Roman" w:hAnsi="Times New Roman"/>
                <w:b/>
                <w:bCs/>
                <w:sz w:val="24"/>
                <w:szCs w:val="24"/>
              </w:rPr>
            </w:pPr>
          </w:p>
        </w:tc>
      </w:tr>
      <w:tr w:rsidR="008C419F" w14:paraId="04B0FAA8" w14:textId="0D9E268F" w:rsidTr="0086411D">
        <w:trPr>
          <w:trHeight w:val="180"/>
        </w:trPr>
        <w:tc>
          <w:tcPr>
            <w:tcW w:w="2257" w:type="dxa"/>
            <w:vMerge w:val="restart"/>
            <w:tcBorders>
              <w:top w:val="single" w:sz="4" w:space="0" w:color="000000"/>
              <w:left w:val="single" w:sz="4" w:space="0" w:color="000000"/>
              <w:bottom w:val="single" w:sz="4" w:space="0" w:color="000000"/>
            </w:tcBorders>
            <w:shd w:val="clear" w:color="auto" w:fill="auto"/>
          </w:tcPr>
          <w:p w14:paraId="0EF78E90" w14:textId="77777777" w:rsidR="008C419F" w:rsidRDefault="008C419F" w:rsidP="00E23F69">
            <w:pPr>
              <w:spacing w:after="0" w:line="240" w:lineRule="auto"/>
            </w:pPr>
            <w:r>
              <w:rPr>
                <w:rFonts w:ascii="Times New Roman" w:hAnsi="Times New Roman"/>
                <w:b/>
                <w:bCs/>
                <w:sz w:val="24"/>
                <w:szCs w:val="24"/>
              </w:rPr>
              <w:t xml:space="preserve">Тема 4.1. Микроклимат помещений и </w:t>
            </w:r>
            <w:r>
              <w:rPr>
                <w:rFonts w:ascii="Times New Roman" w:hAnsi="Times New Roman"/>
                <w:b/>
                <w:bCs/>
                <w:sz w:val="24"/>
                <w:szCs w:val="24"/>
              </w:rPr>
              <w:lastRenderedPageBreak/>
              <w:t>производственное освещение</w:t>
            </w:r>
          </w:p>
        </w:tc>
        <w:tc>
          <w:tcPr>
            <w:tcW w:w="7661" w:type="dxa"/>
            <w:tcBorders>
              <w:top w:val="single" w:sz="4" w:space="0" w:color="000000"/>
              <w:left w:val="single" w:sz="4" w:space="0" w:color="000000"/>
              <w:bottom w:val="single" w:sz="4" w:space="0" w:color="000000"/>
            </w:tcBorders>
            <w:shd w:val="clear" w:color="auto" w:fill="auto"/>
          </w:tcPr>
          <w:p w14:paraId="4A24DA1E" w14:textId="02A35443" w:rsidR="008C419F" w:rsidRDefault="008C419F" w:rsidP="00E23F69">
            <w:pPr>
              <w:spacing w:after="0" w:line="240" w:lineRule="auto"/>
            </w:pPr>
            <w:r>
              <w:rPr>
                <w:rFonts w:ascii="Times New Roman" w:eastAsia="Calibri" w:hAnsi="Times New Roman"/>
                <w:b/>
                <w:bCs/>
                <w:sz w:val="24"/>
                <w:szCs w:val="24"/>
                <w:lang w:eastAsia="en-US"/>
              </w:rPr>
              <w:lastRenderedPageBreak/>
              <w:t>Содержание</w:t>
            </w:r>
          </w:p>
        </w:tc>
        <w:tc>
          <w:tcPr>
            <w:tcW w:w="1984" w:type="dxa"/>
            <w:tcBorders>
              <w:top w:val="single" w:sz="4" w:space="0" w:color="000000"/>
              <w:left w:val="single" w:sz="4" w:space="0" w:color="000000"/>
              <w:bottom w:val="single" w:sz="4" w:space="0" w:color="000000"/>
            </w:tcBorders>
          </w:tcPr>
          <w:p w14:paraId="17C6FF29"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C08DD6" w14:textId="4F01EBFC" w:rsidR="008C419F" w:rsidRDefault="008C419F" w:rsidP="00E23F69">
            <w:pPr>
              <w:spacing w:after="0" w:line="240" w:lineRule="auto"/>
            </w:pPr>
            <w:r>
              <w:rPr>
                <w:rFonts w:ascii="Times New Roman" w:hAnsi="Times New Roman"/>
                <w:bCs/>
                <w:sz w:val="24"/>
                <w:szCs w:val="24"/>
              </w:rPr>
              <w:t>ОК 01, ОК 04, ОК 07</w:t>
            </w:r>
          </w:p>
          <w:p w14:paraId="3A0E069D" w14:textId="77777777" w:rsidR="008C419F" w:rsidRDefault="008C419F" w:rsidP="00E23F69">
            <w:pPr>
              <w:spacing w:after="0" w:line="240" w:lineRule="auto"/>
            </w:pPr>
            <w:r>
              <w:rPr>
                <w:rFonts w:ascii="Times New Roman" w:hAnsi="Times New Roman"/>
                <w:bCs/>
                <w:sz w:val="24"/>
                <w:szCs w:val="24"/>
              </w:rPr>
              <w:t>ПК 1.1.-</w:t>
            </w:r>
          </w:p>
          <w:p w14:paraId="47208489" w14:textId="77777777" w:rsidR="008C419F" w:rsidRDefault="008C419F" w:rsidP="00E23F69">
            <w:pPr>
              <w:spacing w:after="0" w:line="240" w:lineRule="auto"/>
            </w:pPr>
            <w:r>
              <w:rPr>
                <w:rFonts w:ascii="Times New Roman" w:hAnsi="Times New Roman"/>
                <w:bCs/>
                <w:sz w:val="24"/>
                <w:szCs w:val="24"/>
              </w:rPr>
              <w:t>ПК 1.3</w:t>
            </w:r>
          </w:p>
          <w:p w14:paraId="45894AE5" w14:textId="77777777" w:rsidR="008C419F" w:rsidRDefault="008C419F" w:rsidP="00E23F69">
            <w:pPr>
              <w:spacing w:after="0" w:line="240" w:lineRule="auto"/>
            </w:pPr>
            <w:r>
              <w:rPr>
                <w:rFonts w:ascii="Times New Roman" w:hAnsi="Times New Roman"/>
                <w:bCs/>
                <w:sz w:val="24"/>
                <w:szCs w:val="24"/>
              </w:rPr>
              <w:t>ПК 2.1-ПК 2.3</w:t>
            </w:r>
          </w:p>
          <w:p w14:paraId="3F0B05D6" w14:textId="77777777" w:rsidR="008C419F" w:rsidRDefault="008C419F" w:rsidP="00E23F69">
            <w:pPr>
              <w:spacing w:after="0" w:line="240" w:lineRule="auto"/>
            </w:pPr>
            <w:r>
              <w:rPr>
                <w:rFonts w:ascii="Times New Roman" w:hAnsi="Times New Roman"/>
                <w:bCs/>
                <w:sz w:val="24"/>
                <w:szCs w:val="24"/>
              </w:rPr>
              <w:lastRenderedPageBreak/>
              <w:t>ПК 3.1-ПК3.4</w:t>
            </w:r>
          </w:p>
          <w:p w14:paraId="24EBC9FF" w14:textId="77777777" w:rsidR="008C419F" w:rsidRDefault="008C419F" w:rsidP="00E23F69">
            <w:pPr>
              <w:spacing w:after="0" w:line="240" w:lineRule="auto"/>
            </w:pPr>
            <w:r>
              <w:rPr>
                <w:rFonts w:ascii="Times New Roman" w:hAnsi="Times New Roman"/>
                <w:bCs/>
                <w:sz w:val="24"/>
                <w:szCs w:val="24"/>
              </w:rPr>
              <w:t>ПК 4.1</w:t>
            </w:r>
          </w:p>
        </w:tc>
      </w:tr>
      <w:tr w:rsidR="0086411D" w14:paraId="197FAAC4" w14:textId="77777777" w:rsidTr="0086411D">
        <w:trPr>
          <w:trHeight w:val="180"/>
        </w:trPr>
        <w:tc>
          <w:tcPr>
            <w:tcW w:w="2257" w:type="dxa"/>
            <w:vMerge/>
            <w:tcBorders>
              <w:top w:val="single" w:sz="4" w:space="0" w:color="000000"/>
              <w:left w:val="single" w:sz="4" w:space="0" w:color="000000"/>
              <w:bottom w:val="single" w:sz="4" w:space="0" w:color="000000"/>
            </w:tcBorders>
            <w:shd w:val="clear" w:color="auto" w:fill="auto"/>
          </w:tcPr>
          <w:p w14:paraId="2CA1DFF4" w14:textId="77777777" w:rsidR="0086411D" w:rsidRDefault="0086411D" w:rsidP="00E23F69">
            <w:pPr>
              <w:spacing w:after="0" w:line="240" w:lineRule="auto"/>
              <w:rPr>
                <w:rFonts w:ascii="Times New Roman" w:hAnsi="Times New Roman"/>
                <w:b/>
                <w:bCs/>
                <w:sz w:val="24"/>
                <w:szCs w:val="24"/>
              </w:rPr>
            </w:pPr>
          </w:p>
        </w:tc>
        <w:tc>
          <w:tcPr>
            <w:tcW w:w="7661" w:type="dxa"/>
            <w:tcBorders>
              <w:top w:val="single" w:sz="4" w:space="0" w:color="000000"/>
              <w:left w:val="single" w:sz="4" w:space="0" w:color="000000"/>
              <w:bottom w:val="single" w:sz="4" w:space="0" w:color="000000"/>
            </w:tcBorders>
            <w:shd w:val="clear" w:color="auto" w:fill="auto"/>
          </w:tcPr>
          <w:p w14:paraId="5919514E" w14:textId="7CF32DF1" w:rsidR="0086411D" w:rsidRPr="0086411D" w:rsidRDefault="0086411D" w:rsidP="0086411D">
            <w:pPr>
              <w:spacing w:after="0" w:line="240" w:lineRule="auto"/>
              <w:contextualSpacing/>
              <w:jc w:val="both"/>
            </w:pPr>
            <w:r>
              <w:rPr>
                <w:rFonts w:ascii="Times New Roman" w:hAnsi="Times New Roman"/>
                <w:bCs/>
                <w:sz w:val="24"/>
                <w:szCs w:val="24"/>
              </w:rPr>
              <w:t xml:space="preserve">1. </w:t>
            </w:r>
            <w:r>
              <w:rPr>
                <w:rFonts w:ascii="Times New Roman" w:hAnsi="Times New Roman"/>
                <w:bCs/>
                <w:sz w:val="24"/>
                <w:szCs w:val="24"/>
              </w:rPr>
              <w:t xml:space="preserve">Параметры микроклимата, их влияние на здоровье человека, гигиеническое нормирование параметров микроклимата помещений. Принципы терморегуляции человека. </w:t>
            </w:r>
          </w:p>
        </w:tc>
        <w:tc>
          <w:tcPr>
            <w:tcW w:w="1984" w:type="dxa"/>
            <w:tcBorders>
              <w:top w:val="single" w:sz="4" w:space="0" w:color="000000"/>
              <w:left w:val="single" w:sz="4" w:space="0" w:color="000000"/>
              <w:bottom w:val="single" w:sz="4" w:space="0" w:color="000000"/>
            </w:tcBorders>
          </w:tcPr>
          <w:p w14:paraId="3B5109FC" w14:textId="77777777" w:rsidR="0086411D" w:rsidRDefault="0086411D" w:rsidP="00E23F69">
            <w:pPr>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2EF8CA8F" w14:textId="77777777" w:rsidR="0086411D" w:rsidRDefault="0086411D" w:rsidP="00E23F69">
            <w:pPr>
              <w:spacing w:after="0" w:line="240" w:lineRule="auto"/>
              <w:rPr>
                <w:rFonts w:ascii="Times New Roman" w:hAnsi="Times New Roman"/>
                <w:bCs/>
                <w:sz w:val="24"/>
                <w:szCs w:val="24"/>
              </w:rPr>
            </w:pPr>
          </w:p>
        </w:tc>
      </w:tr>
      <w:tr w:rsidR="0086411D" w14:paraId="52408697" w14:textId="77777777" w:rsidTr="0086411D">
        <w:trPr>
          <w:trHeight w:val="180"/>
        </w:trPr>
        <w:tc>
          <w:tcPr>
            <w:tcW w:w="2257" w:type="dxa"/>
            <w:vMerge/>
            <w:tcBorders>
              <w:top w:val="single" w:sz="4" w:space="0" w:color="000000"/>
              <w:left w:val="single" w:sz="4" w:space="0" w:color="000000"/>
              <w:bottom w:val="single" w:sz="4" w:space="0" w:color="000000"/>
            </w:tcBorders>
            <w:shd w:val="clear" w:color="auto" w:fill="auto"/>
          </w:tcPr>
          <w:p w14:paraId="2323D7EF" w14:textId="77777777" w:rsidR="0086411D" w:rsidRDefault="0086411D" w:rsidP="00E23F69">
            <w:pPr>
              <w:spacing w:after="0" w:line="240" w:lineRule="auto"/>
              <w:rPr>
                <w:rFonts w:ascii="Times New Roman" w:hAnsi="Times New Roman"/>
                <w:b/>
                <w:bCs/>
                <w:sz w:val="24"/>
                <w:szCs w:val="24"/>
              </w:rPr>
            </w:pPr>
          </w:p>
        </w:tc>
        <w:tc>
          <w:tcPr>
            <w:tcW w:w="7661" w:type="dxa"/>
            <w:tcBorders>
              <w:top w:val="single" w:sz="4" w:space="0" w:color="000000"/>
              <w:left w:val="single" w:sz="4" w:space="0" w:color="000000"/>
              <w:bottom w:val="single" w:sz="4" w:space="0" w:color="000000"/>
            </w:tcBorders>
            <w:shd w:val="clear" w:color="auto" w:fill="auto"/>
          </w:tcPr>
          <w:p w14:paraId="311FA1B3" w14:textId="3E2A7A76" w:rsidR="0086411D" w:rsidRDefault="0086411D" w:rsidP="0086411D">
            <w:pPr>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Санитарные требования по устройству и содержанию территорий предприятий, производственных и вспомогательных помещений. Санитарно-бытовое обслуживание работников.</w:t>
            </w:r>
          </w:p>
        </w:tc>
        <w:tc>
          <w:tcPr>
            <w:tcW w:w="1984" w:type="dxa"/>
            <w:tcBorders>
              <w:top w:val="single" w:sz="4" w:space="0" w:color="000000"/>
              <w:left w:val="single" w:sz="4" w:space="0" w:color="000000"/>
              <w:bottom w:val="single" w:sz="4" w:space="0" w:color="000000"/>
            </w:tcBorders>
          </w:tcPr>
          <w:p w14:paraId="258B1A82" w14:textId="77777777" w:rsidR="0086411D" w:rsidRDefault="0086411D" w:rsidP="00E23F69">
            <w:pPr>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6484B5D5" w14:textId="77777777" w:rsidR="0086411D" w:rsidRDefault="0086411D" w:rsidP="00E23F69">
            <w:pPr>
              <w:spacing w:after="0" w:line="240" w:lineRule="auto"/>
              <w:rPr>
                <w:rFonts w:ascii="Times New Roman" w:hAnsi="Times New Roman"/>
                <w:bCs/>
                <w:sz w:val="24"/>
                <w:szCs w:val="24"/>
              </w:rPr>
            </w:pPr>
          </w:p>
        </w:tc>
      </w:tr>
      <w:tr w:rsidR="008C419F" w14:paraId="044A8945" w14:textId="52E84E2F" w:rsidTr="0086411D">
        <w:trPr>
          <w:trHeight w:val="714"/>
        </w:trPr>
        <w:tc>
          <w:tcPr>
            <w:tcW w:w="2257" w:type="dxa"/>
            <w:vMerge/>
            <w:tcBorders>
              <w:top w:val="single" w:sz="4" w:space="0" w:color="000000"/>
              <w:left w:val="single" w:sz="4" w:space="0" w:color="000000"/>
              <w:bottom w:val="single" w:sz="4" w:space="0" w:color="000000"/>
            </w:tcBorders>
            <w:shd w:val="clear" w:color="auto" w:fill="auto"/>
          </w:tcPr>
          <w:p w14:paraId="148CA94B"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4BDDBF59" w14:textId="16AFB8CC" w:rsidR="008C419F" w:rsidRDefault="0086411D" w:rsidP="00E23F69">
            <w:pPr>
              <w:spacing w:after="0" w:line="240" w:lineRule="auto"/>
              <w:contextualSpacing/>
              <w:jc w:val="both"/>
            </w:pPr>
            <w:r>
              <w:rPr>
                <w:rFonts w:ascii="Times New Roman" w:hAnsi="Times New Roman"/>
                <w:bCs/>
                <w:sz w:val="24"/>
                <w:szCs w:val="24"/>
              </w:rPr>
              <w:t xml:space="preserve">3. </w:t>
            </w:r>
            <w:r w:rsidR="008C419F">
              <w:rPr>
                <w:rFonts w:ascii="Times New Roman" w:hAnsi="Times New Roman"/>
                <w:bCs/>
                <w:sz w:val="24"/>
                <w:szCs w:val="24"/>
              </w:rPr>
              <w:t>Виды производственного освещения, характеристики освещения. Нормы освещенности рабочих мест. Создание комфортных зрительных условий на рабочих местах. Расчет производственного освещения</w:t>
            </w:r>
          </w:p>
        </w:tc>
        <w:tc>
          <w:tcPr>
            <w:tcW w:w="1984" w:type="dxa"/>
            <w:tcBorders>
              <w:top w:val="single" w:sz="4" w:space="0" w:color="000000"/>
              <w:left w:val="single" w:sz="4" w:space="0" w:color="000000"/>
              <w:bottom w:val="single" w:sz="4" w:space="0" w:color="000000"/>
            </w:tcBorders>
          </w:tcPr>
          <w:p w14:paraId="16701B90"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37C46459" w14:textId="48378EDA" w:rsidR="008C419F" w:rsidRDefault="008C419F" w:rsidP="00E23F69">
            <w:pPr>
              <w:snapToGrid w:val="0"/>
              <w:spacing w:after="0" w:line="240" w:lineRule="auto"/>
              <w:rPr>
                <w:rFonts w:ascii="Times New Roman" w:hAnsi="Times New Roman"/>
                <w:bCs/>
                <w:sz w:val="24"/>
                <w:szCs w:val="24"/>
              </w:rPr>
            </w:pPr>
          </w:p>
        </w:tc>
      </w:tr>
      <w:tr w:rsidR="008C419F" w14:paraId="4C7A6760" w14:textId="344AD181" w:rsidTr="0086411D">
        <w:trPr>
          <w:trHeight w:val="255"/>
        </w:trPr>
        <w:tc>
          <w:tcPr>
            <w:tcW w:w="2257" w:type="dxa"/>
            <w:vMerge/>
            <w:tcBorders>
              <w:top w:val="single" w:sz="4" w:space="0" w:color="000000"/>
              <w:left w:val="single" w:sz="4" w:space="0" w:color="000000"/>
              <w:bottom w:val="single" w:sz="4" w:space="0" w:color="000000"/>
            </w:tcBorders>
            <w:shd w:val="clear" w:color="auto" w:fill="auto"/>
          </w:tcPr>
          <w:p w14:paraId="3A80D4DD"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7B72EFFC" w14:textId="77777777" w:rsidR="008C419F" w:rsidRDefault="008C419F" w:rsidP="00E23F69">
            <w:pPr>
              <w:spacing w:after="0" w:line="240" w:lineRule="auto"/>
              <w:contextualSpacing/>
            </w:pPr>
            <w:r>
              <w:rPr>
                <w:rFonts w:ascii="Times New Roman" w:hAnsi="Times New Roman"/>
                <w:b/>
                <w:bCs/>
                <w:sz w:val="24"/>
                <w:szCs w:val="24"/>
              </w:rPr>
              <w:t>В том числе практических занятий</w:t>
            </w:r>
          </w:p>
        </w:tc>
        <w:tc>
          <w:tcPr>
            <w:tcW w:w="1984" w:type="dxa"/>
            <w:tcBorders>
              <w:top w:val="single" w:sz="4" w:space="0" w:color="000000"/>
              <w:left w:val="single" w:sz="4" w:space="0" w:color="000000"/>
              <w:bottom w:val="single" w:sz="4" w:space="0" w:color="000000"/>
            </w:tcBorders>
          </w:tcPr>
          <w:p w14:paraId="1473512E" w14:textId="77777777" w:rsidR="008C419F" w:rsidRDefault="008C419F" w:rsidP="00E23F69">
            <w:pPr>
              <w:snapToGrid w:val="0"/>
              <w:spacing w:after="0" w:line="240" w:lineRule="auto"/>
              <w:rPr>
                <w:rFonts w:ascii="Times New Roman" w:hAnsi="Times New Roman"/>
                <w:b/>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1A911FB7" w14:textId="65DE1909" w:rsidR="008C419F" w:rsidRDefault="008C419F" w:rsidP="00E23F69">
            <w:pPr>
              <w:snapToGrid w:val="0"/>
              <w:spacing w:after="0" w:line="240" w:lineRule="auto"/>
              <w:rPr>
                <w:rFonts w:ascii="Times New Roman" w:hAnsi="Times New Roman"/>
                <w:b/>
                <w:bCs/>
                <w:sz w:val="24"/>
                <w:szCs w:val="24"/>
              </w:rPr>
            </w:pPr>
          </w:p>
        </w:tc>
      </w:tr>
      <w:tr w:rsidR="008C419F" w14:paraId="326CE94D" w14:textId="75646952" w:rsidTr="0086411D">
        <w:trPr>
          <w:trHeight w:val="615"/>
        </w:trPr>
        <w:tc>
          <w:tcPr>
            <w:tcW w:w="2257" w:type="dxa"/>
            <w:vMerge/>
            <w:tcBorders>
              <w:top w:val="single" w:sz="4" w:space="0" w:color="000000"/>
              <w:left w:val="single" w:sz="4" w:space="0" w:color="000000"/>
              <w:bottom w:val="single" w:sz="4" w:space="0" w:color="000000"/>
            </w:tcBorders>
            <w:shd w:val="clear" w:color="auto" w:fill="auto"/>
          </w:tcPr>
          <w:p w14:paraId="0EDCBB0D"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450087C9" w14:textId="77777777" w:rsidR="008C419F" w:rsidRDefault="008C419F" w:rsidP="00E23F69">
            <w:pPr>
              <w:spacing w:after="0" w:line="240" w:lineRule="auto"/>
              <w:contextualSpacing/>
            </w:pPr>
            <w:r>
              <w:rPr>
                <w:rFonts w:ascii="Times New Roman" w:hAnsi="Times New Roman"/>
                <w:b/>
                <w:sz w:val="24"/>
                <w:szCs w:val="24"/>
              </w:rPr>
              <w:t>Практическое занятие №5 Определение параметров микроклимата и освещенности на рабочем месте</w:t>
            </w:r>
          </w:p>
        </w:tc>
        <w:tc>
          <w:tcPr>
            <w:tcW w:w="1984" w:type="dxa"/>
            <w:tcBorders>
              <w:top w:val="single" w:sz="4" w:space="0" w:color="000000"/>
              <w:left w:val="single" w:sz="4" w:space="0" w:color="000000"/>
              <w:bottom w:val="single" w:sz="4" w:space="0" w:color="000000"/>
            </w:tcBorders>
          </w:tcPr>
          <w:p w14:paraId="78C0E3A0"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26414E7D" w14:textId="26FDFC32" w:rsidR="008C419F" w:rsidRDefault="008C419F" w:rsidP="00E23F69">
            <w:pPr>
              <w:snapToGrid w:val="0"/>
              <w:spacing w:after="0" w:line="240" w:lineRule="auto"/>
              <w:rPr>
                <w:rFonts w:ascii="Times New Roman" w:hAnsi="Times New Roman"/>
                <w:bCs/>
                <w:sz w:val="24"/>
                <w:szCs w:val="24"/>
              </w:rPr>
            </w:pPr>
          </w:p>
        </w:tc>
      </w:tr>
      <w:tr w:rsidR="008C419F" w14:paraId="306D9834" w14:textId="56A56E43" w:rsidTr="0086411D">
        <w:trPr>
          <w:trHeight w:val="442"/>
        </w:trPr>
        <w:tc>
          <w:tcPr>
            <w:tcW w:w="2257" w:type="dxa"/>
            <w:vMerge w:val="restart"/>
            <w:tcBorders>
              <w:top w:val="single" w:sz="4" w:space="0" w:color="000000"/>
              <w:left w:val="single" w:sz="4" w:space="0" w:color="000000"/>
              <w:bottom w:val="single" w:sz="4" w:space="0" w:color="000000"/>
            </w:tcBorders>
            <w:shd w:val="clear" w:color="auto" w:fill="auto"/>
          </w:tcPr>
          <w:p w14:paraId="173F0B4A" w14:textId="77777777" w:rsidR="008C419F" w:rsidRDefault="008C419F" w:rsidP="00E23F69">
            <w:pPr>
              <w:spacing w:after="0" w:line="240" w:lineRule="auto"/>
            </w:pPr>
            <w:r>
              <w:rPr>
                <w:rFonts w:ascii="Times New Roman" w:hAnsi="Times New Roman"/>
                <w:b/>
                <w:bCs/>
                <w:sz w:val="24"/>
                <w:szCs w:val="24"/>
              </w:rPr>
              <w:t>Тема4. 2 Виды и условия трудовой деятельности. Основы эргономики</w:t>
            </w:r>
          </w:p>
        </w:tc>
        <w:tc>
          <w:tcPr>
            <w:tcW w:w="7661" w:type="dxa"/>
            <w:tcBorders>
              <w:top w:val="single" w:sz="4" w:space="0" w:color="000000"/>
              <w:left w:val="single" w:sz="4" w:space="0" w:color="000000"/>
              <w:bottom w:val="single" w:sz="4" w:space="0" w:color="000000"/>
            </w:tcBorders>
            <w:shd w:val="clear" w:color="auto" w:fill="auto"/>
          </w:tcPr>
          <w:p w14:paraId="68A0C0F7" w14:textId="56206F14" w:rsidR="008C419F" w:rsidRDefault="008C419F" w:rsidP="00E23F69">
            <w:pPr>
              <w:spacing w:after="0" w:line="240" w:lineRule="auto"/>
            </w:pPr>
            <w:r>
              <w:rPr>
                <w:rFonts w:ascii="Times New Roman" w:eastAsia="Calibri" w:hAnsi="Times New Roman"/>
                <w:b/>
                <w:bCs/>
                <w:sz w:val="24"/>
                <w:szCs w:val="24"/>
                <w:lang w:eastAsia="en-US"/>
              </w:rPr>
              <w:t xml:space="preserve">Содержание </w:t>
            </w:r>
          </w:p>
        </w:tc>
        <w:tc>
          <w:tcPr>
            <w:tcW w:w="1984" w:type="dxa"/>
            <w:tcBorders>
              <w:top w:val="single" w:sz="4" w:space="0" w:color="000000"/>
              <w:left w:val="single" w:sz="4" w:space="0" w:color="000000"/>
              <w:bottom w:val="single" w:sz="4" w:space="0" w:color="000000"/>
            </w:tcBorders>
          </w:tcPr>
          <w:p w14:paraId="07FB3D49"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9913E5A" w14:textId="1AE96CAF" w:rsidR="008C419F" w:rsidRDefault="008C419F" w:rsidP="00E23F69">
            <w:pPr>
              <w:spacing w:after="0" w:line="240" w:lineRule="auto"/>
            </w:pPr>
            <w:r>
              <w:rPr>
                <w:rFonts w:ascii="Times New Roman" w:hAnsi="Times New Roman"/>
                <w:bCs/>
                <w:sz w:val="24"/>
                <w:szCs w:val="24"/>
              </w:rPr>
              <w:t>ОК 01, ОК 04, ОК 07</w:t>
            </w:r>
          </w:p>
          <w:p w14:paraId="5411F3C3" w14:textId="77777777" w:rsidR="008C419F" w:rsidRDefault="008C419F" w:rsidP="00E23F69">
            <w:pPr>
              <w:spacing w:after="0" w:line="240" w:lineRule="auto"/>
            </w:pPr>
            <w:r>
              <w:rPr>
                <w:rFonts w:ascii="Times New Roman" w:hAnsi="Times New Roman"/>
                <w:bCs/>
                <w:sz w:val="24"/>
                <w:szCs w:val="24"/>
              </w:rPr>
              <w:t>ПК 1.1.-</w:t>
            </w:r>
          </w:p>
          <w:p w14:paraId="4FC15D6D" w14:textId="77777777" w:rsidR="008C419F" w:rsidRDefault="008C419F" w:rsidP="00E23F69">
            <w:pPr>
              <w:spacing w:after="0" w:line="240" w:lineRule="auto"/>
            </w:pPr>
            <w:r>
              <w:rPr>
                <w:rFonts w:ascii="Times New Roman" w:hAnsi="Times New Roman"/>
                <w:bCs/>
                <w:sz w:val="24"/>
                <w:szCs w:val="24"/>
              </w:rPr>
              <w:t>ПК 1.3</w:t>
            </w:r>
          </w:p>
          <w:p w14:paraId="4829F36B" w14:textId="77777777" w:rsidR="008C419F" w:rsidRDefault="008C419F" w:rsidP="00E23F69">
            <w:pPr>
              <w:spacing w:after="0" w:line="240" w:lineRule="auto"/>
            </w:pPr>
            <w:r>
              <w:rPr>
                <w:rFonts w:ascii="Times New Roman" w:hAnsi="Times New Roman"/>
                <w:bCs/>
                <w:sz w:val="24"/>
                <w:szCs w:val="24"/>
              </w:rPr>
              <w:t>ПК 2.1-ПК 2.3</w:t>
            </w:r>
          </w:p>
          <w:p w14:paraId="0C6C1B07" w14:textId="77777777" w:rsidR="008C419F" w:rsidRDefault="008C419F" w:rsidP="00E23F69">
            <w:pPr>
              <w:spacing w:after="0" w:line="240" w:lineRule="auto"/>
            </w:pPr>
            <w:r>
              <w:rPr>
                <w:rFonts w:ascii="Times New Roman" w:hAnsi="Times New Roman"/>
                <w:bCs/>
                <w:sz w:val="24"/>
                <w:szCs w:val="24"/>
              </w:rPr>
              <w:t>ПК 3.1-ПК3.4</w:t>
            </w:r>
          </w:p>
          <w:p w14:paraId="2A559623" w14:textId="77777777" w:rsidR="008C419F" w:rsidRDefault="008C419F" w:rsidP="00E23F69">
            <w:pPr>
              <w:spacing w:after="0" w:line="240" w:lineRule="auto"/>
            </w:pPr>
            <w:r>
              <w:rPr>
                <w:rFonts w:ascii="Times New Roman" w:hAnsi="Times New Roman"/>
                <w:bCs/>
                <w:sz w:val="24"/>
                <w:szCs w:val="24"/>
              </w:rPr>
              <w:t>ПК 4.1</w:t>
            </w:r>
          </w:p>
        </w:tc>
      </w:tr>
      <w:tr w:rsidR="0086411D" w14:paraId="58718A45" w14:textId="77777777" w:rsidTr="0086411D">
        <w:trPr>
          <w:trHeight w:val="442"/>
        </w:trPr>
        <w:tc>
          <w:tcPr>
            <w:tcW w:w="2257" w:type="dxa"/>
            <w:vMerge/>
            <w:tcBorders>
              <w:top w:val="single" w:sz="4" w:space="0" w:color="000000"/>
              <w:left w:val="single" w:sz="4" w:space="0" w:color="000000"/>
              <w:bottom w:val="single" w:sz="4" w:space="0" w:color="000000"/>
            </w:tcBorders>
            <w:shd w:val="clear" w:color="auto" w:fill="auto"/>
          </w:tcPr>
          <w:p w14:paraId="4018426D" w14:textId="77777777" w:rsidR="0086411D" w:rsidRDefault="0086411D" w:rsidP="00E23F69">
            <w:pPr>
              <w:spacing w:after="0" w:line="240" w:lineRule="auto"/>
              <w:rPr>
                <w:rFonts w:ascii="Times New Roman" w:hAnsi="Times New Roman"/>
                <w:b/>
                <w:bCs/>
                <w:sz w:val="24"/>
                <w:szCs w:val="24"/>
              </w:rPr>
            </w:pPr>
          </w:p>
        </w:tc>
        <w:tc>
          <w:tcPr>
            <w:tcW w:w="7661" w:type="dxa"/>
            <w:tcBorders>
              <w:top w:val="single" w:sz="4" w:space="0" w:color="000000"/>
              <w:left w:val="single" w:sz="4" w:space="0" w:color="000000"/>
              <w:bottom w:val="single" w:sz="4" w:space="0" w:color="000000"/>
            </w:tcBorders>
            <w:shd w:val="clear" w:color="auto" w:fill="auto"/>
          </w:tcPr>
          <w:p w14:paraId="7DB92F34" w14:textId="5733067E" w:rsidR="0086411D" w:rsidRPr="0086411D" w:rsidRDefault="0086411D" w:rsidP="0086411D">
            <w:pPr>
              <w:spacing w:after="0" w:line="240" w:lineRule="auto"/>
              <w:contextualSpacing/>
              <w:jc w:val="both"/>
            </w:pPr>
            <w:r>
              <w:rPr>
                <w:rFonts w:ascii="Times New Roman" w:hAnsi="Times New Roman"/>
                <w:bCs/>
                <w:sz w:val="24"/>
                <w:szCs w:val="24"/>
              </w:rPr>
              <w:t xml:space="preserve">1. </w:t>
            </w:r>
            <w:r>
              <w:rPr>
                <w:rFonts w:ascii="Times New Roman" w:hAnsi="Times New Roman"/>
                <w:bCs/>
                <w:sz w:val="24"/>
                <w:szCs w:val="24"/>
              </w:rPr>
              <w:t>Виды трудовой деятельности: общность и различия между физическим и умственным трудом. Энергетические затраты при различных видах трудовой деятельности. Классификация условий трудовой деятельности по тяжести и напряженности трудового процесса. Классификация условий труда по факторам производственной среды.</w:t>
            </w:r>
          </w:p>
        </w:tc>
        <w:tc>
          <w:tcPr>
            <w:tcW w:w="1984" w:type="dxa"/>
            <w:tcBorders>
              <w:top w:val="single" w:sz="4" w:space="0" w:color="000000"/>
              <w:left w:val="single" w:sz="4" w:space="0" w:color="000000"/>
              <w:bottom w:val="single" w:sz="4" w:space="0" w:color="000000"/>
            </w:tcBorders>
          </w:tcPr>
          <w:p w14:paraId="4454D567" w14:textId="77777777" w:rsidR="0086411D" w:rsidRDefault="0086411D" w:rsidP="00E23F69">
            <w:pPr>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058B9F79" w14:textId="77777777" w:rsidR="0086411D" w:rsidRDefault="0086411D" w:rsidP="00E23F69">
            <w:pPr>
              <w:spacing w:after="0" w:line="240" w:lineRule="auto"/>
              <w:rPr>
                <w:rFonts w:ascii="Times New Roman" w:hAnsi="Times New Roman"/>
                <w:bCs/>
                <w:sz w:val="24"/>
                <w:szCs w:val="24"/>
              </w:rPr>
            </w:pPr>
          </w:p>
        </w:tc>
      </w:tr>
      <w:tr w:rsidR="008C419F" w14:paraId="67BAAF74" w14:textId="180D5D94" w:rsidTr="0086411D">
        <w:trPr>
          <w:trHeight w:val="525"/>
        </w:trPr>
        <w:tc>
          <w:tcPr>
            <w:tcW w:w="2257" w:type="dxa"/>
            <w:vMerge/>
            <w:tcBorders>
              <w:top w:val="single" w:sz="4" w:space="0" w:color="000000"/>
              <w:left w:val="single" w:sz="4" w:space="0" w:color="000000"/>
              <w:bottom w:val="single" w:sz="4" w:space="0" w:color="000000"/>
            </w:tcBorders>
            <w:shd w:val="clear" w:color="auto" w:fill="auto"/>
          </w:tcPr>
          <w:p w14:paraId="7774D469"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6D8900E8" w14:textId="68F3988B" w:rsidR="008C419F" w:rsidRDefault="0086411D" w:rsidP="00E23F69">
            <w:pPr>
              <w:spacing w:after="0" w:line="240" w:lineRule="auto"/>
              <w:contextualSpacing/>
              <w:jc w:val="both"/>
            </w:pPr>
            <w:r>
              <w:rPr>
                <w:rFonts w:ascii="Times New Roman" w:hAnsi="Times New Roman"/>
                <w:bCs/>
                <w:sz w:val="24"/>
                <w:szCs w:val="24"/>
              </w:rPr>
              <w:t xml:space="preserve">2. </w:t>
            </w:r>
            <w:r w:rsidR="008C419F">
              <w:rPr>
                <w:rFonts w:ascii="Times New Roman" w:hAnsi="Times New Roman"/>
                <w:bCs/>
                <w:sz w:val="24"/>
                <w:szCs w:val="24"/>
              </w:rPr>
              <w:t>Антропометрические, энергетические, сенсомоторные характеристики человека.</w:t>
            </w:r>
          </w:p>
        </w:tc>
        <w:tc>
          <w:tcPr>
            <w:tcW w:w="1984" w:type="dxa"/>
            <w:tcBorders>
              <w:top w:val="single" w:sz="4" w:space="0" w:color="000000"/>
              <w:left w:val="single" w:sz="4" w:space="0" w:color="000000"/>
              <w:bottom w:val="single" w:sz="4" w:space="0" w:color="000000"/>
            </w:tcBorders>
          </w:tcPr>
          <w:p w14:paraId="374D0F90"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36F4C873" w14:textId="4C6AC67A" w:rsidR="008C419F" w:rsidRDefault="008C419F" w:rsidP="00E23F69">
            <w:pPr>
              <w:snapToGrid w:val="0"/>
              <w:spacing w:after="0" w:line="240" w:lineRule="auto"/>
              <w:rPr>
                <w:rFonts w:ascii="Times New Roman" w:hAnsi="Times New Roman"/>
                <w:bCs/>
                <w:sz w:val="24"/>
                <w:szCs w:val="24"/>
              </w:rPr>
            </w:pPr>
          </w:p>
        </w:tc>
      </w:tr>
      <w:tr w:rsidR="008C419F" w14:paraId="6014ADF3" w14:textId="49CA219D" w:rsidTr="0086411D">
        <w:trPr>
          <w:trHeight w:val="237"/>
        </w:trPr>
        <w:tc>
          <w:tcPr>
            <w:tcW w:w="9918" w:type="dxa"/>
            <w:gridSpan w:val="2"/>
            <w:tcBorders>
              <w:top w:val="single" w:sz="4" w:space="0" w:color="000000"/>
              <w:left w:val="single" w:sz="4" w:space="0" w:color="000000"/>
              <w:bottom w:val="single" w:sz="4" w:space="0" w:color="000000"/>
            </w:tcBorders>
            <w:shd w:val="clear" w:color="auto" w:fill="auto"/>
          </w:tcPr>
          <w:p w14:paraId="7FE9E082" w14:textId="77777777" w:rsidR="008C419F" w:rsidRDefault="008C419F" w:rsidP="00E23F69">
            <w:pPr>
              <w:spacing w:after="0" w:line="240" w:lineRule="auto"/>
            </w:pPr>
            <w:r>
              <w:rPr>
                <w:rFonts w:ascii="Times New Roman" w:hAnsi="Times New Roman"/>
                <w:b/>
                <w:sz w:val="24"/>
                <w:szCs w:val="24"/>
              </w:rPr>
              <w:t>Раздел 5. Промышленная безопасность опасных производственных объектов в нефтяной и газовой промышленности</w:t>
            </w:r>
          </w:p>
        </w:tc>
        <w:tc>
          <w:tcPr>
            <w:tcW w:w="1984" w:type="dxa"/>
            <w:tcBorders>
              <w:top w:val="single" w:sz="4" w:space="0" w:color="000000"/>
              <w:left w:val="single" w:sz="4" w:space="0" w:color="000000"/>
              <w:bottom w:val="single" w:sz="4" w:space="0" w:color="000000"/>
            </w:tcBorders>
          </w:tcPr>
          <w:p w14:paraId="0FA832F1" w14:textId="77777777" w:rsidR="008C419F" w:rsidRDefault="008C419F" w:rsidP="00E23F69">
            <w:pPr>
              <w:snapToGrid w:val="0"/>
              <w:spacing w:after="0" w:line="240" w:lineRule="auto"/>
              <w:rPr>
                <w:rFonts w:ascii="Times New Roman" w:hAnsi="Times New Roman"/>
                <w:b/>
                <w:bCs/>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02D9295E" w14:textId="225AC79A" w:rsidR="008C419F" w:rsidRDefault="008C419F" w:rsidP="00E23F69">
            <w:pPr>
              <w:snapToGrid w:val="0"/>
              <w:spacing w:after="0" w:line="240" w:lineRule="auto"/>
              <w:rPr>
                <w:rFonts w:ascii="Times New Roman" w:hAnsi="Times New Roman"/>
                <w:b/>
                <w:bCs/>
                <w:sz w:val="24"/>
                <w:szCs w:val="24"/>
              </w:rPr>
            </w:pPr>
          </w:p>
        </w:tc>
      </w:tr>
      <w:tr w:rsidR="008C419F" w14:paraId="4C7A3D57" w14:textId="28233BA0" w:rsidTr="0086411D">
        <w:trPr>
          <w:trHeight w:val="227"/>
        </w:trPr>
        <w:tc>
          <w:tcPr>
            <w:tcW w:w="2257" w:type="dxa"/>
            <w:vMerge w:val="restart"/>
            <w:tcBorders>
              <w:top w:val="single" w:sz="4" w:space="0" w:color="000000"/>
              <w:left w:val="single" w:sz="4" w:space="0" w:color="000000"/>
              <w:bottom w:val="single" w:sz="4" w:space="0" w:color="000000"/>
            </w:tcBorders>
            <w:shd w:val="clear" w:color="auto" w:fill="auto"/>
          </w:tcPr>
          <w:p w14:paraId="146222F7" w14:textId="77777777" w:rsidR="008C419F" w:rsidRDefault="008C419F" w:rsidP="00E23F69">
            <w:pPr>
              <w:spacing w:after="0" w:line="240" w:lineRule="auto"/>
            </w:pPr>
            <w:r>
              <w:rPr>
                <w:rFonts w:ascii="Times New Roman" w:hAnsi="Times New Roman"/>
                <w:b/>
                <w:sz w:val="24"/>
                <w:szCs w:val="24"/>
              </w:rPr>
              <w:t>Тема 5. 1. Российское законодательство в области промышленной безопасности и в смежных отраслях права</w:t>
            </w:r>
          </w:p>
        </w:tc>
        <w:tc>
          <w:tcPr>
            <w:tcW w:w="7661" w:type="dxa"/>
            <w:tcBorders>
              <w:top w:val="single" w:sz="4" w:space="0" w:color="000000"/>
              <w:left w:val="single" w:sz="4" w:space="0" w:color="000000"/>
              <w:bottom w:val="single" w:sz="4" w:space="0" w:color="000000"/>
            </w:tcBorders>
            <w:shd w:val="clear" w:color="auto" w:fill="auto"/>
          </w:tcPr>
          <w:p w14:paraId="13E4267D" w14:textId="35A3A820"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04584439"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A42A970" w14:textId="42B712C7" w:rsidR="008C419F" w:rsidRDefault="008C419F" w:rsidP="00E23F69">
            <w:pPr>
              <w:spacing w:after="0" w:line="240" w:lineRule="auto"/>
            </w:pPr>
            <w:r>
              <w:rPr>
                <w:rFonts w:ascii="Times New Roman" w:hAnsi="Times New Roman"/>
                <w:bCs/>
                <w:sz w:val="24"/>
                <w:szCs w:val="24"/>
              </w:rPr>
              <w:t>ОК 04, ОК 06</w:t>
            </w:r>
          </w:p>
          <w:p w14:paraId="3A6AF339" w14:textId="77777777" w:rsidR="008C419F" w:rsidRDefault="008C419F" w:rsidP="00E23F69">
            <w:pPr>
              <w:spacing w:after="0" w:line="240" w:lineRule="auto"/>
            </w:pPr>
            <w:r>
              <w:rPr>
                <w:rFonts w:ascii="Times New Roman" w:hAnsi="Times New Roman"/>
                <w:bCs/>
                <w:sz w:val="24"/>
                <w:szCs w:val="24"/>
              </w:rPr>
              <w:t>ПК 1.1.-</w:t>
            </w:r>
          </w:p>
          <w:p w14:paraId="34019AC3" w14:textId="77777777" w:rsidR="008C419F" w:rsidRDefault="008C419F" w:rsidP="00E23F69">
            <w:pPr>
              <w:spacing w:after="0" w:line="240" w:lineRule="auto"/>
            </w:pPr>
            <w:r>
              <w:rPr>
                <w:rFonts w:ascii="Times New Roman" w:hAnsi="Times New Roman"/>
                <w:bCs/>
                <w:sz w:val="24"/>
                <w:szCs w:val="24"/>
              </w:rPr>
              <w:t>ПК 1.3</w:t>
            </w:r>
          </w:p>
          <w:p w14:paraId="3C9B0880" w14:textId="77777777" w:rsidR="008C419F" w:rsidRDefault="008C419F" w:rsidP="00E23F69">
            <w:pPr>
              <w:spacing w:after="0" w:line="240" w:lineRule="auto"/>
            </w:pPr>
            <w:r>
              <w:rPr>
                <w:rFonts w:ascii="Times New Roman" w:hAnsi="Times New Roman"/>
                <w:bCs/>
                <w:sz w:val="24"/>
                <w:szCs w:val="24"/>
              </w:rPr>
              <w:t>ПК 2.1-ПК 2.3</w:t>
            </w:r>
          </w:p>
          <w:p w14:paraId="22A1F24A" w14:textId="77777777" w:rsidR="008C419F" w:rsidRDefault="008C419F" w:rsidP="00E23F69">
            <w:pPr>
              <w:spacing w:after="0" w:line="240" w:lineRule="auto"/>
            </w:pPr>
            <w:r>
              <w:rPr>
                <w:rFonts w:ascii="Times New Roman" w:hAnsi="Times New Roman"/>
                <w:bCs/>
                <w:sz w:val="24"/>
                <w:szCs w:val="24"/>
              </w:rPr>
              <w:t>ПК 3.1-ПК3.4</w:t>
            </w:r>
          </w:p>
          <w:p w14:paraId="39D8C7EA" w14:textId="77777777" w:rsidR="008C419F" w:rsidRDefault="008C419F" w:rsidP="00E23F69">
            <w:pPr>
              <w:spacing w:after="0" w:line="240" w:lineRule="auto"/>
            </w:pPr>
            <w:r>
              <w:rPr>
                <w:rFonts w:ascii="Times New Roman" w:hAnsi="Times New Roman"/>
                <w:bCs/>
                <w:sz w:val="24"/>
                <w:szCs w:val="24"/>
              </w:rPr>
              <w:t>ПК 4.1</w:t>
            </w:r>
          </w:p>
        </w:tc>
      </w:tr>
      <w:tr w:rsidR="0086411D" w14:paraId="3D00B471" w14:textId="77777777" w:rsidTr="0086411D">
        <w:trPr>
          <w:trHeight w:val="227"/>
        </w:trPr>
        <w:tc>
          <w:tcPr>
            <w:tcW w:w="2257" w:type="dxa"/>
            <w:vMerge/>
            <w:tcBorders>
              <w:top w:val="single" w:sz="4" w:space="0" w:color="000000"/>
              <w:left w:val="single" w:sz="4" w:space="0" w:color="000000"/>
              <w:bottom w:val="single" w:sz="4" w:space="0" w:color="000000"/>
            </w:tcBorders>
            <w:shd w:val="clear" w:color="auto" w:fill="auto"/>
          </w:tcPr>
          <w:p w14:paraId="5ADDB4ED" w14:textId="77777777" w:rsidR="0086411D" w:rsidRDefault="0086411D" w:rsidP="00E23F69">
            <w:pPr>
              <w:spacing w:after="0" w:line="240" w:lineRule="auto"/>
              <w:rPr>
                <w:rFonts w:ascii="Times New Roman" w:hAnsi="Times New Roman"/>
                <w:b/>
                <w:sz w:val="24"/>
                <w:szCs w:val="24"/>
              </w:rPr>
            </w:pPr>
          </w:p>
        </w:tc>
        <w:tc>
          <w:tcPr>
            <w:tcW w:w="7661" w:type="dxa"/>
            <w:tcBorders>
              <w:top w:val="single" w:sz="4" w:space="0" w:color="000000"/>
              <w:left w:val="single" w:sz="4" w:space="0" w:color="000000"/>
              <w:bottom w:val="single" w:sz="4" w:space="0" w:color="000000"/>
            </w:tcBorders>
            <w:shd w:val="clear" w:color="auto" w:fill="auto"/>
          </w:tcPr>
          <w:p w14:paraId="0672DF2A" w14:textId="331E6F38" w:rsidR="0086411D" w:rsidRPr="0086411D" w:rsidRDefault="0086411D" w:rsidP="0086411D">
            <w:pPr>
              <w:widowControl w:val="0"/>
              <w:spacing w:after="0" w:line="240" w:lineRule="auto"/>
              <w:contextualSpacing/>
              <w:jc w:val="both"/>
            </w:pPr>
            <w:r>
              <w:rPr>
                <w:rFonts w:ascii="Times New Roman" w:hAnsi="Times New Roman"/>
                <w:bCs/>
                <w:sz w:val="24"/>
                <w:szCs w:val="24"/>
              </w:rPr>
              <w:t xml:space="preserve">1. </w:t>
            </w:r>
            <w:r>
              <w:rPr>
                <w:rFonts w:ascii="Times New Roman" w:hAnsi="Times New Roman"/>
                <w:bCs/>
                <w:sz w:val="24"/>
                <w:szCs w:val="24"/>
              </w:rPr>
              <w:t>Правовые, экономические и социальные основы обеспечения безо</w:t>
            </w:r>
            <w:r>
              <w:rPr>
                <w:rFonts w:ascii="Times New Roman" w:hAnsi="Times New Roman"/>
                <w:bCs/>
                <w:sz w:val="24"/>
                <w:szCs w:val="24"/>
              </w:rPr>
              <w:softHyphen/>
              <w:t>пасной эксплуатации опасных производственных объектов. Федеральный закон «О промышленной бе</w:t>
            </w:r>
            <w:r>
              <w:rPr>
                <w:rFonts w:ascii="Times New Roman" w:hAnsi="Times New Roman"/>
                <w:bCs/>
                <w:sz w:val="24"/>
                <w:szCs w:val="24"/>
              </w:rPr>
              <w:softHyphen/>
              <w:t>зопасности опасных производственных объектов» №116-ФЗ от 20.06.1997.</w:t>
            </w:r>
          </w:p>
        </w:tc>
        <w:tc>
          <w:tcPr>
            <w:tcW w:w="1984" w:type="dxa"/>
            <w:tcBorders>
              <w:top w:val="single" w:sz="4" w:space="0" w:color="000000"/>
              <w:left w:val="single" w:sz="4" w:space="0" w:color="000000"/>
              <w:bottom w:val="single" w:sz="4" w:space="0" w:color="000000"/>
            </w:tcBorders>
          </w:tcPr>
          <w:p w14:paraId="7FE7F36B" w14:textId="77777777" w:rsidR="0086411D" w:rsidRDefault="0086411D" w:rsidP="00E23F69">
            <w:pPr>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007253AD" w14:textId="77777777" w:rsidR="0086411D" w:rsidRDefault="0086411D" w:rsidP="00E23F69">
            <w:pPr>
              <w:spacing w:after="0" w:line="240" w:lineRule="auto"/>
              <w:rPr>
                <w:rFonts w:ascii="Times New Roman" w:hAnsi="Times New Roman"/>
                <w:bCs/>
                <w:sz w:val="24"/>
                <w:szCs w:val="24"/>
              </w:rPr>
            </w:pPr>
          </w:p>
        </w:tc>
      </w:tr>
      <w:tr w:rsidR="0086411D" w14:paraId="3226209E" w14:textId="77777777" w:rsidTr="0086411D">
        <w:trPr>
          <w:trHeight w:val="227"/>
        </w:trPr>
        <w:tc>
          <w:tcPr>
            <w:tcW w:w="2257" w:type="dxa"/>
            <w:vMerge/>
            <w:tcBorders>
              <w:top w:val="single" w:sz="4" w:space="0" w:color="000000"/>
              <w:left w:val="single" w:sz="4" w:space="0" w:color="000000"/>
              <w:bottom w:val="single" w:sz="4" w:space="0" w:color="000000"/>
            </w:tcBorders>
            <w:shd w:val="clear" w:color="auto" w:fill="auto"/>
          </w:tcPr>
          <w:p w14:paraId="06D834E5" w14:textId="77777777" w:rsidR="0086411D" w:rsidRDefault="0086411D" w:rsidP="00E23F69">
            <w:pPr>
              <w:spacing w:after="0" w:line="240" w:lineRule="auto"/>
              <w:rPr>
                <w:rFonts w:ascii="Times New Roman" w:hAnsi="Times New Roman"/>
                <w:b/>
                <w:sz w:val="24"/>
                <w:szCs w:val="24"/>
              </w:rPr>
            </w:pPr>
          </w:p>
        </w:tc>
        <w:tc>
          <w:tcPr>
            <w:tcW w:w="7661" w:type="dxa"/>
            <w:tcBorders>
              <w:top w:val="single" w:sz="4" w:space="0" w:color="000000"/>
              <w:left w:val="single" w:sz="4" w:space="0" w:color="000000"/>
              <w:bottom w:val="single" w:sz="4" w:space="0" w:color="000000"/>
            </w:tcBorders>
            <w:shd w:val="clear" w:color="auto" w:fill="auto"/>
          </w:tcPr>
          <w:p w14:paraId="2F71FB07" w14:textId="222F79CE" w:rsidR="0086411D" w:rsidRPr="0086411D" w:rsidRDefault="0086411D" w:rsidP="0086411D">
            <w:pPr>
              <w:widowControl w:val="0"/>
              <w:spacing w:after="0" w:line="240" w:lineRule="auto"/>
              <w:contextualSpacing/>
              <w:jc w:val="both"/>
            </w:pPr>
            <w:r>
              <w:rPr>
                <w:rFonts w:ascii="Times New Roman" w:hAnsi="Times New Roman"/>
                <w:bCs/>
                <w:sz w:val="24"/>
                <w:szCs w:val="24"/>
              </w:rPr>
              <w:t xml:space="preserve">2. </w:t>
            </w:r>
            <w:r>
              <w:rPr>
                <w:rFonts w:ascii="Times New Roman" w:hAnsi="Times New Roman"/>
                <w:bCs/>
                <w:sz w:val="24"/>
                <w:szCs w:val="24"/>
              </w:rPr>
              <w:t>Специальные отрасли права, смежные с законодательством по про</w:t>
            </w:r>
            <w:r>
              <w:rPr>
                <w:rFonts w:ascii="Times New Roman" w:hAnsi="Times New Roman"/>
                <w:bCs/>
                <w:sz w:val="24"/>
                <w:szCs w:val="24"/>
              </w:rPr>
              <w:softHyphen/>
              <w:t>мышленной безопасности и охране недр. Международный опыт регу</w:t>
            </w:r>
            <w:r>
              <w:rPr>
                <w:rFonts w:ascii="Times New Roman" w:hAnsi="Times New Roman"/>
                <w:bCs/>
                <w:sz w:val="24"/>
                <w:szCs w:val="24"/>
              </w:rPr>
              <w:softHyphen/>
              <w:t>лирования отношений в области промышленной безопасности и охра</w:t>
            </w:r>
            <w:r>
              <w:rPr>
                <w:rFonts w:ascii="Times New Roman" w:hAnsi="Times New Roman"/>
                <w:bCs/>
                <w:sz w:val="24"/>
                <w:szCs w:val="24"/>
              </w:rPr>
              <w:softHyphen/>
              <w:t>ны недр.</w:t>
            </w:r>
          </w:p>
        </w:tc>
        <w:tc>
          <w:tcPr>
            <w:tcW w:w="1984" w:type="dxa"/>
            <w:tcBorders>
              <w:top w:val="single" w:sz="4" w:space="0" w:color="000000"/>
              <w:left w:val="single" w:sz="4" w:space="0" w:color="000000"/>
              <w:bottom w:val="single" w:sz="4" w:space="0" w:color="000000"/>
            </w:tcBorders>
          </w:tcPr>
          <w:p w14:paraId="42B7FA1C" w14:textId="77777777" w:rsidR="0086411D" w:rsidRDefault="0086411D" w:rsidP="00E23F69">
            <w:pPr>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2702D15A" w14:textId="77777777" w:rsidR="0086411D" w:rsidRDefault="0086411D" w:rsidP="00E23F69">
            <w:pPr>
              <w:spacing w:after="0" w:line="240" w:lineRule="auto"/>
              <w:rPr>
                <w:rFonts w:ascii="Times New Roman" w:hAnsi="Times New Roman"/>
                <w:bCs/>
                <w:sz w:val="24"/>
                <w:szCs w:val="24"/>
              </w:rPr>
            </w:pPr>
          </w:p>
        </w:tc>
      </w:tr>
      <w:tr w:rsidR="008C419F" w14:paraId="56341B84" w14:textId="7659DAB9" w:rsidTr="0086411D">
        <w:trPr>
          <w:trHeight w:val="418"/>
        </w:trPr>
        <w:tc>
          <w:tcPr>
            <w:tcW w:w="2257" w:type="dxa"/>
            <w:vMerge/>
            <w:tcBorders>
              <w:top w:val="single" w:sz="4" w:space="0" w:color="000000"/>
              <w:left w:val="single" w:sz="4" w:space="0" w:color="000000"/>
              <w:bottom w:val="single" w:sz="4" w:space="0" w:color="000000"/>
            </w:tcBorders>
            <w:shd w:val="clear" w:color="auto" w:fill="auto"/>
          </w:tcPr>
          <w:p w14:paraId="08900A93"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5238B4C2" w14:textId="4B1987C6" w:rsidR="008C419F" w:rsidRDefault="0086411D" w:rsidP="00E23F69">
            <w:pPr>
              <w:spacing w:after="0" w:line="240" w:lineRule="auto"/>
              <w:contextualSpacing/>
            </w:pPr>
            <w:r>
              <w:rPr>
                <w:rFonts w:ascii="Times New Roman" w:hAnsi="Times New Roman"/>
                <w:bCs/>
                <w:sz w:val="24"/>
                <w:szCs w:val="24"/>
              </w:rPr>
              <w:t xml:space="preserve">3. </w:t>
            </w:r>
            <w:r w:rsidR="008C419F">
              <w:rPr>
                <w:rFonts w:ascii="Times New Roman" w:hAnsi="Times New Roman"/>
                <w:bCs/>
                <w:sz w:val="24"/>
                <w:szCs w:val="24"/>
              </w:rPr>
              <w:t>Права субъектов Российской Федерации в области регулирования отношений по промышленной безопасности в смежных областях права.</w:t>
            </w:r>
          </w:p>
        </w:tc>
        <w:tc>
          <w:tcPr>
            <w:tcW w:w="1984" w:type="dxa"/>
            <w:tcBorders>
              <w:top w:val="single" w:sz="4" w:space="0" w:color="000000"/>
              <w:left w:val="single" w:sz="4" w:space="0" w:color="000000"/>
              <w:bottom w:val="single" w:sz="4" w:space="0" w:color="000000"/>
            </w:tcBorders>
          </w:tcPr>
          <w:p w14:paraId="6821EB03"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695AA9E1" w14:textId="493DEFB6" w:rsidR="008C419F" w:rsidRDefault="008C419F" w:rsidP="00E23F69">
            <w:pPr>
              <w:snapToGrid w:val="0"/>
              <w:spacing w:after="0" w:line="240" w:lineRule="auto"/>
              <w:rPr>
                <w:rFonts w:ascii="Times New Roman" w:hAnsi="Times New Roman"/>
                <w:bCs/>
                <w:sz w:val="24"/>
                <w:szCs w:val="24"/>
              </w:rPr>
            </w:pPr>
          </w:p>
        </w:tc>
      </w:tr>
      <w:tr w:rsidR="008C419F" w14:paraId="6E12C4E5" w14:textId="6CB68EA5" w:rsidTr="0086411D">
        <w:trPr>
          <w:trHeight w:val="302"/>
        </w:trPr>
        <w:tc>
          <w:tcPr>
            <w:tcW w:w="2257" w:type="dxa"/>
            <w:vMerge/>
            <w:tcBorders>
              <w:top w:val="single" w:sz="4" w:space="0" w:color="000000"/>
              <w:left w:val="single" w:sz="4" w:space="0" w:color="000000"/>
              <w:bottom w:val="single" w:sz="4" w:space="0" w:color="000000"/>
            </w:tcBorders>
            <w:shd w:val="clear" w:color="auto" w:fill="auto"/>
          </w:tcPr>
          <w:p w14:paraId="28107DAE"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1BB2572D" w14:textId="77777777" w:rsidR="008C419F" w:rsidRDefault="008C419F" w:rsidP="00E23F69">
            <w:pPr>
              <w:spacing w:after="0" w:line="240" w:lineRule="auto"/>
            </w:pPr>
            <w:r>
              <w:rPr>
                <w:rFonts w:ascii="Times New Roman" w:hAnsi="Times New Roman"/>
                <w:b/>
                <w:bCs/>
                <w:sz w:val="24"/>
                <w:szCs w:val="24"/>
              </w:rPr>
              <w:t>В том числе практических занятий</w:t>
            </w:r>
          </w:p>
        </w:tc>
        <w:tc>
          <w:tcPr>
            <w:tcW w:w="1984" w:type="dxa"/>
            <w:tcBorders>
              <w:top w:val="single" w:sz="4" w:space="0" w:color="000000"/>
              <w:left w:val="single" w:sz="4" w:space="0" w:color="000000"/>
              <w:bottom w:val="single" w:sz="4" w:space="0" w:color="000000"/>
            </w:tcBorders>
          </w:tcPr>
          <w:p w14:paraId="0D7E57D5"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2934EA71" w14:textId="7841C062" w:rsidR="008C419F" w:rsidRDefault="008C419F" w:rsidP="00E23F69">
            <w:pPr>
              <w:snapToGrid w:val="0"/>
              <w:spacing w:after="0" w:line="240" w:lineRule="auto"/>
              <w:rPr>
                <w:rFonts w:ascii="Times New Roman" w:hAnsi="Times New Roman"/>
                <w:bCs/>
                <w:sz w:val="24"/>
                <w:szCs w:val="24"/>
              </w:rPr>
            </w:pPr>
          </w:p>
        </w:tc>
      </w:tr>
      <w:tr w:rsidR="008C419F" w14:paraId="435CFD7A" w14:textId="241E7DBE" w:rsidTr="0086411D">
        <w:trPr>
          <w:trHeight w:val="465"/>
        </w:trPr>
        <w:tc>
          <w:tcPr>
            <w:tcW w:w="2257" w:type="dxa"/>
            <w:vMerge/>
            <w:tcBorders>
              <w:top w:val="single" w:sz="4" w:space="0" w:color="000000"/>
              <w:left w:val="single" w:sz="4" w:space="0" w:color="000000"/>
              <w:bottom w:val="single" w:sz="4" w:space="0" w:color="000000"/>
            </w:tcBorders>
            <w:shd w:val="clear" w:color="auto" w:fill="auto"/>
          </w:tcPr>
          <w:p w14:paraId="611868D8"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007B16CA" w14:textId="77777777" w:rsidR="008C419F" w:rsidRDefault="008C419F" w:rsidP="00E23F69">
            <w:pPr>
              <w:spacing w:after="0" w:line="240" w:lineRule="auto"/>
            </w:pPr>
            <w:r>
              <w:rPr>
                <w:rFonts w:ascii="Times New Roman" w:hAnsi="Times New Roman"/>
                <w:b/>
                <w:sz w:val="24"/>
                <w:szCs w:val="24"/>
              </w:rPr>
              <w:t>Практическое занятие №6 Аннотация нормативных правовых актов по промышленной безопасности</w:t>
            </w:r>
          </w:p>
        </w:tc>
        <w:tc>
          <w:tcPr>
            <w:tcW w:w="1984" w:type="dxa"/>
            <w:tcBorders>
              <w:top w:val="single" w:sz="4" w:space="0" w:color="000000"/>
              <w:left w:val="single" w:sz="4" w:space="0" w:color="000000"/>
              <w:bottom w:val="single" w:sz="4" w:space="0" w:color="000000"/>
            </w:tcBorders>
          </w:tcPr>
          <w:p w14:paraId="5F55EE79"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0617351B" w14:textId="42FC2CF8" w:rsidR="008C419F" w:rsidRDefault="008C419F" w:rsidP="00E23F69">
            <w:pPr>
              <w:snapToGrid w:val="0"/>
              <w:spacing w:after="0" w:line="240" w:lineRule="auto"/>
              <w:rPr>
                <w:rFonts w:ascii="Times New Roman" w:hAnsi="Times New Roman"/>
                <w:bCs/>
                <w:sz w:val="24"/>
                <w:szCs w:val="24"/>
              </w:rPr>
            </w:pPr>
          </w:p>
        </w:tc>
      </w:tr>
      <w:tr w:rsidR="008C419F" w14:paraId="2A6B32F5" w14:textId="3C200443" w:rsidTr="0086411D">
        <w:trPr>
          <w:trHeight w:val="427"/>
        </w:trPr>
        <w:tc>
          <w:tcPr>
            <w:tcW w:w="2257" w:type="dxa"/>
            <w:vMerge w:val="restart"/>
            <w:tcBorders>
              <w:top w:val="single" w:sz="4" w:space="0" w:color="000000"/>
              <w:left w:val="single" w:sz="4" w:space="0" w:color="000000"/>
              <w:bottom w:val="single" w:sz="4" w:space="0" w:color="000000"/>
            </w:tcBorders>
            <w:shd w:val="clear" w:color="auto" w:fill="auto"/>
          </w:tcPr>
          <w:p w14:paraId="6174F70A" w14:textId="77777777" w:rsidR="008C419F" w:rsidRDefault="008C419F" w:rsidP="00E23F69">
            <w:pPr>
              <w:spacing w:after="0" w:line="240" w:lineRule="auto"/>
            </w:pPr>
            <w:r>
              <w:rPr>
                <w:rFonts w:ascii="Times New Roman" w:hAnsi="Times New Roman"/>
                <w:b/>
                <w:sz w:val="24"/>
                <w:szCs w:val="24"/>
              </w:rPr>
              <w:lastRenderedPageBreak/>
              <w:t>Тема 5.2. Системы государственного регулирования промышленной безопасности</w:t>
            </w:r>
          </w:p>
        </w:tc>
        <w:tc>
          <w:tcPr>
            <w:tcW w:w="7661" w:type="dxa"/>
            <w:tcBorders>
              <w:top w:val="single" w:sz="4" w:space="0" w:color="000000"/>
              <w:left w:val="single" w:sz="4" w:space="0" w:color="000000"/>
              <w:bottom w:val="single" w:sz="4" w:space="0" w:color="000000"/>
            </w:tcBorders>
            <w:shd w:val="clear" w:color="auto" w:fill="auto"/>
          </w:tcPr>
          <w:p w14:paraId="5F362854" w14:textId="0A70B2DA"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6E889200"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9291E7" w14:textId="7EAA83A0" w:rsidR="008C419F" w:rsidRDefault="008C419F" w:rsidP="00E23F69">
            <w:pPr>
              <w:spacing w:after="0" w:line="240" w:lineRule="auto"/>
            </w:pPr>
            <w:r>
              <w:rPr>
                <w:rFonts w:ascii="Times New Roman" w:hAnsi="Times New Roman"/>
                <w:bCs/>
                <w:sz w:val="24"/>
                <w:szCs w:val="24"/>
              </w:rPr>
              <w:t>ОК 04, ОК 06</w:t>
            </w:r>
          </w:p>
          <w:p w14:paraId="67F42FB2" w14:textId="77777777" w:rsidR="008C419F" w:rsidRDefault="008C419F" w:rsidP="00E23F69">
            <w:pPr>
              <w:spacing w:after="0" w:line="240" w:lineRule="auto"/>
            </w:pPr>
            <w:r>
              <w:rPr>
                <w:rFonts w:ascii="Times New Roman" w:hAnsi="Times New Roman"/>
                <w:bCs/>
                <w:sz w:val="24"/>
                <w:szCs w:val="24"/>
              </w:rPr>
              <w:t>ПК 1.1.-</w:t>
            </w:r>
          </w:p>
          <w:p w14:paraId="1DD6A545" w14:textId="77777777" w:rsidR="008C419F" w:rsidRDefault="008C419F" w:rsidP="00E23F69">
            <w:pPr>
              <w:spacing w:after="0" w:line="240" w:lineRule="auto"/>
            </w:pPr>
            <w:r>
              <w:rPr>
                <w:rFonts w:ascii="Times New Roman" w:hAnsi="Times New Roman"/>
                <w:bCs/>
                <w:sz w:val="24"/>
                <w:szCs w:val="24"/>
              </w:rPr>
              <w:t>ПК 1.3</w:t>
            </w:r>
          </w:p>
          <w:p w14:paraId="4E8F073B" w14:textId="77777777" w:rsidR="008C419F" w:rsidRDefault="008C419F" w:rsidP="00E23F69">
            <w:pPr>
              <w:spacing w:after="0" w:line="240" w:lineRule="auto"/>
            </w:pPr>
            <w:r>
              <w:rPr>
                <w:rFonts w:ascii="Times New Roman" w:hAnsi="Times New Roman"/>
                <w:bCs/>
                <w:sz w:val="24"/>
                <w:szCs w:val="24"/>
              </w:rPr>
              <w:t>ПК 2.1-ПК 2.3</w:t>
            </w:r>
          </w:p>
          <w:p w14:paraId="601540FE" w14:textId="77777777" w:rsidR="008C419F" w:rsidRDefault="008C419F" w:rsidP="00E23F69">
            <w:pPr>
              <w:spacing w:after="0" w:line="240" w:lineRule="auto"/>
            </w:pPr>
            <w:r>
              <w:rPr>
                <w:rFonts w:ascii="Times New Roman" w:hAnsi="Times New Roman"/>
                <w:bCs/>
                <w:sz w:val="24"/>
                <w:szCs w:val="24"/>
              </w:rPr>
              <w:t>ПК 3.1-ПК3.4</w:t>
            </w:r>
          </w:p>
        </w:tc>
      </w:tr>
      <w:tr w:rsidR="008C419F" w14:paraId="1F9E7EDB" w14:textId="28D5B69B" w:rsidTr="0086411D">
        <w:trPr>
          <w:trHeight w:val="540"/>
        </w:trPr>
        <w:tc>
          <w:tcPr>
            <w:tcW w:w="2257" w:type="dxa"/>
            <w:vMerge/>
            <w:tcBorders>
              <w:top w:val="single" w:sz="4" w:space="0" w:color="000000"/>
              <w:left w:val="single" w:sz="4" w:space="0" w:color="000000"/>
              <w:bottom w:val="single" w:sz="4" w:space="0" w:color="000000"/>
            </w:tcBorders>
            <w:shd w:val="clear" w:color="auto" w:fill="auto"/>
          </w:tcPr>
          <w:p w14:paraId="6D8E9CF2"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1327D5BF" w14:textId="79D481D9" w:rsidR="008C419F" w:rsidRDefault="0086411D" w:rsidP="00E23F69">
            <w:pPr>
              <w:widowControl w:val="0"/>
              <w:spacing w:after="0" w:line="240" w:lineRule="auto"/>
              <w:contextualSpacing/>
              <w:jc w:val="both"/>
            </w:pPr>
            <w:r>
              <w:rPr>
                <w:rFonts w:ascii="Times New Roman" w:hAnsi="Times New Roman"/>
                <w:bCs/>
                <w:sz w:val="24"/>
                <w:szCs w:val="24"/>
              </w:rPr>
              <w:t xml:space="preserve">1. </w:t>
            </w:r>
            <w:r w:rsidR="008C419F">
              <w:rPr>
                <w:rFonts w:ascii="Times New Roman" w:hAnsi="Times New Roman"/>
                <w:bCs/>
                <w:sz w:val="24"/>
                <w:szCs w:val="24"/>
              </w:rPr>
              <w:t>Законодательные и иные нормативные правовые акты, регламентирующие вопросы государственного регулирования промышленной безопасности. Федеральный орган исполнительной власти, специально уполномоченный в области промышленной безопасности. Функции и полномочия Федеральной службе по экологическому, технологическому и атомному надзору (Ростехнадзор). Основные задачи Ростехнадзора. Сфера надзорной деятельности Ростехнадзора.</w:t>
            </w:r>
          </w:p>
        </w:tc>
        <w:tc>
          <w:tcPr>
            <w:tcW w:w="1984" w:type="dxa"/>
            <w:tcBorders>
              <w:top w:val="single" w:sz="4" w:space="0" w:color="000000"/>
              <w:left w:val="single" w:sz="4" w:space="0" w:color="000000"/>
              <w:bottom w:val="single" w:sz="4" w:space="0" w:color="000000"/>
            </w:tcBorders>
          </w:tcPr>
          <w:p w14:paraId="647F64EA"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780980C8" w14:textId="0855F407" w:rsidR="008C419F" w:rsidRDefault="008C419F" w:rsidP="00E23F69">
            <w:pPr>
              <w:snapToGrid w:val="0"/>
              <w:spacing w:after="0" w:line="240" w:lineRule="auto"/>
              <w:rPr>
                <w:rFonts w:ascii="Times New Roman" w:hAnsi="Times New Roman"/>
                <w:bCs/>
                <w:sz w:val="24"/>
                <w:szCs w:val="24"/>
              </w:rPr>
            </w:pPr>
          </w:p>
        </w:tc>
      </w:tr>
      <w:tr w:rsidR="008C419F" w14:paraId="32870547" w14:textId="6FD77570" w:rsidTr="0086411D">
        <w:trPr>
          <w:trHeight w:val="450"/>
        </w:trPr>
        <w:tc>
          <w:tcPr>
            <w:tcW w:w="2257" w:type="dxa"/>
            <w:vMerge w:val="restart"/>
            <w:tcBorders>
              <w:top w:val="single" w:sz="4" w:space="0" w:color="000000"/>
              <w:left w:val="single" w:sz="4" w:space="0" w:color="000000"/>
              <w:bottom w:val="single" w:sz="4" w:space="0" w:color="000000"/>
            </w:tcBorders>
            <w:shd w:val="clear" w:color="auto" w:fill="auto"/>
          </w:tcPr>
          <w:p w14:paraId="1E755753" w14:textId="77777777" w:rsidR="008C419F" w:rsidRDefault="008C419F" w:rsidP="00E23F69">
            <w:pPr>
              <w:spacing w:after="0" w:line="240" w:lineRule="auto"/>
            </w:pPr>
            <w:r>
              <w:rPr>
                <w:rFonts w:ascii="Times New Roman" w:hAnsi="Times New Roman"/>
                <w:b/>
                <w:sz w:val="24"/>
                <w:szCs w:val="24"/>
              </w:rPr>
              <w:t>Тема 5.3. Требования промышленной безопасности к эксплуатации опасного производственного объекта</w:t>
            </w:r>
          </w:p>
        </w:tc>
        <w:tc>
          <w:tcPr>
            <w:tcW w:w="7661" w:type="dxa"/>
            <w:tcBorders>
              <w:top w:val="single" w:sz="4" w:space="0" w:color="000000"/>
              <w:left w:val="single" w:sz="4" w:space="0" w:color="000000"/>
              <w:bottom w:val="single" w:sz="4" w:space="0" w:color="000000"/>
            </w:tcBorders>
            <w:shd w:val="clear" w:color="auto" w:fill="auto"/>
          </w:tcPr>
          <w:p w14:paraId="16A3D4BC" w14:textId="01B2F15C"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2EB9BC7D"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2651C07" w14:textId="064F63F1" w:rsidR="008C419F" w:rsidRDefault="008C419F" w:rsidP="00E23F69">
            <w:pPr>
              <w:spacing w:after="0" w:line="240" w:lineRule="auto"/>
            </w:pPr>
            <w:r>
              <w:rPr>
                <w:rFonts w:ascii="Times New Roman" w:hAnsi="Times New Roman"/>
                <w:bCs/>
                <w:sz w:val="24"/>
                <w:szCs w:val="24"/>
              </w:rPr>
              <w:t>ОК 01, ОК 04, ОК 07</w:t>
            </w:r>
          </w:p>
          <w:p w14:paraId="2BF12890" w14:textId="77777777" w:rsidR="008C419F" w:rsidRDefault="008C419F" w:rsidP="00E23F69">
            <w:pPr>
              <w:spacing w:after="0" w:line="240" w:lineRule="auto"/>
            </w:pPr>
            <w:r>
              <w:rPr>
                <w:rFonts w:ascii="Times New Roman" w:hAnsi="Times New Roman"/>
                <w:bCs/>
                <w:sz w:val="24"/>
                <w:szCs w:val="24"/>
              </w:rPr>
              <w:t>ПК 1.1.-</w:t>
            </w:r>
          </w:p>
          <w:p w14:paraId="5DADE511" w14:textId="77777777" w:rsidR="008C419F" w:rsidRDefault="008C419F" w:rsidP="00E23F69">
            <w:pPr>
              <w:spacing w:after="0" w:line="240" w:lineRule="auto"/>
            </w:pPr>
            <w:r>
              <w:rPr>
                <w:rFonts w:ascii="Times New Roman" w:hAnsi="Times New Roman"/>
                <w:bCs/>
                <w:sz w:val="24"/>
                <w:szCs w:val="24"/>
              </w:rPr>
              <w:t>ПК 1.3</w:t>
            </w:r>
          </w:p>
          <w:p w14:paraId="7339A553" w14:textId="77777777" w:rsidR="008C419F" w:rsidRDefault="008C419F" w:rsidP="00E23F69">
            <w:pPr>
              <w:spacing w:after="0" w:line="240" w:lineRule="auto"/>
            </w:pPr>
            <w:r>
              <w:rPr>
                <w:rFonts w:ascii="Times New Roman" w:hAnsi="Times New Roman"/>
                <w:bCs/>
                <w:sz w:val="24"/>
                <w:szCs w:val="24"/>
              </w:rPr>
              <w:t>ПК 2.1-ПК 2.3</w:t>
            </w:r>
          </w:p>
          <w:p w14:paraId="05884D6D" w14:textId="77777777" w:rsidR="008C419F" w:rsidRDefault="008C419F" w:rsidP="00E23F69">
            <w:pPr>
              <w:spacing w:after="0" w:line="240" w:lineRule="auto"/>
            </w:pPr>
            <w:r>
              <w:rPr>
                <w:rFonts w:ascii="Times New Roman" w:hAnsi="Times New Roman"/>
                <w:bCs/>
                <w:sz w:val="24"/>
                <w:szCs w:val="24"/>
              </w:rPr>
              <w:t>ПК 3.1-ПК3.4</w:t>
            </w:r>
          </w:p>
          <w:p w14:paraId="590F1434" w14:textId="77777777" w:rsidR="008C419F" w:rsidRDefault="008C419F" w:rsidP="00E23F69">
            <w:pPr>
              <w:spacing w:after="0" w:line="240" w:lineRule="auto"/>
            </w:pPr>
            <w:r>
              <w:rPr>
                <w:rFonts w:ascii="Times New Roman" w:hAnsi="Times New Roman"/>
                <w:bCs/>
                <w:sz w:val="24"/>
                <w:szCs w:val="24"/>
              </w:rPr>
              <w:t>ПК 4.1</w:t>
            </w:r>
          </w:p>
        </w:tc>
      </w:tr>
      <w:tr w:rsidR="0086411D" w14:paraId="61657D7D" w14:textId="77777777" w:rsidTr="0086411D">
        <w:trPr>
          <w:trHeight w:val="450"/>
        </w:trPr>
        <w:tc>
          <w:tcPr>
            <w:tcW w:w="2257" w:type="dxa"/>
            <w:vMerge/>
            <w:tcBorders>
              <w:top w:val="single" w:sz="4" w:space="0" w:color="000000"/>
              <w:left w:val="single" w:sz="4" w:space="0" w:color="000000"/>
              <w:bottom w:val="single" w:sz="4" w:space="0" w:color="000000"/>
            </w:tcBorders>
            <w:shd w:val="clear" w:color="auto" w:fill="auto"/>
          </w:tcPr>
          <w:p w14:paraId="110AE9E8" w14:textId="77777777" w:rsidR="0086411D" w:rsidRDefault="0086411D" w:rsidP="00E23F69">
            <w:pPr>
              <w:spacing w:after="0" w:line="240" w:lineRule="auto"/>
              <w:rPr>
                <w:rFonts w:ascii="Times New Roman" w:hAnsi="Times New Roman"/>
                <w:b/>
                <w:sz w:val="24"/>
                <w:szCs w:val="24"/>
              </w:rPr>
            </w:pPr>
          </w:p>
        </w:tc>
        <w:tc>
          <w:tcPr>
            <w:tcW w:w="7661" w:type="dxa"/>
            <w:tcBorders>
              <w:top w:val="single" w:sz="4" w:space="0" w:color="000000"/>
              <w:left w:val="single" w:sz="4" w:space="0" w:color="000000"/>
              <w:bottom w:val="single" w:sz="4" w:space="0" w:color="000000"/>
            </w:tcBorders>
            <w:shd w:val="clear" w:color="auto" w:fill="auto"/>
          </w:tcPr>
          <w:p w14:paraId="6ABC352E" w14:textId="265C7F93" w:rsidR="0086411D" w:rsidRPr="0086411D" w:rsidRDefault="0086411D" w:rsidP="0086411D">
            <w:pPr>
              <w:widowControl w:val="0"/>
              <w:spacing w:after="0" w:line="240" w:lineRule="auto"/>
              <w:contextualSpacing/>
              <w:jc w:val="both"/>
            </w:pPr>
            <w:r>
              <w:rPr>
                <w:rFonts w:ascii="Times New Roman" w:hAnsi="Times New Roman"/>
                <w:bCs/>
                <w:sz w:val="24"/>
                <w:szCs w:val="24"/>
              </w:rPr>
              <w:t xml:space="preserve">1. </w:t>
            </w:r>
            <w:r>
              <w:rPr>
                <w:rFonts w:ascii="Times New Roman" w:hAnsi="Times New Roman"/>
                <w:bCs/>
                <w:sz w:val="24"/>
                <w:szCs w:val="24"/>
              </w:rPr>
              <w:t>Обязанности организаций и работников в обеспечении промышленной безопасности на предприятии. Ответственность за нарушение требований промышленной безопасности.</w:t>
            </w:r>
          </w:p>
        </w:tc>
        <w:tc>
          <w:tcPr>
            <w:tcW w:w="1984" w:type="dxa"/>
            <w:tcBorders>
              <w:top w:val="single" w:sz="4" w:space="0" w:color="000000"/>
              <w:left w:val="single" w:sz="4" w:space="0" w:color="000000"/>
              <w:bottom w:val="single" w:sz="4" w:space="0" w:color="000000"/>
            </w:tcBorders>
          </w:tcPr>
          <w:p w14:paraId="515125FD" w14:textId="77777777" w:rsidR="0086411D" w:rsidRDefault="0086411D" w:rsidP="00E23F69">
            <w:pPr>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312B338D" w14:textId="77777777" w:rsidR="0086411D" w:rsidRDefault="0086411D" w:rsidP="00E23F69">
            <w:pPr>
              <w:spacing w:after="0" w:line="240" w:lineRule="auto"/>
              <w:rPr>
                <w:rFonts w:ascii="Times New Roman" w:hAnsi="Times New Roman"/>
                <w:bCs/>
                <w:sz w:val="24"/>
                <w:szCs w:val="24"/>
              </w:rPr>
            </w:pPr>
          </w:p>
        </w:tc>
      </w:tr>
      <w:tr w:rsidR="008C419F" w14:paraId="1C2ABFA8" w14:textId="088817B1" w:rsidTr="0086411D">
        <w:trPr>
          <w:trHeight w:val="1992"/>
        </w:trPr>
        <w:tc>
          <w:tcPr>
            <w:tcW w:w="2257" w:type="dxa"/>
            <w:vMerge/>
            <w:tcBorders>
              <w:top w:val="single" w:sz="4" w:space="0" w:color="000000"/>
              <w:left w:val="single" w:sz="4" w:space="0" w:color="000000"/>
              <w:bottom w:val="single" w:sz="4" w:space="0" w:color="000000"/>
            </w:tcBorders>
            <w:shd w:val="clear" w:color="auto" w:fill="auto"/>
          </w:tcPr>
          <w:p w14:paraId="00E24E56"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37563C82" w14:textId="7518AD0B" w:rsidR="008C419F" w:rsidRDefault="0086411D" w:rsidP="00E23F69">
            <w:pPr>
              <w:widowControl w:val="0"/>
              <w:spacing w:after="0" w:line="240" w:lineRule="auto"/>
              <w:contextualSpacing/>
              <w:jc w:val="both"/>
            </w:pPr>
            <w:r>
              <w:rPr>
                <w:rFonts w:ascii="Times New Roman" w:hAnsi="Times New Roman"/>
                <w:bCs/>
                <w:sz w:val="24"/>
                <w:szCs w:val="24"/>
              </w:rPr>
              <w:t xml:space="preserve">2. </w:t>
            </w:r>
            <w:r w:rsidR="008C419F">
              <w:rPr>
                <w:rFonts w:ascii="Times New Roman" w:hAnsi="Times New Roman"/>
                <w:bCs/>
                <w:sz w:val="24"/>
                <w:szCs w:val="24"/>
              </w:rPr>
              <w:t>Подготовка и аттестация в области промышленной безопасности. Проведение подготовки по промышленной безопасности работников опасных производственных объектов. Организация проведения аттестации и проверка знаний работников опасных производственных объектов. Аттестация и проверка знаний в аттестационных комиссиях. Центральные и территориальные аттестационные комиссии. Оформление результатов аттестации и проверки знаний.</w:t>
            </w:r>
          </w:p>
        </w:tc>
        <w:tc>
          <w:tcPr>
            <w:tcW w:w="1984" w:type="dxa"/>
            <w:tcBorders>
              <w:top w:val="single" w:sz="4" w:space="0" w:color="000000"/>
              <w:left w:val="single" w:sz="4" w:space="0" w:color="000000"/>
              <w:bottom w:val="single" w:sz="4" w:space="0" w:color="000000"/>
            </w:tcBorders>
          </w:tcPr>
          <w:p w14:paraId="383D1235"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6B75AAEA" w14:textId="2680DA22" w:rsidR="008C419F" w:rsidRDefault="008C419F" w:rsidP="00E23F69">
            <w:pPr>
              <w:snapToGrid w:val="0"/>
              <w:spacing w:after="0" w:line="240" w:lineRule="auto"/>
              <w:rPr>
                <w:rFonts w:ascii="Times New Roman" w:hAnsi="Times New Roman"/>
                <w:bCs/>
                <w:sz w:val="24"/>
                <w:szCs w:val="24"/>
              </w:rPr>
            </w:pPr>
          </w:p>
        </w:tc>
      </w:tr>
      <w:tr w:rsidR="008C419F" w14:paraId="65D09E27" w14:textId="1FB28819" w:rsidTr="0086411D">
        <w:trPr>
          <w:trHeight w:val="232"/>
        </w:trPr>
        <w:tc>
          <w:tcPr>
            <w:tcW w:w="2257" w:type="dxa"/>
            <w:vMerge/>
            <w:tcBorders>
              <w:top w:val="single" w:sz="4" w:space="0" w:color="000000"/>
              <w:left w:val="single" w:sz="4" w:space="0" w:color="000000"/>
              <w:bottom w:val="single" w:sz="4" w:space="0" w:color="000000"/>
            </w:tcBorders>
            <w:shd w:val="clear" w:color="auto" w:fill="auto"/>
          </w:tcPr>
          <w:p w14:paraId="2F075232"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46E90A8D" w14:textId="7319C9F6" w:rsidR="008C419F" w:rsidRDefault="0086411D" w:rsidP="00E23F69">
            <w:pPr>
              <w:widowControl w:val="0"/>
              <w:spacing w:after="0" w:line="240" w:lineRule="auto"/>
              <w:contextualSpacing/>
              <w:jc w:val="both"/>
            </w:pPr>
            <w:r>
              <w:rPr>
                <w:rFonts w:ascii="Times New Roman" w:hAnsi="Times New Roman"/>
                <w:bCs/>
                <w:sz w:val="24"/>
                <w:szCs w:val="24"/>
              </w:rPr>
              <w:t xml:space="preserve">3. </w:t>
            </w:r>
            <w:r w:rsidR="008C419F">
              <w:rPr>
                <w:rFonts w:ascii="Times New Roman" w:hAnsi="Times New Roman"/>
                <w:bCs/>
                <w:sz w:val="24"/>
                <w:szCs w:val="24"/>
              </w:rPr>
              <w:t>Нормативные документы, регламентирующие процедуру организации проведения производственного контроля за соблюдением промышленной безопасности на опасных производственных объектах. Правовые основы производственного контроля за соблюдением требований промышленной безопасности. Порядок организации и осуществления производственного контроля за соблюдением требований промышленной безопасности. Разработка положения о производственном контроле. Обязанности и права работника, ответственного за проведение производственного контроля.</w:t>
            </w:r>
            <w:r w:rsidR="008C419F">
              <w:rPr>
                <w:rFonts w:ascii="Times New Roman" w:eastAsia="Calibri" w:hAnsi="Times New Roman"/>
                <w:sz w:val="24"/>
                <w:szCs w:val="24"/>
                <w:lang w:eastAsia="en-US"/>
              </w:rPr>
              <w:t xml:space="preserve"> </w:t>
            </w:r>
            <w:r w:rsidR="008C419F">
              <w:rPr>
                <w:rFonts w:ascii="Times New Roman" w:hAnsi="Times New Roman"/>
                <w:bCs/>
                <w:sz w:val="24"/>
                <w:szCs w:val="24"/>
              </w:rPr>
              <w:t xml:space="preserve">Обязанности, задачи и функции руководителей и специалистов служб на предприятии в организации производственного контроля. Проверки соблюдения требований промышленной безопасности. Разработка и реализация мероприятий по устранению и предупреждению отступлений от требований промышленной безопасности. Обеспечение </w:t>
            </w:r>
            <w:r w:rsidR="008C419F">
              <w:rPr>
                <w:rFonts w:ascii="Times New Roman" w:hAnsi="Times New Roman"/>
                <w:bCs/>
                <w:sz w:val="24"/>
                <w:szCs w:val="24"/>
              </w:rPr>
              <w:lastRenderedPageBreak/>
              <w:t>информационного взаимодействия контроля с государственными органами.</w:t>
            </w:r>
          </w:p>
        </w:tc>
        <w:tc>
          <w:tcPr>
            <w:tcW w:w="1984" w:type="dxa"/>
            <w:tcBorders>
              <w:top w:val="single" w:sz="4" w:space="0" w:color="000000"/>
              <w:left w:val="single" w:sz="4" w:space="0" w:color="000000"/>
              <w:bottom w:val="single" w:sz="4" w:space="0" w:color="000000"/>
            </w:tcBorders>
          </w:tcPr>
          <w:p w14:paraId="3519DE97"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30A284E2" w14:textId="19F05C83" w:rsidR="008C419F" w:rsidRDefault="008C419F" w:rsidP="00E23F69">
            <w:pPr>
              <w:snapToGrid w:val="0"/>
              <w:spacing w:after="0" w:line="240" w:lineRule="auto"/>
              <w:rPr>
                <w:rFonts w:ascii="Times New Roman" w:hAnsi="Times New Roman"/>
                <w:bCs/>
                <w:sz w:val="24"/>
                <w:szCs w:val="24"/>
              </w:rPr>
            </w:pPr>
          </w:p>
        </w:tc>
      </w:tr>
      <w:tr w:rsidR="008C419F" w14:paraId="631E0868" w14:textId="0B294B4A" w:rsidTr="0086411D">
        <w:trPr>
          <w:trHeight w:val="240"/>
        </w:trPr>
        <w:tc>
          <w:tcPr>
            <w:tcW w:w="2257" w:type="dxa"/>
            <w:vMerge/>
            <w:tcBorders>
              <w:top w:val="single" w:sz="4" w:space="0" w:color="000000"/>
              <w:left w:val="single" w:sz="4" w:space="0" w:color="000000"/>
              <w:bottom w:val="single" w:sz="4" w:space="0" w:color="000000"/>
            </w:tcBorders>
            <w:shd w:val="clear" w:color="auto" w:fill="auto"/>
          </w:tcPr>
          <w:p w14:paraId="0F502606"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10CF5E38" w14:textId="77777777" w:rsidR="008C419F" w:rsidRDefault="008C419F" w:rsidP="00E23F69">
            <w:pPr>
              <w:spacing w:after="0" w:line="240" w:lineRule="auto"/>
            </w:pPr>
            <w:r>
              <w:rPr>
                <w:rFonts w:ascii="Times New Roman" w:hAnsi="Times New Roman"/>
                <w:b/>
                <w:bCs/>
                <w:sz w:val="24"/>
                <w:szCs w:val="24"/>
              </w:rPr>
              <w:t>В том числе практических занятий</w:t>
            </w:r>
          </w:p>
        </w:tc>
        <w:tc>
          <w:tcPr>
            <w:tcW w:w="1984" w:type="dxa"/>
            <w:tcBorders>
              <w:top w:val="single" w:sz="4" w:space="0" w:color="000000"/>
              <w:left w:val="single" w:sz="4" w:space="0" w:color="000000"/>
              <w:bottom w:val="single" w:sz="4" w:space="0" w:color="000000"/>
            </w:tcBorders>
          </w:tcPr>
          <w:p w14:paraId="23A4A925"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7FE3D98E" w14:textId="3C7D07E5" w:rsidR="008C419F" w:rsidRDefault="008C419F" w:rsidP="00E23F69">
            <w:pPr>
              <w:snapToGrid w:val="0"/>
              <w:spacing w:after="0" w:line="240" w:lineRule="auto"/>
              <w:rPr>
                <w:rFonts w:ascii="Times New Roman" w:hAnsi="Times New Roman"/>
                <w:bCs/>
                <w:sz w:val="24"/>
                <w:szCs w:val="24"/>
              </w:rPr>
            </w:pPr>
          </w:p>
        </w:tc>
      </w:tr>
      <w:tr w:rsidR="008C419F" w14:paraId="32A6B4D5" w14:textId="2DF09255" w:rsidTr="0086411D">
        <w:trPr>
          <w:trHeight w:val="437"/>
        </w:trPr>
        <w:tc>
          <w:tcPr>
            <w:tcW w:w="2257" w:type="dxa"/>
            <w:vMerge/>
            <w:tcBorders>
              <w:top w:val="single" w:sz="4" w:space="0" w:color="000000"/>
              <w:left w:val="single" w:sz="4" w:space="0" w:color="000000"/>
              <w:bottom w:val="single" w:sz="4" w:space="0" w:color="000000"/>
            </w:tcBorders>
            <w:shd w:val="clear" w:color="auto" w:fill="auto"/>
          </w:tcPr>
          <w:p w14:paraId="1235664F"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25A2A716" w14:textId="77777777" w:rsidR="008C419F" w:rsidRDefault="008C419F" w:rsidP="00E23F69">
            <w:pPr>
              <w:spacing w:after="0" w:line="240" w:lineRule="auto"/>
            </w:pPr>
            <w:r>
              <w:rPr>
                <w:rFonts w:ascii="Times New Roman" w:hAnsi="Times New Roman"/>
                <w:b/>
                <w:sz w:val="24"/>
                <w:szCs w:val="24"/>
              </w:rPr>
              <w:t>Практическое занятие №7 Порядок оформления предписания по охране труда и промышленной безопасности</w:t>
            </w:r>
          </w:p>
        </w:tc>
        <w:tc>
          <w:tcPr>
            <w:tcW w:w="1984" w:type="dxa"/>
            <w:tcBorders>
              <w:top w:val="single" w:sz="4" w:space="0" w:color="000000"/>
              <w:left w:val="single" w:sz="4" w:space="0" w:color="000000"/>
              <w:bottom w:val="single" w:sz="4" w:space="0" w:color="000000"/>
            </w:tcBorders>
          </w:tcPr>
          <w:p w14:paraId="4D343BF6"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10269173" w14:textId="7EF9B8D2" w:rsidR="008C419F" w:rsidRDefault="008C419F" w:rsidP="00E23F69">
            <w:pPr>
              <w:snapToGrid w:val="0"/>
              <w:spacing w:after="0" w:line="240" w:lineRule="auto"/>
              <w:rPr>
                <w:rFonts w:ascii="Times New Roman" w:hAnsi="Times New Roman"/>
                <w:bCs/>
                <w:sz w:val="24"/>
                <w:szCs w:val="24"/>
              </w:rPr>
            </w:pPr>
          </w:p>
        </w:tc>
      </w:tr>
      <w:tr w:rsidR="008C419F" w14:paraId="40AD1E83" w14:textId="566B1DCE" w:rsidTr="0086411D">
        <w:trPr>
          <w:trHeight w:val="279"/>
        </w:trPr>
        <w:tc>
          <w:tcPr>
            <w:tcW w:w="2257" w:type="dxa"/>
            <w:vMerge w:val="restart"/>
            <w:tcBorders>
              <w:top w:val="single" w:sz="4" w:space="0" w:color="000000"/>
              <w:left w:val="single" w:sz="4" w:space="0" w:color="000000"/>
              <w:bottom w:val="single" w:sz="4" w:space="0" w:color="000000"/>
            </w:tcBorders>
            <w:shd w:val="clear" w:color="auto" w:fill="auto"/>
          </w:tcPr>
          <w:p w14:paraId="407410DE" w14:textId="77777777" w:rsidR="008C419F" w:rsidRDefault="008C419F" w:rsidP="00E23F69">
            <w:pPr>
              <w:spacing w:after="0" w:line="240" w:lineRule="auto"/>
            </w:pPr>
            <w:r>
              <w:rPr>
                <w:rFonts w:ascii="Times New Roman" w:hAnsi="Times New Roman"/>
                <w:b/>
                <w:sz w:val="24"/>
                <w:szCs w:val="24"/>
              </w:rPr>
              <w:t xml:space="preserve">Тема 5.4. Экспертиза промышленной безопасности. Лицензирование в области промышленной безопасности </w:t>
            </w:r>
          </w:p>
        </w:tc>
        <w:tc>
          <w:tcPr>
            <w:tcW w:w="7661" w:type="dxa"/>
            <w:tcBorders>
              <w:top w:val="single" w:sz="4" w:space="0" w:color="000000"/>
              <w:left w:val="single" w:sz="4" w:space="0" w:color="000000"/>
              <w:bottom w:val="single" w:sz="4" w:space="0" w:color="000000"/>
            </w:tcBorders>
            <w:shd w:val="clear" w:color="auto" w:fill="auto"/>
          </w:tcPr>
          <w:p w14:paraId="3FB7E50C" w14:textId="48BC057B"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0FFC4FA3"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EBF7CC" w14:textId="67ED26F4" w:rsidR="008C419F" w:rsidRDefault="008C419F" w:rsidP="00E23F69">
            <w:pPr>
              <w:spacing w:after="0" w:line="240" w:lineRule="auto"/>
            </w:pPr>
            <w:r>
              <w:rPr>
                <w:rFonts w:ascii="Times New Roman" w:hAnsi="Times New Roman"/>
                <w:bCs/>
                <w:sz w:val="24"/>
                <w:szCs w:val="24"/>
              </w:rPr>
              <w:t>ОК 01, ОК 04, ОК 07</w:t>
            </w:r>
          </w:p>
          <w:p w14:paraId="148E127F" w14:textId="77777777" w:rsidR="008C419F" w:rsidRDefault="008C419F" w:rsidP="00E23F69">
            <w:pPr>
              <w:spacing w:after="0" w:line="240" w:lineRule="auto"/>
            </w:pPr>
            <w:r>
              <w:rPr>
                <w:rFonts w:ascii="Times New Roman" w:hAnsi="Times New Roman"/>
                <w:bCs/>
                <w:sz w:val="24"/>
                <w:szCs w:val="24"/>
              </w:rPr>
              <w:t>ПК 1.1.-</w:t>
            </w:r>
          </w:p>
          <w:p w14:paraId="29684D42" w14:textId="77777777" w:rsidR="008C419F" w:rsidRDefault="008C419F" w:rsidP="00E23F69">
            <w:pPr>
              <w:spacing w:after="0" w:line="240" w:lineRule="auto"/>
            </w:pPr>
            <w:r>
              <w:rPr>
                <w:rFonts w:ascii="Times New Roman" w:hAnsi="Times New Roman"/>
                <w:bCs/>
                <w:sz w:val="24"/>
                <w:szCs w:val="24"/>
              </w:rPr>
              <w:t>ПК 1.3</w:t>
            </w:r>
          </w:p>
          <w:p w14:paraId="21689C85" w14:textId="77777777" w:rsidR="008C419F" w:rsidRDefault="008C419F" w:rsidP="00E23F69">
            <w:pPr>
              <w:spacing w:after="0" w:line="240" w:lineRule="auto"/>
            </w:pPr>
            <w:r>
              <w:rPr>
                <w:rFonts w:ascii="Times New Roman" w:hAnsi="Times New Roman"/>
                <w:bCs/>
                <w:sz w:val="24"/>
                <w:szCs w:val="24"/>
              </w:rPr>
              <w:t>ПК 2.1-ПК 2.3</w:t>
            </w:r>
          </w:p>
          <w:p w14:paraId="45494EFE" w14:textId="77777777" w:rsidR="008C419F" w:rsidRDefault="008C419F" w:rsidP="00E23F69">
            <w:pPr>
              <w:spacing w:after="0" w:line="240" w:lineRule="auto"/>
            </w:pPr>
            <w:r>
              <w:rPr>
                <w:rFonts w:ascii="Times New Roman" w:hAnsi="Times New Roman"/>
                <w:bCs/>
                <w:sz w:val="24"/>
                <w:szCs w:val="24"/>
              </w:rPr>
              <w:t>ПК 3.1-ПК3.4</w:t>
            </w:r>
          </w:p>
          <w:p w14:paraId="2868345A" w14:textId="77777777" w:rsidR="008C419F" w:rsidRDefault="008C419F" w:rsidP="00E23F69">
            <w:pPr>
              <w:spacing w:after="0" w:line="240" w:lineRule="auto"/>
            </w:pPr>
            <w:r>
              <w:rPr>
                <w:rFonts w:ascii="Times New Roman" w:hAnsi="Times New Roman"/>
                <w:bCs/>
                <w:sz w:val="24"/>
                <w:szCs w:val="24"/>
              </w:rPr>
              <w:t>ПК 4.1</w:t>
            </w:r>
          </w:p>
        </w:tc>
      </w:tr>
      <w:tr w:rsidR="0086411D" w14:paraId="1E8297D5" w14:textId="77777777" w:rsidTr="0086411D">
        <w:trPr>
          <w:trHeight w:val="279"/>
        </w:trPr>
        <w:tc>
          <w:tcPr>
            <w:tcW w:w="2257" w:type="dxa"/>
            <w:vMerge/>
            <w:tcBorders>
              <w:top w:val="single" w:sz="4" w:space="0" w:color="000000"/>
              <w:left w:val="single" w:sz="4" w:space="0" w:color="000000"/>
              <w:bottom w:val="single" w:sz="4" w:space="0" w:color="000000"/>
            </w:tcBorders>
            <w:shd w:val="clear" w:color="auto" w:fill="auto"/>
          </w:tcPr>
          <w:p w14:paraId="40341EF7" w14:textId="77777777" w:rsidR="0086411D" w:rsidRDefault="0086411D" w:rsidP="00E23F69">
            <w:pPr>
              <w:spacing w:after="0" w:line="240" w:lineRule="auto"/>
              <w:rPr>
                <w:rFonts w:ascii="Times New Roman" w:hAnsi="Times New Roman"/>
                <w:b/>
                <w:sz w:val="24"/>
                <w:szCs w:val="24"/>
              </w:rPr>
            </w:pPr>
          </w:p>
        </w:tc>
        <w:tc>
          <w:tcPr>
            <w:tcW w:w="7661" w:type="dxa"/>
            <w:tcBorders>
              <w:top w:val="single" w:sz="4" w:space="0" w:color="000000"/>
              <w:left w:val="single" w:sz="4" w:space="0" w:color="000000"/>
              <w:bottom w:val="single" w:sz="4" w:space="0" w:color="000000"/>
            </w:tcBorders>
            <w:shd w:val="clear" w:color="auto" w:fill="auto"/>
          </w:tcPr>
          <w:p w14:paraId="2A94D33B" w14:textId="416F3C2A" w:rsidR="0086411D" w:rsidRPr="0086411D" w:rsidRDefault="0086411D" w:rsidP="00E23F69">
            <w:pPr>
              <w:numPr>
                <w:ilvl w:val="0"/>
                <w:numId w:val="32"/>
              </w:numPr>
              <w:suppressAutoHyphens/>
              <w:spacing w:after="0" w:line="240" w:lineRule="auto"/>
              <w:ind w:left="0" w:firstLine="42"/>
              <w:contextualSpacing/>
            </w:pPr>
            <w:r>
              <w:rPr>
                <w:rFonts w:ascii="Times New Roman" w:hAnsi="Times New Roman"/>
                <w:bCs/>
                <w:sz w:val="24"/>
                <w:szCs w:val="24"/>
              </w:rPr>
              <w:t xml:space="preserve">Нормативные правовые акты, регламентирующие вопросы экспертизы промышленной безопасности. Объекты экспертизы. Виды экспертизы. Правила проведения экспертизы промышленной безопасности. Система аккредитации экспертных организаций. Цель, принципы и порядок осуществления экспертизы. Требования к оформлению заключения экспертизы. Порядок разработки и экспертизы декларации промышленной безопасности. </w:t>
            </w:r>
          </w:p>
        </w:tc>
        <w:tc>
          <w:tcPr>
            <w:tcW w:w="1984" w:type="dxa"/>
            <w:tcBorders>
              <w:top w:val="single" w:sz="4" w:space="0" w:color="000000"/>
              <w:left w:val="single" w:sz="4" w:space="0" w:color="000000"/>
              <w:bottom w:val="single" w:sz="4" w:space="0" w:color="000000"/>
            </w:tcBorders>
          </w:tcPr>
          <w:p w14:paraId="2A784EAF" w14:textId="77777777" w:rsidR="0086411D" w:rsidRDefault="0086411D" w:rsidP="00E23F69">
            <w:pPr>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646F57A7" w14:textId="77777777" w:rsidR="0086411D" w:rsidRDefault="0086411D" w:rsidP="00E23F69">
            <w:pPr>
              <w:spacing w:after="0" w:line="240" w:lineRule="auto"/>
              <w:rPr>
                <w:rFonts w:ascii="Times New Roman" w:hAnsi="Times New Roman"/>
                <w:bCs/>
                <w:sz w:val="24"/>
                <w:szCs w:val="24"/>
              </w:rPr>
            </w:pPr>
          </w:p>
        </w:tc>
      </w:tr>
      <w:tr w:rsidR="008C419F" w14:paraId="012955DD" w14:textId="0C2B60D6" w:rsidTr="0086411D">
        <w:trPr>
          <w:trHeight w:val="965"/>
        </w:trPr>
        <w:tc>
          <w:tcPr>
            <w:tcW w:w="2257" w:type="dxa"/>
            <w:vMerge/>
            <w:tcBorders>
              <w:top w:val="single" w:sz="4" w:space="0" w:color="000000"/>
              <w:left w:val="single" w:sz="4" w:space="0" w:color="000000"/>
              <w:bottom w:val="single" w:sz="4" w:space="0" w:color="000000"/>
            </w:tcBorders>
            <w:shd w:val="clear" w:color="auto" w:fill="auto"/>
          </w:tcPr>
          <w:p w14:paraId="4C785BCF"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vMerge w:val="restart"/>
            <w:tcBorders>
              <w:top w:val="single" w:sz="4" w:space="0" w:color="000000"/>
              <w:left w:val="single" w:sz="4" w:space="0" w:color="000000"/>
              <w:bottom w:val="single" w:sz="4" w:space="0" w:color="000000"/>
            </w:tcBorders>
            <w:shd w:val="clear" w:color="auto" w:fill="auto"/>
          </w:tcPr>
          <w:p w14:paraId="48B83C71" w14:textId="77777777" w:rsidR="008C419F" w:rsidRDefault="008C419F" w:rsidP="00DA05FC">
            <w:pPr>
              <w:numPr>
                <w:ilvl w:val="0"/>
                <w:numId w:val="32"/>
              </w:numPr>
              <w:suppressAutoHyphens/>
              <w:spacing w:after="0" w:line="240" w:lineRule="auto"/>
              <w:ind w:left="0" w:firstLine="0"/>
              <w:contextualSpacing/>
            </w:pPr>
            <w:r>
              <w:rPr>
                <w:rFonts w:ascii="Times New Roman" w:hAnsi="Times New Roman"/>
                <w:bCs/>
                <w:sz w:val="24"/>
                <w:szCs w:val="24"/>
              </w:rPr>
              <w:t>Законодательные и иные нормативные правовые акты, регламентирующие требования промышленной безопасности к лицензированию отдельных видов деятельности. ФЗ "О лицензировании отдельных видов деятельности". Виды деятельности, на проведение которых выдается лицензия. Порядок условия выдачи лицензии. Принятие решения о предоставлении лицензии. Лицензионные требования и условия. Срок действия лицензии. Порядок контроля условий действия лицензий и применения санкций.</w:t>
            </w:r>
          </w:p>
        </w:tc>
        <w:tc>
          <w:tcPr>
            <w:tcW w:w="1984" w:type="dxa"/>
            <w:tcBorders>
              <w:top w:val="single" w:sz="4" w:space="0" w:color="000000"/>
              <w:left w:val="single" w:sz="4" w:space="0" w:color="000000"/>
              <w:bottom w:val="single" w:sz="4" w:space="0" w:color="000000"/>
            </w:tcBorders>
          </w:tcPr>
          <w:p w14:paraId="3E5284AA"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417002D4" w14:textId="5D87D064" w:rsidR="008C419F" w:rsidRDefault="008C419F" w:rsidP="00E23F69">
            <w:pPr>
              <w:snapToGrid w:val="0"/>
              <w:spacing w:after="0" w:line="240" w:lineRule="auto"/>
              <w:rPr>
                <w:rFonts w:ascii="Times New Roman" w:hAnsi="Times New Roman"/>
                <w:bCs/>
                <w:sz w:val="24"/>
                <w:szCs w:val="24"/>
              </w:rPr>
            </w:pPr>
          </w:p>
        </w:tc>
      </w:tr>
      <w:tr w:rsidR="008C419F" w14:paraId="1CFC15B6" w14:textId="54096111" w:rsidTr="0086411D">
        <w:trPr>
          <w:trHeight w:val="296"/>
        </w:trPr>
        <w:tc>
          <w:tcPr>
            <w:tcW w:w="2257" w:type="dxa"/>
            <w:vMerge/>
            <w:tcBorders>
              <w:top w:val="single" w:sz="4" w:space="0" w:color="000000"/>
              <w:left w:val="single" w:sz="4" w:space="0" w:color="000000"/>
              <w:bottom w:val="single" w:sz="4" w:space="0" w:color="000000"/>
            </w:tcBorders>
            <w:shd w:val="clear" w:color="auto" w:fill="auto"/>
          </w:tcPr>
          <w:p w14:paraId="29CFA068"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vMerge/>
            <w:tcBorders>
              <w:top w:val="single" w:sz="4" w:space="0" w:color="000000"/>
              <w:left w:val="single" w:sz="4" w:space="0" w:color="000000"/>
              <w:bottom w:val="single" w:sz="4" w:space="0" w:color="000000"/>
            </w:tcBorders>
            <w:shd w:val="clear" w:color="auto" w:fill="auto"/>
          </w:tcPr>
          <w:p w14:paraId="1D497433" w14:textId="77777777" w:rsidR="008C419F" w:rsidRDefault="008C419F" w:rsidP="00E23F69">
            <w:pPr>
              <w:snapToGrid w:val="0"/>
              <w:spacing w:after="0" w:line="240" w:lineRule="auto"/>
              <w:ind w:left="1080"/>
              <w:contextualSpacing/>
              <w:rPr>
                <w:rFonts w:ascii="Times New Roman" w:hAnsi="Times New Roman"/>
                <w:b/>
                <w:bCs/>
                <w:sz w:val="24"/>
                <w:szCs w:val="24"/>
              </w:rPr>
            </w:pPr>
          </w:p>
        </w:tc>
        <w:tc>
          <w:tcPr>
            <w:tcW w:w="1984" w:type="dxa"/>
            <w:tcBorders>
              <w:top w:val="single" w:sz="4" w:space="0" w:color="000000"/>
              <w:left w:val="single" w:sz="4" w:space="0" w:color="000000"/>
              <w:bottom w:val="single" w:sz="4" w:space="0" w:color="000000"/>
            </w:tcBorders>
          </w:tcPr>
          <w:p w14:paraId="7CFBDD22" w14:textId="77777777" w:rsidR="008C419F" w:rsidRDefault="008C419F" w:rsidP="00E23F69">
            <w:pPr>
              <w:snapToGrid w:val="0"/>
              <w:spacing w:after="0" w:line="240" w:lineRule="auto"/>
              <w:rPr>
                <w:rFonts w:ascii="Times New Roman" w:hAnsi="Times New Roman"/>
                <w:b/>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3F4D8BE1" w14:textId="7EB83CA7" w:rsidR="008C419F" w:rsidRDefault="008C419F" w:rsidP="00E23F69">
            <w:pPr>
              <w:snapToGrid w:val="0"/>
              <w:spacing w:after="0" w:line="240" w:lineRule="auto"/>
              <w:rPr>
                <w:rFonts w:ascii="Times New Roman" w:hAnsi="Times New Roman"/>
                <w:b/>
                <w:bCs/>
                <w:sz w:val="24"/>
                <w:szCs w:val="24"/>
              </w:rPr>
            </w:pPr>
          </w:p>
        </w:tc>
      </w:tr>
      <w:tr w:rsidR="008C419F" w14:paraId="038E392C" w14:textId="00089F06" w:rsidTr="0086411D">
        <w:trPr>
          <w:trHeight w:val="270"/>
        </w:trPr>
        <w:tc>
          <w:tcPr>
            <w:tcW w:w="2257" w:type="dxa"/>
            <w:vMerge/>
            <w:tcBorders>
              <w:top w:val="single" w:sz="4" w:space="0" w:color="000000"/>
              <w:left w:val="single" w:sz="4" w:space="0" w:color="000000"/>
              <w:bottom w:val="single" w:sz="4" w:space="0" w:color="000000"/>
            </w:tcBorders>
            <w:shd w:val="clear" w:color="auto" w:fill="auto"/>
          </w:tcPr>
          <w:p w14:paraId="0DD9B68B"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743CBAA6" w14:textId="77777777" w:rsidR="008C419F" w:rsidRDefault="008C419F" w:rsidP="00E23F69">
            <w:pPr>
              <w:spacing w:after="0" w:line="240" w:lineRule="auto"/>
            </w:pPr>
            <w:r>
              <w:rPr>
                <w:rFonts w:ascii="Times New Roman" w:hAnsi="Times New Roman"/>
                <w:b/>
                <w:bCs/>
                <w:sz w:val="24"/>
                <w:szCs w:val="24"/>
              </w:rPr>
              <w:t>В том числе практических занятий</w:t>
            </w:r>
          </w:p>
        </w:tc>
        <w:tc>
          <w:tcPr>
            <w:tcW w:w="1984" w:type="dxa"/>
            <w:tcBorders>
              <w:top w:val="single" w:sz="4" w:space="0" w:color="000000"/>
              <w:left w:val="single" w:sz="4" w:space="0" w:color="000000"/>
              <w:bottom w:val="single" w:sz="4" w:space="0" w:color="000000"/>
            </w:tcBorders>
          </w:tcPr>
          <w:p w14:paraId="154B6C10"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75ACDC59" w14:textId="655F54F7" w:rsidR="008C419F" w:rsidRDefault="008C419F" w:rsidP="00E23F69">
            <w:pPr>
              <w:snapToGrid w:val="0"/>
              <w:spacing w:after="0" w:line="240" w:lineRule="auto"/>
              <w:rPr>
                <w:rFonts w:ascii="Times New Roman" w:hAnsi="Times New Roman"/>
                <w:bCs/>
                <w:sz w:val="24"/>
                <w:szCs w:val="24"/>
              </w:rPr>
            </w:pPr>
          </w:p>
        </w:tc>
      </w:tr>
      <w:tr w:rsidR="008C419F" w14:paraId="59CFA591" w14:textId="7B500F8B" w:rsidTr="0086411D">
        <w:trPr>
          <w:trHeight w:val="210"/>
        </w:trPr>
        <w:tc>
          <w:tcPr>
            <w:tcW w:w="2257" w:type="dxa"/>
            <w:vMerge/>
            <w:tcBorders>
              <w:top w:val="single" w:sz="4" w:space="0" w:color="000000"/>
              <w:left w:val="single" w:sz="4" w:space="0" w:color="000000"/>
              <w:bottom w:val="single" w:sz="4" w:space="0" w:color="000000"/>
            </w:tcBorders>
            <w:shd w:val="clear" w:color="auto" w:fill="auto"/>
          </w:tcPr>
          <w:p w14:paraId="023403C3"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2080FADA" w14:textId="77777777" w:rsidR="008C419F" w:rsidRDefault="008C419F" w:rsidP="00E23F69">
            <w:pPr>
              <w:spacing w:after="0" w:line="240" w:lineRule="auto"/>
            </w:pPr>
            <w:r>
              <w:rPr>
                <w:rFonts w:ascii="Times New Roman" w:hAnsi="Times New Roman"/>
                <w:b/>
                <w:sz w:val="24"/>
                <w:szCs w:val="24"/>
              </w:rPr>
              <w:t>Практическое занятие №8 Лицензирование деятельности по проведению экспертизы промышленной безопасности</w:t>
            </w:r>
          </w:p>
        </w:tc>
        <w:tc>
          <w:tcPr>
            <w:tcW w:w="1984" w:type="dxa"/>
            <w:tcBorders>
              <w:top w:val="single" w:sz="4" w:space="0" w:color="000000"/>
              <w:left w:val="single" w:sz="4" w:space="0" w:color="000000"/>
              <w:bottom w:val="single" w:sz="4" w:space="0" w:color="000000"/>
            </w:tcBorders>
          </w:tcPr>
          <w:p w14:paraId="297CDB34"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7BED4DD4" w14:textId="097D5D9C" w:rsidR="008C419F" w:rsidRDefault="008C419F" w:rsidP="00E23F69">
            <w:pPr>
              <w:snapToGrid w:val="0"/>
              <w:spacing w:after="0" w:line="240" w:lineRule="auto"/>
              <w:rPr>
                <w:rFonts w:ascii="Times New Roman" w:hAnsi="Times New Roman"/>
                <w:bCs/>
                <w:sz w:val="24"/>
                <w:szCs w:val="24"/>
              </w:rPr>
            </w:pPr>
          </w:p>
        </w:tc>
      </w:tr>
      <w:tr w:rsidR="008C419F" w14:paraId="11E3AEB7" w14:textId="189C3E01" w:rsidTr="0086411D">
        <w:trPr>
          <w:trHeight w:val="277"/>
        </w:trPr>
        <w:tc>
          <w:tcPr>
            <w:tcW w:w="2257" w:type="dxa"/>
            <w:vMerge w:val="restart"/>
            <w:tcBorders>
              <w:top w:val="single" w:sz="4" w:space="0" w:color="000000"/>
              <w:left w:val="single" w:sz="4" w:space="0" w:color="000000"/>
              <w:bottom w:val="single" w:sz="4" w:space="0" w:color="000000"/>
            </w:tcBorders>
            <w:shd w:val="clear" w:color="auto" w:fill="auto"/>
          </w:tcPr>
          <w:p w14:paraId="0E0F86B8" w14:textId="77777777" w:rsidR="008C419F" w:rsidRDefault="008C419F" w:rsidP="00E23F69">
            <w:pPr>
              <w:spacing w:after="0" w:line="240" w:lineRule="auto"/>
            </w:pPr>
            <w:r>
              <w:rPr>
                <w:rFonts w:ascii="Times New Roman" w:hAnsi="Times New Roman"/>
                <w:b/>
                <w:sz w:val="24"/>
                <w:szCs w:val="24"/>
              </w:rPr>
              <w:t>Тема 5.5. Регистрация опасных производственных объектов</w:t>
            </w:r>
          </w:p>
        </w:tc>
        <w:tc>
          <w:tcPr>
            <w:tcW w:w="7661" w:type="dxa"/>
            <w:tcBorders>
              <w:top w:val="single" w:sz="4" w:space="0" w:color="000000"/>
              <w:left w:val="single" w:sz="4" w:space="0" w:color="000000"/>
              <w:bottom w:val="single" w:sz="4" w:space="0" w:color="000000"/>
            </w:tcBorders>
            <w:shd w:val="clear" w:color="auto" w:fill="auto"/>
          </w:tcPr>
          <w:p w14:paraId="04AFE88F" w14:textId="7EEB9175" w:rsidR="008C419F" w:rsidRDefault="008C419F" w:rsidP="00E23F69">
            <w:pPr>
              <w:spacing w:after="0" w:line="240" w:lineRule="auto"/>
            </w:pPr>
            <w:r>
              <w:rPr>
                <w:rFonts w:ascii="Times New Roman" w:eastAsia="Calibri" w:hAnsi="Times New Roman"/>
                <w:b/>
                <w:bCs/>
                <w:sz w:val="24"/>
                <w:szCs w:val="24"/>
                <w:lang w:eastAsia="en-US"/>
              </w:rPr>
              <w:t xml:space="preserve">Содержание </w:t>
            </w:r>
          </w:p>
        </w:tc>
        <w:tc>
          <w:tcPr>
            <w:tcW w:w="1984" w:type="dxa"/>
            <w:tcBorders>
              <w:top w:val="single" w:sz="4" w:space="0" w:color="000000"/>
              <w:left w:val="single" w:sz="4" w:space="0" w:color="000000"/>
              <w:bottom w:val="single" w:sz="4" w:space="0" w:color="000000"/>
            </w:tcBorders>
          </w:tcPr>
          <w:p w14:paraId="22567C8E"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D5AFA6D" w14:textId="35F20FD7" w:rsidR="008C419F" w:rsidRDefault="008C419F" w:rsidP="00E23F69">
            <w:pPr>
              <w:spacing w:after="0" w:line="240" w:lineRule="auto"/>
            </w:pPr>
            <w:r>
              <w:rPr>
                <w:rFonts w:ascii="Times New Roman" w:hAnsi="Times New Roman"/>
                <w:bCs/>
                <w:sz w:val="24"/>
                <w:szCs w:val="24"/>
              </w:rPr>
              <w:t>ОК 01, ОК 04, ОК 07</w:t>
            </w:r>
          </w:p>
          <w:p w14:paraId="1645E15F" w14:textId="77777777" w:rsidR="008C419F" w:rsidRDefault="008C419F" w:rsidP="00E23F69">
            <w:pPr>
              <w:spacing w:after="0" w:line="240" w:lineRule="auto"/>
            </w:pPr>
            <w:r>
              <w:rPr>
                <w:rFonts w:ascii="Times New Roman" w:hAnsi="Times New Roman"/>
                <w:bCs/>
                <w:sz w:val="24"/>
                <w:szCs w:val="24"/>
              </w:rPr>
              <w:t>ПК 1.1, ПК 1.2, ПК 1.4</w:t>
            </w:r>
          </w:p>
        </w:tc>
      </w:tr>
      <w:tr w:rsidR="008C419F" w14:paraId="7252EA13" w14:textId="456C6DAF" w:rsidTr="0086411D">
        <w:trPr>
          <w:trHeight w:val="1779"/>
        </w:trPr>
        <w:tc>
          <w:tcPr>
            <w:tcW w:w="2257" w:type="dxa"/>
            <w:vMerge/>
            <w:tcBorders>
              <w:top w:val="single" w:sz="4" w:space="0" w:color="000000"/>
              <w:left w:val="single" w:sz="4" w:space="0" w:color="000000"/>
              <w:bottom w:val="single" w:sz="4" w:space="0" w:color="000000"/>
            </w:tcBorders>
            <w:shd w:val="clear" w:color="auto" w:fill="auto"/>
          </w:tcPr>
          <w:p w14:paraId="66B2549B"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6264AC00" w14:textId="42850354" w:rsidR="008C419F" w:rsidRDefault="0086411D" w:rsidP="00E23F69">
            <w:pPr>
              <w:spacing w:after="0" w:line="240" w:lineRule="auto"/>
              <w:contextualSpacing/>
            </w:pPr>
            <w:r>
              <w:rPr>
                <w:rFonts w:ascii="Times New Roman" w:hAnsi="Times New Roman"/>
                <w:bCs/>
                <w:sz w:val="24"/>
                <w:szCs w:val="24"/>
              </w:rPr>
              <w:t xml:space="preserve">1. </w:t>
            </w:r>
            <w:r w:rsidR="008C419F">
              <w:rPr>
                <w:rFonts w:ascii="Times New Roman" w:hAnsi="Times New Roman"/>
                <w:bCs/>
                <w:sz w:val="24"/>
                <w:szCs w:val="24"/>
              </w:rPr>
              <w:t>Критерии отнесения объектов к категории опасных производственных объектов. Нормативные документы по регистрации производственных объектов в государственном реестре. Требования к организациям, эксплуатирующие опасные производственные объекты, в части регистрации объектов в государственном реестре. Идентификация опасных производственных объектов для их регистрации в государственном реестре. Требования к регистрации объектов. Положение о регистрации объектов в государственном реестре опасных производственных объектов и ведении государственного реестра.</w:t>
            </w:r>
          </w:p>
        </w:tc>
        <w:tc>
          <w:tcPr>
            <w:tcW w:w="1984" w:type="dxa"/>
            <w:tcBorders>
              <w:top w:val="single" w:sz="4" w:space="0" w:color="000000"/>
              <w:left w:val="single" w:sz="4" w:space="0" w:color="000000"/>
              <w:bottom w:val="single" w:sz="4" w:space="0" w:color="000000"/>
            </w:tcBorders>
          </w:tcPr>
          <w:p w14:paraId="57A94520"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4461ADBC" w14:textId="6AF51811" w:rsidR="008C419F" w:rsidRDefault="008C419F" w:rsidP="00E23F69">
            <w:pPr>
              <w:snapToGrid w:val="0"/>
              <w:spacing w:after="0" w:line="240" w:lineRule="auto"/>
              <w:rPr>
                <w:rFonts w:ascii="Times New Roman" w:hAnsi="Times New Roman"/>
                <w:bCs/>
                <w:sz w:val="24"/>
                <w:szCs w:val="24"/>
              </w:rPr>
            </w:pPr>
          </w:p>
        </w:tc>
      </w:tr>
      <w:tr w:rsidR="008C419F" w14:paraId="128F7904" w14:textId="253CE162" w:rsidTr="0086411D">
        <w:trPr>
          <w:trHeight w:val="240"/>
        </w:trPr>
        <w:tc>
          <w:tcPr>
            <w:tcW w:w="2257" w:type="dxa"/>
            <w:vMerge w:val="restart"/>
            <w:tcBorders>
              <w:top w:val="single" w:sz="4" w:space="0" w:color="000000"/>
              <w:left w:val="single" w:sz="4" w:space="0" w:color="000000"/>
              <w:bottom w:val="single" w:sz="4" w:space="0" w:color="000000"/>
            </w:tcBorders>
            <w:shd w:val="clear" w:color="auto" w:fill="auto"/>
          </w:tcPr>
          <w:p w14:paraId="71EAC081" w14:textId="64CB6FAC" w:rsidR="008C419F" w:rsidRDefault="008C419F" w:rsidP="00E23F69">
            <w:pPr>
              <w:spacing w:after="0" w:line="240" w:lineRule="auto"/>
            </w:pPr>
            <w:r>
              <w:rPr>
                <w:rFonts w:ascii="Times New Roman" w:hAnsi="Times New Roman"/>
                <w:b/>
                <w:sz w:val="24"/>
                <w:szCs w:val="24"/>
              </w:rPr>
              <w:lastRenderedPageBreak/>
              <w:t>Тема</w:t>
            </w:r>
            <w:r w:rsidR="0086411D">
              <w:rPr>
                <w:rFonts w:ascii="Times New Roman" w:hAnsi="Times New Roman"/>
                <w:b/>
                <w:sz w:val="24"/>
                <w:szCs w:val="24"/>
              </w:rPr>
              <w:t xml:space="preserve"> </w:t>
            </w:r>
            <w:r>
              <w:rPr>
                <w:rFonts w:ascii="Times New Roman" w:hAnsi="Times New Roman"/>
                <w:b/>
                <w:sz w:val="24"/>
                <w:szCs w:val="24"/>
              </w:rPr>
              <w:t>5.6. Декларирование промышленной безопасности</w:t>
            </w:r>
          </w:p>
        </w:tc>
        <w:tc>
          <w:tcPr>
            <w:tcW w:w="7661" w:type="dxa"/>
            <w:tcBorders>
              <w:top w:val="single" w:sz="4" w:space="0" w:color="000000"/>
              <w:left w:val="single" w:sz="4" w:space="0" w:color="000000"/>
              <w:bottom w:val="single" w:sz="4" w:space="0" w:color="000000"/>
            </w:tcBorders>
            <w:shd w:val="clear" w:color="auto" w:fill="auto"/>
          </w:tcPr>
          <w:p w14:paraId="55E7FA64" w14:textId="336A6166" w:rsidR="008C419F" w:rsidRDefault="008C419F" w:rsidP="00E23F69">
            <w:pPr>
              <w:spacing w:after="0" w:line="240" w:lineRule="auto"/>
            </w:pPr>
            <w:r>
              <w:rPr>
                <w:rFonts w:ascii="Times New Roman" w:eastAsia="Calibri" w:hAnsi="Times New Roman"/>
                <w:b/>
                <w:bCs/>
                <w:sz w:val="24"/>
                <w:szCs w:val="24"/>
                <w:lang w:eastAsia="en-US"/>
              </w:rPr>
              <w:t xml:space="preserve">Содержание </w:t>
            </w:r>
          </w:p>
        </w:tc>
        <w:tc>
          <w:tcPr>
            <w:tcW w:w="1984" w:type="dxa"/>
            <w:tcBorders>
              <w:top w:val="single" w:sz="4" w:space="0" w:color="000000"/>
              <w:left w:val="single" w:sz="4" w:space="0" w:color="000000"/>
              <w:bottom w:val="single" w:sz="4" w:space="0" w:color="000000"/>
            </w:tcBorders>
          </w:tcPr>
          <w:p w14:paraId="5958DCCF"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614304" w14:textId="13CDCDB2" w:rsidR="008C419F" w:rsidRDefault="008C419F" w:rsidP="00E23F69">
            <w:pPr>
              <w:spacing w:after="0" w:line="240" w:lineRule="auto"/>
            </w:pPr>
            <w:r>
              <w:rPr>
                <w:rFonts w:ascii="Times New Roman" w:hAnsi="Times New Roman"/>
                <w:bCs/>
                <w:sz w:val="24"/>
                <w:szCs w:val="24"/>
              </w:rPr>
              <w:t>ОК 01, ОК 04, ОК 07</w:t>
            </w:r>
          </w:p>
          <w:p w14:paraId="5554CEA3" w14:textId="77777777" w:rsidR="008C419F" w:rsidRDefault="008C419F" w:rsidP="00E23F69">
            <w:pPr>
              <w:spacing w:after="0" w:line="240" w:lineRule="auto"/>
            </w:pPr>
            <w:r>
              <w:rPr>
                <w:rFonts w:ascii="Times New Roman" w:hAnsi="Times New Roman"/>
                <w:bCs/>
                <w:sz w:val="24"/>
                <w:szCs w:val="24"/>
              </w:rPr>
              <w:t>ПК 1.1.-</w:t>
            </w:r>
          </w:p>
          <w:p w14:paraId="3188296B" w14:textId="77777777" w:rsidR="008C419F" w:rsidRDefault="008C419F" w:rsidP="00E23F69">
            <w:pPr>
              <w:spacing w:after="0" w:line="240" w:lineRule="auto"/>
            </w:pPr>
            <w:r>
              <w:rPr>
                <w:rFonts w:ascii="Times New Roman" w:hAnsi="Times New Roman"/>
                <w:bCs/>
                <w:sz w:val="24"/>
                <w:szCs w:val="24"/>
              </w:rPr>
              <w:t>ПК 1.3</w:t>
            </w:r>
          </w:p>
          <w:p w14:paraId="4FA9BE6B" w14:textId="77777777" w:rsidR="008C419F" w:rsidRDefault="008C419F" w:rsidP="00E23F69">
            <w:pPr>
              <w:spacing w:after="0" w:line="240" w:lineRule="auto"/>
            </w:pPr>
            <w:r>
              <w:rPr>
                <w:rFonts w:ascii="Times New Roman" w:hAnsi="Times New Roman"/>
                <w:bCs/>
                <w:sz w:val="24"/>
                <w:szCs w:val="24"/>
              </w:rPr>
              <w:t>ПК 2.1-ПК 2.3</w:t>
            </w:r>
          </w:p>
          <w:p w14:paraId="3DFAF2D3" w14:textId="77777777" w:rsidR="008C419F" w:rsidRDefault="008C419F" w:rsidP="00E23F69">
            <w:pPr>
              <w:spacing w:after="0" w:line="240" w:lineRule="auto"/>
            </w:pPr>
            <w:r>
              <w:rPr>
                <w:rFonts w:ascii="Times New Roman" w:hAnsi="Times New Roman"/>
                <w:bCs/>
                <w:sz w:val="24"/>
                <w:szCs w:val="24"/>
              </w:rPr>
              <w:t>ПК 3.1-ПК3.4</w:t>
            </w:r>
          </w:p>
          <w:p w14:paraId="5F426E54" w14:textId="77777777" w:rsidR="008C419F" w:rsidRDefault="008C419F" w:rsidP="00E23F69">
            <w:pPr>
              <w:spacing w:after="0" w:line="240" w:lineRule="auto"/>
            </w:pPr>
            <w:r>
              <w:rPr>
                <w:rFonts w:ascii="Times New Roman" w:hAnsi="Times New Roman"/>
                <w:bCs/>
                <w:sz w:val="24"/>
                <w:szCs w:val="24"/>
              </w:rPr>
              <w:t>ПК 4.1</w:t>
            </w:r>
          </w:p>
        </w:tc>
      </w:tr>
      <w:tr w:rsidR="008C419F" w14:paraId="73999EF4" w14:textId="14369E94" w:rsidTr="0086411D">
        <w:trPr>
          <w:trHeight w:val="395"/>
        </w:trPr>
        <w:tc>
          <w:tcPr>
            <w:tcW w:w="2257" w:type="dxa"/>
            <w:vMerge/>
            <w:tcBorders>
              <w:top w:val="single" w:sz="4" w:space="0" w:color="000000"/>
              <w:left w:val="single" w:sz="4" w:space="0" w:color="000000"/>
              <w:bottom w:val="single" w:sz="4" w:space="0" w:color="000000"/>
            </w:tcBorders>
            <w:shd w:val="clear" w:color="auto" w:fill="auto"/>
          </w:tcPr>
          <w:p w14:paraId="25224288"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2E5F1819" w14:textId="59F8E40A" w:rsidR="008C419F" w:rsidRDefault="0086411D" w:rsidP="00E23F69">
            <w:pPr>
              <w:spacing w:after="0" w:line="240" w:lineRule="auto"/>
              <w:contextualSpacing/>
            </w:pPr>
            <w:r>
              <w:rPr>
                <w:rFonts w:ascii="Times New Roman" w:hAnsi="Times New Roman"/>
                <w:bCs/>
                <w:sz w:val="24"/>
                <w:szCs w:val="24"/>
              </w:rPr>
              <w:t xml:space="preserve">1. </w:t>
            </w:r>
            <w:r w:rsidR="008C419F">
              <w:rPr>
                <w:rFonts w:ascii="Times New Roman" w:hAnsi="Times New Roman"/>
                <w:bCs/>
                <w:sz w:val="24"/>
                <w:szCs w:val="24"/>
              </w:rPr>
              <w:t>Разработка декларации промышленной безопасности. Структура декларации. Требования к предоставлению декларации.</w:t>
            </w:r>
          </w:p>
        </w:tc>
        <w:tc>
          <w:tcPr>
            <w:tcW w:w="1984" w:type="dxa"/>
            <w:tcBorders>
              <w:top w:val="single" w:sz="4" w:space="0" w:color="000000"/>
              <w:left w:val="single" w:sz="4" w:space="0" w:color="000000"/>
              <w:bottom w:val="single" w:sz="4" w:space="0" w:color="000000"/>
            </w:tcBorders>
          </w:tcPr>
          <w:p w14:paraId="663CE2C8"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6CE6F6DE" w14:textId="411BE56A" w:rsidR="008C419F" w:rsidRDefault="008C419F" w:rsidP="00E23F69">
            <w:pPr>
              <w:snapToGrid w:val="0"/>
              <w:spacing w:after="0" w:line="240" w:lineRule="auto"/>
              <w:rPr>
                <w:rFonts w:ascii="Times New Roman" w:hAnsi="Times New Roman"/>
                <w:bCs/>
                <w:sz w:val="24"/>
                <w:szCs w:val="24"/>
              </w:rPr>
            </w:pPr>
          </w:p>
        </w:tc>
      </w:tr>
      <w:tr w:rsidR="008C419F" w14:paraId="460375FC" w14:textId="3628F8C9" w:rsidTr="0086411D">
        <w:trPr>
          <w:trHeight w:val="418"/>
        </w:trPr>
        <w:tc>
          <w:tcPr>
            <w:tcW w:w="2257" w:type="dxa"/>
            <w:vMerge w:val="restart"/>
            <w:tcBorders>
              <w:top w:val="single" w:sz="4" w:space="0" w:color="000000"/>
              <w:left w:val="single" w:sz="4" w:space="0" w:color="000000"/>
              <w:bottom w:val="single" w:sz="4" w:space="0" w:color="000000"/>
            </w:tcBorders>
            <w:shd w:val="clear" w:color="auto" w:fill="auto"/>
          </w:tcPr>
          <w:p w14:paraId="6773DDAA" w14:textId="77777777" w:rsidR="008C419F" w:rsidRDefault="008C419F" w:rsidP="00E23F69">
            <w:pPr>
              <w:spacing w:after="0" w:line="240" w:lineRule="auto"/>
            </w:pPr>
            <w:r>
              <w:rPr>
                <w:rFonts w:ascii="Times New Roman" w:hAnsi="Times New Roman"/>
                <w:b/>
                <w:sz w:val="24"/>
                <w:szCs w:val="24"/>
              </w:rPr>
              <w:t>Тема 5.7. Страхование опасных производственных объектов</w:t>
            </w:r>
          </w:p>
        </w:tc>
        <w:tc>
          <w:tcPr>
            <w:tcW w:w="7661" w:type="dxa"/>
            <w:tcBorders>
              <w:top w:val="single" w:sz="4" w:space="0" w:color="000000"/>
              <w:left w:val="single" w:sz="4" w:space="0" w:color="000000"/>
              <w:bottom w:val="single" w:sz="4" w:space="0" w:color="000000"/>
            </w:tcBorders>
            <w:shd w:val="clear" w:color="auto" w:fill="auto"/>
          </w:tcPr>
          <w:p w14:paraId="630BB9AB" w14:textId="2C684DF3"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2C844A2C"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6EF395" w14:textId="48D4F33D" w:rsidR="008C419F" w:rsidRDefault="008C419F" w:rsidP="00E23F69">
            <w:pPr>
              <w:spacing w:after="0" w:line="240" w:lineRule="auto"/>
            </w:pPr>
            <w:r>
              <w:rPr>
                <w:rFonts w:ascii="Times New Roman" w:hAnsi="Times New Roman"/>
                <w:bCs/>
                <w:sz w:val="24"/>
                <w:szCs w:val="24"/>
              </w:rPr>
              <w:t>ОК 01, ОК 04, ОК 07</w:t>
            </w:r>
          </w:p>
          <w:p w14:paraId="15836144" w14:textId="77777777" w:rsidR="008C419F" w:rsidRDefault="008C419F" w:rsidP="00E23F69">
            <w:pPr>
              <w:spacing w:after="0" w:line="240" w:lineRule="auto"/>
            </w:pPr>
            <w:r>
              <w:rPr>
                <w:rFonts w:ascii="Times New Roman" w:hAnsi="Times New Roman"/>
                <w:bCs/>
                <w:sz w:val="24"/>
                <w:szCs w:val="24"/>
              </w:rPr>
              <w:t>ПК 1.1.-</w:t>
            </w:r>
          </w:p>
          <w:p w14:paraId="6C3721C7" w14:textId="77777777" w:rsidR="008C419F" w:rsidRDefault="008C419F" w:rsidP="00E23F69">
            <w:pPr>
              <w:spacing w:after="0" w:line="240" w:lineRule="auto"/>
            </w:pPr>
            <w:r>
              <w:rPr>
                <w:rFonts w:ascii="Times New Roman" w:hAnsi="Times New Roman"/>
                <w:bCs/>
                <w:sz w:val="24"/>
                <w:szCs w:val="24"/>
              </w:rPr>
              <w:t>ПК 1.3</w:t>
            </w:r>
          </w:p>
          <w:p w14:paraId="1A17B25A" w14:textId="77777777" w:rsidR="008C419F" w:rsidRDefault="008C419F" w:rsidP="00E23F69">
            <w:pPr>
              <w:spacing w:after="0" w:line="240" w:lineRule="auto"/>
            </w:pPr>
            <w:r>
              <w:rPr>
                <w:rFonts w:ascii="Times New Roman" w:hAnsi="Times New Roman"/>
                <w:bCs/>
                <w:sz w:val="24"/>
                <w:szCs w:val="24"/>
              </w:rPr>
              <w:t>ПК 2.1-ПК 2.3</w:t>
            </w:r>
          </w:p>
          <w:p w14:paraId="1A21DF45" w14:textId="77777777" w:rsidR="008C419F" w:rsidRDefault="008C419F" w:rsidP="00E23F69">
            <w:pPr>
              <w:spacing w:after="0" w:line="240" w:lineRule="auto"/>
            </w:pPr>
            <w:r>
              <w:rPr>
                <w:rFonts w:ascii="Times New Roman" w:hAnsi="Times New Roman"/>
                <w:bCs/>
                <w:sz w:val="24"/>
                <w:szCs w:val="24"/>
              </w:rPr>
              <w:t>ПК 3.1-ПК3.4</w:t>
            </w:r>
          </w:p>
          <w:p w14:paraId="207F12DD" w14:textId="77777777" w:rsidR="008C419F" w:rsidRDefault="008C419F" w:rsidP="00E23F69">
            <w:pPr>
              <w:spacing w:after="0" w:line="240" w:lineRule="auto"/>
            </w:pPr>
            <w:r>
              <w:rPr>
                <w:rFonts w:ascii="Times New Roman" w:hAnsi="Times New Roman"/>
                <w:bCs/>
                <w:sz w:val="24"/>
                <w:szCs w:val="24"/>
              </w:rPr>
              <w:t>ПК 4.1</w:t>
            </w:r>
          </w:p>
        </w:tc>
      </w:tr>
      <w:tr w:rsidR="008C419F" w14:paraId="033495CA" w14:textId="258C743D" w:rsidTr="0086411D">
        <w:trPr>
          <w:trHeight w:val="765"/>
        </w:trPr>
        <w:tc>
          <w:tcPr>
            <w:tcW w:w="2257" w:type="dxa"/>
            <w:vMerge/>
            <w:tcBorders>
              <w:top w:val="single" w:sz="4" w:space="0" w:color="000000"/>
              <w:left w:val="single" w:sz="4" w:space="0" w:color="000000"/>
              <w:bottom w:val="single" w:sz="4" w:space="0" w:color="000000"/>
            </w:tcBorders>
            <w:shd w:val="clear" w:color="auto" w:fill="auto"/>
          </w:tcPr>
          <w:p w14:paraId="0DD22C40"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52F855B6" w14:textId="75948A2D" w:rsidR="008C419F" w:rsidRDefault="0086411D" w:rsidP="00E23F69">
            <w:pPr>
              <w:spacing w:after="0" w:line="240" w:lineRule="auto"/>
              <w:contextualSpacing/>
            </w:pPr>
            <w:r>
              <w:rPr>
                <w:rFonts w:ascii="Times New Roman" w:hAnsi="Times New Roman"/>
                <w:bCs/>
                <w:sz w:val="24"/>
                <w:szCs w:val="24"/>
              </w:rPr>
              <w:t xml:space="preserve">1. </w:t>
            </w:r>
            <w:r w:rsidR="008C419F">
              <w:rPr>
                <w:rFonts w:ascii="Times New Roman" w:hAnsi="Times New Roman"/>
                <w:bCs/>
                <w:sz w:val="24"/>
                <w:szCs w:val="24"/>
              </w:rPr>
              <w:t>Виды страхования. Обязательное страхование гражданской ответственности за причинение вреда при эксплуатации опасного производственного объекта.</w:t>
            </w:r>
          </w:p>
        </w:tc>
        <w:tc>
          <w:tcPr>
            <w:tcW w:w="1984" w:type="dxa"/>
            <w:tcBorders>
              <w:top w:val="single" w:sz="4" w:space="0" w:color="000000"/>
              <w:left w:val="single" w:sz="4" w:space="0" w:color="000000"/>
              <w:bottom w:val="single" w:sz="4" w:space="0" w:color="000000"/>
            </w:tcBorders>
          </w:tcPr>
          <w:p w14:paraId="249A4455"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54C4210B" w14:textId="6A1E39BF" w:rsidR="008C419F" w:rsidRDefault="008C419F" w:rsidP="00E23F69">
            <w:pPr>
              <w:snapToGrid w:val="0"/>
              <w:spacing w:after="0" w:line="240" w:lineRule="auto"/>
              <w:rPr>
                <w:rFonts w:ascii="Times New Roman" w:hAnsi="Times New Roman"/>
                <w:bCs/>
                <w:sz w:val="24"/>
                <w:szCs w:val="24"/>
              </w:rPr>
            </w:pPr>
          </w:p>
        </w:tc>
      </w:tr>
      <w:tr w:rsidR="008C419F" w14:paraId="1D9D1741" w14:textId="6995E620" w:rsidTr="0086411D">
        <w:trPr>
          <w:trHeight w:val="210"/>
        </w:trPr>
        <w:tc>
          <w:tcPr>
            <w:tcW w:w="2257" w:type="dxa"/>
            <w:vMerge w:val="restart"/>
            <w:tcBorders>
              <w:top w:val="single" w:sz="4" w:space="0" w:color="000000"/>
              <w:left w:val="single" w:sz="4" w:space="0" w:color="000000"/>
              <w:bottom w:val="single" w:sz="4" w:space="0" w:color="000000"/>
            </w:tcBorders>
            <w:shd w:val="clear" w:color="auto" w:fill="auto"/>
          </w:tcPr>
          <w:p w14:paraId="1363245A" w14:textId="77777777" w:rsidR="008C419F" w:rsidRDefault="008C419F" w:rsidP="00E23F69">
            <w:pPr>
              <w:spacing w:after="0" w:line="240" w:lineRule="auto"/>
            </w:pPr>
            <w:r>
              <w:rPr>
                <w:rFonts w:ascii="Times New Roman" w:hAnsi="Times New Roman"/>
                <w:b/>
                <w:sz w:val="24"/>
                <w:szCs w:val="24"/>
              </w:rPr>
              <w:t>Тема 5. 8. Требования к техническим устройствам, применяемым на опасном производственном объекте. Сертификация оборудования</w:t>
            </w:r>
          </w:p>
        </w:tc>
        <w:tc>
          <w:tcPr>
            <w:tcW w:w="7661" w:type="dxa"/>
            <w:tcBorders>
              <w:top w:val="single" w:sz="4" w:space="0" w:color="000000"/>
              <w:left w:val="single" w:sz="4" w:space="0" w:color="000000"/>
              <w:bottom w:val="single" w:sz="4" w:space="0" w:color="000000"/>
            </w:tcBorders>
            <w:shd w:val="clear" w:color="auto" w:fill="auto"/>
          </w:tcPr>
          <w:p w14:paraId="5D764C7D" w14:textId="5A03A074"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196DB029"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D2F196" w14:textId="4D3C3297" w:rsidR="008C419F" w:rsidRDefault="008C419F" w:rsidP="00E23F69">
            <w:pPr>
              <w:spacing w:after="0" w:line="240" w:lineRule="auto"/>
            </w:pPr>
            <w:r>
              <w:rPr>
                <w:rFonts w:ascii="Times New Roman" w:hAnsi="Times New Roman"/>
                <w:bCs/>
                <w:sz w:val="24"/>
                <w:szCs w:val="24"/>
              </w:rPr>
              <w:t>ОК 01, ОК 04, ОК 07</w:t>
            </w:r>
          </w:p>
          <w:p w14:paraId="7B8AB366" w14:textId="77777777" w:rsidR="008C419F" w:rsidRDefault="008C419F" w:rsidP="00E23F69">
            <w:pPr>
              <w:spacing w:after="0" w:line="240" w:lineRule="auto"/>
            </w:pPr>
            <w:r>
              <w:rPr>
                <w:rFonts w:ascii="Times New Roman" w:hAnsi="Times New Roman"/>
                <w:bCs/>
                <w:sz w:val="24"/>
                <w:szCs w:val="24"/>
              </w:rPr>
              <w:t>ПК 1.1.-</w:t>
            </w:r>
          </w:p>
          <w:p w14:paraId="13113AD5" w14:textId="77777777" w:rsidR="008C419F" w:rsidRDefault="008C419F" w:rsidP="00E23F69">
            <w:pPr>
              <w:spacing w:after="0" w:line="240" w:lineRule="auto"/>
            </w:pPr>
            <w:r>
              <w:rPr>
                <w:rFonts w:ascii="Times New Roman" w:hAnsi="Times New Roman"/>
                <w:bCs/>
                <w:sz w:val="24"/>
                <w:szCs w:val="24"/>
              </w:rPr>
              <w:t>ПК 1.3</w:t>
            </w:r>
          </w:p>
          <w:p w14:paraId="170AAAB7" w14:textId="77777777" w:rsidR="008C419F" w:rsidRDefault="008C419F" w:rsidP="00E23F69">
            <w:pPr>
              <w:spacing w:after="0" w:line="240" w:lineRule="auto"/>
            </w:pPr>
            <w:r>
              <w:rPr>
                <w:rFonts w:ascii="Times New Roman" w:hAnsi="Times New Roman"/>
                <w:bCs/>
                <w:sz w:val="24"/>
                <w:szCs w:val="24"/>
              </w:rPr>
              <w:t>ПК 2.1-ПК 2.3</w:t>
            </w:r>
          </w:p>
          <w:p w14:paraId="0F43DDD7" w14:textId="77777777" w:rsidR="008C419F" w:rsidRDefault="008C419F" w:rsidP="00E23F69">
            <w:pPr>
              <w:spacing w:after="0" w:line="240" w:lineRule="auto"/>
            </w:pPr>
            <w:r>
              <w:rPr>
                <w:rFonts w:ascii="Times New Roman" w:hAnsi="Times New Roman"/>
                <w:bCs/>
                <w:sz w:val="24"/>
                <w:szCs w:val="24"/>
              </w:rPr>
              <w:t>ПК 3.1-ПК3.4</w:t>
            </w:r>
          </w:p>
          <w:p w14:paraId="39A22CCA" w14:textId="77777777" w:rsidR="008C419F" w:rsidRDefault="008C419F" w:rsidP="00E23F69">
            <w:pPr>
              <w:spacing w:after="0" w:line="240" w:lineRule="auto"/>
            </w:pPr>
            <w:r>
              <w:rPr>
                <w:rFonts w:ascii="Times New Roman" w:hAnsi="Times New Roman"/>
                <w:bCs/>
                <w:sz w:val="24"/>
                <w:szCs w:val="24"/>
              </w:rPr>
              <w:t>ПК 4.1</w:t>
            </w:r>
          </w:p>
        </w:tc>
      </w:tr>
      <w:tr w:rsidR="008C419F" w14:paraId="245E2ABC" w14:textId="3DA449F3" w:rsidTr="0086411D">
        <w:trPr>
          <w:trHeight w:val="360"/>
        </w:trPr>
        <w:tc>
          <w:tcPr>
            <w:tcW w:w="2257" w:type="dxa"/>
            <w:vMerge/>
            <w:tcBorders>
              <w:top w:val="single" w:sz="4" w:space="0" w:color="000000"/>
              <w:left w:val="single" w:sz="4" w:space="0" w:color="000000"/>
              <w:bottom w:val="single" w:sz="4" w:space="0" w:color="000000"/>
            </w:tcBorders>
            <w:shd w:val="clear" w:color="auto" w:fill="auto"/>
          </w:tcPr>
          <w:p w14:paraId="2E91D23C"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2B3B156D" w14:textId="14FEDC14" w:rsidR="008C419F" w:rsidRDefault="0086411D" w:rsidP="00E23F69">
            <w:pPr>
              <w:spacing w:after="0" w:line="240" w:lineRule="auto"/>
              <w:contextualSpacing/>
            </w:pPr>
            <w:r>
              <w:rPr>
                <w:rFonts w:ascii="Times New Roman" w:hAnsi="Times New Roman"/>
                <w:bCs/>
                <w:sz w:val="24"/>
                <w:szCs w:val="24"/>
              </w:rPr>
              <w:t xml:space="preserve">1. </w:t>
            </w:r>
            <w:r w:rsidR="008C419F">
              <w:rPr>
                <w:rFonts w:ascii="Times New Roman" w:hAnsi="Times New Roman"/>
                <w:bCs/>
                <w:sz w:val="24"/>
                <w:szCs w:val="24"/>
              </w:rPr>
              <w:t>Понятие сертификация. Нормативные документы, регламентирующие процедуру сертификации на опасном производственном объекте. Обязательная и добровольная сертификация продукции и услуг, оборудования. Обязательные требования к техническим устройствам, применяемым на опасном производственном объекте, и формы оценки их соответствия</w:t>
            </w:r>
          </w:p>
        </w:tc>
        <w:tc>
          <w:tcPr>
            <w:tcW w:w="1984" w:type="dxa"/>
            <w:tcBorders>
              <w:top w:val="single" w:sz="4" w:space="0" w:color="000000"/>
              <w:left w:val="single" w:sz="4" w:space="0" w:color="000000"/>
              <w:bottom w:val="single" w:sz="4" w:space="0" w:color="000000"/>
            </w:tcBorders>
          </w:tcPr>
          <w:p w14:paraId="02658FE8"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7FDEE0AC" w14:textId="200BDE8D" w:rsidR="008C419F" w:rsidRDefault="008C419F" w:rsidP="00E23F69">
            <w:pPr>
              <w:snapToGrid w:val="0"/>
              <w:spacing w:after="0" w:line="240" w:lineRule="auto"/>
              <w:rPr>
                <w:rFonts w:ascii="Times New Roman" w:hAnsi="Times New Roman"/>
                <w:bCs/>
                <w:sz w:val="24"/>
                <w:szCs w:val="24"/>
              </w:rPr>
            </w:pPr>
          </w:p>
        </w:tc>
      </w:tr>
      <w:tr w:rsidR="008C419F" w14:paraId="558BDC43" w14:textId="73A94D4A" w:rsidTr="0086411D">
        <w:trPr>
          <w:trHeight w:val="359"/>
        </w:trPr>
        <w:tc>
          <w:tcPr>
            <w:tcW w:w="2257" w:type="dxa"/>
            <w:vMerge w:val="restart"/>
            <w:tcBorders>
              <w:top w:val="single" w:sz="4" w:space="0" w:color="000000"/>
              <w:left w:val="single" w:sz="4" w:space="0" w:color="000000"/>
              <w:bottom w:val="single" w:sz="4" w:space="0" w:color="000000"/>
            </w:tcBorders>
            <w:shd w:val="clear" w:color="auto" w:fill="auto"/>
          </w:tcPr>
          <w:p w14:paraId="4B9A38B3" w14:textId="77777777" w:rsidR="008C419F" w:rsidRDefault="008C419F" w:rsidP="00E23F69">
            <w:pPr>
              <w:spacing w:after="0" w:line="240" w:lineRule="auto"/>
            </w:pPr>
            <w:r>
              <w:rPr>
                <w:rFonts w:ascii="Times New Roman" w:hAnsi="Times New Roman"/>
                <w:b/>
                <w:sz w:val="24"/>
                <w:szCs w:val="24"/>
              </w:rPr>
              <w:t>Тема 5. 9. План мероприятий по локализации и ликвидации последствий аварий на опасных производственных объектах</w:t>
            </w:r>
          </w:p>
        </w:tc>
        <w:tc>
          <w:tcPr>
            <w:tcW w:w="7661" w:type="dxa"/>
            <w:tcBorders>
              <w:top w:val="single" w:sz="4" w:space="0" w:color="000000"/>
              <w:left w:val="single" w:sz="4" w:space="0" w:color="000000"/>
              <w:bottom w:val="single" w:sz="4" w:space="0" w:color="000000"/>
            </w:tcBorders>
            <w:shd w:val="clear" w:color="auto" w:fill="auto"/>
          </w:tcPr>
          <w:p w14:paraId="767E1306" w14:textId="3DBB6B7D" w:rsidR="008C419F" w:rsidRDefault="008C419F" w:rsidP="00E23F69">
            <w:pPr>
              <w:spacing w:after="0" w:line="240" w:lineRule="auto"/>
            </w:pPr>
            <w:r>
              <w:rPr>
                <w:rFonts w:ascii="Times New Roman" w:eastAsia="Calibri" w:hAnsi="Times New Roman"/>
                <w:b/>
                <w:bCs/>
                <w:sz w:val="24"/>
                <w:szCs w:val="24"/>
                <w:lang w:eastAsia="en-US"/>
              </w:rPr>
              <w:t>Содержание</w:t>
            </w:r>
          </w:p>
        </w:tc>
        <w:tc>
          <w:tcPr>
            <w:tcW w:w="1984" w:type="dxa"/>
            <w:tcBorders>
              <w:top w:val="single" w:sz="4" w:space="0" w:color="000000"/>
              <w:left w:val="single" w:sz="4" w:space="0" w:color="000000"/>
              <w:bottom w:val="single" w:sz="4" w:space="0" w:color="000000"/>
            </w:tcBorders>
          </w:tcPr>
          <w:p w14:paraId="157C197B"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9FC7297" w14:textId="0D4E721A" w:rsidR="008C419F" w:rsidRDefault="008C419F" w:rsidP="00E23F69">
            <w:pPr>
              <w:spacing w:after="0" w:line="240" w:lineRule="auto"/>
            </w:pPr>
            <w:r>
              <w:rPr>
                <w:rFonts w:ascii="Times New Roman" w:hAnsi="Times New Roman"/>
                <w:bCs/>
                <w:sz w:val="24"/>
                <w:szCs w:val="24"/>
              </w:rPr>
              <w:t>ОК 01, ОК 04, ОК 07</w:t>
            </w:r>
          </w:p>
          <w:p w14:paraId="74C4DA20" w14:textId="77777777" w:rsidR="008C419F" w:rsidRDefault="008C419F" w:rsidP="00E23F69">
            <w:pPr>
              <w:spacing w:after="0" w:line="240" w:lineRule="auto"/>
            </w:pPr>
            <w:r>
              <w:rPr>
                <w:rFonts w:ascii="Times New Roman" w:hAnsi="Times New Roman"/>
                <w:bCs/>
                <w:sz w:val="24"/>
                <w:szCs w:val="24"/>
              </w:rPr>
              <w:t>ПК 1.1.-</w:t>
            </w:r>
          </w:p>
          <w:p w14:paraId="3EF10492" w14:textId="77777777" w:rsidR="008C419F" w:rsidRDefault="008C419F" w:rsidP="00E23F69">
            <w:pPr>
              <w:spacing w:after="0" w:line="240" w:lineRule="auto"/>
            </w:pPr>
            <w:r>
              <w:rPr>
                <w:rFonts w:ascii="Times New Roman" w:hAnsi="Times New Roman"/>
                <w:bCs/>
                <w:sz w:val="24"/>
                <w:szCs w:val="24"/>
              </w:rPr>
              <w:t>ПК 1.3</w:t>
            </w:r>
          </w:p>
          <w:p w14:paraId="3F493420" w14:textId="77777777" w:rsidR="008C419F" w:rsidRDefault="008C419F" w:rsidP="00E23F69">
            <w:pPr>
              <w:spacing w:after="0" w:line="240" w:lineRule="auto"/>
            </w:pPr>
            <w:r>
              <w:rPr>
                <w:rFonts w:ascii="Times New Roman" w:hAnsi="Times New Roman"/>
                <w:bCs/>
                <w:sz w:val="24"/>
                <w:szCs w:val="24"/>
              </w:rPr>
              <w:t>ПК 2.1-ПК 2.3</w:t>
            </w:r>
          </w:p>
          <w:p w14:paraId="7661765B" w14:textId="77777777" w:rsidR="008C419F" w:rsidRDefault="008C419F" w:rsidP="00E23F69">
            <w:pPr>
              <w:spacing w:after="0" w:line="240" w:lineRule="auto"/>
            </w:pPr>
            <w:r>
              <w:rPr>
                <w:rFonts w:ascii="Times New Roman" w:hAnsi="Times New Roman"/>
                <w:bCs/>
                <w:sz w:val="24"/>
                <w:szCs w:val="24"/>
              </w:rPr>
              <w:t>ПК 3.1-ПК3.4</w:t>
            </w:r>
          </w:p>
          <w:p w14:paraId="14066CE2" w14:textId="77777777" w:rsidR="008C419F" w:rsidRDefault="008C419F" w:rsidP="00E23F69">
            <w:pPr>
              <w:spacing w:after="0" w:line="240" w:lineRule="auto"/>
            </w:pPr>
            <w:r>
              <w:rPr>
                <w:rFonts w:ascii="Times New Roman" w:hAnsi="Times New Roman"/>
                <w:bCs/>
                <w:sz w:val="24"/>
                <w:szCs w:val="24"/>
              </w:rPr>
              <w:t>ПК 4.1</w:t>
            </w:r>
          </w:p>
        </w:tc>
      </w:tr>
      <w:tr w:rsidR="008C419F" w14:paraId="65EB9A92" w14:textId="47A7A63D" w:rsidTr="0086411D">
        <w:trPr>
          <w:trHeight w:val="1321"/>
        </w:trPr>
        <w:tc>
          <w:tcPr>
            <w:tcW w:w="2257" w:type="dxa"/>
            <w:vMerge/>
            <w:tcBorders>
              <w:top w:val="single" w:sz="4" w:space="0" w:color="000000"/>
              <w:left w:val="single" w:sz="4" w:space="0" w:color="000000"/>
              <w:bottom w:val="single" w:sz="4" w:space="0" w:color="000000"/>
            </w:tcBorders>
            <w:shd w:val="clear" w:color="auto" w:fill="auto"/>
          </w:tcPr>
          <w:p w14:paraId="718DDF16"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6AB44CA5" w14:textId="6486BF50" w:rsidR="008C419F" w:rsidRDefault="0086411D" w:rsidP="00E23F69">
            <w:pPr>
              <w:spacing w:after="0" w:line="240" w:lineRule="auto"/>
              <w:contextualSpacing/>
            </w:pPr>
            <w:r>
              <w:rPr>
                <w:rFonts w:ascii="Times New Roman" w:hAnsi="Times New Roman"/>
                <w:bCs/>
                <w:sz w:val="24"/>
                <w:szCs w:val="24"/>
              </w:rPr>
              <w:t xml:space="preserve">1. </w:t>
            </w:r>
            <w:r w:rsidR="008C419F">
              <w:rPr>
                <w:rFonts w:ascii="Times New Roman" w:hAnsi="Times New Roman"/>
                <w:bCs/>
                <w:sz w:val="24"/>
                <w:szCs w:val="24"/>
              </w:rPr>
              <w:t>Стадии развития аварии. Оценка вероятности возникновения и анализ возможных сценариев развития аварий. Порядок изучения плана мероприятий по ликвидации аварий и организация учебных занятий. Сроки действия планов мероприятий</w:t>
            </w:r>
          </w:p>
        </w:tc>
        <w:tc>
          <w:tcPr>
            <w:tcW w:w="1984" w:type="dxa"/>
            <w:tcBorders>
              <w:top w:val="single" w:sz="4" w:space="0" w:color="000000"/>
              <w:left w:val="single" w:sz="4" w:space="0" w:color="000000"/>
              <w:bottom w:val="single" w:sz="4" w:space="0" w:color="000000"/>
            </w:tcBorders>
          </w:tcPr>
          <w:p w14:paraId="38ABB195"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26D574B9" w14:textId="54EA3979" w:rsidR="008C419F" w:rsidRDefault="008C419F" w:rsidP="00E23F69">
            <w:pPr>
              <w:snapToGrid w:val="0"/>
              <w:spacing w:after="0" w:line="240" w:lineRule="auto"/>
              <w:rPr>
                <w:rFonts w:ascii="Times New Roman" w:hAnsi="Times New Roman"/>
                <w:bCs/>
                <w:sz w:val="24"/>
                <w:szCs w:val="24"/>
              </w:rPr>
            </w:pPr>
          </w:p>
        </w:tc>
      </w:tr>
      <w:tr w:rsidR="008C419F" w14:paraId="515DEAAA" w14:textId="179451AF" w:rsidTr="0086411D">
        <w:trPr>
          <w:trHeight w:val="240"/>
        </w:trPr>
        <w:tc>
          <w:tcPr>
            <w:tcW w:w="2257" w:type="dxa"/>
            <w:vMerge/>
            <w:tcBorders>
              <w:top w:val="single" w:sz="4" w:space="0" w:color="000000"/>
              <w:left w:val="single" w:sz="4" w:space="0" w:color="000000"/>
              <w:bottom w:val="single" w:sz="4" w:space="0" w:color="000000"/>
            </w:tcBorders>
            <w:shd w:val="clear" w:color="auto" w:fill="auto"/>
          </w:tcPr>
          <w:p w14:paraId="1A95CA2D"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7F79F2D7" w14:textId="77777777" w:rsidR="008C419F" w:rsidRDefault="008C419F" w:rsidP="00E23F69">
            <w:pPr>
              <w:spacing w:after="0" w:line="240" w:lineRule="auto"/>
            </w:pPr>
            <w:r>
              <w:rPr>
                <w:rFonts w:ascii="Times New Roman" w:hAnsi="Times New Roman"/>
                <w:b/>
                <w:bCs/>
                <w:sz w:val="24"/>
                <w:szCs w:val="24"/>
              </w:rPr>
              <w:t>В том числе практических занятий</w:t>
            </w:r>
          </w:p>
        </w:tc>
        <w:tc>
          <w:tcPr>
            <w:tcW w:w="1984" w:type="dxa"/>
            <w:tcBorders>
              <w:top w:val="single" w:sz="4" w:space="0" w:color="000000"/>
              <w:left w:val="single" w:sz="4" w:space="0" w:color="000000"/>
              <w:bottom w:val="single" w:sz="4" w:space="0" w:color="000000"/>
            </w:tcBorders>
          </w:tcPr>
          <w:p w14:paraId="003EE0F7"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5D2AE346" w14:textId="2DC88263" w:rsidR="008C419F" w:rsidRDefault="008C419F" w:rsidP="00E23F69">
            <w:pPr>
              <w:snapToGrid w:val="0"/>
              <w:spacing w:after="0" w:line="240" w:lineRule="auto"/>
              <w:rPr>
                <w:rFonts w:ascii="Times New Roman" w:hAnsi="Times New Roman"/>
                <w:bCs/>
                <w:sz w:val="24"/>
                <w:szCs w:val="24"/>
              </w:rPr>
            </w:pPr>
          </w:p>
        </w:tc>
      </w:tr>
      <w:tr w:rsidR="008C419F" w14:paraId="7BFC844B" w14:textId="33760151" w:rsidTr="0086411D">
        <w:trPr>
          <w:trHeight w:val="240"/>
        </w:trPr>
        <w:tc>
          <w:tcPr>
            <w:tcW w:w="2257" w:type="dxa"/>
            <w:vMerge/>
            <w:tcBorders>
              <w:top w:val="single" w:sz="4" w:space="0" w:color="000000"/>
              <w:left w:val="single" w:sz="4" w:space="0" w:color="000000"/>
              <w:bottom w:val="single" w:sz="4" w:space="0" w:color="000000"/>
            </w:tcBorders>
            <w:shd w:val="clear" w:color="auto" w:fill="auto"/>
          </w:tcPr>
          <w:p w14:paraId="1B006DBA"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7A7E369C" w14:textId="77777777" w:rsidR="008C419F" w:rsidRDefault="008C419F" w:rsidP="00E23F69">
            <w:pPr>
              <w:spacing w:after="0" w:line="240" w:lineRule="auto"/>
            </w:pPr>
            <w:r>
              <w:rPr>
                <w:rFonts w:ascii="Times New Roman" w:hAnsi="Times New Roman"/>
                <w:b/>
                <w:sz w:val="24"/>
                <w:szCs w:val="24"/>
              </w:rPr>
              <w:t>Практическое занятие №9 Порядок составления инструкции по безопасности труда</w:t>
            </w:r>
          </w:p>
        </w:tc>
        <w:tc>
          <w:tcPr>
            <w:tcW w:w="1984" w:type="dxa"/>
            <w:tcBorders>
              <w:top w:val="single" w:sz="4" w:space="0" w:color="000000"/>
              <w:left w:val="single" w:sz="4" w:space="0" w:color="000000"/>
              <w:bottom w:val="single" w:sz="4" w:space="0" w:color="000000"/>
            </w:tcBorders>
          </w:tcPr>
          <w:p w14:paraId="1C146686" w14:textId="77777777" w:rsidR="008C419F" w:rsidRDefault="008C419F" w:rsidP="00E23F69">
            <w:pPr>
              <w:snapToGrid w:val="0"/>
              <w:spacing w:after="0" w:line="240" w:lineRule="auto"/>
              <w:rPr>
                <w:rFonts w:ascii="Times New Roman" w:hAnsi="Times New Roman"/>
                <w:bCs/>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7F2650F3" w14:textId="074924C6" w:rsidR="008C419F" w:rsidRDefault="008C419F" w:rsidP="00E23F69">
            <w:pPr>
              <w:snapToGrid w:val="0"/>
              <w:spacing w:after="0" w:line="240" w:lineRule="auto"/>
              <w:rPr>
                <w:rFonts w:ascii="Times New Roman" w:hAnsi="Times New Roman"/>
                <w:bCs/>
                <w:sz w:val="24"/>
                <w:szCs w:val="24"/>
              </w:rPr>
            </w:pPr>
          </w:p>
        </w:tc>
      </w:tr>
      <w:tr w:rsidR="008C419F" w14:paraId="74D752D6" w14:textId="6B1D36E7" w:rsidTr="0086411D">
        <w:trPr>
          <w:trHeight w:val="418"/>
        </w:trPr>
        <w:tc>
          <w:tcPr>
            <w:tcW w:w="2257" w:type="dxa"/>
            <w:vMerge w:val="restart"/>
            <w:tcBorders>
              <w:top w:val="single" w:sz="4" w:space="0" w:color="000000"/>
              <w:left w:val="single" w:sz="4" w:space="0" w:color="000000"/>
              <w:bottom w:val="single" w:sz="4" w:space="0" w:color="000000"/>
            </w:tcBorders>
            <w:shd w:val="clear" w:color="auto" w:fill="auto"/>
          </w:tcPr>
          <w:p w14:paraId="216C2191" w14:textId="77777777" w:rsidR="008C419F" w:rsidRDefault="008C419F" w:rsidP="00E23F69">
            <w:pPr>
              <w:spacing w:after="0" w:line="240" w:lineRule="auto"/>
            </w:pPr>
            <w:r>
              <w:rPr>
                <w:rFonts w:ascii="Times New Roman" w:hAnsi="Times New Roman"/>
                <w:b/>
                <w:sz w:val="24"/>
                <w:szCs w:val="24"/>
              </w:rPr>
              <w:t xml:space="preserve">Тема 5. 10. Порядок технического расследования </w:t>
            </w:r>
            <w:r>
              <w:rPr>
                <w:rFonts w:ascii="Times New Roman" w:hAnsi="Times New Roman"/>
                <w:b/>
                <w:sz w:val="24"/>
                <w:szCs w:val="24"/>
              </w:rPr>
              <w:lastRenderedPageBreak/>
              <w:t>причин аварий и инцидентов на опасных производственных объектах</w:t>
            </w:r>
          </w:p>
        </w:tc>
        <w:tc>
          <w:tcPr>
            <w:tcW w:w="7661" w:type="dxa"/>
            <w:tcBorders>
              <w:top w:val="single" w:sz="4" w:space="0" w:color="000000"/>
              <w:left w:val="single" w:sz="4" w:space="0" w:color="000000"/>
              <w:bottom w:val="single" w:sz="4" w:space="0" w:color="000000"/>
            </w:tcBorders>
            <w:shd w:val="clear" w:color="auto" w:fill="auto"/>
          </w:tcPr>
          <w:p w14:paraId="4C5075F1" w14:textId="5A9BCE85" w:rsidR="008C419F" w:rsidRDefault="008C419F" w:rsidP="00E23F69">
            <w:pPr>
              <w:spacing w:after="0" w:line="240" w:lineRule="auto"/>
              <w:jc w:val="both"/>
            </w:pPr>
            <w:r>
              <w:rPr>
                <w:rFonts w:ascii="Times New Roman" w:eastAsia="Calibri" w:hAnsi="Times New Roman"/>
                <w:b/>
                <w:bCs/>
                <w:sz w:val="24"/>
                <w:szCs w:val="24"/>
                <w:lang w:eastAsia="en-US"/>
              </w:rPr>
              <w:lastRenderedPageBreak/>
              <w:t>Содержание</w:t>
            </w:r>
          </w:p>
        </w:tc>
        <w:tc>
          <w:tcPr>
            <w:tcW w:w="1984" w:type="dxa"/>
            <w:tcBorders>
              <w:top w:val="single" w:sz="4" w:space="0" w:color="000000"/>
              <w:left w:val="single" w:sz="4" w:space="0" w:color="000000"/>
              <w:bottom w:val="single" w:sz="4" w:space="0" w:color="000000"/>
            </w:tcBorders>
          </w:tcPr>
          <w:p w14:paraId="08875789" w14:textId="77777777" w:rsidR="008C419F" w:rsidRDefault="008C419F" w:rsidP="00E23F69">
            <w:pPr>
              <w:spacing w:after="0" w:line="240" w:lineRule="auto"/>
              <w:rPr>
                <w:rFonts w:ascii="Times New Roman" w:hAnsi="Times New Roman"/>
                <w:bCs/>
                <w:sz w:val="24"/>
                <w:szCs w:val="24"/>
              </w:rPr>
            </w:pPr>
          </w:p>
        </w:tc>
        <w:tc>
          <w:tcPr>
            <w:tcW w:w="23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C909C0" w14:textId="55ADD313" w:rsidR="008C419F" w:rsidRDefault="008C419F" w:rsidP="00E23F69">
            <w:pPr>
              <w:spacing w:after="0" w:line="240" w:lineRule="auto"/>
            </w:pPr>
            <w:r>
              <w:rPr>
                <w:rFonts w:ascii="Times New Roman" w:hAnsi="Times New Roman"/>
                <w:bCs/>
                <w:sz w:val="24"/>
                <w:szCs w:val="24"/>
              </w:rPr>
              <w:t>ОК 01, ОК 04, ОК 07</w:t>
            </w:r>
          </w:p>
          <w:p w14:paraId="2787E890" w14:textId="77777777" w:rsidR="008C419F" w:rsidRDefault="008C419F" w:rsidP="00E23F69">
            <w:pPr>
              <w:spacing w:after="0" w:line="240" w:lineRule="auto"/>
            </w:pPr>
            <w:r>
              <w:rPr>
                <w:rFonts w:ascii="Times New Roman" w:hAnsi="Times New Roman"/>
                <w:bCs/>
                <w:sz w:val="24"/>
                <w:szCs w:val="24"/>
              </w:rPr>
              <w:t>ПК 1.1.-</w:t>
            </w:r>
          </w:p>
          <w:p w14:paraId="23F19FAD" w14:textId="77777777" w:rsidR="008C419F" w:rsidRDefault="008C419F" w:rsidP="00E23F69">
            <w:pPr>
              <w:spacing w:after="0" w:line="240" w:lineRule="auto"/>
            </w:pPr>
            <w:r>
              <w:rPr>
                <w:rFonts w:ascii="Times New Roman" w:hAnsi="Times New Roman"/>
                <w:bCs/>
                <w:sz w:val="24"/>
                <w:szCs w:val="24"/>
              </w:rPr>
              <w:t>ПК 1.3</w:t>
            </w:r>
          </w:p>
          <w:p w14:paraId="07876EA4" w14:textId="77777777" w:rsidR="008C419F" w:rsidRDefault="008C419F" w:rsidP="00E23F69">
            <w:pPr>
              <w:spacing w:after="0" w:line="240" w:lineRule="auto"/>
            </w:pPr>
            <w:r>
              <w:rPr>
                <w:rFonts w:ascii="Times New Roman" w:hAnsi="Times New Roman"/>
                <w:bCs/>
                <w:sz w:val="24"/>
                <w:szCs w:val="24"/>
              </w:rPr>
              <w:t>ПК 2.1-ПК 2.3</w:t>
            </w:r>
          </w:p>
          <w:p w14:paraId="71AC454B" w14:textId="77777777" w:rsidR="008C419F" w:rsidRDefault="008C419F" w:rsidP="00E23F69">
            <w:pPr>
              <w:spacing w:after="0" w:line="240" w:lineRule="auto"/>
            </w:pPr>
            <w:r>
              <w:rPr>
                <w:rFonts w:ascii="Times New Roman" w:hAnsi="Times New Roman"/>
                <w:bCs/>
                <w:sz w:val="24"/>
                <w:szCs w:val="24"/>
              </w:rPr>
              <w:lastRenderedPageBreak/>
              <w:t>ПК 3.1-ПК3.4</w:t>
            </w:r>
          </w:p>
          <w:p w14:paraId="78EB4587" w14:textId="77777777" w:rsidR="008C419F" w:rsidRDefault="008C419F" w:rsidP="00E23F69">
            <w:pPr>
              <w:spacing w:after="0" w:line="240" w:lineRule="auto"/>
            </w:pPr>
            <w:r>
              <w:rPr>
                <w:rFonts w:ascii="Times New Roman" w:hAnsi="Times New Roman"/>
                <w:bCs/>
                <w:sz w:val="24"/>
                <w:szCs w:val="24"/>
              </w:rPr>
              <w:t>ПК 4.1</w:t>
            </w:r>
          </w:p>
        </w:tc>
      </w:tr>
      <w:tr w:rsidR="008C419F" w14:paraId="6391F6AA" w14:textId="7FB978F0" w:rsidTr="0086411D">
        <w:trPr>
          <w:trHeight w:val="510"/>
        </w:trPr>
        <w:tc>
          <w:tcPr>
            <w:tcW w:w="2257" w:type="dxa"/>
            <w:vMerge/>
            <w:tcBorders>
              <w:top w:val="single" w:sz="4" w:space="0" w:color="000000"/>
              <w:left w:val="single" w:sz="4" w:space="0" w:color="000000"/>
              <w:bottom w:val="single" w:sz="4" w:space="0" w:color="000000"/>
            </w:tcBorders>
            <w:shd w:val="clear" w:color="auto" w:fill="auto"/>
          </w:tcPr>
          <w:p w14:paraId="0391D342" w14:textId="77777777" w:rsidR="008C419F" w:rsidRDefault="008C419F" w:rsidP="00E23F69">
            <w:pPr>
              <w:snapToGrid w:val="0"/>
              <w:spacing w:after="0" w:line="240" w:lineRule="auto"/>
              <w:rPr>
                <w:rFonts w:ascii="Times New Roman" w:eastAsia="Calibri" w:hAnsi="Times New Roman"/>
                <w:b/>
                <w:bCs/>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0C6233AB" w14:textId="2A1354DA" w:rsidR="008C419F" w:rsidRDefault="0086411D" w:rsidP="00E23F69">
            <w:pPr>
              <w:spacing w:after="0" w:line="240" w:lineRule="auto"/>
              <w:contextualSpacing/>
              <w:jc w:val="both"/>
            </w:pPr>
            <w:r>
              <w:rPr>
                <w:rFonts w:ascii="Times New Roman" w:hAnsi="Times New Roman"/>
                <w:bCs/>
                <w:sz w:val="24"/>
                <w:szCs w:val="24"/>
              </w:rPr>
              <w:t xml:space="preserve">1. </w:t>
            </w:r>
            <w:r w:rsidR="008C419F">
              <w:rPr>
                <w:rFonts w:ascii="Times New Roman" w:hAnsi="Times New Roman"/>
                <w:bCs/>
                <w:sz w:val="24"/>
                <w:szCs w:val="24"/>
              </w:rPr>
              <w:t xml:space="preserve">Нормативные документы, регламентирующие техническое расследование аварий и несчастных случаев, утраты взрывчатых материалов на опасных производственных объектах. Классификация </w:t>
            </w:r>
            <w:r w:rsidR="008C419F">
              <w:rPr>
                <w:rFonts w:ascii="Times New Roman" w:hAnsi="Times New Roman"/>
                <w:bCs/>
                <w:sz w:val="24"/>
                <w:szCs w:val="24"/>
              </w:rPr>
              <w:lastRenderedPageBreak/>
              <w:t>аварий. Обобщение причины аварий и несчастных случаев. Порядок проведения технического расследования причин аварий. Порядок расследования причин аварий и происшествий на опасных объектах. Порядок оформления, учета и анализа материалов технического расследования причин аварии на опасном производственном объекте. Порядок расследования причин инцидентов на опасных производственных объектах, их учет и анализ на объекте.</w:t>
            </w:r>
          </w:p>
        </w:tc>
        <w:tc>
          <w:tcPr>
            <w:tcW w:w="1984" w:type="dxa"/>
            <w:tcBorders>
              <w:top w:val="single" w:sz="4" w:space="0" w:color="000000"/>
              <w:left w:val="single" w:sz="4" w:space="0" w:color="000000"/>
              <w:bottom w:val="single" w:sz="4" w:space="0" w:color="000000"/>
            </w:tcBorders>
          </w:tcPr>
          <w:p w14:paraId="6AFEA557" w14:textId="77777777" w:rsidR="008C419F" w:rsidRDefault="008C419F" w:rsidP="00E23F69">
            <w:pPr>
              <w:snapToGrid w:val="0"/>
              <w:spacing w:after="0" w:line="240" w:lineRule="auto"/>
              <w:rPr>
                <w:rFonts w:ascii="Times New Roman" w:hAnsi="Times New Roman"/>
                <w:b/>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6C03A9B2" w14:textId="4B35D379" w:rsidR="008C419F" w:rsidRDefault="008C419F" w:rsidP="00E23F69">
            <w:pPr>
              <w:snapToGrid w:val="0"/>
              <w:spacing w:after="0" w:line="240" w:lineRule="auto"/>
              <w:rPr>
                <w:rFonts w:ascii="Times New Roman" w:hAnsi="Times New Roman"/>
                <w:b/>
                <w:sz w:val="24"/>
                <w:szCs w:val="24"/>
              </w:rPr>
            </w:pPr>
          </w:p>
        </w:tc>
      </w:tr>
      <w:tr w:rsidR="008C419F" w14:paraId="07257C46" w14:textId="7BEF81DE" w:rsidTr="0086411D">
        <w:trPr>
          <w:trHeight w:val="255"/>
        </w:trPr>
        <w:tc>
          <w:tcPr>
            <w:tcW w:w="2257" w:type="dxa"/>
            <w:vMerge/>
            <w:tcBorders>
              <w:top w:val="single" w:sz="4" w:space="0" w:color="000000"/>
              <w:left w:val="single" w:sz="4" w:space="0" w:color="000000"/>
              <w:bottom w:val="single" w:sz="4" w:space="0" w:color="000000"/>
            </w:tcBorders>
            <w:shd w:val="clear" w:color="auto" w:fill="auto"/>
          </w:tcPr>
          <w:p w14:paraId="71B0D243" w14:textId="77777777" w:rsidR="008C419F" w:rsidRDefault="008C419F" w:rsidP="00E23F69">
            <w:pPr>
              <w:snapToGrid w:val="0"/>
              <w:spacing w:after="0" w:line="240" w:lineRule="auto"/>
              <w:rPr>
                <w:rFonts w:ascii="Times New Roman" w:eastAsia="Calibri" w:hAnsi="Times New Roman"/>
                <w:b/>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277F53DF" w14:textId="77777777" w:rsidR="008C419F" w:rsidRDefault="008C419F" w:rsidP="00E23F69">
            <w:pPr>
              <w:spacing w:after="0" w:line="240" w:lineRule="auto"/>
            </w:pPr>
            <w:r>
              <w:rPr>
                <w:rFonts w:ascii="Times New Roman" w:hAnsi="Times New Roman"/>
                <w:b/>
                <w:bCs/>
                <w:sz w:val="24"/>
                <w:szCs w:val="24"/>
              </w:rPr>
              <w:t>В том числе практических занятий</w:t>
            </w:r>
          </w:p>
        </w:tc>
        <w:tc>
          <w:tcPr>
            <w:tcW w:w="1984" w:type="dxa"/>
            <w:tcBorders>
              <w:top w:val="single" w:sz="4" w:space="0" w:color="000000"/>
              <w:left w:val="single" w:sz="4" w:space="0" w:color="000000"/>
              <w:bottom w:val="single" w:sz="4" w:space="0" w:color="000000"/>
            </w:tcBorders>
          </w:tcPr>
          <w:p w14:paraId="6D810B53" w14:textId="77777777" w:rsidR="008C419F" w:rsidRDefault="008C419F" w:rsidP="00E23F69">
            <w:pPr>
              <w:snapToGrid w:val="0"/>
              <w:spacing w:after="0" w:line="240" w:lineRule="auto"/>
              <w:rPr>
                <w:rFonts w:ascii="Times New Roman" w:hAnsi="Times New Roman"/>
                <w:b/>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447993BC" w14:textId="4619F962" w:rsidR="008C419F" w:rsidRDefault="008C419F" w:rsidP="00E23F69">
            <w:pPr>
              <w:snapToGrid w:val="0"/>
              <w:spacing w:after="0" w:line="240" w:lineRule="auto"/>
              <w:rPr>
                <w:rFonts w:ascii="Times New Roman" w:hAnsi="Times New Roman"/>
                <w:b/>
                <w:sz w:val="24"/>
                <w:szCs w:val="24"/>
              </w:rPr>
            </w:pPr>
          </w:p>
        </w:tc>
      </w:tr>
      <w:tr w:rsidR="008C419F" w14:paraId="28A27D82" w14:textId="36A8B92F" w:rsidTr="0086411D">
        <w:trPr>
          <w:trHeight w:val="493"/>
        </w:trPr>
        <w:tc>
          <w:tcPr>
            <w:tcW w:w="2257" w:type="dxa"/>
            <w:vMerge/>
            <w:tcBorders>
              <w:top w:val="single" w:sz="4" w:space="0" w:color="000000"/>
              <w:left w:val="single" w:sz="4" w:space="0" w:color="000000"/>
              <w:bottom w:val="single" w:sz="4" w:space="0" w:color="000000"/>
            </w:tcBorders>
            <w:shd w:val="clear" w:color="auto" w:fill="auto"/>
          </w:tcPr>
          <w:p w14:paraId="441D4F43" w14:textId="77777777" w:rsidR="008C419F" w:rsidRDefault="008C419F" w:rsidP="00E23F69">
            <w:pPr>
              <w:snapToGrid w:val="0"/>
              <w:spacing w:after="0" w:line="240" w:lineRule="auto"/>
              <w:rPr>
                <w:rFonts w:ascii="Times New Roman" w:eastAsia="Calibri" w:hAnsi="Times New Roman"/>
                <w:b/>
                <w:sz w:val="24"/>
                <w:szCs w:val="24"/>
                <w:lang w:eastAsia="en-US"/>
              </w:rPr>
            </w:pPr>
          </w:p>
        </w:tc>
        <w:tc>
          <w:tcPr>
            <w:tcW w:w="7661" w:type="dxa"/>
            <w:tcBorders>
              <w:top w:val="single" w:sz="4" w:space="0" w:color="000000"/>
              <w:left w:val="single" w:sz="4" w:space="0" w:color="000000"/>
              <w:bottom w:val="single" w:sz="4" w:space="0" w:color="000000"/>
            </w:tcBorders>
            <w:shd w:val="clear" w:color="auto" w:fill="auto"/>
          </w:tcPr>
          <w:p w14:paraId="3376A245" w14:textId="77777777" w:rsidR="008C419F" w:rsidRDefault="008C419F" w:rsidP="00E23F69">
            <w:pPr>
              <w:spacing w:after="0" w:line="240" w:lineRule="auto"/>
            </w:pPr>
            <w:r>
              <w:rPr>
                <w:rFonts w:ascii="Times New Roman" w:hAnsi="Times New Roman"/>
                <w:b/>
                <w:sz w:val="24"/>
                <w:szCs w:val="24"/>
              </w:rPr>
              <w:t>Практическое занятие №10.</w:t>
            </w:r>
            <w:r>
              <w:rPr>
                <w:rFonts w:ascii="Times New Roman" w:eastAsia="Calibri" w:hAnsi="Times New Roman"/>
                <w:sz w:val="24"/>
                <w:szCs w:val="24"/>
                <w:lang w:eastAsia="en-US"/>
              </w:rPr>
              <w:t xml:space="preserve"> </w:t>
            </w:r>
            <w:r>
              <w:rPr>
                <w:rFonts w:ascii="Times New Roman" w:hAnsi="Times New Roman"/>
                <w:b/>
                <w:sz w:val="24"/>
                <w:szCs w:val="24"/>
              </w:rPr>
              <w:t>Порядок технического расследования причин аварий на опасных производственных объектах.</w:t>
            </w:r>
          </w:p>
        </w:tc>
        <w:tc>
          <w:tcPr>
            <w:tcW w:w="1984" w:type="dxa"/>
            <w:tcBorders>
              <w:top w:val="single" w:sz="4" w:space="0" w:color="000000"/>
              <w:left w:val="single" w:sz="4" w:space="0" w:color="000000"/>
              <w:bottom w:val="single" w:sz="4" w:space="0" w:color="000000"/>
            </w:tcBorders>
          </w:tcPr>
          <w:p w14:paraId="2E93E5F1" w14:textId="77777777" w:rsidR="008C419F" w:rsidRDefault="008C419F" w:rsidP="00E23F69">
            <w:pPr>
              <w:snapToGrid w:val="0"/>
              <w:spacing w:after="0" w:line="240" w:lineRule="auto"/>
              <w:rPr>
                <w:rFonts w:ascii="Times New Roman" w:hAnsi="Times New Roman"/>
                <w:b/>
                <w:sz w:val="24"/>
                <w:szCs w:val="24"/>
              </w:rPr>
            </w:pPr>
          </w:p>
        </w:tc>
        <w:tc>
          <w:tcPr>
            <w:tcW w:w="2374" w:type="dxa"/>
            <w:vMerge/>
            <w:tcBorders>
              <w:top w:val="single" w:sz="4" w:space="0" w:color="000000"/>
              <w:left w:val="single" w:sz="4" w:space="0" w:color="000000"/>
              <w:bottom w:val="single" w:sz="4" w:space="0" w:color="000000"/>
              <w:right w:val="single" w:sz="4" w:space="0" w:color="000000"/>
            </w:tcBorders>
            <w:shd w:val="clear" w:color="auto" w:fill="auto"/>
          </w:tcPr>
          <w:p w14:paraId="3D956DCF" w14:textId="0A9C707B" w:rsidR="008C419F" w:rsidRDefault="008C419F" w:rsidP="00E23F69">
            <w:pPr>
              <w:snapToGrid w:val="0"/>
              <w:spacing w:after="0" w:line="240" w:lineRule="auto"/>
              <w:rPr>
                <w:rFonts w:ascii="Times New Roman" w:hAnsi="Times New Roman"/>
                <w:b/>
                <w:sz w:val="24"/>
                <w:szCs w:val="24"/>
              </w:rPr>
            </w:pPr>
          </w:p>
        </w:tc>
      </w:tr>
      <w:tr w:rsidR="008C419F" w14:paraId="05677E8B" w14:textId="68B187C5" w:rsidTr="0086411D">
        <w:trPr>
          <w:trHeight w:val="23"/>
        </w:trPr>
        <w:tc>
          <w:tcPr>
            <w:tcW w:w="9918" w:type="dxa"/>
            <w:gridSpan w:val="2"/>
            <w:tcBorders>
              <w:top w:val="single" w:sz="4" w:space="0" w:color="000000"/>
              <w:left w:val="single" w:sz="4" w:space="0" w:color="000000"/>
              <w:bottom w:val="single" w:sz="4" w:space="0" w:color="000000"/>
            </w:tcBorders>
            <w:shd w:val="clear" w:color="auto" w:fill="auto"/>
          </w:tcPr>
          <w:p w14:paraId="7CB5BFDC" w14:textId="77777777" w:rsidR="008C419F" w:rsidRDefault="008C419F" w:rsidP="00E23F69">
            <w:pPr>
              <w:spacing w:after="0" w:line="240" w:lineRule="auto"/>
            </w:pPr>
            <w:r>
              <w:rPr>
                <w:rFonts w:ascii="Times New Roman" w:hAnsi="Times New Roman"/>
                <w:b/>
                <w:sz w:val="24"/>
                <w:szCs w:val="24"/>
              </w:rPr>
              <w:t>Промежуточная аттестация</w:t>
            </w:r>
            <w:r>
              <w:rPr>
                <w:rFonts w:ascii="Times New Roman" w:eastAsia="Calibri" w:hAnsi="Times New Roman"/>
                <w:sz w:val="24"/>
                <w:szCs w:val="24"/>
                <w:lang w:eastAsia="en-US"/>
              </w:rPr>
              <w:t xml:space="preserve"> </w:t>
            </w:r>
          </w:p>
        </w:tc>
        <w:tc>
          <w:tcPr>
            <w:tcW w:w="1984" w:type="dxa"/>
            <w:tcBorders>
              <w:top w:val="single" w:sz="4" w:space="0" w:color="000000"/>
              <w:left w:val="single" w:sz="4" w:space="0" w:color="000000"/>
              <w:bottom w:val="single" w:sz="4" w:space="0" w:color="000000"/>
            </w:tcBorders>
          </w:tcPr>
          <w:p w14:paraId="5C410733" w14:textId="77777777" w:rsidR="008C419F" w:rsidRDefault="008C419F" w:rsidP="00E23F69">
            <w:pPr>
              <w:snapToGrid w:val="0"/>
              <w:spacing w:after="0" w:line="240" w:lineRule="auto"/>
              <w:rPr>
                <w:rFonts w:ascii="Times New Roman" w:hAnsi="Times New Roman"/>
                <w:b/>
                <w:sz w:val="24"/>
                <w:szCs w:val="24"/>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682242BF" w14:textId="7AE91E6C" w:rsidR="008C419F" w:rsidRDefault="008C419F" w:rsidP="00E23F69">
            <w:pPr>
              <w:snapToGrid w:val="0"/>
              <w:spacing w:after="0" w:line="240" w:lineRule="auto"/>
              <w:rPr>
                <w:rFonts w:ascii="Times New Roman" w:hAnsi="Times New Roman"/>
                <w:b/>
                <w:sz w:val="24"/>
                <w:szCs w:val="24"/>
              </w:rPr>
            </w:pPr>
          </w:p>
        </w:tc>
      </w:tr>
      <w:tr w:rsidR="008C419F" w14:paraId="0644BFC6" w14:textId="451E2D1D" w:rsidTr="0086411D">
        <w:trPr>
          <w:trHeight w:val="23"/>
        </w:trPr>
        <w:tc>
          <w:tcPr>
            <w:tcW w:w="9918" w:type="dxa"/>
            <w:gridSpan w:val="2"/>
            <w:tcBorders>
              <w:top w:val="single" w:sz="4" w:space="0" w:color="000000"/>
              <w:left w:val="single" w:sz="4" w:space="0" w:color="000000"/>
              <w:bottom w:val="single" w:sz="4" w:space="0" w:color="000000"/>
            </w:tcBorders>
            <w:shd w:val="clear" w:color="auto" w:fill="auto"/>
          </w:tcPr>
          <w:p w14:paraId="6E6E5636" w14:textId="77777777" w:rsidR="008C419F" w:rsidRDefault="008C419F" w:rsidP="00E23F69">
            <w:pPr>
              <w:spacing w:after="0" w:line="240" w:lineRule="auto"/>
            </w:pPr>
            <w:r>
              <w:rPr>
                <w:rFonts w:ascii="Times New Roman" w:hAnsi="Times New Roman"/>
                <w:b/>
                <w:bCs/>
                <w:sz w:val="24"/>
                <w:szCs w:val="24"/>
              </w:rPr>
              <w:t>Всего:</w:t>
            </w:r>
          </w:p>
        </w:tc>
        <w:tc>
          <w:tcPr>
            <w:tcW w:w="1984" w:type="dxa"/>
            <w:tcBorders>
              <w:top w:val="single" w:sz="4" w:space="0" w:color="000000"/>
              <w:left w:val="single" w:sz="4" w:space="0" w:color="000000"/>
              <w:bottom w:val="single" w:sz="4" w:space="0" w:color="000000"/>
            </w:tcBorders>
          </w:tcPr>
          <w:p w14:paraId="28125A75" w14:textId="36AA0B24" w:rsidR="008C419F" w:rsidRPr="00345ABE" w:rsidRDefault="008C419F" w:rsidP="00E23F69">
            <w:pPr>
              <w:snapToGrid w:val="0"/>
              <w:spacing w:after="0" w:line="240" w:lineRule="auto"/>
              <w:rPr>
                <w:rFonts w:ascii="Times New Roman" w:hAnsi="Times New Roman"/>
                <w:b/>
                <w:bCs/>
                <w:sz w:val="24"/>
                <w:szCs w:val="24"/>
              </w:rPr>
            </w:pPr>
            <w:r w:rsidRPr="00345ABE">
              <w:rPr>
                <w:rFonts w:ascii="Times New Roman" w:hAnsi="Times New Roman"/>
                <w:b/>
                <w:bCs/>
                <w:sz w:val="24"/>
                <w:szCs w:val="24"/>
              </w:rPr>
              <w:t>54</w:t>
            </w: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66091A59" w14:textId="45BE1402" w:rsidR="008C419F" w:rsidRDefault="008C419F" w:rsidP="00E23F69">
            <w:pPr>
              <w:snapToGrid w:val="0"/>
              <w:spacing w:after="0" w:line="240" w:lineRule="auto"/>
              <w:rPr>
                <w:rFonts w:ascii="Times New Roman" w:hAnsi="Times New Roman"/>
                <w:b/>
                <w:bCs/>
                <w:sz w:val="24"/>
                <w:szCs w:val="24"/>
              </w:rPr>
            </w:pPr>
          </w:p>
        </w:tc>
      </w:tr>
    </w:tbl>
    <w:p w14:paraId="167DB093" w14:textId="77777777" w:rsidR="002D38AB" w:rsidRDefault="002D38AB" w:rsidP="002D38AB">
      <w:pPr>
        <w:sectPr w:rsidR="002D38AB" w:rsidSect="007932ED">
          <w:headerReference w:type="even" r:id="rId139"/>
          <w:headerReference w:type="default" r:id="rId140"/>
          <w:footerReference w:type="even" r:id="rId141"/>
          <w:headerReference w:type="first" r:id="rId142"/>
          <w:footerReference w:type="first" r:id="rId143"/>
          <w:pgSz w:w="16838" w:h="11906" w:orient="landscape"/>
          <w:pgMar w:top="851" w:right="851" w:bottom="765" w:left="1701" w:header="709" w:footer="709" w:gutter="0"/>
          <w:cols w:space="720"/>
          <w:docGrid w:linePitch="360"/>
        </w:sectPr>
      </w:pPr>
    </w:p>
    <w:p w14:paraId="6EEBC03B" w14:textId="77777777" w:rsidR="002D38AB" w:rsidRDefault="002D38AB" w:rsidP="002D38AB">
      <w:pPr>
        <w:spacing w:after="0" w:line="240" w:lineRule="auto"/>
        <w:jc w:val="center"/>
      </w:pPr>
      <w:r>
        <w:rPr>
          <w:rFonts w:ascii="Times New Roman" w:hAnsi="Times New Roman"/>
          <w:b/>
          <w:bCs/>
          <w:sz w:val="24"/>
          <w:szCs w:val="24"/>
        </w:rPr>
        <w:lastRenderedPageBreak/>
        <w:t>3. УСЛОВИЯ РЕАЛИЗАЦИИ УЧЕБНОЙ ДИСЦИПЛИНЫ</w:t>
      </w:r>
    </w:p>
    <w:p w14:paraId="653A868D" w14:textId="77777777" w:rsidR="002D38AB" w:rsidRPr="00E5559C" w:rsidRDefault="002D38AB" w:rsidP="002D38AB">
      <w:pPr>
        <w:spacing w:after="0"/>
        <w:ind w:firstLine="709"/>
        <w:jc w:val="both"/>
        <w:rPr>
          <w:rFonts w:ascii="Times New Roman" w:hAnsi="Times New Roman"/>
          <w:bCs/>
          <w:sz w:val="24"/>
          <w:szCs w:val="24"/>
        </w:rPr>
      </w:pPr>
    </w:p>
    <w:p w14:paraId="1148B773" w14:textId="77777777" w:rsidR="002D38AB" w:rsidRPr="00E5559C" w:rsidRDefault="002D38AB" w:rsidP="002D38AB">
      <w:pPr>
        <w:spacing w:after="0"/>
        <w:ind w:firstLine="709"/>
        <w:jc w:val="both"/>
        <w:rPr>
          <w:rFonts w:ascii="Times New Roman" w:hAnsi="Times New Roman"/>
          <w:bCs/>
          <w:sz w:val="24"/>
          <w:szCs w:val="24"/>
        </w:rPr>
      </w:pPr>
      <w:r w:rsidRPr="00E5559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DB283A8" w14:textId="77777777" w:rsidR="002D38AB" w:rsidRPr="00C82D5A" w:rsidRDefault="002D38AB" w:rsidP="002D38AB">
      <w:pPr>
        <w:autoSpaceDE w:val="0"/>
        <w:spacing w:after="0"/>
        <w:ind w:firstLine="709"/>
        <w:jc w:val="both"/>
        <w:rPr>
          <w:rFonts w:ascii="Times New Roman" w:hAnsi="Times New Roman"/>
          <w:sz w:val="24"/>
          <w:szCs w:val="24"/>
        </w:rPr>
      </w:pPr>
      <w:r w:rsidRPr="00C82D5A">
        <w:rPr>
          <w:rFonts w:ascii="Times New Roman" w:hAnsi="Times New Roman"/>
          <w:bCs/>
          <w:sz w:val="24"/>
          <w:szCs w:val="24"/>
        </w:rPr>
        <w:t>Кабинет «Охраны труда и промышленной безопасности»</w:t>
      </w:r>
      <w:r w:rsidRPr="00C82D5A">
        <w:rPr>
          <w:rFonts w:ascii="Times New Roman" w:hAnsi="Times New Roman"/>
          <w:sz w:val="24"/>
          <w:szCs w:val="24"/>
          <w:lang w:eastAsia="en-US"/>
        </w:rPr>
        <w:t xml:space="preserve">, оснащенный </w:t>
      </w:r>
      <w:r w:rsidRPr="00C82D5A">
        <w:rPr>
          <w:rFonts w:ascii="Times New Roman" w:hAnsi="Times New Roman"/>
          <w:bCs/>
          <w:iCs/>
          <w:sz w:val="24"/>
          <w:szCs w:val="24"/>
        </w:rPr>
        <w:t>в соответствии с п. 6.1.2.1 примерной образовательной программы по специальности.</w:t>
      </w:r>
    </w:p>
    <w:p w14:paraId="34718572" w14:textId="77777777" w:rsidR="002D38AB" w:rsidRPr="00C82D5A" w:rsidRDefault="002D38AB" w:rsidP="002D38AB">
      <w:pPr>
        <w:spacing w:after="0"/>
        <w:ind w:firstLine="709"/>
        <w:jc w:val="both"/>
        <w:rPr>
          <w:rFonts w:ascii="Times New Roman" w:hAnsi="Times New Roman"/>
          <w:bCs/>
          <w:sz w:val="24"/>
          <w:szCs w:val="24"/>
        </w:rPr>
      </w:pPr>
    </w:p>
    <w:p w14:paraId="02192FD9" w14:textId="77777777" w:rsidR="002D38AB" w:rsidRPr="00C82D5A" w:rsidRDefault="002D38AB" w:rsidP="002D38AB">
      <w:pPr>
        <w:spacing w:after="0"/>
        <w:ind w:firstLine="709"/>
        <w:jc w:val="both"/>
        <w:rPr>
          <w:rFonts w:ascii="Times New Roman" w:hAnsi="Times New Roman"/>
          <w:sz w:val="24"/>
          <w:szCs w:val="24"/>
        </w:rPr>
      </w:pPr>
      <w:r w:rsidRPr="00C82D5A">
        <w:rPr>
          <w:rFonts w:ascii="Times New Roman" w:hAnsi="Times New Roman"/>
          <w:b/>
          <w:bCs/>
          <w:sz w:val="24"/>
          <w:szCs w:val="24"/>
        </w:rPr>
        <w:t>3.2. Информационное обеспечение реализации программы</w:t>
      </w:r>
    </w:p>
    <w:p w14:paraId="1B4D4B9C" w14:textId="77777777" w:rsidR="002D38AB" w:rsidRPr="00C82D5A" w:rsidRDefault="002D38AB" w:rsidP="002D38AB">
      <w:pPr>
        <w:spacing w:after="0"/>
        <w:ind w:firstLine="709"/>
        <w:jc w:val="both"/>
        <w:rPr>
          <w:rFonts w:ascii="Times New Roman" w:hAnsi="Times New Roman"/>
          <w:sz w:val="24"/>
          <w:szCs w:val="24"/>
        </w:rPr>
      </w:pPr>
      <w:r w:rsidRPr="00C82D5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F5A66DA" w14:textId="77777777" w:rsidR="002D38AB" w:rsidRPr="00C82D5A" w:rsidRDefault="002D38AB" w:rsidP="002D38AB">
      <w:pPr>
        <w:spacing w:after="0"/>
        <w:ind w:firstLine="709"/>
        <w:jc w:val="both"/>
        <w:rPr>
          <w:rFonts w:ascii="Times New Roman" w:hAnsi="Times New Roman"/>
          <w:bCs/>
          <w:sz w:val="24"/>
          <w:szCs w:val="24"/>
        </w:rPr>
      </w:pPr>
    </w:p>
    <w:p w14:paraId="4A28BF77" w14:textId="77777777" w:rsidR="002D38AB" w:rsidRPr="00C82D5A" w:rsidRDefault="002D38AB" w:rsidP="002D38AB">
      <w:pPr>
        <w:spacing w:after="0"/>
        <w:ind w:firstLine="709"/>
        <w:jc w:val="both"/>
        <w:rPr>
          <w:rFonts w:ascii="Times New Roman" w:hAnsi="Times New Roman"/>
          <w:sz w:val="24"/>
          <w:szCs w:val="24"/>
        </w:rPr>
      </w:pPr>
      <w:r w:rsidRPr="00C82D5A">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C82D5A">
        <w:rPr>
          <w:rFonts w:ascii="Times New Roman" w:hAnsi="Times New Roman"/>
          <w:b/>
          <w:sz w:val="24"/>
          <w:szCs w:val="24"/>
        </w:rPr>
        <w:t>издания</w:t>
      </w:r>
    </w:p>
    <w:p w14:paraId="18462541" w14:textId="77777777" w:rsidR="002D38AB" w:rsidRDefault="002D38AB" w:rsidP="00DA05FC">
      <w:pPr>
        <w:numPr>
          <w:ilvl w:val="0"/>
          <w:numId w:val="47"/>
        </w:numPr>
        <w:suppressAutoHyphens/>
        <w:spacing w:after="0"/>
        <w:ind w:left="0" w:firstLine="709"/>
        <w:jc w:val="both"/>
        <w:rPr>
          <w:rFonts w:ascii="Times New Roman" w:hAnsi="Times New Roman"/>
          <w:sz w:val="24"/>
          <w:szCs w:val="24"/>
        </w:rPr>
      </w:pPr>
      <w:r w:rsidRPr="00510332">
        <w:rPr>
          <w:rFonts w:ascii="Times New Roman" w:hAnsi="Times New Roman"/>
          <w:sz w:val="24"/>
          <w:szCs w:val="24"/>
        </w:rPr>
        <w:t>Графкина, М. В. Охрана труда : учебник / М.В. Графкина. — 3-е изд., перераб. и доп. — Москва : ИНФРА-М, 2023. — 212 с. — (Среднее профессиональное образование). — DOI 10.12737/1173489. - ISBN 978-5-16-016522-6. - Текст : электронный. - URL: https://znanium.com/catalog/product/1915952 (дата обращения: 24.05.2023). – Режим доступа: по подписке.</w:t>
      </w:r>
    </w:p>
    <w:p w14:paraId="560FED1A" w14:textId="77777777" w:rsidR="002D38AB" w:rsidRDefault="002D38AB" w:rsidP="00DA05FC">
      <w:pPr>
        <w:numPr>
          <w:ilvl w:val="0"/>
          <w:numId w:val="47"/>
        </w:numPr>
        <w:suppressAutoHyphens/>
        <w:spacing w:after="0"/>
        <w:ind w:left="0" w:firstLine="709"/>
        <w:jc w:val="both"/>
        <w:rPr>
          <w:rFonts w:ascii="Times New Roman" w:hAnsi="Times New Roman"/>
          <w:sz w:val="24"/>
          <w:szCs w:val="24"/>
        </w:rPr>
      </w:pPr>
      <w:r w:rsidRPr="00510332">
        <w:rPr>
          <w:rFonts w:ascii="Times New Roman" w:hAnsi="Times New Roman"/>
          <w:sz w:val="24"/>
          <w:szCs w:val="24"/>
        </w:rPr>
        <w:t>Коробко, В. И. Охрана труда : учебное пособие / В. И. Коробко. - Москва ; Вологда : Инфра-Инженерия, 2022. - 176 с. - ISBN 978-5-9729-0834-9. - Текст : электронный. - URL: https://znanium.com/catalog/product/1902685 (дата обращения: 24.05.2023). – Режим доступа: по подписке.</w:t>
      </w:r>
    </w:p>
    <w:p w14:paraId="3C07EB04" w14:textId="77777777" w:rsidR="002D38AB" w:rsidRDefault="002D38AB" w:rsidP="00DA05FC">
      <w:pPr>
        <w:numPr>
          <w:ilvl w:val="0"/>
          <w:numId w:val="47"/>
        </w:numPr>
        <w:suppressAutoHyphens/>
        <w:spacing w:after="0"/>
        <w:ind w:left="0" w:firstLine="709"/>
        <w:jc w:val="both"/>
        <w:rPr>
          <w:rFonts w:ascii="Times New Roman" w:hAnsi="Times New Roman"/>
          <w:sz w:val="24"/>
          <w:szCs w:val="24"/>
        </w:rPr>
      </w:pPr>
      <w:r w:rsidRPr="00510332">
        <w:rPr>
          <w:rFonts w:ascii="Times New Roman" w:hAnsi="Times New Roman"/>
          <w:sz w:val="24"/>
          <w:szCs w:val="24"/>
        </w:rPr>
        <w:t>Косолапова, Н. В., Охрана труда : учебник / Н. В. Косолапова, Н. А. Прокопенко. — Москва : КноРус, 2023. — 181 с. — ISBN 978-5-406-11168-0. — URL: https://book.ru/book/947686 (дата обращения: 24.05.2023). — Текст : электронный.</w:t>
      </w:r>
    </w:p>
    <w:p w14:paraId="16CFD9DD" w14:textId="77777777" w:rsidR="002D38AB" w:rsidRDefault="002D38AB" w:rsidP="00DA05FC">
      <w:pPr>
        <w:numPr>
          <w:ilvl w:val="0"/>
          <w:numId w:val="47"/>
        </w:numPr>
        <w:suppressAutoHyphens/>
        <w:spacing w:after="0"/>
        <w:ind w:left="0" w:firstLine="709"/>
        <w:jc w:val="both"/>
        <w:rPr>
          <w:rFonts w:ascii="Times New Roman" w:hAnsi="Times New Roman"/>
          <w:sz w:val="24"/>
          <w:szCs w:val="24"/>
        </w:rPr>
      </w:pPr>
      <w:r w:rsidRPr="00510332">
        <w:rPr>
          <w:rFonts w:ascii="Times New Roman" w:hAnsi="Times New Roman"/>
          <w:sz w:val="24"/>
          <w:szCs w:val="24"/>
        </w:rPr>
        <w:t>Ткачева, Г. В., Охрана труда в профессиональной деятельности : учебно-практическое пособие / Г. В. Ткачева, Т. Е. Никвист, С. В. Коровин. — Москва : КноРус, 2023. — 130 с. — ISBN 978-5-406-11261-8. — URL: https://book.ru/book/948611 (дата обращения: 24.05.2023). — Текст : электронный.</w:t>
      </w:r>
    </w:p>
    <w:p w14:paraId="3EE5ABDB" w14:textId="77777777" w:rsidR="002D38AB" w:rsidRPr="00C82D5A" w:rsidRDefault="002D38AB" w:rsidP="002D38AB">
      <w:pPr>
        <w:spacing w:after="0"/>
        <w:ind w:firstLine="709"/>
        <w:contextualSpacing/>
        <w:jc w:val="both"/>
        <w:rPr>
          <w:rFonts w:ascii="Times New Roman" w:hAnsi="Times New Roman"/>
          <w:b/>
          <w:sz w:val="24"/>
          <w:szCs w:val="24"/>
        </w:rPr>
      </w:pPr>
    </w:p>
    <w:p w14:paraId="0BFECFB9" w14:textId="77777777" w:rsidR="002D38AB" w:rsidRPr="00C82D5A" w:rsidRDefault="002D38AB" w:rsidP="002D38AB">
      <w:pPr>
        <w:spacing w:after="0"/>
        <w:ind w:firstLine="709"/>
        <w:contextualSpacing/>
        <w:jc w:val="both"/>
        <w:rPr>
          <w:rFonts w:ascii="Times New Roman" w:hAnsi="Times New Roman"/>
          <w:sz w:val="24"/>
          <w:szCs w:val="24"/>
        </w:rPr>
      </w:pPr>
      <w:r w:rsidRPr="00C82D5A">
        <w:rPr>
          <w:rFonts w:ascii="Times New Roman" w:hAnsi="Times New Roman"/>
          <w:b/>
          <w:bCs/>
          <w:sz w:val="24"/>
          <w:szCs w:val="24"/>
        </w:rPr>
        <w:t xml:space="preserve">3.2.2. Дополнительные источники </w:t>
      </w:r>
    </w:p>
    <w:p w14:paraId="4973938B"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 xml:space="preserve">1. Конституция Российской Федерации. </w:t>
      </w:r>
    </w:p>
    <w:p w14:paraId="71F02332"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2.</w:t>
      </w:r>
      <w:r w:rsidRPr="00C82D5A">
        <w:rPr>
          <w:rFonts w:ascii="Times New Roman" w:eastAsia="Calibri" w:hAnsi="Times New Roman"/>
          <w:sz w:val="24"/>
          <w:szCs w:val="24"/>
          <w:lang w:eastAsia="en-US"/>
        </w:rPr>
        <w:t xml:space="preserve"> </w:t>
      </w:r>
      <w:r w:rsidRPr="00C82D5A">
        <w:rPr>
          <w:rFonts w:ascii="Times New Roman" w:hAnsi="Times New Roman"/>
          <w:sz w:val="24"/>
          <w:szCs w:val="24"/>
        </w:rPr>
        <w:t>"Трудовой кодекс Российской Федерации" от 30.12.2001 N 197-ФЗ</w:t>
      </w:r>
    </w:p>
    <w:p w14:paraId="24831DFE"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 xml:space="preserve">3. Гражданский кодекс Российской Федерации. </w:t>
      </w:r>
    </w:p>
    <w:p w14:paraId="5522513E"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4.</w:t>
      </w:r>
      <w:r w:rsidRPr="00C82D5A">
        <w:rPr>
          <w:rFonts w:ascii="Times New Roman" w:eastAsia="Calibri" w:hAnsi="Times New Roman"/>
          <w:sz w:val="24"/>
          <w:szCs w:val="24"/>
          <w:lang w:eastAsia="en-US"/>
        </w:rPr>
        <w:t xml:space="preserve"> </w:t>
      </w:r>
      <w:r w:rsidRPr="00C82D5A">
        <w:rPr>
          <w:rFonts w:ascii="Times New Roman" w:hAnsi="Times New Roman"/>
          <w:sz w:val="24"/>
          <w:szCs w:val="24"/>
        </w:rPr>
        <w:t>"Кодекс Российской Федерации об административных правонарушениях" от 30.12.2001 N 195-ФЗ</w:t>
      </w:r>
    </w:p>
    <w:p w14:paraId="2093ABAA"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5.</w:t>
      </w:r>
      <w:r w:rsidRPr="00C82D5A">
        <w:rPr>
          <w:rFonts w:ascii="Times New Roman" w:eastAsia="Calibri" w:hAnsi="Times New Roman"/>
          <w:sz w:val="24"/>
          <w:szCs w:val="24"/>
          <w:lang w:eastAsia="en-US"/>
        </w:rPr>
        <w:t xml:space="preserve"> </w:t>
      </w:r>
      <w:r w:rsidRPr="00C82D5A">
        <w:rPr>
          <w:rFonts w:ascii="Times New Roman" w:hAnsi="Times New Roman"/>
          <w:sz w:val="24"/>
          <w:szCs w:val="24"/>
        </w:rPr>
        <w:t>Федеральный закон "О пожарной безопасности" от 21.12.1994 N 69-ФЗ</w:t>
      </w:r>
    </w:p>
    <w:p w14:paraId="5C2D6110"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6.</w:t>
      </w:r>
      <w:r w:rsidRPr="00C82D5A">
        <w:rPr>
          <w:rFonts w:ascii="Times New Roman" w:eastAsia="Calibri" w:hAnsi="Times New Roman"/>
          <w:sz w:val="24"/>
          <w:szCs w:val="24"/>
          <w:lang w:eastAsia="en-US"/>
        </w:rPr>
        <w:t xml:space="preserve"> </w:t>
      </w:r>
      <w:r w:rsidRPr="00C82D5A">
        <w:rPr>
          <w:rFonts w:ascii="Times New Roman" w:hAnsi="Times New Roman"/>
          <w:sz w:val="24"/>
          <w:szCs w:val="24"/>
        </w:rPr>
        <w:t>Федеральный закон "Технический регламент о требованиях пожарной безопасности" от 22.07.2008 N 123-ФЗ</w:t>
      </w:r>
    </w:p>
    <w:p w14:paraId="53F18784"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7. Федеральный закон от 21 июля 1997г.№116-ФЗ «О промышленной безопасности опасных производственных объектов»</w:t>
      </w:r>
    </w:p>
    <w:p w14:paraId="73E8B196"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8. Федеральный закон от 24 июля 1998 г. № 125-ФЗ «Об обязательном социальном страховании от несчастных случаев на производстве и профессиональных заболеваний»</w:t>
      </w:r>
    </w:p>
    <w:p w14:paraId="40F1B124"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lastRenderedPageBreak/>
        <w:t>9. Федеральный закон от 22 апреля 2011 № 99-ФЗ «О лицензировании отдельных видов деятельности»</w:t>
      </w:r>
    </w:p>
    <w:p w14:paraId="1325906A"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10. Федеральный закон от 30 марта 1999 г. №52 –ФЗ «О санитарно-эпидемиологическом благополучии населения</w:t>
      </w:r>
    </w:p>
    <w:p w14:paraId="23220049"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11.Федеральный закон от 25 декабря 2018г. №477-ФЗ «О страховых тарифах на обязательное социальное страхование от несчастных случаев на производстве и профессиональных заболеваний на 2019 год и на плановый период 2020 и 2021 годов»</w:t>
      </w:r>
    </w:p>
    <w:p w14:paraId="6A71B8D3"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12. Постановление Минтруда России от 24.10.2002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27CC5B5C"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13. Постановление Правительства РФ от 30.07.2004г. № 401"О Федеральной службе по экологическому, технологическому и атомному надзору"</w:t>
      </w:r>
    </w:p>
    <w:p w14:paraId="65D990B1"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14. Постановление Правительства РФ от 24.11.1998г. № 1371 " О регистрации объектов в государственном реестре опасного производственного объекта"</w:t>
      </w:r>
    </w:p>
    <w:p w14:paraId="6690BFF3"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15. Приказ Федеральной службы по экологическому, технологическому и атомному надзору от 15.12.2020 г. № 534 "Об утверждении федеральных норм и правил в области промышленной безопасности "Правила безопасности в нефтяной и газовой промышленности"</w:t>
      </w:r>
    </w:p>
    <w:p w14:paraId="5A20AB76"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16. Приказ Ростехнадзора от 08.12.2020 N 503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w:t>
      </w:r>
    </w:p>
    <w:p w14:paraId="325EB412"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17. Приказ Ростехнадзора от 16.10.2020 N 414 Об утверждении Порядка оформления декларации промышленной безопасности опасных производственных объектов и перечня включаемых в нее сведений</w:t>
      </w:r>
    </w:p>
    <w:p w14:paraId="762EE716"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18. Приказ Министерства труда и социальной защиты РФ от 19.08.2016 № 438 Об утверждении Типового положения о системе управления охраной труда.</w:t>
      </w:r>
    </w:p>
    <w:p w14:paraId="00641AF3"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19. ГОСТ 12.1.003-83 ССБТ. Шум. Общие требования безопасности.</w:t>
      </w:r>
    </w:p>
    <w:p w14:paraId="1B6A9BBF"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 xml:space="preserve">20. ГОСТ 12.1.006-84 ССБТ. Электромагнитные поля радиочастот. </w:t>
      </w:r>
    </w:p>
    <w:p w14:paraId="63E59C18"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21. ГОСТ 12.1.002-84 ССБТ. Электрические поля промышленной частоты.</w:t>
      </w:r>
    </w:p>
    <w:p w14:paraId="7AA2254C"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22. ГОСТ12.1.001-89 ССБТ Ультразвук. Общие требования безопасности.</w:t>
      </w:r>
    </w:p>
    <w:p w14:paraId="397DD9FC"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23. ГОСТ 12.1.038-82 Электробезопасность. Предельно-допустимые значения напряжений прикосновения и токов.</w:t>
      </w:r>
    </w:p>
    <w:p w14:paraId="2C205850"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24. ГОСТ 12.1.040-83 ССБТ. Лазерная безопасность. Общие требования.</w:t>
      </w:r>
    </w:p>
    <w:p w14:paraId="6FE8BEA4"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25. ГОСТ 12.1.005-88 ССБТ. Общие санитарно-гигиенические требования к воздуху рабочей зоны.</w:t>
      </w:r>
    </w:p>
    <w:p w14:paraId="4EE681A7"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26. ГОСТ 12.2.003-91 ССБТ Оборудование производственное. Общие требования безопасности</w:t>
      </w:r>
    </w:p>
    <w:p w14:paraId="7C08C90B"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27. ГОСТ 12.4.026-2015 ССБТ Цвета сигнальные, знаки безопасности и разметка сигнальная.</w:t>
      </w:r>
    </w:p>
    <w:p w14:paraId="7815A1FB"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28. ГОСТ 14202-69. Трубопроводы промышленных предприятий. Опознавательная окраска, предупреждающие знаки и маркировочные щитки.</w:t>
      </w:r>
    </w:p>
    <w:p w14:paraId="70F4051B"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29. ГОСТ 12.1.045-84 ССБТ. Электростатические поля. Допустимые уровни на рабочих местах и требования к проведению контроля.</w:t>
      </w:r>
    </w:p>
    <w:p w14:paraId="5C74BE70"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30. ГОСТ 12.2.032-78 ССБТ. Рабочее место при выполнении работ сидя. Общие эргономические требования.</w:t>
      </w:r>
    </w:p>
    <w:p w14:paraId="05BAC29B"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lastRenderedPageBreak/>
        <w:t>31.ГОСТ 12.0. 004-2015 ССБТ. Организация обучения безопасности труда.</w:t>
      </w:r>
    </w:p>
    <w:p w14:paraId="68C867B5"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 xml:space="preserve">32. Постановление Главного государственного санитарного врача РФ от 28.01.2021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 </w:t>
      </w:r>
    </w:p>
    <w:p w14:paraId="6B3F7BD2"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 xml:space="preserve">33. СНиП 23-05-95 Естественное и искусственное освещение </w:t>
      </w:r>
    </w:p>
    <w:p w14:paraId="7D7E04CC"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34. Республиканская специализированная газета «Охрана труда и промышленная безопасность»</w:t>
      </w:r>
    </w:p>
    <w:p w14:paraId="668AFA52"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35. Журнал «Охрана труда и социальное страхование»</w:t>
      </w:r>
    </w:p>
    <w:p w14:paraId="7CB2117F" w14:textId="77777777" w:rsidR="002D38AB" w:rsidRPr="00C82D5A" w:rsidRDefault="002D38AB"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82D5A">
        <w:rPr>
          <w:rFonts w:ascii="Times New Roman" w:hAnsi="Times New Roman"/>
          <w:sz w:val="24"/>
          <w:szCs w:val="24"/>
        </w:rPr>
        <w:t>36. Журнал «Безопасность труда в промышленности»</w:t>
      </w:r>
    </w:p>
    <w:p w14:paraId="5656430D" w14:textId="77777777" w:rsidR="002D38AB" w:rsidRPr="00C82D5A" w:rsidRDefault="002D38AB" w:rsidP="002D38AB">
      <w:pPr>
        <w:spacing w:after="0"/>
        <w:ind w:firstLine="709"/>
        <w:contextualSpacing/>
        <w:jc w:val="both"/>
        <w:rPr>
          <w:rFonts w:ascii="Times New Roman" w:hAnsi="Times New Roman"/>
          <w:sz w:val="24"/>
          <w:szCs w:val="24"/>
        </w:rPr>
      </w:pPr>
      <w:r w:rsidRPr="00C82D5A">
        <w:rPr>
          <w:rFonts w:ascii="Times New Roman" w:hAnsi="Times New Roman"/>
          <w:sz w:val="24"/>
          <w:szCs w:val="24"/>
        </w:rPr>
        <w:t xml:space="preserve">37. Группа компаний «Промышленная безопасность» [Электронный ресурс] </w:t>
      </w:r>
      <w:r w:rsidRPr="00C82D5A">
        <w:rPr>
          <w:rFonts w:ascii="Times New Roman" w:hAnsi="Times New Roman"/>
          <w:sz w:val="24"/>
          <w:szCs w:val="24"/>
          <w:lang w:val="en-US"/>
        </w:rPr>
        <w:t>https</w:t>
      </w:r>
      <w:r w:rsidRPr="00C82D5A">
        <w:rPr>
          <w:rFonts w:ascii="Times New Roman" w:hAnsi="Times New Roman"/>
          <w:sz w:val="24"/>
          <w:szCs w:val="24"/>
        </w:rPr>
        <w:t>://</w:t>
      </w:r>
      <w:r w:rsidRPr="00C82D5A">
        <w:rPr>
          <w:rFonts w:ascii="Times New Roman" w:hAnsi="Times New Roman"/>
          <w:sz w:val="24"/>
          <w:szCs w:val="24"/>
          <w:lang w:val="en-US"/>
        </w:rPr>
        <w:t>www</w:t>
      </w:r>
      <w:r w:rsidRPr="00C82D5A">
        <w:rPr>
          <w:rFonts w:ascii="Times New Roman" w:hAnsi="Times New Roman"/>
          <w:sz w:val="24"/>
          <w:szCs w:val="24"/>
        </w:rPr>
        <w:t>.</w:t>
      </w:r>
      <w:r w:rsidRPr="00C82D5A">
        <w:rPr>
          <w:rFonts w:ascii="Times New Roman" w:hAnsi="Times New Roman"/>
          <w:sz w:val="24"/>
          <w:szCs w:val="24"/>
          <w:lang w:val="en-US"/>
        </w:rPr>
        <w:t>safety</w:t>
      </w:r>
      <w:r w:rsidRPr="00C82D5A">
        <w:rPr>
          <w:rFonts w:ascii="Times New Roman" w:hAnsi="Times New Roman"/>
          <w:sz w:val="24"/>
          <w:szCs w:val="24"/>
        </w:rPr>
        <w:t>.</w:t>
      </w:r>
      <w:r w:rsidRPr="00C82D5A">
        <w:rPr>
          <w:rFonts w:ascii="Times New Roman" w:hAnsi="Times New Roman"/>
          <w:sz w:val="24"/>
          <w:szCs w:val="24"/>
          <w:lang w:val="en-US"/>
        </w:rPr>
        <w:t>ru</w:t>
      </w:r>
      <w:r w:rsidRPr="00C82D5A">
        <w:rPr>
          <w:rFonts w:ascii="Times New Roman" w:hAnsi="Times New Roman"/>
          <w:sz w:val="24"/>
          <w:szCs w:val="24"/>
        </w:rPr>
        <w:t>/</w:t>
      </w:r>
    </w:p>
    <w:p w14:paraId="465724C3" w14:textId="77777777" w:rsidR="002D38AB" w:rsidRPr="00C82D5A" w:rsidRDefault="002D38AB" w:rsidP="002D38AB">
      <w:pPr>
        <w:spacing w:after="0"/>
        <w:ind w:firstLine="709"/>
        <w:contextualSpacing/>
        <w:jc w:val="both"/>
        <w:rPr>
          <w:rFonts w:ascii="Times New Roman" w:hAnsi="Times New Roman"/>
          <w:sz w:val="24"/>
          <w:szCs w:val="24"/>
        </w:rPr>
      </w:pPr>
      <w:r w:rsidRPr="00C82D5A">
        <w:rPr>
          <w:rFonts w:ascii="Times New Roman" w:hAnsi="Times New Roman"/>
          <w:sz w:val="24"/>
          <w:szCs w:val="24"/>
        </w:rPr>
        <w:t xml:space="preserve">38. ЭБС «Лань» [Электронный ресурс] – </w:t>
      </w:r>
      <w:r w:rsidRPr="00C82D5A">
        <w:rPr>
          <w:rFonts w:ascii="Times New Roman" w:hAnsi="Times New Roman"/>
          <w:sz w:val="24"/>
          <w:szCs w:val="24"/>
          <w:lang w:val="en-US"/>
        </w:rPr>
        <w:t>URL</w:t>
      </w:r>
      <w:r w:rsidRPr="00C82D5A">
        <w:rPr>
          <w:rFonts w:ascii="Times New Roman" w:hAnsi="Times New Roman"/>
          <w:sz w:val="24"/>
          <w:szCs w:val="24"/>
        </w:rPr>
        <w:t xml:space="preserve">: </w:t>
      </w:r>
      <w:r w:rsidRPr="00C82D5A">
        <w:rPr>
          <w:rFonts w:ascii="Times New Roman" w:hAnsi="Times New Roman"/>
          <w:sz w:val="24"/>
          <w:szCs w:val="24"/>
          <w:lang w:val="en-US"/>
        </w:rPr>
        <w:t>https</w:t>
      </w:r>
      <w:r w:rsidRPr="00C82D5A">
        <w:rPr>
          <w:rFonts w:ascii="Times New Roman" w:hAnsi="Times New Roman"/>
          <w:sz w:val="24"/>
          <w:szCs w:val="24"/>
        </w:rPr>
        <w:t xml:space="preserve">:// </w:t>
      </w:r>
      <w:hyperlink r:id="rId144" w:history="1">
        <w:r w:rsidRPr="00C82D5A">
          <w:rPr>
            <w:rStyle w:val="af6"/>
            <w:rFonts w:ascii="Times New Roman" w:hAnsi="Times New Roman"/>
            <w:sz w:val="24"/>
            <w:szCs w:val="24"/>
            <w:lang w:val="en-US"/>
          </w:rPr>
          <w:t>www</w:t>
        </w:r>
        <w:r w:rsidRPr="00C82D5A">
          <w:rPr>
            <w:rStyle w:val="af6"/>
            <w:rFonts w:ascii="Times New Roman" w:hAnsi="Times New Roman"/>
            <w:sz w:val="24"/>
            <w:szCs w:val="24"/>
          </w:rPr>
          <w:t>.</w:t>
        </w:r>
        <w:r w:rsidRPr="00C82D5A">
          <w:rPr>
            <w:rStyle w:val="af6"/>
            <w:rFonts w:ascii="Times New Roman" w:hAnsi="Times New Roman"/>
            <w:sz w:val="24"/>
            <w:szCs w:val="24"/>
            <w:lang w:val="en-US"/>
          </w:rPr>
          <w:t>e</w:t>
        </w:r>
        <w:r w:rsidRPr="00C82D5A">
          <w:rPr>
            <w:rStyle w:val="af6"/>
            <w:rFonts w:ascii="Times New Roman" w:hAnsi="Times New Roman"/>
            <w:sz w:val="24"/>
            <w:szCs w:val="24"/>
          </w:rPr>
          <w:t>.</w:t>
        </w:r>
        <w:r w:rsidRPr="00C82D5A">
          <w:rPr>
            <w:rStyle w:val="af6"/>
            <w:rFonts w:ascii="Times New Roman" w:hAnsi="Times New Roman"/>
            <w:sz w:val="24"/>
            <w:szCs w:val="24"/>
            <w:lang w:val="en-US"/>
          </w:rPr>
          <w:t>lanbook</w:t>
        </w:r>
        <w:r w:rsidRPr="00C82D5A">
          <w:rPr>
            <w:rStyle w:val="af6"/>
            <w:rFonts w:ascii="Times New Roman" w:hAnsi="Times New Roman"/>
            <w:sz w:val="24"/>
            <w:szCs w:val="24"/>
          </w:rPr>
          <w:t>.</w:t>
        </w:r>
        <w:r w:rsidRPr="00C82D5A">
          <w:rPr>
            <w:rStyle w:val="af6"/>
            <w:rFonts w:ascii="Times New Roman" w:hAnsi="Times New Roman"/>
            <w:sz w:val="24"/>
            <w:szCs w:val="24"/>
            <w:lang w:val="en-US"/>
          </w:rPr>
          <w:t>com</w:t>
        </w:r>
      </w:hyperlink>
      <w:r w:rsidRPr="00C82D5A">
        <w:rPr>
          <w:rFonts w:ascii="Times New Roman" w:hAnsi="Times New Roman"/>
          <w:sz w:val="24"/>
          <w:szCs w:val="24"/>
        </w:rPr>
        <w:t>/</w:t>
      </w:r>
    </w:p>
    <w:p w14:paraId="182A1AEB" w14:textId="77777777" w:rsidR="002D38AB" w:rsidRPr="00C82D5A" w:rsidRDefault="002D38AB" w:rsidP="002D38AB">
      <w:pPr>
        <w:spacing w:after="0"/>
        <w:ind w:firstLine="709"/>
        <w:contextualSpacing/>
        <w:jc w:val="both"/>
        <w:rPr>
          <w:rFonts w:ascii="Times New Roman" w:hAnsi="Times New Roman"/>
          <w:sz w:val="24"/>
          <w:szCs w:val="24"/>
        </w:rPr>
      </w:pPr>
      <w:r w:rsidRPr="00C82D5A">
        <w:rPr>
          <w:rFonts w:ascii="Times New Roman" w:hAnsi="Times New Roman"/>
          <w:sz w:val="24"/>
          <w:szCs w:val="24"/>
        </w:rPr>
        <w:t xml:space="preserve">39. Справочно-информационная система «Консултант-Плюс» [Электронный ресурс] – </w:t>
      </w:r>
      <w:r w:rsidRPr="00C82D5A">
        <w:rPr>
          <w:rFonts w:ascii="Times New Roman" w:hAnsi="Times New Roman"/>
          <w:sz w:val="24"/>
          <w:szCs w:val="24"/>
          <w:lang w:val="en-US"/>
        </w:rPr>
        <w:t>URL</w:t>
      </w:r>
      <w:r w:rsidRPr="00C82D5A">
        <w:rPr>
          <w:rFonts w:ascii="Times New Roman" w:hAnsi="Times New Roman"/>
          <w:sz w:val="24"/>
          <w:szCs w:val="24"/>
        </w:rPr>
        <w:t>: https://</w:t>
      </w:r>
      <w:hyperlink r:id="rId145" w:history="1">
        <w:r w:rsidRPr="00C82D5A">
          <w:rPr>
            <w:rStyle w:val="af6"/>
            <w:rFonts w:ascii="Times New Roman" w:hAnsi="Times New Roman"/>
            <w:sz w:val="24"/>
            <w:szCs w:val="24"/>
            <w:lang w:val="en-US"/>
          </w:rPr>
          <w:t>www</w:t>
        </w:r>
        <w:r w:rsidRPr="00C82D5A">
          <w:rPr>
            <w:rStyle w:val="af6"/>
            <w:rFonts w:ascii="Times New Roman" w:hAnsi="Times New Roman"/>
            <w:sz w:val="24"/>
            <w:szCs w:val="24"/>
          </w:rPr>
          <w:t>.</w:t>
        </w:r>
        <w:r w:rsidRPr="00C82D5A">
          <w:rPr>
            <w:rStyle w:val="af6"/>
            <w:rFonts w:ascii="Times New Roman" w:hAnsi="Times New Roman"/>
            <w:sz w:val="24"/>
            <w:szCs w:val="24"/>
            <w:lang w:val="en-US"/>
          </w:rPr>
          <w:t>consultant</w:t>
        </w:r>
        <w:r w:rsidRPr="00C82D5A">
          <w:rPr>
            <w:rStyle w:val="af6"/>
            <w:rFonts w:ascii="Times New Roman" w:hAnsi="Times New Roman"/>
            <w:sz w:val="24"/>
            <w:szCs w:val="24"/>
          </w:rPr>
          <w:t>.</w:t>
        </w:r>
        <w:r w:rsidRPr="00C82D5A">
          <w:rPr>
            <w:rStyle w:val="af6"/>
            <w:rFonts w:ascii="Times New Roman" w:hAnsi="Times New Roman"/>
            <w:sz w:val="24"/>
            <w:szCs w:val="24"/>
            <w:lang w:val="en-US"/>
          </w:rPr>
          <w:t>ru</w:t>
        </w:r>
      </w:hyperlink>
      <w:r w:rsidRPr="00C82D5A">
        <w:rPr>
          <w:rFonts w:ascii="Times New Roman" w:hAnsi="Times New Roman"/>
          <w:sz w:val="24"/>
          <w:szCs w:val="24"/>
        </w:rPr>
        <w:t>/</w:t>
      </w:r>
    </w:p>
    <w:p w14:paraId="22576730" w14:textId="77777777" w:rsidR="002D38AB" w:rsidRDefault="002D38AB" w:rsidP="002D38AB">
      <w:pPr>
        <w:spacing w:after="0"/>
        <w:ind w:firstLine="709"/>
        <w:contextualSpacing/>
        <w:jc w:val="both"/>
        <w:rPr>
          <w:rFonts w:ascii="Times New Roman" w:hAnsi="Times New Roman"/>
          <w:sz w:val="24"/>
          <w:szCs w:val="24"/>
        </w:rPr>
      </w:pPr>
      <w:r w:rsidRPr="00C82D5A">
        <w:rPr>
          <w:rFonts w:ascii="Times New Roman" w:hAnsi="Times New Roman"/>
          <w:sz w:val="24"/>
          <w:szCs w:val="24"/>
        </w:rPr>
        <w:t xml:space="preserve">40. Национальный цифровой ресурс Руконт (ЭБС) [Электронный ресурс] – </w:t>
      </w:r>
      <w:r w:rsidRPr="00C82D5A">
        <w:rPr>
          <w:rFonts w:ascii="Times New Roman" w:hAnsi="Times New Roman"/>
          <w:sz w:val="24"/>
          <w:szCs w:val="24"/>
          <w:lang w:val="en-US"/>
        </w:rPr>
        <w:t>URL</w:t>
      </w:r>
      <w:r w:rsidRPr="00C82D5A">
        <w:rPr>
          <w:rFonts w:ascii="Times New Roman" w:hAnsi="Times New Roman"/>
          <w:sz w:val="24"/>
          <w:szCs w:val="24"/>
        </w:rPr>
        <w:t xml:space="preserve">: </w:t>
      </w:r>
      <w:r w:rsidRPr="00C82D5A">
        <w:rPr>
          <w:rFonts w:ascii="Times New Roman" w:hAnsi="Times New Roman"/>
          <w:sz w:val="24"/>
          <w:szCs w:val="24"/>
          <w:lang w:val="en-US"/>
        </w:rPr>
        <w:t>http</w:t>
      </w:r>
      <w:r w:rsidRPr="00C82D5A">
        <w:rPr>
          <w:rFonts w:ascii="Times New Roman" w:hAnsi="Times New Roman"/>
          <w:sz w:val="24"/>
          <w:szCs w:val="24"/>
        </w:rPr>
        <w:t xml:space="preserve">:// </w:t>
      </w:r>
      <w:r w:rsidRPr="00C82D5A">
        <w:rPr>
          <w:rFonts w:ascii="Times New Roman" w:hAnsi="Times New Roman"/>
          <w:sz w:val="24"/>
          <w:szCs w:val="24"/>
          <w:lang w:val="en-US"/>
        </w:rPr>
        <w:t>rukont</w:t>
      </w:r>
      <w:r w:rsidRPr="00C82D5A">
        <w:rPr>
          <w:rFonts w:ascii="Times New Roman" w:hAnsi="Times New Roman"/>
          <w:sz w:val="24"/>
          <w:szCs w:val="24"/>
        </w:rPr>
        <w:t>.</w:t>
      </w:r>
      <w:r w:rsidRPr="00C82D5A">
        <w:rPr>
          <w:rFonts w:ascii="Times New Roman" w:hAnsi="Times New Roman"/>
          <w:sz w:val="24"/>
          <w:szCs w:val="24"/>
          <w:lang w:val="en-US"/>
        </w:rPr>
        <w:t>ru</w:t>
      </w:r>
      <w:r w:rsidRPr="00C82D5A">
        <w:rPr>
          <w:rFonts w:ascii="Times New Roman" w:hAnsi="Times New Roman"/>
          <w:sz w:val="24"/>
          <w:szCs w:val="24"/>
        </w:rPr>
        <w:t>/</w:t>
      </w:r>
    </w:p>
    <w:p w14:paraId="0E1E70A9" w14:textId="77777777" w:rsidR="002D38AB" w:rsidRPr="00C82D5A" w:rsidRDefault="002D38AB" w:rsidP="002D38AB">
      <w:pPr>
        <w:spacing w:after="0"/>
        <w:ind w:firstLine="709"/>
        <w:jc w:val="both"/>
        <w:rPr>
          <w:rFonts w:ascii="Times New Roman" w:hAnsi="Times New Roman"/>
          <w:sz w:val="24"/>
          <w:szCs w:val="24"/>
        </w:rPr>
      </w:pPr>
      <w:r>
        <w:rPr>
          <w:rFonts w:ascii="Times New Roman" w:hAnsi="Times New Roman"/>
          <w:sz w:val="24"/>
          <w:szCs w:val="24"/>
        </w:rPr>
        <w:t>4</w:t>
      </w:r>
      <w:r w:rsidRPr="00C82D5A">
        <w:rPr>
          <w:rFonts w:ascii="Times New Roman" w:hAnsi="Times New Roman"/>
          <w:sz w:val="24"/>
          <w:szCs w:val="24"/>
        </w:rPr>
        <w:t>1. Басовская М. Т. Охрана труда для нефтегазовых колледжей: учеб. пособие, – Ростов на Дону: Феникс, 2018</w:t>
      </w:r>
      <w:r>
        <w:rPr>
          <w:rFonts w:ascii="Times New Roman" w:hAnsi="Times New Roman"/>
          <w:sz w:val="24"/>
          <w:szCs w:val="24"/>
        </w:rPr>
        <w:t>.</w:t>
      </w:r>
    </w:p>
    <w:p w14:paraId="0D9A20BF" w14:textId="77777777" w:rsidR="0086411D" w:rsidRDefault="0086411D" w:rsidP="002D38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sectPr w:rsidR="0086411D">
          <w:pgSz w:w="11906" w:h="16838"/>
          <w:pgMar w:top="1134" w:right="850" w:bottom="1134" w:left="1701" w:header="708" w:footer="708" w:gutter="0"/>
          <w:cols w:space="708"/>
          <w:docGrid w:linePitch="360"/>
        </w:sectPr>
      </w:pPr>
    </w:p>
    <w:p w14:paraId="3C69CFD2" w14:textId="77777777" w:rsidR="002D38AB" w:rsidRPr="00941D0F" w:rsidRDefault="002D38AB" w:rsidP="002D38AB">
      <w:pPr>
        <w:pStyle w:val="TableParagraph"/>
        <w:jc w:val="center"/>
        <w:rPr>
          <w:b/>
          <w:bCs/>
          <w:sz w:val="24"/>
          <w:szCs w:val="24"/>
        </w:rPr>
      </w:pPr>
      <w:r w:rsidRPr="00941D0F">
        <w:rPr>
          <w:b/>
          <w:bCs/>
          <w:sz w:val="24"/>
          <w:szCs w:val="24"/>
        </w:rPr>
        <w:lastRenderedPageBreak/>
        <w:t>4. КОНТРОЛЬ И ОЦЕНКА РЕЗУЛЬТАТОВ ОСВОЕНИЯ</w:t>
      </w:r>
    </w:p>
    <w:p w14:paraId="425683C8" w14:textId="77777777" w:rsidR="002D38AB" w:rsidRDefault="002D38AB" w:rsidP="002D38AB">
      <w:pPr>
        <w:contextualSpacing/>
        <w:jc w:val="center"/>
      </w:pPr>
      <w:r>
        <w:rPr>
          <w:rFonts w:ascii="Times New Roman" w:hAnsi="Times New Roman"/>
          <w:b/>
          <w:sz w:val="24"/>
          <w:szCs w:val="24"/>
        </w:rPr>
        <w:t>УЧЕБНОЙ ДИСЦИПЛИНЫ</w:t>
      </w:r>
    </w:p>
    <w:p w14:paraId="0C0A56FE" w14:textId="77777777" w:rsidR="002D38AB" w:rsidRDefault="002D38AB" w:rsidP="002D38AB">
      <w:pPr>
        <w:contextualSpacing/>
        <w:jc w:val="center"/>
        <w:rPr>
          <w:rFonts w:ascii="Times New Roman" w:hAnsi="Times New Roman"/>
          <w:b/>
          <w:sz w:val="24"/>
          <w:szCs w:val="24"/>
        </w:rPr>
      </w:pPr>
    </w:p>
    <w:tbl>
      <w:tblPr>
        <w:tblW w:w="5000" w:type="pct"/>
        <w:tblInd w:w="-5" w:type="dxa"/>
        <w:tblLayout w:type="fixed"/>
        <w:tblLook w:val="0000" w:firstRow="0" w:lastRow="0" w:firstColumn="0" w:lastColumn="0" w:noHBand="0" w:noVBand="0"/>
      </w:tblPr>
      <w:tblGrid>
        <w:gridCol w:w="3267"/>
        <w:gridCol w:w="2813"/>
        <w:gridCol w:w="66"/>
        <w:gridCol w:w="3199"/>
      </w:tblGrid>
      <w:tr w:rsidR="002D38AB" w:rsidRPr="00B77984" w14:paraId="1776BC3E" w14:textId="77777777" w:rsidTr="00E23F69">
        <w:trPr>
          <w:trHeight w:val="615"/>
        </w:trPr>
        <w:tc>
          <w:tcPr>
            <w:tcW w:w="3270" w:type="dxa"/>
            <w:tcBorders>
              <w:top w:val="single" w:sz="4" w:space="0" w:color="000000"/>
              <w:left w:val="single" w:sz="4" w:space="0" w:color="000000"/>
              <w:bottom w:val="single" w:sz="4" w:space="0" w:color="000000"/>
            </w:tcBorders>
            <w:shd w:val="clear" w:color="auto" w:fill="auto"/>
          </w:tcPr>
          <w:p w14:paraId="03B7FEC2" w14:textId="77777777" w:rsidR="002D38AB" w:rsidRPr="00B77984" w:rsidRDefault="002D38AB" w:rsidP="00E23F69">
            <w:pPr>
              <w:spacing w:after="0" w:line="240" w:lineRule="auto"/>
              <w:jc w:val="center"/>
              <w:rPr>
                <w:rFonts w:ascii="Times New Roman" w:hAnsi="Times New Roman"/>
                <w:b/>
                <w:bCs/>
                <w:sz w:val="24"/>
                <w:szCs w:val="24"/>
              </w:rPr>
            </w:pPr>
            <w:r w:rsidRPr="00B77984">
              <w:rPr>
                <w:rFonts w:ascii="Times New Roman" w:hAnsi="Times New Roman"/>
                <w:b/>
                <w:bCs/>
                <w:sz w:val="24"/>
                <w:szCs w:val="24"/>
              </w:rPr>
              <w:t>Результаты обучения</w:t>
            </w:r>
          </w:p>
        </w:tc>
        <w:tc>
          <w:tcPr>
            <w:tcW w:w="2816" w:type="dxa"/>
            <w:tcBorders>
              <w:top w:val="single" w:sz="4" w:space="0" w:color="000000"/>
              <w:left w:val="single" w:sz="4" w:space="0" w:color="000000"/>
              <w:bottom w:val="single" w:sz="4" w:space="0" w:color="000000"/>
            </w:tcBorders>
            <w:shd w:val="clear" w:color="auto" w:fill="auto"/>
          </w:tcPr>
          <w:p w14:paraId="44B4F998" w14:textId="77777777" w:rsidR="002D38AB" w:rsidRPr="00B77984" w:rsidRDefault="002D38AB" w:rsidP="00E23F69">
            <w:pPr>
              <w:spacing w:after="0" w:line="240" w:lineRule="auto"/>
              <w:jc w:val="center"/>
              <w:rPr>
                <w:b/>
                <w:bCs/>
              </w:rPr>
            </w:pPr>
            <w:r w:rsidRPr="00B77984">
              <w:rPr>
                <w:rFonts w:ascii="Times New Roman" w:hAnsi="Times New Roman"/>
                <w:b/>
                <w:bCs/>
                <w:sz w:val="24"/>
                <w:szCs w:val="24"/>
              </w:rPr>
              <w:t>Критерии оценки</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auto"/>
          </w:tcPr>
          <w:p w14:paraId="6DD820FF" w14:textId="77777777" w:rsidR="002D38AB" w:rsidRPr="00B77984" w:rsidRDefault="002D38AB" w:rsidP="00E23F69">
            <w:pPr>
              <w:spacing w:after="0" w:line="240" w:lineRule="auto"/>
              <w:jc w:val="center"/>
              <w:rPr>
                <w:b/>
                <w:bCs/>
              </w:rPr>
            </w:pPr>
            <w:r w:rsidRPr="00B77984">
              <w:rPr>
                <w:rFonts w:ascii="Times New Roman" w:hAnsi="Times New Roman"/>
                <w:b/>
                <w:bCs/>
                <w:sz w:val="24"/>
                <w:szCs w:val="24"/>
              </w:rPr>
              <w:t>Методы оценки</w:t>
            </w:r>
          </w:p>
        </w:tc>
      </w:tr>
      <w:tr w:rsidR="002D38AB" w:rsidRPr="00B77984" w14:paraId="10841F80" w14:textId="77777777" w:rsidTr="00E23F69">
        <w:trPr>
          <w:trHeight w:val="285"/>
        </w:trPr>
        <w:tc>
          <w:tcPr>
            <w:tcW w:w="9354" w:type="dxa"/>
            <w:gridSpan w:val="4"/>
            <w:tcBorders>
              <w:top w:val="single" w:sz="4" w:space="0" w:color="000000"/>
              <w:left w:val="single" w:sz="4" w:space="0" w:color="000000"/>
              <w:bottom w:val="single" w:sz="4" w:space="0" w:color="000000"/>
              <w:right w:val="single" w:sz="4" w:space="0" w:color="000000"/>
            </w:tcBorders>
            <w:shd w:val="clear" w:color="auto" w:fill="auto"/>
          </w:tcPr>
          <w:p w14:paraId="412055B0" w14:textId="77777777" w:rsidR="002D38AB" w:rsidRPr="00B77984" w:rsidRDefault="002D38AB" w:rsidP="00E23F69">
            <w:pPr>
              <w:spacing w:after="0" w:line="240" w:lineRule="auto"/>
            </w:pPr>
            <w:r w:rsidRPr="00B77984">
              <w:rPr>
                <w:rFonts w:ascii="Times New Roman" w:hAnsi="Times New Roman"/>
                <w:sz w:val="24"/>
                <w:szCs w:val="24"/>
              </w:rPr>
              <w:t>Перечень знаний, осваиваемых в рамках дисциплины</w:t>
            </w:r>
          </w:p>
        </w:tc>
      </w:tr>
      <w:tr w:rsidR="002D38AB" w:rsidRPr="00B77984" w14:paraId="15C4F313" w14:textId="77777777" w:rsidTr="00E23F69">
        <w:tc>
          <w:tcPr>
            <w:tcW w:w="3270" w:type="dxa"/>
            <w:tcBorders>
              <w:top w:val="single" w:sz="4" w:space="0" w:color="000000"/>
              <w:left w:val="single" w:sz="4" w:space="0" w:color="000000"/>
              <w:bottom w:val="single" w:sz="4" w:space="0" w:color="000000"/>
            </w:tcBorders>
            <w:shd w:val="clear" w:color="auto" w:fill="auto"/>
          </w:tcPr>
          <w:p w14:paraId="37B92DD1" w14:textId="77777777" w:rsidR="002D38AB" w:rsidRPr="00B77984" w:rsidRDefault="002D38AB" w:rsidP="00E23F69">
            <w:pPr>
              <w:spacing w:after="0" w:line="240" w:lineRule="auto"/>
            </w:pPr>
            <w:r w:rsidRPr="00B77984">
              <w:rPr>
                <w:rFonts w:ascii="Times New Roman" w:hAnsi="Times New Roman"/>
                <w:sz w:val="24"/>
                <w:szCs w:val="24"/>
                <w:u w:val="single"/>
              </w:rPr>
              <w:t>Знать:</w:t>
            </w:r>
          </w:p>
          <w:p w14:paraId="561F8D3B" w14:textId="77777777" w:rsidR="002D38AB" w:rsidRPr="00B77984" w:rsidRDefault="002D38AB" w:rsidP="00E23F69">
            <w:pPr>
              <w:spacing w:after="0" w:line="240" w:lineRule="auto"/>
            </w:pPr>
            <w:r w:rsidRPr="00B77984">
              <w:rPr>
                <w:rFonts w:ascii="Times New Roman" w:hAnsi="Times New Roman"/>
                <w:sz w:val="24"/>
                <w:szCs w:val="24"/>
              </w:rPr>
              <w:t>законодательство в области охраны труда и промышленной безопасности;</w:t>
            </w:r>
          </w:p>
          <w:p w14:paraId="1379F644" w14:textId="77777777" w:rsidR="002D38AB" w:rsidRPr="00B77984" w:rsidRDefault="002D38AB" w:rsidP="00E23F69">
            <w:pPr>
              <w:spacing w:after="0" w:line="240" w:lineRule="auto"/>
            </w:pPr>
            <w:r w:rsidRPr="00B77984">
              <w:rPr>
                <w:rFonts w:ascii="Times New Roman" w:hAnsi="Times New Roman"/>
                <w:sz w:val="24"/>
                <w:szCs w:val="24"/>
              </w:rPr>
              <w:t>нормативные документы по охране труда и здоровья, основы профгигиены, профсанитарии и пожаробезопасности.</w:t>
            </w:r>
          </w:p>
          <w:p w14:paraId="48E93C69" w14:textId="77777777" w:rsidR="002D38AB" w:rsidRPr="00B77984" w:rsidRDefault="002D38AB" w:rsidP="00E23F69">
            <w:pPr>
              <w:spacing w:after="0" w:line="240" w:lineRule="auto"/>
            </w:pPr>
            <w:r w:rsidRPr="00B77984">
              <w:rPr>
                <w:rFonts w:ascii="Times New Roman" w:hAnsi="Times New Roman"/>
                <w:sz w:val="24"/>
                <w:szCs w:val="24"/>
              </w:rPr>
              <w:t>правила и нормы охраны труда, личной и производственной санитарии и противопожарной защиты;</w:t>
            </w:r>
          </w:p>
          <w:p w14:paraId="36BF5A57" w14:textId="77777777" w:rsidR="002D38AB" w:rsidRPr="00B77984" w:rsidRDefault="002D38AB" w:rsidP="00E23F69">
            <w:pPr>
              <w:spacing w:after="0" w:line="240" w:lineRule="auto"/>
            </w:pPr>
            <w:r w:rsidRPr="00B77984">
              <w:rPr>
                <w:rFonts w:ascii="Times New Roman" w:hAnsi="Times New Roman"/>
                <w:sz w:val="24"/>
                <w:szCs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безопасности труда и производственной санитарии;</w:t>
            </w:r>
          </w:p>
          <w:p w14:paraId="65F99F68" w14:textId="77777777" w:rsidR="002D38AB" w:rsidRPr="00B77984" w:rsidRDefault="002D38AB" w:rsidP="00E23F69">
            <w:pPr>
              <w:spacing w:after="0" w:line="240" w:lineRule="auto"/>
            </w:pPr>
            <w:r w:rsidRPr="00B77984">
              <w:rPr>
                <w:rFonts w:ascii="Times New Roman" w:hAnsi="Times New Roman"/>
                <w:sz w:val="24"/>
                <w:szCs w:val="24"/>
              </w:rPr>
              <w:t>возможные опасные и вредные факторы и средства защиты;</w:t>
            </w:r>
          </w:p>
          <w:p w14:paraId="346556E3" w14:textId="77777777" w:rsidR="002D38AB" w:rsidRPr="00B77984" w:rsidRDefault="002D38AB" w:rsidP="00E23F69">
            <w:pPr>
              <w:spacing w:after="0" w:line="240" w:lineRule="auto"/>
            </w:pPr>
            <w:r w:rsidRPr="00B77984">
              <w:rPr>
                <w:rFonts w:ascii="Times New Roman" w:hAnsi="Times New Roman"/>
                <w:sz w:val="24"/>
                <w:szCs w:val="24"/>
              </w:rPr>
              <w:t>действие токсичных веществ на организм человека;</w:t>
            </w:r>
          </w:p>
          <w:p w14:paraId="2EC310D7" w14:textId="77777777" w:rsidR="002D38AB" w:rsidRPr="00B77984" w:rsidRDefault="002D38AB" w:rsidP="00E23F69">
            <w:pPr>
              <w:spacing w:after="0" w:line="240" w:lineRule="auto"/>
            </w:pPr>
            <w:r w:rsidRPr="00B77984">
              <w:rPr>
                <w:rFonts w:ascii="Times New Roman" w:hAnsi="Times New Roman"/>
                <w:sz w:val="24"/>
                <w:szCs w:val="24"/>
              </w:rPr>
              <w:t>категорирование производств по взрывопожароопасности;</w:t>
            </w:r>
          </w:p>
          <w:p w14:paraId="0C69E1CC" w14:textId="77777777" w:rsidR="002D38AB" w:rsidRPr="00B77984" w:rsidRDefault="002D38AB" w:rsidP="00E23F69">
            <w:pPr>
              <w:spacing w:after="0" w:line="240" w:lineRule="auto"/>
            </w:pPr>
            <w:r w:rsidRPr="00B77984">
              <w:rPr>
                <w:rFonts w:ascii="Times New Roman" w:hAnsi="Times New Roman"/>
                <w:sz w:val="24"/>
                <w:szCs w:val="24"/>
              </w:rPr>
              <w:t>меры предупреждения пожаров и взрывов;</w:t>
            </w:r>
          </w:p>
          <w:p w14:paraId="550812D8" w14:textId="77777777" w:rsidR="002D38AB" w:rsidRPr="00B77984" w:rsidRDefault="002D38AB" w:rsidP="00E23F69">
            <w:pPr>
              <w:spacing w:after="0" w:line="240" w:lineRule="auto"/>
            </w:pPr>
            <w:r w:rsidRPr="00B77984">
              <w:rPr>
                <w:rFonts w:ascii="Times New Roman" w:hAnsi="Times New Roman"/>
                <w:sz w:val="24"/>
                <w:szCs w:val="24"/>
              </w:rPr>
              <w:t>общие требования безопасности на территории предприятия и производственных помещениях;</w:t>
            </w:r>
          </w:p>
          <w:p w14:paraId="31C7CA1A" w14:textId="77777777" w:rsidR="002D38AB" w:rsidRPr="00B77984" w:rsidRDefault="002D38AB" w:rsidP="00E23F69">
            <w:pPr>
              <w:spacing w:after="0" w:line="240" w:lineRule="auto"/>
            </w:pPr>
            <w:r w:rsidRPr="00B77984">
              <w:rPr>
                <w:rFonts w:ascii="Times New Roman" w:hAnsi="Times New Roman"/>
                <w:sz w:val="24"/>
                <w:szCs w:val="24"/>
              </w:rPr>
              <w:t>основные причины возникновения пожаров и взрывов;</w:t>
            </w:r>
          </w:p>
          <w:p w14:paraId="58A114EC" w14:textId="77777777" w:rsidR="002D38AB" w:rsidRPr="00B77984" w:rsidRDefault="002D38AB" w:rsidP="00E23F69">
            <w:pPr>
              <w:spacing w:after="0" w:line="240" w:lineRule="auto"/>
            </w:pPr>
            <w:r w:rsidRPr="00B77984">
              <w:rPr>
                <w:rFonts w:ascii="Times New Roman" w:hAnsi="Times New Roman"/>
                <w:sz w:val="24"/>
                <w:szCs w:val="24"/>
              </w:rPr>
              <w:lastRenderedPageBreak/>
              <w:t>особенности обеспечения безопасных условий труда на производстве;</w:t>
            </w:r>
          </w:p>
          <w:p w14:paraId="36AC7488" w14:textId="77777777" w:rsidR="002D38AB" w:rsidRPr="00B77984" w:rsidRDefault="002D38AB" w:rsidP="00E23F69">
            <w:pPr>
              <w:spacing w:after="0" w:line="240" w:lineRule="auto"/>
            </w:pPr>
            <w:r w:rsidRPr="00B77984">
              <w:rPr>
                <w:rFonts w:ascii="Times New Roman" w:hAnsi="Times New Roman"/>
                <w:sz w:val="24"/>
                <w:szCs w:val="24"/>
              </w:rPr>
              <w:t>порядок хранения и использования средств коллективной и индивидуальной защиты;</w:t>
            </w:r>
          </w:p>
          <w:p w14:paraId="10FF543C" w14:textId="77777777" w:rsidR="002D38AB" w:rsidRPr="00B77984" w:rsidRDefault="002D38AB" w:rsidP="00E23F69">
            <w:pPr>
              <w:spacing w:after="0" w:line="240" w:lineRule="auto"/>
            </w:pPr>
            <w:r w:rsidRPr="00B77984">
              <w:rPr>
                <w:rFonts w:ascii="Times New Roman" w:hAnsi="Times New Roman"/>
                <w:sz w:val="24"/>
                <w:szCs w:val="24"/>
              </w:rPr>
              <w:t>предельно допустимые концентрации (ПДК) и индивидуальные средства защиты;</w:t>
            </w:r>
          </w:p>
          <w:p w14:paraId="2E4F3892" w14:textId="77777777" w:rsidR="002D38AB" w:rsidRPr="00B77984" w:rsidRDefault="002D38AB" w:rsidP="00E23F69">
            <w:pPr>
              <w:spacing w:after="0" w:line="240" w:lineRule="auto"/>
            </w:pPr>
            <w:r w:rsidRPr="00B77984">
              <w:rPr>
                <w:rFonts w:ascii="Times New Roman" w:hAnsi="Times New Roman"/>
                <w:sz w:val="24"/>
                <w:szCs w:val="24"/>
              </w:rPr>
              <w:t>права и обязанности работников в области охраны труда;</w:t>
            </w:r>
          </w:p>
          <w:p w14:paraId="303A0A6A" w14:textId="77777777" w:rsidR="002D38AB" w:rsidRPr="00B77984" w:rsidRDefault="002D38AB" w:rsidP="00E23F69">
            <w:pPr>
              <w:spacing w:after="0" w:line="240" w:lineRule="auto"/>
            </w:pPr>
            <w:r w:rsidRPr="00B77984">
              <w:rPr>
                <w:rFonts w:ascii="Times New Roman" w:hAnsi="Times New Roman"/>
                <w:sz w:val="24"/>
                <w:szCs w:val="24"/>
              </w:rPr>
              <w:t>виды и правила проведения инструктажей по охране труда;</w:t>
            </w:r>
          </w:p>
          <w:p w14:paraId="3DAE4206" w14:textId="77777777" w:rsidR="002D38AB" w:rsidRPr="00B77984" w:rsidRDefault="002D38AB" w:rsidP="00E23F69">
            <w:pPr>
              <w:spacing w:after="0" w:line="240" w:lineRule="auto"/>
            </w:pPr>
            <w:r w:rsidRPr="00B77984">
              <w:rPr>
                <w:rFonts w:ascii="Times New Roman" w:hAnsi="Times New Roman"/>
                <w:sz w:val="24"/>
                <w:szCs w:val="24"/>
              </w:rPr>
              <w:t>правила безопасной эксплуатации установок и аппаратов;</w:t>
            </w:r>
          </w:p>
          <w:p w14:paraId="6127BEE3" w14:textId="77777777" w:rsidR="002D38AB" w:rsidRPr="00B77984" w:rsidRDefault="002D38AB" w:rsidP="00E23F69">
            <w:pPr>
              <w:spacing w:after="0" w:line="240" w:lineRule="auto"/>
            </w:pPr>
            <w:r w:rsidRPr="00B77984">
              <w:rPr>
                <w:rFonts w:ascii="Times New Roman" w:hAnsi="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4CD2FB15" w14:textId="77777777" w:rsidR="002D38AB" w:rsidRPr="00B77984" w:rsidRDefault="002D38AB" w:rsidP="00E23F69">
            <w:pPr>
              <w:spacing w:after="0" w:line="240" w:lineRule="auto"/>
            </w:pPr>
            <w:r w:rsidRPr="00B77984">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54F72EB1" w14:textId="77777777" w:rsidR="002D38AB" w:rsidRPr="00B77984" w:rsidRDefault="002D38AB" w:rsidP="00E23F69">
            <w:pPr>
              <w:spacing w:after="0" w:line="240" w:lineRule="auto"/>
            </w:pPr>
            <w:r w:rsidRPr="00B77984">
              <w:rPr>
                <w:rFonts w:ascii="Times New Roman" w:hAnsi="Times New Roman"/>
                <w:sz w:val="24"/>
                <w:szCs w:val="24"/>
              </w:rPr>
              <w:t>средства и методы повышения безопасности технических средств и технологических процессов.</w:t>
            </w:r>
          </w:p>
        </w:tc>
        <w:tc>
          <w:tcPr>
            <w:tcW w:w="2816" w:type="dxa"/>
            <w:tcBorders>
              <w:top w:val="single" w:sz="4" w:space="0" w:color="000000"/>
              <w:left w:val="single" w:sz="4" w:space="0" w:color="000000"/>
              <w:bottom w:val="single" w:sz="4" w:space="0" w:color="000000"/>
            </w:tcBorders>
            <w:shd w:val="clear" w:color="auto" w:fill="auto"/>
          </w:tcPr>
          <w:p w14:paraId="29C722E1" w14:textId="77777777" w:rsidR="002D38AB" w:rsidRPr="00B77984" w:rsidRDefault="002D38AB" w:rsidP="00E23F69">
            <w:pPr>
              <w:spacing w:after="0" w:line="240" w:lineRule="auto"/>
            </w:pPr>
            <w:r w:rsidRPr="00B77984">
              <w:rPr>
                <w:rFonts w:ascii="Times New Roman" w:hAnsi="Times New Roman"/>
                <w:sz w:val="24"/>
                <w:szCs w:val="24"/>
              </w:rPr>
              <w:lastRenderedPageBreak/>
              <w:t xml:space="preserve">владеет профессиональной терминологией </w:t>
            </w:r>
          </w:p>
          <w:p w14:paraId="5791DEC3" w14:textId="77777777" w:rsidR="002D38AB" w:rsidRPr="00B77984" w:rsidRDefault="002D38AB" w:rsidP="00E23F69">
            <w:pPr>
              <w:spacing w:after="0" w:line="240" w:lineRule="auto"/>
            </w:pPr>
            <w:r w:rsidRPr="00B77984">
              <w:rPr>
                <w:rFonts w:ascii="Times New Roman" w:hAnsi="Times New Roman"/>
                <w:sz w:val="24"/>
                <w:szCs w:val="24"/>
              </w:rPr>
              <w:t>показывает высокий уровень знания основных понятий, принципов и законов в области охраны труда и промышленной безопасности;</w:t>
            </w:r>
          </w:p>
          <w:p w14:paraId="121BD48E" w14:textId="77777777" w:rsidR="002D38AB" w:rsidRPr="00B77984" w:rsidRDefault="002D38AB" w:rsidP="00E23F69">
            <w:pPr>
              <w:spacing w:after="0" w:line="240" w:lineRule="auto"/>
            </w:pPr>
            <w:r w:rsidRPr="00B77984">
              <w:rPr>
                <w:rFonts w:ascii="Times New Roman" w:hAnsi="Times New Roman"/>
                <w:sz w:val="24"/>
                <w:szCs w:val="24"/>
              </w:rPr>
              <w:t>определяет возможные опасные и вредные факторы;</w:t>
            </w:r>
          </w:p>
          <w:p w14:paraId="50B60CC6" w14:textId="77777777" w:rsidR="002D38AB" w:rsidRPr="00B77984" w:rsidRDefault="002D38AB" w:rsidP="00E23F69">
            <w:pPr>
              <w:spacing w:after="0" w:line="240" w:lineRule="auto"/>
            </w:pPr>
            <w:r w:rsidRPr="00B77984">
              <w:rPr>
                <w:rFonts w:ascii="Times New Roman" w:hAnsi="Times New Roman"/>
                <w:sz w:val="24"/>
                <w:szCs w:val="24"/>
              </w:rPr>
              <w:t>понимает важность применения средств защиты;</w:t>
            </w:r>
          </w:p>
          <w:p w14:paraId="7314E2D1" w14:textId="77777777" w:rsidR="002D38AB" w:rsidRPr="00B77984" w:rsidRDefault="002D38AB" w:rsidP="00E23F69">
            <w:pPr>
              <w:spacing w:after="0" w:line="240" w:lineRule="auto"/>
            </w:pPr>
            <w:r w:rsidRPr="00B77984">
              <w:rPr>
                <w:rFonts w:ascii="Times New Roman" w:hAnsi="Times New Roman"/>
                <w:sz w:val="24"/>
                <w:szCs w:val="24"/>
              </w:rPr>
              <w:t>владеет информацией о действии токсичных веществ на организм человека;</w:t>
            </w:r>
          </w:p>
          <w:p w14:paraId="034E526F" w14:textId="77777777" w:rsidR="002D38AB" w:rsidRPr="00B77984" w:rsidRDefault="002D38AB" w:rsidP="00E23F69">
            <w:pPr>
              <w:spacing w:after="0" w:line="240" w:lineRule="auto"/>
            </w:pPr>
            <w:r w:rsidRPr="00B77984">
              <w:rPr>
                <w:rFonts w:ascii="Times New Roman" w:hAnsi="Times New Roman"/>
                <w:sz w:val="24"/>
                <w:szCs w:val="24"/>
              </w:rPr>
              <w:t>проводит категорирование производств по взрывопожароопасности;</w:t>
            </w:r>
          </w:p>
          <w:p w14:paraId="6EBD0C04" w14:textId="77777777" w:rsidR="002D38AB" w:rsidRPr="00B77984" w:rsidRDefault="002D38AB" w:rsidP="00E23F69">
            <w:pPr>
              <w:spacing w:after="0" w:line="240" w:lineRule="auto"/>
            </w:pPr>
            <w:r w:rsidRPr="00B77984">
              <w:rPr>
                <w:rFonts w:ascii="Times New Roman" w:hAnsi="Times New Roman"/>
                <w:sz w:val="24"/>
                <w:szCs w:val="24"/>
              </w:rPr>
              <w:t>владеет знаниями по мерам предупреждения пожаров и взрывов;</w:t>
            </w:r>
          </w:p>
          <w:p w14:paraId="6582EF49" w14:textId="77777777" w:rsidR="002D38AB" w:rsidRPr="00B77984" w:rsidRDefault="002D38AB" w:rsidP="00E23F69">
            <w:pPr>
              <w:spacing w:after="0" w:line="240" w:lineRule="auto"/>
            </w:pPr>
            <w:r w:rsidRPr="00B77984">
              <w:rPr>
                <w:rFonts w:ascii="Times New Roman" w:hAnsi="Times New Roman"/>
                <w:sz w:val="24"/>
                <w:szCs w:val="24"/>
              </w:rPr>
              <w:t>владеет общими требованиями безопасности на территории предприятия и производственных помещений и особенностями обеспечения безопасных условий труда на производстве;</w:t>
            </w:r>
          </w:p>
          <w:p w14:paraId="6B22C1C5" w14:textId="77777777" w:rsidR="002D38AB" w:rsidRPr="00B77984" w:rsidRDefault="002D38AB" w:rsidP="00E23F69">
            <w:pPr>
              <w:spacing w:after="0" w:line="240" w:lineRule="auto"/>
            </w:pPr>
            <w:r w:rsidRPr="00B77984">
              <w:rPr>
                <w:rFonts w:ascii="Times New Roman" w:hAnsi="Times New Roman"/>
                <w:sz w:val="24"/>
                <w:szCs w:val="24"/>
              </w:rPr>
              <w:t>определяет основные причины возникновения пожаров и взрывов</w:t>
            </w:r>
          </w:p>
          <w:p w14:paraId="2F70A53E" w14:textId="77777777" w:rsidR="002D38AB" w:rsidRPr="00B77984" w:rsidRDefault="002D38AB" w:rsidP="00E23F69">
            <w:pPr>
              <w:spacing w:after="0" w:line="240" w:lineRule="auto"/>
            </w:pPr>
            <w:r w:rsidRPr="00B77984">
              <w:rPr>
                <w:rFonts w:ascii="Times New Roman" w:hAnsi="Times New Roman"/>
                <w:sz w:val="24"/>
                <w:szCs w:val="24"/>
              </w:rPr>
              <w:t>демонстрирует порядок хранения и использования средств коллективной и индивидуальной защиты</w:t>
            </w:r>
          </w:p>
          <w:p w14:paraId="0F800CF9" w14:textId="77777777" w:rsidR="002D38AB" w:rsidRPr="00B77984" w:rsidRDefault="002D38AB" w:rsidP="00E23F69">
            <w:pPr>
              <w:spacing w:after="0" w:line="240" w:lineRule="auto"/>
            </w:pPr>
            <w:r w:rsidRPr="00B77984">
              <w:rPr>
                <w:rFonts w:ascii="Times New Roman" w:hAnsi="Times New Roman"/>
                <w:sz w:val="24"/>
                <w:szCs w:val="24"/>
              </w:rPr>
              <w:lastRenderedPageBreak/>
              <w:t>подбирает индивидуальные средства защиты с учетом предельно допустимых концентраций (ПДК) вредных веществ;</w:t>
            </w:r>
          </w:p>
          <w:p w14:paraId="3E7E70F1" w14:textId="77777777" w:rsidR="002D38AB" w:rsidRPr="00B77984" w:rsidRDefault="002D38AB" w:rsidP="00E23F69">
            <w:pPr>
              <w:spacing w:after="0" w:line="240" w:lineRule="auto"/>
            </w:pPr>
            <w:r w:rsidRPr="00B77984">
              <w:rPr>
                <w:rFonts w:ascii="Times New Roman" w:hAnsi="Times New Roman"/>
                <w:sz w:val="24"/>
                <w:szCs w:val="24"/>
              </w:rPr>
              <w:t>знает права и обязанности работников в области охраны труда;</w:t>
            </w:r>
          </w:p>
          <w:p w14:paraId="13BFA824" w14:textId="77777777" w:rsidR="002D38AB" w:rsidRPr="00B77984" w:rsidRDefault="002D38AB" w:rsidP="00E23F69">
            <w:pPr>
              <w:spacing w:after="0" w:line="240" w:lineRule="auto"/>
            </w:pPr>
            <w:r w:rsidRPr="00B77984">
              <w:rPr>
                <w:rFonts w:ascii="Times New Roman" w:hAnsi="Times New Roman"/>
                <w:sz w:val="24"/>
                <w:szCs w:val="24"/>
              </w:rPr>
              <w:t>осознает важность проведения инструктажей по охране труда</w:t>
            </w:r>
          </w:p>
          <w:p w14:paraId="3AA237B5" w14:textId="77777777" w:rsidR="002D38AB" w:rsidRPr="00B77984" w:rsidRDefault="002D38AB" w:rsidP="00E23F69">
            <w:pPr>
              <w:spacing w:after="0" w:line="240" w:lineRule="auto"/>
            </w:pPr>
            <w:r w:rsidRPr="00B77984">
              <w:rPr>
                <w:rFonts w:ascii="Times New Roman" w:hAnsi="Times New Roman"/>
                <w:sz w:val="24"/>
                <w:szCs w:val="24"/>
              </w:rPr>
              <w:t>владеет правилами безопасной эксплуатации установок и аппаратов;</w:t>
            </w:r>
          </w:p>
          <w:p w14:paraId="7C3FF14B" w14:textId="77777777" w:rsidR="002D38AB" w:rsidRPr="00B77984" w:rsidRDefault="002D38AB" w:rsidP="00E23F69">
            <w:pPr>
              <w:spacing w:after="0" w:line="240" w:lineRule="auto"/>
            </w:pPr>
            <w:r w:rsidRPr="00B77984">
              <w:rPr>
                <w:rFonts w:ascii="Times New Roman" w:hAnsi="Times New Roman"/>
                <w:sz w:val="24"/>
                <w:szCs w:val="24"/>
              </w:rPr>
              <w:t>усвоил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3C18C295" w14:textId="77777777" w:rsidR="002D38AB" w:rsidRPr="00B77984" w:rsidRDefault="002D38AB" w:rsidP="00E23F69">
            <w:pPr>
              <w:spacing w:after="0" w:line="240" w:lineRule="auto"/>
            </w:pPr>
            <w:r w:rsidRPr="00B77984">
              <w:rPr>
                <w:rFonts w:ascii="Times New Roman" w:hAnsi="Times New Roman"/>
                <w:sz w:val="24"/>
                <w:szCs w:val="24"/>
              </w:rPr>
              <w:t>владеет принципами прогнозирования развития событий и оценки последствий при техногенных чрезвычайных ситуациях и стихийных явлениях</w:t>
            </w:r>
          </w:p>
          <w:p w14:paraId="1CED9D2E" w14:textId="77777777" w:rsidR="002D38AB" w:rsidRPr="00B77984" w:rsidRDefault="002D38AB" w:rsidP="00E23F69">
            <w:pPr>
              <w:spacing w:after="0" w:line="240" w:lineRule="auto"/>
            </w:pPr>
            <w:r w:rsidRPr="00B77984">
              <w:rPr>
                <w:rFonts w:ascii="Times New Roman" w:hAnsi="Times New Roman"/>
                <w:sz w:val="24"/>
                <w:szCs w:val="24"/>
              </w:rPr>
              <w:t>определяет средства и методы повышения безопасности технических средств и технологических процессов</w:t>
            </w:r>
          </w:p>
        </w:tc>
        <w:tc>
          <w:tcPr>
            <w:tcW w:w="3268" w:type="dxa"/>
            <w:gridSpan w:val="2"/>
            <w:tcBorders>
              <w:top w:val="single" w:sz="4" w:space="0" w:color="000000"/>
              <w:left w:val="single" w:sz="4" w:space="0" w:color="000000"/>
              <w:bottom w:val="single" w:sz="4" w:space="0" w:color="000000"/>
              <w:right w:val="single" w:sz="4" w:space="0" w:color="000000"/>
            </w:tcBorders>
            <w:shd w:val="clear" w:color="auto" w:fill="auto"/>
          </w:tcPr>
          <w:p w14:paraId="62B3B963" w14:textId="77777777" w:rsidR="002D38AB" w:rsidRPr="00B77984" w:rsidRDefault="002D38AB" w:rsidP="00E23F69">
            <w:pPr>
              <w:spacing w:after="0" w:line="240" w:lineRule="auto"/>
            </w:pPr>
            <w:r w:rsidRPr="00B77984">
              <w:rPr>
                <w:rFonts w:ascii="Times New Roman" w:hAnsi="Times New Roman"/>
                <w:sz w:val="24"/>
                <w:szCs w:val="24"/>
              </w:rPr>
              <w:lastRenderedPageBreak/>
              <w:t>Письменный</w:t>
            </w:r>
          </w:p>
          <w:p w14:paraId="23DBF657" w14:textId="77777777" w:rsidR="002D38AB" w:rsidRPr="00B77984" w:rsidRDefault="002D38AB" w:rsidP="00E23F69">
            <w:pPr>
              <w:spacing w:after="0" w:line="240" w:lineRule="auto"/>
            </w:pPr>
            <w:r w:rsidRPr="00B77984">
              <w:rPr>
                <w:rFonts w:ascii="Times New Roman" w:hAnsi="Times New Roman"/>
                <w:sz w:val="24"/>
                <w:szCs w:val="24"/>
              </w:rPr>
              <w:t xml:space="preserve"> и устный опрос.</w:t>
            </w:r>
          </w:p>
          <w:p w14:paraId="4886263F" w14:textId="77777777" w:rsidR="002D38AB" w:rsidRPr="00B77984" w:rsidRDefault="002D38AB" w:rsidP="00E23F69">
            <w:pPr>
              <w:spacing w:after="0" w:line="240" w:lineRule="auto"/>
            </w:pPr>
            <w:r w:rsidRPr="00B77984">
              <w:rPr>
                <w:rFonts w:ascii="Times New Roman" w:hAnsi="Times New Roman"/>
                <w:sz w:val="24"/>
                <w:szCs w:val="24"/>
              </w:rPr>
              <w:t>Тестирование.</w:t>
            </w:r>
          </w:p>
          <w:p w14:paraId="5D761308" w14:textId="77777777" w:rsidR="002D38AB" w:rsidRPr="00B77984" w:rsidRDefault="002D38AB" w:rsidP="00E23F69">
            <w:pPr>
              <w:spacing w:after="0" w:line="240" w:lineRule="auto"/>
            </w:pPr>
            <w:r w:rsidRPr="00B77984">
              <w:rPr>
                <w:rFonts w:ascii="Times New Roman" w:hAnsi="Times New Roman"/>
                <w:sz w:val="24"/>
                <w:szCs w:val="24"/>
              </w:rPr>
              <w:t>Практические занятия.</w:t>
            </w:r>
          </w:p>
        </w:tc>
      </w:tr>
      <w:tr w:rsidR="002D38AB" w:rsidRPr="00B77984" w14:paraId="0B7337D4" w14:textId="77777777" w:rsidTr="00E23F69">
        <w:trPr>
          <w:trHeight w:val="130"/>
        </w:trPr>
        <w:tc>
          <w:tcPr>
            <w:tcW w:w="9354" w:type="dxa"/>
            <w:gridSpan w:val="4"/>
            <w:tcBorders>
              <w:top w:val="single" w:sz="4" w:space="0" w:color="000000"/>
              <w:left w:val="single" w:sz="4" w:space="0" w:color="000000"/>
              <w:bottom w:val="single" w:sz="4" w:space="0" w:color="000000"/>
              <w:right w:val="single" w:sz="4" w:space="0" w:color="000000"/>
            </w:tcBorders>
            <w:shd w:val="clear" w:color="auto" w:fill="auto"/>
          </w:tcPr>
          <w:p w14:paraId="3FADD939" w14:textId="77777777" w:rsidR="002D38AB" w:rsidRPr="00B77984" w:rsidRDefault="002D38AB" w:rsidP="00E23F69">
            <w:pPr>
              <w:spacing w:after="0" w:line="240" w:lineRule="auto"/>
            </w:pPr>
            <w:r w:rsidRPr="00B77984">
              <w:rPr>
                <w:rFonts w:ascii="Times New Roman" w:hAnsi="Times New Roman"/>
                <w:sz w:val="24"/>
                <w:szCs w:val="24"/>
              </w:rPr>
              <w:t>Перечень умений, осваиваемых в рамках дисциплины</w:t>
            </w:r>
          </w:p>
        </w:tc>
      </w:tr>
      <w:tr w:rsidR="002D38AB" w:rsidRPr="00B77984" w14:paraId="6FF4750F" w14:textId="77777777" w:rsidTr="00E23F69">
        <w:trPr>
          <w:trHeight w:val="645"/>
        </w:trPr>
        <w:tc>
          <w:tcPr>
            <w:tcW w:w="3270" w:type="dxa"/>
            <w:tcBorders>
              <w:top w:val="single" w:sz="4" w:space="0" w:color="000000"/>
              <w:left w:val="single" w:sz="4" w:space="0" w:color="000000"/>
              <w:bottom w:val="single" w:sz="4" w:space="0" w:color="000000"/>
            </w:tcBorders>
            <w:shd w:val="clear" w:color="auto" w:fill="auto"/>
          </w:tcPr>
          <w:p w14:paraId="5E316481" w14:textId="77777777" w:rsidR="002D38AB" w:rsidRPr="00B77984" w:rsidRDefault="002D38AB" w:rsidP="00E23F69">
            <w:pPr>
              <w:spacing w:after="0" w:line="240" w:lineRule="auto"/>
            </w:pPr>
            <w:r w:rsidRPr="00B77984">
              <w:rPr>
                <w:rFonts w:ascii="Times New Roman" w:hAnsi="Times New Roman"/>
                <w:sz w:val="24"/>
                <w:szCs w:val="24"/>
                <w:u w:val="single"/>
              </w:rPr>
              <w:lastRenderedPageBreak/>
              <w:t>Уметь:</w:t>
            </w:r>
            <w:r w:rsidRPr="00B77984">
              <w:rPr>
                <w:rFonts w:ascii="Times New Roman" w:hAnsi="Times New Roman"/>
                <w:sz w:val="24"/>
                <w:szCs w:val="24"/>
              </w:rPr>
              <w:t xml:space="preserve"> </w:t>
            </w:r>
          </w:p>
          <w:p w14:paraId="27E99450" w14:textId="77777777" w:rsidR="002D38AB" w:rsidRPr="00B77984" w:rsidRDefault="002D38AB" w:rsidP="00E23F69">
            <w:pPr>
              <w:spacing w:after="0" w:line="240" w:lineRule="auto"/>
            </w:pPr>
            <w:r w:rsidRPr="00B77984">
              <w:rPr>
                <w:rFonts w:ascii="Times New Roman" w:hAnsi="Times New Roman"/>
                <w:sz w:val="24"/>
                <w:szCs w:val="24"/>
              </w:rPr>
              <w:t xml:space="preserve">вести документацию установленного образца по охране труда и промышленной безопасности, соблюдать сроки ее заполнения и условия хранения; </w:t>
            </w:r>
          </w:p>
          <w:p w14:paraId="46EB86AC" w14:textId="77777777" w:rsidR="002D38AB" w:rsidRPr="00B77984" w:rsidRDefault="002D38AB" w:rsidP="00E23F69">
            <w:pPr>
              <w:spacing w:after="0" w:line="240" w:lineRule="auto"/>
            </w:pPr>
            <w:r w:rsidRPr="00B77984">
              <w:rPr>
                <w:rFonts w:ascii="Times New Roman" w:hAnsi="Times New Roman"/>
                <w:sz w:val="24"/>
                <w:szCs w:val="24"/>
              </w:rPr>
              <w:t>использовать экобиозащитную и противопожарную технику, средства коллективной и индивидуальной защиты;</w:t>
            </w:r>
          </w:p>
          <w:p w14:paraId="549A4482" w14:textId="77777777" w:rsidR="002D38AB" w:rsidRPr="00B77984" w:rsidRDefault="002D38AB" w:rsidP="00E23F69">
            <w:pPr>
              <w:spacing w:after="0" w:line="240" w:lineRule="auto"/>
              <w:rPr>
                <w:rFonts w:ascii="Times New Roman" w:hAnsi="Times New Roman"/>
                <w:sz w:val="24"/>
                <w:szCs w:val="24"/>
              </w:rPr>
            </w:pPr>
          </w:p>
          <w:p w14:paraId="3D4308C4" w14:textId="77777777" w:rsidR="002D38AB" w:rsidRPr="00B77984" w:rsidRDefault="002D38AB" w:rsidP="00E23F69">
            <w:pPr>
              <w:spacing w:after="0" w:line="240" w:lineRule="auto"/>
            </w:pPr>
            <w:r w:rsidRPr="00B77984">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4FB4235D" w14:textId="77777777" w:rsidR="002D38AB" w:rsidRPr="00B77984" w:rsidRDefault="002D38AB" w:rsidP="00E23F69">
            <w:pPr>
              <w:spacing w:after="0" w:line="240" w:lineRule="auto"/>
              <w:rPr>
                <w:rFonts w:ascii="Times New Roman" w:hAnsi="Times New Roman"/>
                <w:sz w:val="24"/>
                <w:szCs w:val="24"/>
              </w:rPr>
            </w:pPr>
          </w:p>
          <w:p w14:paraId="4CBD90A9" w14:textId="77777777" w:rsidR="002D38AB" w:rsidRPr="00B77984" w:rsidRDefault="002D38AB" w:rsidP="00E23F69">
            <w:pPr>
              <w:spacing w:after="0" w:line="240" w:lineRule="auto"/>
            </w:pPr>
            <w:r w:rsidRPr="00B77984">
              <w:rPr>
                <w:rFonts w:ascii="Times New Roman" w:hAnsi="Times New Roman"/>
                <w:sz w:val="24"/>
                <w:szCs w:val="24"/>
              </w:rPr>
              <w:t>оценивать состояние безопасности труда на производственном объекте;</w:t>
            </w:r>
          </w:p>
          <w:p w14:paraId="1F637020" w14:textId="77777777" w:rsidR="002D38AB" w:rsidRPr="00B77984" w:rsidRDefault="002D38AB" w:rsidP="00E23F69">
            <w:pPr>
              <w:spacing w:after="0" w:line="240" w:lineRule="auto"/>
              <w:rPr>
                <w:rFonts w:ascii="Times New Roman" w:hAnsi="Times New Roman"/>
                <w:sz w:val="24"/>
                <w:szCs w:val="24"/>
              </w:rPr>
            </w:pPr>
          </w:p>
          <w:p w14:paraId="44D12F1A" w14:textId="77777777" w:rsidR="002D38AB" w:rsidRPr="00B77984" w:rsidRDefault="002D38AB" w:rsidP="00E23F69">
            <w:pPr>
              <w:spacing w:after="0" w:line="240" w:lineRule="auto"/>
            </w:pPr>
            <w:r w:rsidRPr="00B77984">
              <w:rPr>
                <w:rFonts w:ascii="Times New Roman" w:hAnsi="Times New Roman"/>
                <w:sz w:val="24"/>
                <w:szCs w:val="24"/>
              </w:rPr>
              <w:t>применять безопасные приемы труда на территории предприятия и в производственных помещениях;</w:t>
            </w:r>
          </w:p>
          <w:p w14:paraId="2808CA1E" w14:textId="77777777" w:rsidR="002D38AB" w:rsidRPr="00B77984" w:rsidRDefault="002D38AB" w:rsidP="00E23F69">
            <w:pPr>
              <w:spacing w:after="0" w:line="240" w:lineRule="auto"/>
              <w:rPr>
                <w:rFonts w:ascii="Times New Roman" w:hAnsi="Times New Roman"/>
                <w:sz w:val="24"/>
                <w:szCs w:val="24"/>
              </w:rPr>
            </w:pPr>
          </w:p>
          <w:p w14:paraId="743EBA49" w14:textId="77777777" w:rsidR="002D38AB" w:rsidRPr="00B77984" w:rsidRDefault="002D38AB" w:rsidP="00E23F69">
            <w:pPr>
              <w:spacing w:after="0" w:line="240" w:lineRule="auto"/>
            </w:pPr>
            <w:r w:rsidRPr="00B77984">
              <w:rPr>
                <w:rFonts w:ascii="Times New Roman" w:hAnsi="Times New Roman"/>
                <w:sz w:val="24"/>
                <w:szCs w:val="24"/>
              </w:rPr>
              <w:t>проводить специальную оценку условий труда;</w:t>
            </w:r>
          </w:p>
          <w:p w14:paraId="257D771C" w14:textId="77777777" w:rsidR="002D38AB" w:rsidRPr="00B77984" w:rsidRDefault="002D38AB" w:rsidP="00E23F69">
            <w:pPr>
              <w:spacing w:after="0" w:line="240" w:lineRule="auto"/>
              <w:rPr>
                <w:rFonts w:ascii="Times New Roman" w:hAnsi="Times New Roman"/>
                <w:sz w:val="24"/>
                <w:szCs w:val="24"/>
              </w:rPr>
            </w:pPr>
          </w:p>
          <w:p w14:paraId="594F38EC" w14:textId="77777777" w:rsidR="002D38AB" w:rsidRPr="00B77984" w:rsidRDefault="002D38AB" w:rsidP="00E23F69">
            <w:pPr>
              <w:spacing w:after="0" w:line="240" w:lineRule="auto"/>
            </w:pPr>
            <w:r w:rsidRPr="00B77984">
              <w:rPr>
                <w:rFonts w:ascii="Times New Roman" w:hAnsi="Times New Roman"/>
                <w:sz w:val="24"/>
                <w:szCs w:val="24"/>
              </w:rPr>
              <w:t>инструктировать подчиненных работников (персонал) по вопросам охраны труда;</w:t>
            </w:r>
          </w:p>
          <w:p w14:paraId="4F47A813" w14:textId="77777777" w:rsidR="002D38AB" w:rsidRPr="00B77984" w:rsidRDefault="002D38AB" w:rsidP="00E23F69">
            <w:pPr>
              <w:spacing w:after="0" w:line="240" w:lineRule="auto"/>
              <w:rPr>
                <w:rFonts w:ascii="Times New Roman" w:hAnsi="Times New Roman"/>
                <w:sz w:val="24"/>
                <w:szCs w:val="24"/>
              </w:rPr>
            </w:pPr>
          </w:p>
          <w:p w14:paraId="0B07C1CA" w14:textId="77777777" w:rsidR="002D38AB" w:rsidRPr="00B77984" w:rsidRDefault="002D38AB" w:rsidP="00E23F69">
            <w:pPr>
              <w:spacing w:after="0" w:line="240" w:lineRule="auto"/>
            </w:pPr>
            <w:r w:rsidRPr="00B77984">
              <w:rPr>
                <w:rFonts w:ascii="Times New Roman" w:hAnsi="Times New Roman"/>
                <w:sz w:val="24"/>
                <w:szCs w:val="24"/>
              </w:rPr>
              <w:t>соблюдать правила безопасности, производственной санитарии и пожарной безопасности;</w:t>
            </w:r>
          </w:p>
        </w:tc>
        <w:tc>
          <w:tcPr>
            <w:tcW w:w="2882" w:type="dxa"/>
            <w:gridSpan w:val="2"/>
            <w:tcBorders>
              <w:top w:val="single" w:sz="4" w:space="0" w:color="000000"/>
              <w:left w:val="single" w:sz="4" w:space="0" w:color="000000"/>
              <w:bottom w:val="single" w:sz="4" w:space="0" w:color="000000"/>
            </w:tcBorders>
            <w:shd w:val="clear" w:color="auto" w:fill="auto"/>
          </w:tcPr>
          <w:p w14:paraId="43A2108A" w14:textId="77777777" w:rsidR="002D38AB" w:rsidRPr="00B77984" w:rsidRDefault="002D38AB" w:rsidP="00E23F69">
            <w:pPr>
              <w:spacing w:after="0" w:line="240" w:lineRule="auto"/>
            </w:pPr>
            <w:r w:rsidRPr="00B77984">
              <w:rPr>
                <w:rFonts w:ascii="Times New Roman" w:hAnsi="Times New Roman"/>
                <w:sz w:val="24"/>
                <w:szCs w:val="24"/>
              </w:rPr>
              <w:t>демонстрирует правильность ведения документации установленного образца по охране труда и промышленной безопасности, знает сроки ее заполнения и условия хранения</w:t>
            </w:r>
          </w:p>
          <w:p w14:paraId="3B6153C7" w14:textId="77777777" w:rsidR="002D38AB" w:rsidRPr="00B77984" w:rsidRDefault="002D38AB" w:rsidP="00E23F69">
            <w:pPr>
              <w:spacing w:after="0" w:line="240" w:lineRule="auto"/>
            </w:pPr>
            <w:r w:rsidRPr="00B77984">
              <w:rPr>
                <w:rFonts w:ascii="Times New Roman" w:hAnsi="Times New Roman"/>
                <w:sz w:val="24"/>
                <w:szCs w:val="24"/>
              </w:rPr>
              <w:t>владеет правилами использования экобиозащитной и противопожарной техникой,</w:t>
            </w:r>
          </w:p>
          <w:p w14:paraId="1FD7C460" w14:textId="77777777" w:rsidR="002D38AB" w:rsidRPr="00B77984" w:rsidRDefault="002D38AB" w:rsidP="00E23F69">
            <w:pPr>
              <w:spacing w:after="0" w:line="240" w:lineRule="auto"/>
            </w:pPr>
            <w:r w:rsidRPr="00B77984">
              <w:rPr>
                <w:rFonts w:ascii="Times New Roman" w:hAnsi="Times New Roman"/>
                <w:sz w:val="24"/>
                <w:szCs w:val="24"/>
              </w:rPr>
              <w:t>осуществляет анализ опасных и вредных факторов в сфере профессиональной деятельности</w:t>
            </w:r>
          </w:p>
          <w:p w14:paraId="33954A80" w14:textId="77777777" w:rsidR="002D38AB" w:rsidRPr="00B77984" w:rsidRDefault="002D38AB" w:rsidP="00E23F69">
            <w:pPr>
              <w:spacing w:after="0" w:line="240" w:lineRule="auto"/>
            </w:pPr>
            <w:r w:rsidRPr="00B77984">
              <w:rPr>
                <w:rFonts w:ascii="Times New Roman" w:hAnsi="Times New Roman"/>
                <w:sz w:val="24"/>
                <w:szCs w:val="24"/>
              </w:rPr>
              <w:t>определяет состояние безопасности труда на производственном объекте</w:t>
            </w:r>
          </w:p>
          <w:p w14:paraId="0157F01D" w14:textId="77777777" w:rsidR="002D38AB" w:rsidRPr="00B77984" w:rsidRDefault="002D38AB" w:rsidP="00E23F69">
            <w:pPr>
              <w:spacing w:after="0" w:line="240" w:lineRule="auto"/>
            </w:pPr>
            <w:r w:rsidRPr="00B77984">
              <w:rPr>
                <w:rFonts w:ascii="Times New Roman" w:hAnsi="Times New Roman"/>
                <w:sz w:val="24"/>
                <w:szCs w:val="24"/>
              </w:rPr>
              <w:t>демонстрирует безопасные приемы труда на территории предприятия и в производственных помещениях, а также применяет правила безопасности, производственной санитарии и пожарной безопасности;</w:t>
            </w:r>
          </w:p>
          <w:p w14:paraId="25A33352" w14:textId="77777777" w:rsidR="002D38AB" w:rsidRPr="00B77984" w:rsidRDefault="002D38AB" w:rsidP="00E23F69">
            <w:pPr>
              <w:spacing w:after="0" w:line="240" w:lineRule="auto"/>
            </w:pPr>
            <w:r w:rsidRPr="00B77984">
              <w:rPr>
                <w:rFonts w:ascii="Times New Roman" w:hAnsi="Times New Roman"/>
                <w:sz w:val="24"/>
                <w:szCs w:val="24"/>
              </w:rPr>
              <w:t>владеет навыками проведения специальной оценки условий труда</w:t>
            </w:r>
          </w:p>
          <w:p w14:paraId="00F49FC5" w14:textId="77777777" w:rsidR="002D38AB" w:rsidRPr="00B77984" w:rsidRDefault="002D38AB" w:rsidP="00E23F69">
            <w:pPr>
              <w:spacing w:after="0" w:line="240" w:lineRule="auto"/>
            </w:pPr>
            <w:r w:rsidRPr="00B77984">
              <w:rPr>
                <w:rFonts w:ascii="Times New Roman" w:hAnsi="Times New Roman"/>
                <w:sz w:val="24"/>
                <w:szCs w:val="24"/>
              </w:rPr>
              <w:t>способен провести инструктирование подчиненных работников (персонал) по вопросам охраны труда</w:t>
            </w:r>
          </w:p>
        </w:tc>
        <w:tc>
          <w:tcPr>
            <w:tcW w:w="3202" w:type="dxa"/>
            <w:tcBorders>
              <w:top w:val="single" w:sz="4" w:space="0" w:color="000000"/>
              <w:left w:val="single" w:sz="4" w:space="0" w:color="000000"/>
              <w:bottom w:val="single" w:sz="4" w:space="0" w:color="000000"/>
              <w:right w:val="single" w:sz="4" w:space="0" w:color="000000"/>
            </w:tcBorders>
            <w:shd w:val="clear" w:color="auto" w:fill="auto"/>
          </w:tcPr>
          <w:p w14:paraId="43A1F26A" w14:textId="77777777" w:rsidR="002D38AB" w:rsidRPr="00B77984" w:rsidRDefault="002D38AB" w:rsidP="00E23F69">
            <w:pPr>
              <w:spacing w:after="0" w:line="240" w:lineRule="auto"/>
            </w:pPr>
            <w:r w:rsidRPr="00B77984">
              <w:rPr>
                <w:rFonts w:ascii="Times New Roman" w:hAnsi="Times New Roman"/>
                <w:sz w:val="24"/>
                <w:szCs w:val="24"/>
              </w:rPr>
              <w:t>Экспертное наблюдение за ходом выполнения практической работы.</w:t>
            </w:r>
          </w:p>
          <w:p w14:paraId="36DDA44A" w14:textId="77777777" w:rsidR="002D38AB" w:rsidRPr="00B77984" w:rsidRDefault="002D38AB" w:rsidP="00E23F69">
            <w:pPr>
              <w:spacing w:after="0" w:line="240" w:lineRule="auto"/>
            </w:pPr>
            <w:r w:rsidRPr="00B77984">
              <w:rPr>
                <w:rFonts w:ascii="Times New Roman" w:hAnsi="Times New Roman"/>
                <w:sz w:val="24"/>
                <w:szCs w:val="24"/>
              </w:rPr>
              <w:t>Оценка результатов выполнения практической работы</w:t>
            </w:r>
          </w:p>
        </w:tc>
      </w:tr>
    </w:tbl>
    <w:p w14:paraId="103BB9E9" w14:textId="77777777" w:rsidR="002D38AB" w:rsidRDefault="002D38AB" w:rsidP="002D38AB">
      <w:pPr>
        <w:jc w:val="right"/>
        <w:rPr>
          <w:rFonts w:ascii="Times New Roman" w:hAnsi="Times New Roman"/>
          <w:b/>
          <w:sz w:val="24"/>
          <w:szCs w:val="24"/>
        </w:rPr>
      </w:pPr>
    </w:p>
    <w:p w14:paraId="3E5049E8" w14:textId="5E0D5C6D" w:rsidR="002D38AB" w:rsidRPr="00590972" w:rsidRDefault="002D38AB" w:rsidP="002D38AB"/>
    <w:sectPr w:rsidR="002D38AB" w:rsidRPr="005909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D4D15" w14:textId="77777777" w:rsidR="002B60D1" w:rsidRDefault="002B60D1">
      <w:pPr>
        <w:spacing w:after="0" w:line="240" w:lineRule="auto"/>
      </w:pPr>
      <w:r>
        <w:separator/>
      </w:r>
    </w:p>
  </w:endnote>
  <w:endnote w:type="continuationSeparator" w:id="0">
    <w:p w14:paraId="182FD3E3" w14:textId="77777777" w:rsidR="002B60D1" w:rsidRDefault="002B6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OpenSymbol">
    <w:altName w:val="Times New Roman"/>
    <w:charset w:val="02"/>
    <w:family w:val="auto"/>
    <w:pitch w:val="default"/>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7F1A5" w14:textId="77777777" w:rsidR="00AD2BBA" w:rsidRDefault="002B60D1">
    <w:pPr>
      <w:pStyle w:val="a9"/>
      <w:jc w:val="right"/>
    </w:pPr>
  </w:p>
  <w:p w14:paraId="7E0E196F" w14:textId="77777777" w:rsidR="00AD2BBA" w:rsidRDefault="002B60D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F9F2" w14:textId="77777777" w:rsidR="002D38AB" w:rsidRDefault="002D38A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CAFE0" w14:textId="3485C480" w:rsidR="002D38AB" w:rsidRDefault="002D38AB">
    <w:pPr>
      <w:pStyle w:val="a9"/>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1FCAD" w14:textId="77777777" w:rsidR="002D38AB" w:rsidRDefault="002D38A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45081" w14:textId="4E06A1F5" w:rsidR="002D38AB" w:rsidRDefault="002D38AB">
    <w:pPr>
      <w:pStyle w:val="a9"/>
      <w:ind w:right="360"/>
    </w:pPr>
    <w:r>
      <w:rPr>
        <w:noProof/>
      </w:rPr>
      <mc:AlternateContent>
        <mc:Choice Requires="wps">
          <w:drawing>
            <wp:anchor distT="0" distB="0" distL="0" distR="0" simplePos="0" relativeHeight="251664384" behindDoc="0" locked="0" layoutInCell="1" allowOverlap="1" wp14:anchorId="38E70E18" wp14:editId="2360A780">
              <wp:simplePos x="0" y="0"/>
              <wp:positionH relativeFrom="page">
                <wp:align>right</wp:align>
              </wp:positionH>
              <wp:positionV relativeFrom="paragraph">
                <wp:posOffset>635</wp:posOffset>
              </wp:positionV>
              <wp:extent cx="228600" cy="250825"/>
              <wp:effectExtent l="8255" t="635" r="1270" b="5715"/>
              <wp:wrapSquare wrapText="largest"/>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50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FF42A1" w14:textId="77777777" w:rsidR="002D38AB" w:rsidRDefault="002D38AB">
                          <w:pPr>
                            <w:pStyle w:val="a9"/>
                          </w:pPr>
                          <w:r>
                            <w:rPr>
                              <w:rStyle w:val="aff1"/>
                            </w:rPr>
                            <w:fldChar w:fldCharType="begin"/>
                          </w:r>
                          <w:r>
                            <w:rPr>
                              <w:rStyle w:val="aff1"/>
                            </w:rPr>
                            <w:instrText xml:space="preserve"> PAGE </w:instrText>
                          </w:r>
                          <w:r>
                            <w:rPr>
                              <w:rStyle w:val="aff1"/>
                            </w:rPr>
                            <w:fldChar w:fldCharType="separate"/>
                          </w:r>
                          <w:r>
                            <w:rPr>
                              <w:rStyle w:val="aff1"/>
                            </w:rPr>
                            <w:t>170</w:t>
                          </w:r>
                          <w:r>
                            <w:rPr>
                              <w:rStyle w:val="aff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E70E18" id="_x0000_t202" coordsize="21600,21600" o:spt="202" path="m,l,21600r21600,l21600,xe">
              <v:stroke joinstyle="miter"/>
              <v:path gradientshapeok="t" o:connecttype="rect"/>
            </v:shapetype>
            <v:shape id="Надпись 5" o:spid="_x0000_s1026" type="#_x0000_t202" style="position:absolute;margin-left:-33.2pt;margin-top:.05pt;width:18pt;height:19.75pt;z-index:251664384;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" stroked="f">
              <v:fill opacity="0"/>
              <v:textbox inset="0,0,0,0">
                <w:txbxContent>
                  <w:p w14:paraId="0EFF42A1" w14:textId="77777777" w:rsidR="002D38AB" w:rsidRDefault="002D38AB">
                    <w:pPr>
                      <w:pStyle w:val="a9"/>
                    </w:pPr>
                    <w:r>
                      <w:rPr>
                        <w:rStyle w:val="aff1"/>
                      </w:rPr>
                      <w:fldChar w:fldCharType="begin"/>
                    </w:r>
                    <w:r>
                      <w:rPr>
                        <w:rStyle w:val="aff1"/>
                      </w:rPr>
                      <w:instrText xml:space="preserve"> PAGE </w:instrText>
                    </w:r>
                    <w:r>
                      <w:rPr>
                        <w:rStyle w:val="aff1"/>
                      </w:rPr>
                      <w:fldChar w:fldCharType="separate"/>
                    </w:r>
                    <w:r>
                      <w:rPr>
                        <w:rStyle w:val="aff1"/>
                      </w:rPr>
                      <w:t>170</w:t>
                    </w:r>
                    <w:r>
                      <w:rPr>
                        <w:rStyle w:val="aff1"/>
                      </w:rPr>
                      <w:fldChar w:fldCharType="end"/>
                    </w:r>
                  </w:p>
                </w:txbxContent>
              </v:textbox>
              <w10:wrap type="square" side="largest" anchorx="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29961" w14:textId="77777777" w:rsidR="002D38AB" w:rsidRDefault="002D38AB"/>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C712D" w14:textId="77777777" w:rsidR="002D38AB" w:rsidRDefault="002D38AB"/>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BF1FC" w14:textId="69450E48" w:rsidR="002D38AB" w:rsidRDefault="002D38AB">
    <w:pPr>
      <w:pStyle w:val="a9"/>
      <w:ind w:right="360"/>
    </w:pPr>
    <w:r>
      <w:rPr>
        <w:noProof/>
      </w:rPr>
      <mc:AlternateContent>
        <mc:Choice Requires="wps">
          <w:drawing>
            <wp:anchor distT="0" distB="0" distL="0" distR="0" simplePos="0" relativeHeight="251660288" behindDoc="0" locked="0" layoutInCell="1" allowOverlap="1" wp14:anchorId="131482F1" wp14:editId="126C8C0A">
              <wp:simplePos x="0" y="0"/>
              <wp:positionH relativeFrom="page">
                <wp:align>right</wp:align>
              </wp:positionH>
              <wp:positionV relativeFrom="paragraph">
                <wp:posOffset>635</wp:posOffset>
              </wp:positionV>
              <wp:extent cx="228600" cy="250825"/>
              <wp:effectExtent l="8255" t="635" r="1270" b="5715"/>
              <wp:wrapSquare wrapText="largest"/>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50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ACFB85" w14:textId="77777777" w:rsidR="002D38AB" w:rsidRDefault="002D38AB">
                          <w:pPr>
                            <w:pStyle w:val="a9"/>
                          </w:pPr>
                          <w:r>
                            <w:rPr>
                              <w:rStyle w:val="aff1"/>
                            </w:rPr>
                            <w:fldChar w:fldCharType="begin"/>
                          </w:r>
                          <w:r>
                            <w:rPr>
                              <w:rStyle w:val="aff1"/>
                            </w:rPr>
                            <w:instrText xml:space="preserve"> PAGE </w:instrText>
                          </w:r>
                          <w:r>
                            <w:rPr>
                              <w:rStyle w:val="aff1"/>
                            </w:rPr>
                            <w:fldChar w:fldCharType="separate"/>
                          </w:r>
                          <w:r>
                            <w:rPr>
                              <w:rStyle w:val="aff1"/>
                            </w:rPr>
                            <w:t>179</w:t>
                          </w:r>
                          <w:r>
                            <w:rPr>
                              <w:rStyle w:val="aff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1482F1" id="_x0000_t202" coordsize="21600,21600" o:spt="202" path="m,l,21600r21600,l21600,xe">
              <v:stroke joinstyle="miter"/>
              <v:path gradientshapeok="t" o:connecttype="rect"/>
            </v:shapetype>
            <v:shape id="Надпись 4" o:spid="_x0000_s1027" type="#_x0000_t202" style="position:absolute;margin-left:-33.2pt;margin-top:.05pt;width:18pt;height:19.75pt;z-index:25166028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" stroked="f">
              <v:fill opacity="0"/>
              <v:textbox inset="0,0,0,0">
                <w:txbxContent>
                  <w:p w14:paraId="68ACFB85" w14:textId="77777777" w:rsidR="002D38AB" w:rsidRDefault="002D38AB">
                    <w:pPr>
                      <w:pStyle w:val="a9"/>
                    </w:pPr>
                    <w:r>
                      <w:rPr>
                        <w:rStyle w:val="aff1"/>
                      </w:rPr>
                      <w:fldChar w:fldCharType="begin"/>
                    </w:r>
                    <w:r>
                      <w:rPr>
                        <w:rStyle w:val="aff1"/>
                      </w:rPr>
                      <w:instrText xml:space="preserve"> PAGE </w:instrText>
                    </w:r>
                    <w:r>
                      <w:rPr>
                        <w:rStyle w:val="aff1"/>
                      </w:rPr>
                      <w:fldChar w:fldCharType="separate"/>
                    </w:r>
                    <w:r>
                      <w:rPr>
                        <w:rStyle w:val="aff1"/>
                      </w:rPr>
                      <w:t>179</w:t>
                    </w:r>
                    <w:r>
                      <w:rPr>
                        <w:rStyle w:val="aff1"/>
                      </w:rPr>
                      <w:fldChar w:fldCharType="end"/>
                    </w:r>
                  </w:p>
                </w:txbxContent>
              </v:textbox>
              <w10:wrap type="square" side="largest" anchorx="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3C30E" w14:textId="77777777" w:rsidR="002D38AB" w:rsidRDefault="002D38AB"/>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A2300" w14:textId="77777777" w:rsidR="002D38AB" w:rsidRDefault="002D38AB"/>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6C79D" w14:textId="4F66140D" w:rsidR="002D38AB" w:rsidRDefault="002D38AB">
    <w:pPr>
      <w:pStyle w:val="a9"/>
      <w:ind w:right="360"/>
    </w:pPr>
    <w:r>
      <w:rPr>
        <w:noProof/>
      </w:rPr>
      <mc:AlternateContent>
        <mc:Choice Requires="wps">
          <w:drawing>
            <wp:anchor distT="0" distB="0" distL="0" distR="0" simplePos="0" relativeHeight="251661312" behindDoc="0" locked="0" layoutInCell="1" allowOverlap="1" wp14:anchorId="14F01153" wp14:editId="2CD3AB79">
              <wp:simplePos x="0" y="0"/>
              <wp:positionH relativeFrom="page">
                <wp:align>right</wp:align>
              </wp:positionH>
              <wp:positionV relativeFrom="paragraph">
                <wp:posOffset>635</wp:posOffset>
              </wp:positionV>
              <wp:extent cx="228600" cy="250825"/>
              <wp:effectExtent l="8255" t="635" r="1270" b="5715"/>
              <wp:wrapSquare wrapText="largest"/>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50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8BF706" w14:textId="77777777" w:rsidR="002D38AB" w:rsidRDefault="002D38AB">
                          <w:pPr>
                            <w:pStyle w:val="a9"/>
                          </w:pPr>
                          <w:r>
                            <w:rPr>
                              <w:rStyle w:val="aff1"/>
                            </w:rPr>
                            <w:fldChar w:fldCharType="begin"/>
                          </w:r>
                          <w:r>
                            <w:rPr>
                              <w:rStyle w:val="aff1"/>
                            </w:rPr>
                            <w:instrText xml:space="preserve"> PAGE </w:instrText>
                          </w:r>
                          <w:r>
                            <w:rPr>
                              <w:rStyle w:val="aff1"/>
                            </w:rPr>
                            <w:fldChar w:fldCharType="separate"/>
                          </w:r>
                          <w:r>
                            <w:rPr>
                              <w:rStyle w:val="aff1"/>
                            </w:rPr>
                            <w:t>184</w:t>
                          </w:r>
                          <w:r>
                            <w:rPr>
                              <w:rStyle w:val="aff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F01153" id="_x0000_t202" coordsize="21600,21600" o:spt="202" path="m,l,21600r21600,l21600,xe">
              <v:stroke joinstyle="miter"/>
              <v:path gradientshapeok="t" o:connecttype="rect"/>
            </v:shapetype>
            <v:shape id="Надпись 3" o:spid="_x0000_s1028" type="#_x0000_t202" style="position:absolute;margin-left:-33.2pt;margin-top:.05pt;width:18pt;height:19.75pt;z-index:251661312;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" stroked="f">
              <v:fill opacity="0"/>
              <v:textbox inset="0,0,0,0">
                <w:txbxContent>
                  <w:p w14:paraId="7F8BF706" w14:textId="77777777" w:rsidR="002D38AB" w:rsidRDefault="002D38AB">
                    <w:pPr>
                      <w:pStyle w:val="a9"/>
                    </w:pPr>
                    <w:r>
                      <w:rPr>
                        <w:rStyle w:val="aff1"/>
                      </w:rPr>
                      <w:fldChar w:fldCharType="begin"/>
                    </w:r>
                    <w:r>
                      <w:rPr>
                        <w:rStyle w:val="aff1"/>
                      </w:rPr>
                      <w:instrText xml:space="preserve"> PAGE </w:instrText>
                    </w:r>
                    <w:r>
                      <w:rPr>
                        <w:rStyle w:val="aff1"/>
                      </w:rPr>
                      <w:fldChar w:fldCharType="separate"/>
                    </w:r>
                    <w:r>
                      <w:rPr>
                        <w:rStyle w:val="aff1"/>
                      </w:rPr>
                      <w:t>184</w:t>
                    </w:r>
                    <w:r>
                      <w:rPr>
                        <w:rStyle w:val="aff1"/>
                      </w:rPr>
                      <w:fldChar w:fldCharType="end"/>
                    </w:r>
                  </w:p>
                </w:txbxContent>
              </v:textbox>
              <w10:wrap type="square" side="largest" anchorx="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CF90E" w14:textId="77777777" w:rsidR="002D38AB" w:rsidRDefault="002D38AB"/>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40CFF" w14:textId="77777777" w:rsidR="002D38AB" w:rsidRDefault="002D38AB"/>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DAF23" w14:textId="72061621" w:rsidR="002D38AB" w:rsidRDefault="002D38AB">
    <w:pPr>
      <w:pStyle w:val="a9"/>
      <w:ind w:right="360"/>
    </w:pPr>
    <w:r>
      <w:rPr>
        <w:noProof/>
      </w:rPr>
      <mc:AlternateContent>
        <mc:Choice Requires="wps">
          <w:drawing>
            <wp:anchor distT="0" distB="0" distL="0" distR="0" simplePos="0" relativeHeight="251662336" behindDoc="0" locked="0" layoutInCell="1" allowOverlap="1" wp14:anchorId="58D5525A" wp14:editId="39EA7137">
              <wp:simplePos x="0" y="0"/>
              <wp:positionH relativeFrom="page">
                <wp:align>right</wp:align>
              </wp:positionH>
              <wp:positionV relativeFrom="paragraph">
                <wp:posOffset>635</wp:posOffset>
              </wp:positionV>
              <wp:extent cx="228600" cy="250825"/>
              <wp:effectExtent l="8255" t="635" r="1270" b="5715"/>
              <wp:wrapSquare wrapText="largest"/>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50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DF2F17" w14:textId="613141A0" w:rsidR="002D38AB" w:rsidRDefault="002D38AB">
                          <w:pPr>
                            <w:pStyle w:val="a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5525A" id="_x0000_t202" coordsize="21600,21600" o:spt="202" path="m,l,21600r21600,l21600,xe">
              <v:stroke joinstyle="miter"/>
              <v:path gradientshapeok="t" o:connecttype="rect"/>
            </v:shapetype>
            <v:shape id="Надпись 2" o:spid="_x0000_s1029" type="#_x0000_t202" style="position:absolute;margin-left:-33.2pt;margin-top:.05pt;width:18pt;height:19.75pt;z-index:251662336;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" stroked="f">
              <v:fill opacity="0"/>
              <v:textbox inset="0,0,0,0">
                <w:txbxContent>
                  <w:p w14:paraId="43DF2F17" w14:textId="613141A0" w:rsidR="002D38AB" w:rsidRDefault="002D38AB">
                    <w:pPr>
                      <w:pStyle w:val="a9"/>
                    </w:pPr>
                  </w:p>
                </w:txbxContent>
              </v:textbox>
              <w10:wrap type="square" side="largest" anchorx="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BB3DD" w14:textId="77777777" w:rsidR="002D38AB" w:rsidRDefault="002D38AB"/>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1B1B9" w14:textId="77777777" w:rsidR="002D38AB" w:rsidRDefault="002D38AB"/>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CC42" w14:textId="227BA5EA" w:rsidR="002D38AB" w:rsidRDefault="002D38AB">
    <w:pPr>
      <w:pStyle w:val="a9"/>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A7067" w14:textId="77777777" w:rsidR="002D38AB" w:rsidRDefault="002D38AB"/>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E8897" w14:textId="77777777" w:rsidR="002D38AB" w:rsidRDefault="002D38AB"/>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D436A" w14:textId="77777777" w:rsidR="002D38AB" w:rsidRDefault="002D38AB"/>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E4753" w14:textId="77777777" w:rsidR="002D38AB" w:rsidRDefault="002D38AB"/>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58FB1" w14:textId="77777777" w:rsidR="002D38AB" w:rsidRDefault="002D38AB"/>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5C44F" w14:textId="77777777" w:rsidR="002D38AB" w:rsidRDefault="002D38AB"/>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4D1BE" w14:textId="77777777" w:rsidR="002D38AB" w:rsidRDefault="002D38AB"/>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EC34E" w14:textId="77777777" w:rsidR="002D38AB" w:rsidRDefault="002D38AB"/>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08AC" w14:textId="77777777" w:rsidR="002D38AB" w:rsidRDefault="002D38AB"/>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F7BFF" w14:textId="77777777" w:rsidR="002D38AB" w:rsidRDefault="002D38AB"/>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6992F" w14:textId="77777777" w:rsidR="002D38AB" w:rsidRDefault="002D38AB"/>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6E3A8" w14:textId="77777777" w:rsidR="002D38AB" w:rsidRDefault="002D38AB"/>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D3AAC" w14:textId="77777777" w:rsidR="002D38AB" w:rsidRDefault="002D38AB"/>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319B3" w14:textId="77777777" w:rsidR="002D38AB" w:rsidRDefault="002D38AB"/>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19A49" w14:textId="77777777" w:rsidR="002D38AB" w:rsidRDefault="002D38AB"/>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FA2CC" w14:textId="77777777" w:rsidR="002D38AB" w:rsidRDefault="002D38AB"/>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B9339" w14:textId="77777777" w:rsidR="002D38AB" w:rsidRDefault="002D38AB"/>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0CBFE" w14:textId="77777777" w:rsidR="002D38AB" w:rsidRDefault="002D38AB"/>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977A4" w14:textId="77777777" w:rsidR="002D38AB" w:rsidRDefault="002D38AB"/>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6D1C5" w14:textId="77777777" w:rsidR="002D38AB" w:rsidRDefault="002D38AB"/>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ACAA0" w14:textId="77777777" w:rsidR="002D38AB" w:rsidRDefault="002D38AB"/>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5FF84" w14:textId="77777777" w:rsidR="002D38AB" w:rsidRDefault="002D38AB"/>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B9EB3" w14:textId="77777777" w:rsidR="002D38AB" w:rsidRDefault="002D38AB"/>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98B8C" w14:textId="77777777" w:rsidR="002D38AB" w:rsidRDefault="002D38AB"/>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608B6" w14:textId="77777777" w:rsidR="002D38AB" w:rsidRDefault="002D38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B60D4" w14:textId="77777777" w:rsidR="002B60D1" w:rsidRDefault="002B60D1">
      <w:pPr>
        <w:spacing w:after="0" w:line="240" w:lineRule="auto"/>
      </w:pPr>
      <w:r>
        <w:separator/>
      </w:r>
    </w:p>
  </w:footnote>
  <w:footnote w:type="continuationSeparator" w:id="0">
    <w:p w14:paraId="6B6CFF87" w14:textId="77777777" w:rsidR="002B60D1" w:rsidRDefault="002B60D1">
      <w:pPr>
        <w:spacing w:after="0" w:line="240" w:lineRule="auto"/>
      </w:pPr>
      <w:r>
        <w:continuationSeparator/>
      </w:r>
    </w:p>
  </w:footnote>
  <w:footnote w:id="1">
    <w:p w14:paraId="30367B17" w14:textId="77777777" w:rsidR="004E41E4" w:rsidRPr="000A19C6" w:rsidRDefault="004E41E4" w:rsidP="004E41E4">
      <w:pPr>
        <w:pStyle w:val="af"/>
        <w:rPr>
          <w:lang w:val="ru-RU"/>
        </w:rPr>
      </w:pPr>
      <w:r>
        <w:rPr>
          <w:rStyle w:val="af1"/>
        </w:rPr>
        <w:footnoteRef/>
      </w:r>
      <w:r w:rsidRPr="0044505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6CD4C0B4" w14:textId="77777777" w:rsidR="002D38AB" w:rsidRPr="005F75A5" w:rsidRDefault="002D38AB" w:rsidP="002D38AB">
      <w:pPr>
        <w:pStyle w:val="af"/>
        <w:jc w:val="both"/>
        <w:rPr>
          <w:lang w:val="ru-RU"/>
        </w:rPr>
      </w:pPr>
      <w:r>
        <w:rPr>
          <w:rStyle w:val="afffffffa"/>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5C8D73C9" w14:textId="77777777" w:rsidR="00445059" w:rsidRPr="000A19C6" w:rsidRDefault="00445059" w:rsidP="00F32FB2">
      <w:pPr>
        <w:pStyle w:val="af"/>
        <w:rPr>
          <w:lang w:val="ru-RU"/>
        </w:rPr>
      </w:pPr>
      <w:r>
        <w:rPr>
          <w:rStyle w:val="af1"/>
        </w:rPr>
        <w:footnoteRef/>
      </w:r>
      <w:r w:rsidRPr="0044505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2AC0611B" w14:textId="77777777" w:rsidR="002D38AB" w:rsidRPr="005F75A5" w:rsidRDefault="002D38AB" w:rsidP="002D38AB">
      <w:pPr>
        <w:pStyle w:val="af"/>
        <w:jc w:val="both"/>
        <w:rPr>
          <w:lang w:val="ru-RU"/>
        </w:rPr>
      </w:pPr>
      <w:r>
        <w:rPr>
          <w:rStyle w:val="afffffffa"/>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6A54A773" w14:textId="77777777" w:rsidR="002D38AB" w:rsidRPr="005F75A5" w:rsidRDefault="002D38AB" w:rsidP="002D38AB">
      <w:pPr>
        <w:pStyle w:val="af"/>
        <w:jc w:val="both"/>
        <w:rPr>
          <w:lang w:val="ru-RU"/>
        </w:rPr>
      </w:pPr>
      <w:r>
        <w:rPr>
          <w:rStyle w:val="afffffffa"/>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7CB880A6" w14:textId="77777777" w:rsidR="004E41E4" w:rsidRPr="000A19C6" w:rsidRDefault="004E41E4" w:rsidP="004E41E4">
      <w:pPr>
        <w:pStyle w:val="af"/>
        <w:rPr>
          <w:lang w:val="ru-RU"/>
        </w:rPr>
      </w:pPr>
      <w:r>
        <w:rPr>
          <w:rStyle w:val="af1"/>
        </w:rPr>
        <w:footnoteRef/>
      </w:r>
      <w:r w:rsidRPr="0044505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02428FF1" w14:textId="77777777" w:rsidR="002D38AB" w:rsidRPr="005F75A5" w:rsidRDefault="002D38AB" w:rsidP="002D38AB">
      <w:pPr>
        <w:pStyle w:val="af"/>
        <w:jc w:val="both"/>
        <w:rPr>
          <w:lang w:val="ru-RU"/>
        </w:rPr>
      </w:pPr>
      <w:r>
        <w:rPr>
          <w:rStyle w:val="afffffffa"/>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726D4BB5" w14:textId="77777777" w:rsidR="004E41E4" w:rsidRPr="000A19C6" w:rsidRDefault="004E41E4" w:rsidP="004E41E4">
      <w:pPr>
        <w:pStyle w:val="af"/>
        <w:rPr>
          <w:lang w:val="ru-RU"/>
        </w:rPr>
      </w:pPr>
      <w:r>
        <w:rPr>
          <w:rStyle w:val="af1"/>
        </w:rPr>
        <w:footnoteRef/>
      </w:r>
      <w:r w:rsidRPr="0044505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580F1669" w14:textId="77777777" w:rsidR="002D38AB" w:rsidRPr="005F75A5" w:rsidRDefault="002D38AB" w:rsidP="002D38AB">
      <w:pPr>
        <w:pStyle w:val="af"/>
        <w:jc w:val="both"/>
        <w:rPr>
          <w:lang w:val="ru-RU"/>
        </w:rPr>
      </w:pPr>
      <w:r>
        <w:rPr>
          <w:rStyle w:val="afffffffa"/>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669D5BA0" w14:textId="77777777" w:rsidR="002D38AB" w:rsidRPr="005F75A5" w:rsidRDefault="002D38AB" w:rsidP="002D38AB">
      <w:pPr>
        <w:pStyle w:val="af"/>
        <w:jc w:val="both"/>
        <w:rPr>
          <w:lang w:val="ru-RU"/>
        </w:rPr>
      </w:pPr>
      <w:r>
        <w:rPr>
          <w:rStyle w:val="afffffffa"/>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3DD1062E" w14:textId="77777777" w:rsidR="00B5589E" w:rsidRPr="005F75A5" w:rsidRDefault="00B5589E" w:rsidP="002D38AB">
      <w:pPr>
        <w:pStyle w:val="af"/>
        <w:rPr>
          <w:lang w:val="ru-RU"/>
        </w:rPr>
      </w:pPr>
      <w:r>
        <w:rPr>
          <w:rStyle w:val="afffffffa"/>
        </w:rPr>
        <w:footnoteRef/>
      </w:r>
      <w:r>
        <w:rPr>
          <w:lang w:val="ru-RU"/>
        </w:rPr>
        <w:t xml:space="preserve"> В соответствии с Приложением 3 ПОП.</w:t>
      </w:r>
    </w:p>
  </w:footnote>
  <w:footnote w:id="12">
    <w:p w14:paraId="16E6F29F" w14:textId="77777777" w:rsidR="002D38AB" w:rsidRPr="005F75A5" w:rsidRDefault="002D38AB" w:rsidP="002D38AB">
      <w:pPr>
        <w:pStyle w:val="af"/>
        <w:jc w:val="both"/>
        <w:rPr>
          <w:lang w:val="ru-RU"/>
        </w:rPr>
      </w:pPr>
      <w:r>
        <w:rPr>
          <w:rStyle w:val="afffffffa"/>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59890CE4" w14:textId="77777777" w:rsidR="008C419F" w:rsidRPr="005F75A5" w:rsidRDefault="008C419F" w:rsidP="00D80A47">
      <w:pPr>
        <w:pStyle w:val="af"/>
        <w:rPr>
          <w:lang w:val="ru-RU"/>
        </w:rPr>
      </w:pPr>
      <w:r>
        <w:rPr>
          <w:rStyle w:val="afffffffa"/>
        </w:rPr>
        <w:footnoteRef/>
      </w:r>
      <w:r>
        <w:rPr>
          <w:lang w:val="ru-RU"/>
        </w:rPr>
        <w:t xml:space="preserve"> В соответствии с Приложением 3 ПОП.</w:t>
      </w:r>
    </w:p>
  </w:footnote>
  <w:footnote w:id="14">
    <w:p w14:paraId="7042E1B9" w14:textId="77777777" w:rsidR="002D38AB" w:rsidRPr="005F75A5" w:rsidRDefault="002D38AB" w:rsidP="002D38AB">
      <w:pPr>
        <w:pStyle w:val="af"/>
        <w:jc w:val="both"/>
        <w:rPr>
          <w:lang w:val="ru-RU"/>
        </w:rPr>
      </w:pPr>
      <w:r>
        <w:rPr>
          <w:rStyle w:val="afffffffa"/>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3D32A3E4" w14:textId="77777777" w:rsidR="008C419F" w:rsidRPr="005F75A5" w:rsidRDefault="008C419F" w:rsidP="00D80A47">
      <w:pPr>
        <w:pStyle w:val="af"/>
        <w:rPr>
          <w:lang w:val="ru-RU"/>
        </w:rPr>
      </w:pPr>
      <w:r>
        <w:rPr>
          <w:rStyle w:val="afffffffa"/>
        </w:rPr>
        <w:footnoteRef/>
      </w:r>
      <w:r>
        <w:rPr>
          <w:lang w:val="ru-RU"/>
        </w:rPr>
        <w:t xml:space="preserve"> В соответствии с Приложением 3 ПОП.</w:t>
      </w:r>
    </w:p>
  </w:footnote>
  <w:footnote w:id="16">
    <w:p w14:paraId="650C4DC6" w14:textId="77777777" w:rsidR="002D38AB" w:rsidRPr="005F75A5" w:rsidRDefault="002D38AB" w:rsidP="002D38AB">
      <w:pPr>
        <w:pStyle w:val="af"/>
        <w:jc w:val="both"/>
        <w:rPr>
          <w:lang w:val="ru-RU"/>
        </w:rPr>
      </w:pPr>
      <w:r>
        <w:rPr>
          <w:rStyle w:val="afffffffa"/>
        </w:rPr>
        <w:footnoteRef/>
      </w:r>
      <w:r>
        <w:rPr>
          <w:lang w:val="ru-RU"/>
        </w:rPr>
        <w:t xml:space="preserve"> </w:t>
      </w:r>
      <w:r>
        <w:rPr>
          <w:rStyle w:val="aff8"/>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550FCFCD" w14:textId="77777777" w:rsidR="008C419F" w:rsidRPr="005F75A5" w:rsidRDefault="008C419F" w:rsidP="00D80A47">
      <w:pPr>
        <w:pStyle w:val="af"/>
        <w:rPr>
          <w:lang w:val="ru-RU"/>
        </w:rPr>
      </w:pPr>
      <w:r>
        <w:rPr>
          <w:rStyle w:val="afffffffa"/>
        </w:rPr>
        <w:footnoteRef/>
      </w:r>
      <w:r>
        <w:rPr>
          <w:lang w:val="ru-RU"/>
        </w:rPr>
        <w:t xml:space="preserve"> В соответствии с Приложением 3 ПОП.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1A3DA" w14:textId="77777777" w:rsidR="008F288C" w:rsidRDefault="00D7361C">
    <w:pPr>
      <w:pStyle w:val="a4"/>
      <w:jc w:val="center"/>
    </w:pPr>
    <w:r>
      <w:fldChar w:fldCharType="begin"/>
    </w:r>
    <w:r>
      <w:instrText xml:space="preserve"> PAGE   \* MERGEFORMAT </w:instrText>
    </w:r>
    <w:r>
      <w:fldChar w:fldCharType="separate"/>
    </w:r>
    <w:r>
      <w:rPr>
        <w:noProof/>
      </w:rPr>
      <w:t>48</w:t>
    </w:r>
    <w:r>
      <w:fldChar w:fldCharType="end"/>
    </w:r>
  </w:p>
  <w:p w14:paraId="4447D00A" w14:textId="77777777" w:rsidR="008F288C" w:rsidRDefault="002B60D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145BF" w14:textId="77777777" w:rsidR="008F288C" w:rsidRDefault="00D7361C">
    <w:pPr>
      <w:pStyle w:val="a4"/>
      <w:jc w:val="center"/>
    </w:pPr>
    <w:r>
      <w:fldChar w:fldCharType="begin"/>
    </w:r>
    <w:r>
      <w:instrText xml:space="preserve"> PAGE   \* MERGEFORMAT </w:instrText>
    </w:r>
    <w:r>
      <w:fldChar w:fldCharType="separate"/>
    </w:r>
    <w:r>
      <w:rPr>
        <w:noProof/>
      </w:rPr>
      <w:t>48</w:t>
    </w:r>
    <w:r>
      <w:fldChar w:fldCharType="end"/>
    </w:r>
  </w:p>
  <w:p w14:paraId="0E7D95EB" w14:textId="77777777" w:rsidR="008F288C" w:rsidRDefault="002B60D1">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16D5B" w14:textId="77777777" w:rsidR="003D1242" w:rsidRDefault="00D7361C">
    <w:pPr>
      <w:pStyle w:val="a4"/>
      <w:jc w:val="center"/>
    </w:pPr>
    <w:r>
      <w:fldChar w:fldCharType="begin"/>
    </w:r>
    <w:r>
      <w:instrText xml:space="preserve"> PAGE   \* MERGEFORMAT </w:instrText>
    </w:r>
    <w:r>
      <w:fldChar w:fldCharType="separate"/>
    </w:r>
    <w:r>
      <w:rPr>
        <w:noProof/>
      </w:rPr>
      <w:t>48</w:t>
    </w:r>
    <w:r>
      <w:rPr>
        <w:noProof/>
      </w:rPr>
      <w:fldChar w:fldCharType="end"/>
    </w:r>
  </w:p>
  <w:p w14:paraId="5AED1E5E" w14:textId="77777777" w:rsidR="003D1242" w:rsidRDefault="002B60D1">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C267" w14:textId="77777777" w:rsidR="00AD2BBA" w:rsidRDefault="00D7361C">
    <w:pPr>
      <w:pStyle w:val="a4"/>
      <w:jc w:val="center"/>
    </w:pPr>
    <w:r>
      <w:fldChar w:fldCharType="begin"/>
    </w:r>
    <w:r>
      <w:instrText xml:space="preserve"> PAGE   \* MERGEFORMAT </w:instrText>
    </w:r>
    <w:r>
      <w:fldChar w:fldCharType="separate"/>
    </w:r>
    <w:r>
      <w:rPr>
        <w:noProof/>
      </w:rPr>
      <w:t>48</w:t>
    </w:r>
    <w:r>
      <w:fldChar w:fldCharType="end"/>
    </w:r>
  </w:p>
  <w:p w14:paraId="5D9CBC70" w14:textId="77777777" w:rsidR="00AD2BBA" w:rsidRDefault="002B60D1">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50335" w14:textId="77777777" w:rsidR="002D38AB" w:rsidRDefault="002D38A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F175" w14:textId="77777777" w:rsidR="002D38AB" w:rsidRDefault="002D38AB">
    <w:pPr>
      <w:pStyle w:val="a4"/>
      <w:ind w:righ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5C297" w14:textId="77777777" w:rsidR="002D38AB" w:rsidRDefault="002D38A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8D273" w14:textId="77777777" w:rsidR="002D38AB" w:rsidRDefault="002D38A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C87A5" w14:textId="77777777" w:rsidR="002D38AB" w:rsidRDefault="002D38AB">
    <w:pPr>
      <w:pStyle w:val="a4"/>
      <w:ind w:right="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F4D1C" w14:textId="77777777" w:rsidR="002D38AB" w:rsidRDefault="002D38AB"/>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DE70F" w14:textId="77777777" w:rsidR="002D38AB" w:rsidRDefault="002D38AB"/>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5E54B" w14:textId="77777777" w:rsidR="002D38AB" w:rsidRDefault="002D38AB">
    <w:pPr>
      <w:pStyle w:val="a4"/>
      <w:ind w:right="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96B3" w14:textId="77777777" w:rsidR="002D38AB" w:rsidRDefault="002D38AB"/>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8811B" w14:textId="77777777" w:rsidR="002D38AB" w:rsidRDefault="002D38AB"/>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3FB4B" w14:textId="77777777" w:rsidR="002D38AB" w:rsidRDefault="002D38AB">
    <w:pPr>
      <w:pStyle w:val="a4"/>
      <w:ind w:right="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8821A" w14:textId="77777777" w:rsidR="002D38AB" w:rsidRDefault="002D38AB"/>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2216B" w14:textId="77777777" w:rsidR="002D38AB" w:rsidRDefault="002D38AB"/>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912B9" w14:textId="77777777" w:rsidR="002D38AB" w:rsidRDefault="002D38AB">
    <w:pPr>
      <w:pStyle w:val="a4"/>
      <w:ind w:right="36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844BB" w14:textId="77777777" w:rsidR="002D38AB" w:rsidRDefault="002D38AB"/>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CD68B" w14:textId="77777777" w:rsidR="002D38AB" w:rsidRDefault="002D38AB"/>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8545A" w14:textId="77777777" w:rsidR="002D38AB" w:rsidRDefault="002D38AB">
    <w:pPr>
      <w:pStyle w:val="a4"/>
      <w:ind w:right="36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8587" w14:textId="77777777" w:rsidR="002D38AB" w:rsidRDefault="002D38AB"/>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0F4DA" w14:textId="77777777" w:rsidR="002D38AB" w:rsidRDefault="002D38AB"/>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9BDFC" w14:textId="77777777" w:rsidR="002D38AB" w:rsidRDefault="002D38AB">
    <w:pPr>
      <w:pStyle w:val="a4"/>
      <w:ind w:right="36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383B8" w14:textId="77777777" w:rsidR="002D38AB" w:rsidRDefault="002D38AB"/>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13432" w14:textId="77777777" w:rsidR="002D38AB" w:rsidRDefault="002D38AB"/>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A87DB" w14:textId="77777777" w:rsidR="002D38AB" w:rsidRDefault="002D38AB">
    <w:pPr>
      <w:pStyle w:val="a4"/>
      <w:ind w:right="36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290D" w14:textId="77777777" w:rsidR="002D38AB" w:rsidRDefault="002D38AB"/>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EA678" w14:textId="77777777" w:rsidR="002D38AB" w:rsidRDefault="002D38AB"/>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97C21" w14:textId="77777777" w:rsidR="002D38AB" w:rsidRDefault="002D38AB">
    <w:pPr>
      <w:pStyle w:val="a4"/>
      <w:ind w:right="36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4F58A" w14:textId="77777777" w:rsidR="002D38AB" w:rsidRDefault="002D38AB"/>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208DF" w14:textId="77777777" w:rsidR="002D38AB" w:rsidRDefault="002D38AB"/>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92BC" w14:textId="77777777" w:rsidR="002D38AB" w:rsidRDefault="002D38AB">
    <w:pPr>
      <w:pStyle w:val="a4"/>
      <w:ind w:right="36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C4D89" w14:textId="77777777" w:rsidR="002D38AB" w:rsidRDefault="002D38AB"/>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AEC0C" w14:textId="77777777" w:rsidR="002D38AB" w:rsidRDefault="002D38AB"/>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CDB3" w14:textId="77777777" w:rsidR="002D38AB" w:rsidRDefault="002D38AB">
    <w:pPr>
      <w:pStyle w:val="a4"/>
      <w:ind w:right="36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55CDE" w14:textId="77777777" w:rsidR="002D38AB" w:rsidRDefault="002D38AB"/>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113DB" w14:textId="77777777" w:rsidR="002D38AB" w:rsidRDefault="002D38AB"/>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A357C" w14:textId="77777777" w:rsidR="002D38AB" w:rsidRDefault="002D38AB">
    <w:pPr>
      <w:pStyle w:val="a4"/>
      <w:ind w:right="360"/>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901D3" w14:textId="77777777" w:rsidR="002D38AB" w:rsidRDefault="002D38AB"/>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AB8F5" w14:textId="77777777" w:rsidR="002D38AB" w:rsidRDefault="002D38AB"/>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41855" w14:textId="77777777" w:rsidR="002D38AB" w:rsidRDefault="002D38AB">
    <w:pPr>
      <w:pStyle w:val="a4"/>
      <w:ind w:right="360"/>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DEFF4" w14:textId="77777777" w:rsidR="002D38AB" w:rsidRDefault="002D38AB"/>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4ACFC" w14:textId="77777777" w:rsidR="002D38AB" w:rsidRDefault="002D38AB"/>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FDDDB" w14:textId="77777777" w:rsidR="002D38AB" w:rsidRDefault="002D38AB">
    <w:pPr>
      <w:pStyle w:val="a4"/>
      <w:ind w:right="360"/>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D5D63" w14:textId="77777777" w:rsidR="002D38AB" w:rsidRDefault="002D38AB"/>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9B3D" w14:textId="77777777" w:rsidR="002D38AB" w:rsidRDefault="002D38AB"/>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52B10" w14:textId="77777777" w:rsidR="002D38AB" w:rsidRDefault="002D38AB">
    <w:pPr>
      <w:pStyle w:val="a4"/>
      <w:ind w:right="360"/>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3754A" w14:textId="77777777" w:rsidR="002D38AB" w:rsidRDefault="002D38AB"/>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2008C" w14:textId="77777777" w:rsidR="002D38AB" w:rsidRDefault="002D38AB"/>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6EA7" w14:textId="77777777" w:rsidR="002D38AB" w:rsidRDefault="002D38AB">
    <w:pPr>
      <w:pStyle w:val="a4"/>
      <w:ind w:right="360"/>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4D06" w14:textId="77777777" w:rsidR="002D38AB" w:rsidRDefault="002D38AB"/>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1BA49" w14:textId="77777777" w:rsidR="002D38AB" w:rsidRDefault="002D38AB"/>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AF785" w14:textId="77777777" w:rsidR="002D38AB" w:rsidRDefault="002D38AB">
    <w:pPr>
      <w:pStyle w:val="a4"/>
      <w:ind w:right="36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22542" w14:textId="77777777" w:rsidR="002D38AB" w:rsidRDefault="002D38AB"/>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893E7" w14:textId="77777777" w:rsidR="002D38AB" w:rsidRDefault="002D38AB"/>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71D67" w14:textId="77777777" w:rsidR="002D38AB" w:rsidRDefault="002D38AB">
    <w:pPr>
      <w:pStyle w:val="a4"/>
      <w:ind w:right="36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9143C" w14:textId="77777777" w:rsidR="002D38AB" w:rsidRDefault="002D38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bCs/>
        <w:sz w:val="24"/>
        <w:szCs w:val="24"/>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singleLevel"/>
    <w:tmpl w:val="00000003"/>
    <w:name w:val="WW8Num2"/>
    <w:lvl w:ilvl="0">
      <w:start w:val="6"/>
      <w:numFmt w:val="bullet"/>
      <w:lvlText w:val="-"/>
      <w:lvlJc w:val="left"/>
      <w:pPr>
        <w:tabs>
          <w:tab w:val="num" w:pos="708"/>
        </w:tabs>
        <w:ind w:left="1080" w:hanging="360"/>
      </w:pPr>
      <w:rPr>
        <w:rFonts w:ascii="Times New Roman" w:hAnsi="Times New Roman" w:cs="Times New Roman" w:hint="default"/>
        <w:sz w:val="24"/>
        <w:szCs w:val="24"/>
      </w:rPr>
    </w:lvl>
  </w:abstractNum>
  <w:abstractNum w:abstractNumId="2" w15:restartNumberingAfterBreak="0">
    <w:nsid w:val="00000004"/>
    <w:multiLevelType w:val="multilevel"/>
    <w:tmpl w:val="00000004"/>
    <w:name w:val="WW8Num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720"/>
        </w:tabs>
        <w:ind w:left="720" w:hanging="360"/>
      </w:pPr>
      <w:rPr>
        <w:rFonts w:ascii="Times New Roman" w:eastAsia="Calibri" w:hAnsi="Times New Roman" w:cs="Times New Roman" w:hint="default"/>
        <w:bCs/>
        <w:sz w:val="24"/>
        <w:szCs w:val="24"/>
        <w:lang w:eastAsia="en-US"/>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4" w15:restartNumberingAfterBreak="0">
    <w:nsid w:val="00000007"/>
    <w:multiLevelType w:val="multilevel"/>
    <w:tmpl w:val="00000007"/>
    <w:name w:val="WW8Num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 w15:restartNumberingAfterBreak="0">
    <w:nsid w:val="00000008"/>
    <w:multiLevelType w:val="multilevel"/>
    <w:tmpl w:val="6374B268"/>
    <w:name w:val="WW8Num7"/>
    <w:lvl w:ilvl="0">
      <w:start w:val="3"/>
      <w:numFmt w:val="decimal"/>
      <w:lvlText w:val="%1"/>
      <w:lvlJc w:val="left"/>
      <w:pPr>
        <w:tabs>
          <w:tab w:val="num" w:pos="0"/>
        </w:tabs>
        <w:ind w:left="480" w:hanging="480"/>
      </w:pPr>
      <w:rPr>
        <w:rFonts w:hint="default"/>
      </w:rPr>
    </w:lvl>
    <w:lvl w:ilvl="1">
      <w:start w:val="2"/>
      <w:numFmt w:val="decimal"/>
      <w:lvlText w:val="%1.%2"/>
      <w:lvlJc w:val="left"/>
      <w:pPr>
        <w:tabs>
          <w:tab w:val="num" w:pos="0"/>
        </w:tabs>
        <w:ind w:left="480" w:hanging="480"/>
      </w:pPr>
      <w:rPr>
        <w:rFonts w:hint="default"/>
      </w:rPr>
    </w:lvl>
    <w:lvl w:ilvl="2">
      <w:start w:val="2"/>
      <w:numFmt w:val="decimal"/>
      <w:lvlText w:val="%1.%2.%3"/>
      <w:lvlJc w:val="left"/>
      <w:pPr>
        <w:tabs>
          <w:tab w:val="num" w:pos="708"/>
        </w:tabs>
        <w:ind w:left="720" w:hanging="720"/>
      </w:pPr>
      <w:rPr>
        <w:rFonts w:hint="default"/>
        <w:b/>
        <w:bCs/>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9"/>
    <w:multiLevelType w:val="singleLevel"/>
    <w:tmpl w:val="00000009"/>
    <w:name w:val="WW8Num8"/>
    <w:lvl w:ilvl="0">
      <w:start w:val="1"/>
      <w:numFmt w:val="bullet"/>
      <w:lvlText w:val=""/>
      <w:lvlJc w:val="left"/>
      <w:pPr>
        <w:tabs>
          <w:tab w:val="num" w:pos="0"/>
        </w:tabs>
        <w:ind w:left="0" w:firstLine="0"/>
      </w:pPr>
      <w:rPr>
        <w:rFonts w:ascii="Symbol" w:hAnsi="Symbol" w:cs="Symbol" w:hint="default"/>
        <w:color w:val="auto"/>
        <w:sz w:val="24"/>
        <w:szCs w:val="24"/>
      </w:rPr>
    </w:lvl>
  </w:abstractNum>
  <w:abstractNum w:abstractNumId="7" w15:restartNumberingAfterBreak="0">
    <w:nsid w:val="0000000A"/>
    <w:multiLevelType w:val="multilevel"/>
    <w:tmpl w:val="0000000A"/>
    <w:name w:val="WW8Num9"/>
    <w:lvl w:ilvl="0">
      <w:start w:val="1"/>
      <w:numFmt w:val="decimal"/>
      <w:lvlText w:val="%1."/>
      <w:lvlJc w:val="left"/>
      <w:pPr>
        <w:tabs>
          <w:tab w:val="num" w:pos="0"/>
        </w:tabs>
        <w:ind w:left="108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C"/>
    <w:multiLevelType w:val="multilevel"/>
    <w:tmpl w:val="0000000C"/>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9"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708"/>
        </w:tabs>
        <w:ind w:left="1440" w:hanging="360"/>
      </w:pPr>
      <w:rPr>
        <w:rFonts w:ascii="Times New Roman" w:hAnsi="Times New Roman" w:cs="Times New Roman"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1"/>
    <w:multiLevelType w:val="multilevel"/>
    <w:tmpl w:val="00000011"/>
    <w:name w:val="WW8Num1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12"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13" w15:restartNumberingAfterBreak="0">
    <w:nsid w:val="00000013"/>
    <w:multiLevelType w:val="multilevel"/>
    <w:tmpl w:val="00000013"/>
    <w:name w:val="WW8Num18"/>
    <w:lvl w:ilvl="0">
      <w:start w:val="3"/>
      <w:numFmt w:val="decimal"/>
      <w:lvlText w:val="%1"/>
      <w:lvlJc w:val="left"/>
      <w:pPr>
        <w:tabs>
          <w:tab w:val="num" w:pos="0"/>
        </w:tabs>
        <w:ind w:left="480" w:hanging="480"/>
      </w:pPr>
      <w:rPr>
        <w:rFonts w:ascii="Times New Roman" w:eastAsia="Calibri" w:hAnsi="Times New Roman" w:cs="Times New Roman" w:hint="default"/>
        <w:b/>
        <w:bCs/>
        <w:sz w:val="24"/>
        <w:szCs w:val="24"/>
      </w:rPr>
    </w:lvl>
    <w:lvl w:ilvl="1">
      <w:start w:val="2"/>
      <w:numFmt w:val="decimal"/>
      <w:lvlText w:val="%1.%2"/>
      <w:lvlJc w:val="left"/>
      <w:pPr>
        <w:tabs>
          <w:tab w:val="num" w:pos="0"/>
        </w:tabs>
        <w:ind w:left="905" w:hanging="480"/>
      </w:pPr>
      <w:rPr>
        <w:rFonts w:ascii="Times New Roman" w:eastAsia="Calibri" w:hAnsi="Times New Roman" w:cs="Times New Roman" w:hint="default"/>
        <w:b/>
        <w:bCs/>
        <w:sz w:val="24"/>
        <w:szCs w:val="24"/>
      </w:rPr>
    </w:lvl>
    <w:lvl w:ilvl="2">
      <w:start w:val="3"/>
      <w:numFmt w:val="decimal"/>
      <w:lvlText w:val="%1.%2.%3"/>
      <w:lvlJc w:val="left"/>
      <w:pPr>
        <w:tabs>
          <w:tab w:val="num" w:pos="0"/>
        </w:tabs>
        <w:ind w:left="1570" w:hanging="720"/>
      </w:pPr>
      <w:rPr>
        <w:rFonts w:ascii="Times New Roman" w:eastAsia="Calibri" w:hAnsi="Times New Roman" w:cs="Times New Roman" w:hint="default"/>
        <w:b/>
        <w:bCs/>
        <w:sz w:val="24"/>
        <w:szCs w:val="24"/>
      </w:rPr>
    </w:lvl>
    <w:lvl w:ilvl="3">
      <w:start w:val="1"/>
      <w:numFmt w:val="decimal"/>
      <w:lvlText w:val="%1.%2.%3.%4"/>
      <w:lvlJc w:val="left"/>
      <w:pPr>
        <w:tabs>
          <w:tab w:val="num" w:pos="0"/>
        </w:tabs>
        <w:ind w:left="1995" w:hanging="720"/>
      </w:pPr>
      <w:rPr>
        <w:rFonts w:ascii="Times New Roman" w:eastAsia="Calibri" w:hAnsi="Times New Roman" w:cs="Times New Roman" w:hint="default"/>
        <w:b/>
        <w:bCs/>
        <w:sz w:val="24"/>
        <w:szCs w:val="24"/>
      </w:rPr>
    </w:lvl>
    <w:lvl w:ilvl="4">
      <w:start w:val="1"/>
      <w:numFmt w:val="decimal"/>
      <w:lvlText w:val="%1.%2.%3.%4.%5"/>
      <w:lvlJc w:val="left"/>
      <w:pPr>
        <w:tabs>
          <w:tab w:val="num" w:pos="0"/>
        </w:tabs>
        <w:ind w:left="2780" w:hanging="1080"/>
      </w:pPr>
      <w:rPr>
        <w:rFonts w:ascii="Times New Roman" w:eastAsia="Calibri" w:hAnsi="Times New Roman" w:cs="Times New Roman" w:hint="default"/>
        <w:b/>
        <w:bCs/>
        <w:sz w:val="24"/>
        <w:szCs w:val="24"/>
      </w:rPr>
    </w:lvl>
    <w:lvl w:ilvl="5">
      <w:start w:val="1"/>
      <w:numFmt w:val="decimal"/>
      <w:lvlText w:val="%1.%2.%3.%4.%5.%6"/>
      <w:lvlJc w:val="left"/>
      <w:pPr>
        <w:tabs>
          <w:tab w:val="num" w:pos="0"/>
        </w:tabs>
        <w:ind w:left="3205" w:hanging="1080"/>
      </w:pPr>
      <w:rPr>
        <w:rFonts w:ascii="Times New Roman" w:eastAsia="Calibri" w:hAnsi="Times New Roman" w:cs="Times New Roman" w:hint="default"/>
        <w:b/>
        <w:bCs/>
        <w:sz w:val="24"/>
        <w:szCs w:val="24"/>
      </w:rPr>
    </w:lvl>
    <w:lvl w:ilvl="6">
      <w:start w:val="1"/>
      <w:numFmt w:val="decimal"/>
      <w:lvlText w:val="%1.%2.%3.%4.%5.%6.%7"/>
      <w:lvlJc w:val="left"/>
      <w:pPr>
        <w:tabs>
          <w:tab w:val="num" w:pos="0"/>
        </w:tabs>
        <w:ind w:left="3990" w:hanging="1440"/>
      </w:pPr>
      <w:rPr>
        <w:rFonts w:ascii="Times New Roman" w:eastAsia="Calibri" w:hAnsi="Times New Roman" w:cs="Times New Roman" w:hint="default"/>
        <w:b/>
        <w:bCs/>
        <w:sz w:val="24"/>
        <w:szCs w:val="24"/>
      </w:rPr>
    </w:lvl>
    <w:lvl w:ilvl="7">
      <w:start w:val="1"/>
      <w:numFmt w:val="decimal"/>
      <w:lvlText w:val="%1.%2.%3.%4.%5.%6.%7.%8"/>
      <w:lvlJc w:val="left"/>
      <w:pPr>
        <w:tabs>
          <w:tab w:val="num" w:pos="0"/>
        </w:tabs>
        <w:ind w:left="4415" w:hanging="1440"/>
      </w:pPr>
      <w:rPr>
        <w:rFonts w:ascii="Times New Roman" w:eastAsia="Calibri" w:hAnsi="Times New Roman" w:cs="Times New Roman" w:hint="default"/>
        <w:b/>
        <w:bCs/>
        <w:sz w:val="24"/>
        <w:szCs w:val="24"/>
      </w:rPr>
    </w:lvl>
    <w:lvl w:ilvl="8">
      <w:start w:val="1"/>
      <w:numFmt w:val="decimal"/>
      <w:lvlText w:val="%1.%2.%3.%4.%5.%6.%7.%8.%9"/>
      <w:lvlJc w:val="left"/>
      <w:pPr>
        <w:tabs>
          <w:tab w:val="num" w:pos="0"/>
        </w:tabs>
        <w:ind w:left="5200" w:hanging="1800"/>
      </w:pPr>
      <w:rPr>
        <w:rFonts w:ascii="Times New Roman" w:eastAsia="Calibri" w:hAnsi="Times New Roman" w:cs="Times New Roman" w:hint="default"/>
        <w:b/>
        <w:bCs/>
        <w:sz w:val="24"/>
        <w:szCs w:val="24"/>
      </w:rPr>
    </w:lvl>
  </w:abstractNum>
  <w:abstractNum w:abstractNumId="14"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15" w15:restartNumberingAfterBreak="0">
    <w:nsid w:val="00000015"/>
    <w:multiLevelType w:val="multilevel"/>
    <w:tmpl w:val="AC12BCE4"/>
    <w:name w:val="WW8Num20"/>
    <w:lvl w:ilvl="0">
      <w:start w:val="1"/>
      <w:numFmt w:val="decimal"/>
      <w:lvlText w:val="%1."/>
      <w:lvlJc w:val="left"/>
      <w:pPr>
        <w:tabs>
          <w:tab w:val="num" w:pos="720"/>
        </w:tabs>
        <w:ind w:left="720" w:hanging="360"/>
      </w:pPr>
      <w:rPr>
        <w:rFonts w:ascii="Times New Roman" w:hAnsi="Times New Roman" w:cs="Times New Roman" w:hint="default"/>
        <w:b/>
        <w:bCs/>
        <w:sz w:val="24"/>
        <w:szCs w:val="24"/>
        <w:lang w:val="x-none"/>
      </w:rPr>
    </w:lvl>
    <w:lvl w:ilvl="1">
      <w:start w:val="1"/>
      <w:numFmt w:val="decimal"/>
      <w:lvlText w:val="%1.%2."/>
      <w:lvlJc w:val="left"/>
      <w:pPr>
        <w:tabs>
          <w:tab w:val="num" w:pos="1080"/>
        </w:tabs>
        <w:ind w:left="1080" w:hanging="360"/>
      </w:pPr>
      <w:rPr>
        <w:rFonts w:ascii="Times New Roman" w:hAnsi="Times New Roman" w:cs="Times New Roman" w:hint="default"/>
        <w:b/>
        <w:sz w:val="24"/>
        <w:szCs w:val="24"/>
        <w:lang w:val="x-none"/>
      </w:rPr>
    </w:lvl>
    <w:lvl w:ilvl="2">
      <w:start w:val="1"/>
      <w:numFmt w:val="decimal"/>
      <w:lvlText w:val="%1.%2.%3."/>
      <w:lvlJc w:val="left"/>
      <w:pPr>
        <w:tabs>
          <w:tab w:val="num" w:pos="1440"/>
        </w:tabs>
        <w:ind w:left="1440" w:hanging="360"/>
      </w:pPr>
      <w:rPr>
        <w:rFonts w:ascii="Times New Roman" w:hAnsi="Times New Roman" w:cs="Times New Roman" w:hint="default"/>
        <w:b/>
        <w:sz w:val="24"/>
        <w:szCs w:val="24"/>
        <w:lang w:val="x-none"/>
      </w:rPr>
    </w:lvl>
    <w:lvl w:ilvl="3">
      <w:start w:val="1"/>
      <w:numFmt w:val="decimal"/>
      <w:lvlText w:val="%1.%2.%3.%4."/>
      <w:lvlJc w:val="left"/>
      <w:pPr>
        <w:tabs>
          <w:tab w:val="num" w:pos="1800"/>
        </w:tabs>
        <w:ind w:left="1800" w:hanging="360"/>
      </w:pPr>
      <w:rPr>
        <w:rFonts w:ascii="Times New Roman" w:hAnsi="Times New Roman" w:cs="Times New Roman" w:hint="default"/>
        <w:b/>
        <w:sz w:val="24"/>
        <w:szCs w:val="24"/>
        <w:lang w:val="x-none"/>
      </w:rPr>
    </w:lvl>
    <w:lvl w:ilvl="4">
      <w:start w:val="1"/>
      <w:numFmt w:val="decimal"/>
      <w:lvlText w:val="%1.%2.%3.%4.%5."/>
      <w:lvlJc w:val="left"/>
      <w:pPr>
        <w:tabs>
          <w:tab w:val="num" w:pos="2160"/>
        </w:tabs>
        <w:ind w:left="2160" w:hanging="360"/>
      </w:pPr>
      <w:rPr>
        <w:rFonts w:ascii="Times New Roman" w:hAnsi="Times New Roman" w:cs="Times New Roman" w:hint="default"/>
        <w:b/>
        <w:sz w:val="24"/>
        <w:szCs w:val="24"/>
        <w:lang w:val="x-none"/>
      </w:rPr>
    </w:lvl>
    <w:lvl w:ilvl="5">
      <w:start w:val="1"/>
      <w:numFmt w:val="decimal"/>
      <w:lvlText w:val="%1.%2.%3.%4.%5.%6."/>
      <w:lvlJc w:val="left"/>
      <w:pPr>
        <w:tabs>
          <w:tab w:val="num" w:pos="2520"/>
        </w:tabs>
        <w:ind w:left="2520" w:hanging="360"/>
      </w:pPr>
      <w:rPr>
        <w:rFonts w:ascii="Times New Roman" w:hAnsi="Times New Roman" w:cs="Times New Roman" w:hint="default"/>
        <w:b/>
        <w:sz w:val="24"/>
        <w:szCs w:val="24"/>
        <w:lang w:val="x-none"/>
      </w:rPr>
    </w:lvl>
    <w:lvl w:ilvl="6">
      <w:start w:val="1"/>
      <w:numFmt w:val="decimal"/>
      <w:lvlText w:val="%1.%2.%3.%4.%5.%6.%7."/>
      <w:lvlJc w:val="left"/>
      <w:pPr>
        <w:tabs>
          <w:tab w:val="num" w:pos="2880"/>
        </w:tabs>
        <w:ind w:left="2880" w:hanging="360"/>
      </w:pPr>
      <w:rPr>
        <w:rFonts w:ascii="Times New Roman" w:hAnsi="Times New Roman" w:cs="Times New Roman" w:hint="default"/>
        <w:b/>
        <w:sz w:val="24"/>
        <w:szCs w:val="24"/>
        <w:lang w:val="x-none"/>
      </w:rPr>
    </w:lvl>
    <w:lvl w:ilvl="7">
      <w:start w:val="1"/>
      <w:numFmt w:val="decimal"/>
      <w:lvlText w:val="%1.%2.%3.%4.%5.%6.%7.%8."/>
      <w:lvlJc w:val="left"/>
      <w:pPr>
        <w:tabs>
          <w:tab w:val="num" w:pos="3240"/>
        </w:tabs>
        <w:ind w:left="3240" w:hanging="360"/>
      </w:pPr>
      <w:rPr>
        <w:rFonts w:ascii="Times New Roman" w:hAnsi="Times New Roman" w:cs="Times New Roman" w:hint="default"/>
        <w:b/>
        <w:sz w:val="24"/>
        <w:szCs w:val="24"/>
        <w:lang w:val="x-none"/>
      </w:rPr>
    </w:lvl>
    <w:lvl w:ilvl="8">
      <w:start w:val="1"/>
      <w:numFmt w:val="decimal"/>
      <w:lvlText w:val="%1.%2.%3.%4.%5.%6.%7.%8.%9."/>
      <w:lvlJc w:val="left"/>
      <w:pPr>
        <w:tabs>
          <w:tab w:val="num" w:pos="3600"/>
        </w:tabs>
        <w:ind w:left="3600" w:hanging="360"/>
      </w:pPr>
      <w:rPr>
        <w:rFonts w:ascii="Times New Roman" w:hAnsi="Times New Roman" w:cs="Times New Roman" w:hint="default"/>
        <w:b/>
        <w:sz w:val="24"/>
        <w:szCs w:val="24"/>
        <w:lang w:val="x-none"/>
      </w:rPr>
    </w:lvl>
  </w:abstractNum>
  <w:abstractNum w:abstractNumId="16" w15:restartNumberingAfterBreak="0">
    <w:nsid w:val="00000016"/>
    <w:multiLevelType w:val="singleLevel"/>
    <w:tmpl w:val="00000016"/>
    <w:name w:val="WW8Num21"/>
    <w:lvl w:ilvl="0">
      <w:start w:val="1"/>
      <w:numFmt w:val="decimal"/>
      <w:lvlText w:val="%1)"/>
      <w:lvlJc w:val="left"/>
      <w:pPr>
        <w:tabs>
          <w:tab w:val="num" w:pos="708"/>
        </w:tabs>
        <w:ind w:left="720" w:hanging="360"/>
      </w:pPr>
      <w:rPr>
        <w:rFonts w:ascii="Times New Roman" w:hAnsi="Times New Roman" w:cs="Times New Roman" w:hint="default"/>
        <w:iCs/>
        <w:color w:val="000000"/>
        <w:sz w:val="24"/>
        <w:szCs w:val="24"/>
      </w:rPr>
    </w:lvl>
  </w:abstractNum>
  <w:abstractNum w:abstractNumId="17"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8"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19"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0"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21" w15:restartNumberingAfterBreak="0">
    <w:nsid w:val="0000001B"/>
    <w:multiLevelType w:val="singleLevel"/>
    <w:tmpl w:val="0000001B"/>
    <w:name w:val="WW8Num26"/>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abstractNum>
  <w:abstractNum w:abstractNumId="22"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3"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24" w15:restartNumberingAfterBreak="0">
    <w:nsid w:val="0000001E"/>
    <w:multiLevelType w:val="singleLevel"/>
    <w:tmpl w:val="0000001E"/>
    <w:name w:val="WW8Num29"/>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25"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6" w15:restartNumberingAfterBreak="0">
    <w:nsid w:val="00000020"/>
    <w:multiLevelType w:val="singleLevel"/>
    <w:tmpl w:val="00000020"/>
    <w:name w:val="WW8Num3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7"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8" w15:restartNumberingAfterBreak="0">
    <w:nsid w:val="00000025"/>
    <w:multiLevelType w:val="multilevel"/>
    <w:tmpl w:val="00000025"/>
    <w:name w:val="WW8Num38"/>
    <w:lvl w:ilvl="0">
      <w:start w:val="1"/>
      <w:numFmt w:val="decimal"/>
      <w:lvlText w:val="%1."/>
      <w:lvlJc w:val="left"/>
      <w:pPr>
        <w:tabs>
          <w:tab w:val="num" w:pos="0"/>
        </w:tabs>
        <w:ind w:left="768" w:hanging="360"/>
      </w:pPr>
      <w:rPr>
        <w:rFonts w:hint="default"/>
        <w:bCs/>
      </w:rPr>
    </w:lvl>
    <w:lvl w:ilvl="1">
      <w:start w:val="2"/>
      <w:numFmt w:val="decimal"/>
      <w:lvlText w:val="%1.%2."/>
      <w:lvlJc w:val="left"/>
      <w:pPr>
        <w:tabs>
          <w:tab w:val="num" w:pos="0"/>
        </w:tabs>
        <w:ind w:left="1229" w:hanging="600"/>
      </w:pPr>
      <w:rPr>
        <w:rFonts w:hint="default"/>
        <w:b/>
      </w:rPr>
    </w:lvl>
    <w:lvl w:ilvl="2">
      <w:start w:val="3"/>
      <w:numFmt w:val="decimal"/>
      <w:lvlText w:val="%1.%2.%3."/>
      <w:lvlJc w:val="left"/>
      <w:pPr>
        <w:tabs>
          <w:tab w:val="num" w:pos="0"/>
        </w:tabs>
        <w:ind w:left="1570" w:hanging="720"/>
      </w:pPr>
      <w:rPr>
        <w:rFonts w:hint="default"/>
        <w:b/>
      </w:rPr>
    </w:lvl>
    <w:lvl w:ilvl="3">
      <w:start w:val="1"/>
      <w:numFmt w:val="decimal"/>
      <w:lvlText w:val="%1.%2.%3.%4."/>
      <w:lvlJc w:val="left"/>
      <w:pPr>
        <w:tabs>
          <w:tab w:val="num" w:pos="0"/>
        </w:tabs>
        <w:ind w:left="1791" w:hanging="720"/>
      </w:pPr>
      <w:rPr>
        <w:rFonts w:hint="default"/>
        <w:b/>
      </w:rPr>
    </w:lvl>
    <w:lvl w:ilvl="4">
      <w:start w:val="1"/>
      <w:numFmt w:val="decimal"/>
      <w:lvlText w:val="%1.%2.%3.%4.%5."/>
      <w:lvlJc w:val="left"/>
      <w:pPr>
        <w:tabs>
          <w:tab w:val="num" w:pos="0"/>
        </w:tabs>
        <w:ind w:left="2372" w:hanging="1080"/>
      </w:pPr>
      <w:rPr>
        <w:rFonts w:hint="default"/>
        <w:b/>
      </w:rPr>
    </w:lvl>
    <w:lvl w:ilvl="5">
      <w:start w:val="1"/>
      <w:numFmt w:val="decimal"/>
      <w:lvlText w:val="%1.%2.%3.%4.%5.%6."/>
      <w:lvlJc w:val="left"/>
      <w:pPr>
        <w:tabs>
          <w:tab w:val="num" w:pos="0"/>
        </w:tabs>
        <w:ind w:left="2593" w:hanging="1080"/>
      </w:pPr>
      <w:rPr>
        <w:rFonts w:hint="default"/>
        <w:b/>
      </w:rPr>
    </w:lvl>
    <w:lvl w:ilvl="6">
      <w:start w:val="1"/>
      <w:numFmt w:val="decimal"/>
      <w:lvlText w:val="%1.%2.%3.%4.%5.%6.%7."/>
      <w:lvlJc w:val="left"/>
      <w:pPr>
        <w:tabs>
          <w:tab w:val="num" w:pos="0"/>
        </w:tabs>
        <w:ind w:left="3174" w:hanging="1440"/>
      </w:pPr>
      <w:rPr>
        <w:rFonts w:hint="default"/>
        <w:b/>
      </w:rPr>
    </w:lvl>
    <w:lvl w:ilvl="7">
      <w:start w:val="1"/>
      <w:numFmt w:val="decimal"/>
      <w:lvlText w:val="%1.%2.%3.%4.%5.%6.%7.%8."/>
      <w:lvlJc w:val="left"/>
      <w:pPr>
        <w:tabs>
          <w:tab w:val="num" w:pos="0"/>
        </w:tabs>
        <w:ind w:left="3395" w:hanging="1440"/>
      </w:pPr>
      <w:rPr>
        <w:rFonts w:hint="default"/>
        <w:b/>
      </w:rPr>
    </w:lvl>
    <w:lvl w:ilvl="8">
      <w:start w:val="1"/>
      <w:numFmt w:val="decimal"/>
      <w:lvlText w:val="%1.%2.%3.%4.%5.%6.%7.%8.%9."/>
      <w:lvlJc w:val="left"/>
      <w:pPr>
        <w:tabs>
          <w:tab w:val="num" w:pos="0"/>
        </w:tabs>
        <w:ind w:left="3976" w:hanging="1800"/>
      </w:pPr>
      <w:rPr>
        <w:rFonts w:hint="default"/>
        <w:b/>
      </w:rPr>
    </w:lvl>
  </w:abstractNum>
  <w:abstractNum w:abstractNumId="29" w15:restartNumberingAfterBreak="0">
    <w:nsid w:val="00000027"/>
    <w:multiLevelType w:val="singleLevel"/>
    <w:tmpl w:val="00000027"/>
    <w:name w:val="WW8Num40"/>
    <w:lvl w:ilvl="0">
      <w:start w:val="1"/>
      <w:numFmt w:val="decimal"/>
      <w:lvlText w:val="%1)"/>
      <w:lvlJc w:val="left"/>
      <w:pPr>
        <w:tabs>
          <w:tab w:val="num" w:pos="0"/>
        </w:tabs>
        <w:ind w:left="720" w:hanging="360"/>
      </w:pPr>
      <w:rPr>
        <w:rFonts w:ascii="Times New Roman" w:eastAsia="Calibri" w:hAnsi="Times New Roman" w:cs="Times New Roman" w:hint="default"/>
        <w:bCs/>
        <w:sz w:val="24"/>
        <w:szCs w:val="24"/>
        <w:lang w:val="en-US"/>
      </w:rPr>
    </w:lvl>
  </w:abstractNum>
  <w:abstractNum w:abstractNumId="30" w15:restartNumberingAfterBreak="0">
    <w:nsid w:val="00000028"/>
    <w:multiLevelType w:val="multilevel"/>
    <w:tmpl w:val="A73050E2"/>
    <w:name w:val="WW8Num41"/>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ar-SA"/>
      </w:rPr>
    </w:lvl>
    <w:lvl w:ilvl="1">
      <w:start w:val="1"/>
      <w:numFmt w:val="decimal"/>
      <w:isLgl/>
      <w:lvlText w:val="%1.%2."/>
      <w:lvlJc w:val="left"/>
      <w:pPr>
        <w:ind w:left="1074" w:hanging="54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31" w15:restartNumberingAfterBreak="0">
    <w:nsid w:val="00000029"/>
    <w:multiLevelType w:val="singleLevel"/>
    <w:tmpl w:val="00000029"/>
    <w:name w:val="WW8Num42"/>
    <w:lvl w:ilvl="0">
      <w:start w:val="1"/>
      <w:numFmt w:val="decimal"/>
      <w:lvlText w:val="%1."/>
      <w:lvlJc w:val="left"/>
      <w:pPr>
        <w:tabs>
          <w:tab w:val="num" w:pos="0"/>
        </w:tabs>
        <w:ind w:left="720" w:hanging="360"/>
      </w:pPr>
      <w:rPr>
        <w:rFonts w:ascii="Times New Roman" w:eastAsia="Times New Roman" w:hAnsi="Times New Roman" w:cs="Times New Roman" w:hint="default"/>
        <w:b/>
        <w:i w:val="0"/>
        <w:iCs/>
        <w:color w:val="000000"/>
        <w:sz w:val="24"/>
        <w:szCs w:val="24"/>
        <w:lang w:eastAsia="ar-SA"/>
      </w:rPr>
    </w:lvl>
  </w:abstractNum>
  <w:abstractNum w:abstractNumId="32" w15:restartNumberingAfterBreak="0">
    <w:nsid w:val="0000002A"/>
    <w:multiLevelType w:val="multilevel"/>
    <w:tmpl w:val="0000002A"/>
    <w:name w:val="WW8Num43"/>
    <w:lvl w:ilvl="0">
      <w:start w:val="1"/>
      <w:numFmt w:val="decimal"/>
      <w:lvlText w:val="%1."/>
      <w:lvlJc w:val="left"/>
      <w:pPr>
        <w:tabs>
          <w:tab w:val="num" w:pos="0"/>
        </w:tabs>
        <w:ind w:left="180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3" w15:restartNumberingAfterBreak="0">
    <w:nsid w:val="0000002C"/>
    <w:multiLevelType w:val="singleLevel"/>
    <w:tmpl w:val="0000002C"/>
    <w:name w:val="WW8Num45"/>
    <w:lvl w:ilvl="0">
      <w:start w:val="1"/>
      <w:numFmt w:val="decimal"/>
      <w:lvlText w:val="%1."/>
      <w:lvlJc w:val="left"/>
      <w:pPr>
        <w:tabs>
          <w:tab w:val="num" w:pos="0"/>
        </w:tabs>
        <w:ind w:left="720" w:hanging="360"/>
      </w:pPr>
      <w:rPr>
        <w:rFonts w:ascii="Times New Roman" w:hAnsi="Times New Roman" w:cs="Times New Roman"/>
        <w:bCs/>
        <w:color w:val="000000"/>
        <w:sz w:val="24"/>
        <w:szCs w:val="24"/>
        <w:lang w:val="x-none"/>
      </w:rPr>
    </w:lvl>
  </w:abstractNum>
  <w:abstractNum w:abstractNumId="34" w15:restartNumberingAfterBreak="0">
    <w:nsid w:val="0000002D"/>
    <w:multiLevelType w:val="singleLevel"/>
    <w:tmpl w:val="0000002D"/>
    <w:name w:val="WW8Num46"/>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35" w15:restartNumberingAfterBreak="0">
    <w:nsid w:val="0000002E"/>
    <w:multiLevelType w:val="multilevel"/>
    <w:tmpl w:val="821E1668"/>
    <w:name w:val="WW8Num47"/>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36" w15:restartNumberingAfterBreak="0">
    <w:nsid w:val="0000002F"/>
    <w:multiLevelType w:val="singleLevel"/>
    <w:tmpl w:val="0000002F"/>
    <w:name w:val="WW8Num48"/>
    <w:lvl w:ilvl="0">
      <w:start w:val="1"/>
      <w:numFmt w:val="decimal"/>
      <w:lvlText w:val="%1."/>
      <w:lvlJc w:val="left"/>
      <w:pPr>
        <w:tabs>
          <w:tab w:val="num" w:pos="0"/>
        </w:tabs>
        <w:ind w:left="720" w:hanging="360"/>
      </w:pPr>
      <w:rPr>
        <w:rFonts w:ascii="Times New Roman" w:eastAsia="Times New Roman" w:hAnsi="Times New Roman" w:cs="Times New Roman" w:hint="default"/>
        <w:b/>
        <w:i w:val="0"/>
        <w:iCs/>
        <w:caps/>
        <w:sz w:val="22"/>
        <w:szCs w:val="24"/>
        <w:u w:val="none"/>
        <w:lang w:eastAsia="en-US"/>
      </w:rPr>
    </w:lvl>
  </w:abstractNum>
  <w:abstractNum w:abstractNumId="37" w15:restartNumberingAfterBreak="0">
    <w:nsid w:val="00000030"/>
    <w:multiLevelType w:val="singleLevel"/>
    <w:tmpl w:val="00000030"/>
    <w:name w:val="WW8Num49"/>
    <w:lvl w:ilvl="0">
      <w:start w:val="1"/>
      <w:numFmt w:val="bullet"/>
      <w:lvlText w:val=""/>
      <w:lvlJc w:val="left"/>
      <w:pPr>
        <w:tabs>
          <w:tab w:val="num" w:pos="0"/>
        </w:tabs>
        <w:ind w:left="720" w:hanging="360"/>
      </w:pPr>
      <w:rPr>
        <w:rFonts w:ascii="Symbol" w:hAnsi="Symbol" w:cs="Symbol" w:hint="default"/>
        <w:sz w:val="24"/>
        <w:szCs w:val="24"/>
        <w:lang w:eastAsia="en-US"/>
      </w:rPr>
    </w:lvl>
  </w:abstractNum>
  <w:abstractNum w:abstractNumId="38" w15:restartNumberingAfterBreak="0">
    <w:nsid w:val="00000031"/>
    <w:multiLevelType w:val="multilevel"/>
    <w:tmpl w:val="31FC087A"/>
    <w:name w:val="WW8Num50"/>
    <w:lvl w:ilvl="0">
      <w:start w:val="1"/>
      <w:numFmt w:val="decimal"/>
      <w:lvlText w:val="%1."/>
      <w:lvlJc w:val="left"/>
      <w:pPr>
        <w:tabs>
          <w:tab w:val="num" w:pos="0"/>
        </w:tabs>
        <w:ind w:left="987" w:hanging="360"/>
      </w:pPr>
      <w:rPr>
        <w:rFonts w:ascii="Times New Roman" w:eastAsia="Calibri" w:hAnsi="Times New Roman" w:cs="Times New Roman" w:hint="default"/>
        <w:color w:val="auto"/>
        <w:sz w:val="24"/>
        <w:szCs w:val="24"/>
        <w:u w:val="none"/>
        <w:lang w:val="x-none"/>
      </w:rPr>
    </w:lvl>
    <w:lvl w:ilvl="1">
      <w:start w:val="2"/>
      <w:numFmt w:val="decimal"/>
      <w:isLgl/>
      <w:lvlText w:val="%1.%2."/>
      <w:lvlJc w:val="left"/>
      <w:pPr>
        <w:ind w:left="1278" w:hanging="540"/>
      </w:pPr>
      <w:rPr>
        <w:rFonts w:ascii="Times New Roman" w:hAnsi="Times New Roman" w:hint="default"/>
        <w:b/>
        <w:sz w:val="24"/>
      </w:rPr>
    </w:lvl>
    <w:lvl w:ilvl="2">
      <w:start w:val="3"/>
      <w:numFmt w:val="decimal"/>
      <w:isLgl/>
      <w:lvlText w:val="%1.%2.%3."/>
      <w:lvlJc w:val="left"/>
      <w:pPr>
        <w:ind w:left="1569" w:hanging="720"/>
      </w:pPr>
      <w:rPr>
        <w:rFonts w:ascii="Times New Roman" w:hAnsi="Times New Roman" w:hint="default"/>
        <w:b/>
        <w:sz w:val="24"/>
      </w:rPr>
    </w:lvl>
    <w:lvl w:ilvl="3">
      <w:start w:val="1"/>
      <w:numFmt w:val="decimal"/>
      <w:isLgl/>
      <w:lvlText w:val="%1.%2.%3.%4."/>
      <w:lvlJc w:val="left"/>
      <w:pPr>
        <w:ind w:left="1680" w:hanging="720"/>
      </w:pPr>
      <w:rPr>
        <w:rFonts w:ascii="Times New Roman" w:hAnsi="Times New Roman" w:hint="default"/>
        <w:b/>
        <w:sz w:val="24"/>
      </w:rPr>
    </w:lvl>
    <w:lvl w:ilvl="4">
      <w:start w:val="1"/>
      <w:numFmt w:val="decimal"/>
      <w:isLgl/>
      <w:lvlText w:val="%1.%2.%3.%4.%5."/>
      <w:lvlJc w:val="left"/>
      <w:pPr>
        <w:ind w:left="2151" w:hanging="1080"/>
      </w:pPr>
      <w:rPr>
        <w:rFonts w:ascii="Times New Roman" w:hAnsi="Times New Roman" w:hint="default"/>
        <w:b/>
        <w:sz w:val="24"/>
      </w:rPr>
    </w:lvl>
    <w:lvl w:ilvl="5">
      <w:start w:val="1"/>
      <w:numFmt w:val="decimal"/>
      <w:isLgl/>
      <w:lvlText w:val="%1.%2.%3.%4.%5.%6."/>
      <w:lvlJc w:val="left"/>
      <w:pPr>
        <w:ind w:left="2262" w:hanging="1080"/>
      </w:pPr>
      <w:rPr>
        <w:rFonts w:ascii="Times New Roman" w:hAnsi="Times New Roman" w:hint="default"/>
        <w:b/>
        <w:sz w:val="24"/>
      </w:rPr>
    </w:lvl>
    <w:lvl w:ilvl="6">
      <w:start w:val="1"/>
      <w:numFmt w:val="decimal"/>
      <w:isLgl/>
      <w:lvlText w:val="%1.%2.%3.%4.%5.%6.%7."/>
      <w:lvlJc w:val="left"/>
      <w:pPr>
        <w:ind w:left="2733" w:hanging="1440"/>
      </w:pPr>
      <w:rPr>
        <w:rFonts w:ascii="Times New Roman" w:hAnsi="Times New Roman" w:hint="default"/>
        <w:b/>
        <w:sz w:val="24"/>
      </w:rPr>
    </w:lvl>
    <w:lvl w:ilvl="7">
      <w:start w:val="1"/>
      <w:numFmt w:val="decimal"/>
      <w:isLgl/>
      <w:lvlText w:val="%1.%2.%3.%4.%5.%6.%7.%8."/>
      <w:lvlJc w:val="left"/>
      <w:pPr>
        <w:ind w:left="2844" w:hanging="1440"/>
      </w:pPr>
      <w:rPr>
        <w:rFonts w:ascii="Times New Roman" w:hAnsi="Times New Roman" w:hint="default"/>
        <w:b/>
        <w:sz w:val="24"/>
      </w:rPr>
    </w:lvl>
    <w:lvl w:ilvl="8">
      <w:start w:val="1"/>
      <w:numFmt w:val="decimal"/>
      <w:isLgl/>
      <w:lvlText w:val="%1.%2.%3.%4.%5.%6.%7.%8.%9."/>
      <w:lvlJc w:val="left"/>
      <w:pPr>
        <w:ind w:left="3315" w:hanging="1800"/>
      </w:pPr>
      <w:rPr>
        <w:rFonts w:ascii="Times New Roman" w:hAnsi="Times New Roman" w:hint="default"/>
        <w:b/>
        <w:sz w:val="24"/>
      </w:rPr>
    </w:lvl>
  </w:abstractNum>
  <w:abstractNum w:abstractNumId="39" w15:restartNumberingAfterBreak="0">
    <w:nsid w:val="00000032"/>
    <w:multiLevelType w:val="multilevel"/>
    <w:tmpl w:val="00000032"/>
    <w:name w:val="WW8Num51"/>
    <w:lvl w:ilvl="0">
      <w:start w:val="1"/>
      <w:numFmt w:val="decimal"/>
      <w:lvlText w:val="%1."/>
      <w:lvlJc w:val="left"/>
      <w:pPr>
        <w:tabs>
          <w:tab w:val="num" w:pos="0"/>
        </w:tabs>
        <w:ind w:left="720" w:hanging="360"/>
      </w:pPr>
    </w:lvl>
    <w:lvl w:ilvl="1">
      <w:start w:val="1"/>
      <w:numFmt w:val="decimal"/>
      <w:lvlText w:val="%1.%2."/>
      <w:lvlJc w:val="left"/>
      <w:pPr>
        <w:tabs>
          <w:tab w:val="num" w:pos="141"/>
        </w:tabs>
        <w:ind w:left="927"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00000034"/>
    <w:multiLevelType w:val="multilevel"/>
    <w:tmpl w:val="00000034"/>
    <w:name w:val="WW8Num5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41"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2" w15:restartNumberingAfterBreak="0">
    <w:nsid w:val="00000036"/>
    <w:multiLevelType w:val="multilevel"/>
    <w:tmpl w:val="BA225798"/>
    <w:name w:val="WW8Num55"/>
    <w:lvl w:ilvl="0">
      <w:start w:val="1"/>
      <w:numFmt w:val="decimal"/>
      <w:lvlText w:val="%1."/>
      <w:lvlJc w:val="left"/>
      <w:pPr>
        <w:tabs>
          <w:tab w:val="num" w:pos="0"/>
        </w:tabs>
        <w:ind w:left="1789" w:hanging="360"/>
      </w:pPr>
      <w:rPr>
        <w:rFonts w:ascii="Times New Roman" w:hAnsi="Times New Roman" w:cs="Times New Roman" w:hint="default"/>
        <w:b w:val="0"/>
        <w:sz w:val="24"/>
        <w:szCs w:val="24"/>
        <w:lang w:val="x-none"/>
      </w:rPr>
    </w:lvl>
    <w:lvl w:ilvl="1">
      <w:start w:val="1"/>
      <w:numFmt w:val="decimal"/>
      <w:isLgl/>
      <w:lvlText w:val="%1.%2."/>
      <w:lvlJc w:val="left"/>
      <w:pPr>
        <w:ind w:left="1969" w:hanging="540"/>
      </w:pPr>
      <w:rPr>
        <w:rFonts w:hint="default"/>
        <w:i w:val="0"/>
      </w:rPr>
    </w:lvl>
    <w:lvl w:ilvl="2">
      <w:start w:val="1"/>
      <w:numFmt w:val="decimal"/>
      <w:isLgl/>
      <w:lvlText w:val="%1.%2.%3."/>
      <w:lvlJc w:val="left"/>
      <w:pPr>
        <w:ind w:left="2149" w:hanging="720"/>
      </w:pPr>
      <w:rPr>
        <w:rFonts w:hint="default"/>
        <w:i w:val="0"/>
      </w:rPr>
    </w:lvl>
    <w:lvl w:ilvl="3">
      <w:start w:val="1"/>
      <w:numFmt w:val="decimal"/>
      <w:isLgl/>
      <w:lvlText w:val="%1.%2.%3.%4."/>
      <w:lvlJc w:val="left"/>
      <w:pPr>
        <w:ind w:left="2149" w:hanging="720"/>
      </w:pPr>
      <w:rPr>
        <w:rFonts w:hint="default"/>
        <w:i w:val="0"/>
      </w:rPr>
    </w:lvl>
    <w:lvl w:ilvl="4">
      <w:start w:val="1"/>
      <w:numFmt w:val="decimal"/>
      <w:isLgl/>
      <w:lvlText w:val="%1.%2.%3.%4.%5."/>
      <w:lvlJc w:val="left"/>
      <w:pPr>
        <w:ind w:left="2509" w:hanging="1080"/>
      </w:pPr>
      <w:rPr>
        <w:rFonts w:hint="default"/>
        <w:i w:val="0"/>
      </w:rPr>
    </w:lvl>
    <w:lvl w:ilvl="5">
      <w:start w:val="1"/>
      <w:numFmt w:val="decimal"/>
      <w:isLgl/>
      <w:lvlText w:val="%1.%2.%3.%4.%5.%6."/>
      <w:lvlJc w:val="left"/>
      <w:pPr>
        <w:ind w:left="2509" w:hanging="1080"/>
      </w:pPr>
      <w:rPr>
        <w:rFonts w:hint="default"/>
        <w:i w:val="0"/>
      </w:rPr>
    </w:lvl>
    <w:lvl w:ilvl="6">
      <w:start w:val="1"/>
      <w:numFmt w:val="decimal"/>
      <w:isLgl/>
      <w:lvlText w:val="%1.%2.%3.%4.%5.%6.%7."/>
      <w:lvlJc w:val="left"/>
      <w:pPr>
        <w:ind w:left="2869" w:hanging="1440"/>
      </w:pPr>
      <w:rPr>
        <w:rFonts w:hint="default"/>
        <w:i w:val="0"/>
      </w:rPr>
    </w:lvl>
    <w:lvl w:ilvl="7">
      <w:start w:val="1"/>
      <w:numFmt w:val="decimal"/>
      <w:isLgl/>
      <w:lvlText w:val="%1.%2.%3.%4.%5.%6.%7.%8."/>
      <w:lvlJc w:val="left"/>
      <w:pPr>
        <w:ind w:left="2869" w:hanging="1440"/>
      </w:pPr>
      <w:rPr>
        <w:rFonts w:hint="default"/>
        <w:i w:val="0"/>
      </w:rPr>
    </w:lvl>
    <w:lvl w:ilvl="8">
      <w:start w:val="1"/>
      <w:numFmt w:val="decimal"/>
      <w:isLgl/>
      <w:lvlText w:val="%1.%2.%3.%4.%5.%6.%7.%8.%9."/>
      <w:lvlJc w:val="left"/>
      <w:pPr>
        <w:ind w:left="3229" w:hanging="1800"/>
      </w:pPr>
      <w:rPr>
        <w:rFonts w:hint="default"/>
        <w:i w:val="0"/>
      </w:rPr>
    </w:lvl>
  </w:abstractNum>
  <w:abstractNum w:abstractNumId="43" w15:restartNumberingAfterBreak="0">
    <w:nsid w:val="00000037"/>
    <w:multiLevelType w:val="singleLevel"/>
    <w:tmpl w:val="00000037"/>
    <w:name w:val="WW8Num56"/>
    <w:lvl w:ilvl="0">
      <w:start w:val="1"/>
      <w:numFmt w:val="bullet"/>
      <w:lvlText w:val=""/>
      <w:lvlJc w:val="left"/>
      <w:pPr>
        <w:tabs>
          <w:tab w:val="num" w:pos="0"/>
        </w:tabs>
        <w:ind w:left="1429" w:hanging="360"/>
      </w:pPr>
      <w:rPr>
        <w:rFonts w:ascii="Symbol" w:hAnsi="Symbol" w:cs="Symbol" w:hint="default"/>
        <w:sz w:val="24"/>
        <w:szCs w:val="24"/>
      </w:rPr>
    </w:lvl>
  </w:abstractNum>
  <w:abstractNum w:abstractNumId="44" w15:restartNumberingAfterBreak="0">
    <w:nsid w:val="00000038"/>
    <w:multiLevelType w:val="singleLevel"/>
    <w:tmpl w:val="00000038"/>
    <w:name w:val="WW8Num57"/>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45" w15:restartNumberingAfterBreak="0">
    <w:nsid w:val="00000039"/>
    <w:multiLevelType w:val="multilevel"/>
    <w:tmpl w:val="90F444EE"/>
    <w:name w:val="WW8Num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6"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47" w15:restartNumberingAfterBreak="0">
    <w:nsid w:val="0000003B"/>
    <w:multiLevelType w:val="multilevel"/>
    <w:tmpl w:val="9192350A"/>
    <w:name w:val="WW8Num60"/>
    <w:lvl w:ilvl="0">
      <w:start w:val="1"/>
      <w:numFmt w:val="decimal"/>
      <w:lvlText w:val="%1."/>
      <w:lvlJc w:val="left"/>
      <w:pPr>
        <w:tabs>
          <w:tab w:val="num" w:pos="0"/>
        </w:tabs>
        <w:ind w:left="927" w:hanging="360"/>
      </w:pPr>
      <w:rPr>
        <w:rFonts w:ascii="Times New Roman" w:hAnsi="Times New Roman" w:cs="Times New Roman" w:hint="default"/>
        <w:bCs/>
        <w:color w:val="212529"/>
        <w:sz w:val="24"/>
        <w:szCs w:val="24"/>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48" w15:restartNumberingAfterBreak="0">
    <w:nsid w:val="0000003C"/>
    <w:multiLevelType w:val="multilevel"/>
    <w:tmpl w:val="0000003C"/>
    <w:name w:val="WW8Num61"/>
    <w:lvl w:ilvl="0">
      <w:start w:val="1"/>
      <w:numFmt w:val="decimal"/>
      <w:lvlText w:val="%1."/>
      <w:lvlJc w:val="left"/>
      <w:pPr>
        <w:tabs>
          <w:tab w:val="num" w:pos="0"/>
        </w:tabs>
        <w:ind w:left="1429" w:hanging="360"/>
      </w:pPr>
      <w:rPr>
        <w:rFonts w:ascii="Times New Roman" w:eastAsia="Calibri" w:hAnsi="Times New Roman" w:cs="Times New Roman" w:hint="default"/>
        <w:bCs/>
        <w:sz w:val="24"/>
        <w:szCs w:val="24"/>
        <w:lang w:eastAsia="ar-SA"/>
      </w:rPr>
    </w:lvl>
    <w:lvl w:ilvl="1">
      <w:start w:val="2"/>
      <w:numFmt w:val="decimal"/>
      <w:lvlText w:val="%1.%2."/>
      <w:lvlJc w:val="left"/>
      <w:pPr>
        <w:tabs>
          <w:tab w:val="num" w:pos="0"/>
        </w:tabs>
        <w:ind w:left="1669" w:hanging="600"/>
      </w:pPr>
      <w:rPr>
        <w:rFonts w:ascii="Times New Roman" w:eastAsia="Calibri" w:hAnsi="Times New Roman" w:cs="Times New Roman" w:hint="default"/>
        <w:bCs/>
        <w:sz w:val="24"/>
        <w:szCs w:val="24"/>
        <w:lang w:eastAsia="ar-SA"/>
      </w:rPr>
    </w:lvl>
    <w:lvl w:ilvl="2">
      <w:start w:val="2"/>
      <w:numFmt w:val="decimal"/>
      <w:lvlText w:val="%1.%2.%3."/>
      <w:lvlJc w:val="left"/>
      <w:pPr>
        <w:tabs>
          <w:tab w:val="num" w:pos="0"/>
        </w:tabs>
        <w:ind w:left="1789" w:hanging="720"/>
      </w:pPr>
      <w:rPr>
        <w:rFonts w:ascii="Times New Roman" w:eastAsia="Calibri" w:hAnsi="Times New Roman" w:cs="Times New Roman" w:hint="default"/>
        <w:bCs/>
        <w:sz w:val="24"/>
        <w:szCs w:val="24"/>
        <w:lang w:eastAsia="ar-SA"/>
      </w:rPr>
    </w:lvl>
    <w:lvl w:ilvl="3">
      <w:start w:val="1"/>
      <w:numFmt w:val="decimal"/>
      <w:lvlText w:val="%1.%2.%3.%4."/>
      <w:lvlJc w:val="left"/>
      <w:pPr>
        <w:tabs>
          <w:tab w:val="num" w:pos="0"/>
        </w:tabs>
        <w:ind w:left="1789" w:hanging="720"/>
      </w:pPr>
      <w:rPr>
        <w:rFonts w:ascii="Times New Roman" w:eastAsia="Calibri" w:hAnsi="Times New Roman" w:cs="Times New Roman" w:hint="default"/>
        <w:bCs/>
        <w:sz w:val="24"/>
        <w:szCs w:val="24"/>
        <w:lang w:eastAsia="ar-SA"/>
      </w:rPr>
    </w:lvl>
    <w:lvl w:ilvl="4">
      <w:start w:val="1"/>
      <w:numFmt w:val="decimal"/>
      <w:lvlText w:val="%1.%2.%3.%4.%5."/>
      <w:lvlJc w:val="left"/>
      <w:pPr>
        <w:tabs>
          <w:tab w:val="num" w:pos="0"/>
        </w:tabs>
        <w:ind w:left="2149" w:hanging="1080"/>
      </w:pPr>
      <w:rPr>
        <w:rFonts w:ascii="Times New Roman" w:eastAsia="Calibri" w:hAnsi="Times New Roman" w:cs="Times New Roman" w:hint="default"/>
        <w:bCs/>
        <w:sz w:val="24"/>
        <w:szCs w:val="24"/>
        <w:lang w:eastAsia="ar-SA"/>
      </w:rPr>
    </w:lvl>
    <w:lvl w:ilvl="5">
      <w:start w:val="1"/>
      <w:numFmt w:val="decimal"/>
      <w:lvlText w:val="%1.%2.%3.%4.%5.%6."/>
      <w:lvlJc w:val="left"/>
      <w:pPr>
        <w:tabs>
          <w:tab w:val="num" w:pos="0"/>
        </w:tabs>
        <w:ind w:left="2149" w:hanging="1080"/>
      </w:pPr>
      <w:rPr>
        <w:rFonts w:ascii="Times New Roman" w:eastAsia="Calibri" w:hAnsi="Times New Roman" w:cs="Times New Roman" w:hint="default"/>
        <w:bCs/>
        <w:sz w:val="24"/>
        <w:szCs w:val="24"/>
        <w:lang w:eastAsia="ar-SA"/>
      </w:rPr>
    </w:lvl>
    <w:lvl w:ilvl="6">
      <w:start w:val="1"/>
      <w:numFmt w:val="decimal"/>
      <w:lvlText w:val="%1.%2.%3.%4.%5.%6.%7."/>
      <w:lvlJc w:val="left"/>
      <w:pPr>
        <w:tabs>
          <w:tab w:val="num" w:pos="0"/>
        </w:tabs>
        <w:ind w:left="2509" w:hanging="1440"/>
      </w:pPr>
      <w:rPr>
        <w:rFonts w:ascii="Times New Roman" w:eastAsia="Calibri" w:hAnsi="Times New Roman" w:cs="Times New Roman" w:hint="default"/>
        <w:bCs/>
        <w:sz w:val="24"/>
        <w:szCs w:val="24"/>
        <w:lang w:eastAsia="ar-SA"/>
      </w:rPr>
    </w:lvl>
    <w:lvl w:ilvl="7">
      <w:start w:val="1"/>
      <w:numFmt w:val="decimal"/>
      <w:lvlText w:val="%1.%2.%3.%4.%5.%6.%7.%8."/>
      <w:lvlJc w:val="left"/>
      <w:pPr>
        <w:tabs>
          <w:tab w:val="num" w:pos="0"/>
        </w:tabs>
        <w:ind w:left="2509" w:hanging="1440"/>
      </w:pPr>
      <w:rPr>
        <w:rFonts w:ascii="Times New Roman" w:eastAsia="Calibri" w:hAnsi="Times New Roman" w:cs="Times New Roman" w:hint="default"/>
        <w:bCs/>
        <w:sz w:val="24"/>
        <w:szCs w:val="24"/>
        <w:lang w:eastAsia="ar-SA"/>
      </w:rPr>
    </w:lvl>
    <w:lvl w:ilvl="8">
      <w:start w:val="1"/>
      <w:numFmt w:val="decimal"/>
      <w:lvlText w:val="%1.%2.%3.%4.%5.%6.%7.%8.%9."/>
      <w:lvlJc w:val="left"/>
      <w:pPr>
        <w:tabs>
          <w:tab w:val="num" w:pos="0"/>
        </w:tabs>
        <w:ind w:left="2869" w:hanging="1800"/>
      </w:pPr>
      <w:rPr>
        <w:rFonts w:ascii="Times New Roman" w:eastAsia="Calibri" w:hAnsi="Times New Roman" w:cs="Times New Roman" w:hint="default"/>
        <w:bCs/>
        <w:sz w:val="24"/>
        <w:szCs w:val="24"/>
        <w:lang w:eastAsia="ar-SA"/>
      </w:rPr>
    </w:lvl>
  </w:abstractNum>
  <w:abstractNum w:abstractNumId="49"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0"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15:restartNumberingAfterBreak="0">
    <w:nsid w:val="0000003F"/>
    <w:multiLevelType w:val="singleLevel"/>
    <w:tmpl w:val="0000003F"/>
    <w:name w:val="WW8Num64"/>
    <w:lvl w:ilvl="0">
      <w:start w:val="1"/>
      <w:numFmt w:val="bullet"/>
      <w:lvlText w:val=""/>
      <w:lvlJc w:val="left"/>
      <w:pPr>
        <w:tabs>
          <w:tab w:val="num" w:pos="708"/>
        </w:tabs>
        <w:ind w:left="720" w:hanging="360"/>
      </w:pPr>
      <w:rPr>
        <w:rFonts w:ascii="Symbol" w:hAnsi="Symbol" w:cs="Symbol" w:hint="default"/>
      </w:rPr>
    </w:lvl>
  </w:abstractNum>
  <w:abstractNum w:abstractNumId="52"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53"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4"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55"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56" w15:restartNumberingAfterBreak="0">
    <w:nsid w:val="00000044"/>
    <w:multiLevelType w:val="multilevel"/>
    <w:tmpl w:val="00000044"/>
    <w:name w:val="WW8Num6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7" w15:restartNumberingAfterBreak="0">
    <w:nsid w:val="00000047"/>
    <w:multiLevelType w:val="multilevel"/>
    <w:tmpl w:val="4B1498A4"/>
    <w:name w:val="WW8Num7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8"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59" w15:restartNumberingAfterBreak="0">
    <w:nsid w:val="00000049"/>
    <w:multiLevelType w:val="multilevel"/>
    <w:tmpl w:val="00000049"/>
    <w:name w:val="WW8Num74"/>
    <w:lvl w:ilvl="0">
      <w:start w:val="1"/>
      <w:numFmt w:val="decimal"/>
      <w:lvlText w:val="%1."/>
      <w:lvlJc w:val="left"/>
      <w:pPr>
        <w:tabs>
          <w:tab w:val="num" w:pos="0"/>
        </w:tabs>
        <w:ind w:left="425" w:hanging="360"/>
      </w:pPr>
      <w:rPr>
        <w:rFonts w:ascii="Times New Roman" w:hAnsi="Times New Roman" w:cs="Times New Roman" w:hint="default"/>
        <w:b/>
        <w:bCs/>
        <w:caps/>
        <w:kern w:val="2"/>
        <w:sz w:val="24"/>
        <w:szCs w:val="24"/>
        <w:lang w:val="x-none" w:eastAsia="ar-SA"/>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60" w15:restartNumberingAfterBreak="0">
    <w:nsid w:val="0000004B"/>
    <w:multiLevelType w:val="singleLevel"/>
    <w:tmpl w:val="0000004B"/>
    <w:name w:val="WW8Num76"/>
    <w:lvl w:ilvl="0">
      <w:start w:val="1"/>
      <w:numFmt w:val="decimal"/>
      <w:lvlText w:val="%1."/>
      <w:lvlJc w:val="left"/>
      <w:pPr>
        <w:tabs>
          <w:tab w:val="num" w:pos="0"/>
        </w:tabs>
        <w:ind w:left="720" w:hanging="360"/>
      </w:pPr>
      <w:rPr>
        <w:rFonts w:ascii="Times New Roman" w:hAnsi="Times New Roman" w:cs="Times New Roman" w:hint="default"/>
        <w:b/>
        <w:sz w:val="22"/>
        <w:szCs w:val="24"/>
      </w:rPr>
    </w:lvl>
  </w:abstractNum>
  <w:abstractNum w:abstractNumId="61"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2" w15:restartNumberingAfterBreak="0">
    <w:nsid w:val="0000004D"/>
    <w:multiLevelType w:val="singleLevel"/>
    <w:tmpl w:val="0000004D"/>
    <w:name w:val="WW8Num78"/>
    <w:lvl w:ilvl="0">
      <w:start w:val="1"/>
      <w:numFmt w:val="bullet"/>
      <w:lvlText w:val=""/>
      <w:lvlJc w:val="left"/>
      <w:pPr>
        <w:tabs>
          <w:tab w:val="num" w:pos="0"/>
        </w:tabs>
        <w:ind w:left="720" w:hanging="360"/>
      </w:pPr>
      <w:rPr>
        <w:rFonts w:ascii="Symbol" w:hAnsi="Symbol" w:cs="Symbol" w:hint="default"/>
        <w:kern w:val="2"/>
        <w:sz w:val="24"/>
        <w:szCs w:val="24"/>
        <w:lang w:val="x-none"/>
      </w:rPr>
    </w:lvl>
  </w:abstractNum>
  <w:abstractNum w:abstractNumId="63" w15:restartNumberingAfterBreak="0">
    <w:nsid w:val="0000004F"/>
    <w:multiLevelType w:val="singleLevel"/>
    <w:tmpl w:val="0000004F"/>
    <w:name w:val="WW8Num80"/>
    <w:lvl w:ilvl="0">
      <w:start w:val="1"/>
      <w:numFmt w:val="decimal"/>
      <w:lvlText w:val="%1)"/>
      <w:lvlJc w:val="left"/>
      <w:pPr>
        <w:tabs>
          <w:tab w:val="num" w:pos="0"/>
        </w:tabs>
        <w:ind w:left="720" w:hanging="360"/>
      </w:pPr>
      <w:rPr>
        <w:rFonts w:ascii="Times New Roman" w:eastAsia="Calibri" w:hAnsi="Times New Roman" w:cs="Times New Roman" w:hint="default"/>
        <w:b w:val="0"/>
        <w:iCs/>
        <w:color w:val="000000"/>
        <w:sz w:val="24"/>
        <w:szCs w:val="24"/>
        <w:lang w:eastAsia="ar-SA"/>
      </w:rPr>
    </w:lvl>
  </w:abstractNum>
  <w:abstractNum w:abstractNumId="64" w15:restartNumberingAfterBreak="0">
    <w:nsid w:val="00000050"/>
    <w:multiLevelType w:val="singleLevel"/>
    <w:tmpl w:val="00000050"/>
    <w:name w:val="WW8Num81"/>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65"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6" w15:restartNumberingAfterBreak="0">
    <w:nsid w:val="00000052"/>
    <w:multiLevelType w:val="singleLevel"/>
    <w:tmpl w:val="00000052"/>
    <w:name w:val="WW8Num83"/>
    <w:lvl w:ilvl="0">
      <w:start w:val="1"/>
      <w:numFmt w:val="bullet"/>
      <w:lvlText w:val=""/>
      <w:lvlJc w:val="left"/>
      <w:pPr>
        <w:tabs>
          <w:tab w:val="num" w:pos="0"/>
        </w:tabs>
        <w:ind w:left="1429" w:hanging="360"/>
      </w:pPr>
      <w:rPr>
        <w:rFonts w:ascii="Symbol" w:hAnsi="Symbol" w:cs="Symbol" w:hint="default"/>
        <w:sz w:val="24"/>
        <w:szCs w:val="24"/>
      </w:rPr>
    </w:lvl>
  </w:abstractNum>
  <w:abstractNum w:abstractNumId="67"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8"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9"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2" w15:restartNumberingAfterBreak="0">
    <w:nsid w:val="09181B6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4"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0C961794"/>
    <w:multiLevelType w:val="hybridMultilevel"/>
    <w:tmpl w:val="93047784"/>
    <w:lvl w:ilvl="0" w:tplc="A36028F6">
      <w:start w:val="1"/>
      <w:numFmt w:val="decimal"/>
      <w:lvlText w:val="%1."/>
      <w:lvlJc w:val="left"/>
      <w:pPr>
        <w:ind w:left="1429" w:hanging="360"/>
      </w:pPr>
      <w:rPr>
        <w:rFonts w:ascii="Times New Roman" w:hAnsi="Times New Roman"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0E9C2AE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7" w15:restartNumberingAfterBreak="0">
    <w:nsid w:val="14A0638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8" w15:restartNumberingAfterBreak="0">
    <w:nsid w:val="16DB7462"/>
    <w:multiLevelType w:val="hybridMultilevel"/>
    <w:tmpl w:val="2DD6BBAE"/>
    <w:lvl w:ilvl="0" w:tplc="99D2ACE6">
      <w:start w:val="1"/>
      <w:numFmt w:val="decimal"/>
      <w:lvlText w:val="%1."/>
      <w:lvlJc w:val="left"/>
      <w:pPr>
        <w:ind w:left="1429" w:hanging="360"/>
      </w:pPr>
      <w:rPr>
        <w:rFonts w:ascii="Times New Roman" w:hAnsi="Times New Roman"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20214F1E"/>
    <w:multiLevelType w:val="hybridMultilevel"/>
    <w:tmpl w:val="DB38A122"/>
    <w:lvl w:ilvl="0" w:tplc="22D490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pStyle w:val="Subsectionheading"/>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1" w15:restartNumberingAfterBreak="0">
    <w:nsid w:val="23F938C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2" w15:restartNumberingAfterBreak="0">
    <w:nsid w:val="26CD4261"/>
    <w:multiLevelType w:val="multilevel"/>
    <w:tmpl w:val="A60228A2"/>
    <w:lvl w:ilvl="0">
      <w:start w:val="2"/>
      <w:numFmt w:val="decimal"/>
      <w:lvlText w:val="%1."/>
      <w:lvlJc w:val="left"/>
      <w:pPr>
        <w:ind w:left="360" w:hanging="360"/>
      </w:pPr>
      <w:rPr>
        <w:rFonts w:cs="Times New Roman" w:hint="default"/>
      </w:rPr>
    </w:lvl>
    <w:lvl w:ilvl="1">
      <w:start w:val="2"/>
      <w:numFmt w:val="decimal"/>
      <w:lvlText w:val="%1.%2."/>
      <w:lvlJc w:val="left"/>
      <w:pPr>
        <w:ind w:left="1353"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83"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c13"/>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271F10B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5"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pStyle w:val="bullet-sub"/>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6" w15:restartNumberingAfterBreak="0">
    <w:nsid w:val="3780601D"/>
    <w:multiLevelType w:val="hybridMultilevel"/>
    <w:tmpl w:val="0C1875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378658E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8" w15:restartNumberingAfterBreak="0">
    <w:nsid w:val="3CE56F2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90" w15:restartNumberingAfterBreak="0">
    <w:nsid w:val="45D117FE"/>
    <w:multiLevelType w:val="hybridMultilevel"/>
    <w:tmpl w:val="8D1CD25A"/>
    <w:lvl w:ilvl="0" w:tplc="B77CAA8E">
      <w:start w:val="1"/>
      <w:numFmt w:val="bullet"/>
      <w:pStyle w:val="Doctitle"/>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6446F73"/>
    <w:multiLevelType w:val="hybridMultilevel"/>
    <w:tmpl w:val="A3603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488C5C70"/>
    <w:multiLevelType w:val="multilevel"/>
    <w:tmpl w:val="C34CDB32"/>
    <w:name w:val="WW8Num742"/>
    <w:lvl w:ilvl="0">
      <w:start w:val="4"/>
      <w:numFmt w:val="decimal"/>
      <w:lvlText w:val="%1."/>
      <w:lvlJc w:val="left"/>
      <w:pPr>
        <w:tabs>
          <w:tab w:val="num" w:pos="0"/>
        </w:tabs>
        <w:ind w:left="425" w:hanging="360"/>
      </w:pPr>
      <w:rPr>
        <w:rFonts w:ascii="Times New Roman" w:hAnsi="Times New Roman" w:cs="Times New Roman" w:hint="default"/>
        <w:b/>
        <w:bCs/>
        <w:caps/>
        <w:kern w:val="2"/>
        <w:sz w:val="24"/>
        <w:szCs w:val="24"/>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94"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text"/>
      <w:lvlText w:val="%1.%2"/>
      <w:lvlJc w:val="left"/>
      <w:pPr>
        <w:ind w:left="454" w:hanging="454"/>
      </w:pPr>
      <w:rPr>
        <w:rFonts w:ascii="Arial" w:hAnsi="Arial" w:cs="Times New Roman" w:hint="default"/>
        <w:b/>
        <w:i w:val="0"/>
        <w:sz w:val="20"/>
      </w:rPr>
    </w:lvl>
    <w:lvl w:ilvl="2">
      <w:start w:val="1"/>
      <w:numFmt w:val="decimal"/>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5" w15:restartNumberingAfterBreak="0">
    <w:nsid w:val="4B123151"/>
    <w:multiLevelType w:val="hybridMultilevel"/>
    <w:tmpl w:val="8E5CD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C6C1E8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7" w15:restartNumberingAfterBreak="0">
    <w:nsid w:val="4C7B4FF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8" w15:restartNumberingAfterBreak="0">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numberedlist"/>
      <w:lvlText w:val="-"/>
      <w:lvlJc w:val="left"/>
      <w:pPr>
        <w:ind w:left="1440" w:hanging="360"/>
      </w:pPr>
      <w:rPr>
        <w:rFonts w:ascii="Courier New" w:hAnsi="Courier New" w:hint="default"/>
      </w:rPr>
    </w:lvl>
    <w:lvl w:ilvl="2" w:tplc="04090005">
      <w:start w:val="1"/>
      <w:numFmt w:val="bullet"/>
      <w:pStyle w:val="a"/>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E31759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0" w15:restartNumberingAfterBreak="0">
    <w:nsid w:val="5112665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1" w15:restartNumberingAfterBreak="0">
    <w:nsid w:val="539E26D4"/>
    <w:multiLevelType w:val="hybridMultilevel"/>
    <w:tmpl w:val="866694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103" w15:restartNumberingAfterBreak="0">
    <w:nsid w:val="55561DC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4" w15:restartNumberingAfterBreak="0">
    <w:nsid w:val="55FD1A9E"/>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9141821"/>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DEC730A"/>
    <w:multiLevelType w:val="hybridMultilevel"/>
    <w:tmpl w:val="0C1875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8" w15:restartNumberingAfterBreak="0">
    <w:nsid w:val="634D54AB"/>
    <w:multiLevelType w:val="hybridMultilevel"/>
    <w:tmpl w:val="C8BA2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44447C2"/>
    <w:multiLevelType w:val="hybridMultilevel"/>
    <w:tmpl w:val="C8B2CF2C"/>
    <w:lvl w:ilvl="0" w:tplc="6B342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0" w15:restartNumberingAfterBreak="0">
    <w:nsid w:val="69081AA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1"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1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F0F5E7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15" w15:restartNumberingAfterBreak="0">
    <w:nsid w:val="760F7F2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65E507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7" w15:restartNumberingAfterBreak="0">
    <w:nsid w:val="76C24DD8"/>
    <w:multiLevelType w:val="hybridMultilevel"/>
    <w:tmpl w:val="2C08748E"/>
    <w:lvl w:ilvl="0" w:tplc="C6C06A38">
      <w:start w:val="1"/>
      <w:numFmt w:val="bullet"/>
      <w:pStyle w:val="c19"/>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77F54CC0"/>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CAE634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111"/>
  </w:num>
  <w:num w:numId="2">
    <w:abstractNumId w:val="71"/>
  </w:num>
  <w:num w:numId="3">
    <w:abstractNumId w:val="89"/>
  </w:num>
  <w:num w:numId="4">
    <w:abstractNumId w:val="74"/>
  </w:num>
  <w:num w:numId="5">
    <w:abstractNumId w:val="105"/>
  </w:num>
  <w:num w:numId="6">
    <w:abstractNumId w:val="102"/>
  </w:num>
  <w:num w:numId="7">
    <w:abstractNumId w:val="70"/>
  </w:num>
  <w:num w:numId="8">
    <w:abstractNumId w:val="112"/>
  </w:num>
  <w:num w:numId="9">
    <w:abstractNumId w:val="114"/>
  </w:num>
  <w:num w:numId="10">
    <w:abstractNumId w:val="82"/>
  </w:num>
  <w:num w:numId="11">
    <w:abstractNumId w:val="88"/>
  </w:num>
  <w:num w:numId="12">
    <w:abstractNumId w:val="79"/>
  </w:num>
  <w:num w:numId="13">
    <w:abstractNumId w:val="106"/>
  </w:num>
  <w:num w:numId="14">
    <w:abstractNumId w:val="115"/>
  </w:num>
  <w:num w:numId="15">
    <w:abstractNumId w:val="118"/>
  </w:num>
  <w:num w:numId="16">
    <w:abstractNumId w:val="113"/>
  </w:num>
  <w:num w:numId="17">
    <w:abstractNumId w:val="108"/>
  </w:num>
  <w:num w:numId="18">
    <w:abstractNumId w:val="104"/>
  </w:num>
  <w:num w:numId="19">
    <w:abstractNumId w:val="95"/>
  </w:num>
  <w:num w:numId="20">
    <w:abstractNumId w:val="92"/>
  </w:num>
  <w:num w:numId="21">
    <w:abstractNumId w:val="109"/>
  </w:num>
  <w:num w:numId="22">
    <w:abstractNumId w:val="85"/>
  </w:num>
  <w:num w:numId="23">
    <w:abstractNumId w:val="80"/>
  </w:num>
  <w:num w:numId="24">
    <w:abstractNumId w:val="98"/>
  </w:num>
  <w:num w:numId="25">
    <w:abstractNumId w:val="94"/>
  </w:num>
  <w:num w:numId="26">
    <w:abstractNumId w:val="90"/>
  </w:num>
  <w:num w:numId="27">
    <w:abstractNumId w:val="83"/>
  </w:num>
  <w:num w:numId="28">
    <w:abstractNumId w:val="117"/>
  </w:num>
  <w:num w:numId="29">
    <w:abstractNumId w:val="10"/>
  </w:num>
  <w:num w:numId="30">
    <w:abstractNumId w:val="12"/>
  </w:num>
  <w:num w:numId="31">
    <w:abstractNumId w:val="14"/>
  </w:num>
  <w:num w:numId="32">
    <w:abstractNumId w:val="18"/>
  </w:num>
  <w:num w:numId="33">
    <w:abstractNumId w:val="19"/>
  </w:num>
  <w:num w:numId="34">
    <w:abstractNumId w:val="20"/>
  </w:num>
  <w:num w:numId="35">
    <w:abstractNumId w:val="22"/>
  </w:num>
  <w:num w:numId="36">
    <w:abstractNumId w:val="23"/>
  </w:num>
  <w:num w:numId="37">
    <w:abstractNumId w:val="46"/>
  </w:num>
  <w:num w:numId="38">
    <w:abstractNumId w:val="50"/>
  </w:num>
  <w:num w:numId="39">
    <w:abstractNumId w:val="52"/>
  </w:num>
  <w:num w:numId="40">
    <w:abstractNumId w:val="54"/>
  </w:num>
  <w:num w:numId="41">
    <w:abstractNumId w:val="55"/>
  </w:num>
  <w:num w:numId="42">
    <w:abstractNumId w:val="65"/>
  </w:num>
  <w:num w:numId="43">
    <w:abstractNumId w:val="86"/>
  </w:num>
  <w:num w:numId="44">
    <w:abstractNumId w:val="107"/>
  </w:num>
  <w:num w:numId="45">
    <w:abstractNumId w:val="78"/>
  </w:num>
  <w:num w:numId="46">
    <w:abstractNumId w:val="91"/>
  </w:num>
  <w:num w:numId="47">
    <w:abstractNumId w:val="101"/>
  </w:num>
  <w:num w:numId="48">
    <w:abstractNumId w:val="75"/>
  </w:num>
  <w:num w:numId="49">
    <w:abstractNumId w:val="73"/>
  </w:num>
  <w:num w:numId="50">
    <w:abstractNumId w:val="76"/>
  </w:num>
  <w:num w:numId="51">
    <w:abstractNumId w:val="110"/>
  </w:num>
  <w:num w:numId="52">
    <w:abstractNumId w:val="99"/>
  </w:num>
  <w:num w:numId="53">
    <w:abstractNumId w:val="100"/>
  </w:num>
  <w:num w:numId="54">
    <w:abstractNumId w:val="119"/>
  </w:num>
  <w:num w:numId="55">
    <w:abstractNumId w:val="96"/>
  </w:num>
  <w:num w:numId="56">
    <w:abstractNumId w:val="87"/>
  </w:num>
  <w:num w:numId="57">
    <w:abstractNumId w:val="77"/>
  </w:num>
  <w:num w:numId="58">
    <w:abstractNumId w:val="84"/>
  </w:num>
  <w:num w:numId="59">
    <w:abstractNumId w:val="103"/>
  </w:num>
  <w:num w:numId="60">
    <w:abstractNumId w:val="97"/>
  </w:num>
  <w:num w:numId="61">
    <w:abstractNumId w:val="81"/>
  </w:num>
  <w:num w:numId="62">
    <w:abstractNumId w:val="116"/>
  </w:num>
  <w:num w:numId="63">
    <w:abstractNumId w:val="7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21C"/>
    <w:rsid w:val="00011F9C"/>
    <w:rsid w:val="00086AC0"/>
    <w:rsid w:val="000D04FC"/>
    <w:rsid w:val="000F1257"/>
    <w:rsid w:val="00123529"/>
    <w:rsid w:val="00151A69"/>
    <w:rsid w:val="00165D45"/>
    <w:rsid w:val="001E7D24"/>
    <w:rsid w:val="001F2401"/>
    <w:rsid w:val="00230C79"/>
    <w:rsid w:val="002B60D1"/>
    <w:rsid w:val="002D38AB"/>
    <w:rsid w:val="0033054B"/>
    <w:rsid w:val="00345ABE"/>
    <w:rsid w:val="00355AF4"/>
    <w:rsid w:val="00367272"/>
    <w:rsid w:val="003A672C"/>
    <w:rsid w:val="003F3E20"/>
    <w:rsid w:val="003F78C0"/>
    <w:rsid w:val="00410CE3"/>
    <w:rsid w:val="004136FF"/>
    <w:rsid w:val="00435712"/>
    <w:rsid w:val="00445059"/>
    <w:rsid w:val="004E41E4"/>
    <w:rsid w:val="00520F5A"/>
    <w:rsid w:val="0052272D"/>
    <w:rsid w:val="005309B9"/>
    <w:rsid w:val="005678D5"/>
    <w:rsid w:val="00590972"/>
    <w:rsid w:val="006101A6"/>
    <w:rsid w:val="00663D76"/>
    <w:rsid w:val="006810D4"/>
    <w:rsid w:val="006831FE"/>
    <w:rsid w:val="006A68A1"/>
    <w:rsid w:val="006C6AD9"/>
    <w:rsid w:val="00721651"/>
    <w:rsid w:val="007C721C"/>
    <w:rsid w:val="007F144F"/>
    <w:rsid w:val="00846921"/>
    <w:rsid w:val="00857B86"/>
    <w:rsid w:val="0086411D"/>
    <w:rsid w:val="00896DD5"/>
    <w:rsid w:val="008C419F"/>
    <w:rsid w:val="008F25E8"/>
    <w:rsid w:val="009600F1"/>
    <w:rsid w:val="009F5FEE"/>
    <w:rsid w:val="00A121A3"/>
    <w:rsid w:val="00A13EB8"/>
    <w:rsid w:val="00AC350F"/>
    <w:rsid w:val="00AF3A07"/>
    <w:rsid w:val="00B177F0"/>
    <w:rsid w:val="00B5589E"/>
    <w:rsid w:val="00B77537"/>
    <w:rsid w:val="00BA1036"/>
    <w:rsid w:val="00C71BF8"/>
    <w:rsid w:val="00CC1532"/>
    <w:rsid w:val="00D0353F"/>
    <w:rsid w:val="00D33734"/>
    <w:rsid w:val="00D626C5"/>
    <w:rsid w:val="00D7361C"/>
    <w:rsid w:val="00D8437C"/>
    <w:rsid w:val="00DA05FC"/>
    <w:rsid w:val="00E444E7"/>
    <w:rsid w:val="00E5559C"/>
    <w:rsid w:val="00EA571F"/>
    <w:rsid w:val="00ED397F"/>
    <w:rsid w:val="00EE2A45"/>
    <w:rsid w:val="00F16139"/>
    <w:rsid w:val="00F96B39"/>
    <w:rsid w:val="00FA32D5"/>
    <w:rsid w:val="00FB6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668DC03"/>
  <w15:chartTrackingRefBased/>
  <w15:docId w15:val="{EF8C9B70-B7E0-41A4-AD39-3E546A76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0">
    <w:name w:val="Normal"/>
    <w:qFormat/>
    <w:rsid w:val="00A121A3"/>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A121A3"/>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0"/>
    <w:next w:val="a0"/>
    <w:link w:val="20"/>
    <w:unhideWhenUsed/>
    <w:qFormat/>
    <w:rsid w:val="00A121A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qFormat/>
    <w:rsid w:val="00A121A3"/>
    <w:pPr>
      <w:keepNext/>
      <w:keepLines/>
      <w:spacing w:before="280" w:after="80"/>
      <w:outlineLvl w:val="2"/>
    </w:pPr>
    <w:rPr>
      <w:b/>
      <w:sz w:val="28"/>
      <w:szCs w:val="28"/>
    </w:rPr>
  </w:style>
  <w:style w:type="paragraph" w:styleId="4">
    <w:name w:val="heading 4"/>
    <w:basedOn w:val="a0"/>
    <w:next w:val="a0"/>
    <w:link w:val="40"/>
    <w:qFormat/>
    <w:rsid w:val="00A121A3"/>
    <w:pPr>
      <w:keepNext/>
      <w:keepLines/>
      <w:spacing w:before="240" w:after="40"/>
      <w:outlineLvl w:val="3"/>
    </w:pPr>
    <w:rPr>
      <w:b/>
      <w:sz w:val="24"/>
      <w:szCs w:val="24"/>
    </w:rPr>
  </w:style>
  <w:style w:type="paragraph" w:styleId="5">
    <w:name w:val="heading 5"/>
    <w:basedOn w:val="a0"/>
    <w:next w:val="a0"/>
    <w:link w:val="50"/>
    <w:qFormat/>
    <w:rsid w:val="00A121A3"/>
    <w:pPr>
      <w:keepNext/>
      <w:keepLines/>
      <w:spacing w:before="220" w:after="40"/>
      <w:outlineLvl w:val="4"/>
    </w:pPr>
    <w:rPr>
      <w:b/>
    </w:rPr>
  </w:style>
  <w:style w:type="paragraph" w:styleId="6">
    <w:name w:val="heading 6"/>
    <w:basedOn w:val="a0"/>
    <w:next w:val="a0"/>
    <w:link w:val="60"/>
    <w:qFormat/>
    <w:rsid w:val="00A121A3"/>
    <w:pPr>
      <w:keepNext/>
      <w:keepLines/>
      <w:spacing w:before="200" w:after="40"/>
      <w:outlineLvl w:val="5"/>
    </w:pPr>
    <w:rPr>
      <w:b/>
      <w:sz w:val="20"/>
      <w:szCs w:val="20"/>
    </w:rPr>
  </w:style>
  <w:style w:type="paragraph" w:styleId="7">
    <w:name w:val="heading 7"/>
    <w:basedOn w:val="a0"/>
    <w:next w:val="a0"/>
    <w:link w:val="70"/>
    <w:uiPriority w:val="9"/>
    <w:unhideWhenUsed/>
    <w:qFormat/>
    <w:rsid w:val="00A121A3"/>
    <w:pPr>
      <w:keepNext/>
      <w:keepLines/>
      <w:spacing w:before="200" w:after="0"/>
      <w:outlineLvl w:val="6"/>
    </w:pPr>
    <w:rPr>
      <w:rFonts w:ascii="Calibri Light" w:hAnsi="Calibri Light"/>
      <w:i/>
      <w:iCs/>
      <w:color w:val="404040"/>
      <w:sz w:val="20"/>
      <w:szCs w:val="20"/>
      <w:lang w:val="x-none"/>
    </w:rPr>
  </w:style>
  <w:style w:type="paragraph" w:styleId="8">
    <w:name w:val="heading 8"/>
    <w:basedOn w:val="a0"/>
    <w:next w:val="a0"/>
    <w:link w:val="80"/>
    <w:uiPriority w:val="9"/>
    <w:semiHidden/>
    <w:unhideWhenUsed/>
    <w:qFormat/>
    <w:rsid w:val="00A121A3"/>
    <w:pPr>
      <w:keepNext/>
      <w:keepLines/>
      <w:spacing w:before="200" w:after="0"/>
      <w:outlineLvl w:val="7"/>
    </w:pPr>
    <w:rPr>
      <w:rFonts w:ascii="Calibri Light" w:hAnsi="Calibri Light"/>
      <w:color w:val="404040"/>
      <w:sz w:val="20"/>
      <w:szCs w:val="20"/>
      <w:lang w:val="x-none"/>
    </w:rPr>
  </w:style>
  <w:style w:type="paragraph" w:styleId="9">
    <w:name w:val="heading 9"/>
    <w:basedOn w:val="a0"/>
    <w:next w:val="a0"/>
    <w:link w:val="90"/>
    <w:uiPriority w:val="9"/>
    <w:qFormat/>
    <w:rsid w:val="00A121A3"/>
    <w:pPr>
      <w:keepNext/>
      <w:spacing w:after="0" w:line="240" w:lineRule="auto"/>
      <w:jc w:val="both"/>
      <w:outlineLvl w:val="8"/>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121A3"/>
    <w:rPr>
      <w:rFonts w:ascii="Batang" w:eastAsia="Batang" w:hAnsi="Batang" w:cs="Batang"/>
      <w:b/>
      <w:bCs/>
      <w:kern w:val="32"/>
      <w:sz w:val="24"/>
      <w:szCs w:val="24"/>
      <w:lang w:val="x-none" w:eastAsia="x-none"/>
    </w:rPr>
  </w:style>
  <w:style w:type="character" w:customStyle="1" w:styleId="20">
    <w:name w:val="Заголовок 2 Знак"/>
    <w:basedOn w:val="a1"/>
    <w:link w:val="2"/>
    <w:rsid w:val="00A121A3"/>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rsid w:val="00A121A3"/>
    <w:rPr>
      <w:rFonts w:ascii="Calibri" w:eastAsia="Times New Roman" w:hAnsi="Calibri" w:cs="Times New Roman"/>
      <w:b/>
      <w:sz w:val="28"/>
      <w:szCs w:val="28"/>
      <w:lang w:eastAsia="ru-RU"/>
    </w:rPr>
  </w:style>
  <w:style w:type="character" w:customStyle="1" w:styleId="40">
    <w:name w:val="Заголовок 4 Знак"/>
    <w:basedOn w:val="a1"/>
    <w:link w:val="4"/>
    <w:rsid w:val="00A121A3"/>
    <w:rPr>
      <w:rFonts w:ascii="Calibri" w:eastAsia="Times New Roman" w:hAnsi="Calibri" w:cs="Times New Roman"/>
      <w:b/>
      <w:sz w:val="24"/>
      <w:szCs w:val="24"/>
      <w:lang w:eastAsia="ru-RU"/>
    </w:rPr>
  </w:style>
  <w:style w:type="character" w:customStyle="1" w:styleId="50">
    <w:name w:val="Заголовок 5 Знак"/>
    <w:basedOn w:val="a1"/>
    <w:link w:val="5"/>
    <w:qFormat/>
    <w:rsid w:val="00A121A3"/>
    <w:rPr>
      <w:rFonts w:ascii="Calibri" w:eastAsia="Times New Roman" w:hAnsi="Calibri" w:cs="Times New Roman"/>
      <w:b/>
      <w:lang w:eastAsia="ru-RU"/>
    </w:rPr>
  </w:style>
  <w:style w:type="character" w:customStyle="1" w:styleId="60">
    <w:name w:val="Заголовок 6 Знак"/>
    <w:basedOn w:val="a1"/>
    <w:link w:val="6"/>
    <w:rsid w:val="00A121A3"/>
    <w:rPr>
      <w:rFonts w:ascii="Calibri" w:eastAsia="Times New Roman" w:hAnsi="Calibri" w:cs="Times New Roman"/>
      <w:b/>
      <w:sz w:val="20"/>
      <w:szCs w:val="20"/>
      <w:lang w:eastAsia="ru-RU"/>
    </w:rPr>
  </w:style>
  <w:style w:type="character" w:customStyle="1" w:styleId="70">
    <w:name w:val="Заголовок 7 Знак"/>
    <w:basedOn w:val="a1"/>
    <w:link w:val="7"/>
    <w:uiPriority w:val="9"/>
    <w:rsid w:val="00A121A3"/>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1"/>
    <w:link w:val="8"/>
    <w:uiPriority w:val="9"/>
    <w:semiHidden/>
    <w:rsid w:val="00A121A3"/>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1"/>
    <w:link w:val="9"/>
    <w:uiPriority w:val="9"/>
    <w:rsid w:val="00A121A3"/>
    <w:rPr>
      <w:rFonts w:ascii="Times New Roman" w:eastAsia="Times New Roman" w:hAnsi="Times New Roman" w:cs="Times New Roman"/>
      <w:b/>
      <w:bCs/>
      <w:sz w:val="24"/>
      <w:szCs w:val="24"/>
      <w:lang w:eastAsia="ru-RU"/>
    </w:rPr>
  </w:style>
  <w:style w:type="paragraph" w:styleId="a4">
    <w:name w:val="header"/>
    <w:basedOn w:val="a0"/>
    <w:link w:val="a5"/>
    <w:unhideWhenUsed/>
    <w:rsid w:val="00A121A3"/>
    <w:pPr>
      <w:tabs>
        <w:tab w:val="center" w:pos="4677"/>
        <w:tab w:val="right" w:pos="9355"/>
      </w:tabs>
      <w:spacing w:after="0" w:line="240" w:lineRule="auto"/>
    </w:pPr>
    <w:rPr>
      <w:rFonts w:ascii="Times New Roman" w:hAnsi="Times New Roman"/>
      <w:sz w:val="24"/>
      <w:szCs w:val="24"/>
    </w:rPr>
  </w:style>
  <w:style w:type="character" w:customStyle="1" w:styleId="a5">
    <w:name w:val="Верхний колонтитул Знак"/>
    <w:basedOn w:val="a1"/>
    <w:link w:val="a4"/>
    <w:qFormat/>
    <w:rsid w:val="00A121A3"/>
    <w:rPr>
      <w:rFonts w:ascii="Times New Roman" w:eastAsia="Times New Roman" w:hAnsi="Times New Roman" w:cs="Times New Roman"/>
      <w:sz w:val="24"/>
      <w:szCs w:val="24"/>
      <w:lang w:eastAsia="ru-RU"/>
    </w:rPr>
  </w:style>
  <w:style w:type="table" w:styleId="a6">
    <w:name w:val="Table Grid"/>
    <w:basedOn w:val="a2"/>
    <w:uiPriority w:val="39"/>
    <w:rsid w:val="00A121A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0"/>
    <w:next w:val="a0"/>
    <w:link w:val="a8"/>
    <w:uiPriority w:val="11"/>
    <w:qFormat/>
    <w:rsid w:val="00A121A3"/>
    <w:pPr>
      <w:spacing w:after="60"/>
      <w:jc w:val="center"/>
      <w:outlineLvl w:val="1"/>
    </w:pPr>
    <w:rPr>
      <w:rFonts w:ascii="Calibri Light" w:hAnsi="Calibri Light"/>
      <w:sz w:val="24"/>
      <w:szCs w:val="24"/>
    </w:rPr>
  </w:style>
  <w:style w:type="character" w:customStyle="1" w:styleId="a8">
    <w:name w:val="Подзаголовок Знак"/>
    <w:basedOn w:val="a1"/>
    <w:link w:val="a7"/>
    <w:uiPriority w:val="11"/>
    <w:rsid w:val="00A121A3"/>
    <w:rPr>
      <w:rFonts w:ascii="Calibri Light" w:eastAsia="Times New Roman" w:hAnsi="Calibri Light" w:cs="Times New Roman"/>
      <w:sz w:val="24"/>
      <w:szCs w:val="24"/>
      <w:lang w:eastAsia="ru-RU"/>
    </w:rPr>
  </w:style>
  <w:style w:type="paragraph" w:styleId="a9">
    <w:name w:val="footer"/>
    <w:aliases w:val="Нижний колонтитул Знак Знак Знак,Нижний колонтитул1,Нижний колонтитул Знак Знак"/>
    <w:basedOn w:val="a0"/>
    <w:link w:val="aa"/>
    <w:uiPriority w:val="99"/>
    <w:unhideWhenUsed/>
    <w:qFormat/>
    <w:rsid w:val="00A121A3"/>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9"/>
    <w:uiPriority w:val="99"/>
    <w:rsid w:val="00A121A3"/>
    <w:rPr>
      <w:rFonts w:ascii="Calibri" w:eastAsia="Times New Roman" w:hAnsi="Calibri" w:cs="Times New Roman"/>
      <w:lang w:eastAsia="ru-RU"/>
    </w:rPr>
  </w:style>
  <w:style w:type="paragraph" w:styleId="a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c"/>
    <w:qFormat/>
    <w:rsid w:val="00A121A3"/>
    <w:pPr>
      <w:ind w:left="720"/>
      <w:contextualSpacing/>
    </w:pPr>
  </w:style>
  <w:style w:type="character" w:customStyle="1" w:styleId="a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b"/>
    <w:qFormat/>
    <w:locked/>
    <w:rsid w:val="00A121A3"/>
    <w:rPr>
      <w:rFonts w:ascii="Calibri" w:eastAsia="Times New Roman" w:hAnsi="Calibri" w:cs="Times New Roman"/>
      <w:lang w:eastAsia="ru-RU"/>
    </w:rPr>
  </w:style>
  <w:style w:type="paragraph" w:customStyle="1" w:styleId="ConsPlusNormal">
    <w:name w:val="ConsPlusNormal"/>
    <w:qFormat/>
    <w:rsid w:val="00A121A3"/>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A121A3"/>
    <w:pPr>
      <w:spacing w:after="0" w:line="240" w:lineRule="auto"/>
    </w:pPr>
    <w:rPr>
      <w:rFonts w:ascii="Times New Roman" w:eastAsia="Times New Roman" w:hAnsi="Times New Roman" w:cs="Times New Roman"/>
      <w:color w:val="000000"/>
      <w:sz w:val="24"/>
      <w:szCs w:val="24"/>
      <w:lang w:eastAsia="ru-RU"/>
    </w:rPr>
  </w:style>
  <w:style w:type="paragraph" w:styleId="ad">
    <w:name w:val="Balloon Text"/>
    <w:basedOn w:val="a0"/>
    <w:link w:val="ae"/>
    <w:unhideWhenUsed/>
    <w:rsid w:val="00A121A3"/>
    <w:pPr>
      <w:spacing w:after="0" w:line="240" w:lineRule="auto"/>
    </w:pPr>
    <w:rPr>
      <w:rFonts w:ascii="Segoe UI" w:hAnsi="Segoe UI" w:cs="Segoe UI"/>
      <w:sz w:val="18"/>
      <w:szCs w:val="18"/>
    </w:rPr>
  </w:style>
  <w:style w:type="character" w:customStyle="1" w:styleId="ae">
    <w:name w:val="Текст выноски Знак"/>
    <w:basedOn w:val="a1"/>
    <w:link w:val="ad"/>
    <w:rsid w:val="00A121A3"/>
    <w:rPr>
      <w:rFonts w:ascii="Segoe UI" w:eastAsia="Times New Roman" w:hAnsi="Segoe UI" w:cs="Segoe UI"/>
      <w:sz w:val="18"/>
      <w:szCs w:val="18"/>
      <w:lang w:eastAsia="ru-RU"/>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0"/>
    <w:uiPriority w:val="99"/>
    <w:qFormat/>
    <w:rsid w:val="00A121A3"/>
    <w:pPr>
      <w:spacing w:after="0" w:line="240" w:lineRule="auto"/>
    </w:pPr>
    <w:rPr>
      <w:rFonts w:ascii="Times New Roman" w:hAnsi="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qFormat/>
    <w:rsid w:val="00A121A3"/>
    <w:rPr>
      <w:rFonts w:ascii="Times New Roman" w:eastAsia="Times New Roman" w:hAnsi="Times New Roman" w:cs="Times New Roman"/>
      <w:sz w:val="20"/>
      <w:szCs w:val="20"/>
      <w:lang w:val="en-US" w:eastAsia="ru-RU"/>
    </w:rPr>
  </w:style>
  <w:style w:type="character" w:styleId="af1">
    <w:name w:val="footnote reference"/>
    <w:aliases w:val="Знак сноски-FN,Ciae niinee-FN,AЗнак сноски зел"/>
    <w:rsid w:val="00A121A3"/>
    <w:rPr>
      <w:rFonts w:cs="Times New Roman"/>
      <w:vertAlign w:val="superscript"/>
    </w:rPr>
  </w:style>
  <w:style w:type="paragraph" w:styleId="af2">
    <w:name w:val="Revision"/>
    <w:hidden/>
    <w:rsid w:val="00A121A3"/>
    <w:pPr>
      <w:spacing w:after="0" w:line="240" w:lineRule="auto"/>
    </w:pPr>
    <w:rPr>
      <w:rFonts w:ascii="Calibri" w:eastAsia="Times New Roman" w:hAnsi="Calibri" w:cs="Times New Roman"/>
      <w:lang w:eastAsia="ru-RU"/>
    </w:rPr>
  </w:style>
  <w:style w:type="paragraph" w:styleId="af3">
    <w:name w:val="annotation text"/>
    <w:basedOn w:val="a0"/>
    <w:link w:val="af4"/>
    <w:uiPriority w:val="99"/>
    <w:unhideWhenUsed/>
    <w:rsid w:val="00A121A3"/>
    <w:pPr>
      <w:spacing w:after="0" w:line="240" w:lineRule="auto"/>
    </w:pPr>
    <w:rPr>
      <w:rFonts w:ascii="Segoe UI" w:eastAsia="Batang" w:hAnsi="Segoe UI" w:cs="Batang"/>
      <w:sz w:val="20"/>
      <w:szCs w:val="20"/>
      <w:lang w:val="x-none" w:eastAsia="x-none"/>
    </w:rPr>
  </w:style>
  <w:style w:type="character" w:customStyle="1" w:styleId="af4">
    <w:name w:val="Текст примечания Знак"/>
    <w:basedOn w:val="a1"/>
    <w:link w:val="af3"/>
    <w:rsid w:val="00A121A3"/>
    <w:rPr>
      <w:rFonts w:ascii="Segoe UI" w:eastAsia="Batang" w:hAnsi="Segoe UI" w:cs="Batang"/>
      <w:sz w:val="20"/>
      <w:szCs w:val="20"/>
      <w:lang w:val="x-none" w:eastAsia="x-none"/>
    </w:rPr>
  </w:style>
  <w:style w:type="character" w:styleId="af5">
    <w:name w:val="annotation reference"/>
    <w:uiPriority w:val="99"/>
    <w:unhideWhenUsed/>
    <w:rsid w:val="00A121A3"/>
    <w:rPr>
      <w:rFonts w:cs="Batang"/>
      <w:sz w:val="16"/>
    </w:rPr>
  </w:style>
  <w:style w:type="paragraph" w:customStyle="1" w:styleId="titlepage">
    <w:name w:val="title_page"/>
    <w:basedOn w:val="a0"/>
    <w:rsid w:val="00A121A3"/>
    <w:pPr>
      <w:spacing w:after="0" w:line="259" w:lineRule="auto"/>
      <w:jc w:val="center"/>
    </w:pPr>
    <w:rPr>
      <w:rFonts w:ascii="Times New Roman" w:hAnsi="Times New Roman"/>
      <w:sz w:val="24"/>
      <w:szCs w:val="24"/>
    </w:rPr>
  </w:style>
  <w:style w:type="paragraph" w:customStyle="1" w:styleId="leftnointend">
    <w:name w:val="left_no_intend"/>
    <w:basedOn w:val="a0"/>
    <w:rsid w:val="00A121A3"/>
    <w:pPr>
      <w:spacing w:after="0" w:line="259" w:lineRule="auto"/>
    </w:pPr>
    <w:rPr>
      <w:rFonts w:ascii="Times New Roman" w:hAnsi="Times New Roman"/>
      <w:sz w:val="24"/>
      <w:szCs w:val="24"/>
    </w:rPr>
  </w:style>
  <w:style w:type="paragraph" w:customStyle="1" w:styleId="htmlparagraph">
    <w:name w:val="html_paragraph"/>
    <w:basedOn w:val="a0"/>
    <w:rsid w:val="00A121A3"/>
    <w:pPr>
      <w:spacing w:after="0" w:line="240" w:lineRule="auto"/>
      <w:ind w:firstLine="720"/>
      <w:jc w:val="both"/>
    </w:pPr>
    <w:rPr>
      <w:rFonts w:ascii="Times New Roman" w:hAnsi="Times New Roman"/>
      <w:sz w:val="24"/>
      <w:szCs w:val="24"/>
    </w:rPr>
  </w:style>
  <w:style w:type="paragraph" w:customStyle="1" w:styleId="htmllist">
    <w:name w:val="html_list"/>
    <w:basedOn w:val="a0"/>
    <w:rsid w:val="00A121A3"/>
    <w:pPr>
      <w:spacing w:after="0" w:line="240" w:lineRule="auto"/>
      <w:ind w:left="360" w:hanging="360"/>
      <w:jc w:val="both"/>
    </w:pPr>
    <w:rPr>
      <w:rFonts w:ascii="Times New Roman" w:hAnsi="Times New Roman"/>
      <w:sz w:val="24"/>
      <w:szCs w:val="24"/>
    </w:rPr>
  </w:style>
  <w:style w:type="character" w:customStyle="1" w:styleId="linkstyle">
    <w:name w:val="link_style"/>
    <w:rsid w:val="00A121A3"/>
    <w:rPr>
      <w:color w:val="0000FF"/>
      <w:u w:val="single"/>
    </w:rPr>
  </w:style>
  <w:style w:type="character" w:customStyle="1" w:styleId="linkstylebold">
    <w:name w:val="link_style_bold"/>
    <w:rsid w:val="00A121A3"/>
    <w:rPr>
      <w:b/>
      <w:bCs/>
      <w:color w:val="0000FF"/>
      <w:u w:val="single"/>
    </w:rPr>
  </w:style>
  <w:style w:type="character" w:customStyle="1" w:styleId="linkstylesmall">
    <w:name w:val="link_style_small"/>
    <w:rsid w:val="00A121A3"/>
    <w:rPr>
      <w:color w:val="0000FF"/>
      <w:sz w:val="20"/>
      <w:szCs w:val="20"/>
      <w:u w:val="single"/>
    </w:rPr>
  </w:style>
  <w:style w:type="table" w:customStyle="1" w:styleId="table">
    <w:name w:val="table"/>
    <w:uiPriority w:val="99"/>
    <w:rsid w:val="00A121A3"/>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6">
    <w:name w:val="Hyperlink"/>
    <w:basedOn w:val="a1"/>
    <w:uiPriority w:val="99"/>
    <w:unhideWhenUsed/>
    <w:rsid w:val="00A121A3"/>
    <w:rPr>
      <w:color w:val="0563C1" w:themeColor="hyperlink"/>
      <w:u w:val="single"/>
    </w:rPr>
  </w:style>
  <w:style w:type="character" w:customStyle="1" w:styleId="blk">
    <w:name w:val="blk"/>
    <w:rsid w:val="00A121A3"/>
  </w:style>
  <w:style w:type="paragraph" w:customStyle="1" w:styleId="TableParagraph">
    <w:name w:val="Table Paragraph"/>
    <w:basedOn w:val="a0"/>
    <w:qFormat/>
    <w:rsid w:val="00A121A3"/>
    <w:pPr>
      <w:widowControl w:val="0"/>
      <w:autoSpaceDE w:val="0"/>
      <w:autoSpaceDN w:val="0"/>
      <w:spacing w:after="0" w:line="240" w:lineRule="auto"/>
      <w:ind w:left="9"/>
    </w:pPr>
    <w:rPr>
      <w:rFonts w:ascii="Times New Roman" w:hAnsi="Times New Roman"/>
      <w:lang w:eastAsia="en-US"/>
    </w:rPr>
  </w:style>
  <w:style w:type="paragraph" w:styleId="af7">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8"/>
    <w:unhideWhenUsed/>
    <w:qFormat/>
    <w:rsid w:val="00A121A3"/>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1"/>
    <w:link w:val="22"/>
    <w:rsid w:val="00A121A3"/>
    <w:rPr>
      <w:rFonts w:ascii="Tahoma" w:eastAsia="Tahoma" w:hAnsi="Tahoma" w:cs="Tahoma"/>
    </w:rPr>
  </w:style>
  <w:style w:type="paragraph" w:customStyle="1" w:styleId="22">
    <w:name w:val="Основной текст (2)"/>
    <w:basedOn w:val="a0"/>
    <w:link w:val="21"/>
    <w:qFormat/>
    <w:rsid w:val="00A121A3"/>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A121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A121A3"/>
    <w:rPr>
      <w:rFonts w:ascii="Times New Roman" w:hAnsi="Times New Roman" w:cs="Times New Roman"/>
      <w:b w:val="0"/>
      <w:bCs w:val="0"/>
      <w:i/>
      <w:iCs/>
      <w:color w:val="000000"/>
      <w:spacing w:val="0"/>
      <w:w w:val="100"/>
      <w:position w:val="0"/>
      <w:sz w:val="22"/>
      <w:szCs w:val="22"/>
      <w:u w:val="none"/>
      <w:lang w:val="ru-RU" w:bidi="ar-SA"/>
    </w:rPr>
  </w:style>
  <w:style w:type="paragraph" w:styleId="af9">
    <w:name w:val="Title"/>
    <w:basedOn w:val="a0"/>
    <w:next w:val="a0"/>
    <w:link w:val="afa"/>
    <w:uiPriority w:val="10"/>
    <w:qFormat/>
    <w:rsid w:val="00A121A3"/>
    <w:pPr>
      <w:keepNext/>
      <w:keepLines/>
      <w:spacing w:before="480" w:after="120"/>
    </w:pPr>
    <w:rPr>
      <w:b/>
      <w:sz w:val="72"/>
      <w:szCs w:val="72"/>
    </w:rPr>
  </w:style>
  <w:style w:type="character" w:customStyle="1" w:styleId="afa">
    <w:name w:val="Заголовок Знак"/>
    <w:basedOn w:val="a1"/>
    <w:link w:val="af9"/>
    <w:rsid w:val="00A121A3"/>
    <w:rPr>
      <w:rFonts w:ascii="Calibri" w:eastAsia="Times New Roman" w:hAnsi="Calibri" w:cs="Times New Roman"/>
      <w:b/>
      <w:sz w:val="72"/>
      <w:szCs w:val="72"/>
      <w:lang w:eastAsia="ru-RU"/>
    </w:rPr>
  </w:style>
  <w:style w:type="paragraph" w:customStyle="1" w:styleId="12">
    <w:name w:val="Обычный1"/>
    <w:link w:val="Normal"/>
    <w:qFormat/>
    <w:rsid w:val="00A121A3"/>
    <w:pPr>
      <w:spacing w:after="200" w:line="276" w:lineRule="auto"/>
    </w:pPr>
    <w:rPr>
      <w:rFonts w:ascii="Calibri" w:eastAsia="Calibri" w:hAnsi="Calibri" w:cs="Calibri"/>
      <w:lang w:eastAsia="ru-RU"/>
    </w:rPr>
  </w:style>
  <w:style w:type="character" w:customStyle="1" w:styleId="Normal">
    <w:name w:val="Normal Знак"/>
    <w:link w:val="12"/>
    <w:locked/>
    <w:rsid w:val="00A121A3"/>
    <w:rPr>
      <w:rFonts w:ascii="Calibri" w:eastAsia="Calibri" w:hAnsi="Calibri" w:cs="Calibri"/>
      <w:lang w:eastAsia="ru-RU"/>
    </w:rPr>
  </w:style>
  <w:style w:type="paragraph" w:styleId="afb">
    <w:name w:val="annotation subject"/>
    <w:basedOn w:val="af3"/>
    <w:next w:val="af3"/>
    <w:link w:val="afc"/>
    <w:unhideWhenUsed/>
    <w:rsid w:val="00A121A3"/>
    <w:pPr>
      <w:spacing w:after="200"/>
    </w:pPr>
    <w:rPr>
      <w:rFonts w:ascii="Calibri" w:eastAsia="Times New Roman" w:hAnsi="Calibri" w:cs="Times New Roman"/>
      <w:b/>
      <w:bCs/>
      <w:lang w:val="ru-RU" w:eastAsia="ru-RU"/>
    </w:rPr>
  </w:style>
  <w:style w:type="character" w:customStyle="1" w:styleId="afc">
    <w:name w:val="Тема примечания Знак"/>
    <w:basedOn w:val="af4"/>
    <w:link w:val="afb"/>
    <w:rsid w:val="00A121A3"/>
    <w:rPr>
      <w:rFonts w:ascii="Calibri" w:eastAsia="Times New Roman" w:hAnsi="Calibri" w:cs="Times New Roman"/>
      <w:b/>
      <w:bCs/>
      <w:sz w:val="20"/>
      <w:szCs w:val="20"/>
      <w:lang w:val="x-none" w:eastAsia="ru-RU"/>
    </w:rPr>
  </w:style>
  <w:style w:type="paragraph" w:customStyle="1" w:styleId="afd">
    <w:name w:val="Прижатый влево"/>
    <w:basedOn w:val="a0"/>
    <w:next w:val="a0"/>
    <w:qFormat/>
    <w:rsid w:val="00A121A3"/>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A121A3"/>
  </w:style>
  <w:style w:type="paragraph" w:customStyle="1" w:styleId="13">
    <w:name w:val="Абзац списка1"/>
    <w:basedOn w:val="a0"/>
    <w:link w:val="ListParagraphChar"/>
    <w:qFormat/>
    <w:rsid w:val="00A121A3"/>
    <w:pPr>
      <w:ind w:left="720"/>
    </w:pPr>
    <w:rPr>
      <w:lang w:eastAsia="en-US"/>
    </w:rPr>
  </w:style>
  <w:style w:type="character" w:customStyle="1" w:styleId="FontStyle43">
    <w:name w:val="Font Style43"/>
    <w:uiPriority w:val="99"/>
    <w:rsid w:val="00A121A3"/>
    <w:rPr>
      <w:rFonts w:ascii="Times New Roman" w:hAnsi="Times New Roman" w:cs="Times New Roman"/>
      <w:b/>
      <w:bCs/>
      <w:sz w:val="26"/>
      <w:szCs w:val="26"/>
    </w:rPr>
  </w:style>
  <w:style w:type="paragraph" w:customStyle="1" w:styleId="Style20">
    <w:name w:val="Style20"/>
    <w:basedOn w:val="a0"/>
    <w:uiPriority w:val="99"/>
    <w:rsid w:val="00A121A3"/>
    <w:pPr>
      <w:widowControl w:val="0"/>
      <w:autoSpaceDE w:val="0"/>
      <w:autoSpaceDN w:val="0"/>
      <w:adjustRightInd w:val="0"/>
      <w:spacing w:after="0" w:line="341" w:lineRule="exact"/>
      <w:jc w:val="both"/>
    </w:pPr>
    <w:rPr>
      <w:rFonts w:ascii="Times New Roman" w:hAnsi="Times New Roman"/>
      <w:sz w:val="24"/>
      <w:szCs w:val="24"/>
    </w:rPr>
  </w:style>
  <w:style w:type="paragraph" w:styleId="afe">
    <w:name w:val="No Spacing"/>
    <w:link w:val="aff"/>
    <w:qFormat/>
    <w:rsid w:val="00A121A3"/>
    <w:pPr>
      <w:spacing w:after="0" w:line="240" w:lineRule="auto"/>
    </w:pPr>
    <w:rPr>
      <w:rFonts w:ascii="Calibri" w:eastAsia="Times New Roman" w:hAnsi="Calibri" w:cs="Calibri"/>
    </w:rPr>
  </w:style>
  <w:style w:type="character" w:customStyle="1" w:styleId="aff">
    <w:name w:val="Без интервала Знак"/>
    <w:link w:val="afe"/>
    <w:locked/>
    <w:rsid w:val="00A121A3"/>
    <w:rPr>
      <w:rFonts w:ascii="Calibri" w:eastAsia="Times New Roman" w:hAnsi="Calibri" w:cs="Calibri"/>
    </w:rPr>
  </w:style>
  <w:style w:type="character" w:customStyle="1" w:styleId="14">
    <w:name w:val="Неразрешенное упоминание1"/>
    <w:basedOn w:val="a1"/>
    <w:unhideWhenUsed/>
    <w:rsid w:val="00A121A3"/>
    <w:rPr>
      <w:color w:val="605E5C"/>
      <w:shd w:val="clear" w:color="auto" w:fill="E1DFDD"/>
    </w:rPr>
  </w:style>
  <w:style w:type="paragraph" w:styleId="aff0">
    <w:name w:val="TOC Heading"/>
    <w:basedOn w:val="1"/>
    <w:next w:val="a0"/>
    <w:uiPriority w:val="39"/>
    <w:unhideWhenUsed/>
    <w:qFormat/>
    <w:rsid w:val="00A121A3"/>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0"/>
    <w:next w:val="a0"/>
    <w:link w:val="16"/>
    <w:autoRedefine/>
    <w:uiPriority w:val="39"/>
    <w:unhideWhenUsed/>
    <w:qFormat/>
    <w:rsid w:val="00A121A3"/>
    <w:pPr>
      <w:tabs>
        <w:tab w:val="right" w:leader="dot" w:pos="9345"/>
      </w:tabs>
      <w:spacing w:after="0" w:line="240" w:lineRule="auto"/>
      <w:jc w:val="both"/>
    </w:pPr>
  </w:style>
  <w:style w:type="paragraph" w:styleId="23">
    <w:name w:val="toc 2"/>
    <w:basedOn w:val="a0"/>
    <w:next w:val="a0"/>
    <w:autoRedefine/>
    <w:uiPriority w:val="39"/>
    <w:unhideWhenUsed/>
    <w:qFormat/>
    <w:rsid w:val="00A121A3"/>
    <w:pPr>
      <w:spacing w:after="100"/>
      <w:ind w:left="220"/>
    </w:pPr>
  </w:style>
  <w:style w:type="character" w:customStyle="1" w:styleId="FontStyle53">
    <w:name w:val="Font Style53"/>
    <w:rsid w:val="00A121A3"/>
    <w:rPr>
      <w:rFonts w:ascii="Times New Roman" w:hAnsi="Times New Roman"/>
      <w:sz w:val="20"/>
    </w:rPr>
  </w:style>
  <w:style w:type="character" w:customStyle="1" w:styleId="FontStyle44">
    <w:name w:val="Font Style44"/>
    <w:rsid w:val="00A121A3"/>
    <w:rPr>
      <w:rFonts w:ascii="Times New Roman" w:hAnsi="Times New Roman"/>
      <w:sz w:val="20"/>
    </w:rPr>
  </w:style>
  <w:style w:type="paragraph" w:customStyle="1" w:styleId="Style51">
    <w:name w:val="Style51"/>
    <w:basedOn w:val="a0"/>
    <w:uiPriority w:val="99"/>
    <w:rsid w:val="00A121A3"/>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1"/>
    <w:uiPriority w:val="99"/>
    <w:rsid w:val="00A121A3"/>
    <w:rPr>
      <w:rFonts w:ascii="Times New Roman" w:hAnsi="Times New Roman" w:cs="Times New Roman"/>
      <w:sz w:val="20"/>
      <w:szCs w:val="20"/>
    </w:rPr>
  </w:style>
  <w:style w:type="paragraph" w:customStyle="1" w:styleId="Style18">
    <w:name w:val="Style18"/>
    <w:basedOn w:val="a0"/>
    <w:uiPriority w:val="99"/>
    <w:rsid w:val="00A121A3"/>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1"/>
    <w:uiPriority w:val="99"/>
    <w:rsid w:val="00A121A3"/>
    <w:rPr>
      <w:rFonts w:cs="Times New Roman"/>
    </w:rPr>
  </w:style>
  <w:style w:type="character" w:styleId="aff1">
    <w:name w:val="page number"/>
    <w:basedOn w:val="a1"/>
    <w:rsid w:val="00A121A3"/>
    <w:rPr>
      <w:rFonts w:cs="Times New Roman"/>
    </w:rPr>
  </w:style>
  <w:style w:type="paragraph" w:styleId="aff2">
    <w:name w:val="Body Text Indent"/>
    <w:aliases w:val="текст,Основной текст 1,Основной текст 1 Знак Знак Знак"/>
    <w:basedOn w:val="a0"/>
    <w:link w:val="aff3"/>
    <w:rsid w:val="00A121A3"/>
    <w:pPr>
      <w:spacing w:after="120" w:line="240" w:lineRule="auto"/>
      <w:ind w:left="283"/>
    </w:pPr>
    <w:rPr>
      <w:rFonts w:ascii="Times New Roman" w:hAnsi="Times New Roman"/>
      <w:sz w:val="24"/>
      <w:szCs w:val="24"/>
    </w:rPr>
  </w:style>
  <w:style w:type="character" w:customStyle="1" w:styleId="aff3">
    <w:name w:val="Основной текст с отступом Знак"/>
    <w:aliases w:val="текст Знак,Основной текст 1 Знак,Основной текст 1 Знак Знак Знак Знак"/>
    <w:basedOn w:val="a1"/>
    <w:link w:val="aff2"/>
    <w:rsid w:val="00A121A3"/>
    <w:rPr>
      <w:rFonts w:ascii="Times New Roman" w:eastAsia="Times New Roman" w:hAnsi="Times New Roman" w:cs="Times New Roman"/>
      <w:sz w:val="24"/>
      <w:szCs w:val="24"/>
      <w:lang w:eastAsia="ru-RU"/>
    </w:rPr>
  </w:style>
  <w:style w:type="paragraph" w:styleId="aff4">
    <w:name w:val="Body Text"/>
    <w:basedOn w:val="a0"/>
    <w:link w:val="aff5"/>
    <w:qFormat/>
    <w:rsid w:val="00A121A3"/>
    <w:pPr>
      <w:spacing w:after="120" w:line="240" w:lineRule="auto"/>
    </w:pPr>
    <w:rPr>
      <w:rFonts w:ascii="Times New Roman" w:hAnsi="Times New Roman"/>
      <w:sz w:val="24"/>
      <w:szCs w:val="24"/>
    </w:rPr>
  </w:style>
  <w:style w:type="character" w:customStyle="1" w:styleId="aff5">
    <w:name w:val="Основной текст Знак"/>
    <w:basedOn w:val="a1"/>
    <w:link w:val="aff4"/>
    <w:rsid w:val="00A121A3"/>
    <w:rPr>
      <w:rFonts w:ascii="Times New Roman" w:eastAsia="Times New Roman" w:hAnsi="Times New Roman" w:cs="Times New Roman"/>
      <w:sz w:val="24"/>
      <w:szCs w:val="24"/>
      <w:lang w:eastAsia="ru-RU"/>
    </w:rPr>
  </w:style>
  <w:style w:type="paragraph" w:customStyle="1" w:styleId="Style2">
    <w:name w:val="Style2"/>
    <w:basedOn w:val="a0"/>
    <w:uiPriority w:val="99"/>
    <w:rsid w:val="00A121A3"/>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A121A3"/>
    <w:rPr>
      <w:rFonts w:ascii="Times New Roman" w:hAnsi="Times New Roman"/>
      <w:b/>
      <w:sz w:val="26"/>
    </w:rPr>
  </w:style>
  <w:style w:type="paragraph" w:styleId="aff6">
    <w:name w:val="List"/>
    <w:basedOn w:val="a0"/>
    <w:rsid w:val="00A121A3"/>
    <w:pPr>
      <w:spacing w:after="0" w:line="240" w:lineRule="auto"/>
      <w:ind w:left="283" w:hanging="283"/>
    </w:pPr>
    <w:rPr>
      <w:rFonts w:ascii="Arial" w:hAnsi="Arial" w:cs="Arial"/>
      <w:sz w:val="24"/>
      <w:szCs w:val="24"/>
      <w:lang w:eastAsia="ar-SA"/>
    </w:rPr>
  </w:style>
  <w:style w:type="paragraph" w:customStyle="1" w:styleId="BodyText21">
    <w:name w:val="Body Text 21"/>
    <w:basedOn w:val="a0"/>
    <w:uiPriority w:val="99"/>
    <w:rsid w:val="00A121A3"/>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0"/>
    <w:rsid w:val="00A121A3"/>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A121A3"/>
    <w:rPr>
      <w:rFonts w:ascii="Times New Roman" w:hAnsi="Times New Roman"/>
      <w:sz w:val="24"/>
    </w:rPr>
  </w:style>
  <w:style w:type="paragraph" w:styleId="25">
    <w:name w:val="Body Text 2"/>
    <w:basedOn w:val="a0"/>
    <w:link w:val="26"/>
    <w:rsid w:val="00A121A3"/>
    <w:pPr>
      <w:spacing w:after="0" w:line="360" w:lineRule="auto"/>
      <w:jc w:val="center"/>
    </w:pPr>
    <w:rPr>
      <w:rFonts w:ascii="Times New Roman" w:hAnsi="Times New Roman"/>
      <w:b/>
      <w:bCs/>
      <w:sz w:val="24"/>
      <w:szCs w:val="24"/>
    </w:rPr>
  </w:style>
  <w:style w:type="character" w:customStyle="1" w:styleId="26">
    <w:name w:val="Основной текст 2 Знак"/>
    <w:basedOn w:val="a1"/>
    <w:link w:val="25"/>
    <w:rsid w:val="00A121A3"/>
    <w:rPr>
      <w:rFonts w:ascii="Times New Roman" w:eastAsia="Times New Roman" w:hAnsi="Times New Roman" w:cs="Times New Roman"/>
      <w:b/>
      <w:bCs/>
      <w:sz w:val="24"/>
      <w:szCs w:val="24"/>
      <w:lang w:eastAsia="ru-RU"/>
    </w:rPr>
  </w:style>
  <w:style w:type="character" w:styleId="aff7">
    <w:name w:val="Strong"/>
    <w:basedOn w:val="a1"/>
    <w:qFormat/>
    <w:rsid w:val="00A121A3"/>
    <w:rPr>
      <w:rFonts w:cs="Times New Roman"/>
      <w:b/>
      <w:bCs/>
    </w:rPr>
  </w:style>
  <w:style w:type="paragraph" w:customStyle="1" w:styleId="Blockquote">
    <w:name w:val="Blockquote"/>
    <w:basedOn w:val="a0"/>
    <w:uiPriority w:val="99"/>
    <w:semiHidden/>
    <w:rsid w:val="00A121A3"/>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A121A3"/>
    <w:rPr>
      <w:color w:val="6C737F"/>
    </w:rPr>
  </w:style>
  <w:style w:type="character" w:styleId="aff8">
    <w:name w:val="Emphasis"/>
    <w:basedOn w:val="a1"/>
    <w:qFormat/>
    <w:rsid w:val="00A121A3"/>
    <w:rPr>
      <w:rFonts w:cs="Times New Roman"/>
      <w:i/>
    </w:rPr>
  </w:style>
  <w:style w:type="paragraph" w:customStyle="1" w:styleId="220">
    <w:name w:val="Основной текст 22"/>
    <w:basedOn w:val="a0"/>
    <w:rsid w:val="00A121A3"/>
    <w:pPr>
      <w:spacing w:after="0" w:line="240" w:lineRule="auto"/>
      <w:jc w:val="center"/>
    </w:pPr>
    <w:rPr>
      <w:rFonts w:ascii="Times New Roman" w:hAnsi="Times New Roman"/>
      <w:sz w:val="24"/>
      <w:szCs w:val="24"/>
    </w:rPr>
  </w:style>
  <w:style w:type="character" w:customStyle="1" w:styleId="27">
    <w:name w:val="Заголовок №2_"/>
    <w:basedOn w:val="a1"/>
    <w:link w:val="28"/>
    <w:rsid w:val="00A121A3"/>
    <w:rPr>
      <w:rFonts w:ascii="Times New Roman" w:hAnsi="Times New Roman" w:cs="Times New Roman"/>
      <w:sz w:val="27"/>
      <w:szCs w:val="27"/>
      <w:shd w:val="clear" w:color="auto" w:fill="FFFFFF"/>
    </w:rPr>
  </w:style>
  <w:style w:type="paragraph" w:customStyle="1" w:styleId="28">
    <w:name w:val="Заголовок №2"/>
    <w:basedOn w:val="a0"/>
    <w:link w:val="27"/>
    <w:qFormat/>
    <w:rsid w:val="00A121A3"/>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1"/>
    <w:rsid w:val="00A121A3"/>
  </w:style>
  <w:style w:type="character" w:customStyle="1" w:styleId="FontStyle16">
    <w:name w:val="Font Style16"/>
    <w:basedOn w:val="a1"/>
    <w:uiPriority w:val="99"/>
    <w:rsid w:val="00A121A3"/>
    <w:rPr>
      <w:rFonts w:ascii="Times New Roman" w:hAnsi="Times New Roman" w:cs="Times New Roman" w:hint="default"/>
      <w:sz w:val="22"/>
      <w:szCs w:val="22"/>
    </w:rPr>
  </w:style>
  <w:style w:type="paragraph" w:customStyle="1" w:styleId="Style5">
    <w:name w:val="Style5"/>
    <w:basedOn w:val="a0"/>
    <w:uiPriority w:val="99"/>
    <w:rsid w:val="00A121A3"/>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9">
    <w:name w:val="Заголовок чужого сообщения"/>
    <w:rsid w:val="00A121A3"/>
    <w:rPr>
      <w:b/>
      <w:color w:val="FF0000"/>
    </w:rPr>
  </w:style>
  <w:style w:type="table" w:customStyle="1" w:styleId="31">
    <w:name w:val="Сетка таблицы3"/>
    <w:basedOn w:val="a2"/>
    <w:next w:val="a6"/>
    <w:uiPriority w:val="39"/>
    <w:rsid w:val="00A121A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6"/>
    <w:uiPriority w:val="39"/>
    <w:rsid w:val="00A121A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2"/>
    <w:next w:val="a6"/>
    <w:uiPriority w:val="39"/>
    <w:rsid w:val="00A121A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4"/>
    <w:rsid w:val="00A121A3"/>
    <w:rPr>
      <w:rFonts w:ascii="Times New Roman" w:eastAsia="Batang" w:hAnsi="Times New Roman" w:cs="Batang"/>
      <w:b/>
      <w:bCs/>
      <w:sz w:val="20"/>
      <w:szCs w:val="20"/>
      <w:lang w:val="x-none" w:eastAsia="x-none"/>
    </w:rPr>
  </w:style>
  <w:style w:type="character" w:customStyle="1" w:styleId="19">
    <w:name w:val="Текст выноски Знак1"/>
    <w:basedOn w:val="a1"/>
    <w:rsid w:val="00A121A3"/>
    <w:rPr>
      <w:rFonts w:ascii="Segoe UI" w:eastAsia="Times New Roman" w:hAnsi="Segoe UI" w:cs="Segoe UI"/>
      <w:sz w:val="18"/>
      <w:szCs w:val="18"/>
      <w:lang w:eastAsia="ru-RU"/>
    </w:rPr>
  </w:style>
  <w:style w:type="paragraph" w:customStyle="1" w:styleId="c3">
    <w:name w:val="c3"/>
    <w:basedOn w:val="a0"/>
    <w:rsid w:val="00A121A3"/>
    <w:pPr>
      <w:spacing w:before="100" w:beforeAutospacing="1" w:after="100" w:afterAutospacing="1" w:line="240" w:lineRule="auto"/>
    </w:pPr>
    <w:rPr>
      <w:rFonts w:ascii="Times New Roman" w:hAnsi="Times New Roman"/>
      <w:sz w:val="24"/>
      <w:szCs w:val="24"/>
    </w:rPr>
  </w:style>
  <w:style w:type="character" w:customStyle="1" w:styleId="c4">
    <w:name w:val="c4"/>
    <w:basedOn w:val="a1"/>
    <w:rsid w:val="00A121A3"/>
  </w:style>
  <w:style w:type="character" w:customStyle="1" w:styleId="c2">
    <w:name w:val="c2"/>
    <w:basedOn w:val="a1"/>
    <w:rsid w:val="00A121A3"/>
  </w:style>
  <w:style w:type="character" w:customStyle="1" w:styleId="FontStyle54">
    <w:name w:val="Font Style54"/>
    <w:basedOn w:val="a1"/>
    <w:uiPriority w:val="99"/>
    <w:rsid w:val="00A121A3"/>
    <w:rPr>
      <w:rFonts w:ascii="Times New Roman" w:hAnsi="Times New Roman" w:cs="Times New Roman"/>
      <w:sz w:val="20"/>
      <w:szCs w:val="20"/>
    </w:rPr>
  </w:style>
  <w:style w:type="numbering" w:customStyle="1" w:styleId="1a">
    <w:name w:val="Нет списка1"/>
    <w:next w:val="a3"/>
    <w:uiPriority w:val="99"/>
    <w:semiHidden/>
    <w:unhideWhenUsed/>
    <w:rsid w:val="00A121A3"/>
  </w:style>
  <w:style w:type="table" w:customStyle="1" w:styleId="29">
    <w:name w:val="Сетка таблицы2"/>
    <w:basedOn w:val="a2"/>
    <w:next w:val="a6"/>
    <w:uiPriority w:val="39"/>
    <w:locked/>
    <w:rsid w:val="00A121A3"/>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A121A3"/>
  </w:style>
  <w:style w:type="character" w:customStyle="1" w:styleId="affa">
    <w:name w:val="Знак Знак"/>
    <w:uiPriority w:val="99"/>
    <w:rsid w:val="00A121A3"/>
    <w:rPr>
      <w:rFonts w:ascii="Tahoma" w:hAnsi="Tahoma"/>
      <w:sz w:val="16"/>
    </w:rPr>
  </w:style>
  <w:style w:type="character" w:customStyle="1" w:styleId="210">
    <w:name w:val="Знак Знак21"/>
    <w:uiPriority w:val="99"/>
    <w:semiHidden/>
    <w:rsid w:val="00A121A3"/>
  </w:style>
  <w:style w:type="character" w:customStyle="1" w:styleId="1b">
    <w:name w:val="Знак Знак1"/>
    <w:uiPriority w:val="99"/>
    <w:rsid w:val="00A121A3"/>
    <w:rPr>
      <w:rFonts w:ascii="Tahoma" w:hAnsi="Tahoma"/>
      <w:sz w:val="16"/>
    </w:rPr>
  </w:style>
  <w:style w:type="character" w:customStyle="1" w:styleId="221">
    <w:name w:val="Знак Знак22"/>
    <w:uiPriority w:val="99"/>
    <w:semiHidden/>
    <w:rsid w:val="00A121A3"/>
    <w:rPr>
      <w:b/>
    </w:rPr>
  </w:style>
  <w:style w:type="table" w:customStyle="1" w:styleId="110">
    <w:name w:val="Сетка таблицы11"/>
    <w:basedOn w:val="a2"/>
    <w:next w:val="a6"/>
    <w:uiPriority w:val="39"/>
    <w:rsid w:val="00A121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2"/>
    <w:uiPriority w:val="39"/>
    <w:rsid w:val="00A121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6"/>
    <w:uiPriority w:val="39"/>
    <w:rsid w:val="00A121A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6"/>
    <w:uiPriority w:val="39"/>
    <w:rsid w:val="00A121A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3"/>
    <w:uiPriority w:val="99"/>
    <w:semiHidden/>
    <w:unhideWhenUsed/>
    <w:rsid w:val="00A121A3"/>
  </w:style>
  <w:style w:type="table" w:customStyle="1" w:styleId="61">
    <w:name w:val="Сетка таблицы6"/>
    <w:basedOn w:val="a2"/>
    <w:next w:val="a6"/>
    <w:uiPriority w:val="39"/>
    <w:rsid w:val="00A121A3"/>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3"/>
    <w:uiPriority w:val="99"/>
    <w:semiHidden/>
    <w:unhideWhenUsed/>
    <w:rsid w:val="00A121A3"/>
  </w:style>
  <w:style w:type="numbering" w:customStyle="1" w:styleId="112">
    <w:name w:val="Нет списка11"/>
    <w:next w:val="a3"/>
    <w:semiHidden/>
    <w:unhideWhenUsed/>
    <w:rsid w:val="00A121A3"/>
  </w:style>
  <w:style w:type="numbering" w:customStyle="1" w:styleId="43">
    <w:name w:val="Нет списка4"/>
    <w:next w:val="a3"/>
    <w:uiPriority w:val="99"/>
    <w:semiHidden/>
    <w:unhideWhenUsed/>
    <w:rsid w:val="00A121A3"/>
  </w:style>
  <w:style w:type="table" w:customStyle="1" w:styleId="table1">
    <w:name w:val="table1"/>
    <w:uiPriority w:val="99"/>
    <w:rsid w:val="00A121A3"/>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2"/>
    <w:next w:val="a6"/>
    <w:uiPriority w:val="39"/>
    <w:rsid w:val="00A121A3"/>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A121A3"/>
  </w:style>
  <w:style w:type="paragraph" w:customStyle="1" w:styleId="212">
    <w:name w:val="Заголовок 21"/>
    <w:basedOn w:val="a0"/>
    <w:next w:val="a0"/>
    <w:uiPriority w:val="1"/>
    <w:unhideWhenUsed/>
    <w:qFormat/>
    <w:rsid w:val="00A121A3"/>
    <w:pPr>
      <w:keepNext/>
      <w:keepLines/>
      <w:spacing w:before="40" w:after="0"/>
      <w:outlineLvl w:val="1"/>
    </w:pPr>
    <w:rPr>
      <w:rFonts w:ascii="Calibri Light" w:hAnsi="Calibri Light"/>
      <w:color w:val="2E74B5"/>
      <w:sz w:val="26"/>
      <w:szCs w:val="26"/>
    </w:rPr>
  </w:style>
  <w:style w:type="numbering" w:customStyle="1" w:styleId="120">
    <w:name w:val="Нет списка12"/>
    <w:next w:val="a3"/>
    <w:semiHidden/>
    <w:unhideWhenUsed/>
    <w:rsid w:val="00A121A3"/>
  </w:style>
  <w:style w:type="character" w:customStyle="1" w:styleId="1c">
    <w:name w:val="Гиперссылка1"/>
    <w:basedOn w:val="a1"/>
    <w:unhideWhenUsed/>
    <w:rsid w:val="00A121A3"/>
    <w:rPr>
      <w:color w:val="0563C1"/>
      <w:u w:val="single"/>
    </w:rPr>
  </w:style>
  <w:style w:type="paragraph" w:customStyle="1" w:styleId="1d">
    <w:name w:val="Заголовок оглавления1"/>
    <w:basedOn w:val="1"/>
    <w:next w:val="a0"/>
    <w:uiPriority w:val="39"/>
    <w:unhideWhenUsed/>
    <w:qFormat/>
    <w:rsid w:val="00A121A3"/>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3"/>
    <w:uiPriority w:val="99"/>
    <w:semiHidden/>
    <w:unhideWhenUsed/>
    <w:rsid w:val="00A121A3"/>
  </w:style>
  <w:style w:type="numbering" w:customStyle="1" w:styleId="213">
    <w:name w:val="Нет списка21"/>
    <w:next w:val="a3"/>
    <w:uiPriority w:val="99"/>
    <w:semiHidden/>
    <w:unhideWhenUsed/>
    <w:rsid w:val="00A121A3"/>
  </w:style>
  <w:style w:type="numbering" w:customStyle="1" w:styleId="310">
    <w:name w:val="Нет списка31"/>
    <w:next w:val="a3"/>
    <w:uiPriority w:val="99"/>
    <w:semiHidden/>
    <w:unhideWhenUsed/>
    <w:rsid w:val="00A121A3"/>
  </w:style>
  <w:style w:type="numbering" w:customStyle="1" w:styleId="1111">
    <w:name w:val="Нет списка1111"/>
    <w:next w:val="a3"/>
    <w:uiPriority w:val="99"/>
    <w:semiHidden/>
    <w:unhideWhenUsed/>
    <w:rsid w:val="00A121A3"/>
  </w:style>
  <w:style w:type="numbering" w:customStyle="1" w:styleId="410">
    <w:name w:val="Нет списка41"/>
    <w:next w:val="a3"/>
    <w:uiPriority w:val="99"/>
    <w:semiHidden/>
    <w:unhideWhenUsed/>
    <w:rsid w:val="00A121A3"/>
  </w:style>
  <w:style w:type="character" w:customStyle="1" w:styleId="214">
    <w:name w:val="Заголовок 2 Знак1"/>
    <w:basedOn w:val="a1"/>
    <w:uiPriority w:val="9"/>
    <w:semiHidden/>
    <w:rsid w:val="00A121A3"/>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3"/>
    <w:uiPriority w:val="99"/>
    <w:semiHidden/>
    <w:unhideWhenUsed/>
    <w:rsid w:val="00A121A3"/>
  </w:style>
  <w:style w:type="numbering" w:customStyle="1" w:styleId="130">
    <w:name w:val="Нет списка13"/>
    <w:next w:val="a3"/>
    <w:uiPriority w:val="99"/>
    <w:semiHidden/>
    <w:unhideWhenUsed/>
    <w:rsid w:val="00A121A3"/>
  </w:style>
  <w:style w:type="numbering" w:customStyle="1" w:styleId="1120">
    <w:name w:val="Нет списка112"/>
    <w:next w:val="a3"/>
    <w:uiPriority w:val="99"/>
    <w:semiHidden/>
    <w:unhideWhenUsed/>
    <w:rsid w:val="00A121A3"/>
  </w:style>
  <w:style w:type="numbering" w:customStyle="1" w:styleId="222">
    <w:name w:val="Нет списка22"/>
    <w:next w:val="a3"/>
    <w:uiPriority w:val="99"/>
    <w:semiHidden/>
    <w:unhideWhenUsed/>
    <w:rsid w:val="00A121A3"/>
  </w:style>
  <w:style w:type="numbering" w:customStyle="1" w:styleId="320">
    <w:name w:val="Нет списка32"/>
    <w:next w:val="a3"/>
    <w:uiPriority w:val="99"/>
    <w:semiHidden/>
    <w:unhideWhenUsed/>
    <w:rsid w:val="00A121A3"/>
  </w:style>
  <w:style w:type="numbering" w:customStyle="1" w:styleId="1112">
    <w:name w:val="Нет списка1112"/>
    <w:next w:val="a3"/>
    <w:uiPriority w:val="99"/>
    <w:semiHidden/>
    <w:unhideWhenUsed/>
    <w:rsid w:val="00A121A3"/>
  </w:style>
  <w:style w:type="numbering" w:customStyle="1" w:styleId="420">
    <w:name w:val="Нет списка42"/>
    <w:next w:val="a3"/>
    <w:uiPriority w:val="99"/>
    <w:semiHidden/>
    <w:unhideWhenUsed/>
    <w:rsid w:val="00A121A3"/>
  </w:style>
  <w:style w:type="numbering" w:customStyle="1" w:styleId="72">
    <w:name w:val="Нет списка7"/>
    <w:next w:val="a3"/>
    <w:uiPriority w:val="99"/>
    <w:semiHidden/>
    <w:unhideWhenUsed/>
    <w:rsid w:val="00A121A3"/>
  </w:style>
  <w:style w:type="numbering" w:customStyle="1" w:styleId="140">
    <w:name w:val="Нет списка14"/>
    <w:next w:val="a3"/>
    <w:uiPriority w:val="99"/>
    <w:semiHidden/>
    <w:unhideWhenUsed/>
    <w:rsid w:val="00A121A3"/>
  </w:style>
  <w:style w:type="numbering" w:customStyle="1" w:styleId="113">
    <w:name w:val="Нет списка113"/>
    <w:next w:val="a3"/>
    <w:uiPriority w:val="99"/>
    <w:semiHidden/>
    <w:unhideWhenUsed/>
    <w:rsid w:val="00A121A3"/>
  </w:style>
  <w:style w:type="numbering" w:customStyle="1" w:styleId="230">
    <w:name w:val="Нет списка23"/>
    <w:next w:val="a3"/>
    <w:uiPriority w:val="99"/>
    <w:semiHidden/>
    <w:unhideWhenUsed/>
    <w:rsid w:val="00A121A3"/>
  </w:style>
  <w:style w:type="numbering" w:customStyle="1" w:styleId="33">
    <w:name w:val="Нет списка33"/>
    <w:next w:val="a3"/>
    <w:uiPriority w:val="99"/>
    <w:semiHidden/>
    <w:unhideWhenUsed/>
    <w:rsid w:val="00A121A3"/>
  </w:style>
  <w:style w:type="numbering" w:customStyle="1" w:styleId="1113">
    <w:name w:val="Нет списка1113"/>
    <w:next w:val="a3"/>
    <w:uiPriority w:val="99"/>
    <w:semiHidden/>
    <w:unhideWhenUsed/>
    <w:rsid w:val="00A121A3"/>
  </w:style>
  <w:style w:type="numbering" w:customStyle="1" w:styleId="430">
    <w:name w:val="Нет списка43"/>
    <w:next w:val="a3"/>
    <w:uiPriority w:val="99"/>
    <w:semiHidden/>
    <w:unhideWhenUsed/>
    <w:rsid w:val="00A121A3"/>
  </w:style>
  <w:style w:type="numbering" w:customStyle="1" w:styleId="81">
    <w:name w:val="Нет списка8"/>
    <w:next w:val="a3"/>
    <w:uiPriority w:val="99"/>
    <w:semiHidden/>
    <w:unhideWhenUsed/>
    <w:rsid w:val="00A121A3"/>
  </w:style>
  <w:style w:type="numbering" w:customStyle="1" w:styleId="150">
    <w:name w:val="Нет списка15"/>
    <w:next w:val="a3"/>
    <w:uiPriority w:val="99"/>
    <w:semiHidden/>
    <w:unhideWhenUsed/>
    <w:rsid w:val="00A121A3"/>
  </w:style>
  <w:style w:type="numbering" w:customStyle="1" w:styleId="114">
    <w:name w:val="Нет списка114"/>
    <w:next w:val="a3"/>
    <w:uiPriority w:val="99"/>
    <w:semiHidden/>
    <w:unhideWhenUsed/>
    <w:rsid w:val="00A121A3"/>
  </w:style>
  <w:style w:type="numbering" w:customStyle="1" w:styleId="240">
    <w:name w:val="Нет списка24"/>
    <w:next w:val="a3"/>
    <w:uiPriority w:val="99"/>
    <w:semiHidden/>
    <w:unhideWhenUsed/>
    <w:rsid w:val="00A121A3"/>
  </w:style>
  <w:style w:type="numbering" w:customStyle="1" w:styleId="34">
    <w:name w:val="Нет списка34"/>
    <w:next w:val="a3"/>
    <w:uiPriority w:val="99"/>
    <w:semiHidden/>
    <w:unhideWhenUsed/>
    <w:rsid w:val="00A121A3"/>
  </w:style>
  <w:style w:type="numbering" w:customStyle="1" w:styleId="1114">
    <w:name w:val="Нет списка1114"/>
    <w:next w:val="a3"/>
    <w:uiPriority w:val="99"/>
    <w:semiHidden/>
    <w:unhideWhenUsed/>
    <w:rsid w:val="00A121A3"/>
  </w:style>
  <w:style w:type="numbering" w:customStyle="1" w:styleId="44">
    <w:name w:val="Нет списка44"/>
    <w:next w:val="a3"/>
    <w:uiPriority w:val="99"/>
    <w:semiHidden/>
    <w:unhideWhenUsed/>
    <w:rsid w:val="00A121A3"/>
  </w:style>
  <w:style w:type="numbering" w:customStyle="1" w:styleId="91">
    <w:name w:val="Нет списка9"/>
    <w:next w:val="a3"/>
    <w:uiPriority w:val="99"/>
    <w:semiHidden/>
    <w:unhideWhenUsed/>
    <w:rsid w:val="00A121A3"/>
  </w:style>
  <w:style w:type="character" w:customStyle="1" w:styleId="af8">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7"/>
    <w:locked/>
    <w:rsid w:val="00A121A3"/>
    <w:rPr>
      <w:rFonts w:ascii="Times New Roman" w:eastAsia="Times New Roman" w:hAnsi="Times New Roman" w:cs="Times New Roman"/>
      <w:sz w:val="24"/>
      <w:szCs w:val="24"/>
      <w:lang w:eastAsia="ru-RU"/>
    </w:rPr>
  </w:style>
  <w:style w:type="paragraph" w:styleId="35">
    <w:name w:val="toc 3"/>
    <w:basedOn w:val="a0"/>
    <w:next w:val="a0"/>
    <w:autoRedefine/>
    <w:qFormat/>
    <w:rsid w:val="00A121A3"/>
    <w:pPr>
      <w:spacing w:after="0" w:line="240" w:lineRule="auto"/>
      <w:ind w:left="480"/>
    </w:pPr>
    <w:rPr>
      <w:rFonts w:ascii="Batang" w:eastAsia="Batang" w:hAnsi="Batang" w:cs="Batang"/>
      <w:sz w:val="28"/>
      <w:szCs w:val="28"/>
    </w:rPr>
  </w:style>
  <w:style w:type="character" w:customStyle="1" w:styleId="FootnoteTextChar">
    <w:name w:val="Footnote Text Char"/>
    <w:locked/>
    <w:rsid w:val="00A121A3"/>
    <w:rPr>
      <w:rFonts w:ascii="Batang" w:hAnsi="Batang"/>
      <w:sz w:val="20"/>
      <w:lang w:val="x-none" w:eastAsia="ru-RU"/>
    </w:rPr>
  </w:style>
  <w:style w:type="character" w:customStyle="1" w:styleId="115">
    <w:name w:val="Текст примечания Знак11"/>
    <w:rsid w:val="00A121A3"/>
    <w:rPr>
      <w:rFonts w:cs="Batang"/>
      <w:sz w:val="20"/>
      <w:szCs w:val="20"/>
    </w:rPr>
  </w:style>
  <w:style w:type="character" w:customStyle="1" w:styleId="1e">
    <w:name w:val="Текст примечания Знак1"/>
    <w:rsid w:val="00A121A3"/>
    <w:rPr>
      <w:rFonts w:cs="Batang"/>
      <w:sz w:val="20"/>
      <w:szCs w:val="20"/>
    </w:rPr>
  </w:style>
  <w:style w:type="character" w:customStyle="1" w:styleId="116">
    <w:name w:val="Тема примечания Знак11"/>
    <w:rsid w:val="00A121A3"/>
    <w:rPr>
      <w:rFonts w:cs="Batang"/>
      <w:b/>
      <w:bCs/>
      <w:sz w:val="20"/>
      <w:szCs w:val="20"/>
    </w:rPr>
  </w:style>
  <w:style w:type="paragraph" w:styleId="2c">
    <w:name w:val="Body Text Indent 2"/>
    <w:basedOn w:val="a0"/>
    <w:link w:val="2d"/>
    <w:rsid w:val="00A121A3"/>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1"/>
    <w:link w:val="2c"/>
    <w:rsid w:val="00A121A3"/>
    <w:rPr>
      <w:rFonts w:ascii="Batang" w:eastAsia="Batang" w:hAnsi="Batang" w:cs="Batang"/>
      <w:sz w:val="24"/>
      <w:szCs w:val="24"/>
      <w:lang w:val="x-none" w:eastAsia="x-none"/>
    </w:rPr>
  </w:style>
  <w:style w:type="character" w:customStyle="1" w:styleId="affb">
    <w:name w:val="Цветовое выделение"/>
    <w:rsid w:val="00A121A3"/>
    <w:rPr>
      <w:b/>
      <w:color w:val="26282F"/>
    </w:rPr>
  </w:style>
  <w:style w:type="character" w:customStyle="1" w:styleId="affc">
    <w:name w:val="Гипертекстовая ссылка"/>
    <w:rsid w:val="00A121A3"/>
    <w:rPr>
      <w:b/>
      <w:color w:val="106BBE"/>
    </w:rPr>
  </w:style>
  <w:style w:type="character" w:customStyle="1" w:styleId="affd">
    <w:name w:val="Активная гипертекстовая ссылка"/>
    <w:rsid w:val="00A121A3"/>
    <w:rPr>
      <w:b/>
      <w:color w:val="106BBE"/>
      <w:u w:val="single"/>
    </w:rPr>
  </w:style>
  <w:style w:type="paragraph" w:customStyle="1" w:styleId="affe">
    <w:name w:val="Внимание"/>
    <w:basedOn w:val="a0"/>
    <w:next w:val="a0"/>
    <w:qFormat/>
    <w:rsid w:val="00A121A3"/>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
    <w:name w:val="Внимание: криминал!!"/>
    <w:basedOn w:val="affe"/>
    <w:next w:val="a0"/>
    <w:qFormat/>
    <w:rsid w:val="00A121A3"/>
  </w:style>
  <w:style w:type="paragraph" w:customStyle="1" w:styleId="afff0">
    <w:name w:val="Внимание: недобросовестность!"/>
    <w:basedOn w:val="affe"/>
    <w:next w:val="a0"/>
    <w:qFormat/>
    <w:rsid w:val="00A121A3"/>
  </w:style>
  <w:style w:type="character" w:customStyle="1" w:styleId="afff1">
    <w:name w:val="Выделение для Базового Поиска"/>
    <w:rsid w:val="00A121A3"/>
    <w:rPr>
      <w:b/>
      <w:color w:val="0058A9"/>
    </w:rPr>
  </w:style>
  <w:style w:type="character" w:customStyle="1" w:styleId="afff2">
    <w:name w:val="Выделение для Базового Поиска (курсив)"/>
    <w:rsid w:val="00A121A3"/>
    <w:rPr>
      <w:b/>
      <w:i/>
      <w:color w:val="0058A9"/>
    </w:rPr>
  </w:style>
  <w:style w:type="paragraph" w:customStyle="1" w:styleId="afff3">
    <w:name w:val="Дочерний элемент списка"/>
    <w:basedOn w:val="a0"/>
    <w:next w:val="a0"/>
    <w:qFormat/>
    <w:rsid w:val="00A121A3"/>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4">
    <w:name w:val="Основное меню (преемственное)"/>
    <w:basedOn w:val="a0"/>
    <w:next w:val="a0"/>
    <w:qFormat/>
    <w:rsid w:val="00A121A3"/>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f">
    <w:name w:val="Заголовок1"/>
    <w:basedOn w:val="afff4"/>
    <w:next w:val="a0"/>
    <w:qFormat/>
    <w:rsid w:val="00A121A3"/>
  </w:style>
  <w:style w:type="paragraph" w:customStyle="1" w:styleId="afff5">
    <w:name w:val="Заголовок группы контролов"/>
    <w:basedOn w:val="a0"/>
    <w:next w:val="a0"/>
    <w:qFormat/>
    <w:rsid w:val="00A121A3"/>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6">
    <w:name w:val="Заголовок для информации об изменениях"/>
    <w:basedOn w:val="1"/>
    <w:next w:val="a0"/>
    <w:qFormat/>
    <w:rsid w:val="00A121A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7">
    <w:name w:val="Заголовок распахивающейся части диалога"/>
    <w:basedOn w:val="a0"/>
    <w:next w:val="a0"/>
    <w:qFormat/>
    <w:rsid w:val="00A121A3"/>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8">
    <w:name w:val="Заголовок своего сообщения"/>
    <w:rsid w:val="00A121A3"/>
    <w:rPr>
      <w:b/>
      <w:color w:val="26282F"/>
    </w:rPr>
  </w:style>
  <w:style w:type="paragraph" w:customStyle="1" w:styleId="afff9">
    <w:name w:val="Заголовок статьи"/>
    <w:basedOn w:val="a0"/>
    <w:next w:val="a0"/>
    <w:qFormat/>
    <w:rsid w:val="00A121A3"/>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a">
    <w:name w:val="Заголовок ЭР (левое окно)"/>
    <w:basedOn w:val="a0"/>
    <w:next w:val="a0"/>
    <w:qFormat/>
    <w:rsid w:val="00A121A3"/>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b">
    <w:name w:val="Заголовок ЭР (правое окно)"/>
    <w:basedOn w:val="afffa"/>
    <w:next w:val="a0"/>
    <w:qFormat/>
    <w:rsid w:val="00A121A3"/>
  </w:style>
  <w:style w:type="paragraph" w:customStyle="1" w:styleId="afffc">
    <w:name w:val="Интерактивный заголовок"/>
    <w:basedOn w:val="1f"/>
    <w:next w:val="a0"/>
    <w:qFormat/>
    <w:rsid w:val="00A121A3"/>
    <w:rPr>
      <w:b/>
      <w:bCs/>
      <w:color w:val="0058A9"/>
      <w:u w:val="single"/>
      <w:shd w:val="clear" w:color="auto" w:fill="ECE9D8"/>
    </w:rPr>
  </w:style>
  <w:style w:type="paragraph" w:customStyle="1" w:styleId="afffd">
    <w:name w:val="Текст информации об изменениях"/>
    <w:basedOn w:val="a0"/>
    <w:next w:val="a0"/>
    <w:qFormat/>
    <w:rsid w:val="00A121A3"/>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e">
    <w:name w:val="Информация об изменениях"/>
    <w:basedOn w:val="afffd"/>
    <w:next w:val="a0"/>
    <w:qFormat/>
    <w:rsid w:val="00A121A3"/>
  </w:style>
  <w:style w:type="paragraph" w:customStyle="1" w:styleId="affff">
    <w:name w:val="Текст (справка)"/>
    <w:basedOn w:val="a0"/>
    <w:next w:val="a0"/>
    <w:qFormat/>
    <w:rsid w:val="00A121A3"/>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0">
    <w:name w:val="Комментарий"/>
    <w:basedOn w:val="affff"/>
    <w:next w:val="a0"/>
    <w:qFormat/>
    <w:rsid w:val="00A121A3"/>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0"/>
    <w:qFormat/>
    <w:rsid w:val="00A121A3"/>
    <w:rPr>
      <w:i/>
      <w:iCs/>
    </w:rPr>
  </w:style>
  <w:style w:type="paragraph" w:customStyle="1" w:styleId="affff2">
    <w:name w:val="Текст (лев. подпись)"/>
    <w:basedOn w:val="a0"/>
    <w:next w:val="a0"/>
    <w:qFormat/>
    <w:rsid w:val="00A121A3"/>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3">
    <w:name w:val="Колонтитул (левый)"/>
    <w:basedOn w:val="affff2"/>
    <w:next w:val="a0"/>
    <w:qFormat/>
    <w:rsid w:val="00A121A3"/>
  </w:style>
  <w:style w:type="paragraph" w:customStyle="1" w:styleId="affff4">
    <w:name w:val="Текст (прав. подпись)"/>
    <w:basedOn w:val="a0"/>
    <w:next w:val="a0"/>
    <w:qFormat/>
    <w:rsid w:val="00A121A3"/>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5">
    <w:name w:val="Колонтитул (правый)"/>
    <w:basedOn w:val="affff4"/>
    <w:next w:val="a0"/>
    <w:qFormat/>
    <w:rsid w:val="00A121A3"/>
  </w:style>
  <w:style w:type="paragraph" w:customStyle="1" w:styleId="affff6">
    <w:name w:val="Комментарий пользователя"/>
    <w:basedOn w:val="affff0"/>
    <w:next w:val="a0"/>
    <w:qFormat/>
    <w:rsid w:val="00A121A3"/>
    <w:pPr>
      <w:jc w:val="left"/>
    </w:pPr>
    <w:rPr>
      <w:shd w:val="clear" w:color="auto" w:fill="FFDFE0"/>
    </w:rPr>
  </w:style>
  <w:style w:type="paragraph" w:customStyle="1" w:styleId="affff7">
    <w:name w:val="Куда обратиться?"/>
    <w:basedOn w:val="affe"/>
    <w:next w:val="a0"/>
    <w:qFormat/>
    <w:rsid w:val="00A121A3"/>
  </w:style>
  <w:style w:type="paragraph" w:customStyle="1" w:styleId="affff8">
    <w:name w:val="Моноширинный"/>
    <w:basedOn w:val="a0"/>
    <w:next w:val="a0"/>
    <w:qFormat/>
    <w:rsid w:val="00A121A3"/>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9">
    <w:name w:val="Найденные слова"/>
    <w:rsid w:val="00A121A3"/>
    <w:rPr>
      <w:b/>
      <w:color w:val="26282F"/>
      <w:shd w:val="clear" w:color="auto" w:fill="FFF580"/>
    </w:rPr>
  </w:style>
  <w:style w:type="paragraph" w:customStyle="1" w:styleId="affffa">
    <w:name w:val="Напишите нам"/>
    <w:basedOn w:val="a0"/>
    <w:next w:val="a0"/>
    <w:qFormat/>
    <w:rsid w:val="00A121A3"/>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b">
    <w:name w:val="Не вступил в силу"/>
    <w:rsid w:val="00A121A3"/>
    <w:rPr>
      <w:b/>
      <w:color w:val="000000"/>
      <w:shd w:val="clear" w:color="auto" w:fill="D8EDE8"/>
    </w:rPr>
  </w:style>
  <w:style w:type="paragraph" w:customStyle="1" w:styleId="affffc">
    <w:name w:val="Необходимые документы"/>
    <w:basedOn w:val="affe"/>
    <w:next w:val="a0"/>
    <w:qFormat/>
    <w:rsid w:val="00A121A3"/>
    <w:pPr>
      <w:ind w:firstLine="118"/>
    </w:pPr>
  </w:style>
  <w:style w:type="paragraph" w:customStyle="1" w:styleId="affffd">
    <w:name w:val="Нормальный (таблица)"/>
    <w:basedOn w:val="a0"/>
    <w:next w:val="a0"/>
    <w:qFormat/>
    <w:rsid w:val="00A121A3"/>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e">
    <w:name w:val="Таблицы (моноширинный)"/>
    <w:basedOn w:val="a0"/>
    <w:next w:val="a0"/>
    <w:qFormat/>
    <w:rsid w:val="00A121A3"/>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f">
    <w:name w:val="Оглавление"/>
    <w:basedOn w:val="affffe"/>
    <w:next w:val="a0"/>
    <w:qFormat/>
    <w:rsid w:val="00A121A3"/>
  </w:style>
  <w:style w:type="character" w:customStyle="1" w:styleId="afffff0">
    <w:name w:val="Опечатки"/>
    <w:rsid w:val="00A121A3"/>
    <w:rPr>
      <w:color w:val="FF0000"/>
    </w:rPr>
  </w:style>
  <w:style w:type="paragraph" w:customStyle="1" w:styleId="afffff1">
    <w:name w:val="Переменная часть"/>
    <w:basedOn w:val="afff4"/>
    <w:next w:val="a0"/>
    <w:qFormat/>
    <w:rsid w:val="00A121A3"/>
  </w:style>
  <w:style w:type="paragraph" w:customStyle="1" w:styleId="afffff2">
    <w:name w:val="Подвал для информации об изменениях"/>
    <w:basedOn w:val="1"/>
    <w:next w:val="a0"/>
    <w:qFormat/>
    <w:rsid w:val="00A121A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3">
    <w:name w:val="Подзаголовок для информации об изменениях"/>
    <w:basedOn w:val="afffd"/>
    <w:next w:val="a0"/>
    <w:qFormat/>
    <w:rsid w:val="00A121A3"/>
  </w:style>
  <w:style w:type="paragraph" w:customStyle="1" w:styleId="afffff4">
    <w:name w:val="Подчёркнуный текст"/>
    <w:basedOn w:val="a0"/>
    <w:next w:val="a0"/>
    <w:qFormat/>
    <w:rsid w:val="00A121A3"/>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5">
    <w:name w:val="Постоянная часть"/>
    <w:basedOn w:val="afff4"/>
    <w:next w:val="a0"/>
    <w:qFormat/>
    <w:rsid w:val="00A121A3"/>
  </w:style>
  <w:style w:type="paragraph" w:customStyle="1" w:styleId="afffff6">
    <w:name w:val="Пример."/>
    <w:basedOn w:val="affe"/>
    <w:next w:val="a0"/>
    <w:qFormat/>
    <w:rsid w:val="00A121A3"/>
  </w:style>
  <w:style w:type="paragraph" w:customStyle="1" w:styleId="afffff7">
    <w:name w:val="Примечание."/>
    <w:basedOn w:val="affe"/>
    <w:next w:val="a0"/>
    <w:qFormat/>
    <w:rsid w:val="00A121A3"/>
  </w:style>
  <w:style w:type="character" w:customStyle="1" w:styleId="afffff8">
    <w:name w:val="Продолжение ссылки"/>
    <w:rsid w:val="00A121A3"/>
  </w:style>
  <w:style w:type="paragraph" w:customStyle="1" w:styleId="afffff9">
    <w:name w:val="Словарная статья"/>
    <w:basedOn w:val="a0"/>
    <w:next w:val="a0"/>
    <w:qFormat/>
    <w:rsid w:val="00A121A3"/>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a">
    <w:name w:val="Сравнение редакций"/>
    <w:rsid w:val="00A121A3"/>
    <w:rPr>
      <w:b/>
      <w:color w:val="26282F"/>
    </w:rPr>
  </w:style>
  <w:style w:type="character" w:customStyle="1" w:styleId="afffffb">
    <w:name w:val="Сравнение редакций. Добавленный фрагмент"/>
    <w:rsid w:val="00A121A3"/>
    <w:rPr>
      <w:color w:val="000000"/>
      <w:shd w:val="clear" w:color="auto" w:fill="C1D7FF"/>
    </w:rPr>
  </w:style>
  <w:style w:type="character" w:customStyle="1" w:styleId="afffffc">
    <w:name w:val="Сравнение редакций. Удаленный фрагмент"/>
    <w:rsid w:val="00A121A3"/>
    <w:rPr>
      <w:color w:val="000000"/>
      <w:shd w:val="clear" w:color="auto" w:fill="C4C413"/>
    </w:rPr>
  </w:style>
  <w:style w:type="paragraph" w:customStyle="1" w:styleId="afffffd">
    <w:name w:val="Ссылка на официальную публикацию"/>
    <w:basedOn w:val="a0"/>
    <w:next w:val="a0"/>
    <w:qFormat/>
    <w:rsid w:val="00A121A3"/>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e">
    <w:name w:val="Ссылка на утративший силу документ"/>
    <w:rsid w:val="00A121A3"/>
    <w:rPr>
      <w:b/>
      <w:color w:val="749232"/>
    </w:rPr>
  </w:style>
  <w:style w:type="paragraph" w:customStyle="1" w:styleId="affffff">
    <w:name w:val="Текст в таблице"/>
    <w:basedOn w:val="affffd"/>
    <w:next w:val="a0"/>
    <w:qFormat/>
    <w:rsid w:val="00A121A3"/>
  </w:style>
  <w:style w:type="paragraph" w:customStyle="1" w:styleId="affffff0">
    <w:name w:val="Текст ЭР (см. также)"/>
    <w:basedOn w:val="a0"/>
    <w:next w:val="a0"/>
    <w:qFormat/>
    <w:rsid w:val="00A121A3"/>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1">
    <w:name w:val="Технический комментарий"/>
    <w:basedOn w:val="a0"/>
    <w:next w:val="a0"/>
    <w:qFormat/>
    <w:rsid w:val="00A121A3"/>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2">
    <w:name w:val="Утратил силу"/>
    <w:rsid w:val="00A121A3"/>
    <w:rPr>
      <w:b/>
      <w:strike/>
      <w:color w:val="666600"/>
    </w:rPr>
  </w:style>
  <w:style w:type="paragraph" w:customStyle="1" w:styleId="affffff3">
    <w:name w:val="Формула"/>
    <w:basedOn w:val="a0"/>
    <w:next w:val="a0"/>
    <w:qFormat/>
    <w:rsid w:val="00A121A3"/>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4">
    <w:name w:val="Центрированный (таблица)"/>
    <w:basedOn w:val="affffd"/>
    <w:next w:val="a0"/>
    <w:qFormat/>
    <w:rsid w:val="00A121A3"/>
  </w:style>
  <w:style w:type="paragraph" w:customStyle="1" w:styleId="-">
    <w:name w:val="ЭР-содержание (правое окно)"/>
    <w:basedOn w:val="a0"/>
    <w:next w:val="a0"/>
    <w:qFormat/>
    <w:rsid w:val="00A121A3"/>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0"/>
    <w:next w:val="a0"/>
    <w:autoRedefine/>
    <w:rsid w:val="00A121A3"/>
    <w:pPr>
      <w:spacing w:after="0" w:line="240" w:lineRule="auto"/>
      <w:ind w:left="720"/>
    </w:pPr>
    <w:rPr>
      <w:rFonts w:ascii="Segoe UI" w:eastAsia="Batang" w:hAnsi="Segoe UI" w:cs="Segoe UI"/>
      <w:sz w:val="20"/>
      <w:szCs w:val="20"/>
    </w:rPr>
  </w:style>
  <w:style w:type="paragraph" w:styleId="53">
    <w:name w:val="toc 5"/>
    <w:basedOn w:val="a0"/>
    <w:next w:val="a0"/>
    <w:autoRedefine/>
    <w:rsid w:val="00A121A3"/>
    <w:pPr>
      <w:spacing w:after="0" w:line="240" w:lineRule="auto"/>
      <w:ind w:left="960"/>
    </w:pPr>
    <w:rPr>
      <w:rFonts w:ascii="Segoe UI" w:eastAsia="Batang" w:hAnsi="Segoe UI" w:cs="Segoe UI"/>
      <w:sz w:val="20"/>
      <w:szCs w:val="20"/>
    </w:rPr>
  </w:style>
  <w:style w:type="paragraph" w:styleId="63">
    <w:name w:val="toc 6"/>
    <w:basedOn w:val="a0"/>
    <w:next w:val="a0"/>
    <w:autoRedefine/>
    <w:rsid w:val="00A121A3"/>
    <w:pPr>
      <w:spacing w:after="0" w:line="240" w:lineRule="auto"/>
      <w:ind w:left="1200"/>
    </w:pPr>
    <w:rPr>
      <w:rFonts w:ascii="Segoe UI" w:eastAsia="Batang" w:hAnsi="Segoe UI" w:cs="Segoe UI"/>
      <w:sz w:val="20"/>
      <w:szCs w:val="20"/>
    </w:rPr>
  </w:style>
  <w:style w:type="paragraph" w:styleId="73">
    <w:name w:val="toc 7"/>
    <w:basedOn w:val="a0"/>
    <w:next w:val="a0"/>
    <w:autoRedefine/>
    <w:rsid w:val="00A121A3"/>
    <w:pPr>
      <w:spacing w:after="0" w:line="240" w:lineRule="auto"/>
      <w:ind w:left="1440"/>
    </w:pPr>
    <w:rPr>
      <w:rFonts w:ascii="Segoe UI" w:eastAsia="Batang" w:hAnsi="Segoe UI" w:cs="Segoe UI"/>
      <w:sz w:val="20"/>
      <w:szCs w:val="20"/>
    </w:rPr>
  </w:style>
  <w:style w:type="paragraph" w:styleId="82">
    <w:name w:val="toc 8"/>
    <w:basedOn w:val="a0"/>
    <w:next w:val="a0"/>
    <w:autoRedefine/>
    <w:rsid w:val="00A121A3"/>
    <w:pPr>
      <w:spacing w:after="0" w:line="240" w:lineRule="auto"/>
      <w:ind w:left="1680"/>
    </w:pPr>
    <w:rPr>
      <w:rFonts w:ascii="Segoe UI" w:eastAsia="Batang" w:hAnsi="Segoe UI" w:cs="Segoe UI"/>
      <w:sz w:val="20"/>
      <w:szCs w:val="20"/>
    </w:rPr>
  </w:style>
  <w:style w:type="paragraph" w:styleId="92">
    <w:name w:val="toc 9"/>
    <w:basedOn w:val="a0"/>
    <w:next w:val="a0"/>
    <w:autoRedefine/>
    <w:rsid w:val="00A121A3"/>
    <w:pPr>
      <w:spacing w:after="0" w:line="240" w:lineRule="auto"/>
      <w:ind w:left="1920"/>
    </w:pPr>
    <w:rPr>
      <w:rFonts w:ascii="Segoe UI" w:eastAsia="Batang" w:hAnsi="Segoe UI" w:cs="Segoe UI"/>
      <w:sz w:val="20"/>
      <w:szCs w:val="20"/>
    </w:rPr>
  </w:style>
  <w:style w:type="paragraph" w:customStyle="1" w:styleId="s1">
    <w:name w:val="s_1"/>
    <w:basedOn w:val="a0"/>
    <w:qFormat/>
    <w:rsid w:val="00A121A3"/>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endnote text"/>
    <w:basedOn w:val="a0"/>
    <w:link w:val="affffff6"/>
    <w:unhideWhenUsed/>
    <w:rsid w:val="00A121A3"/>
    <w:pPr>
      <w:spacing w:after="0" w:line="240" w:lineRule="auto"/>
    </w:pPr>
    <w:rPr>
      <w:rFonts w:ascii="Segoe UI" w:eastAsia="Batang" w:hAnsi="Segoe UI" w:cs="Batang"/>
      <w:sz w:val="20"/>
      <w:szCs w:val="20"/>
      <w:lang w:val="x-none" w:eastAsia="x-none"/>
    </w:rPr>
  </w:style>
  <w:style w:type="character" w:customStyle="1" w:styleId="affffff6">
    <w:name w:val="Текст концевой сноски Знак"/>
    <w:basedOn w:val="a1"/>
    <w:link w:val="affffff5"/>
    <w:rsid w:val="00A121A3"/>
    <w:rPr>
      <w:rFonts w:ascii="Segoe UI" w:eastAsia="Batang" w:hAnsi="Segoe UI" w:cs="Batang"/>
      <w:sz w:val="20"/>
      <w:szCs w:val="20"/>
      <w:lang w:val="x-none" w:eastAsia="x-none"/>
    </w:rPr>
  </w:style>
  <w:style w:type="character" w:styleId="affffff7">
    <w:name w:val="endnote reference"/>
    <w:unhideWhenUsed/>
    <w:rsid w:val="00A121A3"/>
    <w:rPr>
      <w:rFonts w:cs="Batang"/>
      <w:vertAlign w:val="superscript"/>
    </w:rPr>
  </w:style>
  <w:style w:type="table" w:customStyle="1" w:styleId="TableNormal">
    <w:name w:val="Table Normal"/>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8">
    <w:name w:val="FollowedHyperlink"/>
    <w:uiPriority w:val="99"/>
    <w:unhideWhenUsed/>
    <w:rsid w:val="00A121A3"/>
    <w:rPr>
      <w:color w:val="0000FF"/>
      <w:u w:val="single"/>
    </w:rPr>
  </w:style>
  <w:style w:type="character" w:styleId="affffff9">
    <w:name w:val="Subtle Emphasis"/>
    <w:qFormat/>
    <w:rsid w:val="00A121A3"/>
    <w:rPr>
      <w:i/>
      <w:iCs/>
      <w:color w:val="404040"/>
    </w:rPr>
  </w:style>
  <w:style w:type="table" w:styleId="36">
    <w:name w:val="Plain Table 3"/>
    <w:basedOn w:val="a2"/>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a">
    <w:name w:val="Unresolved Mention"/>
    <w:unhideWhenUsed/>
    <w:rsid w:val="00A121A3"/>
    <w:rPr>
      <w:color w:val="605E5C"/>
      <w:shd w:val="clear" w:color="auto" w:fill="E1DFDD"/>
    </w:rPr>
  </w:style>
  <w:style w:type="table" w:customStyle="1" w:styleId="121">
    <w:name w:val="Сетка таблицы12"/>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0"/>
    <w:uiPriority w:val="3"/>
    <w:qFormat/>
    <w:rsid w:val="00A121A3"/>
    <w:pPr>
      <w:snapToGrid w:val="0"/>
      <w:spacing w:after="0" w:line="240" w:lineRule="auto"/>
    </w:pPr>
    <w:rPr>
      <w:rFonts w:ascii="Batang" w:eastAsia="Batang" w:hAnsi="Batang" w:cs="Batang"/>
      <w:iCs/>
      <w:sz w:val="24"/>
      <w:szCs w:val="28"/>
    </w:rPr>
  </w:style>
  <w:style w:type="table" w:customStyle="1" w:styleId="311">
    <w:name w:val="Сетка таблицы31"/>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nhideWhenUsed/>
    <w:rsid w:val="00A12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1"/>
    <w:link w:val="HTML"/>
    <w:rsid w:val="00A121A3"/>
    <w:rPr>
      <w:rFonts w:ascii="Courier New" w:eastAsia="Times New Roman" w:hAnsi="Courier New" w:cs="Times New Roman"/>
      <w:sz w:val="20"/>
      <w:szCs w:val="20"/>
      <w:lang w:eastAsia="ar-SA"/>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A121A3"/>
    <w:rPr>
      <w:rFonts w:ascii="Times New Roman" w:eastAsia="Times New Roman" w:hAnsi="Times New Roman" w:cs="Times New Roman"/>
      <w:lang w:eastAsia="en-US"/>
    </w:rPr>
  </w:style>
  <w:style w:type="character" w:customStyle="1" w:styleId="1f1">
    <w:name w:val="Основной текст с отступом Знак1"/>
    <w:basedOn w:val="a1"/>
    <w:rsid w:val="00A121A3"/>
    <w:rPr>
      <w:sz w:val="22"/>
      <w:szCs w:val="22"/>
    </w:rPr>
  </w:style>
  <w:style w:type="character" w:customStyle="1" w:styleId="37">
    <w:name w:val="Основной текст с отступом 3 Знак"/>
    <w:link w:val="38"/>
    <w:locked/>
    <w:rsid w:val="00A121A3"/>
    <w:rPr>
      <w:rFonts w:ascii="Times New Roman" w:eastAsia="Times New Roman" w:hAnsi="Times New Roman" w:cs="Times New Roman"/>
      <w:sz w:val="16"/>
      <w:szCs w:val="16"/>
      <w:lang w:val="x-none" w:eastAsia="x-none"/>
    </w:rPr>
  </w:style>
  <w:style w:type="paragraph" w:styleId="38">
    <w:name w:val="Body Text Indent 3"/>
    <w:basedOn w:val="a0"/>
    <w:link w:val="37"/>
    <w:uiPriority w:val="99"/>
    <w:unhideWhenUsed/>
    <w:rsid w:val="00A121A3"/>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1"/>
    <w:rsid w:val="00A121A3"/>
    <w:rPr>
      <w:rFonts w:ascii="Calibri" w:eastAsia="Times New Roman" w:hAnsi="Calibri" w:cs="Times New Roman"/>
      <w:sz w:val="16"/>
      <w:szCs w:val="16"/>
      <w:lang w:eastAsia="ru-RU"/>
    </w:rPr>
  </w:style>
  <w:style w:type="character" w:customStyle="1" w:styleId="affffffb">
    <w:name w:val="Схема документа Знак"/>
    <w:link w:val="affffffc"/>
    <w:uiPriority w:val="99"/>
    <w:locked/>
    <w:rsid w:val="00A121A3"/>
    <w:rPr>
      <w:rFonts w:ascii="Tahoma" w:eastAsia="Times New Roman" w:hAnsi="Tahoma" w:cs="Tahoma"/>
      <w:shd w:val="clear" w:color="auto" w:fill="000080"/>
    </w:rPr>
  </w:style>
  <w:style w:type="paragraph" w:styleId="affffffc">
    <w:name w:val="Document Map"/>
    <w:basedOn w:val="a0"/>
    <w:link w:val="affffffb"/>
    <w:uiPriority w:val="99"/>
    <w:unhideWhenUsed/>
    <w:rsid w:val="00A121A3"/>
    <w:pPr>
      <w:shd w:val="clear" w:color="auto" w:fill="000080"/>
      <w:spacing w:after="0" w:line="240" w:lineRule="auto"/>
    </w:pPr>
    <w:rPr>
      <w:rFonts w:ascii="Tahoma" w:hAnsi="Tahoma" w:cs="Tahoma"/>
      <w:lang w:eastAsia="en-US"/>
    </w:rPr>
  </w:style>
  <w:style w:type="character" w:customStyle="1" w:styleId="1f2">
    <w:name w:val="Схема документа Знак1"/>
    <w:basedOn w:val="a1"/>
    <w:rsid w:val="00A121A3"/>
    <w:rPr>
      <w:rFonts w:ascii="Segoe UI" w:eastAsia="Times New Roman" w:hAnsi="Segoe UI" w:cs="Segoe UI"/>
      <w:sz w:val="16"/>
      <w:szCs w:val="16"/>
      <w:lang w:eastAsia="ru-RU"/>
    </w:rPr>
  </w:style>
  <w:style w:type="character" w:customStyle="1" w:styleId="2e">
    <w:name w:val="Цитата 2 Знак"/>
    <w:link w:val="2f"/>
    <w:uiPriority w:val="29"/>
    <w:locked/>
    <w:rsid w:val="00A121A3"/>
    <w:rPr>
      <w:rFonts w:ascii="Times New Roman" w:eastAsia="Times New Roman" w:hAnsi="Times New Roman" w:cs="Times New Roman"/>
      <w:i/>
      <w:iCs/>
      <w:color w:val="404040"/>
    </w:rPr>
  </w:style>
  <w:style w:type="paragraph" w:styleId="2f">
    <w:name w:val="Quote"/>
    <w:basedOn w:val="a0"/>
    <w:next w:val="a0"/>
    <w:link w:val="2e"/>
    <w:uiPriority w:val="29"/>
    <w:qFormat/>
    <w:rsid w:val="00A121A3"/>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1"/>
    <w:uiPriority w:val="29"/>
    <w:rsid w:val="00A121A3"/>
    <w:rPr>
      <w:rFonts w:ascii="Calibri" w:eastAsia="Times New Roman" w:hAnsi="Calibri" w:cs="Times New Roman"/>
      <w:i/>
      <w:iCs/>
      <w:color w:val="404040" w:themeColor="text1" w:themeTint="BF"/>
      <w:lang w:eastAsia="ru-RU"/>
    </w:rPr>
  </w:style>
  <w:style w:type="character" w:customStyle="1" w:styleId="affffffd">
    <w:name w:val="Выделенная цитата Знак"/>
    <w:link w:val="affffffe"/>
    <w:uiPriority w:val="30"/>
    <w:locked/>
    <w:rsid w:val="00A121A3"/>
    <w:rPr>
      <w:rFonts w:ascii="Times New Roman" w:eastAsia="Times New Roman" w:hAnsi="Times New Roman" w:cs="Times New Roman"/>
      <w:i/>
      <w:iCs/>
      <w:color w:val="4472C4"/>
    </w:rPr>
  </w:style>
  <w:style w:type="paragraph" w:styleId="affffffe">
    <w:name w:val="Intense Quote"/>
    <w:basedOn w:val="a0"/>
    <w:next w:val="a0"/>
    <w:link w:val="affffffd"/>
    <w:uiPriority w:val="30"/>
    <w:qFormat/>
    <w:rsid w:val="00A121A3"/>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3">
    <w:name w:val="Выделенная цитата Знак1"/>
    <w:basedOn w:val="a1"/>
    <w:uiPriority w:val="30"/>
    <w:rsid w:val="00A121A3"/>
    <w:rPr>
      <w:rFonts w:ascii="Calibri" w:eastAsia="Times New Roman" w:hAnsi="Calibri" w:cs="Times New Roman"/>
      <w:i/>
      <w:iCs/>
      <w:color w:val="4472C4" w:themeColor="accent1"/>
      <w:lang w:eastAsia="ru-RU"/>
    </w:rPr>
  </w:style>
  <w:style w:type="paragraph" w:customStyle="1" w:styleId="msonormal0">
    <w:name w:val="msonormal"/>
    <w:basedOn w:val="a0"/>
    <w:qFormat/>
    <w:rsid w:val="00A121A3"/>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0"/>
    <w:qFormat/>
    <w:rsid w:val="00A121A3"/>
    <w:pPr>
      <w:suppressAutoHyphens/>
      <w:spacing w:after="120"/>
      <w:ind w:left="283"/>
    </w:pPr>
    <w:rPr>
      <w:rFonts w:cs="Calibri"/>
      <w:sz w:val="16"/>
      <w:szCs w:val="16"/>
      <w:lang w:eastAsia="ar-SA"/>
    </w:rPr>
  </w:style>
  <w:style w:type="paragraph" w:customStyle="1" w:styleId="2f0">
    <w:name w:val="Знак2"/>
    <w:basedOn w:val="a0"/>
    <w:qFormat/>
    <w:rsid w:val="00A121A3"/>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0"/>
    <w:uiPriority w:val="99"/>
    <w:qFormat/>
    <w:rsid w:val="00A121A3"/>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0"/>
    <w:uiPriority w:val="99"/>
    <w:qFormat/>
    <w:rsid w:val="00A121A3"/>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A121A3"/>
    <w:rPr>
      <w:b/>
      <w:bCs/>
      <w:shd w:val="clear" w:color="auto" w:fill="FFFFFF"/>
    </w:rPr>
  </w:style>
  <w:style w:type="paragraph" w:customStyle="1" w:styleId="65">
    <w:name w:val="Заголовок №6"/>
    <w:basedOn w:val="a0"/>
    <w:link w:val="64"/>
    <w:qFormat/>
    <w:rsid w:val="00A121A3"/>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f">
    <w:name w:val="Для таблиц"/>
    <w:basedOn w:val="a0"/>
    <w:uiPriority w:val="99"/>
    <w:qFormat/>
    <w:rsid w:val="00A121A3"/>
    <w:pPr>
      <w:suppressAutoHyphens/>
      <w:spacing w:after="0" w:line="240" w:lineRule="auto"/>
    </w:pPr>
    <w:rPr>
      <w:rFonts w:ascii="Times New Roman" w:hAnsi="Times New Roman"/>
      <w:sz w:val="24"/>
      <w:szCs w:val="24"/>
      <w:lang w:eastAsia="ar-SA"/>
    </w:rPr>
  </w:style>
  <w:style w:type="paragraph" w:customStyle="1" w:styleId="1f4">
    <w:name w:val="Название1"/>
    <w:basedOn w:val="a0"/>
    <w:qFormat/>
    <w:rsid w:val="00A121A3"/>
    <w:pPr>
      <w:suppressLineNumbers/>
      <w:suppressAutoHyphens/>
      <w:spacing w:before="120" w:after="120"/>
    </w:pPr>
    <w:rPr>
      <w:rFonts w:cs="Mangal"/>
      <w:i/>
      <w:iCs/>
      <w:sz w:val="24"/>
      <w:szCs w:val="24"/>
      <w:lang w:eastAsia="ar-SA"/>
    </w:rPr>
  </w:style>
  <w:style w:type="paragraph" w:customStyle="1" w:styleId="2f1">
    <w:name w:val="Указатель2"/>
    <w:basedOn w:val="a0"/>
    <w:qFormat/>
    <w:rsid w:val="00A121A3"/>
    <w:pPr>
      <w:suppressLineNumbers/>
      <w:suppressAutoHyphens/>
    </w:pPr>
    <w:rPr>
      <w:rFonts w:cs="Mangal"/>
      <w:lang w:eastAsia="ar-SA"/>
    </w:rPr>
  </w:style>
  <w:style w:type="paragraph" w:customStyle="1" w:styleId="1f5">
    <w:name w:val="Название объекта1"/>
    <w:basedOn w:val="a0"/>
    <w:uiPriority w:val="99"/>
    <w:qFormat/>
    <w:rsid w:val="00A121A3"/>
    <w:pPr>
      <w:suppressLineNumbers/>
      <w:suppressAutoHyphens/>
      <w:spacing w:before="120" w:after="120"/>
    </w:pPr>
    <w:rPr>
      <w:rFonts w:cs="Mangal"/>
      <w:i/>
      <w:iCs/>
      <w:sz w:val="24"/>
      <w:szCs w:val="24"/>
      <w:lang w:eastAsia="ar-SA"/>
    </w:rPr>
  </w:style>
  <w:style w:type="paragraph" w:customStyle="1" w:styleId="1f6">
    <w:name w:val="Указатель1"/>
    <w:basedOn w:val="a0"/>
    <w:qFormat/>
    <w:rsid w:val="00A121A3"/>
    <w:pPr>
      <w:suppressLineNumbers/>
      <w:suppressAutoHyphens/>
    </w:pPr>
    <w:rPr>
      <w:rFonts w:cs="Mangal"/>
      <w:lang w:eastAsia="ar-SA"/>
    </w:rPr>
  </w:style>
  <w:style w:type="paragraph" w:customStyle="1" w:styleId="217">
    <w:name w:val="Основной текст с отступом 21"/>
    <w:basedOn w:val="a0"/>
    <w:qFormat/>
    <w:rsid w:val="00A121A3"/>
    <w:pPr>
      <w:suppressAutoHyphens/>
      <w:spacing w:after="120" w:line="480" w:lineRule="auto"/>
      <w:ind w:left="283"/>
    </w:pPr>
    <w:rPr>
      <w:sz w:val="20"/>
      <w:szCs w:val="20"/>
      <w:lang w:eastAsia="ar-SA"/>
    </w:rPr>
  </w:style>
  <w:style w:type="paragraph" w:customStyle="1" w:styleId="txt">
    <w:name w:val="txt"/>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pict">
    <w:name w:val="pict"/>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0"/>
    <w:uiPriority w:val="99"/>
    <w:qFormat/>
    <w:rsid w:val="00A121A3"/>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0"/>
    <w:uiPriority w:val="99"/>
    <w:qFormat/>
    <w:rsid w:val="00A121A3"/>
    <w:pPr>
      <w:suppressAutoHyphens/>
      <w:ind w:left="720"/>
    </w:pPr>
    <w:rPr>
      <w:rFonts w:eastAsia="Calibri" w:cs="Calibri"/>
      <w:lang w:eastAsia="ar-SA"/>
    </w:rPr>
  </w:style>
  <w:style w:type="paragraph" w:customStyle="1" w:styleId="afffffff0">
    <w:name w:val="Знак Знак Знак Знак"/>
    <w:basedOn w:val="a0"/>
    <w:qFormat/>
    <w:rsid w:val="00A121A3"/>
    <w:pPr>
      <w:suppressAutoHyphens/>
      <w:spacing w:after="160" w:line="240" w:lineRule="exact"/>
    </w:pPr>
    <w:rPr>
      <w:rFonts w:ascii="Verdana" w:hAnsi="Verdana"/>
      <w:sz w:val="20"/>
      <w:szCs w:val="20"/>
      <w:lang w:val="en-US" w:eastAsia="ar-SA"/>
    </w:rPr>
  </w:style>
  <w:style w:type="paragraph" w:customStyle="1" w:styleId="1f7">
    <w:name w:val="Схема документа1"/>
    <w:basedOn w:val="a0"/>
    <w:uiPriority w:val="99"/>
    <w:qFormat/>
    <w:rsid w:val="00A121A3"/>
    <w:pPr>
      <w:shd w:val="clear" w:color="auto" w:fill="000080"/>
      <w:suppressAutoHyphens/>
    </w:pPr>
    <w:rPr>
      <w:rFonts w:ascii="Tahoma" w:hAnsi="Tahoma" w:cs="Tahoma"/>
      <w:sz w:val="20"/>
      <w:szCs w:val="20"/>
      <w:lang w:eastAsia="ar-SA"/>
    </w:rPr>
  </w:style>
  <w:style w:type="paragraph" w:customStyle="1" w:styleId="1f8">
    <w:name w:val="Текст1"/>
    <w:basedOn w:val="a0"/>
    <w:qFormat/>
    <w:rsid w:val="00A121A3"/>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0"/>
    <w:qFormat/>
    <w:rsid w:val="00A121A3"/>
    <w:pPr>
      <w:suppressAutoHyphens/>
      <w:spacing w:after="120" w:line="480" w:lineRule="auto"/>
    </w:pPr>
    <w:rPr>
      <w:rFonts w:cs="Calibri"/>
      <w:lang w:eastAsia="ar-SA"/>
    </w:rPr>
  </w:style>
  <w:style w:type="paragraph" w:customStyle="1" w:styleId="afffffff1">
    <w:name w:val="Содержимое таблицы"/>
    <w:basedOn w:val="a0"/>
    <w:qFormat/>
    <w:rsid w:val="00A121A3"/>
    <w:pPr>
      <w:widowControl w:val="0"/>
      <w:suppressAutoHyphens/>
    </w:pPr>
    <w:rPr>
      <w:rFonts w:eastAsia="Calibri" w:cs="Calibri"/>
      <w:szCs w:val="24"/>
      <w:lang w:eastAsia="hi-IN" w:bidi="hi-IN"/>
    </w:rPr>
  </w:style>
  <w:style w:type="paragraph" w:customStyle="1" w:styleId="afffffff2">
    <w:name w:val="Абзац"/>
    <w:basedOn w:val="a0"/>
    <w:uiPriority w:val="99"/>
    <w:qFormat/>
    <w:rsid w:val="00A121A3"/>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3">
    <w:name w:val="Заголовок таблицы"/>
    <w:basedOn w:val="afffffff1"/>
    <w:qFormat/>
    <w:rsid w:val="00A121A3"/>
    <w:pPr>
      <w:suppressLineNumbers/>
      <w:jc w:val="center"/>
    </w:pPr>
    <w:rPr>
      <w:b/>
      <w:bCs/>
    </w:rPr>
  </w:style>
  <w:style w:type="paragraph" w:customStyle="1" w:styleId="100">
    <w:name w:val="Оглавление 10"/>
    <w:basedOn w:val="1f6"/>
    <w:uiPriority w:val="99"/>
    <w:qFormat/>
    <w:rsid w:val="00A121A3"/>
    <w:pPr>
      <w:tabs>
        <w:tab w:val="right" w:leader="dot" w:pos="7091"/>
      </w:tabs>
      <w:ind w:left="2547"/>
    </w:pPr>
  </w:style>
  <w:style w:type="paragraph" w:customStyle="1" w:styleId="2f2">
    <w:name w:val="Схема документа2"/>
    <w:basedOn w:val="a0"/>
    <w:uiPriority w:val="99"/>
    <w:qFormat/>
    <w:rsid w:val="00A121A3"/>
    <w:pPr>
      <w:shd w:val="clear" w:color="auto" w:fill="000080"/>
      <w:suppressAutoHyphens/>
    </w:pPr>
    <w:rPr>
      <w:rFonts w:ascii="Tahoma" w:hAnsi="Tahoma" w:cs="Tahoma"/>
      <w:sz w:val="20"/>
      <w:szCs w:val="20"/>
      <w:lang w:eastAsia="ar-SA"/>
    </w:rPr>
  </w:style>
  <w:style w:type="paragraph" w:customStyle="1" w:styleId="afffffff4">
    <w:name w:val="Содержимое врезки"/>
    <w:basedOn w:val="aff4"/>
    <w:qFormat/>
    <w:rsid w:val="00A121A3"/>
    <w:pPr>
      <w:widowControl w:val="0"/>
      <w:autoSpaceDE w:val="0"/>
      <w:autoSpaceDN w:val="0"/>
      <w:spacing w:after="0"/>
    </w:pPr>
    <w:rPr>
      <w:lang w:val="x-none" w:eastAsia="x-none"/>
    </w:rPr>
  </w:style>
  <w:style w:type="paragraph" w:customStyle="1" w:styleId="Style8">
    <w:name w:val="Style8"/>
    <w:basedOn w:val="a0"/>
    <w:uiPriority w:val="99"/>
    <w:qFormat/>
    <w:rsid w:val="00A121A3"/>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0"/>
    <w:uiPriority w:val="99"/>
    <w:qFormat/>
    <w:rsid w:val="00A121A3"/>
    <w:pPr>
      <w:spacing w:before="100" w:beforeAutospacing="1" w:after="100" w:afterAutospacing="1" w:line="240" w:lineRule="auto"/>
    </w:pPr>
    <w:rPr>
      <w:rFonts w:ascii="Times New Roman" w:hAnsi="Times New Roman"/>
      <w:sz w:val="24"/>
      <w:szCs w:val="24"/>
    </w:rPr>
  </w:style>
  <w:style w:type="paragraph" w:customStyle="1" w:styleId="dt-p">
    <w:name w:val="dt-p"/>
    <w:basedOn w:val="a0"/>
    <w:uiPriority w:val="99"/>
    <w:qFormat/>
    <w:rsid w:val="00A121A3"/>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A121A3"/>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5">
    <w:name w:val="Основной текст_"/>
    <w:link w:val="1f9"/>
    <w:locked/>
    <w:rsid w:val="00A121A3"/>
    <w:rPr>
      <w:rFonts w:ascii="Arial" w:eastAsia="Arial" w:hAnsi="Arial" w:cs="Arial"/>
      <w:sz w:val="28"/>
      <w:szCs w:val="28"/>
      <w:shd w:val="clear" w:color="auto" w:fill="FFFFFF"/>
    </w:rPr>
  </w:style>
  <w:style w:type="paragraph" w:customStyle="1" w:styleId="1f9">
    <w:name w:val="Основной текст1"/>
    <w:basedOn w:val="a0"/>
    <w:link w:val="afffffff5"/>
    <w:qFormat/>
    <w:rsid w:val="00A121A3"/>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qFormat/>
    <w:rsid w:val="00A121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A121A3"/>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0"/>
    <w:next w:val="a0"/>
    <w:uiPriority w:val="99"/>
    <w:qFormat/>
    <w:rsid w:val="00A121A3"/>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0"/>
    <w:uiPriority w:val="99"/>
    <w:qFormat/>
    <w:rsid w:val="00A121A3"/>
    <w:pPr>
      <w:spacing w:before="100" w:beforeAutospacing="1" w:after="100" w:afterAutospacing="1" w:line="240" w:lineRule="auto"/>
    </w:pPr>
    <w:rPr>
      <w:rFonts w:ascii="Times New Roman" w:hAnsi="Times New Roman"/>
      <w:sz w:val="24"/>
      <w:szCs w:val="24"/>
    </w:rPr>
  </w:style>
  <w:style w:type="character" w:styleId="afffffff6">
    <w:name w:val="Intense Emphasis"/>
    <w:uiPriority w:val="21"/>
    <w:qFormat/>
    <w:rsid w:val="00A121A3"/>
    <w:rPr>
      <w:i/>
      <w:iCs/>
      <w:color w:val="4472C4"/>
    </w:rPr>
  </w:style>
  <w:style w:type="character" w:styleId="afffffff7">
    <w:name w:val="Subtle Reference"/>
    <w:uiPriority w:val="31"/>
    <w:qFormat/>
    <w:rsid w:val="00A121A3"/>
    <w:rPr>
      <w:smallCaps/>
      <w:color w:val="404040"/>
    </w:rPr>
  </w:style>
  <w:style w:type="character" w:styleId="afffffff8">
    <w:name w:val="Intense Reference"/>
    <w:uiPriority w:val="32"/>
    <w:qFormat/>
    <w:rsid w:val="00A121A3"/>
    <w:rPr>
      <w:b/>
      <w:bCs/>
      <w:smallCaps/>
      <w:color w:val="4472C4"/>
      <w:spacing w:val="5"/>
    </w:rPr>
  </w:style>
  <w:style w:type="character" w:styleId="afffffff9">
    <w:name w:val="Book Title"/>
    <w:uiPriority w:val="33"/>
    <w:qFormat/>
    <w:rsid w:val="00A121A3"/>
    <w:rPr>
      <w:b/>
      <w:bCs/>
      <w:i/>
      <w:iCs/>
      <w:spacing w:val="5"/>
    </w:rPr>
  </w:style>
  <w:style w:type="character" w:customStyle="1" w:styleId="211pt">
    <w:name w:val="Основной текст (2) + 11 pt"/>
    <w:aliases w:val="Полужирный,Курсив,Колонтитул + 7,5 pt3,Основной текст + Не полужирный"/>
    <w:rsid w:val="00A121A3"/>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A121A3"/>
    <w:rPr>
      <w:rFonts w:ascii="ArialMT" w:hAnsi="ArialMT" w:hint="default"/>
      <w:b w:val="0"/>
      <w:bCs w:val="0"/>
      <w:i w:val="0"/>
      <w:iCs w:val="0"/>
      <w:color w:val="000000"/>
      <w:sz w:val="30"/>
      <w:szCs w:val="30"/>
    </w:rPr>
  </w:style>
  <w:style w:type="character" w:customStyle="1" w:styleId="2f3">
    <w:name w:val="Основной текст (2) + Полужирный"/>
    <w:rsid w:val="00A121A3"/>
    <w:rPr>
      <w:rFonts w:ascii="Times New Roman" w:hAnsi="Times New Roman" w:cs="Times New Roman" w:hint="default"/>
      <w:b/>
      <w:bCs/>
      <w:strike w:val="0"/>
      <w:dstrike w:val="0"/>
      <w:u w:val="none"/>
      <w:effect w:val="none"/>
      <w:lang w:bidi="ar-SA"/>
    </w:rPr>
  </w:style>
  <w:style w:type="character" w:customStyle="1" w:styleId="WW8Num1z0">
    <w:name w:val="WW8Num1z0"/>
    <w:rsid w:val="00A121A3"/>
  </w:style>
  <w:style w:type="character" w:customStyle="1" w:styleId="WW8Num1z1">
    <w:name w:val="WW8Num1z1"/>
    <w:rsid w:val="00A121A3"/>
  </w:style>
  <w:style w:type="character" w:customStyle="1" w:styleId="WW8Num1z2">
    <w:name w:val="WW8Num1z2"/>
    <w:rsid w:val="00A121A3"/>
  </w:style>
  <w:style w:type="character" w:customStyle="1" w:styleId="WW8Num1z3">
    <w:name w:val="WW8Num1z3"/>
    <w:rsid w:val="00A121A3"/>
  </w:style>
  <w:style w:type="character" w:customStyle="1" w:styleId="WW8Num1z4">
    <w:name w:val="WW8Num1z4"/>
    <w:rsid w:val="00A121A3"/>
  </w:style>
  <w:style w:type="character" w:customStyle="1" w:styleId="WW8Num1z5">
    <w:name w:val="WW8Num1z5"/>
    <w:rsid w:val="00A121A3"/>
  </w:style>
  <w:style w:type="character" w:customStyle="1" w:styleId="WW8Num1z6">
    <w:name w:val="WW8Num1z6"/>
    <w:rsid w:val="00A121A3"/>
  </w:style>
  <w:style w:type="character" w:customStyle="1" w:styleId="WW8Num1z7">
    <w:name w:val="WW8Num1z7"/>
    <w:rsid w:val="00A121A3"/>
  </w:style>
  <w:style w:type="character" w:customStyle="1" w:styleId="WW8Num1z8">
    <w:name w:val="WW8Num1z8"/>
    <w:rsid w:val="00A121A3"/>
  </w:style>
  <w:style w:type="character" w:customStyle="1" w:styleId="WW8Num2z0">
    <w:name w:val="WW8Num2z0"/>
    <w:rsid w:val="00A121A3"/>
    <w:rPr>
      <w:rFonts w:ascii="Times New Roman" w:hAnsi="Times New Roman" w:cs="Times New Roman" w:hint="default"/>
      <w:kern w:val="2"/>
      <w:sz w:val="26"/>
      <w:szCs w:val="26"/>
      <w:lang w:eastAsia="hi-IN" w:bidi="hi-IN"/>
    </w:rPr>
  </w:style>
  <w:style w:type="character" w:customStyle="1" w:styleId="WW8Num3z0">
    <w:name w:val="WW8Num3z0"/>
    <w:rsid w:val="00A121A3"/>
    <w:rPr>
      <w:rFonts w:ascii="Symbol" w:hAnsi="Symbol" w:cs="Symbol" w:hint="default"/>
    </w:rPr>
  </w:style>
  <w:style w:type="character" w:customStyle="1" w:styleId="WW8Num4z0">
    <w:name w:val="WW8Num4z0"/>
    <w:rsid w:val="00A121A3"/>
    <w:rPr>
      <w:rFonts w:ascii="Times New Roman" w:hAnsi="Times New Roman" w:cs="Times New Roman" w:hint="default"/>
      <w:color w:val="000000"/>
      <w:sz w:val="26"/>
      <w:szCs w:val="26"/>
      <w:shd w:val="clear" w:color="auto" w:fill="FFFFFF"/>
    </w:rPr>
  </w:style>
  <w:style w:type="character" w:customStyle="1" w:styleId="WW8Num5z0">
    <w:name w:val="WW8Num5z0"/>
    <w:rsid w:val="00A121A3"/>
    <w:rPr>
      <w:rFonts w:ascii="Symbol" w:hAnsi="Symbol" w:cs="Symbol" w:hint="default"/>
    </w:rPr>
  </w:style>
  <w:style w:type="character" w:customStyle="1" w:styleId="WW8Num6z0">
    <w:name w:val="WW8Num6z0"/>
    <w:rsid w:val="00A121A3"/>
    <w:rPr>
      <w:rFonts w:ascii="Symbol" w:hAnsi="Symbol" w:cs="Symbol" w:hint="default"/>
      <w:sz w:val="26"/>
      <w:szCs w:val="26"/>
    </w:rPr>
  </w:style>
  <w:style w:type="character" w:customStyle="1" w:styleId="WW8Num7z0">
    <w:name w:val="WW8Num7z0"/>
    <w:rsid w:val="00A121A3"/>
    <w:rPr>
      <w:rFonts w:ascii="Symbol" w:hAnsi="Symbol" w:cs="Symbol" w:hint="default"/>
    </w:rPr>
  </w:style>
  <w:style w:type="character" w:customStyle="1" w:styleId="WW8Num8z0">
    <w:name w:val="WW8Num8z0"/>
    <w:rsid w:val="00A121A3"/>
    <w:rPr>
      <w:rFonts w:ascii="Symbol" w:hAnsi="Symbol" w:cs="Symbol" w:hint="default"/>
      <w:bCs/>
      <w:sz w:val="26"/>
      <w:szCs w:val="26"/>
    </w:rPr>
  </w:style>
  <w:style w:type="character" w:customStyle="1" w:styleId="WW8Num9z0">
    <w:name w:val="WW8Num9z0"/>
    <w:rsid w:val="00A121A3"/>
    <w:rPr>
      <w:rFonts w:ascii="Symbol" w:hAnsi="Symbol" w:cs="Symbol" w:hint="default"/>
      <w:sz w:val="26"/>
      <w:szCs w:val="26"/>
    </w:rPr>
  </w:style>
  <w:style w:type="character" w:customStyle="1" w:styleId="WW8Num10z0">
    <w:name w:val="WW8Num10z0"/>
    <w:rsid w:val="00A121A3"/>
    <w:rPr>
      <w:rFonts w:ascii="Symbol" w:hAnsi="Symbol" w:cs="Symbol" w:hint="default"/>
    </w:rPr>
  </w:style>
  <w:style w:type="character" w:customStyle="1" w:styleId="WW8Num11z0">
    <w:name w:val="WW8Num11z0"/>
    <w:rsid w:val="00A121A3"/>
    <w:rPr>
      <w:rFonts w:ascii="Symbol" w:eastAsia="Mangal" w:hAnsi="Symbol" w:cs="Symbol" w:hint="default"/>
      <w:b/>
      <w:bCs/>
      <w:kern w:val="2"/>
      <w:sz w:val="24"/>
      <w:szCs w:val="24"/>
      <w:lang w:val="hi-IN"/>
    </w:rPr>
  </w:style>
  <w:style w:type="character" w:customStyle="1" w:styleId="WW8Num12z0">
    <w:name w:val="WW8Num12z0"/>
    <w:rsid w:val="00A121A3"/>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A121A3"/>
    <w:rPr>
      <w:rFonts w:ascii="Symbol" w:eastAsia="Calibri" w:hAnsi="Symbol" w:cs="Symbol" w:hint="default"/>
      <w:sz w:val="20"/>
      <w:szCs w:val="20"/>
    </w:rPr>
  </w:style>
  <w:style w:type="character" w:customStyle="1" w:styleId="WW8Num14z0">
    <w:name w:val="WW8Num14z0"/>
    <w:rsid w:val="00A121A3"/>
    <w:rPr>
      <w:rFonts w:ascii="Symbol" w:hAnsi="Symbol" w:cs="Times New Roman" w:hint="default"/>
      <w:b/>
      <w:bCs w:val="0"/>
      <w:color w:val="auto"/>
      <w:sz w:val="24"/>
      <w:szCs w:val="26"/>
      <w:shd w:val="clear" w:color="auto" w:fill="FFFFFF"/>
      <w:lang w:val="en-US"/>
    </w:rPr>
  </w:style>
  <w:style w:type="character" w:customStyle="1" w:styleId="WW8Num14z1">
    <w:name w:val="WW8Num14z1"/>
    <w:rsid w:val="00A121A3"/>
  </w:style>
  <w:style w:type="character" w:customStyle="1" w:styleId="WW8Num14z2">
    <w:name w:val="WW8Num14z2"/>
    <w:rsid w:val="00A121A3"/>
  </w:style>
  <w:style w:type="character" w:customStyle="1" w:styleId="WW8Num14z4">
    <w:name w:val="WW8Num14z4"/>
    <w:rsid w:val="00A121A3"/>
  </w:style>
  <w:style w:type="character" w:customStyle="1" w:styleId="WW8Num15z0">
    <w:name w:val="WW8Num15z0"/>
    <w:rsid w:val="00A121A3"/>
    <w:rPr>
      <w:rFonts w:ascii="Times New Roman" w:hAnsi="Times New Roman" w:cs="Times New Roman" w:hint="default"/>
      <w:bCs/>
      <w:sz w:val="20"/>
      <w:szCs w:val="20"/>
    </w:rPr>
  </w:style>
  <w:style w:type="character" w:customStyle="1" w:styleId="WW8Num16z0">
    <w:name w:val="WW8Num16z0"/>
    <w:rsid w:val="00A121A3"/>
    <w:rPr>
      <w:rFonts w:ascii="Symbol" w:eastAsia="Times New Roman CYR" w:hAnsi="Symbol" w:cs="Symbol" w:hint="default"/>
    </w:rPr>
  </w:style>
  <w:style w:type="character" w:customStyle="1" w:styleId="WW8Num16z1">
    <w:name w:val="WW8Num16z1"/>
    <w:rsid w:val="00A121A3"/>
    <w:rPr>
      <w:rFonts w:ascii="Courier New" w:hAnsi="Courier New" w:cs="Courier New" w:hint="default"/>
    </w:rPr>
  </w:style>
  <w:style w:type="character" w:customStyle="1" w:styleId="WW8Num16z2">
    <w:name w:val="WW8Num16z2"/>
    <w:rsid w:val="00A121A3"/>
    <w:rPr>
      <w:rFonts w:ascii="Wingdings" w:hAnsi="Wingdings" w:cs="Wingdings" w:hint="default"/>
    </w:rPr>
  </w:style>
  <w:style w:type="character" w:customStyle="1" w:styleId="WW8Num17z0">
    <w:name w:val="WW8Num17z0"/>
    <w:rsid w:val="00A121A3"/>
    <w:rPr>
      <w:rFonts w:ascii="Times New Roman" w:hAnsi="Times New Roman" w:cs="Times New Roman" w:hint="default"/>
      <w:b/>
      <w:bCs w:val="0"/>
      <w:i/>
      <w:iCs w:val="0"/>
      <w:sz w:val="26"/>
      <w:szCs w:val="26"/>
      <w:lang w:val="en-US"/>
    </w:rPr>
  </w:style>
  <w:style w:type="character" w:customStyle="1" w:styleId="WW8Num17z1">
    <w:name w:val="WW8Num17z1"/>
    <w:rsid w:val="00A121A3"/>
  </w:style>
  <w:style w:type="character" w:customStyle="1" w:styleId="WW8Num17z2">
    <w:name w:val="WW8Num17z2"/>
    <w:rsid w:val="00A121A3"/>
  </w:style>
  <w:style w:type="character" w:customStyle="1" w:styleId="WW8Num17z3">
    <w:name w:val="WW8Num17z3"/>
    <w:rsid w:val="00A121A3"/>
  </w:style>
  <w:style w:type="character" w:customStyle="1" w:styleId="WW8Num17z4">
    <w:name w:val="WW8Num17z4"/>
    <w:rsid w:val="00A121A3"/>
  </w:style>
  <w:style w:type="character" w:customStyle="1" w:styleId="WW8Num17z5">
    <w:name w:val="WW8Num17z5"/>
    <w:rsid w:val="00A121A3"/>
  </w:style>
  <w:style w:type="character" w:customStyle="1" w:styleId="WW8Num17z6">
    <w:name w:val="WW8Num17z6"/>
    <w:rsid w:val="00A121A3"/>
  </w:style>
  <w:style w:type="character" w:customStyle="1" w:styleId="WW8Num17z7">
    <w:name w:val="WW8Num17z7"/>
    <w:rsid w:val="00A121A3"/>
  </w:style>
  <w:style w:type="character" w:customStyle="1" w:styleId="WW8Num17z8">
    <w:name w:val="WW8Num17z8"/>
    <w:rsid w:val="00A121A3"/>
  </w:style>
  <w:style w:type="character" w:customStyle="1" w:styleId="WW8Num18z0">
    <w:name w:val="WW8Num18z0"/>
    <w:rsid w:val="00A121A3"/>
  </w:style>
  <w:style w:type="character" w:customStyle="1" w:styleId="WW8Num18z1">
    <w:name w:val="WW8Num18z1"/>
    <w:rsid w:val="00A121A3"/>
  </w:style>
  <w:style w:type="character" w:customStyle="1" w:styleId="WW8Num18z2">
    <w:name w:val="WW8Num18z2"/>
    <w:rsid w:val="00A121A3"/>
  </w:style>
  <w:style w:type="character" w:customStyle="1" w:styleId="WW8Num18z3">
    <w:name w:val="WW8Num18z3"/>
    <w:rsid w:val="00A121A3"/>
  </w:style>
  <w:style w:type="character" w:customStyle="1" w:styleId="WW8Num18z4">
    <w:name w:val="WW8Num18z4"/>
    <w:rsid w:val="00A121A3"/>
  </w:style>
  <w:style w:type="character" w:customStyle="1" w:styleId="WW8Num18z5">
    <w:name w:val="WW8Num18z5"/>
    <w:rsid w:val="00A121A3"/>
  </w:style>
  <w:style w:type="character" w:customStyle="1" w:styleId="WW8Num18z6">
    <w:name w:val="WW8Num18z6"/>
    <w:rsid w:val="00A121A3"/>
  </w:style>
  <w:style w:type="character" w:customStyle="1" w:styleId="WW8Num18z7">
    <w:name w:val="WW8Num18z7"/>
    <w:rsid w:val="00A121A3"/>
  </w:style>
  <w:style w:type="character" w:customStyle="1" w:styleId="WW8Num18z8">
    <w:name w:val="WW8Num18z8"/>
    <w:rsid w:val="00A121A3"/>
  </w:style>
  <w:style w:type="character" w:customStyle="1" w:styleId="WW8Num19z0">
    <w:name w:val="WW8Num19z0"/>
    <w:rsid w:val="00A121A3"/>
    <w:rPr>
      <w:rFonts w:ascii="Times New Roman" w:hAnsi="Times New Roman" w:cs="Times New Roman" w:hint="default"/>
      <w:bCs/>
      <w:sz w:val="26"/>
      <w:szCs w:val="26"/>
    </w:rPr>
  </w:style>
  <w:style w:type="character" w:customStyle="1" w:styleId="WW8Num19z1">
    <w:name w:val="WW8Num19z1"/>
    <w:rsid w:val="00A121A3"/>
  </w:style>
  <w:style w:type="character" w:customStyle="1" w:styleId="WW8Num19z2">
    <w:name w:val="WW8Num19z2"/>
    <w:rsid w:val="00A121A3"/>
  </w:style>
  <w:style w:type="character" w:customStyle="1" w:styleId="WW8Num19z3">
    <w:name w:val="WW8Num19z3"/>
    <w:rsid w:val="00A121A3"/>
  </w:style>
  <w:style w:type="character" w:customStyle="1" w:styleId="WW8Num19z4">
    <w:name w:val="WW8Num19z4"/>
    <w:rsid w:val="00A121A3"/>
  </w:style>
  <w:style w:type="character" w:customStyle="1" w:styleId="WW8Num19z5">
    <w:name w:val="WW8Num19z5"/>
    <w:rsid w:val="00A121A3"/>
  </w:style>
  <w:style w:type="character" w:customStyle="1" w:styleId="WW8Num19z6">
    <w:name w:val="WW8Num19z6"/>
    <w:rsid w:val="00A121A3"/>
  </w:style>
  <w:style w:type="character" w:customStyle="1" w:styleId="WW8Num19z7">
    <w:name w:val="WW8Num19z7"/>
    <w:rsid w:val="00A121A3"/>
  </w:style>
  <w:style w:type="character" w:customStyle="1" w:styleId="WW8Num19z8">
    <w:name w:val="WW8Num19z8"/>
    <w:rsid w:val="00A121A3"/>
  </w:style>
  <w:style w:type="character" w:customStyle="1" w:styleId="WW8Num20z0">
    <w:name w:val="WW8Num20z0"/>
    <w:rsid w:val="00A121A3"/>
    <w:rPr>
      <w:rFonts w:ascii="Symbol" w:hAnsi="Symbol" w:cs="Symbol" w:hint="default"/>
    </w:rPr>
  </w:style>
  <w:style w:type="character" w:customStyle="1" w:styleId="WW8Num20z1">
    <w:name w:val="WW8Num20z1"/>
    <w:rsid w:val="00A121A3"/>
    <w:rPr>
      <w:rFonts w:ascii="Courier New" w:hAnsi="Courier New" w:cs="Courier New" w:hint="default"/>
    </w:rPr>
  </w:style>
  <w:style w:type="character" w:customStyle="1" w:styleId="WW8Num20z2">
    <w:name w:val="WW8Num20z2"/>
    <w:rsid w:val="00A121A3"/>
    <w:rPr>
      <w:rFonts w:ascii="Wingdings" w:hAnsi="Wingdings" w:cs="Wingdings" w:hint="default"/>
    </w:rPr>
  </w:style>
  <w:style w:type="character" w:customStyle="1" w:styleId="WW8Num20z3">
    <w:name w:val="WW8Num20z3"/>
    <w:rsid w:val="00A121A3"/>
  </w:style>
  <w:style w:type="character" w:customStyle="1" w:styleId="WW8Num20z4">
    <w:name w:val="WW8Num20z4"/>
    <w:rsid w:val="00A121A3"/>
  </w:style>
  <w:style w:type="character" w:customStyle="1" w:styleId="WW8Num20z5">
    <w:name w:val="WW8Num20z5"/>
    <w:rsid w:val="00A121A3"/>
  </w:style>
  <w:style w:type="character" w:customStyle="1" w:styleId="WW8Num20z6">
    <w:name w:val="WW8Num20z6"/>
    <w:rsid w:val="00A121A3"/>
  </w:style>
  <w:style w:type="character" w:customStyle="1" w:styleId="WW8Num20z7">
    <w:name w:val="WW8Num20z7"/>
    <w:rsid w:val="00A121A3"/>
  </w:style>
  <w:style w:type="character" w:customStyle="1" w:styleId="WW8Num20z8">
    <w:name w:val="WW8Num20z8"/>
    <w:rsid w:val="00A121A3"/>
  </w:style>
  <w:style w:type="character" w:customStyle="1" w:styleId="WW8Num21z0">
    <w:name w:val="WW8Num21z0"/>
    <w:rsid w:val="00A121A3"/>
  </w:style>
  <w:style w:type="character" w:customStyle="1" w:styleId="WW8Num21z1">
    <w:name w:val="WW8Num21z1"/>
    <w:rsid w:val="00A121A3"/>
  </w:style>
  <w:style w:type="character" w:customStyle="1" w:styleId="WW8Num21z2">
    <w:name w:val="WW8Num21z2"/>
    <w:rsid w:val="00A121A3"/>
  </w:style>
  <w:style w:type="character" w:customStyle="1" w:styleId="WW8Num21z4">
    <w:name w:val="WW8Num21z4"/>
    <w:rsid w:val="00A121A3"/>
  </w:style>
  <w:style w:type="character" w:customStyle="1" w:styleId="WW8Num22z0">
    <w:name w:val="WW8Num22z0"/>
    <w:rsid w:val="00A121A3"/>
  </w:style>
  <w:style w:type="character" w:customStyle="1" w:styleId="WW8Num22z1">
    <w:name w:val="WW8Num22z1"/>
    <w:rsid w:val="00A121A3"/>
  </w:style>
  <w:style w:type="character" w:customStyle="1" w:styleId="WW8Num22z2">
    <w:name w:val="WW8Num22z2"/>
    <w:rsid w:val="00A121A3"/>
  </w:style>
  <w:style w:type="character" w:customStyle="1" w:styleId="WW8Num22z3">
    <w:name w:val="WW8Num22z3"/>
    <w:rsid w:val="00A121A3"/>
  </w:style>
  <w:style w:type="character" w:customStyle="1" w:styleId="WW8Num22z4">
    <w:name w:val="WW8Num22z4"/>
    <w:rsid w:val="00A121A3"/>
  </w:style>
  <w:style w:type="character" w:customStyle="1" w:styleId="WW8Num22z5">
    <w:name w:val="WW8Num22z5"/>
    <w:rsid w:val="00A121A3"/>
  </w:style>
  <w:style w:type="character" w:customStyle="1" w:styleId="WW8Num22z6">
    <w:name w:val="WW8Num22z6"/>
    <w:rsid w:val="00A121A3"/>
  </w:style>
  <w:style w:type="character" w:customStyle="1" w:styleId="WW8Num22z7">
    <w:name w:val="WW8Num22z7"/>
    <w:rsid w:val="00A121A3"/>
  </w:style>
  <w:style w:type="character" w:customStyle="1" w:styleId="WW8Num22z8">
    <w:name w:val="WW8Num22z8"/>
    <w:rsid w:val="00A121A3"/>
  </w:style>
  <w:style w:type="character" w:customStyle="1" w:styleId="WW8Num23z0">
    <w:name w:val="WW8Num23z0"/>
    <w:rsid w:val="00A121A3"/>
  </w:style>
  <w:style w:type="character" w:customStyle="1" w:styleId="WW8Num23z1">
    <w:name w:val="WW8Num23z1"/>
    <w:rsid w:val="00A121A3"/>
  </w:style>
  <w:style w:type="character" w:customStyle="1" w:styleId="WW8Num23z2">
    <w:name w:val="WW8Num23z2"/>
    <w:rsid w:val="00A121A3"/>
  </w:style>
  <w:style w:type="character" w:customStyle="1" w:styleId="WW8Num23z3">
    <w:name w:val="WW8Num23z3"/>
    <w:rsid w:val="00A121A3"/>
  </w:style>
  <w:style w:type="character" w:customStyle="1" w:styleId="WW8Num23z4">
    <w:name w:val="WW8Num23z4"/>
    <w:rsid w:val="00A121A3"/>
  </w:style>
  <w:style w:type="character" w:customStyle="1" w:styleId="WW8Num23z5">
    <w:name w:val="WW8Num23z5"/>
    <w:rsid w:val="00A121A3"/>
  </w:style>
  <w:style w:type="character" w:customStyle="1" w:styleId="WW8Num23z6">
    <w:name w:val="WW8Num23z6"/>
    <w:rsid w:val="00A121A3"/>
  </w:style>
  <w:style w:type="character" w:customStyle="1" w:styleId="WW8Num23z7">
    <w:name w:val="WW8Num23z7"/>
    <w:rsid w:val="00A121A3"/>
  </w:style>
  <w:style w:type="character" w:customStyle="1" w:styleId="WW8Num23z8">
    <w:name w:val="WW8Num23z8"/>
    <w:rsid w:val="00A121A3"/>
  </w:style>
  <w:style w:type="character" w:customStyle="1" w:styleId="WW8Num24z0">
    <w:name w:val="WW8Num24z0"/>
    <w:rsid w:val="00A121A3"/>
    <w:rPr>
      <w:rFonts w:ascii="Times New Roman" w:eastAsia="Calibri" w:hAnsi="Times New Roman" w:cs="Times New Roman" w:hint="default"/>
      <w:bCs/>
      <w:sz w:val="26"/>
      <w:szCs w:val="26"/>
    </w:rPr>
  </w:style>
  <w:style w:type="character" w:customStyle="1" w:styleId="WW8Num24z1">
    <w:name w:val="WW8Num24z1"/>
    <w:rsid w:val="00A121A3"/>
  </w:style>
  <w:style w:type="character" w:customStyle="1" w:styleId="WW8Num24z2">
    <w:name w:val="WW8Num24z2"/>
    <w:rsid w:val="00A121A3"/>
  </w:style>
  <w:style w:type="character" w:customStyle="1" w:styleId="WW8Num24z3">
    <w:name w:val="WW8Num24z3"/>
    <w:rsid w:val="00A121A3"/>
  </w:style>
  <w:style w:type="character" w:customStyle="1" w:styleId="WW8Num24z4">
    <w:name w:val="WW8Num24z4"/>
    <w:rsid w:val="00A121A3"/>
  </w:style>
  <w:style w:type="character" w:customStyle="1" w:styleId="WW8Num24z5">
    <w:name w:val="WW8Num24z5"/>
    <w:rsid w:val="00A121A3"/>
  </w:style>
  <w:style w:type="character" w:customStyle="1" w:styleId="WW8Num24z6">
    <w:name w:val="WW8Num24z6"/>
    <w:rsid w:val="00A121A3"/>
  </w:style>
  <w:style w:type="character" w:customStyle="1" w:styleId="WW8Num24z7">
    <w:name w:val="WW8Num24z7"/>
    <w:rsid w:val="00A121A3"/>
  </w:style>
  <w:style w:type="character" w:customStyle="1" w:styleId="WW8Num24z8">
    <w:name w:val="WW8Num24z8"/>
    <w:rsid w:val="00A121A3"/>
  </w:style>
  <w:style w:type="character" w:customStyle="1" w:styleId="WW8Num25z0">
    <w:name w:val="WW8Num25z0"/>
    <w:rsid w:val="00A121A3"/>
    <w:rPr>
      <w:rFonts w:ascii="Symbol" w:hAnsi="Symbol" w:cs="Symbol" w:hint="default"/>
    </w:rPr>
  </w:style>
  <w:style w:type="character" w:customStyle="1" w:styleId="WW8Num25z1">
    <w:name w:val="WW8Num25z1"/>
    <w:rsid w:val="00A121A3"/>
    <w:rPr>
      <w:rFonts w:ascii="Courier New" w:hAnsi="Courier New" w:cs="Courier New" w:hint="default"/>
    </w:rPr>
  </w:style>
  <w:style w:type="character" w:customStyle="1" w:styleId="WW8Num25z2">
    <w:name w:val="WW8Num25z2"/>
    <w:rsid w:val="00A121A3"/>
    <w:rPr>
      <w:rFonts w:ascii="Wingdings" w:hAnsi="Wingdings" w:cs="Wingdings" w:hint="default"/>
    </w:rPr>
  </w:style>
  <w:style w:type="character" w:customStyle="1" w:styleId="WW8Num25z3">
    <w:name w:val="WW8Num25z3"/>
    <w:rsid w:val="00A121A3"/>
  </w:style>
  <w:style w:type="character" w:customStyle="1" w:styleId="WW8Num25z4">
    <w:name w:val="WW8Num25z4"/>
    <w:rsid w:val="00A121A3"/>
  </w:style>
  <w:style w:type="character" w:customStyle="1" w:styleId="WW8Num25z5">
    <w:name w:val="WW8Num25z5"/>
    <w:rsid w:val="00A121A3"/>
  </w:style>
  <w:style w:type="character" w:customStyle="1" w:styleId="WW8Num25z6">
    <w:name w:val="WW8Num25z6"/>
    <w:rsid w:val="00A121A3"/>
  </w:style>
  <w:style w:type="character" w:customStyle="1" w:styleId="WW8Num25z7">
    <w:name w:val="WW8Num25z7"/>
    <w:rsid w:val="00A121A3"/>
  </w:style>
  <w:style w:type="character" w:customStyle="1" w:styleId="WW8Num25z8">
    <w:name w:val="WW8Num25z8"/>
    <w:rsid w:val="00A121A3"/>
  </w:style>
  <w:style w:type="character" w:customStyle="1" w:styleId="WW8Num26z0">
    <w:name w:val="WW8Num26z0"/>
    <w:rsid w:val="00A121A3"/>
  </w:style>
  <w:style w:type="character" w:customStyle="1" w:styleId="WW8Num26z1">
    <w:name w:val="WW8Num26z1"/>
    <w:rsid w:val="00A121A3"/>
  </w:style>
  <w:style w:type="character" w:customStyle="1" w:styleId="WW8Num26z2">
    <w:name w:val="WW8Num26z2"/>
    <w:rsid w:val="00A121A3"/>
  </w:style>
  <w:style w:type="character" w:customStyle="1" w:styleId="WW8Num26z3">
    <w:name w:val="WW8Num26z3"/>
    <w:rsid w:val="00A121A3"/>
  </w:style>
  <w:style w:type="character" w:customStyle="1" w:styleId="WW8Num26z4">
    <w:name w:val="WW8Num26z4"/>
    <w:rsid w:val="00A121A3"/>
  </w:style>
  <w:style w:type="character" w:customStyle="1" w:styleId="WW8Num26z5">
    <w:name w:val="WW8Num26z5"/>
    <w:rsid w:val="00A121A3"/>
  </w:style>
  <w:style w:type="character" w:customStyle="1" w:styleId="WW8Num26z6">
    <w:name w:val="WW8Num26z6"/>
    <w:rsid w:val="00A121A3"/>
  </w:style>
  <w:style w:type="character" w:customStyle="1" w:styleId="WW8Num26z7">
    <w:name w:val="WW8Num26z7"/>
    <w:rsid w:val="00A121A3"/>
  </w:style>
  <w:style w:type="character" w:customStyle="1" w:styleId="WW8Num26z8">
    <w:name w:val="WW8Num26z8"/>
    <w:rsid w:val="00A121A3"/>
  </w:style>
  <w:style w:type="character" w:customStyle="1" w:styleId="2f4">
    <w:name w:val="Основной шрифт абзаца2"/>
    <w:rsid w:val="00A121A3"/>
  </w:style>
  <w:style w:type="character" w:customStyle="1" w:styleId="WW8Num11z1">
    <w:name w:val="WW8Num11z1"/>
    <w:rsid w:val="00A121A3"/>
    <w:rPr>
      <w:rFonts w:ascii="Courier New" w:hAnsi="Courier New" w:cs="Courier New" w:hint="default"/>
    </w:rPr>
  </w:style>
  <w:style w:type="character" w:customStyle="1" w:styleId="WW8Num11z2">
    <w:name w:val="WW8Num11z2"/>
    <w:rsid w:val="00A121A3"/>
    <w:rPr>
      <w:rFonts w:ascii="Wingdings" w:hAnsi="Wingdings" w:cs="Wingdings" w:hint="default"/>
    </w:rPr>
  </w:style>
  <w:style w:type="character" w:customStyle="1" w:styleId="WW8Num11z3">
    <w:name w:val="WW8Num11z3"/>
    <w:rsid w:val="00A121A3"/>
  </w:style>
  <w:style w:type="character" w:customStyle="1" w:styleId="WW8Num11z4">
    <w:name w:val="WW8Num11z4"/>
    <w:rsid w:val="00A121A3"/>
  </w:style>
  <w:style w:type="character" w:customStyle="1" w:styleId="WW8Num11z5">
    <w:name w:val="WW8Num11z5"/>
    <w:rsid w:val="00A121A3"/>
  </w:style>
  <w:style w:type="character" w:customStyle="1" w:styleId="WW8Num11z6">
    <w:name w:val="WW8Num11z6"/>
    <w:rsid w:val="00A121A3"/>
  </w:style>
  <w:style w:type="character" w:customStyle="1" w:styleId="WW8Num11z7">
    <w:name w:val="WW8Num11z7"/>
    <w:rsid w:val="00A121A3"/>
  </w:style>
  <w:style w:type="character" w:customStyle="1" w:styleId="WW8Num11z8">
    <w:name w:val="WW8Num11z8"/>
    <w:rsid w:val="00A121A3"/>
  </w:style>
  <w:style w:type="character" w:customStyle="1" w:styleId="WW8Num13z1">
    <w:name w:val="WW8Num13z1"/>
    <w:rsid w:val="00A121A3"/>
    <w:rPr>
      <w:rFonts w:ascii="Courier New" w:hAnsi="Courier New" w:cs="Courier New" w:hint="default"/>
    </w:rPr>
  </w:style>
  <w:style w:type="character" w:customStyle="1" w:styleId="WW8Num13z2">
    <w:name w:val="WW8Num13z2"/>
    <w:rsid w:val="00A121A3"/>
    <w:rPr>
      <w:rFonts w:ascii="Wingdings" w:hAnsi="Wingdings" w:cs="Wingdings" w:hint="default"/>
    </w:rPr>
  </w:style>
  <w:style w:type="character" w:customStyle="1" w:styleId="WW8Num14z3">
    <w:name w:val="WW8Num14z3"/>
    <w:rsid w:val="00A121A3"/>
  </w:style>
  <w:style w:type="character" w:customStyle="1" w:styleId="WW8Num14z5">
    <w:name w:val="WW8Num14z5"/>
    <w:rsid w:val="00A121A3"/>
  </w:style>
  <w:style w:type="character" w:customStyle="1" w:styleId="WW8Num14z6">
    <w:name w:val="WW8Num14z6"/>
    <w:rsid w:val="00A121A3"/>
  </w:style>
  <w:style w:type="character" w:customStyle="1" w:styleId="WW8Num14z7">
    <w:name w:val="WW8Num14z7"/>
    <w:rsid w:val="00A121A3"/>
  </w:style>
  <w:style w:type="character" w:customStyle="1" w:styleId="WW8Num14z8">
    <w:name w:val="WW8Num14z8"/>
    <w:rsid w:val="00A121A3"/>
  </w:style>
  <w:style w:type="character" w:customStyle="1" w:styleId="WW8Num15z1">
    <w:name w:val="WW8Num15z1"/>
    <w:rsid w:val="00A121A3"/>
  </w:style>
  <w:style w:type="character" w:customStyle="1" w:styleId="WW8Num21z3">
    <w:name w:val="WW8Num21z3"/>
    <w:rsid w:val="00A121A3"/>
  </w:style>
  <w:style w:type="character" w:customStyle="1" w:styleId="WW8Num21z5">
    <w:name w:val="WW8Num21z5"/>
    <w:rsid w:val="00A121A3"/>
  </w:style>
  <w:style w:type="character" w:customStyle="1" w:styleId="WW8Num21z6">
    <w:name w:val="WW8Num21z6"/>
    <w:rsid w:val="00A121A3"/>
  </w:style>
  <w:style w:type="character" w:customStyle="1" w:styleId="WW8Num21z7">
    <w:name w:val="WW8Num21z7"/>
    <w:rsid w:val="00A121A3"/>
  </w:style>
  <w:style w:type="character" w:customStyle="1" w:styleId="WW8Num21z8">
    <w:name w:val="WW8Num21z8"/>
    <w:rsid w:val="00A121A3"/>
  </w:style>
  <w:style w:type="character" w:customStyle="1" w:styleId="WW8Num27z0">
    <w:name w:val="WW8Num27z0"/>
    <w:rsid w:val="00A121A3"/>
  </w:style>
  <w:style w:type="character" w:customStyle="1" w:styleId="WW8Num27z1">
    <w:name w:val="WW8Num27z1"/>
    <w:rsid w:val="00A121A3"/>
  </w:style>
  <w:style w:type="character" w:customStyle="1" w:styleId="WW8Num27z2">
    <w:name w:val="WW8Num27z2"/>
    <w:rsid w:val="00A121A3"/>
  </w:style>
  <w:style w:type="character" w:customStyle="1" w:styleId="WW8Num27z3">
    <w:name w:val="WW8Num27z3"/>
    <w:rsid w:val="00A121A3"/>
  </w:style>
  <w:style w:type="character" w:customStyle="1" w:styleId="WW8Num27z4">
    <w:name w:val="WW8Num27z4"/>
    <w:rsid w:val="00A121A3"/>
  </w:style>
  <w:style w:type="character" w:customStyle="1" w:styleId="WW8Num27z5">
    <w:name w:val="WW8Num27z5"/>
    <w:rsid w:val="00A121A3"/>
  </w:style>
  <w:style w:type="character" w:customStyle="1" w:styleId="WW8Num27z6">
    <w:name w:val="WW8Num27z6"/>
    <w:rsid w:val="00A121A3"/>
  </w:style>
  <w:style w:type="character" w:customStyle="1" w:styleId="WW8Num27z7">
    <w:name w:val="WW8Num27z7"/>
    <w:rsid w:val="00A121A3"/>
  </w:style>
  <w:style w:type="character" w:customStyle="1" w:styleId="WW8Num27z8">
    <w:name w:val="WW8Num27z8"/>
    <w:rsid w:val="00A121A3"/>
  </w:style>
  <w:style w:type="character" w:customStyle="1" w:styleId="WW8Num28z0">
    <w:name w:val="WW8Num28z0"/>
    <w:rsid w:val="00A121A3"/>
    <w:rPr>
      <w:rFonts w:ascii="Symbol" w:hAnsi="Symbol" w:cs="Symbol" w:hint="default"/>
    </w:rPr>
  </w:style>
  <w:style w:type="character" w:customStyle="1" w:styleId="WW8Num28z1">
    <w:name w:val="WW8Num28z1"/>
    <w:rsid w:val="00A121A3"/>
    <w:rPr>
      <w:rFonts w:ascii="Courier New" w:hAnsi="Courier New" w:cs="Courier New" w:hint="default"/>
    </w:rPr>
  </w:style>
  <w:style w:type="character" w:customStyle="1" w:styleId="WW8Num28z2">
    <w:name w:val="WW8Num28z2"/>
    <w:rsid w:val="00A121A3"/>
    <w:rPr>
      <w:rFonts w:ascii="Wingdings" w:hAnsi="Wingdings" w:cs="Wingdings" w:hint="default"/>
    </w:rPr>
  </w:style>
  <w:style w:type="character" w:customStyle="1" w:styleId="WW8Num29z0">
    <w:name w:val="WW8Num29z0"/>
    <w:rsid w:val="00A121A3"/>
    <w:rPr>
      <w:rFonts w:ascii="Times New Roman" w:hAnsi="Times New Roman" w:cs="Times New Roman" w:hint="default"/>
      <w:i/>
      <w:iCs w:val="0"/>
      <w:sz w:val="26"/>
      <w:szCs w:val="26"/>
      <w:lang w:val="en-US"/>
    </w:rPr>
  </w:style>
  <w:style w:type="character" w:customStyle="1" w:styleId="WW8Num29z1">
    <w:name w:val="WW8Num29z1"/>
    <w:rsid w:val="00A121A3"/>
  </w:style>
  <w:style w:type="character" w:customStyle="1" w:styleId="WW8Num29z2">
    <w:name w:val="WW8Num29z2"/>
    <w:rsid w:val="00A121A3"/>
  </w:style>
  <w:style w:type="character" w:customStyle="1" w:styleId="WW8Num29z3">
    <w:name w:val="WW8Num29z3"/>
    <w:rsid w:val="00A121A3"/>
  </w:style>
  <w:style w:type="character" w:customStyle="1" w:styleId="WW8Num29z4">
    <w:name w:val="WW8Num29z4"/>
    <w:rsid w:val="00A121A3"/>
  </w:style>
  <w:style w:type="character" w:customStyle="1" w:styleId="WW8Num29z5">
    <w:name w:val="WW8Num29z5"/>
    <w:rsid w:val="00A121A3"/>
  </w:style>
  <w:style w:type="character" w:customStyle="1" w:styleId="WW8Num29z6">
    <w:name w:val="WW8Num29z6"/>
    <w:rsid w:val="00A121A3"/>
  </w:style>
  <w:style w:type="character" w:customStyle="1" w:styleId="WW8Num29z7">
    <w:name w:val="WW8Num29z7"/>
    <w:rsid w:val="00A121A3"/>
  </w:style>
  <w:style w:type="character" w:customStyle="1" w:styleId="WW8Num29z8">
    <w:name w:val="WW8Num29z8"/>
    <w:rsid w:val="00A121A3"/>
  </w:style>
  <w:style w:type="character" w:customStyle="1" w:styleId="WW8Num30z0">
    <w:name w:val="WW8Num30z0"/>
    <w:rsid w:val="00A121A3"/>
    <w:rPr>
      <w:rFonts w:ascii="Times New Roman" w:hAnsi="Times New Roman" w:cs="Times New Roman" w:hint="default"/>
      <w:color w:val="000000"/>
      <w:sz w:val="26"/>
      <w:szCs w:val="26"/>
      <w:shd w:val="clear" w:color="auto" w:fill="FFFFFF"/>
    </w:rPr>
  </w:style>
  <w:style w:type="character" w:customStyle="1" w:styleId="WW8Num30z1">
    <w:name w:val="WW8Num30z1"/>
    <w:rsid w:val="00A121A3"/>
  </w:style>
  <w:style w:type="character" w:customStyle="1" w:styleId="WW8Num30z2">
    <w:name w:val="WW8Num30z2"/>
    <w:rsid w:val="00A121A3"/>
  </w:style>
  <w:style w:type="character" w:customStyle="1" w:styleId="WW8Num30z3">
    <w:name w:val="WW8Num30z3"/>
    <w:rsid w:val="00A121A3"/>
  </w:style>
  <w:style w:type="character" w:customStyle="1" w:styleId="WW8Num30z4">
    <w:name w:val="WW8Num30z4"/>
    <w:rsid w:val="00A121A3"/>
  </w:style>
  <w:style w:type="character" w:customStyle="1" w:styleId="WW8Num30z5">
    <w:name w:val="WW8Num30z5"/>
    <w:rsid w:val="00A121A3"/>
  </w:style>
  <w:style w:type="character" w:customStyle="1" w:styleId="WW8Num30z6">
    <w:name w:val="WW8Num30z6"/>
    <w:rsid w:val="00A121A3"/>
  </w:style>
  <w:style w:type="character" w:customStyle="1" w:styleId="WW8Num30z7">
    <w:name w:val="WW8Num30z7"/>
    <w:rsid w:val="00A121A3"/>
  </w:style>
  <w:style w:type="character" w:customStyle="1" w:styleId="WW8Num30z8">
    <w:name w:val="WW8Num30z8"/>
    <w:rsid w:val="00A121A3"/>
  </w:style>
  <w:style w:type="character" w:customStyle="1" w:styleId="WW8Num31z0">
    <w:name w:val="WW8Num31z0"/>
    <w:rsid w:val="00A121A3"/>
    <w:rPr>
      <w:rFonts w:ascii="Times New Roman" w:hAnsi="Times New Roman" w:cs="Times New Roman" w:hint="default"/>
      <w:sz w:val="26"/>
      <w:szCs w:val="26"/>
    </w:rPr>
  </w:style>
  <w:style w:type="character" w:customStyle="1" w:styleId="WW8Num31z1">
    <w:name w:val="WW8Num31z1"/>
    <w:rsid w:val="00A121A3"/>
  </w:style>
  <w:style w:type="character" w:customStyle="1" w:styleId="1fa">
    <w:name w:val="Основной шрифт абзаца1"/>
    <w:rsid w:val="00A121A3"/>
  </w:style>
  <w:style w:type="character" w:customStyle="1" w:styleId="66">
    <w:name w:val="Знак Знак6"/>
    <w:rsid w:val="00A121A3"/>
    <w:rPr>
      <w:rFonts w:ascii="Times New Roman" w:hAnsi="Times New Roman" w:cs="Times New Roman" w:hint="default"/>
      <w:sz w:val="28"/>
      <w:szCs w:val="28"/>
    </w:rPr>
  </w:style>
  <w:style w:type="character" w:customStyle="1" w:styleId="54">
    <w:name w:val="Знак Знак5"/>
    <w:rsid w:val="00A121A3"/>
    <w:rPr>
      <w:rFonts w:ascii="Times New Roman" w:eastAsia="Times New Roman" w:hAnsi="Times New Roman" w:cs="Times New Roman" w:hint="default"/>
    </w:rPr>
  </w:style>
  <w:style w:type="character" w:customStyle="1" w:styleId="39">
    <w:name w:val="Знак Знак3"/>
    <w:rsid w:val="00A121A3"/>
    <w:rPr>
      <w:rFonts w:ascii="Tahoma" w:hAnsi="Tahoma" w:cs="Tahoma" w:hint="default"/>
      <w:sz w:val="16"/>
      <w:szCs w:val="16"/>
    </w:rPr>
  </w:style>
  <w:style w:type="character" w:customStyle="1" w:styleId="74">
    <w:name w:val="Знак Знак7"/>
    <w:rsid w:val="00A121A3"/>
    <w:rPr>
      <w:rFonts w:ascii="Arial" w:eastAsia="Times New Roman" w:hAnsi="Arial" w:cs="Arial" w:hint="default"/>
      <w:sz w:val="22"/>
      <w:szCs w:val="22"/>
    </w:rPr>
  </w:style>
  <w:style w:type="character" w:customStyle="1" w:styleId="101">
    <w:name w:val="Знак Знак10"/>
    <w:rsid w:val="00A121A3"/>
    <w:rPr>
      <w:rFonts w:ascii="Arial" w:eastAsia="Times New Roman" w:hAnsi="Arial" w:cs="Arial" w:hint="default"/>
      <w:b/>
      <w:bCs/>
      <w:i/>
      <w:iCs/>
      <w:sz w:val="28"/>
      <w:szCs w:val="28"/>
    </w:rPr>
  </w:style>
  <w:style w:type="character" w:customStyle="1" w:styleId="117">
    <w:name w:val="Знак Знак11"/>
    <w:rsid w:val="00A121A3"/>
    <w:rPr>
      <w:rFonts w:ascii="Times New Roman" w:eastAsia="Times New Roman" w:hAnsi="Times New Roman" w:cs="Times New Roman" w:hint="default"/>
      <w:b/>
      <w:bCs/>
      <w:kern w:val="2"/>
      <w:sz w:val="48"/>
      <w:szCs w:val="48"/>
    </w:rPr>
  </w:style>
  <w:style w:type="character" w:customStyle="1" w:styleId="93">
    <w:name w:val="Знак Знак9"/>
    <w:rsid w:val="00A121A3"/>
    <w:rPr>
      <w:rFonts w:ascii="Cambria" w:eastAsia="Times New Roman" w:hAnsi="Cambria" w:cs="Times New Roman" w:hint="default"/>
      <w:b/>
      <w:bCs/>
      <w:i/>
      <w:iCs/>
      <w:color w:val="4F81BD"/>
      <w:sz w:val="28"/>
      <w:szCs w:val="28"/>
    </w:rPr>
  </w:style>
  <w:style w:type="character" w:customStyle="1" w:styleId="84">
    <w:name w:val="Знак Знак8"/>
    <w:rsid w:val="00A121A3"/>
    <w:rPr>
      <w:rFonts w:ascii="Cambria" w:eastAsia="Times New Roman" w:hAnsi="Cambria" w:cs="Times New Roman" w:hint="default"/>
      <w:color w:val="243F60"/>
      <w:sz w:val="28"/>
      <w:szCs w:val="28"/>
    </w:rPr>
  </w:style>
  <w:style w:type="character" w:customStyle="1" w:styleId="symbol">
    <w:name w:val="symbol"/>
    <w:basedOn w:val="1fa"/>
    <w:rsid w:val="00A121A3"/>
  </w:style>
  <w:style w:type="character" w:customStyle="1" w:styleId="defin">
    <w:name w:val="defin"/>
    <w:basedOn w:val="1fa"/>
    <w:rsid w:val="00A121A3"/>
  </w:style>
  <w:style w:type="character" w:customStyle="1" w:styleId="power">
    <w:name w:val="power"/>
    <w:basedOn w:val="1fa"/>
    <w:rsid w:val="00A121A3"/>
  </w:style>
  <w:style w:type="character" w:customStyle="1" w:styleId="index">
    <w:name w:val="index"/>
    <w:basedOn w:val="1fa"/>
    <w:rsid w:val="00A121A3"/>
  </w:style>
  <w:style w:type="character" w:customStyle="1" w:styleId="var">
    <w:name w:val="var"/>
    <w:basedOn w:val="1fa"/>
    <w:rsid w:val="00A121A3"/>
  </w:style>
  <w:style w:type="character" w:customStyle="1" w:styleId="scale">
    <w:name w:val="scale"/>
    <w:basedOn w:val="1fa"/>
    <w:rsid w:val="00A121A3"/>
  </w:style>
  <w:style w:type="character" w:customStyle="1" w:styleId="icmmi10">
    <w:name w:val="icmmi10"/>
    <w:basedOn w:val="1fa"/>
    <w:rsid w:val="00A121A3"/>
  </w:style>
  <w:style w:type="character" w:customStyle="1" w:styleId="icmr10">
    <w:name w:val="icmr10"/>
    <w:basedOn w:val="1fa"/>
    <w:rsid w:val="00A121A3"/>
  </w:style>
  <w:style w:type="character" w:customStyle="1" w:styleId="icmsy10">
    <w:name w:val="icmsy10"/>
    <w:basedOn w:val="1fa"/>
    <w:rsid w:val="00A121A3"/>
  </w:style>
  <w:style w:type="character" w:customStyle="1" w:styleId="FontStyle25">
    <w:name w:val="Font Style25"/>
    <w:rsid w:val="00A121A3"/>
    <w:rPr>
      <w:rFonts w:ascii="Times New Roman" w:hAnsi="Times New Roman" w:cs="Times New Roman" w:hint="default"/>
      <w:sz w:val="22"/>
      <w:szCs w:val="22"/>
    </w:rPr>
  </w:style>
  <w:style w:type="character" w:customStyle="1" w:styleId="-0">
    <w:name w:val="Èíòåðíåò-ññûëêà"/>
    <w:rsid w:val="00A121A3"/>
    <w:rPr>
      <w:color w:val="0000FF"/>
      <w:u w:val="single"/>
    </w:rPr>
  </w:style>
  <w:style w:type="character" w:customStyle="1" w:styleId="afffffffa">
    <w:name w:val="Символ сноски"/>
    <w:qFormat/>
    <w:rsid w:val="00A121A3"/>
    <w:rPr>
      <w:vertAlign w:val="superscript"/>
    </w:rPr>
  </w:style>
  <w:style w:type="character" w:customStyle="1" w:styleId="1fb">
    <w:name w:val="Заголовок Знак1"/>
    <w:rsid w:val="00A121A3"/>
    <w:rPr>
      <w:rFonts w:ascii="Calibri Light" w:eastAsia="Times New Roman" w:hAnsi="Calibri Light" w:cs="Times New Roman"/>
      <w:spacing w:val="-10"/>
      <w:kern w:val="28"/>
      <w:sz w:val="56"/>
      <w:szCs w:val="56"/>
      <w:lang w:eastAsia="en-US"/>
    </w:rPr>
  </w:style>
  <w:style w:type="character" w:customStyle="1" w:styleId="s19">
    <w:name w:val="s19"/>
    <w:basedOn w:val="1fa"/>
    <w:rsid w:val="00A121A3"/>
  </w:style>
  <w:style w:type="character" w:customStyle="1" w:styleId="FontStyle48">
    <w:name w:val="Font Style48"/>
    <w:uiPriority w:val="99"/>
    <w:rsid w:val="00A121A3"/>
    <w:rPr>
      <w:rFonts w:ascii="Arial Narrow" w:hAnsi="Arial Narrow" w:cs="Arial Narrow" w:hint="default"/>
      <w:sz w:val="18"/>
      <w:szCs w:val="18"/>
    </w:rPr>
  </w:style>
  <w:style w:type="character" w:customStyle="1" w:styleId="ListLabel161">
    <w:name w:val="ListLabel 161"/>
    <w:qFormat/>
    <w:rsid w:val="00A121A3"/>
    <w:rPr>
      <w:rFonts w:ascii="Times New Roman" w:eastAsia="Times New Roman" w:hAnsi="Times New Roman" w:cs="Times New Roman" w:hint="default"/>
      <w:iCs/>
      <w:sz w:val="24"/>
      <w:szCs w:val="24"/>
      <w:lang w:eastAsia="ar-SA"/>
    </w:rPr>
  </w:style>
  <w:style w:type="character" w:customStyle="1" w:styleId="1fc">
    <w:name w:val="Подзаголовок Знак1"/>
    <w:rsid w:val="00A121A3"/>
    <w:rPr>
      <w:rFonts w:ascii="Calibri" w:eastAsia="Times New Roman" w:hAnsi="Calibri" w:cs="Times New Roman"/>
      <w:color w:val="5A5A5A"/>
      <w:spacing w:val="15"/>
      <w:sz w:val="22"/>
      <w:szCs w:val="22"/>
      <w:lang w:eastAsia="en-US"/>
    </w:rPr>
  </w:style>
  <w:style w:type="character" w:customStyle="1" w:styleId="page-link">
    <w:name w:val="page-link"/>
    <w:basedOn w:val="a1"/>
    <w:rsid w:val="00A121A3"/>
  </w:style>
  <w:style w:type="character" w:customStyle="1" w:styleId="spellingerror">
    <w:name w:val="spellingerror"/>
    <w:basedOn w:val="a1"/>
    <w:rsid w:val="00A121A3"/>
  </w:style>
  <w:style w:type="character" w:customStyle="1" w:styleId="normaltextrun">
    <w:name w:val="normaltextrun"/>
    <w:basedOn w:val="a1"/>
    <w:rsid w:val="00A121A3"/>
  </w:style>
  <w:style w:type="character" w:customStyle="1" w:styleId="eop">
    <w:name w:val="eop"/>
    <w:basedOn w:val="a1"/>
    <w:rsid w:val="00A121A3"/>
  </w:style>
  <w:style w:type="character" w:customStyle="1" w:styleId="organictextcontentspan">
    <w:name w:val="organictextcontentspan"/>
    <w:basedOn w:val="a1"/>
    <w:rsid w:val="00A121A3"/>
  </w:style>
  <w:style w:type="character" w:customStyle="1" w:styleId="extendedtext-short">
    <w:name w:val="extendedtext-short"/>
    <w:basedOn w:val="a1"/>
    <w:rsid w:val="00A121A3"/>
  </w:style>
  <w:style w:type="character" w:customStyle="1" w:styleId="afffffffb">
    <w:name w:val="Основной текст + Курсив"/>
    <w:aliases w:val="Интервал 0 pt"/>
    <w:rsid w:val="00A121A3"/>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A121A3"/>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uiPriority w:val="99"/>
    <w:rsid w:val="00A121A3"/>
    <w:rPr>
      <w:rFonts w:ascii="Times New Roman" w:hAnsi="Times New Roman" w:cs="Times New Roman" w:hint="default"/>
      <w:sz w:val="22"/>
      <w:szCs w:val="22"/>
    </w:rPr>
  </w:style>
  <w:style w:type="character" w:customStyle="1" w:styleId="bold-text">
    <w:name w:val="bold-text"/>
    <w:rsid w:val="00A121A3"/>
  </w:style>
  <w:style w:type="paragraph" w:styleId="afffffffc">
    <w:name w:val="Block Text"/>
    <w:basedOn w:val="a0"/>
    <w:unhideWhenUsed/>
    <w:rsid w:val="00A121A3"/>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c5">
    <w:name w:val="c5"/>
    <w:rsid w:val="00A121A3"/>
  </w:style>
  <w:style w:type="table" w:customStyle="1" w:styleId="TableNormal2">
    <w:name w:val="Table Normal2"/>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
    <w:name w:val="Таблица простая 32"/>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11">
    <w:name w:val="Table Normal11"/>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
    <w:name w:val="Сетка таблицы41"/>
    <w:basedOn w:val="a2"/>
    <w:next w:val="a6"/>
    <w:rsid w:val="00A121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Знак"/>
    <w:basedOn w:val="a0"/>
    <w:rsid w:val="00A121A3"/>
    <w:pPr>
      <w:spacing w:after="160" w:line="240" w:lineRule="exact"/>
    </w:pPr>
    <w:rPr>
      <w:rFonts w:ascii="Verdana" w:hAnsi="Verdana"/>
      <w:sz w:val="20"/>
      <w:szCs w:val="20"/>
    </w:rPr>
  </w:style>
  <w:style w:type="table" w:styleId="1fd">
    <w:name w:val="Table Grid 1"/>
    <w:basedOn w:val="a2"/>
    <w:rsid w:val="00A121A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5">
    <w:name w:val="Знак2 Знак Знак Знак Знак Знак Знак Знак Знак Знак Знак Знак Знак"/>
    <w:basedOn w:val="a0"/>
    <w:rsid w:val="00A121A3"/>
    <w:pPr>
      <w:tabs>
        <w:tab w:val="left" w:pos="708"/>
      </w:tabs>
      <w:spacing w:after="160" w:line="240" w:lineRule="exact"/>
    </w:pPr>
    <w:rPr>
      <w:rFonts w:ascii="Verdana" w:hAnsi="Verdana" w:cs="Verdana"/>
      <w:sz w:val="20"/>
      <w:szCs w:val="20"/>
      <w:lang w:val="en-US" w:eastAsia="en-US"/>
    </w:rPr>
  </w:style>
  <w:style w:type="paragraph" w:customStyle="1" w:styleId="224">
    <w:name w:val="Заголовок 22"/>
    <w:basedOn w:val="a0"/>
    <w:uiPriority w:val="1"/>
    <w:qFormat/>
    <w:rsid w:val="00A121A3"/>
    <w:pPr>
      <w:widowControl w:val="0"/>
      <w:autoSpaceDE w:val="0"/>
      <w:autoSpaceDN w:val="0"/>
      <w:spacing w:after="0" w:line="240" w:lineRule="auto"/>
      <w:ind w:left="313"/>
      <w:outlineLvl w:val="2"/>
    </w:pPr>
    <w:rPr>
      <w:rFonts w:ascii="Times New Roman" w:hAnsi="Times New Roman"/>
      <w:b/>
      <w:bCs/>
      <w:sz w:val="24"/>
      <w:szCs w:val="24"/>
      <w:lang w:eastAsia="en-US"/>
    </w:rPr>
  </w:style>
  <w:style w:type="character" w:customStyle="1" w:styleId="16">
    <w:name w:val="Оглавление 1 Знак"/>
    <w:link w:val="15"/>
    <w:uiPriority w:val="39"/>
    <w:locked/>
    <w:rsid w:val="00A121A3"/>
    <w:rPr>
      <w:rFonts w:ascii="Calibri" w:eastAsia="Times New Roman" w:hAnsi="Calibri" w:cs="Times New Roman"/>
      <w:lang w:eastAsia="ru-RU"/>
    </w:rPr>
  </w:style>
  <w:style w:type="paragraph" w:customStyle="1" w:styleId="118">
    <w:name w:val="Основной текст11"/>
    <w:basedOn w:val="a0"/>
    <w:uiPriority w:val="99"/>
    <w:rsid w:val="00A121A3"/>
    <w:pPr>
      <w:widowControl w:val="0"/>
      <w:shd w:val="clear" w:color="auto" w:fill="FFFFFF"/>
      <w:spacing w:after="0" w:line="240" w:lineRule="atLeast"/>
      <w:ind w:hanging="380"/>
    </w:pPr>
    <w:rPr>
      <w:rFonts w:ascii="Segoe UI" w:eastAsia="Batang" w:hAnsi="Segoe UI" w:cs="Batang"/>
      <w:sz w:val="27"/>
      <w:szCs w:val="20"/>
    </w:rPr>
  </w:style>
  <w:style w:type="character" w:customStyle="1" w:styleId="94">
    <w:name w:val="Основной текст9"/>
    <w:rsid w:val="00A121A3"/>
    <w:rPr>
      <w:color w:val="000000"/>
      <w:spacing w:val="0"/>
      <w:w w:val="100"/>
      <w:position w:val="0"/>
      <w:sz w:val="27"/>
      <w:u w:val="none"/>
      <w:effect w:val="none"/>
      <w:shd w:val="clear" w:color="auto" w:fill="FFFFFF"/>
      <w:lang w:val="ru-RU" w:eastAsia="x-none"/>
    </w:rPr>
  </w:style>
  <w:style w:type="character" w:customStyle="1" w:styleId="afffffffe">
    <w:name w:val="Основной текст + Полужирный"/>
    <w:qFormat/>
    <w:rsid w:val="00A121A3"/>
    <w:rPr>
      <w:rFonts w:ascii="Times New Roman" w:hAnsi="Times New Roman"/>
      <w:spacing w:val="0"/>
      <w:sz w:val="27"/>
      <w:shd w:val="clear" w:color="auto" w:fill="FFFFFF"/>
    </w:rPr>
  </w:style>
  <w:style w:type="character" w:customStyle="1" w:styleId="match">
    <w:name w:val="match"/>
    <w:rsid w:val="00A121A3"/>
  </w:style>
  <w:style w:type="character" w:customStyle="1" w:styleId="affffffff">
    <w:name w:val="!Список с точками Знак"/>
    <w:link w:val="affffffff0"/>
    <w:locked/>
    <w:rsid w:val="00A121A3"/>
    <w:rPr>
      <w:lang w:val="x-none" w:eastAsia="x-none"/>
    </w:rPr>
  </w:style>
  <w:style w:type="paragraph" w:customStyle="1" w:styleId="affffffff0">
    <w:name w:val="!Список с точками"/>
    <w:basedOn w:val="a0"/>
    <w:link w:val="affffffff"/>
    <w:qFormat/>
    <w:rsid w:val="00A121A3"/>
    <w:pPr>
      <w:spacing w:after="0" w:line="360" w:lineRule="auto"/>
      <w:ind w:left="720" w:hanging="360"/>
      <w:jc w:val="both"/>
    </w:pPr>
    <w:rPr>
      <w:rFonts w:asciiTheme="minorHAnsi" w:eastAsiaTheme="minorHAnsi" w:hAnsiTheme="minorHAnsi" w:cstheme="minorBidi"/>
      <w:lang w:val="x-none" w:eastAsia="x-none"/>
    </w:rPr>
  </w:style>
  <w:style w:type="character" w:customStyle="1" w:styleId="otherinfo">
    <w:name w:val="other_info"/>
    <w:rsid w:val="00A121A3"/>
    <w:rPr>
      <w:rFonts w:cs="Times New Roman"/>
    </w:rPr>
  </w:style>
  <w:style w:type="character" w:customStyle="1" w:styleId="2f6">
    <w:name w:val="Основной текст (2) + Курсив"/>
    <w:rsid w:val="00A121A3"/>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A121A3"/>
  </w:style>
  <w:style w:type="paragraph" w:styleId="affffffff1">
    <w:name w:val="Plain Text"/>
    <w:basedOn w:val="a0"/>
    <w:link w:val="affffffff2"/>
    <w:uiPriority w:val="99"/>
    <w:rsid w:val="00A121A3"/>
    <w:pPr>
      <w:spacing w:after="0" w:line="240" w:lineRule="auto"/>
      <w:ind w:firstLine="567"/>
      <w:jc w:val="both"/>
    </w:pPr>
    <w:rPr>
      <w:rFonts w:ascii="Times New Roman" w:hAnsi="Times New Roman"/>
      <w:sz w:val="28"/>
      <w:szCs w:val="20"/>
      <w:lang w:val="x-none" w:eastAsia="x-none"/>
    </w:rPr>
  </w:style>
  <w:style w:type="character" w:customStyle="1" w:styleId="affffffff2">
    <w:name w:val="Текст Знак"/>
    <w:basedOn w:val="a1"/>
    <w:link w:val="affffffff1"/>
    <w:rsid w:val="00A121A3"/>
    <w:rPr>
      <w:rFonts w:ascii="Times New Roman" w:eastAsia="Times New Roman" w:hAnsi="Times New Roman" w:cs="Times New Roman"/>
      <w:sz w:val="28"/>
      <w:szCs w:val="20"/>
      <w:lang w:val="x-none" w:eastAsia="x-none"/>
    </w:rPr>
  </w:style>
  <w:style w:type="paragraph" w:customStyle="1" w:styleId="c22">
    <w:name w:val="c22"/>
    <w:basedOn w:val="a0"/>
    <w:rsid w:val="00A121A3"/>
    <w:pPr>
      <w:spacing w:before="100" w:beforeAutospacing="1" w:after="100" w:afterAutospacing="1" w:line="240" w:lineRule="auto"/>
    </w:pPr>
    <w:rPr>
      <w:rFonts w:ascii="Times New Roman" w:hAnsi="Times New Roman"/>
      <w:sz w:val="24"/>
      <w:szCs w:val="24"/>
    </w:rPr>
  </w:style>
  <w:style w:type="character" w:customStyle="1" w:styleId="c12">
    <w:name w:val="c12"/>
    <w:rsid w:val="00A121A3"/>
  </w:style>
  <w:style w:type="paragraph" w:styleId="3a">
    <w:name w:val="Body Text 3"/>
    <w:basedOn w:val="a0"/>
    <w:link w:val="3b"/>
    <w:uiPriority w:val="99"/>
    <w:unhideWhenUsed/>
    <w:rsid w:val="00A121A3"/>
    <w:pPr>
      <w:spacing w:after="120"/>
    </w:pPr>
    <w:rPr>
      <w:sz w:val="16"/>
      <w:szCs w:val="16"/>
      <w:lang w:val="x-none" w:eastAsia="x-none"/>
    </w:rPr>
  </w:style>
  <w:style w:type="character" w:customStyle="1" w:styleId="3b">
    <w:name w:val="Основной текст 3 Знак"/>
    <w:basedOn w:val="a1"/>
    <w:link w:val="3a"/>
    <w:rsid w:val="00A121A3"/>
    <w:rPr>
      <w:rFonts w:ascii="Calibri" w:eastAsia="Times New Roman" w:hAnsi="Calibri" w:cs="Times New Roman"/>
      <w:sz w:val="16"/>
      <w:szCs w:val="16"/>
      <w:lang w:val="x-none" w:eastAsia="x-none"/>
    </w:rPr>
  </w:style>
  <w:style w:type="character" w:styleId="HTML1">
    <w:name w:val="HTML Cite"/>
    <w:uiPriority w:val="99"/>
    <w:unhideWhenUsed/>
    <w:rsid w:val="00A121A3"/>
    <w:rPr>
      <w:rFonts w:cs="Times New Roman"/>
      <w:i/>
    </w:rPr>
  </w:style>
  <w:style w:type="character" w:customStyle="1" w:styleId="315">
    <w:name w:val="Основной текст 3 Знак1"/>
    <w:link w:val="3c"/>
    <w:qFormat/>
    <w:locked/>
    <w:rsid w:val="00A121A3"/>
    <w:rPr>
      <w:sz w:val="16"/>
      <w:shd w:val="clear" w:color="auto" w:fill="FFFFFF"/>
    </w:rPr>
  </w:style>
  <w:style w:type="paragraph" w:customStyle="1" w:styleId="3c">
    <w:name w:val="Основной текст3"/>
    <w:basedOn w:val="a0"/>
    <w:link w:val="315"/>
    <w:qFormat/>
    <w:rsid w:val="00A121A3"/>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paragraph" w:customStyle="1" w:styleId="2f7">
    <w:name w:val="Заголовок2"/>
    <w:basedOn w:val="afff4"/>
    <w:next w:val="a0"/>
    <w:rsid w:val="00A121A3"/>
    <w:rPr>
      <w:rFonts w:ascii="Verdana" w:eastAsia="Times New Roman" w:hAnsi="Verdana" w:cs="Verdana"/>
      <w:b/>
      <w:bCs/>
      <w:color w:val="0058A9"/>
      <w:shd w:val="clear" w:color="auto" w:fill="ECE9D8"/>
    </w:rPr>
  </w:style>
  <w:style w:type="paragraph" w:customStyle="1" w:styleId="Style21">
    <w:name w:val="Style21"/>
    <w:basedOn w:val="a0"/>
    <w:uiPriority w:val="99"/>
    <w:rsid w:val="00A121A3"/>
    <w:pPr>
      <w:widowControl w:val="0"/>
      <w:autoSpaceDE w:val="0"/>
      <w:autoSpaceDN w:val="0"/>
      <w:adjustRightInd w:val="0"/>
      <w:spacing w:after="0" w:line="274" w:lineRule="exact"/>
    </w:pPr>
    <w:rPr>
      <w:rFonts w:ascii="Times New Roman" w:hAnsi="Times New Roman"/>
      <w:sz w:val="24"/>
      <w:szCs w:val="24"/>
    </w:rPr>
  </w:style>
  <w:style w:type="character" w:customStyle="1" w:styleId="FontStyle47">
    <w:name w:val="Font Style47"/>
    <w:rsid w:val="00A121A3"/>
    <w:rPr>
      <w:rFonts w:ascii="Times New Roman" w:hAnsi="Times New Roman"/>
      <w:sz w:val="22"/>
    </w:rPr>
  </w:style>
  <w:style w:type="paragraph" w:customStyle="1" w:styleId="Style17">
    <w:name w:val="Style17"/>
    <w:basedOn w:val="a0"/>
    <w:rsid w:val="00A121A3"/>
    <w:pPr>
      <w:widowControl w:val="0"/>
      <w:autoSpaceDE w:val="0"/>
      <w:autoSpaceDN w:val="0"/>
      <w:adjustRightInd w:val="0"/>
      <w:spacing w:after="0" w:line="270" w:lineRule="exact"/>
      <w:jc w:val="center"/>
    </w:pPr>
    <w:rPr>
      <w:rFonts w:ascii="Times New Roman" w:hAnsi="Times New Roman"/>
      <w:sz w:val="24"/>
      <w:szCs w:val="24"/>
    </w:rPr>
  </w:style>
  <w:style w:type="character" w:customStyle="1" w:styleId="55">
    <w:name w:val="Основной текст (5)_"/>
    <w:link w:val="56"/>
    <w:locked/>
    <w:rsid w:val="00A121A3"/>
    <w:rPr>
      <w:sz w:val="23"/>
      <w:shd w:val="clear" w:color="auto" w:fill="FFFFFF"/>
    </w:rPr>
  </w:style>
  <w:style w:type="paragraph" w:customStyle="1" w:styleId="56">
    <w:name w:val="Основной текст (5)"/>
    <w:basedOn w:val="a0"/>
    <w:link w:val="55"/>
    <w:rsid w:val="00A121A3"/>
    <w:pPr>
      <w:shd w:val="clear" w:color="auto" w:fill="FFFFFF"/>
      <w:spacing w:after="0" w:line="269" w:lineRule="exact"/>
      <w:jc w:val="center"/>
    </w:pPr>
    <w:rPr>
      <w:rFonts w:asciiTheme="minorHAnsi" w:eastAsiaTheme="minorHAnsi" w:hAnsiTheme="minorHAnsi" w:cstheme="minorBidi"/>
      <w:sz w:val="23"/>
      <w:lang w:eastAsia="en-US"/>
    </w:rPr>
  </w:style>
  <w:style w:type="paragraph" w:customStyle="1" w:styleId="2f8">
    <w:name w:val="2"/>
    <w:basedOn w:val="a0"/>
    <w:next w:val="a0"/>
    <w:link w:val="affffffff3"/>
    <w:uiPriority w:val="10"/>
    <w:qFormat/>
    <w:rsid w:val="00A121A3"/>
    <w:pPr>
      <w:pBdr>
        <w:bottom w:val="single" w:sz="4" w:space="1" w:color="auto"/>
      </w:pBdr>
      <w:spacing w:line="240" w:lineRule="auto"/>
      <w:contextualSpacing/>
    </w:pPr>
    <w:rPr>
      <w:rFonts w:ascii="Cambria" w:eastAsia="Batang" w:hAnsi="Cambria" w:cs="Batang"/>
      <w:spacing w:val="5"/>
      <w:sz w:val="52"/>
      <w:szCs w:val="52"/>
    </w:rPr>
  </w:style>
  <w:style w:type="character" w:customStyle="1" w:styleId="affffffff3">
    <w:name w:val="Название Знак"/>
    <w:link w:val="2f8"/>
    <w:rsid w:val="00A121A3"/>
    <w:rPr>
      <w:rFonts w:ascii="Cambria" w:eastAsia="Batang" w:hAnsi="Cambria" w:cs="Batang"/>
      <w:spacing w:val="5"/>
      <w:sz w:val="52"/>
      <w:szCs w:val="52"/>
      <w:lang w:eastAsia="ru-RU"/>
    </w:rPr>
  </w:style>
  <w:style w:type="paragraph" w:customStyle="1" w:styleId="510">
    <w:name w:val="Основной текст (5)1"/>
    <w:basedOn w:val="a0"/>
    <w:rsid w:val="00A121A3"/>
    <w:pPr>
      <w:shd w:val="clear" w:color="auto" w:fill="FFFFFF"/>
      <w:spacing w:after="0" w:line="269" w:lineRule="exact"/>
      <w:jc w:val="center"/>
    </w:pPr>
    <w:rPr>
      <w:rFonts w:ascii="Times New Roman" w:hAnsi="Times New Roman"/>
      <w:sz w:val="23"/>
      <w:szCs w:val="23"/>
    </w:rPr>
  </w:style>
  <w:style w:type="character" w:customStyle="1" w:styleId="FontStyle34">
    <w:name w:val="Font Style34"/>
    <w:rsid w:val="00A121A3"/>
    <w:rPr>
      <w:rFonts w:ascii="Times New Roman" w:hAnsi="Times New Roman"/>
      <w:sz w:val="22"/>
    </w:rPr>
  </w:style>
  <w:style w:type="paragraph" w:customStyle="1" w:styleId="Style6">
    <w:name w:val="Style6"/>
    <w:basedOn w:val="a0"/>
    <w:uiPriority w:val="99"/>
    <w:rsid w:val="00A121A3"/>
    <w:pPr>
      <w:widowControl w:val="0"/>
      <w:autoSpaceDE w:val="0"/>
      <w:autoSpaceDN w:val="0"/>
      <w:adjustRightInd w:val="0"/>
      <w:spacing w:after="0" w:line="281" w:lineRule="exact"/>
      <w:ind w:hanging="349"/>
    </w:pPr>
    <w:rPr>
      <w:rFonts w:ascii="Times New Roman" w:hAnsi="Times New Roman"/>
      <w:sz w:val="24"/>
      <w:szCs w:val="24"/>
    </w:rPr>
  </w:style>
  <w:style w:type="character" w:styleId="HTML2">
    <w:name w:val="HTML Definition"/>
    <w:uiPriority w:val="99"/>
    <w:unhideWhenUsed/>
    <w:rsid w:val="00A121A3"/>
    <w:rPr>
      <w:rFonts w:cs="Times New Roman"/>
      <w:i/>
    </w:rPr>
  </w:style>
  <w:style w:type="character" w:customStyle="1" w:styleId="ListParagraphChar">
    <w:name w:val="List Paragraph Char"/>
    <w:link w:val="13"/>
    <w:locked/>
    <w:rsid w:val="00A121A3"/>
    <w:rPr>
      <w:rFonts w:ascii="Calibri" w:eastAsia="Times New Roman" w:hAnsi="Calibri" w:cs="Times New Roman"/>
    </w:rPr>
  </w:style>
  <w:style w:type="character" w:customStyle="1" w:styleId="131">
    <w:name w:val="Основной текст + 13"/>
    <w:aliases w:val="5 pt"/>
    <w:rsid w:val="00A121A3"/>
    <w:rPr>
      <w:rFonts w:ascii="Times New Roman" w:hAnsi="Times New Roman"/>
      <w:sz w:val="27"/>
      <w:shd w:val="clear" w:color="auto" w:fill="FFFFFF"/>
    </w:rPr>
  </w:style>
  <w:style w:type="character" w:customStyle="1" w:styleId="57">
    <w:name w:val="Основной текст (5) + Полужирный"/>
    <w:rsid w:val="00A121A3"/>
    <w:rPr>
      <w:rFonts w:ascii="Times New Roman" w:hAnsi="Times New Roman"/>
      <w:b/>
      <w:sz w:val="23"/>
      <w:shd w:val="clear" w:color="auto" w:fill="FFFFFF"/>
    </w:rPr>
  </w:style>
  <w:style w:type="character" w:customStyle="1" w:styleId="translation-chunk">
    <w:name w:val="translation-chunk"/>
    <w:rsid w:val="00A121A3"/>
  </w:style>
  <w:style w:type="character" w:customStyle="1" w:styleId="76">
    <w:name w:val="Основной текст (7)_"/>
    <w:link w:val="77"/>
    <w:uiPriority w:val="99"/>
    <w:qFormat/>
    <w:locked/>
    <w:rsid w:val="00A121A3"/>
    <w:rPr>
      <w:sz w:val="27"/>
      <w:shd w:val="clear" w:color="auto" w:fill="FFFFFF"/>
    </w:rPr>
  </w:style>
  <w:style w:type="paragraph" w:customStyle="1" w:styleId="77">
    <w:name w:val="Основной текст (7)"/>
    <w:basedOn w:val="a0"/>
    <w:link w:val="76"/>
    <w:uiPriority w:val="99"/>
    <w:qFormat/>
    <w:rsid w:val="00A121A3"/>
    <w:pPr>
      <w:shd w:val="clear" w:color="auto" w:fill="FFFFFF"/>
      <w:suppressAutoHyphens/>
      <w:spacing w:after="0" w:line="317" w:lineRule="exact"/>
      <w:jc w:val="center"/>
    </w:pPr>
    <w:rPr>
      <w:rFonts w:asciiTheme="minorHAnsi" w:eastAsiaTheme="minorHAnsi" w:hAnsiTheme="minorHAnsi" w:cstheme="minorBidi"/>
      <w:sz w:val="27"/>
      <w:lang w:eastAsia="en-US"/>
    </w:rPr>
  </w:style>
  <w:style w:type="character" w:customStyle="1" w:styleId="affffffff4">
    <w:name w:val="Колонтитул_"/>
    <w:link w:val="affffffff5"/>
    <w:locked/>
    <w:rsid w:val="00A121A3"/>
    <w:rPr>
      <w:spacing w:val="4"/>
      <w:shd w:val="clear" w:color="auto" w:fill="FFFFFF"/>
    </w:rPr>
  </w:style>
  <w:style w:type="paragraph" w:customStyle="1" w:styleId="affffffff5">
    <w:name w:val="Колонтитул"/>
    <w:basedOn w:val="a0"/>
    <w:link w:val="affffffff4"/>
    <w:rsid w:val="00A121A3"/>
    <w:pPr>
      <w:widowControl w:val="0"/>
      <w:shd w:val="clear" w:color="auto" w:fill="FFFFFF"/>
      <w:spacing w:after="0" w:line="240" w:lineRule="atLeast"/>
    </w:pPr>
    <w:rPr>
      <w:rFonts w:asciiTheme="minorHAnsi" w:eastAsiaTheme="minorHAnsi" w:hAnsiTheme="minorHAnsi" w:cstheme="minorBidi"/>
      <w:spacing w:val="4"/>
      <w:lang w:eastAsia="en-US"/>
    </w:rPr>
  </w:style>
  <w:style w:type="character" w:customStyle="1" w:styleId="xp">
    <w:name w:val="xp"/>
    <w:rsid w:val="00A121A3"/>
  </w:style>
  <w:style w:type="character" w:customStyle="1" w:styleId="2f9">
    <w:name w:val="Основной текст2"/>
    <w:rsid w:val="00A121A3"/>
    <w:rPr>
      <w:rFonts w:ascii="Times New Roman" w:hAnsi="Times New Roman"/>
      <w:color w:val="000000"/>
      <w:spacing w:val="2"/>
      <w:w w:val="100"/>
      <w:position w:val="0"/>
      <w:sz w:val="20"/>
      <w:u w:val="none"/>
      <w:lang w:val="ru-RU" w:eastAsia="ru-RU"/>
    </w:rPr>
  </w:style>
  <w:style w:type="character" w:customStyle="1" w:styleId="2fa">
    <w:name w:val="Сноска (2)_"/>
    <w:link w:val="2fb"/>
    <w:locked/>
    <w:rsid w:val="00A121A3"/>
    <w:rPr>
      <w:sz w:val="23"/>
      <w:shd w:val="clear" w:color="auto" w:fill="FFFFFF"/>
    </w:rPr>
  </w:style>
  <w:style w:type="paragraph" w:customStyle="1" w:styleId="2fb">
    <w:name w:val="Сноска (2)"/>
    <w:basedOn w:val="a0"/>
    <w:link w:val="2fa"/>
    <w:rsid w:val="00A121A3"/>
    <w:pPr>
      <w:shd w:val="clear" w:color="auto" w:fill="FFFFFF"/>
      <w:spacing w:after="0" w:line="250" w:lineRule="exact"/>
      <w:jc w:val="both"/>
    </w:pPr>
    <w:rPr>
      <w:rFonts w:asciiTheme="minorHAnsi" w:eastAsiaTheme="minorHAnsi" w:hAnsiTheme="minorHAnsi" w:cstheme="minorBidi"/>
      <w:sz w:val="23"/>
      <w:lang w:eastAsia="en-US"/>
    </w:rPr>
  </w:style>
  <w:style w:type="paragraph" w:customStyle="1" w:styleId="TableSpisok">
    <w:name w:val="_TableSpisok"/>
    <w:basedOn w:val="a0"/>
    <w:uiPriority w:val="99"/>
    <w:rsid w:val="00A121A3"/>
    <w:pPr>
      <w:tabs>
        <w:tab w:val="num" w:pos="227"/>
      </w:tabs>
      <w:spacing w:after="0" w:line="360" w:lineRule="auto"/>
      <w:jc w:val="both"/>
    </w:pPr>
    <w:rPr>
      <w:rFonts w:ascii="Times New Roman" w:hAnsi="Times New Roman"/>
      <w:sz w:val="24"/>
      <w:szCs w:val="24"/>
    </w:rPr>
  </w:style>
  <w:style w:type="character" w:customStyle="1" w:styleId="affffffff6">
    <w:name w:val="Подпись к таблице_"/>
    <w:link w:val="affffffff7"/>
    <w:locked/>
    <w:rsid w:val="00A121A3"/>
    <w:rPr>
      <w:spacing w:val="2"/>
      <w:shd w:val="clear" w:color="auto" w:fill="FFFFFF"/>
    </w:rPr>
  </w:style>
  <w:style w:type="paragraph" w:customStyle="1" w:styleId="affffffff7">
    <w:name w:val="Подпись к таблице"/>
    <w:basedOn w:val="a0"/>
    <w:link w:val="affffffff6"/>
    <w:rsid w:val="00A121A3"/>
    <w:pPr>
      <w:widowControl w:val="0"/>
      <w:shd w:val="clear" w:color="auto" w:fill="FFFFFF"/>
      <w:spacing w:after="0" w:line="240" w:lineRule="atLeast"/>
    </w:pPr>
    <w:rPr>
      <w:rFonts w:asciiTheme="minorHAnsi" w:eastAsiaTheme="minorHAnsi" w:hAnsiTheme="minorHAnsi" w:cstheme="minorBidi"/>
      <w:spacing w:val="2"/>
      <w:lang w:eastAsia="en-US"/>
    </w:rPr>
  </w:style>
  <w:style w:type="character" w:customStyle="1" w:styleId="1fe">
    <w:name w:val="Заголовок №1_"/>
    <w:link w:val="1ff"/>
    <w:locked/>
    <w:rsid w:val="00A121A3"/>
    <w:rPr>
      <w:spacing w:val="2"/>
      <w:shd w:val="clear" w:color="auto" w:fill="FFFFFF"/>
    </w:rPr>
  </w:style>
  <w:style w:type="paragraph" w:customStyle="1" w:styleId="1ff">
    <w:name w:val="Заголовок №1"/>
    <w:basedOn w:val="a0"/>
    <w:link w:val="1fe"/>
    <w:rsid w:val="00A121A3"/>
    <w:pPr>
      <w:widowControl w:val="0"/>
      <w:shd w:val="clear" w:color="auto" w:fill="FFFFFF"/>
      <w:spacing w:after="2280" w:line="240" w:lineRule="atLeast"/>
      <w:jc w:val="right"/>
      <w:outlineLvl w:val="0"/>
    </w:pPr>
    <w:rPr>
      <w:rFonts w:asciiTheme="minorHAnsi" w:eastAsiaTheme="minorHAnsi" w:hAnsiTheme="minorHAnsi" w:cstheme="minorBidi"/>
      <w:spacing w:val="2"/>
      <w:lang w:eastAsia="en-US"/>
    </w:rPr>
  </w:style>
  <w:style w:type="character" w:customStyle="1" w:styleId="affffffff8">
    <w:name w:val="Сноска_"/>
    <w:link w:val="affffffff9"/>
    <w:locked/>
    <w:rsid w:val="00A121A3"/>
    <w:rPr>
      <w:sz w:val="18"/>
      <w:shd w:val="clear" w:color="auto" w:fill="FFFFFF"/>
    </w:rPr>
  </w:style>
  <w:style w:type="paragraph" w:customStyle="1" w:styleId="affffffff9">
    <w:name w:val="Сноска"/>
    <w:basedOn w:val="a0"/>
    <w:link w:val="affffffff8"/>
    <w:rsid w:val="00A121A3"/>
    <w:pPr>
      <w:shd w:val="clear" w:color="auto" w:fill="FFFFFF"/>
      <w:spacing w:after="0" w:line="235" w:lineRule="exact"/>
      <w:jc w:val="both"/>
    </w:pPr>
    <w:rPr>
      <w:rFonts w:asciiTheme="minorHAnsi" w:eastAsiaTheme="minorHAnsi" w:hAnsiTheme="minorHAnsi" w:cstheme="minorBidi"/>
      <w:sz w:val="18"/>
      <w:lang w:eastAsia="en-US"/>
    </w:rPr>
  </w:style>
  <w:style w:type="character" w:customStyle="1" w:styleId="95">
    <w:name w:val="Основной текст (9)_"/>
    <w:link w:val="96"/>
    <w:locked/>
    <w:rsid w:val="00A121A3"/>
    <w:rPr>
      <w:sz w:val="19"/>
      <w:shd w:val="clear" w:color="auto" w:fill="FFFFFF"/>
    </w:rPr>
  </w:style>
  <w:style w:type="paragraph" w:customStyle="1" w:styleId="96">
    <w:name w:val="Основной текст (9)"/>
    <w:basedOn w:val="a0"/>
    <w:link w:val="95"/>
    <w:rsid w:val="00A121A3"/>
    <w:pPr>
      <w:shd w:val="clear" w:color="auto" w:fill="FFFFFF"/>
      <w:spacing w:after="0" w:line="240" w:lineRule="atLeast"/>
    </w:pPr>
    <w:rPr>
      <w:rFonts w:asciiTheme="minorHAnsi" w:eastAsiaTheme="minorHAnsi" w:hAnsiTheme="minorHAnsi" w:cstheme="minorBidi"/>
      <w:sz w:val="19"/>
      <w:lang w:eastAsia="en-US"/>
    </w:rPr>
  </w:style>
  <w:style w:type="character" w:customStyle="1" w:styleId="-1pt">
    <w:name w:val="Основной текст + Интервал -1 pt"/>
    <w:rsid w:val="00A121A3"/>
    <w:rPr>
      <w:rFonts w:ascii="Times New Roman" w:hAnsi="Times New Roman"/>
      <w:spacing w:val="-20"/>
      <w:sz w:val="27"/>
      <w:shd w:val="clear" w:color="auto" w:fill="FFFFFF"/>
    </w:rPr>
  </w:style>
  <w:style w:type="character" w:customStyle="1" w:styleId="78">
    <w:name w:val="Основной текст (7) + Не полужирный"/>
    <w:uiPriority w:val="99"/>
    <w:rsid w:val="00A121A3"/>
    <w:rPr>
      <w:rFonts w:ascii="Times New Roman" w:hAnsi="Times New Roman"/>
      <w:b/>
      <w:sz w:val="27"/>
      <w:shd w:val="clear" w:color="auto" w:fill="FFFFFF"/>
    </w:rPr>
  </w:style>
  <w:style w:type="character" w:customStyle="1" w:styleId="detail">
    <w:name w:val="detail"/>
    <w:rsid w:val="00A121A3"/>
  </w:style>
  <w:style w:type="character" w:customStyle="1" w:styleId="smallblack">
    <w:name w:val="smallblack"/>
    <w:rsid w:val="00A121A3"/>
  </w:style>
  <w:style w:type="character" w:customStyle="1" w:styleId="affffffffa">
    <w:name w:val="кадры"/>
    <w:rsid w:val="00A121A3"/>
  </w:style>
  <w:style w:type="character" w:customStyle="1" w:styleId="affffffffb">
    <w:name w:val="выделение"/>
    <w:rsid w:val="00A121A3"/>
  </w:style>
  <w:style w:type="paragraph" w:customStyle="1" w:styleId="2fc">
    <w:name w:val="Абзац списка2"/>
    <w:basedOn w:val="a0"/>
    <w:rsid w:val="00A121A3"/>
    <w:pPr>
      <w:spacing w:after="0" w:line="240" w:lineRule="auto"/>
      <w:ind w:left="720"/>
    </w:pPr>
    <w:rPr>
      <w:rFonts w:ascii="Times New Roman" w:hAnsi="Times New Roman"/>
      <w:sz w:val="24"/>
      <w:szCs w:val="24"/>
    </w:rPr>
  </w:style>
  <w:style w:type="character" w:customStyle="1" w:styleId="rrr">
    <w:name w:val="rrr"/>
    <w:rsid w:val="00A121A3"/>
  </w:style>
  <w:style w:type="character" w:customStyle="1" w:styleId="1ff0">
    <w:name w:val="Основной текст Знак1"/>
    <w:rsid w:val="00A121A3"/>
    <w:rPr>
      <w:sz w:val="24"/>
      <w:lang w:val="ru-RU" w:eastAsia="ru-RU"/>
    </w:rPr>
  </w:style>
  <w:style w:type="paragraph" w:customStyle="1" w:styleId="book-author">
    <w:name w:val="book-author"/>
    <w:basedOn w:val="a0"/>
    <w:rsid w:val="00A121A3"/>
    <w:pPr>
      <w:spacing w:before="100" w:beforeAutospacing="1" w:after="100" w:afterAutospacing="1" w:line="240" w:lineRule="auto"/>
    </w:pPr>
    <w:rPr>
      <w:rFonts w:ascii="Times New Roman" w:hAnsi="Times New Roman"/>
      <w:sz w:val="24"/>
      <w:szCs w:val="24"/>
    </w:rPr>
  </w:style>
  <w:style w:type="paragraph" w:customStyle="1" w:styleId="1ff1">
    <w:name w:val="Знак1 Знак Знак Знак"/>
    <w:basedOn w:val="a0"/>
    <w:rsid w:val="00A121A3"/>
    <w:pPr>
      <w:spacing w:after="160" w:line="240" w:lineRule="exact"/>
    </w:pPr>
    <w:rPr>
      <w:rFonts w:ascii="Verdana" w:hAnsi="Verdana"/>
      <w:sz w:val="20"/>
      <w:szCs w:val="20"/>
      <w:lang w:val="en-US" w:eastAsia="en-US"/>
    </w:rPr>
  </w:style>
  <w:style w:type="paragraph" w:customStyle="1" w:styleId="3d">
    <w:name w:val="Абзац списка3"/>
    <w:basedOn w:val="a0"/>
    <w:rsid w:val="00A121A3"/>
    <w:pPr>
      <w:spacing w:after="0" w:line="240" w:lineRule="auto"/>
      <w:ind w:left="720"/>
    </w:pPr>
    <w:rPr>
      <w:rFonts w:ascii="Times New Roman" w:hAnsi="Times New Roman"/>
      <w:sz w:val="24"/>
      <w:szCs w:val="24"/>
    </w:rPr>
  </w:style>
  <w:style w:type="paragraph" w:customStyle="1" w:styleId="uni">
    <w:name w:val="uni"/>
    <w:basedOn w:val="a0"/>
    <w:rsid w:val="00A121A3"/>
    <w:pPr>
      <w:spacing w:before="100" w:beforeAutospacing="1" w:after="100" w:afterAutospacing="1" w:line="240" w:lineRule="auto"/>
    </w:pPr>
    <w:rPr>
      <w:rFonts w:ascii="Times New Roman" w:hAnsi="Times New Roman"/>
      <w:sz w:val="24"/>
      <w:szCs w:val="24"/>
    </w:rPr>
  </w:style>
  <w:style w:type="character" w:customStyle="1" w:styleId="b-serp-urlitem2">
    <w:name w:val="b-serp-url__item2"/>
    <w:rsid w:val="00A121A3"/>
  </w:style>
  <w:style w:type="paragraph" w:customStyle="1" w:styleId="white">
    <w:name w:val="white"/>
    <w:basedOn w:val="a0"/>
    <w:rsid w:val="00A121A3"/>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hAnsi="Arial" w:cs="Arial"/>
      <w:color w:val="000000"/>
      <w:sz w:val="21"/>
      <w:szCs w:val="21"/>
    </w:rPr>
  </w:style>
  <w:style w:type="character" w:customStyle="1" w:styleId="59">
    <w:name w:val="Основной текст (5) + Полужирный9"/>
    <w:rsid w:val="00A121A3"/>
    <w:rPr>
      <w:rFonts w:ascii="Times New Roman" w:hAnsi="Times New Roman"/>
      <w:b/>
      <w:spacing w:val="0"/>
      <w:sz w:val="23"/>
    </w:rPr>
  </w:style>
  <w:style w:type="paragraph" w:customStyle="1" w:styleId="119">
    <w:name w:val="Заголовок №11"/>
    <w:basedOn w:val="a0"/>
    <w:rsid w:val="00A121A3"/>
    <w:pPr>
      <w:shd w:val="clear" w:color="auto" w:fill="FFFFFF"/>
      <w:spacing w:after="60" w:line="240" w:lineRule="atLeast"/>
      <w:jc w:val="center"/>
      <w:outlineLvl w:val="0"/>
    </w:pPr>
    <w:rPr>
      <w:sz w:val="27"/>
      <w:szCs w:val="27"/>
    </w:rPr>
  </w:style>
  <w:style w:type="character" w:customStyle="1" w:styleId="PlainTextChar">
    <w:name w:val="Plain Text Char"/>
    <w:locked/>
    <w:rsid w:val="00A121A3"/>
    <w:rPr>
      <w:rFonts w:ascii="Courier New" w:hAnsi="Courier New"/>
    </w:rPr>
  </w:style>
  <w:style w:type="paragraph" w:customStyle="1" w:styleId="58">
    <w:name w:val="Знак5 Знак"/>
    <w:basedOn w:val="a0"/>
    <w:rsid w:val="00A121A3"/>
    <w:pPr>
      <w:tabs>
        <w:tab w:val="left" w:pos="708"/>
      </w:tabs>
      <w:spacing w:after="160" w:line="240" w:lineRule="exact"/>
    </w:pPr>
    <w:rPr>
      <w:rFonts w:ascii="Verdana" w:hAnsi="Verdana" w:cs="Verdana"/>
      <w:sz w:val="20"/>
      <w:szCs w:val="20"/>
      <w:lang w:val="en-US" w:eastAsia="en-US"/>
    </w:rPr>
  </w:style>
  <w:style w:type="character" w:customStyle="1" w:styleId="513">
    <w:name w:val="Основной текст (5) + 13"/>
    <w:aliases w:val="5 pt2,Полужирный1"/>
    <w:rsid w:val="00A121A3"/>
    <w:rPr>
      <w:rFonts w:ascii="Times New Roman" w:hAnsi="Times New Roman"/>
      <w:b/>
      <w:spacing w:val="0"/>
      <w:sz w:val="27"/>
      <w:shd w:val="clear" w:color="auto" w:fill="FFFFFF"/>
      <w:lang w:val="en-US" w:eastAsia="x-none"/>
    </w:rPr>
  </w:style>
  <w:style w:type="paragraph" w:customStyle="1" w:styleId="2fd">
    <w:name w:val="Знак2 Знак Знак"/>
    <w:basedOn w:val="a0"/>
    <w:rsid w:val="00A121A3"/>
    <w:pPr>
      <w:tabs>
        <w:tab w:val="left" w:pos="708"/>
      </w:tabs>
      <w:spacing w:after="160" w:line="240" w:lineRule="exact"/>
    </w:pPr>
    <w:rPr>
      <w:rFonts w:ascii="Verdana" w:hAnsi="Verdana" w:cs="Verdana"/>
      <w:sz w:val="20"/>
      <w:szCs w:val="20"/>
      <w:lang w:val="en-US" w:eastAsia="en-US"/>
    </w:rPr>
  </w:style>
  <w:style w:type="paragraph" w:customStyle="1" w:styleId="1ff2">
    <w:name w:val="Знак1"/>
    <w:basedOn w:val="a0"/>
    <w:rsid w:val="00A121A3"/>
    <w:pPr>
      <w:spacing w:after="160" w:line="240" w:lineRule="exact"/>
    </w:pPr>
    <w:rPr>
      <w:rFonts w:ascii="Verdana" w:hAnsi="Verdana" w:cs="Verdana"/>
      <w:sz w:val="20"/>
      <w:szCs w:val="20"/>
      <w:lang w:val="en-US" w:eastAsia="en-US"/>
    </w:rPr>
  </w:style>
  <w:style w:type="paragraph" w:customStyle="1" w:styleId="u">
    <w:name w:val="u"/>
    <w:basedOn w:val="a0"/>
    <w:rsid w:val="00A121A3"/>
    <w:pPr>
      <w:spacing w:before="100" w:beforeAutospacing="1" w:after="100" w:afterAutospacing="1" w:line="240" w:lineRule="auto"/>
    </w:pPr>
    <w:rPr>
      <w:rFonts w:ascii="Times New Roman" w:hAnsi="Times New Roman"/>
      <w:sz w:val="24"/>
      <w:szCs w:val="24"/>
    </w:rPr>
  </w:style>
  <w:style w:type="paragraph" w:customStyle="1" w:styleId="uv">
    <w:name w:val="uv"/>
    <w:basedOn w:val="a0"/>
    <w:rsid w:val="00A121A3"/>
    <w:pPr>
      <w:spacing w:before="100" w:beforeAutospacing="1" w:after="100" w:afterAutospacing="1" w:line="240" w:lineRule="auto"/>
    </w:pPr>
    <w:rPr>
      <w:rFonts w:ascii="Times New Roman" w:hAnsi="Times New Roman"/>
      <w:sz w:val="24"/>
      <w:szCs w:val="24"/>
    </w:rPr>
  </w:style>
  <w:style w:type="character" w:customStyle="1" w:styleId="67">
    <w:name w:val="Основной текст (6)"/>
    <w:rsid w:val="00A121A3"/>
    <w:rPr>
      <w:rFonts w:ascii="Times New Roman" w:hAnsi="Times New Roman"/>
      <w:spacing w:val="0"/>
      <w:sz w:val="23"/>
    </w:rPr>
  </w:style>
  <w:style w:type="character" w:customStyle="1" w:styleId="plitka3">
    <w:name w:val="plitka3"/>
    <w:rsid w:val="00A121A3"/>
  </w:style>
  <w:style w:type="character" w:customStyle="1" w:styleId="FontStyle39">
    <w:name w:val="Font Style39"/>
    <w:uiPriority w:val="99"/>
    <w:rsid w:val="00A121A3"/>
    <w:rPr>
      <w:rFonts w:ascii="Times New Roman" w:hAnsi="Times New Roman"/>
      <w:b/>
      <w:sz w:val="26"/>
    </w:rPr>
  </w:style>
  <w:style w:type="character" w:customStyle="1" w:styleId="FontStyle40">
    <w:name w:val="Font Style40"/>
    <w:rsid w:val="00A121A3"/>
    <w:rPr>
      <w:rFonts w:ascii="Times New Roman" w:hAnsi="Times New Roman"/>
      <w:sz w:val="26"/>
    </w:rPr>
  </w:style>
  <w:style w:type="paragraph" w:customStyle="1" w:styleId="Style7">
    <w:name w:val="Style7"/>
    <w:basedOn w:val="a0"/>
    <w:rsid w:val="00A121A3"/>
    <w:pPr>
      <w:widowControl w:val="0"/>
      <w:autoSpaceDE w:val="0"/>
      <w:autoSpaceDN w:val="0"/>
      <w:adjustRightInd w:val="0"/>
      <w:spacing w:after="0" w:line="322" w:lineRule="exact"/>
      <w:ind w:firstLine="739"/>
      <w:jc w:val="both"/>
    </w:pPr>
    <w:rPr>
      <w:rFonts w:ascii="Times New Roman" w:hAnsi="Times New Roman"/>
      <w:sz w:val="24"/>
      <w:szCs w:val="24"/>
    </w:rPr>
  </w:style>
  <w:style w:type="paragraph" w:customStyle="1" w:styleId="Style10">
    <w:name w:val="Style10"/>
    <w:basedOn w:val="a0"/>
    <w:rsid w:val="00A121A3"/>
    <w:pPr>
      <w:widowControl w:val="0"/>
      <w:autoSpaceDE w:val="0"/>
      <w:autoSpaceDN w:val="0"/>
      <w:adjustRightInd w:val="0"/>
      <w:spacing w:after="0" w:line="323" w:lineRule="exact"/>
      <w:ind w:firstLine="734"/>
      <w:jc w:val="both"/>
    </w:pPr>
    <w:rPr>
      <w:rFonts w:ascii="Times New Roman" w:hAnsi="Times New Roman"/>
      <w:sz w:val="24"/>
      <w:szCs w:val="24"/>
    </w:rPr>
  </w:style>
  <w:style w:type="character" w:customStyle="1" w:styleId="FontStyle28">
    <w:name w:val="Font Style28"/>
    <w:uiPriority w:val="99"/>
    <w:rsid w:val="00A121A3"/>
    <w:rPr>
      <w:rFonts w:ascii="Times New Roman" w:hAnsi="Times New Roman"/>
      <w:sz w:val="26"/>
    </w:rPr>
  </w:style>
  <w:style w:type="paragraph" w:customStyle="1" w:styleId="footerleft">
    <w:name w:val="footer left"/>
    <w:basedOn w:val="a4"/>
    <w:link w:val="footerleftChar"/>
    <w:qFormat/>
    <w:locked/>
    <w:rsid w:val="00A121A3"/>
    <w:pPr>
      <w:tabs>
        <w:tab w:val="clear" w:pos="4677"/>
        <w:tab w:val="clear" w:pos="9355"/>
        <w:tab w:val="center" w:pos="4680"/>
        <w:tab w:val="right" w:pos="9360"/>
      </w:tabs>
    </w:pPr>
    <w:rPr>
      <w:rFonts w:ascii="Arial" w:hAnsi="Arial"/>
      <w:sz w:val="16"/>
      <w:szCs w:val="20"/>
      <w:lang w:val="en-GB" w:eastAsia="en-US"/>
    </w:rPr>
  </w:style>
  <w:style w:type="character" w:customStyle="1" w:styleId="footerleftChar">
    <w:name w:val="footer left Char"/>
    <w:link w:val="footerleft"/>
    <w:locked/>
    <w:rsid w:val="00A121A3"/>
    <w:rPr>
      <w:rFonts w:ascii="Arial" w:eastAsia="Times New Roman" w:hAnsi="Arial" w:cs="Times New Roman"/>
      <w:sz w:val="16"/>
      <w:szCs w:val="20"/>
      <w:lang w:val="en-GB"/>
    </w:rPr>
  </w:style>
  <w:style w:type="paragraph" w:customStyle="1" w:styleId="footercentre">
    <w:name w:val="footer centre"/>
    <w:basedOn w:val="a4"/>
    <w:link w:val="footercentreChar"/>
    <w:qFormat/>
    <w:locked/>
    <w:rsid w:val="00A121A3"/>
    <w:pPr>
      <w:tabs>
        <w:tab w:val="clear" w:pos="4677"/>
        <w:tab w:val="clear" w:pos="9355"/>
        <w:tab w:val="center" w:pos="4680"/>
        <w:tab w:val="right" w:pos="9360"/>
      </w:tabs>
      <w:jc w:val="center"/>
    </w:pPr>
    <w:rPr>
      <w:rFonts w:ascii="Arial" w:hAnsi="Arial"/>
      <w:sz w:val="16"/>
      <w:szCs w:val="20"/>
      <w:lang w:val="en-GB" w:eastAsia="en-US"/>
    </w:rPr>
  </w:style>
  <w:style w:type="character" w:customStyle="1" w:styleId="footercentreChar">
    <w:name w:val="footer centre Char"/>
    <w:link w:val="footercentre"/>
    <w:locked/>
    <w:rsid w:val="00A121A3"/>
    <w:rPr>
      <w:rFonts w:ascii="Arial" w:eastAsia="Times New Roman" w:hAnsi="Arial" w:cs="Times New Roman"/>
      <w:sz w:val="16"/>
      <w:szCs w:val="20"/>
      <w:lang w:val="en-GB"/>
    </w:rPr>
  </w:style>
  <w:style w:type="paragraph" w:customStyle="1" w:styleId="footerright">
    <w:name w:val="footer right"/>
    <w:basedOn w:val="a9"/>
    <w:link w:val="footerrightChar"/>
    <w:qFormat/>
    <w:locked/>
    <w:rsid w:val="00A121A3"/>
    <w:pPr>
      <w:tabs>
        <w:tab w:val="clear" w:pos="4677"/>
        <w:tab w:val="clear" w:pos="9355"/>
        <w:tab w:val="center" w:pos="4680"/>
        <w:tab w:val="right" w:pos="9360"/>
      </w:tabs>
      <w:jc w:val="right"/>
    </w:pPr>
    <w:rPr>
      <w:rFonts w:ascii="Arial" w:hAnsi="Arial"/>
      <w:sz w:val="16"/>
      <w:szCs w:val="20"/>
      <w:lang w:val="en-GB" w:eastAsia="en-US"/>
    </w:rPr>
  </w:style>
  <w:style w:type="character" w:customStyle="1" w:styleId="footerrightChar">
    <w:name w:val="footer right Char"/>
    <w:link w:val="footerright"/>
    <w:locked/>
    <w:rsid w:val="00A121A3"/>
    <w:rPr>
      <w:rFonts w:ascii="Arial" w:eastAsia="Times New Roman" w:hAnsi="Arial" w:cs="Times New Roman"/>
      <w:sz w:val="16"/>
      <w:szCs w:val="20"/>
      <w:lang w:val="en-GB"/>
    </w:rPr>
  </w:style>
  <w:style w:type="paragraph" w:customStyle="1" w:styleId="imagetext">
    <w:name w:val="image text"/>
    <w:basedOn w:val="a0"/>
    <w:link w:val="imagetextChar"/>
    <w:qFormat/>
    <w:locked/>
    <w:rsid w:val="00A121A3"/>
    <w:pPr>
      <w:spacing w:after="0" w:line="240" w:lineRule="auto"/>
    </w:pPr>
    <w:rPr>
      <w:rFonts w:ascii="Arial" w:hAnsi="Arial"/>
      <w:i/>
      <w:szCs w:val="20"/>
      <w:lang w:val="en-GB" w:eastAsia="en-US"/>
    </w:rPr>
  </w:style>
  <w:style w:type="character" w:customStyle="1" w:styleId="imagetextChar">
    <w:name w:val="image text Char"/>
    <w:link w:val="imagetext"/>
    <w:locked/>
    <w:rsid w:val="00A121A3"/>
    <w:rPr>
      <w:rFonts w:ascii="Arial" w:eastAsia="Times New Roman" w:hAnsi="Arial" w:cs="Times New Roman"/>
      <w:i/>
      <w:szCs w:val="20"/>
      <w:lang w:val="en-GB"/>
    </w:rPr>
  </w:style>
  <w:style w:type="paragraph" w:customStyle="1" w:styleId="bullet">
    <w:name w:val="bullet"/>
    <w:basedOn w:val="a0"/>
    <w:link w:val="bulletChar"/>
    <w:qFormat/>
    <w:locked/>
    <w:rsid w:val="00A121A3"/>
    <w:pPr>
      <w:spacing w:after="60" w:line="240" w:lineRule="auto"/>
      <w:ind w:left="568" w:hanging="284"/>
      <w:contextualSpacing/>
    </w:pPr>
    <w:rPr>
      <w:rFonts w:ascii="Arial" w:hAnsi="Arial"/>
      <w:szCs w:val="20"/>
      <w:lang w:val="en-GB" w:eastAsia="en-US"/>
    </w:rPr>
  </w:style>
  <w:style w:type="character" w:customStyle="1" w:styleId="bulletChar">
    <w:name w:val="bullet Char"/>
    <w:link w:val="bullet"/>
    <w:locked/>
    <w:rsid w:val="00A121A3"/>
    <w:rPr>
      <w:rFonts w:ascii="Arial" w:eastAsia="Times New Roman" w:hAnsi="Arial" w:cs="Times New Roman"/>
      <w:szCs w:val="20"/>
      <w:lang w:val="en-GB"/>
    </w:rPr>
  </w:style>
  <w:style w:type="paragraph" w:customStyle="1" w:styleId="bullet-sub">
    <w:name w:val="bullet-sub"/>
    <w:basedOn w:val="bullet"/>
    <w:link w:val="bullet-subChar"/>
    <w:qFormat/>
    <w:locked/>
    <w:rsid w:val="00A121A3"/>
    <w:pPr>
      <w:numPr>
        <w:ilvl w:val="1"/>
        <w:numId w:val="22"/>
      </w:numPr>
      <w:ind w:left="1135"/>
    </w:pPr>
  </w:style>
  <w:style w:type="character" w:customStyle="1" w:styleId="bullet-subChar">
    <w:name w:val="bullet-sub Char"/>
    <w:link w:val="bullet-sub"/>
    <w:locked/>
    <w:rsid w:val="00A121A3"/>
    <w:rPr>
      <w:rFonts w:ascii="Arial" w:eastAsia="Times New Roman" w:hAnsi="Arial" w:cs="Times New Roman"/>
      <w:szCs w:val="20"/>
      <w:lang w:val="en-GB"/>
    </w:rPr>
  </w:style>
  <w:style w:type="paragraph" w:customStyle="1" w:styleId="letteredlist">
    <w:name w:val="lettered list"/>
    <w:basedOn w:val="a0"/>
    <w:link w:val="letteredlistChar"/>
    <w:qFormat/>
    <w:locked/>
    <w:rsid w:val="00A121A3"/>
    <w:pPr>
      <w:tabs>
        <w:tab w:val="num" w:pos="926"/>
      </w:tabs>
      <w:spacing w:after="0" w:line="240" w:lineRule="auto"/>
      <w:ind w:left="568" w:hanging="284"/>
      <w:contextualSpacing/>
    </w:pPr>
    <w:rPr>
      <w:rFonts w:ascii="Arial" w:hAnsi="Arial"/>
      <w:szCs w:val="20"/>
      <w:lang w:val="en-GB" w:eastAsia="en-US"/>
    </w:rPr>
  </w:style>
  <w:style w:type="character" w:customStyle="1" w:styleId="letteredlistChar">
    <w:name w:val="lettered list Char"/>
    <w:link w:val="letteredlist"/>
    <w:locked/>
    <w:rsid w:val="00A121A3"/>
    <w:rPr>
      <w:rFonts w:ascii="Arial" w:eastAsia="Times New Roman" w:hAnsi="Arial" w:cs="Times New Roman"/>
      <w:szCs w:val="20"/>
      <w:lang w:val="en-GB"/>
    </w:rPr>
  </w:style>
  <w:style w:type="paragraph" w:customStyle="1" w:styleId="numberedlist">
    <w:name w:val="numbered list"/>
    <w:basedOn w:val="a0"/>
    <w:link w:val="numberedlistChar"/>
    <w:qFormat/>
    <w:locked/>
    <w:rsid w:val="00A121A3"/>
    <w:pPr>
      <w:numPr>
        <w:ilvl w:val="1"/>
        <w:numId w:val="24"/>
      </w:numPr>
      <w:spacing w:after="0" w:line="240" w:lineRule="auto"/>
      <w:ind w:left="568" w:hanging="284"/>
      <w:contextualSpacing/>
    </w:pPr>
    <w:rPr>
      <w:rFonts w:ascii="Arial" w:hAnsi="Arial"/>
      <w:szCs w:val="20"/>
      <w:lang w:val="en-GB" w:eastAsia="en-US"/>
    </w:rPr>
  </w:style>
  <w:style w:type="character" w:customStyle="1" w:styleId="numberedlistChar">
    <w:name w:val="numbered list Char"/>
    <w:link w:val="numberedlist"/>
    <w:locked/>
    <w:rsid w:val="00A121A3"/>
    <w:rPr>
      <w:rFonts w:ascii="Arial" w:eastAsia="Times New Roman" w:hAnsi="Arial" w:cs="Times New Roman"/>
      <w:szCs w:val="20"/>
      <w:lang w:val="en-GB"/>
    </w:rPr>
  </w:style>
  <w:style w:type="paragraph" w:customStyle="1" w:styleId="signaturetext">
    <w:name w:val="signature text"/>
    <w:basedOn w:val="imagetext"/>
    <w:link w:val="signaturetextChar"/>
    <w:qFormat/>
    <w:locked/>
    <w:rsid w:val="00A121A3"/>
  </w:style>
  <w:style w:type="character" w:customStyle="1" w:styleId="signaturetextChar">
    <w:name w:val="signature text Char"/>
    <w:link w:val="signaturetext"/>
    <w:locked/>
    <w:rsid w:val="00A121A3"/>
    <w:rPr>
      <w:rFonts w:ascii="Arial" w:eastAsia="Times New Roman" w:hAnsi="Arial" w:cs="Times New Roman"/>
      <w:i/>
      <w:szCs w:val="20"/>
      <w:lang w:val="en-GB"/>
    </w:rPr>
  </w:style>
  <w:style w:type="paragraph" w:customStyle="1" w:styleId="Subsectionheading">
    <w:name w:val="Subsection heading"/>
    <w:basedOn w:val="a0"/>
    <w:link w:val="SubsectionChar"/>
    <w:rsid w:val="00A121A3"/>
    <w:pPr>
      <w:numPr>
        <w:ilvl w:val="1"/>
        <w:numId w:val="23"/>
      </w:numPr>
      <w:spacing w:after="180" w:line="240" w:lineRule="auto"/>
    </w:pPr>
    <w:rPr>
      <w:rFonts w:ascii="Arial" w:hAnsi="Arial"/>
      <w:b/>
      <w:szCs w:val="20"/>
      <w:lang w:val="en-GB" w:eastAsia="en-US"/>
    </w:rPr>
  </w:style>
  <w:style w:type="character" w:customStyle="1" w:styleId="SubsectionChar">
    <w:name w:val="Subsection Char"/>
    <w:link w:val="Subsectionheading"/>
    <w:locked/>
    <w:rsid w:val="00A121A3"/>
    <w:rPr>
      <w:rFonts w:ascii="Arial" w:eastAsia="Times New Roman" w:hAnsi="Arial" w:cs="Times New Roman"/>
      <w:b/>
      <w:szCs w:val="20"/>
      <w:lang w:val="en-GB"/>
    </w:rPr>
  </w:style>
  <w:style w:type="paragraph" w:customStyle="1" w:styleId="sub-subsectionheading">
    <w:name w:val="sub-subsection heading"/>
    <w:basedOn w:val="ab"/>
    <w:link w:val="sub-subsectionheadingChar"/>
    <w:rsid w:val="00A121A3"/>
    <w:pPr>
      <w:tabs>
        <w:tab w:val="num" w:pos="1209"/>
      </w:tabs>
      <w:spacing w:after="60" w:line="240" w:lineRule="auto"/>
      <w:ind w:left="1248" w:hanging="794"/>
    </w:pPr>
    <w:rPr>
      <w:rFonts w:ascii="Times New Roman" w:hAnsi="Times New Roman"/>
      <w:sz w:val="24"/>
      <w:szCs w:val="20"/>
      <w:lang w:val="en-GB" w:eastAsia="x-none"/>
    </w:rPr>
  </w:style>
  <w:style w:type="character" w:customStyle="1" w:styleId="sub-subsectionheadingChar">
    <w:name w:val="sub-subsection heading Char"/>
    <w:link w:val="sub-subsectionheading"/>
    <w:locked/>
    <w:rsid w:val="00A121A3"/>
    <w:rPr>
      <w:rFonts w:ascii="Times New Roman" w:eastAsia="Times New Roman" w:hAnsi="Times New Roman" w:cs="Times New Roman"/>
      <w:sz w:val="24"/>
      <w:szCs w:val="20"/>
      <w:lang w:val="en-GB" w:eastAsia="x-none"/>
    </w:rPr>
  </w:style>
  <w:style w:type="paragraph" w:customStyle="1" w:styleId="sub-subsectiontext">
    <w:name w:val="sub-subsection text"/>
    <w:basedOn w:val="a0"/>
    <w:link w:val="sub-subsectiontextChar"/>
    <w:rsid w:val="00A121A3"/>
    <w:pPr>
      <w:spacing w:after="0" w:line="240" w:lineRule="auto"/>
      <w:ind w:left="1247"/>
    </w:pPr>
    <w:rPr>
      <w:rFonts w:ascii="Arial" w:hAnsi="Arial"/>
      <w:szCs w:val="20"/>
      <w:lang w:val="en-GB" w:eastAsia="en-US"/>
    </w:rPr>
  </w:style>
  <w:style w:type="character" w:customStyle="1" w:styleId="sub-subsectiontextChar">
    <w:name w:val="sub-subsection text Char"/>
    <w:link w:val="sub-subsectiontext"/>
    <w:locked/>
    <w:rsid w:val="00A121A3"/>
    <w:rPr>
      <w:rFonts w:ascii="Arial" w:eastAsia="Times New Roman" w:hAnsi="Arial" w:cs="Times New Roman"/>
      <w:szCs w:val="20"/>
      <w:lang w:val="en-GB"/>
    </w:rPr>
  </w:style>
  <w:style w:type="paragraph" w:customStyle="1" w:styleId="subsectiontext">
    <w:name w:val="subsection text"/>
    <w:basedOn w:val="a0"/>
    <w:link w:val="subsectiontextChar"/>
    <w:rsid w:val="00A121A3"/>
    <w:pPr>
      <w:numPr>
        <w:ilvl w:val="1"/>
        <w:numId w:val="25"/>
      </w:numPr>
      <w:spacing w:after="0" w:line="240" w:lineRule="auto"/>
      <w:ind w:firstLine="0"/>
    </w:pPr>
    <w:rPr>
      <w:rFonts w:ascii="Arial" w:hAnsi="Arial"/>
      <w:szCs w:val="20"/>
      <w:lang w:val="en-GB" w:eastAsia="en-US"/>
    </w:rPr>
  </w:style>
  <w:style w:type="character" w:customStyle="1" w:styleId="subsectiontextChar">
    <w:name w:val="subsection text Char"/>
    <w:link w:val="subsectiontext"/>
    <w:locked/>
    <w:rsid w:val="00A121A3"/>
    <w:rPr>
      <w:rFonts w:ascii="Arial" w:eastAsia="Times New Roman" w:hAnsi="Arial" w:cs="Times New Roman"/>
      <w:szCs w:val="20"/>
      <w:lang w:val="en-GB"/>
    </w:rPr>
  </w:style>
  <w:style w:type="paragraph" w:customStyle="1" w:styleId="bulletsub-subsection">
    <w:name w:val="bullet sub-subsection"/>
    <w:basedOn w:val="bullet"/>
    <w:link w:val="bulletsub-subsectionChar"/>
    <w:rsid w:val="00A121A3"/>
    <w:pPr>
      <w:ind w:left="1531"/>
    </w:pPr>
  </w:style>
  <w:style w:type="character" w:customStyle="1" w:styleId="bulletsub-subsectionChar">
    <w:name w:val="bullet sub-subsection Char"/>
    <w:link w:val="bulletsub-subsection"/>
    <w:locked/>
    <w:rsid w:val="00A121A3"/>
    <w:rPr>
      <w:rFonts w:ascii="Arial" w:eastAsia="Times New Roman" w:hAnsi="Arial" w:cs="Times New Roman"/>
      <w:szCs w:val="20"/>
      <w:lang w:val="en-GB"/>
    </w:rPr>
  </w:style>
  <w:style w:type="paragraph" w:customStyle="1" w:styleId="DocTitle0">
    <w:name w:val="Doc Title"/>
    <w:basedOn w:val="a0"/>
    <w:link w:val="DocTitleChar"/>
    <w:qFormat/>
    <w:rsid w:val="00A121A3"/>
    <w:pPr>
      <w:spacing w:after="0" w:line="240" w:lineRule="auto"/>
    </w:pPr>
    <w:rPr>
      <w:rFonts w:ascii="Arial" w:hAnsi="Arial"/>
      <w:b/>
      <w:sz w:val="44"/>
      <w:szCs w:val="20"/>
      <w:lang w:val="en-GB" w:eastAsia="en-US"/>
    </w:rPr>
  </w:style>
  <w:style w:type="character" w:customStyle="1" w:styleId="DocTitleChar">
    <w:name w:val="Doc Title Char"/>
    <w:link w:val="DocTitle0"/>
    <w:locked/>
    <w:rsid w:val="00A121A3"/>
    <w:rPr>
      <w:rFonts w:ascii="Arial" w:eastAsia="Times New Roman" w:hAnsi="Arial" w:cs="Times New Roman"/>
      <w:b/>
      <w:sz w:val="44"/>
      <w:szCs w:val="20"/>
      <w:lang w:val="en-GB"/>
    </w:rPr>
  </w:style>
  <w:style w:type="paragraph" w:customStyle="1" w:styleId="Docsubtitle1">
    <w:name w:val="Doc subtitle1"/>
    <w:basedOn w:val="a0"/>
    <w:link w:val="Docsubtitle1Char"/>
    <w:qFormat/>
    <w:rsid w:val="00A121A3"/>
    <w:pPr>
      <w:spacing w:after="0" w:line="240" w:lineRule="auto"/>
    </w:pPr>
    <w:rPr>
      <w:rFonts w:ascii="Arial" w:hAnsi="Arial"/>
      <w:b/>
      <w:sz w:val="28"/>
      <w:szCs w:val="20"/>
      <w:lang w:val="en-GB" w:eastAsia="en-US"/>
    </w:rPr>
  </w:style>
  <w:style w:type="character" w:customStyle="1" w:styleId="Docsubtitle1Char">
    <w:name w:val="Doc subtitle1 Char"/>
    <w:link w:val="Docsubtitle1"/>
    <w:locked/>
    <w:rsid w:val="00A121A3"/>
    <w:rPr>
      <w:rFonts w:ascii="Arial" w:eastAsia="Times New Roman" w:hAnsi="Arial" w:cs="Times New Roman"/>
      <w:b/>
      <w:sz w:val="28"/>
      <w:szCs w:val="20"/>
      <w:lang w:val="en-GB"/>
    </w:rPr>
  </w:style>
  <w:style w:type="paragraph" w:customStyle="1" w:styleId="Docsubtitle2">
    <w:name w:val="Doc subtitle2"/>
    <w:basedOn w:val="a0"/>
    <w:link w:val="Docsubtitle2Char"/>
    <w:qFormat/>
    <w:rsid w:val="00A121A3"/>
    <w:pPr>
      <w:spacing w:after="0" w:line="240" w:lineRule="auto"/>
    </w:pPr>
    <w:rPr>
      <w:rFonts w:ascii="Arial" w:hAnsi="Arial"/>
      <w:sz w:val="28"/>
      <w:szCs w:val="20"/>
      <w:lang w:val="en-GB" w:eastAsia="en-US"/>
    </w:rPr>
  </w:style>
  <w:style w:type="character" w:customStyle="1" w:styleId="Docsubtitle2Char">
    <w:name w:val="Doc subtitle2 Char"/>
    <w:link w:val="Docsubtitle2"/>
    <w:locked/>
    <w:rsid w:val="00A121A3"/>
    <w:rPr>
      <w:rFonts w:ascii="Arial" w:eastAsia="Times New Roman" w:hAnsi="Arial" w:cs="Times New Roman"/>
      <w:sz w:val="28"/>
      <w:szCs w:val="20"/>
      <w:lang w:val="en-GB"/>
    </w:rPr>
  </w:style>
  <w:style w:type="paragraph" w:customStyle="1" w:styleId="bullettext">
    <w:name w:val="bullet text"/>
    <w:basedOn w:val="bullet"/>
    <w:link w:val="bullettextChar"/>
    <w:qFormat/>
    <w:rsid w:val="00A121A3"/>
    <w:pPr>
      <w:ind w:left="567" w:firstLine="0"/>
    </w:pPr>
  </w:style>
  <w:style w:type="character" w:customStyle="1" w:styleId="bullettextChar">
    <w:name w:val="bullet text Char"/>
    <w:link w:val="bullettext"/>
    <w:locked/>
    <w:rsid w:val="00A121A3"/>
    <w:rPr>
      <w:rFonts w:ascii="Arial" w:eastAsia="Times New Roman" w:hAnsi="Arial" w:cs="Times New Roman"/>
      <w:szCs w:val="20"/>
      <w:lang w:val="en-GB"/>
    </w:rPr>
  </w:style>
  <w:style w:type="paragraph" w:customStyle="1" w:styleId="bullet-subtext">
    <w:name w:val="bullet-sub text"/>
    <w:basedOn w:val="bullettext"/>
    <w:link w:val="bullet-subtextChar"/>
    <w:qFormat/>
    <w:rsid w:val="00A121A3"/>
    <w:pPr>
      <w:ind w:left="1134"/>
    </w:pPr>
  </w:style>
  <w:style w:type="character" w:customStyle="1" w:styleId="bullet-subtextChar">
    <w:name w:val="bullet-sub text Char"/>
    <w:link w:val="bullet-subtext"/>
    <w:locked/>
    <w:rsid w:val="00A121A3"/>
    <w:rPr>
      <w:rFonts w:ascii="Arial" w:eastAsia="Times New Roman" w:hAnsi="Arial" w:cs="Times New Roman"/>
      <w:szCs w:val="20"/>
      <w:lang w:val="en-GB"/>
    </w:rPr>
  </w:style>
  <w:style w:type="paragraph" w:customStyle="1" w:styleId="tablebullet">
    <w:name w:val="table bullet"/>
    <w:basedOn w:val="ab"/>
    <w:link w:val="tablebulletChar"/>
    <w:qFormat/>
    <w:rsid w:val="00A121A3"/>
    <w:pPr>
      <w:tabs>
        <w:tab w:val="num" w:pos="1492"/>
      </w:tabs>
      <w:spacing w:after="0" w:line="240" w:lineRule="auto"/>
      <w:ind w:left="284" w:hanging="284"/>
    </w:pPr>
    <w:rPr>
      <w:rFonts w:ascii="Arial" w:hAnsi="Arial"/>
      <w:color w:val="000000"/>
      <w:szCs w:val="20"/>
      <w:lang w:val="en-GB" w:eastAsia="en-US"/>
    </w:rPr>
  </w:style>
  <w:style w:type="character" w:customStyle="1" w:styleId="tablebulletChar">
    <w:name w:val="table bullet Char"/>
    <w:link w:val="tablebullet"/>
    <w:locked/>
    <w:rsid w:val="00A121A3"/>
    <w:rPr>
      <w:rFonts w:ascii="Arial" w:eastAsia="Times New Roman" w:hAnsi="Arial" w:cs="Times New Roman"/>
      <w:color w:val="000000"/>
      <w:szCs w:val="20"/>
      <w:lang w:val="en-GB"/>
    </w:rPr>
  </w:style>
  <w:style w:type="paragraph" w:customStyle="1" w:styleId="bullet-sub-sub">
    <w:name w:val="bullet-sub-sub"/>
    <w:basedOn w:val="bullet-sub"/>
    <w:link w:val="bullet-sub-subChar"/>
    <w:qFormat/>
    <w:rsid w:val="00A121A3"/>
    <w:pPr>
      <w:numPr>
        <w:ilvl w:val="0"/>
        <w:numId w:val="0"/>
      </w:numPr>
      <w:tabs>
        <w:tab w:val="num" w:pos="360"/>
      </w:tabs>
      <w:ind w:left="1702" w:hanging="360"/>
    </w:pPr>
  </w:style>
  <w:style w:type="character" w:customStyle="1" w:styleId="bullet-sub-subChar">
    <w:name w:val="bullet-sub-sub Char"/>
    <w:link w:val="bullet-sub-sub"/>
    <w:locked/>
    <w:rsid w:val="00A121A3"/>
    <w:rPr>
      <w:rFonts w:ascii="Arial" w:eastAsia="Times New Roman" w:hAnsi="Arial" w:cs="Times New Roman"/>
      <w:szCs w:val="20"/>
      <w:lang w:val="en-GB"/>
    </w:rPr>
  </w:style>
  <w:style w:type="paragraph" w:customStyle="1" w:styleId="bullet-sub-subtext">
    <w:name w:val="bullet-sub-sub text"/>
    <w:basedOn w:val="bullet-subtext"/>
    <w:link w:val="bullet-sub-subtextChar"/>
    <w:qFormat/>
    <w:rsid w:val="00A121A3"/>
    <w:pPr>
      <w:ind w:left="1701"/>
    </w:pPr>
  </w:style>
  <w:style w:type="character" w:customStyle="1" w:styleId="bullet-sub-subtextChar">
    <w:name w:val="bullet-sub-sub text Char"/>
    <w:link w:val="bullet-sub-subtext"/>
    <w:locked/>
    <w:rsid w:val="00A121A3"/>
    <w:rPr>
      <w:rFonts w:ascii="Arial" w:eastAsia="Times New Roman" w:hAnsi="Arial" w:cs="Times New Roman"/>
      <w:szCs w:val="20"/>
      <w:lang w:val="en-GB"/>
    </w:rPr>
  </w:style>
  <w:style w:type="paragraph" w:customStyle="1" w:styleId="tablesub-bullet">
    <w:name w:val="table sub-bullet"/>
    <w:basedOn w:val="tablebullet"/>
    <w:link w:val="tablesub-bulletChar"/>
    <w:qFormat/>
    <w:rsid w:val="00A121A3"/>
    <w:pPr>
      <w:tabs>
        <w:tab w:val="clear" w:pos="1492"/>
        <w:tab w:val="num" w:pos="643"/>
      </w:tabs>
      <w:ind w:left="568" w:hanging="360"/>
    </w:pPr>
  </w:style>
  <w:style w:type="character" w:customStyle="1" w:styleId="tablesub-bulletChar">
    <w:name w:val="table sub-bullet Char"/>
    <w:link w:val="tablesub-bullet"/>
    <w:locked/>
    <w:rsid w:val="00A121A3"/>
    <w:rPr>
      <w:rFonts w:ascii="Arial" w:eastAsia="Times New Roman" w:hAnsi="Arial" w:cs="Times New Roman"/>
      <w:color w:val="000000"/>
      <w:szCs w:val="20"/>
      <w:lang w:val="en-GB"/>
    </w:rPr>
  </w:style>
  <w:style w:type="paragraph" w:customStyle="1" w:styleId="Doctitle">
    <w:name w:val="Doc title"/>
    <w:basedOn w:val="a0"/>
    <w:rsid w:val="00A121A3"/>
    <w:pPr>
      <w:numPr>
        <w:numId w:val="26"/>
      </w:numPr>
      <w:spacing w:after="0" w:line="240" w:lineRule="auto"/>
      <w:ind w:left="0" w:firstLine="0"/>
    </w:pPr>
    <w:rPr>
      <w:rFonts w:ascii="Arial" w:hAnsi="Arial"/>
      <w:b/>
      <w:sz w:val="40"/>
      <w:szCs w:val="24"/>
      <w:lang w:val="en-GB" w:eastAsia="en-US"/>
    </w:rPr>
  </w:style>
  <w:style w:type="character" w:customStyle="1" w:styleId="tw4winMark">
    <w:name w:val="tw4winMark"/>
    <w:uiPriority w:val="99"/>
    <w:rsid w:val="00A121A3"/>
    <w:rPr>
      <w:rFonts w:ascii="Courier New" w:hAnsi="Courier New"/>
      <w:vanish/>
      <w:color w:val="800080"/>
      <w:vertAlign w:val="subscript"/>
    </w:rPr>
  </w:style>
  <w:style w:type="paragraph" w:customStyle="1" w:styleId="a">
    <w:name w:val="清單段落"/>
    <w:basedOn w:val="a0"/>
    <w:qFormat/>
    <w:rsid w:val="00A121A3"/>
    <w:pPr>
      <w:numPr>
        <w:ilvl w:val="2"/>
        <w:numId w:val="24"/>
      </w:numPr>
      <w:spacing w:after="0" w:line="240" w:lineRule="auto"/>
      <w:ind w:left="720" w:firstLine="0"/>
      <w:contextualSpacing/>
    </w:pPr>
    <w:rPr>
      <w:rFonts w:ascii="Arial" w:eastAsia="PMingLiU" w:hAnsi="Arial"/>
      <w:sz w:val="20"/>
      <w:lang w:val="en-GB" w:eastAsia="en-US"/>
    </w:rPr>
  </w:style>
  <w:style w:type="paragraph" w:customStyle="1" w:styleId="46">
    <w:name w:val="Абзац списка4"/>
    <w:basedOn w:val="a0"/>
    <w:uiPriority w:val="99"/>
    <w:qFormat/>
    <w:rsid w:val="00A121A3"/>
    <w:pPr>
      <w:spacing w:after="0" w:line="240" w:lineRule="auto"/>
      <w:ind w:left="720"/>
    </w:pPr>
    <w:rPr>
      <w:rFonts w:ascii="Times New Roman" w:hAnsi="Times New Roman"/>
      <w:sz w:val="24"/>
      <w:szCs w:val="24"/>
    </w:rPr>
  </w:style>
  <w:style w:type="character" w:customStyle="1" w:styleId="2fe">
    <w:name w:val="Подпись к таблице (2)_"/>
    <w:link w:val="2ff"/>
    <w:locked/>
    <w:rsid w:val="00A121A3"/>
    <w:rPr>
      <w:i/>
      <w:shd w:val="clear" w:color="auto" w:fill="FFFFFF"/>
    </w:rPr>
  </w:style>
  <w:style w:type="paragraph" w:customStyle="1" w:styleId="2ff">
    <w:name w:val="Подпись к таблице (2)"/>
    <w:basedOn w:val="a0"/>
    <w:link w:val="2fe"/>
    <w:rsid w:val="00A121A3"/>
    <w:pPr>
      <w:widowControl w:val="0"/>
      <w:shd w:val="clear" w:color="auto" w:fill="FFFFFF"/>
      <w:spacing w:after="0" w:line="240" w:lineRule="atLeast"/>
    </w:pPr>
    <w:rPr>
      <w:rFonts w:asciiTheme="minorHAnsi" w:eastAsiaTheme="minorHAnsi" w:hAnsiTheme="minorHAnsi" w:cstheme="minorBidi"/>
      <w:i/>
      <w:lang w:eastAsia="en-US"/>
    </w:rPr>
  </w:style>
  <w:style w:type="character" w:customStyle="1" w:styleId="2ff0">
    <w:name w:val="Подпись к таблице (2) + Не курсив"/>
    <w:aliases w:val="Интервал 0 pt1"/>
    <w:rsid w:val="00A121A3"/>
    <w:rPr>
      <w:rFonts w:ascii="Times New Roman" w:hAnsi="Times New Roman"/>
      <w:i/>
      <w:color w:val="000000"/>
      <w:spacing w:val="2"/>
      <w:w w:val="100"/>
      <w:position w:val="0"/>
      <w:sz w:val="20"/>
      <w:shd w:val="clear" w:color="auto" w:fill="FFFFFF"/>
      <w:lang w:val="ru-RU" w:eastAsia="ru-RU"/>
    </w:rPr>
  </w:style>
  <w:style w:type="paragraph" w:customStyle="1" w:styleId="times14x15">
    <w:name w:val="_times14x1.5"/>
    <w:link w:val="times14x150"/>
    <w:qFormat/>
    <w:rsid w:val="00A121A3"/>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times14x150">
    <w:name w:val="_times14x1.5 Знак"/>
    <w:link w:val="times14x15"/>
    <w:locked/>
    <w:rsid w:val="00A121A3"/>
    <w:rPr>
      <w:rFonts w:ascii="Times New Roman" w:eastAsia="Times New Roman" w:hAnsi="Times New Roman" w:cs="Times New Roman"/>
      <w:sz w:val="24"/>
      <w:szCs w:val="20"/>
      <w:lang w:eastAsia="ru-RU"/>
    </w:rPr>
  </w:style>
  <w:style w:type="paragraph" w:customStyle="1" w:styleId="219">
    <w:name w:val="Знак21"/>
    <w:basedOn w:val="a0"/>
    <w:rsid w:val="00A121A3"/>
    <w:pPr>
      <w:tabs>
        <w:tab w:val="left" w:pos="708"/>
      </w:tabs>
      <w:spacing w:after="160" w:line="240" w:lineRule="exact"/>
    </w:pPr>
    <w:rPr>
      <w:rFonts w:ascii="Verdana" w:hAnsi="Verdana" w:cs="Verdana"/>
      <w:sz w:val="20"/>
      <w:szCs w:val="20"/>
      <w:lang w:val="en-US" w:eastAsia="en-US"/>
    </w:rPr>
  </w:style>
  <w:style w:type="character" w:customStyle="1" w:styleId="5131">
    <w:name w:val="Основной текст (5) + 131"/>
    <w:aliases w:val="5 pt1,Полужирный2"/>
    <w:rsid w:val="00A121A3"/>
    <w:rPr>
      <w:rFonts w:ascii="Times New Roman" w:hAnsi="Times New Roman"/>
      <w:b/>
      <w:sz w:val="27"/>
      <w:shd w:val="clear" w:color="auto" w:fill="FFFFFF"/>
      <w:lang w:val="en-US" w:eastAsia="x-none"/>
    </w:rPr>
  </w:style>
  <w:style w:type="character" w:customStyle="1" w:styleId="keyworddef1">
    <w:name w:val="keyword_def1"/>
    <w:rsid w:val="00A121A3"/>
    <w:rPr>
      <w:b/>
      <w:i/>
    </w:rPr>
  </w:style>
  <w:style w:type="paragraph" w:customStyle="1" w:styleId="FR5">
    <w:name w:val="FR5"/>
    <w:rsid w:val="00A121A3"/>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0"/>
    <w:rsid w:val="00A121A3"/>
    <w:pPr>
      <w:spacing w:before="100" w:beforeAutospacing="1" w:after="100" w:afterAutospacing="1" w:line="240" w:lineRule="auto"/>
    </w:pPr>
    <w:rPr>
      <w:rFonts w:ascii="Times New Roman" w:hAnsi="Times New Roman"/>
      <w:sz w:val="24"/>
      <w:szCs w:val="24"/>
    </w:rPr>
  </w:style>
  <w:style w:type="character" w:customStyle="1" w:styleId="shorttext">
    <w:name w:val="short_text"/>
    <w:rsid w:val="00A121A3"/>
  </w:style>
  <w:style w:type="paragraph" w:customStyle="1" w:styleId="rtecenter">
    <w:name w:val="rtecenter"/>
    <w:basedOn w:val="a0"/>
    <w:rsid w:val="00A121A3"/>
    <w:pPr>
      <w:spacing w:before="100" w:beforeAutospacing="1" w:after="100" w:afterAutospacing="1" w:line="240" w:lineRule="auto"/>
    </w:pPr>
    <w:rPr>
      <w:rFonts w:ascii="Times New Roman" w:hAnsi="Times New Roman"/>
      <w:sz w:val="24"/>
      <w:szCs w:val="24"/>
    </w:rPr>
  </w:style>
  <w:style w:type="character" w:customStyle="1" w:styleId="bizkursi">
    <w:name w:val="bizkursi"/>
    <w:rsid w:val="00A121A3"/>
  </w:style>
  <w:style w:type="paragraph" w:customStyle="1" w:styleId="316">
    <w:name w:val="Заголовок 31"/>
    <w:basedOn w:val="a0"/>
    <w:uiPriority w:val="1"/>
    <w:qFormat/>
    <w:rsid w:val="00A121A3"/>
    <w:pPr>
      <w:widowControl w:val="0"/>
      <w:autoSpaceDE w:val="0"/>
      <w:autoSpaceDN w:val="0"/>
      <w:adjustRightInd w:val="0"/>
      <w:spacing w:after="0" w:line="240" w:lineRule="auto"/>
      <w:ind w:left="424"/>
      <w:outlineLvl w:val="2"/>
    </w:pPr>
    <w:rPr>
      <w:rFonts w:ascii="Times New Roman" w:hAnsi="Times New Roman"/>
      <w:b/>
      <w:bCs/>
      <w:sz w:val="23"/>
      <w:szCs w:val="23"/>
    </w:rPr>
  </w:style>
  <w:style w:type="paragraph" w:customStyle="1" w:styleId="5a">
    <w:name w:val="5"/>
    <w:basedOn w:val="a0"/>
    <w:rsid w:val="00A121A3"/>
    <w:pPr>
      <w:spacing w:before="100" w:beforeAutospacing="1" w:after="100" w:afterAutospacing="1" w:line="240" w:lineRule="auto"/>
    </w:pPr>
    <w:rPr>
      <w:rFonts w:ascii="Times New Roman" w:hAnsi="Times New Roman"/>
      <w:sz w:val="24"/>
      <w:szCs w:val="24"/>
    </w:rPr>
  </w:style>
  <w:style w:type="paragraph" w:customStyle="1" w:styleId="Style3">
    <w:name w:val="Style3"/>
    <w:basedOn w:val="a0"/>
    <w:rsid w:val="00A121A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0"/>
    <w:uiPriority w:val="99"/>
    <w:rsid w:val="00A121A3"/>
    <w:pPr>
      <w:widowControl w:val="0"/>
      <w:autoSpaceDE w:val="0"/>
      <w:autoSpaceDN w:val="0"/>
      <w:adjustRightInd w:val="0"/>
      <w:spacing w:after="0" w:line="326" w:lineRule="exact"/>
      <w:jc w:val="center"/>
    </w:pPr>
    <w:rPr>
      <w:rFonts w:ascii="Times New Roman" w:hAnsi="Times New Roman"/>
      <w:sz w:val="24"/>
      <w:szCs w:val="24"/>
    </w:rPr>
  </w:style>
  <w:style w:type="character" w:customStyle="1" w:styleId="nolink">
    <w:name w:val="nolink"/>
    <w:rsid w:val="00A121A3"/>
  </w:style>
  <w:style w:type="paragraph" w:customStyle="1" w:styleId="1ff3">
    <w:name w:val="1 Заголовок для оглавления"/>
    <w:basedOn w:val="1"/>
    <w:rsid w:val="00A121A3"/>
    <w:pPr>
      <w:tabs>
        <w:tab w:val="num" w:pos="926"/>
      </w:tabs>
      <w:autoSpaceDE w:val="0"/>
      <w:autoSpaceDN w:val="0"/>
      <w:spacing w:before="0"/>
      <w:ind w:left="926" w:hanging="360"/>
    </w:pPr>
    <w:rPr>
      <w:rFonts w:ascii="Times New Roman" w:eastAsia="Times New Roman" w:hAnsi="Times New Roman" w:cs="Times New Roman"/>
      <w:bCs w:val="0"/>
      <w:kern w:val="0"/>
      <w:sz w:val="32"/>
      <w:lang w:val="ru-RU" w:eastAsia="ru-RU"/>
    </w:rPr>
  </w:style>
  <w:style w:type="character" w:customStyle="1" w:styleId="serp-urlitem">
    <w:name w:val="serp-url__item"/>
    <w:rsid w:val="00A121A3"/>
  </w:style>
  <w:style w:type="character" w:customStyle="1" w:styleId="serp-urlmark">
    <w:name w:val="serp-url__mark"/>
    <w:rsid w:val="00A121A3"/>
  </w:style>
  <w:style w:type="paragraph" w:customStyle="1" w:styleId="141">
    <w:name w:val="Обычный с отст14"/>
    <w:basedOn w:val="a0"/>
    <w:rsid w:val="00A121A3"/>
    <w:pPr>
      <w:suppressAutoHyphens/>
      <w:spacing w:after="60" w:line="360" w:lineRule="auto"/>
      <w:ind w:firstLine="720"/>
      <w:jc w:val="both"/>
    </w:pPr>
    <w:rPr>
      <w:rFonts w:ascii="Times New Roman" w:hAnsi="Times New Roman"/>
      <w:sz w:val="28"/>
      <w:szCs w:val="24"/>
      <w:lang w:eastAsia="ar-SA"/>
    </w:rPr>
  </w:style>
  <w:style w:type="paragraph" w:customStyle="1" w:styleId="c6">
    <w:name w:val="c6"/>
    <w:basedOn w:val="a0"/>
    <w:rsid w:val="00A121A3"/>
    <w:pPr>
      <w:spacing w:before="100" w:beforeAutospacing="1" w:after="100" w:afterAutospacing="1" w:line="240" w:lineRule="auto"/>
    </w:pPr>
    <w:rPr>
      <w:rFonts w:ascii="Times New Roman" w:hAnsi="Times New Roman"/>
      <w:sz w:val="24"/>
      <w:szCs w:val="24"/>
    </w:rPr>
  </w:style>
  <w:style w:type="character" w:customStyle="1" w:styleId="c0">
    <w:name w:val="c0"/>
    <w:rsid w:val="00A121A3"/>
  </w:style>
  <w:style w:type="paragraph" w:customStyle="1" w:styleId="c15">
    <w:name w:val="c15"/>
    <w:basedOn w:val="a0"/>
    <w:rsid w:val="00A121A3"/>
    <w:pPr>
      <w:spacing w:before="100" w:beforeAutospacing="1" w:after="100" w:afterAutospacing="1" w:line="240" w:lineRule="auto"/>
    </w:pPr>
    <w:rPr>
      <w:rFonts w:ascii="Times New Roman" w:hAnsi="Times New Roman"/>
      <w:sz w:val="24"/>
      <w:szCs w:val="24"/>
    </w:rPr>
  </w:style>
  <w:style w:type="character" w:customStyle="1" w:styleId="c8">
    <w:name w:val="c8"/>
    <w:rsid w:val="00A121A3"/>
  </w:style>
  <w:style w:type="paragraph" w:customStyle="1" w:styleId="c13">
    <w:name w:val="c13"/>
    <w:basedOn w:val="a0"/>
    <w:rsid w:val="00A121A3"/>
    <w:pPr>
      <w:numPr>
        <w:ilvl w:val="1"/>
        <w:numId w:val="27"/>
      </w:numPr>
      <w:tabs>
        <w:tab w:val="clear" w:pos="1440"/>
      </w:tabs>
      <w:spacing w:before="100" w:beforeAutospacing="1" w:after="100" w:afterAutospacing="1" w:line="240" w:lineRule="auto"/>
      <w:ind w:left="0" w:firstLine="0"/>
    </w:pPr>
    <w:rPr>
      <w:rFonts w:ascii="Times New Roman" w:hAnsi="Times New Roman"/>
      <w:sz w:val="24"/>
      <w:szCs w:val="24"/>
    </w:rPr>
  </w:style>
  <w:style w:type="paragraph" w:customStyle="1" w:styleId="c25">
    <w:name w:val="c25"/>
    <w:basedOn w:val="a0"/>
    <w:rsid w:val="00A121A3"/>
    <w:pPr>
      <w:spacing w:before="100" w:beforeAutospacing="1" w:after="100" w:afterAutospacing="1" w:line="240" w:lineRule="auto"/>
    </w:pPr>
    <w:rPr>
      <w:rFonts w:ascii="Times New Roman" w:hAnsi="Times New Roman"/>
      <w:sz w:val="24"/>
      <w:szCs w:val="24"/>
    </w:rPr>
  </w:style>
  <w:style w:type="paragraph" w:customStyle="1" w:styleId="c63">
    <w:name w:val="c63"/>
    <w:basedOn w:val="a0"/>
    <w:rsid w:val="00A121A3"/>
    <w:pPr>
      <w:spacing w:before="100" w:beforeAutospacing="1" w:after="100" w:afterAutospacing="1" w:line="240" w:lineRule="auto"/>
    </w:pPr>
    <w:rPr>
      <w:rFonts w:ascii="Times New Roman" w:hAnsi="Times New Roman"/>
      <w:sz w:val="24"/>
      <w:szCs w:val="24"/>
    </w:rPr>
  </w:style>
  <w:style w:type="character" w:customStyle="1" w:styleId="c32">
    <w:name w:val="c32"/>
    <w:rsid w:val="00A121A3"/>
  </w:style>
  <w:style w:type="paragraph" w:customStyle="1" w:styleId="c51">
    <w:name w:val="c51"/>
    <w:basedOn w:val="a0"/>
    <w:rsid w:val="00A121A3"/>
    <w:pPr>
      <w:spacing w:before="100" w:beforeAutospacing="1" w:after="100" w:afterAutospacing="1" w:line="240" w:lineRule="auto"/>
    </w:pPr>
    <w:rPr>
      <w:rFonts w:ascii="Times New Roman" w:hAnsi="Times New Roman"/>
      <w:sz w:val="24"/>
      <w:szCs w:val="24"/>
    </w:rPr>
  </w:style>
  <w:style w:type="paragraph" w:customStyle="1" w:styleId="c21">
    <w:name w:val="c21"/>
    <w:basedOn w:val="a0"/>
    <w:rsid w:val="00A121A3"/>
    <w:pPr>
      <w:spacing w:before="100" w:beforeAutospacing="1" w:after="100" w:afterAutospacing="1" w:line="240" w:lineRule="auto"/>
    </w:pPr>
    <w:rPr>
      <w:rFonts w:ascii="Times New Roman" w:hAnsi="Times New Roman"/>
      <w:sz w:val="24"/>
      <w:szCs w:val="24"/>
    </w:rPr>
  </w:style>
  <w:style w:type="paragraph" w:customStyle="1" w:styleId="c31">
    <w:name w:val="c31"/>
    <w:basedOn w:val="a0"/>
    <w:rsid w:val="00A121A3"/>
    <w:pPr>
      <w:spacing w:before="100" w:beforeAutospacing="1" w:after="100" w:afterAutospacing="1" w:line="240" w:lineRule="auto"/>
    </w:pPr>
    <w:rPr>
      <w:rFonts w:ascii="Times New Roman" w:hAnsi="Times New Roman"/>
      <w:sz w:val="24"/>
      <w:szCs w:val="24"/>
    </w:rPr>
  </w:style>
  <w:style w:type="paragraph" w:customStyle="1" w:styleId="c37">
    <w:name w:val="c37"/>
    <w:basedOn w:val="a0"/>
    <w:rsid w:val="00A121A3"/>
    <w:pPr>
      <w:spacing w:before="100" w:beforeAutospacing="1" w:after="100" w:afterAutospacing="1" w:line="240" w:lineRule="auto"/>
    </w:pPr>
    <w:rPr>
      <w:rFonts w:ascii="Times New Roman" w:hAnsi="Times New Roman"/>
      <w:sz w:val="24"/>
      <w:szCs w:val="24"/>
    </w:rPr>
  </w:style>
  <w:style w:type="paragraph" w:customStyle="1" w:styleId="c9">
    <w:name w:val="c9"/>
    <w:basedOn w:val="a0"/>
    <w:rsid w:val="00A121A3"/>
    <w:pPr>
      <w:spacing w:before="100" w:beforeAutospacing="1" w:after="100" w:afterAutospacing="1" w:line="240" w:lineRule="auto"/>
    </w:pPr>
    <w:rPr>
      <w:rFonts w:ascii="Times New Roman" w:hAnsi="Times New Roman"/>
      <w:sz w:val="24"/>
      <w:szCs w:val="24"/>
    </w:rPr>
  </w:style>
  <w:style w:type="paragraph" w:customStyle="1" w:styleId="c48">
    <w:name w:val="c48"/>
    <w:basedOn w:val="a0"/>
    <w:rsid w:val="00A121A3"/>
    <w:pPr>
      <w:spacing w:before="100" w:beforeAutospacing="1" w:after="100" w:afterAutospacing="1" w:line="240" w:lineRule="auto"/>
    </w:pPr>
    <w:rPr>
      <w:rFonts w:ascii="Times New Roman" w:hAnsi="Times New Roman"/>
      <w:sz w:val="24"/>
      <w:szCs w:val="24"/>
    </w:rPr>
  </w:style>
  <w:style w:type="paragraph" w:customStyle="1" w:styleId="c55">
    <w:name w:val="c55"/>
    <w:basedOn w:val="a0"/>
    <w:rsid w:val="00A121A3"/>
    <w:pPr>
      <w:spacing w:before="100" w:beforeAutospacing="1" w:after="100" w:afterAutospacing="1" w:line="240" w:lineRule="auto"/>
    </w:pPr>
    <w:rPr>
      <w:rFonts w:ascii="Times New Roman" w:hAnsi="Times New Roman"/>
      <w:sz w:val="24"/>
      <w:szCs w:val="24"/>
    </w:rPr>
  </w:style>
  <w:style w:type="paragraph" w:customStyle="1" w:styleId="c30">
    <w:name w:val="c30"/>
    <w:basedOn w:val="a0"/>
    <w:rsid w:val="00A121A3"/>
    <w:pPr>
      <w:spacing w:before="100" w:beforeAutospacing="1" w:after="100" w:afterAutospacing="1" w:line="240" w:lineRule="auto"/>
    </w:pPr>
    <w:rPr>
      <w:rFonts w:ascii="Times New Roman" w:hAnsi="Times New Roman"/>
      <w:sz w:val="24"/>
      <w:szCs w:val="24"/>
    </w:rPr>
  </w:style>
  <w:style w:type="paragraph" w:customStyle="1" w:styleId="c52">
    <w:name w:val="c52"/>
    <w:basedOn w:val="a0"/>
    <w:rsid w:val="00A121A3"/>
    <w:pPr>
      <w:spacing w:before="100" w:beforeAutospacing="1" w:after="100" w:afterAutospacing="1" w:line="240" w:lineRule="auto"/>
    </w:pPr>
    <w:rPr>
      <w:rFonts w:ascii="Times New Roman" w:hAnsi="Times New Roman"/>
      <w:sz w:val="24"/>
      <w:szCs w:val="24"/>
    </w:rPr>
  </w:style>
  <w:style w:type="paragraph" w:customStyle="1" w:styleId="c59">
    <w:name w:val="c59"/>
    <w:basedOn w:val="a0"/>
    <w:rsid w:val="00A121A3"/>
    <w:pPr>
      <w:spacing w:before="100" w:beforeAutospacing="1" w:after="100" w:afterAutospacing="1" w:line="240" w:lineRule="auto"/>
    </w:pPr>
    <w:rPr>
      <w:rFonts w:ascii="Times New Roman" w:hAnsi="Times New Roman"/>
      <w:sz w:val="24"/>
      <w:szCs w:val="24"/>
    </w:rPr>
  </w:style>
  <w:style w:type="paragraph" w:customStyle="1" w:styleId="c42">
    <w:name w:val="c42"/>
    <w:basedOn w:val="a0"/>
    <w:rsid w:val="00A121A3"/>
    <w:pPr>
      <w:spacing w:before="100" w:beforeAutospacing="1" w:after="100" w:afterAutospacing="1" w:line="240" w:lineRule="auto"/>
    </w:pPr>
    <w:rPr>
      <w:rFonts w:ascii="Times New Roman" w:hAnsi="Times New Roman"/>
      <w:sz w:val="24"/>
      <w:szCs w:val="24"/>
    </w:rPr>
  </w:style>
  <w:style w:type="paragraph" w:customStyle="1" w:styleId="c72">
    <w:name w:val="c72"/>
    <w:basedOn w:val="a0"/>
    <w:rsid w:val="00A121A3"/>
    <w:pPr>
      <w:spacing w:before="100" w:beforeAutospacing="1" w:after="100" w:afterAutospacing="1" w:line="240" w:lineRule="auto"/>
    </w:pPr>
    <w:rPr>
      <w:rFonts w:ascii="Times New Roman" w:hAnsi="Times New Roman"/>
      <w:sz w:val="24"/>
      <w:szCs w:val="24"/>
    </w:rPr>
  </w:style>
  <w:style w:type="paragraph" w:customStyle="1" w:styleId="c68">
    <w:name w:val="c68"/>
    <w:basedOn w:val="a0"/>
    <w:rsid w:val="00A121A3"/>
    <w:pPr>
      <w:spacing w:before="100" w:beforeAutospacing="1" w:after="100" w:afterAutospacing="1" w:line="240" w:lineRule="auto"/>
    </w:pPr>
    <w:rPr>
      <w:rFonts w:ascii="Times New Roman" w:hAnsi="Times New Roman"/>
      <w:sz w:val="24"/>
      <w:szCs w:val="24"/>
    </w:rPr>
  </w:style>
  <w:style w:type="paragraph" w:customStyle="1" w:styleId="c17">
    <w:name w:val="c17"/>
    <w:basedOn w:val="a0"/>
    <w:rsid w:val="00A121A3"/>
    <w:pPr>
      <w:spacing w:before="100" w:beforeAutospacing="1" w:after="100" w:afterAutospacing="1" w:line="240" w:lineRule="auto"/>
    </w:pPr>
    <w:rPr>
      <w:rFonts w:ascii="Times New Roman" w:hAnsi="Times New Roman"/>
      <w:sz w:val="24"/>
      <w:szCs w:val="24"/>
    </w:rPr>
  </w:style>
  <w:style w:type="paragraph" w:customStyle="1" w:styleId="c14">
    <w:name w:val="c14"/>
    <w:basedOn w:val="a0"/>
    <w:rsid w:val="00A121A3"/>
    <w:pPr>
      <w:spacing w:before="100" w:beforeAutospacing="1" w:after="100" w:afterAutospacing="1" w:line="240" w:lineRule="auto"/>
    </w:pPr>
    <w:rPr>
      <w:rFonts w:ascii="Times New Roman" w:hAnsi="Times New Roman"/>
      <w:sz w:val="24"/>
      <w:szCs w:val="24"/>
    </w:rPr>
  </w:style>
  <w:style w:type="paragraph" w:customStyle="1" w:styleId="c47">
    <w:name w:val="c47"/>
    <w:basedOn w:val="a0"/>
    <w:rsid w:val="00A121A3"/>
    <w:pPr>
      <w:spacing w:before="100" w:beforeAutospacing="1" w:after="100" w:afterAutospacing="1" w:line="240" w:lineRule="auto"/>
    </w:pPr>
    <w:rPr>
      <w:rFonts w:ascii="Times New Roman" w:hAnsi="Times New Roman"/>
      <w:sz w:val="24"/>
      <w:szCs w:val="24"/>
    </w:rPr>
  </w:style>
  <w:style w:type="character" w:customStyle="1" w:styleId="FooterChar">
    <w:name w:val="Footer Char"/>
    <w:locked/>
    <w:rsid w:val="00A121A3"/>
    <w:rPr>
      <w:rFonts w:ascii="Times New Roman" w:hAnsi="Times New Roman"/>
      <w:sz w:val="24"/>
      <w:lang w:val="x-none" w:eastAsia="ru-RU"/>
    </w:rPr>
  </w:style>
  <w:style w:type="paragraph" w:customStyle="1" w:styleId="1ff4">
    <w:name w:val="Без интервала1"/>
    <w:rsid w:val="00A121A3"/>
    <w:pPr>
      <w:spacing w:after="0" w:line="240" w:lineRule="auto"/>
    </w:pPr>
    <w:rPr>
      <w:rFonts w:ascii="Calibri" w:eastAsia="Times New Roman" w:hAnsi="Calibri" w:cs="Times New Roman"/>
      <w:lang w:eastAsia="ru-RU"/>
    </w:rPr>
  </w:style>
  <w:style w:type="paragraph" w:customStyle="1" w:styleId="FR1">
    <w:name w:val="FR1"/>
    <w:rsid w:val="00A121A3"/>
    <w:pPr>
      <w:widowControl w:val="0"/>
      <w:spacing w:after="0" w:line="240" w:lineRule="auto"/>
      <w:ind w:right="200"/>
      <w:jc w:val="center"/>
    </w:pPr>
    <w:rPr>
      <w:rFonts w:ascii="Arial" w:eastAsia="Times New Roman" w:hAnsi="Arial" w:cs="Times New Roman"/>
      <w:b/>
      <w:i/>
      <w:sz w:val="48"/>
      <w:szCs w:val="20"/>
      <w:lang w:eastAsia="ru-RU"/>
    </w:rPr>
  </w:style>
  <w:style w:type="paragraph" w:customStyle="1" w:styleId="url">
    <w:name w:val="url"/>
    <w:basedOn w:val="a0"/>
    <w:next w:val="a0"/>
    <w:rsid w:val="00A121A3"/>
    <w:pPr>
      <w:spacing w:after="0" w:line="240" w:lineRule="auto"/>
    </w:pPr>
    <w:rPr>
      <w:rFonts w:ascii="Times New Roman" w:hAnsi="Times New Roman"/>
      <w:color w:val="0000FF"/>
      <w:sz w:val="24"/>
      <w:szCs w:val="24"/>
      <w:lang w:eastAsia="en-US"/>
    </w:rPr>
  </w:style>
  <w:style w:type="paragraph" w:customStyle="1" w:styleId="affffffffc">
    <w:name w:val="Стиль"/>
    <w:rsid w:val="00A121A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A121A3"/>
    <w:pPr>
      <w:widowControl w:val="0"/>
      <w:autoSpaceDE w:val="0"/>
      <w:autoSpaceDN w:val="0"/>
      <w:adjustRightInd w:val="0"/>
      <w:spacing w:after="0" w:line="240" w:lineRule="auto"/>
    </w:pPr>
    <w:rPr>
      <w:rFonts w:ascii="Times New Roman" w:hAnsi="Times New Roman"/>
      <w:sz w:val="24"/>
      <w:szCs w:val="24"/>
    </w:rPr>
  </w:style>
  <w:style w:type="paragraph" w:customStyle="1" w:styleId="Style11">
    <w:name w:val="Style11"/>
    <w:basedOn w:val="a0"/>
    <w:uiPriority w:val="99"/>
    <w:rsid w:val="00A121A3"/>
    <w:pPr>
      <w:widowControl w:val="0"/>
      <w:autoSpaceDE w:val="0"/>
      <w:autoSpaceDN w:val="0"/>
      <w:adjustRightInd w:val="0"/>
      <w:spacing w:after="0" w:line="324" w:lineRule="exact"/>
      <w:ind w:firstLine="713"/>
      <w:jc w:val="both"/>
    </w:pPr>
    <w:rPr>
      <w:rFonts w:ascii="Times New Roman" w:hAnsi="Times New Roman"/>
      <w:sz w:val="24"/>
      <w:szCs w:val="24"/>
    </w:rPr>
  </w:style>
  <w:style w:type="paragraph" w:customStyle="1" w:styleId="Style15">
    <w:name w:val="Style15"/>
    <w:basedOn w:val="a0"/>
    <w:uiPriority w:val="99"/>
    <w:rsid w:val="00A121A3"/>
    <w:pPr>
      <w:widowControl w:val="0"/>
      <w:autoSpaceDE w:val="0"/>
      <w:autoSpaceDN w:val="0"/>
      <w:adjustRightInd w:val="0"/>
      <w:spacing w:after="0" w:line="324" w:lineRule="exact"/>
      <w:ind w:firstLine="716"/>
    </w:pPr>
    <w:rPr>
      <w:rFonts w:ascii="Times New Roman" w:hAnsi="Times New Roman"/>
      <w:sz w:val="24"/>
      <w:szCs w:val="24"/>
    </w:rPr>
  </w:style>
  <w:style w:type="paragraph" w:customStyle="1" w:styleId="Style9">
    <w:name w:val="Style9"/>
    <w:basedOn w:val="a0"/>
    <w:uiPriority w:val="99"/>
    <w:rsid w:val="00A121A3"/>
    <w:pPr>
      <w:widowControl w:val="0"/>
      <w:autoSpaceDE w:val="0"/>
      <w:autoSpaceDN w:val="0"/>
      <w:adjustRightInd w:val="0"/>
      <w:spacing w:after="0" w:line="240" w:lineRule="auto"/>
    </w:pPr>
    <w:rPr>
      <w:rFonts w:ascii="Times New Roman" w:hAnsi="Times New Roman"/>
      <w:sz w:val="24"/>
      <w:szCs w:val="24"/>
    </w:rPr>
  </w:style>
  <w:style w:type="character" w:customStyle="1" w:styleId="s3">
    <w:name w:val="s3"/>
    <w:rsid w:val="00A121A3"/>
  </w:style>
  <w:style w:type="paragraph" w:customStyle="1" w:styleId="p31">
    <w:name w:val="p31"/>
    <w:basedOn w:val="a0"/>
    <w:rsid w:val="00A121A3"/>
    <w:pPr>
      <w:spacing w:before="100" w:beforeAutospacing="1" w:after="100" w:afterAutospacing="1" w:line="240" w:lineRule="auto"/>
    </w:pPr>
    <w:rPr>
      <w:rFonts w:ascii="Times New Roman" w:hAnsi="Times New Roman"/>
      <w:sz w:val="24"/>
      <w:szCs w:val="24"/>
    </w:rPr>
  </w:style>
  <w:style w:type="paragraph" w:customStyle="1" w:styleId="p7">
    <w:name w:val="p7"/>
    <w:basedOn w:val="a0"/>
    <w:rsid w:val="00A121A3"/>
    <w:pPr>
      <w:spacing w:before="100" w:beforeAutospacing="1" w:after="100" w:afterAutospacing="1" w:line="240" w:lineRule="auto"/>
    </w:pPr>
    <w:rPr>
      <w:rFonts w:ascii="Times New Roman" w:hAnsi="Times New Roman"/>
      <w:sz w:val="24"/>
      <w:szCs w:val="24"/>
    </w:rPr>
  </w:style>
  <w:style w:type="character" w:customStyle="1" w:styleId="Bodytext">
    <w:name w:val="Body text_"/>
    <w:rsid w:val="00A121A3"/>
    <w:rPr>
      <w:rFonts w:ascii="Times New Roman" w:hAnsi="Times New Roman"/>
      <w:spacing w:val="3"/>
      <w:sz w:val="25"/>
      <w:shd w:val="clear" w:color="auto" w:fill="FFFFFF"/>
    </w:rPr>
  </w:style>
  <w:style w:type="character" w:customStyle="1" w:styleId="Bodytext10pt">
    <w:name w:val="Body text + 10 pt"/>
    <w:aliases w:val="Spacing 0 pt"/>
    <w:rsid w:val="00A121A3"/>
    <w:rPr>
      <w:rFonts w:ascii="Times New Roman" w:hAnsi="Times New Roman"/>
      <w:color w:val="000000"/>
      <w:spacing w:val="2"/>
      <w:w w:val="100"/>
      <w:position w:val="0"/>
      <w:sz w:val="20"/>
      <w:u w:val="none"/>
      <w:shd w:val="clear" w:color="auto" w:fill="FFFFFF"/>
      <w:lang w:val="ru-RU" w:eastAsia="x-none"/>
    </w:rPr>
  </w:style>
  <w:style w:type="paragraph" w:customStyle="1" w:styleId="affffffffd">
    <w:name w:val="..... ......"/>
    <w:basedOn w:val="a0"/>
    <w:next w:val="a0"/>
    <w:uiPriority w:val="99"/>
    <w:rsid w:val="00A121A3"/>
    <w:pPr>
      <w:autoSpaceDE w:val="0"/>
      <w:autoSpaceDN w:val="0"/>
      <w:adjustRightInd w:val="0"/>
      <w:spacing w:after="0" w:line="240" w:lineRule="auto"/>
    </w:pPr>
    <w:rPr>
      <w:rFonts w:ascii="Times New Roman" w:hAnsi="Times New Roman"/>
      <w:sz w:val="24"/>
      <w:szCs w:val="24"/>
    </w:rPr>
  </w:style>
  <w:style w:type="paragraph" w:customStyle="1" w:styleId="affffffffe">
    <w:name w:val="......."/>
    <w:basedOn w:val="a0"/>
    <w:next w:val="a0"/>
    <w:uiPriority w:val="99"/>
    <w:rsid w:val="00A121A3"/>
    <w:pPr>
      <w:autoSpaceDE w:val="0"/>
      <w:autoSpaceDN w:val="0"/>
      <w:adjustRightInd w:val="0"/>
      <w:spacing w:after="0" w:line="240" w:lineRule="auto"/>
    </w:pPr>
    <w:rPr>
      <w:rFonts w:ascii="Times New Roman" w:hAnsi="Times New Roman"/>
      <w:sz w:val="24"/>
      <w:szCs w:val="24"/>
    </w:rPr>
  </w:style>
  <w:style w:type="character" w:customStyle="1" w:styleId="c1">
    <w:name w:val="c1"/>
    <w:rsid w:val="00A121A3"/>
  </w:style>
  <w:style w:type="paragraph" w:customStyle="1" w:styleId="c44">
    <w:name w:val="c44"/>
    <w:basedOn w:val="a0"/>
    <w:rsid w:val="00A121A3"/>
    <w:pPr>
      <w:spacing w:before="100" w:beforeAutospacing="1" w:after="100" w:afterAutospacing="1" w:line="240" w:lineRule="auto"/>
    </w:pPr>
    <w:rPr>
      <w:rFonts w:ascii="Times New Roman" w:hAnsi="Times New Roman"/>
      <w:sz w:val="24"/>
      <w:szCs w:val="24"/>
    </w:rPr>
  </w:style>
  <w:style w:type="paragraph" w:customStyle="1" w:styleId="c11">
    <w:name w:val="c11"/>
    <w:basedOn w:val="a0"/>
    <w:rsid w:val="00A121A3"/>
    <w:pPr>
      <w:spacing w:before="100" w:beforeAutospacing="1" w:after="100" w:afterAutospacing="1" w:line="240" w:lineRule="auto"/>
    </w:pPr>
    <w:rPr>
      <w:rFonts w:ascii="Times New Roman" w:hAnsi="Times New Roman"/>
      <w:sz w:val="24"/>
      <w:szCs w:val="24"/>
    </w:rPr>
  </w:style>
  <w:style w:type="character" w:customStyle="1" w:styleId="c107">
    <w:name w:val="c107"/>
    <w:rsid w:val="00A121A3"/>
  </w:style>
  <w:style w:type="paragraph" w:customStyle="1" w:styleId="c28">
    <w:name w:val="c28"/>
    <w:basedOn w:val="a0"/>
    <w:rsid w:val="00A121A3"/>
    <w:pPr>
      <w:spacing w:before="100" w:beforeAutospacing="1" w:after="100" w:afterAutospacing="1" w:line="240" w:lineRule="auto"/>
    </w:pPr>
    <w:rPr>
      <w:rFonts w:ascii="Times New Roman" w:hAnsi="Times New Roman"/>
      <w:sz w:val="24"/>
      <w:szCs w:val="24"/>
    </w:rPr>
  </w:style>
  <w:style w:type="character" w:customStyle="1" w:styleId="c16">
    <w:name w:val="c16"/>
    <w:rsid w:val="00A121A3"/>
  </w:style>
  <w:style w:type="character" w:customStyle="1" w:styleId="c18">
    <w:name w:val="c18"/>
    <w:rsid w:val="00A121A3"/>
  </w:style>
  <w:style w:type="paragraph" w:customStyle="1" w:styleId="c27">
    <w:name w:val="c27"/>
    <w:basedOn w:val="a0"/>
    <w:rsid w:val="00A121A3"/>
    <w:pPr>
      <w:spacing w:before="100" w:beforeAutospacing="1" w:after="100" w:afterAutospacing="1" w:line="240" w:lineRule="auto"/>
    </w:pPr>
    <w:rPr>
      <w:rFonts w:ascii="Times New Roman" w:hAnsi="Times New Roman"/>
      <w:sz w:val="24"/>
      <w:szCs w:val="24"/>
    </w:rPr>
  </w:style>
  <w:style w:type="paragraph" w:customStyle="1" w:styleId="c20">
    <w:name w:val="c20"/>
    <w:basedOn w:val="a0"/>
    <w:rsid w:val="00A121A3"/>
    <w:pPr>
      <w:spacing w:before="100" w:beforeAutospacing="1" w:after="100" w:afterAutospacing="1" w:line="240" w:lineRule="auto"/>
    </w:pPr>
    <w:rPr>
      <w:rFonts w:ascii="Times New Roman" w:hAnsi="Times New Roman"/>
      <w:sz w:val="24"/>
      <w:szCs w:val="24"/>
    </w:rPr>
  </w:style>
  <w:style w:type="paragraph" w:customStyle="1" w:styleId="c10">
    <w:name w:val="c10"/>
    <w:basedOn w:val="a0"/>
    <w:rsid w:val="00A121A3"/>
    <w:pPr>
      <w:spacing w:before="100" w:beforeAutospacing="1" w:after="100" w:afterAutospacing="1" w:line="240" w:lineRule="auto"/>
    </w:pPr>
    <w:rPr>
      <w:rFonts w:ascii="Times New Roman" w:hAnsi="Times New Roman"/>
      <w:sz w:val="24"/>
      <w:szCs w:val="24"/>
    </w:rPr>
  </w:style>
  <w:style w:type="paragraph" w:customStyle="1" w:styleId="225">
    <w:name w:val="_ЗАГ_2_2"/>
    <w:basedOn w:val="a0"/>
    <w:link w:val="226"/>
    <w:rsid w:val="00A121A3"/>
    <w:pPr>
      <w:tabs>
        <w:tab w:val="left" w:pos="1418"/>
      </w:tabs>
      <w:spacing w:before="200" w:after="120" w:line="240" w:lineRule="auto"/>
      <w:jc w:val="center"/>
    </w:pPr>
    <w:rPr>
      <w:rFonts w:ascii="OfficinaSansC" w:eastAsia="MS Mincho" w:hAnsi="OfficinaSansC"/>
      <w:b/>
      <w:sz w:val="28"/>
      <w:szCs w:val="20"/>
      <w:lang w:val="x-none" w:eastAsia="ja-JP"/>
    </w:rPr>
  </w:style>
  <w:style w:type="character" w:customStyle="1" w:styleId="226">
    <w:name w:val="_ЗАГ_2_2 Знак"/>
    <w:link w:val="225"/>
    <w:locked/>
    <w:rsid w:val="00A121A3"/>
    <w:rPr>
      <w:rFonts w:ascii="OfficinaSansC" w:eastAsia="MS Mincho" w:hAnsi="OfficinaSansC" w:cs="Times New Roman"/>
      <w:b/>
      <w:sz w:val="28"/>
      <w:szCs w:val="20"/>
      <w:lang w:val="x-none" w:eastAsia="ja-JP"/>
    </w:rPr>
  </w:style>
  <w:style w:type="paragraph" w:customStyle="1" w:styleId="2ff1">
    <w:name w:val="_СПИСОК_2"/>
    <w:basedOn w:val="a0"/>
    <w:rsid w:val="00A121A3"/>
    <w:pPr>
      <w:tabs>
        <w:tab w:val="num" w:pos="1209"/>
      </w:tabs>
      <w:spacing w:after="0" w:line="240" w:lineRule="auto"/>
      <w:ind w:left="600" w:hanging="600"/>
      <w:jc w:val="both"/>
    </w:pPr>
    <w:rPr>
      <w:rFonts w:ascii="Times New Roman" w:eastAsia="MS Mincho" w:hAnsi="Times New Roman"/>
      <w:sz w:val="28"/>
      <w:szCs w:val="28"/>
      <w:lang w:eastAsia="ja-JP"/>
    </w:rPr>
  </w:style>
  <w:style w:type="paragraph" w:customStyle="1" w:styleId="47">
    <w:name w:val="_СПИСОК_4"/>
    <w:basedOn w:val="2ff1"/>
    <w:link w:val="48"/>
    <w:rsid w:val="00A121A3"/>
    <w:pPr>
      <w:tabs>
        <w:tab w:val="left" w:pos="960"/>
      </w:tabs>
      <w:ind w:left="720" w:hanging="360"/>
    </w:pPr>
    <w:rPr>
      <w:szCs w:val="20"/>
      <w:lang w:val="x-none"/>
    </w:rPr>
  </w:style>
  <w:style w:type="character" w:customStyle="1" w:styleId="48">
    <w:name w:val="_СПИСОК_4 Знак"/>
    <w:link w:val="47"/>
    <w:locked/>
    <w:rsid w:val="00A121A3"/>
    <w:rPr>
      <w:rFonts w:ascii="Times New Roman" w:eastAsia="MS Mincho" w:hAnsi="Times New Roman" w:cs="Times New Roman"/>
      <w:sz w:val="28"/>
      <w:szCs w:val="20"/>
      <w:lang w:val="x-none" w:eastAsia="ja-JP"/>
    </w:rPr>
  </w:style>
  <w:style w:type="paragraph" w:customStyle="1" w:styleId="ReportMain">
    <w:name w:val="Report_Main"/>
    <w:basedOn w:val="a0"/>
    <w:rsid w:val="00A121A3"/>
    <w:pPr>
      <w:spacing w:after="0" w:line="240" w:lineRule="auto"/>
    </w:pPr>
    <w:rPr>
      <w:rFonts w:ascii="Times New Roman" w:hAnsi="Times New Roman"/>
      <w:sz w:val="24"/>
      <w:szCs w:val="24"/>
    </w:rPr>
  </w:style>
  <w:style w:type="character" w:customStyle="1" w:styleId="FontStyle56">
    <w:name w:val="Font Style56"/>
    <w:uiPriority w:val="99"/>
    <w:rsid w:val="00A121A3"/>
    <w:rPr>
      <w:rFonts w:ascii="Times New Roman" w:hAnsi="Times New Roman"/>
      <w:sz w:val="20"/>
    </w:rPr>
  </w:style>
  <w:style w:type="paragraph" w:customStyle="1" w:styleId="a60">
    <w:name w:val="a6"/>
    <w:basedOn w:val="a0"/>
    <w:rsid w:val="00A121A3"/>
    <w:pPr>
      <w:spacing w:before="100" w:beforeAutospacing="1" w:after="100" w:afterAutospacing="1" w:line="240" w:lineRule="auto"/>
    </w:pPr>
    <w:rPr>
      <w:rFonts w:ascii="Times New Roman" w:hAnsi="Times New Roman"/>
      <w:sz w:val="24"/>
      <w:szCs w:val="24"/>
    </w:rPr>
  </w:style>
  <w:style w:type="paragraph" w:customStyle="1" w:styleId="c49">
    <w:name w:val="c49"/>
    <w:basedOn w:val="a0"/>
    <w:rsid w:val="00A121A3"/>
    <w:pPr>
      <w:spacing w:before="100" w:beforeAutospacing="1" w:after="100" w:afterAutospacing="1" w:line="240" w:lineRule="auto"/>
    </w:pPr>
    <w:rPr>
      <w:rFonts w:ascii="Times New Roman" w:hAnsi="Times New Roman"/>
      <w:sz w:val="24"/>
      <w:szCs w:val="24"/>
    </w:rPr>
  </w:style>
  <w:style w:type="paragraph" w:customStyle="1" w:styleId="c80">
    <w:name w:val="c80"/>
    <w:basedOn w:val="a0"/>
    <w:rsid w:val="00A121A3"/>
    <w:pPr>
      <w:spacing w:before="100" w:beforeAutospacing="1" w:after="100" w:afterAutospacing="1" w:line="240" w:lineRule="auto"/>
    </w:pPr>
    <w:rPr>
      <w:rFonts w:ascii="Times New Roman" w:hAnsi="Times New Roman"/>
      <w:sz w:val="24"/>
      <w:szCs w:val="24"/>
    </w:rPr>
  </w:style>
  <w:style w:type="paragraph" w:customStyle="1" w:styleId="c19">
    <w:name w:val="c19"/>
    <w:basedOn w:val="a0"/>
    <w:rsid w:val="00A121A3"/>
    <w:pPr>
      <w:numPr>
        <w:numId w:val="28"/>
      </w:numPr>
      <w:spacing w:before="100" w:beforeAutospacing="1" w:after="100" w:afterAutospacing="1" w:line="240" w:lineRule="auto"/>
      <w:ind w:left="0" w:firstLine="0"/>
    </w:pPr>
    <w:rPr>
      <w:rFonts w:ascii="Times New Roman" w:hAnsi="Times New Roman"/>
      <w:sz w:val="24"/>
      <w:szCs w:val="24"/>
    </w:rPr>
  </w:style>
  <w:style w:type="character" w:customStyle="1" w:styleId="c7">
    <w:name w:val="c7"/>
    <w:rsid w:val="00A121A3"/>
    <w:rPr>
      <w:rFonts w:cs="Times New Roman"/>
    </w:rPr>
  </w:style>
  <w:style w:type="character" w:customStyle="1" w:styleId="c24">
    <w:name w:val="c24"/>
    <w:rsid w:val="00A121A3"/>
    <w:rPr>
      <w:rFonts w:cs="Times New Roman"/>
    </w:rPr>
  </w:style>
  <w:style w:type="character" w:customStyle="1" w:styleId="c26">
    <w:name w:val="c26"/>
    <w:rsid w:val="00A121A3"/>
    <w:rPr>
      <w:rFonts w:cs="Times New Roman"/>
    </w:rPr>
  </w:style>
  <w:style w:type="paragraph" w:customStyle="1" w:styleId="2ff2">
    <w:name w:val="Без интервала2"/>
    <w:uiPriority w:val="1"/>
    <w:qFormat/>
    <w:rsid w:val="00A121A3"/>
    <w:pPr>
      <w:spacing w:after="0" w:line="240" w:lineRule="auto"/>
    </w:pPr>
    <w:rPr>
      <w:rFonts w:ascii="Times New Roman" w:eastAsia="Times New Roman" w:hAnsi="Times New Roman" w:cs="Times New Roman"/>
      <w:color w:val="000000"/>
      <w:sz w:val="20"/>
      <w:szCs w:val="20"/>
      <w:lang w:eastAsia="ru-RU"/>
    </w:rPr>
  </w:style>
  <w:style w:type="character" w:customStyle="1" w:styleId="21a">
    <w:name w:val="Содержание. 2 уровень Знак1"/>
    <w:aliases w:val="Абзац списка Знак Знак"/>
    <w:locked/>
    <w:rsid w:val="00A121A3"/>
    <w:rPr>
      <w:sz w:val="24"/>
      <w:lang w:val="ru-RU" w:eastAsia="ru-RU"/>
    </w:rPr>
  </w:style>
  <w:style w:type="paragraph" w:customStyle="1" w:styleId="Style31">
    <w:name w:val="Style31"/>
    <w:basedOn w:val="a0"/>
    <w:rsid w:val="00A121A3"/>
    <w:pPr>
      <w:widowControl w:val="0"/>
      <w:autoSpaceDE w:val="0"/>
      <w:autoSpaceDN w:val="0"/>
      <w:adjustRightInd w:val="0"/>
      <w:spacing w:after="0" w:line="276" w:lineRule="exact"/>
    </w:pPr>
    <w:rPr>
      <w:rFonts w:ascii="Times New Roman" w:hAnsi="Times New Roman"/>
      <w:sz w:val="24"/>
      <w:szCs w:val="24"/>
    </w:rPr>
  </w:style>
  <w:style w:type="character" w:customStyle="1" w:styleId="FontStyle41">
    <w:name w:val="Font Style41"/>
    <w:rsid w:val="00A121A3"/>
    <w:rPr>
      <w:rFonts w:ascii="Times New Roman" w:hAnsi="Times New Roman" w:cs="Times New Roman" w:hint="default"/>
      <w:color w:val="000000"/>
      <w:sz w:val="22"/>
      <w:szCs w:val="22"/>
    </w:rPr>
  </w:style>
  <w:style w:type="character" w:customStyle="1" w:styleId="FontStyle45">
    <w:name w:val="Font Style45"/>
    <w:rsid w:val="00A121A3"/>
    <w:rPr>
      <w:rFonts w:ascii="Times New Roman" w:hAnsi="Times New Roman" w:cs="Times New Roman" w:hint="default"/>
      <w:color w:val="000000"/>
      <w:sz w:val="26"/>
      <w:szCs w:val="26"/>
    </w:rPr>
  </w:style>
  <w:style w:type="paragraph" w:customStyle="1" w:styleId="redactor">
    <w:name w:val="redactor"/>
    <w:basedOn w:val="a0"/>
    <w:rsid w:val="00A121A3"/>
    <w:pPr>
      <w:spacing w:before="100" w:beforeAutospacing="1" w:after="100" w:afterAutospacing="1" w:line="240" w:lineRule="auto"/>
    </w:pPr>
    <w:rPr>
      <w:sz w:val="24"/>
      <w:szCs w:val="24"/>
    </w:rPr>
  </w:style>
  <w:style w:type="paragraph" w:customStyle="1" w:styleId="1ff5">
    <w:name w:val="Знак Знак1 Знак"/>
    <w:basedOn w:val="a0"/>
    <w:rsid w:val="00A121A3"/>
    <w:pPr>
      <w:tabs>
        <w:tab w:val="left" w:pos="708"/>
      </w:tabs>
      <w:spacing w:after="160" w:line="240" w:lineRule="exact"/>
    </w:pPr>
    <w:rPr>
      <w:rFonts w:ascii="Verdana" w:hAnsi="Verdana" w:cs="Verdana"/>
      <w:sz w:val="20"/>
      <w:szCs w:val="20"/>
      <w:lang w:val="en-US" w:eastAsia="en-US"/>
    </w:rPr>
  </w:style>
  <w:style w:type="paragraph" w:customStyle="1" w:styleId="2ff3">
    <w:name w:val="Обычный2"/>
    <w:rsid w:val="00A121A3"/>
    <w:pPr>
      <w:suppressAutoHyphens/>
      <w:spacing w:after="0" w:line="276" w:lineRule="auto"/>
    </w:pPr>
    <w:rPr>
      <w:rFonts w:ascii="Arial" w:eastAsia="Times New Roman" w:hAnsi="Arial" w:cs="Arial"/>
      <w:color w:val="000000"/>
      <w:szCs w:val="20"/>
      <w:lang w:eastAsia="ar-SA"/>
    </w:rPr>
  </w:style>
  <w:style w:type="paragraph" w:customStyle="1" w:styleId="C289308D74E2492DA70DEFAE9D5EDFC8">
    <w:name w:val="C289308D74E2492DA70DEFAE9D5EDFC8"/>
    <w:rsid w:val="00A121A3"/>
    <w:pPr>
      <w:spacing w:after="200" w:line="276" w:lineRule="auto"/>
    </w:pPr>
    <w:rPr>
      <w:rFonts w:ascii="Calibri" w:eastAsia="Times New Roman" w:hAnsi="Calibri" w:cs="Times New Roman"/>
      <w:lang w:eastAsia="ru-RU"/>
    </w:rPr>
  </w:style>
  <w:style w:type="paragraph" w:customStyle="1" w:styleId="1ff6">
    <w:name w:val="1"/>
    <w:basedOn w:val="a0"/>
    <w:rsid w:val="00A121A3"/>
    <w:pPr>
      <w:tabs>
        <w:tab w:val="left" w:pos="708"/>
      </w:tabs>
      <w:spacing w:after="160" w:line="240" w:lineRule="exact"/>
    </w:pPr>
    <w:rPr>
      <w:rFonts w:ascii="Verdana" w:hAnsi="Verdana" w:cs="Verdana"/>
      <w:sz w:val="20"/>
      <w:szCs w:val="20"/>
      <w:lang w:val="en-US" w:eastAsia="en-US"/>
    </w:rPr>
  </w:style>
  <w:style w:type="paragraph" w:customStyle="1" w:styleId="p2">
    <w:name w:val="p2"/>
    <w:basedOn w:val="a0"/>
    <w:rsid w:val="00A121A3"/>
    <w:pPr>
      <w:spacing w:before="100" w:beforeAutospacing="1" w:after="100" w:afterAutospacing="1" w:line="240" w:lineRule="auto"/>
    </w:pPr>
    <w:rPr>
      <w:rFonts w:ascii="Times New Roman" w:hAnsi="Times New Roman"/>
      <w:sz w:val="24"/>
      <w:szCs w:val="24"/>
    </w:rPr>
  </w:style>
  <w:style w:type="character" w:customStyle="1" w:styleId="s11">
    <w:name w:val="s11"/>
    <w:rsid w:val="00A121A3"/>
    <w:rPr>
      <w:rFonts w:cs="Times New Roman"/>
    </w:rPr>
  </w:style>
  <w:style w:type="paragraph" w:customStyle="1" w:styleId="5b">
    <w:name w:val="Основной текст5"/>
    <w:basedOn w:val="a0"/>
    <w:uiPriority w:val="99"/>
    <w:rsid w:val="00A121A3"/>
    <w:pPr>
      <w:widowControl w:val="0"/>
      <w:shd w:val="clear" w:color="auto" w:fill="FFFFFF"/>
      <w:spacing w:after="0" w:line="206" w:lineRule="exact"/>
      <w:ind w:hanging="260"/>
    </w:pPr>
    <w:rPr>
      <w:rFonts w:ascii="Sylfaen" w:hAnsi="Sylfaen"/>
      <w:sz w:val="18"/>
      <w:szCs w:val="18"/>
      <w:lang w:val="x-none" w:eastAsia="x-none"/>
    </w:rPr>
  </w:style>
  <w:style w:type="character" w:customStyle="1" w:styleId="8pt1">
    <w:name w:val="Основной текст + 8 pt1"/>
    <w:rsid w:val="00A121A3"/>
    <w:rPr>
      <w:rFonts w:ascii="Sylfaen" w:hAnsi="Sylfaen"/>
      <w:color w:val="000000"/>
      <w:spacing w:val="0"/>
      <w:w w:val="100"/>
      <w:position w:val="0"/>
      <w:sz w:val="16"/>
      <w:u w:val="none"/>
      <w:lang w:val="ru-RU" w:eastAsia="x-none"/>
    </w:rPr>
  </w:style>
  <w:style w:type="table" w:customStyle="1" w:styleId="TableNormal3">
    <w:name w:val="Table Normal3"/>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20">
    <w:name w:val="Сетка таблицы212"/>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40">
    <w:name w:val="Таблица простая 34"/>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2">
    <w:name w:val="Сетка таблицы14"/>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0">
    <w:name w:val="Таблица простая 313"/>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0">
    <w:name w:val="Таблица простая 321"/>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10">
    <w:name w:val="Таблица простая 3111"/>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0">
    <w:name w:val="Сетка таблицы1111"/>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6"/>
    <w:rsid w:val="00A121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 11"/>
    <w:basedOn w:val="a2"/>
    <w:next w:val="1fd"/>
    <w:rsid w:val="00A121A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5">
    <w:name w:val="Table Normal5"/>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0">
    <w:name w:val="Таблица простая 35"/>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0">
    <w:name w:val="Таблица простая 314"/>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20">
    <w:name w:val="Таблица простая 322"/>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2">
    <w:name w:val="Таблица простая 3112"/>
    <w:basedOn w:val="a2"/>
    <w:next w:val="36"/>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20">
    <w:name w:val="Сетка таблицы1112"/>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6"/>
    <w:rsid w:val="00A121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 12"/>
    <w:basedOn w:val="a2"/>
    <w:next w:val="1fd"/>
    <w:rsid w:val="00A121A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ormattext">
    <w:name w:val="formattext"/>
    <w:basedOn w:val="a0"/>
    <w:qFormat/>
    <w:rsid w:val="00A121A3"/>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0"/>
    <w:qFormat/>
    <w:rsid w:val="00A121A3"/>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810">
    <w:name w:val="Заголовок 81"/>
    <w:basedOn w:val="a0"/>
    <w:next w:val="a0"/>
    <w:uiPriority w:val="9"/>
    <w:semiHidden/>
    <w:unhideWhenUsed/>
    <w:qFormat/>
    <w:rsid w:val="00A121A3"/>
    <w:pPr>
      <w:keepNext/>
      <w:keepLines/>
      <w:widowControl w:val="0"/>
      <w:autoSpaceDE w:val="0"/>
      <w:autoSpaceDN w:val="0"/>
      <w:spacing w:before="200" w:after="0" w:line="240" w:lineRule="auto"/>
      <w:outlineLvl w:val="7"/>
    </w:pPr>
    <w:rPr>
      <w:rFonts w:ascii="Cambria" w:hAnsi="Cambria"/>
      <w:color w:val="404040"/>
      <w:sz w:val="20"/>
      <w:szCs w:val="20"/>
      <w:lang w:eastAsia="en-US"/>
    </w:rPr>
  </w:style>
  <w:style w:type="table" w:customStyle="1" w:styleId="TableNormal6">
    <w:name w:val="Table Normal6"/>
    <w:uiPriority w:val="2"/>
    <w:semiHidden/>
    <w:unhideWhenUsed/>
    <w:qFormat/>
    <w:rsid w:val="00A121A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b">
    <w:name w:val="Заголовок 11"/>
    <w:basedOn w:val="a0"/>
    <w:uiPriority w:val="1"/>
    <w:qFormat/>
    <w:rsid w:val="00A121A3"/>
    <w:pPr>
      <w:widowControl w:val="0"/>
      <w:autoSpaceDE w:val="0"/>
      <w:autoSpaceDN w:val="0"/>
      <w:spacing w:after="0" w:line="240" w:lineRule="auto"/>
      <w:ind w:left="1630"/>
      <w:outlineLvl w:val="1"/>
    </w:pPr>
    <w:rPr>
      <w:rFonts w:ascii="Times New Roman" w:hAnsi="Times New Roman"/>
      <w:b/>
      <w:bCs/>
      <w:sz w:val="24"/>
      <w:szCs w:val="24"/>
      <w:lang w:eastAsia="en-US"/>
    </w:rPr>
  </w:style>
  <w:style w:type="character" w:customStyle="1" w:styleId="k-in">
    <w:name w:val="k-in"/>
    <w:rsid w:val="00A121A3"/>
    <w:rPr>
      <w:rFonts w:cs="Times New Roman"/>
    </w:rPr>
  </w:style>
  <w:style w:type="table" w:customStyle="1" w:styleId="97">
    <w:name w:val="Сетка таблицы9"/>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Таблица простая 315"/>
    <w:basedOn w:val="a2"/>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2"/>
    <w:next w:val="a6"/>
    <w:uiPriority w:val="39"/>
    <w:rsid w:val="00A121A3"/>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A121A3"/>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1150">
    <w:name w:val="Сетка таблицы115"/>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6"/>
    <w:uiPriority w:val="39"/>
    <w:rsid w:val="00A121A3"/>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Таблица простая 323"/>
    <w:basedOn w:val="a2"/>
    <w:uiPriority w:val="43"/>
    <w:rsid w:val="00A121A3"/>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f4">
    <w:name w:val="Неразрешенное упоминание2"/>
    <w:uiPriority w:val="99"/>
    <w:semiHidden/>
    <w:unhideWhenUsed/>
    <w:rsid w:val="00A121A3"/>
    <w:rPr>
      <w:color w:val="605E5C"/>
      <w:shd w:val="clear" w:color="auto" w:fill="E1DFDD"/>
    </w:rPr>
  </w:style>
  <w:style w:type="paragraph" w:customStyle="1" w:styleId="124">
    <w:name w:val="Заголовок 12"/>
    <w:basedOn w:val="a0"/>
    <w:uiPriority w:val="1"/>
    <w:qFormat/>
    <w:rsid w:val="00A121A3"/>
    <w:pPr>
      <w:widowControl w:val="0"/>
      <w:autoSpaceDE w:val="0"/>
      <w:autoSpaceDN w:val="0"/>
      <w:spacing w:after="0" w:line="240" w:lineRule="auto"/>
      <w:ind w:left="1630"/>
      <w:outlineLvl w:val="1"/>
    </w:pPr>
    <w:rPr>
      <w:rFonts w:ascii="Times New Roman" w:hAnsi="Times New Roman"/>
      <w:b/>
      <w:bCs/>
      <w:sz w:val="24"/>
      <w:szCs w:val="24"/>
      <w:lang w:eastAsia="en-US"/>
    </w:rPr>
  </w:style>
  <w:style w:type="character" w:customStyle="1" w:styleId="1ff7">
    <w:name w:val="Знак примечания1"/>
    <w:rsid w:val="00A121A3"/>
    <w:rPr>
      <w:sz w:val="16"/>
      <w:szCs w:val="16"/>
    </w:rPr>
  </w:style>
  <w:style w:type="character" w:customStyle="1" w:styleId="811">
    <w:name w:val="Заголовок 8 Знак1"/>
    <w:uiPriority w:val="9"/>
    <w:semiHidden/>
    <w:rsid w:val="00A121A3"/>
    <w:rPr>
      <w:rFonts w:ascii="Calibri" w:eastAsia="Times New Roman" w:hAnsi="Calibri" w:cs="Times New Roman"/>
      <w:i/>
      <w:iCs/>
      <w:sz w:val="24"/>
      <w:szCs w:val="24"/>
    </w:rPr>
  </w:style>
  <w:style w:type="character" w:customStyle="1" w:styleId="FootnoteCharacters">
    <w:name w:val="Footnote Characters"/>
    <w:qFormat/>
    <w:rsid w:val="00A121A3"/>
    <w:rPr>
      <w:rFonts w:cs="Times New Roman"/>
      <w:vertAlign w:val="superscript"/>
    </w:rPr>
  </w:style>
  <w:style w:type="character" w:customStyle="1" w:styleId="FootnoteAnchor">
    <w:name w:val="Footnote Anchor"/>
    <w:rsid w:val="00A121A3"/>
    <w:rPr>
      <w:vertAlign w:val="superscript"/>
    </w:rPr>
  </w:style>
  <w:style w:type="character" w:customStyle="1" w:styleId="FontStyle14">
    <w:name w:val="Font Style14"/>
    <w:rsid w:val="00A121A3"/>
    <w:rPr>
      <w:rFonts w:ascii="Times New Roman" w:hAnsi="Times New Roman"/>
      <w:sz w:val="22"/>
    </w:rPr>
  </w:style>
  <w:style w:type="paragraph" w:customStyle="1" w:styleId="21b">
    <w:name w:val="Список 21"/>
    <w:basedOn w:val="a0"/>
    <w:rsid w:val="00A121A3"/>
    <w:pPr>
      <w:suppressAutoHyphens/>
      <w:spacing w:after="0" w:line="240" w:lineRule="auto"/>
      <w:ind w:left="566" w:hanging="283"/>
    </w:pPr>
    <w:rPr>
      <w:rFonts w:ascii="Times New Roman" w:hAnsi="Times New Roman"/>
      <w:sz w:val="24"/>
      <w:szCs w:val="24"/>
      <w:lang w:eastAsia="ar-SA"/>
    </w:rPr>
  </w:style>
  <w:style w:type="character" w:customStyle="1" w:styleId="afffffffff">
    <w:name w:val="Другое_"/>
    <w:link w:val="afffffffff0"/>
    <w:rsid w:val="00A121A3"/>
    <w:rPr>
      <w:rFonts w:ascii="Times New Roman" w:hAnsi="Times New Roman"/>
    </w:rPr>
  </w:style>
  <w:style w:type="paragraph" w:customStyle="1" w:styleId="afffffffff0">
    <w:name w:val="Другое"/>
    <w:basedOn w:val="a0"/>
    <w:link w:val="afffffffff"/>
    <w:rsid w:val="00A121A3"/>
    <w:pPr>
      <w:widowControl w:val="0"/>
      <w:spacing w:after="0" w:line="240" w:lineRule="auto"/>
    </w:pPr>
    <w:rPr>
      <w:rFonts w:ascii="Times New Roman" w:eastAsiaTheme="minorHAnsi" w:hAnsi="Times New Roman" w:cstheme="minorBidi"/>
      <w:lang w:eastAsia="en-US"/>
    </w:rPr>
  </w:style>
  <w:style w:type="character" w:customStyle="1" w:styleId="path-separator">
    <w:name w:val="path-separator"/>
    <w:basedOn w:val="a1"/>
    <w:rsid w:val="00A121A3"/>
  </w:style>
  <w:style w:type="character" w:customStyle="1" w:styleId="dots">
    <w:name w:val="dots"/>
    <w:basedOn w:val="a1"/>
    <w:rsid w:val="00A121A3"/>
  </w:style>
  <w:style w:type="paragraph" w:customStyle="1" w:styleId="c86">
    <w:name w:val="c86"/>
    <w:basedOn w:val="a0"/>
    <w:rsid w:val="00A121A3"/>
    <w:pPr>
      <w:spacing w:before="100" w:beforeAutospacing="1" w:after="100" w:afterAutospacing="1" w:line="240" w:lineRule="auto"/>
    </w:pPr>
    <w:rPr>
      <w:rFonts w:ascii="Times New Roman" w:hAnsi="Times New Roman"/>
      <w:sz w:val="24"/>
      <w:szCs w:val="24"/>
    </w:rPr>
  </w:style>
  <w:style w:type="paragraph" w:customStyle="1" w:styleId="c110">
    <w:name w:val="c110"/>
    <w:basedOn w:val="a0"/>
    <w:rsid w:val="00A121A3"/>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basedOn w:val="a1"/>
    <w:rsid w:val="00A121A3"/>
  </w:style>
  <w:style w:type="character" w:customStyle="1" w:styleId="highlightedsearchterm">
    <w:name w:val="highlightedsearchterm"/>
    <w:basedOn w:val="a1"/>
    <w:rsid w:val="00A121A3"/>
  </w:style>
  <w:style w:type="character" w:customStyle="1" w:styleId="googqs-tidbit">
    <w:name w:val="goog_qs-tidbit"/>
    <w:basedOn w:val="a1"/>
    <w:rsid w:val="00A121A3"/>
  </w:style>
  <w:style w:type="paragraph" w:customStyle="1" w:styleId="Style36">
    <w:name w:val="Style36"/>
    <w:basedOn w:val="a0"/>
    <w:rsid w:val="00A121A3"/>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193">
    <w:name w:val="Font Style193"/>
    <w:rsid w:val="00A121A3"/>
    <w:rPr>
      <w:rFonts w:ascii="Arial" w:hAnsi="Arial"/>
      <w:b/>
      <w:sz w:val="50"/>
    </w:rPr>
  </w:style>
  <w:style w:type="character" w:customStyle="1" w:styleId="FontStyle151">
    <w:name w:val="Font Style151"/>
    <w:rsid w:val="00A121A3"/>
    <w:rPr>
      <w:rFonts w:ascii="Arial" w:hAnsi="Arial"/>
      <w:b/>
      <w:smallCaps/>
      <w:spacing w:val="30"/>
      <w:sz w:val="44"/>
    </w:rPr>
  </w:style>
  <w:style w:type="character" w:customStyle="1" w:styleId="FontStyle153">
    <w:name w:val="Font Style153"/>
    <w:rsid w:val="00A121A3"/>
    <w:rPr>
      <w:rFonts w:ascii="Bookman Old Style" w:hAnsi="Bookman Old Style"/>
      <w:spacing w:val="10"/>
      <w:sz w:val="44"/>
    </w:rPr>
  </w:style>
  <w:style w:type="character" w:customStyle="1" w:styleId="3e">
    <w:name w:val="Основной текст (3)_"/>
    <w:link w:val="3f"/>
    <w:rsid w:val="00A121A3"/>
    <w:rPr>
      <w:rFonts w:ascii="Times New Roman" w:hAnsi="Times New Roman"/>
      <w:i/>
      <w:iCs/>
      <w:sz w:val="23"/>
      <w:szCs w:val="23"/>
      <w:shd w:val="clear" w:color="auto" w:fill="FFFFFF"/>
    </w:rPr>
  </w:style>
  <w:style w:type="paragraph" w:customStyle="1" w:styleId="3f">
    <w:name w:val="Основной текст (3)"/>
    <w:basedOn w:val="a0"/>
    <w:link w:val="3e"/>
    <w:rsid w:val="00A121A3"/>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rsid w:val="00A121A3"/>
    <w:rPr>
      <w:rFonts w:ascii="Times New Roman" w:hAnsi="Times New Roman" w:cs="Times New Roman"/>
      <w:i/>
      <w:iCs/>
      <w:spacing w:val="-2"/>
      <w:sz w:val="21"/>
      <w:szCs w:val="21"/>
      <w:u w:val="none"/>
    </w:rPr>
  </w:style>
  <w:style w:type="paragraph" w:customStyle="1" w:styleId="afffffffff1">
    <w:name w:val="Базовый"/>
    <w:rsid w:val="00A121A3"/>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9">
    <w:name w:val="Основной текст4"/>
    <w:basedOn w:val="a0"/>
    <w:rsid w:val="00A121A3"/>
    <w:pPr>
      <w:widowControl w:val="0"/>
      <w:shd w:val="clear" w:color="auto" w:fill="FFFFFF"/>
      <w:spacing w:before="420" w:after="240" w:line="298" w:lineRule="exact"/>
      <w:ind w:hanging="360"/>
      <w:jc w:val="both"/>
    </w:pPr>
    <w:rPr>
      <w:rFonts w:eastAsia="Calibri"/>
      <w:spacing w:val="2"/>
      <w:sz w:val="20"/>
      <w:szCs w:val="20"/>
      <w:lang w:val="x-none" w:eastAsia="x-none"/>
    </w:rPr>
  </w:style>
  <w:style w:type="character" w:customStyle="1" w:styleId="colorgray">
    <w:name w:val="colorgray"/>
    <w:basedOn w:val="a1"/>
    <w:rsid w:val="00A121A3"/>
  </w:style>
  <w:style w:type="character" w:customStyle="1" w:styleId="FontStyle52">
    <w:name w:val="Font Style52"/>
    <w:uiPriority w:val="99"/>
    <w:rsid w:val="00A121A3"/>
    <w:rPr>
      <w:rFonts w:ascii="Times New Roman" w:hAnsi="Times New Roman" w:cs="Times New Roman"/>
      <w:sz w:val="20"/>
      <w:szCs w:val="20"/>
    </w:rPr>
  </w:style>
  <w:style w:type="character" w:customStyle="1" w:styleId="markedcontent">
    <w:name w:val="markedcontent"/>
    <w:basedOn w:val="a1"/>
    <w:rsid w:val="00A121A3"/>
  </w:style>
  <w:style w:type="paragraph" w:customStyle="1" w:styleId="afffffffff2">
    <w:name w:val="Îáû÷íûé"/>
    <w:rsid w:val="00A121A3"/>
    <w:pPr>
      <w:spacing w:after="0" w:line="240" w:lineRule="auto"/>
    </w:pPr>
    <w:rPr>
      <w:rFonts w:ascii="Times New Roman" w:eastAsia="Times New Roman" w:hAnsi="Times New Roman" w:cs="Times New Roman"/>
      <w:sz w:val="20"/>
      <w:szCs w:val="20"/>
      <w:lang w:eastAsia="ru-RU"/>
    </w:rPr>
  </w:style>
  <w:style w:type="paragraph" w:customStyle="1" w:styleId="xl65">
    <w:name w:val="xl65"/>
    <w:basedOn w:val="a0"/>
    <w:rsid w:val="00A121A3"/>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0"/>
    <w:rsid w:val="00A121A3"/>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0"/>
    <w:rsid w:val="00A121A3"/>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0"/>
    <w:rsid w:val="00A121A3"/>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1">
    <w:name w:val="xl71"/>
    <w:basedOn w:val="a0"/>
    <w:rsid w:val="00A121A3"/>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2">
    <w:name w:val="xl72"/>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4">
    <w:name w:val="xl74"/>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5">
    <w:name w:val="xl75"/>
    <w:basedOn w:val="a0"/>
    <w:rsid w:val="00A121A3"/>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0"/>
    <w:rsid w:val="00A121A3"/>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0"/>
    <w:rsid w:val="00A121A3"/>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0">
    <w:name w:val="xl80"/>
    <w:basedOn w:val="a0"/>
    <w:rsid w:val="00A121A3"/>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1">
    <w:name w:val="xl81"/>
    <w:basedOn w:val="a0"/>
    <w:rsid w:val="00A121A3"/>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2">
    <w:name w:val="xl82"/>
    <w:basedOn w:val="a0"/>
    <w:rsid w:val="00A121A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3">
    <w:name w:val="xl83"/>
    <w:basedOn w:val="a0"/>
    <w:rsid w:val="00A121A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4">
    <w:name w:val="xl84"/>
    <w:basedOn w:val="a0"/>
    <w:rsid w:val="00A121A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5">
    <w:name w:val="xl85"/>
    <w:basedOn w:val="a0"/>
    <w:rsid w:val="00A121A3"/>
    <w:pPr>
      <w:spacing w:before="100" w:beforeAutospacing="1" w:after="100" w:afterAutospacing="1" w:line="240" w:lineRule="auto"/>
    </w:pPr>
    <w:rPr>
      <w:rFonts w:ascii="Times New Roman" w:hAnsi="Times New Roman"/>
      <w:sz w:val="14"/>
      <w:szCs w:val="14"/>
    </w:rPr>
  </w:style>
  <w:style w:type="paragraph" w:customStyle="1" w:styleId="xl86">
    <w:name w:val="xl86"/>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87">
    <w:name w:val="xl87"/>
    <w:basedOn w:val="a0"/>
    <w:rsid w:val="00A121A3"/>
    <w:pPr>
      <w:spacing w:before="100" w:beforeAutospacing="1" w:after="100" w:afterAutospacing="1" w:line="240" w:lineRule="auto"/>
    </w:pPr>
    <w:rPr>
      <w:rFonts w:ascii="Times New Roman" w:hAnsi="Times New Roman"/>
      <w:sz w:val="12"/>
      <w:szCs w:val="12"/>
    </w:rPr>
  </w:style>
  <w:style w:type="paragraph" w:customStyle="1" w:styleId="xl88">
    <w:name w:val="xl88"/>
    <w:basedOn w:val="a0"/>
    <w:rsid w:val="00A121A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89">
    <w:name w:val="xl89"/>
    <w:basedOn w:val="a0"/>
    <w:rsid w:val="00A121A3"/>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0">
    <w:name w:val="xl90"/>
    <w:basedOn w:val="a0"/>
    <w:rsid w:val="00A121A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1">
    <w:name w:val="xl91"/>
    <w:basedOn w:val="a0"/>
    <w:rsid w:val="00A121A3"/>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92">
    <w:name w:val="xl92"/>
    <w:basedOn w:val="a0"/>
    <w:rsid w:val="00A121A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3">
    <w:name w:val="xl93"/>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4">
    <w:name w:val="xl94"/>
    <w:basedOn w:val="a0"/>
    <w:rsid w:val="00A121A3"/>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95">
    <w:name w:val="xl95"/>
    <w:basedOn w:val="a0"/>
    <w:rsid w:val="00A121A3"/>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96">
    <w:name w:val="xl96"/>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7">
    <w:name w:val="xl97"/>
    <w:basedOn w:val="a0"/>
    <w:rsid w:val="00A121A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98">
    <w:name w:val="xl98"/>
    <w:basedOn w:val="a0"/>
    <w:rsid w:val="00A121A3"/>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9">
    <w:name w:val="xl99"/>
    <w:basedOn w:val="a0"/>
    <w:rsid w:val="00A121A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0">
    <w:name w:val="xl100"/>
    <w:basedOn w:val="a0"/>
    <w:rsid w:val="00A121A3"/>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1">
    <w:name w:val="xl101"/>
    <w:basedOn w:val="a0"/>
    <w:rsid w:val="00A121A3"/>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02">
    <w:name w:val="xl102"/>
    <w:basedOn w:val="a0"/>
    <w:rsid w:val="00A121A3"/>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03">
    <w:name w:val="xl103"/>
    <w:basedOn w:val="a0"/>
    <w:rsid w:val="00A121A3"/>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04">
    <w:name w:val="xl104"/>
    <w:basedOn w:val="a0"/>
    <w:rsid w:val="00A121A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5">
    <w:name w:val="xl105"/>
    <w:basedOn w:val="a0"/>
    <w:rsid w:val="00A121A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6">
    <w:name w:val="xl106"/>
    <w:basedOn w:val="a0"/>
    <w:rsid w:val="00A121A3"/>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7">
    <w:name w:val="xl107"/>
    <w:basedOn w:val="a0"/>
    <w:rsid w:val="00A121A3"/>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08">
    <w:name w:val="xl108"/>
    <w:basedOn w:val="a0"/>
    <w:rsid w:val="00A121A3"/>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9">
    <w:name w:val="xl109"/>
    <w:basedOn w:val="a0"/>
    <w:rsid w:val="00A121A3"/>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0">
    <w:name w:val="xl110"/>
    <w:basedOn w:val="a0"/>
    <w:rsid w:val="00A121A3"/>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1">
    <w:name w:val="xl111"/>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12">
    <w:name w:val="xl112"/>
    <w:basedOn w:val="a0"/>
    <w:rsid w:val="00A121A3"/>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13">
    <w:name w:val="xl113"/>
    <w:basedOn w:val="a0"/>
    <w:rsid w:val="00A121A3"/>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4">
    <w:name w:val="xl114"/>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5">
    <w:name w:val="xl115"/>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6">
    <w:name w:val="xl116"/>
    <w:basedOn w:val="a0"/>
    <w:rsid w:val="00A121A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17">
    <w:name w:val="xl117"/>
    <w:basedOn w:val="a0"/>
    <w:rsid w:val="00A121A3"/>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8">
    <w:name w:val="xl118"/>
    <w:basedOn w:val="a0"/>
    <w:rsid w:val="00A121A3"/>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0"/>
    <w:rsid w:val="00A121A3"/>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0"/>
    <w:rsid w:val="00A121A3"/>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0"/>
    <w:rsid w:val="00A121A3"/>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5">
    <w:name w:val="xl125"/>
    <w:basedOn w:val="a0"/>
    <w:rsid w:val="00A121A3"/>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0"/>
    <w:rsid w:val="00A121A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0"/>
    <w:rsid w:val="00A121A3"/>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8">
    <w:name w:val="xl128"/>
    <w:basedOn w:val="a0"/>
    <w:rsid w:val="00A121A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9">
    <w:name w:val="xl129"/>
    <w:basedOn w:val="a0"/>
    <w:rsid w:val="00A121A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30">
    <w:name w:val="xl130"/>
    <w:basedOn w:val="a0"/>
    <w:rsid w:val="00A121A3"/>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0"/>
    <w:rsid w:val="00A121A3"/>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32">
    <w:name w:val="xl132"/>
    <w:basedOn w:val="a0"/>
    <w:rsid w:val="00A121A3"/>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3">
    <w:name w:val="xl133"/>
    <w:basedOn w:val="a0"/>
    <w:rsid w:val="00A121A3"/>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34">
    <w:name w:val="xl134"/>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35">
    <w:name w:val="xl135"/>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0"/>
    <w:rsid w:val="00A121A3"/>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7">
    <w:name w:val="xl137"/>
    <w:basedOn w:val="a0"/>
    <w:rsid w:val="00A121A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8">
    <w:name w:val="xl138"/>
    <w:basedOn w:val="a0"/>
    <w:rsid w:val="00A121A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9">
    <w:name w:val="xl139"/>
    <w:basedOn w:val="a0"/>
    <w:rsid w:val="00A121A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0"/>
    <w:rsid w:val="00A121A3"/>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0"/>
    <w:rsid w:val="00A121A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2">
    <w:name w:val="xl142"/>
    <w:basedOn w:val="a0"/>
    <w:rsid w:val="00A121A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3">
    <w:name w:val="xl143"/>
    <w:basedOn w:val="a0"/>
    <w:rsid w:val="00A121A3"/>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4">
    <w:name w:val="xl144"/>
    <w:basedOn w:val="a0"/>
    <w:rsid w:val="00A121A3"/>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5">
    <w:name w:val="xl145"/>
    <w:basedOn w:val="a0"/>
    <w:rsid w:val="00A121A3"/>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6">
    <w:name w:val="xl146"/>
    <w:basedOn w:val="a0"/>
    <w:rsid w:val="00A121A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7">
    <w:name w:val="xl147"/>
    <w:basedOn w:val="a0"/>
    <w:rsid w:val="00A121A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8">
    <w:name w:val="xl148"/>
    <w:basedOn w:val="a0"/>
    <w:rsid w:val="00A121A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9">
    <w:name w:val="xl149"/>
    <w:basedOn w:val="a0"/>
    <w:rsid w:val="00A121A3"/>
    <w:pPr>
      <w:spacing w:before="100" w:beforeAutospacing="1" w:after="100" w:afterAutospacing="1" w:line="240" w:lineRule="auto"/>
    </w:pPr>
    <w:rPr>
      <w:rFonts w:ascii="Times New Roman" w:hAnsi="Times New Roman"/>
      <w:sz w:val="14"/>
      <w:szCs w:val="14"/>
    </w:rPr>
  </w:style>
  <w:style w:type="paragraph" w:customStyle="1" w:styleId="xl150">
    <w:name w:val="xl150"/>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51">
    <w:name w:val="xl151"/>
    <w:basedOn w:val="a0"/>
    <w:rsid w:val="00A121A3"/>
    <w:pPr>
      <w:spacing w:before="100" w:beforeAutospacing="1" w:after="100" w:afterAutospacing="1" w:line="240" w:lineRule="auto"/>
    </w:pPr>
    <w:rPr>
      <w:rFonts w:ascii="Times New Roman" w:hAnsi="Times New Roman"/>
      <w:sz w:val="12"/>
      <w:szCs w:val="12"/>
    </w:rPr>
  </w:style>
  <w:style w:type="paragraph" w:customStyle="1" w:styleId="xl152">
    <w:name w:val="xl152"/>
    <w:basedOn w:val="a0"/>
    <w:rsid w:val="00A121A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3">
    <w:name w:val="xl153"/>
    <w:basedOn w:val="a0"/>
    <w:rsid w:val="00A121A3"/>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4">
    <w:name w:val="xl154"/>
    <w:basedOn w:val="a0"/>
    <w:rsid w:val="00A121A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5">
    <w:name w:val="xl155"/>
    <w:basedOn w:val="a0"/>
    <w:rsid w:val="00A121A3"/>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156">
    <w:name w:val="xl156"/>
    <w:basedOn w:val="a0"/>
    <w:rsid w:val="00A121A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7">
    <w:name w:val="xl157"/>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8">
    <w:name w:val="xl158"/>
    <w:basedOn w:val="a0"/>
    <w:rsid w:val="00A121A3"/>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159">
    <w:name w:val="xl159"/>
    <w:basedOn w:val="a0"/>
    <w:rsid w:val="00A121A3"/>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160">
    <w:name w:val="xl160"/>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61">
    <w:name w:val="xl161"/>
    <w:basedOn w:val="a0"/>
    <w:rsid w:val="00A121A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2">
    <w:name w:val="xl162"/>
    <w:basedOn w:val="a0"/>
    <w:rsid w:val="00A121A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63">
    <w:name w:val="xl163"/>
    <w:basedOn w:val="a0"/>
    <w:rsid w:val="00A121A3"/>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4">
    <w:name w:val="xl164"/>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5">
    <w:name w:val="xl165"/>
    <w:basedOn w:val="a0"/>
    <w:rsid w:val="00A121A3"/>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6">
    <w:name w:val="xl166"/>
    <w:basedOn w:val="a0"/>
    <w:rsid w:val="00A121A3"/>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7">
    <w:name w:val="xl167"/>
    <w:basedOn w:val="a0"/>
    <w:rsid w:val="00A121A3"/>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0"/>
    <w:rsid w:val="00A121A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69">
    <w:name w:val="xl169"/>
    <w:basedOn w:val="a0"/>
    <w:rsid w:val="00A121A3"/>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0">
    <w:name w:val="xl170"/>
    <w:basedOn w:val="a0"/>
    <w:rsid w:val="00A121A3"/>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1">
    <w:name w:val="xl171"/>
    <w:basedOn w:val="a0"/>
    <w:rsid w:val="00A121A3"/>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72">
    <w:name w:val="xl172"/>
    <w:basedOn w:val="a0"/>
    <w:rsid w:val="00A121A3"/>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73">
    <w:name w:val="xl173"/>
    <w:basedOn w:val="a0"/>
    <w:rsid w:val="00A121A3"/>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4"/>
      <w:szCs w:val="14"/>
    </w:rPr>
  </w:style>
  <w:style w:type="paragraph" w:customStyle="1" w:styleId="xl174">
    <w:name w:val="xl174"/>
    <w:basedOn w:val="a0"/>
    <w:rsid w:val="00A121A3"/>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5">
    <w:name w:val="xl175"/>
    <w:basedOn w:val="a0"/>
    <w:rsid w:val="00A121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76">
    <w:name w:val="xl176"/>
    <w:basedOn w:val="a0"/>
    <w:rsid w:val="00A121A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7">
    <w:name w:val="xl177"/>
    <w:basedOn w:val="a0"/>
    <w:rsid w:val="00A121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8">
    <w:name w:val="xl178"/>
    <w:basedOn w:val="a0"/>
    <w:rsid w:val="00A121A3"/>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9">
    <w:name w:val="xl179"/>
    <w:basedOn w:val="a0"/>
    <w:rsid w:val="00A121A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0">
    <w:name w:val="xl180"/>
    <w:basedOn w:val="a0"/>
    <w:rsid w:val="00A121A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1">
    <w:name w:val="xl181"/>
    <w:basedOn w:val="a0"/>
    <w:rsid w:val="00A121A3"/>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2">
    <w:name w:val="xl182"/>
    <w:basedOn w:val="a0"/>
    <w:rsid w:val="00A121A3"/>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83">
    <w:name w:val="xl183"/>
    <w:basedOn w:val="a0"/>
    <w:rsid w:val="00A121A3"/>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4">
    <w:name w:val="xl184"/>
    <w:basedOn w:val="a0"/>
    <w:rsid w:val="00A121A3"/>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5">
    <w:name w:val="xl185"/>
    <w:basedOn w:val="a0"/>
    <w:rsid w:val="00A121A3"/>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6">
    <w:name w:val="xl186"/>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87">
    <w:name w:val="xl187"/>
    <w:basedOn w:val="a0"/>
    <w:rsid w:val="00A121A3"/>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88">
    <w:name w:val="xl188"/>
    <w:basedOn w:val="a0"/>
    <w:rsid w:val="00A121A3"/>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4"/>
      <w:szCs w:val="14"/>
    </w:rPr>
  </w:style>
  <w:style w:type="paragraph" w:customStyle="1" w:styleId="xl189">
    <w:name w:val="xl189"/>
    <w:basedOn w:val="a0"/>
    <w:rsid w:val="00A121A3"/>
    <w:pPr>
      <w:pBdr>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90">
    <w:name w:val="xl190"/>
    <w:basedOn w:val="a0"/>
    <w:rsid w:val="00A121A3"/>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91">
    <w:name w:val="xl191"/>
    <w:basedOn w:val="a0"/>
    <w:rsid w:val="00A121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2">
    <w:name w:val="xl192"/>
    <w:basedOn w:val="a0"/>
    <w:rsid w:val="00A121A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3">
    <w:name w:val="xl193"/>
    <w:basedOn w:val="a0"/>
    <w:rsid w:val="00A121A3"/>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4">
    <w:name w:val="xl194"/>
    <w:basedOn w:val="a0"/>
    <w:rsid w:val="00A121A3"/>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5">
    <w:name w:val="xl195"/>
    <w:basedOn w:val="a0"/>
    <w:rsid w:val="00A121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6">
    <w:name w:val="xl196"/>
    <w:basedOn w:val="a0"/>
    <w:rsid w:val="00A121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7">
    <w:name w:val="xl197"/>
    <w:basedOn w:val="a0"/>
    <w:rsid w:val="00A121A3"/>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8">
    <w:name w:val="xl198"/>
    <w:basedOn w:val="a0"/>
    <w:rsid w:val="00A121A3"/>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9">
    <w:name w:val="xl199"/>
    <w:basedOn w:val="a0"/>
    <w:rsid w:val="00A121A3"/>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0">
    <w:name w:val="xl200"/>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1">
    <w:name w:val="xl201"/>
    <w:basedOn w:val="a0"/>
    <w:rsid w:val="00A121A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2">
    <w:name w:val="xl202"/>
    <w:basedOn w:val="a0"/>
    <w:rsid w:val="00A121A3"/>
    <w:pPr>
      <w:pBdr>
        <w:bottom w:val="single" w:sz="8" w:space="0" w:color="auto"/>
      </w:pBdr>
      <w:spacing w:before="100" w:beforeAutospacing="1" w:after="100" w:afterAutospacing="1" w:line="240" w:lineRule="auto"/>
      <w:textAlignment w:val="center"/>
    </w:pPr>
    <w:rPr>
      <w:rFonts w:ascii="Times New Roman" w:hAnsi="Times New Roman"/>
      <w:sz w:val="12"/>
      <w:szCs w:val="12"/>
    </w:rPr>
  </w:style>
  <w:style w:type="character" w:customStyle="1" w:styleId="FontStyle75">
    <w:name w:val="Font Style75"/>
    <w:rsid w:val="00A121A3"/>
    <w:rPr>
      <w:rFonts w:ascii="Times New Roman" w:hAnsi="Times New Roman"/>
      <w:b/>
      <w:sz w:val="20"/>
    </w:rPr>
  </w:style>
  <w:style w:type="character" w:customStyle="1" w:styleId="FontStyle13">
    <w:name w:val="Font Style13"/>
    <w:uiPriority w:val="99"/>
    <w:rsid w:val="00A121A3"/>
    <w:rPr>
      <w:rFonts w:ascii="Times New Roman" w:hAnsi="Times New Roman" w:cs="Times New Roman"/>
      <w:sz w:val="16"/>
      <w:szCs w:val="16"/>
    </w:rPr>
  </w:style>
  <w:style w:type="character" w:customStyle="1" w:styleId="FontStyle11">
    <w:name w:val="Font Style11"/>
    <w:uiPriority w:val="99"/>
    <w:rsid w:val="00A121A3"/>
    <w:rPr>
      <w:rFonts w:ascii="Times New Roman" w:hAnsi="Times New Roman" w:cs="Times New Roman"/>
      <w:sz w:val="22"/>
      <w:szCs w:val="22"/>
    </w:rPr>
  </w:style>
  <w:style w:type="character" w:customStyle="1" w:styleId="WW8Num3z1">
    <w:name w:val="WW8Num3z1"/>
    <w:rsid w:val="002D38AB"/>
    <w:rPr>
      <w:rFonts w:hint="default"/>
      <w:i w:val="0"/>
    </w:rPr>
  </w:style>
  <w:style w:type="character" w:customStyle="1" w:styleId="WW8Num4z1">
    <w:name w:val="WW8Num4z1"/>
    <w:rsid w:val="002D38AB"/>
    <w:rPr>
      <w:rFonts w:hint="default"/>
      <w:b/>
      <w:sz w:val="28"/>
      <w:szCs w:val="28"/>
    </w:rPr>
  </w:style>
  <w:style w:type="character" w:customStyle="1" w:styleId="WW8Num4z2">
    <w:name w:val="WW8Num4z2"/>
    <w:rsid w:val="002D38AB"/>
    <w:rPr>
      <w:rFonts w:hint="default"/>
      <w:b w:val="0"/>
      <w:sz w:val="24"/>
    </w:rPr>
  </w:style>
  <w:style w:type="character" w:customStyle="1" w:styleId="WW8Num5z1">
    <w:name w:val="WW8Num5z1"/>
    <w:rsid w:val="002D38AB"/>
  </w:style>
  <w:style w:type="character" w:customStyle="1" w:styleId="WW8Num5z2">
    <w:name w:val="WW8Num5z2"/>
    <w:rsid w:val="002D38AB"/>
  </w:style>
  <w:style w:type="character" w:customStyle="1" w:styleId="WW8Num5z3">
    <w:name w:val="WW8Num5z3"/>
    <w:rsid w:val="002D38AB"/>
  </w:style>
  <w:style w:type="character" w:customStyle="1" w:styleId="WW8Num5z4">
    <w:name w:val="WW8Num5z4"/>
    <w:rsid w:val="002D38AB"/>
  </w:style>
  <w:style w:type="character" w:customStyle="1" w:styleId="WW8Num5z5">
    <w:name w:val="WW8Num5z5"/>
    <w:rsid w:val="002D38AB"/>
  </w:style>
  <w:style w:type="character" w:customStyle="1" w:styleId="WW8Num5z6">
    <w:name w:val="WW8Num5z6"/>
    <w:rsid w:val="002D38AB"/>
  </w:style>
  <w:style w:type="character" w:customStyle="1" w:styleId="WW8Num5z7">
    <w:name w:val="WW8Num5z7"/>
    <w:rsid w:val="002D38AB"/>
  </w:style>
  <w:style w:type="character" w:customStyle="1" w:styleId="WW8Num5z8">
    <w:name w:val="WW8Num5z8"/>
    <w:rsid w:val="002D38AB"/>
  </w:style>
  <w:style w:type="character" w:customStyle="1" w:styleId="WW8Num6z1">
    <w:name w:val="WW8Num6z1"/>
    <w:rsid w:val="002D38AB"/>
    <w:rPr>
      <w:rFonts w:hint="default"/>
      <w:i w:val="0"/>
    </w:rPr>
  </w:style>
  <w:style w:type="character" w:customStyle="1" w:styleId="WW8Num8z2">
    <w:name w:val="WW8Num8z2"/>
    <w:rsid w:val="002D38AB"/>
  </w:style>
  <w:style w:type="character" w:customStyle="1" w:styleId="WW8Num8z3">
    <w:name w:val="WW8Num8z3"/>
    <w:rsid w:val="002D38AB"/>
  </w:style>
  <w:style w:type="character" w:customStyle="1" w:styleId="WW8Num8z4">
    <w:name w:val="WW8Num8z4"/>
    <w:rsid w:val="002D38AB"/>
  </w:style>
  <w:style w:type="character" w:customStyle="1" w:styleId="WW8Num8z5">
    <w:name w:val="WW8Num8z5"/>
    <w:rsid w:val="002D38AB"/>
  </w:style>
  <w:style w:type="character" w:customStyle="1" w:styleId="WW8Num8z6">
    <w:name w:val="WW8Num8z6"/>
    <w:rsid w:val="002D38AB"/>
  </w:style>
  <w:style w:type="character" w:customStyle="1" w:styleId="WW8Num8z7">
    <w:name w:val="WW8Num8z7"/>
    <w:rsid w:val="002D38AB"/>
  </w:style>
  <w:style w:type="character" w:customStyle="1" w:styleId="WW8Num8z8">
    <w:name w:val="WW8Num8z8"/>
    <w:rsid w:val="002D38AB"/>
  </w:style>
  <w:style w:type="character" w:customStyle="1" w:styleId="WW8Num9z1">
    <w:name w:val="WW8Num9z1"/>
    <w:rsid w:val="002D38AB"/>
  </w:style>
  <w:style w:type="character" w:customStyle="1" w:styleId="WW8Num9z2">
    <w:name w:val="WW8Num9z2"/>
    <w:rsid w:val="002D38AB"/>
  </w:style>
  <w:style w:type="character" w:customStyle="1" w:styleId="WW8Num9z3">
    <w:name w:val="WW8Num9z3"/>
    <w:rsid w:val="002D38AB"/>
  </w:style>
  <w:style w:type="character" w:customStyle="1" w:styleId="WW8Num9z4">
    <w:name w:val="WW8Num9z4"/>
    <w:rsid w:val="002D38AB"/>
  </w:style>
  <w:style w:type="character" w:customStyle="1" w:styleId="WW8Num9z5">
    <w:name w:val="WW8Num9z5"/>
    <w:rsid w:val="002D38AB"/>
  </w:style>
  <w:style w:type="character" w:customStyle="1" w:styleId="WW8Num9z6">
    <w:name w:val="WW8Num9z6"/>
    <w:rsid w:val="002D38AB"/>
  </w:style>
  <w:style w:type="character" w:customStyle="1" w:styleId="WW8Num9z7">
    <w:name w:val="WW8Num9z7"/>
    <w:rsid w:val="002D38AB"/>
  </w:style>
  <w:style w:type="character" w:customStyle="1" w:styleId="WW8Num9z8">
    <w:name w:val="WW8Num9z8"/>
    <w:rsid w:val="002D38AB"/>
  </w:style>
  <w:style w:type="character" w:customStyle="1" w:styleId="WW8Num12z1">
    <w:name w:val="WW8Num12z1"/>
    <w:rsid w:val="002D38AB"/>
  </w:style>
  <w:style w:type="character" w:customStyle="1" w:styleId="WW8Num12z2">
    <w:name w:val="WW8Num12z2"/>
    <w:rsid w:val="002D38AB"/>
  </w:style>
  <w:style w:type="character" w:customStyle="1" w:styleId="WW8Num12z3">
    <w:name w:val="WW8Num12z3"/>
    <w:rsid w:val="002D38AB"/>
  </w:style>
  <w:style w:type="character" w:customStyle="1" w:styleId="WW8Num12z4">
    <w:name w:val="WW8Num12z4"/>
    <w:rsid w:val="002D38AB"/>
  </w:style>
  <w:style w:type="character" w:customStyle="1" w:styleId="WW8Num12z5">
    <w:name w:val="WW8Num12z5"/>
    <w:rsid w:val="002D38AB"/>
  </w:style>
  <w:style w:type="character" w:customStyle="1" w:styleId="WW8Num12z6">
    <w:name w:val="WW8Num12z6"/>
    <w:rsid w:val="002D38AB"/>
  </w:style>
  <w:style w:type="character" w:customStyle="1" w:styleId="WW8Num12z7">
    <w:name w:val="WW8Num12z7"/>
    <w:rsid w:val="002D38AB"/>
  </w:style>
  <w:style w:type="character" w:customStyle="1" w:styleId="WW8Num12z8">
    <w:name w:val="WW8Num12z8"/>
    <w:rsid w:val="002D38AB"/>
  </w:style>
  <w:style w:type="character" w:customStyle="1" w:styleId="WW8Num13z4">
    <w:name w:val="WW8Num13z4"/>
    <w:rsid w:val="002D38AB"/>
    <w:rPr>
      <w:rFonts w:ascii="Courier New" w:hAnsi="Courier New" w:cs="Courier New" w:hint="default"/>
    </w:rPr>
  </w:style>
  <w:style w:type="character" w:customStyle="1" w:styleId="WW8Num15z2">
    <w:name w:val="WW8Num15z2"/>
    <w:rsid w:val="002D38AB"/>
  </w:style>
  <w:style w:type="character" w:customStyle="1" w:styleId="WW8Num15z3">
    <w:name w:val="WW8Num15z3"/>
    <w:rsid w:val="002D38AB"/>
  </w:style>
  <w:style w:type="character" w:customStyle="1" w:styleId="WW8Num15z4">
    <w:name w:val="WW8Num15z4"/>
    <w:rsid w:val="002D38AB"/>
  </w:style>
  <w:style w:type="character" w:customStyle="1" w:styleId="WW8Num15z5">
    <w:name w:val="WW8Num15z5"/>
    <w:rsid w:val="002D38AB"/>
  </w:style>
  <w:style w:type="character" w:customStyle="1" w:styleId="WW8Num15z6">
    <w:name w:val="WW8Num15z6"/>
    <w:rsid w:val="002D38AB"/>
  </w:style>
  <w:style w:type="character" w:customStyle="1" w:styleId="WW8Num15z7">
    <w:name w:val="WW8Num15z7"/>
    <w:rsid w:val="002D38AB"/>
  </w:style>
  <w:style w:type="character" w:customStyle="1" w:styleId="WW8Num15z8">
    <w:name w:val="WW8Num15z8"/>
    <w:rsid w:val="002D38AB"/>
  </w:style>
  <w:style w:type="character" w:customStyle="1" w:styleId="WW8Num32z0">
    <w:name w:val="WW8Num32z0"/>
    <w:rsid w:val="002D38AB"/>
    <w:rPr>
      <w:rFonts w:ascii="Times New Roman" w:hAnsi="Times New Roman" w:cs="Times New Roman"/>
      <w:sz w:val="24"/>
      <w:szCs w:val="24"/>
    </w:rPr>
  </w:style>
  <w:style w:type="character" w:customStyle="1" w:styleId="WW8Num32z1">
    <w:name w:val="WW8Num32z1"/>
    <w:rsid w:val="002D38AB"/>
  </w:style>
  <w:style w:type="character" w:customStyle="1" w:styleId="WW8Num32z2">
    <w:name w:val="WW8Num32z2"/>
    <w:rsid w:val="002D38AB"/>
  </w:style>
  <w:style w:type="character" w:customStyle="1" w:styleId="WW8Num32z3">
    <w:name w:val="WW8Num32z3"/>
    <w:rsid w:val="002D38AB"/>
  </w:style>
  <w:style w:type="character" w:customStyle="1" w:styleId="WW8Num32z4">
    <w:name w:val="WW8Num32z4"/>
    <w:rsid w:val="002D38AB"/>
  </w:style>
  <w:style w:type="character" w:customStyle="1" w:styleId="WW8Num32z5">
    <w:name w:val="WW8Num32z5"/>
    <w:rsid w:val="002D38AB"/>
  </w:style>
  <w:style w:type="character" w:customStyle="1" w:styleId="WW8Num32z6">
    <w:name w:val="WW8Num32z6"/>
    <w:rsid w:val="002D38AB"/>
  </w:style>
  <w:style w:type="character" w:customStyle="1" w:styleId="WW8Num32z7">
    <w:name w:val="WW8Num32z7"/>
    <w:rsid w:val="002D38AB"/>
  </w:style>
  <w:style w:type="character" w:customStyle="1" w:styleId="WW8Num32z8">
    <w:name w:val="WW8Num32z8"/>
    <w:rsid w:val="002D38AB"/>
  </w:style>
  <w:style w:type="character" w:customStyle="1" w:styleId="WW8Num33z0">
    <w:name w:val="WW8Num33z0"/>
    <w:rsid w:val="002D38AB"/>
    <w:rPr>
      <w:rFonts w:hint="default"/>
      <w:b/>
    </w:rPr>
  </w:style>
  <w:style w:type="character" w:customStyle="1" w:styleId="WW8Num33z1">
    <w:name w:val="WW8Num33z1"/>
    <w:rsid w:val="002D38AB"/>
    <w:rPr>
      <w:rFonts w:hint="default"/>
      <w:i w:val="0"/>
    </w:rPr>
  </w:style>
  <w:style w:type="character" w:customStyle="1" w:styleId="WW8Num34z0">
    <w:name w:val="WW8Num34z0"/>
    <w:rsid w:val="002D38AB"/>
    <w:rPr>
      <w:rFonts w:hint="default"/>
    </w:rPr>
  </w:style>
  <w:style w:type="character" w:customStyle="1" w:styleId="WW8Num34z1">
    <w:name w:val="WW8Num34z1"/>
    <w:rsid w:val="002D38AB"/>
  </w:style>
  <w:style w:type="character" w:customStyle="1" w:styleId="WW8Num34z2">
    <w:name w:val="WW8Num34z2"/>
    <w:rsid w:val="002D38AB"/>
  </w:style>
  <w:style w:type="character" w:customStyle="1" w:styleId="WW8Num34z3">
    <w:name w:val="WW8Num34z3"/>
    <w:rsid w:val="002D38AB"/>
  </w:style>
  <w:style w:type="character" w:customStyle="1" w:styleId="WW8Num34z4">
    <w:name w:val="WW8Num34z4"/>
    <w:rsid w:val="002D38AB"/>
  </w:style>
  <w:style w:type="character" w:customStyle="1" w:styleId="WW8Num34z5">
    <w:name w:val="WW8Num34z5"/>
    <w:rsid w:val="002D38AB"/>
  </w:style>
  <w:style w:type="character" w:customStyle="1" w:styleId="WW8Num34z6">
    <w:name w:val="WW8Num34z6"/>
    <w:rsid w:val="002D38AB"/>
  </w:style>
  <w:style w:type="character" w:customStyle="1" w:styleId="WW8Num34z7">
    <w:name w:val="WW8Num34z7"/>
    <w:rsid w:val="002D38AB"/>
  </w:style>
  <w:style w:type="character" w:customStyle="1" w:styleId="WW8Num34z8">
    <w:name w:val="WW8Num34z8"/>
    <w:rsid w:val="002D38AB"/>
  </w:style>
  <w:style w:type="character" w:customStyle="1" w:styleId="WW8Num35z0">
    <w:name w:val="WW8Num35z0"/>
    <w:rsid w:val="002D38AB"/>
    <w:rPr>
      <w:rFonts w:ascii="Times New Roman" w:eastAsia="Calibri" w:hAnsi="Times New Roman" w:cs="Times New Roman" w:hint="default"/>
      <w:sz w:val="24"/>
      <w:szCs w:val="24"/>
      <w:lang w:eastAsia="en-US"/>
    </w:rPr>
  </w:style>
  <w:style w:type="character" w:customStyle="1" w:styleId="WW8Num35z1">
    <w:name w:val="WW8Num35z1"/>
    <w:rsid w:val="002D38AB"/>
    <w:rPr>
      <w:rFonts w:ascii="Courier New" w:hAnsi="Courier New" w:cs="Courier New" w:hint="default"/>
    </w:rPr>
  </w:style>
  <w:style w:type="character" w:customStyle="1" w:styleId="WW8Num35z2">
    <w:name w:val="WW8Num35z2"/>
    <w:rsid w:val="002D38AB"/>
    <w:rPr>
      <w:rFonts w:ascii="Wingdings" w:hAnsi="Wingdings" w:cs="Wingdings" w:hint="default"/>
    </w:rPr>
  </w:style>
  <w:style w:type="character" w:customStyle="1" w:styleId="WW8Num35z3">
    <w:name w:val="WW8Num35z3"/>
    <w:rsid w:val="002D38AB"/>
    <w:rPr>
      <w:rFonts w:ascii="Symbol" w:hAnsi="Symbol" w:cs="Symbol" w:hint="default"/>
    </w:rPr>
  </w:style>
  <w:style w:type="character" w:customStyle="1" w:styleId="WW8Num36z0">
    <w:name w:val="WW8Num36z0"/>
    <w:rsid w:val="002D38AB"/>
    <w:rPr>
      <w:rFonts w:ascii="Times New Roman" w:eastAsia="Times New Roman" w:hAnsi="Times New Roman" w:cs="Times New Roman" w:hint="default"/>
      <w:b/>
      <w:color w:val="auto"/>
    </w:rPr>
  </w:style>
  <w:style w:type="character" w:customStyle="1" w:styleId="WW8Num36z1">
    <w:name w:val="WW8Num36z1"/>
    <w:rsid w:val="002D38AB"/>
    <w:rPr>
      <w:rFonts w:ascii="Courier New" w:hAnsi="Courier New" w:cs="Courier New" w:hint="default"/>
    </w:rPr>
  </w:style>
  <w:style w:type="character" w:customStyle="1" w:styleId="WW8Num36z2">
    <w:name w:val="WW8Num36z2"/>
    <w:rsid w:val="002D38AB"/>
    <w:rPr>
      <w:rFonts w:ascii="Wingdings" w:hAnsi="Wingdings" w:cs="Wingdings" w:hint="default"/>
    </w:rPr>
  </w:style>
  <w:style w:type="character" w:customStyle="1" w:styleId="WW8Num36z3">
    <w:name w:val="WW8Num36z3"/>
    <w:rsid w:val="002D38AB"/>
    <w:rPr>
      <w:rFonts w:ascii="Symbol" w:hAnsi="Symbol" w:cs="Symbol" w:hint="default"/>
    </w:rPr>
  </w:style>
  <w:style w:type="character" w:customStyle="1" w:styleId="WW8Num37z0">
    <w:name w:val="WW8Num37z0"/>
    <w:rsid w:val="002D38AB"/>
    <w:rPr>
      <w:bCs/>
      <w:lang w:eastAsia="ru-RU"/>
    </w:rPr>
  </w:style>
  <w:style w:type="character" w:customStyle="1" w:styleId="WW8Num37z1">
    <w:name w:val="WW8Num37z1"/>
    <w:rsid w:val="002D38AB"/>
  </w:style>
  <w:style w:type="character" w:customStyle="1" w:styleId="WW8Num37z2">
    <w:name w:val="WW8Num37z2"/>
    <w:rsid w:val="002D38AB"/>
  </w:style>
  <w:style w:type="character" w:customStyle="1" w:styleId="WW8Num37z3">
    <w:name w:val="WW8Num37z3"/>
    <w:rsid w:val="002D38AB"/>
  </w:style>
  <w:style w:type="character" w:customStyle="1" w:styleId="WW8Num37z4">
    <w:name w:val="WW8Num37z4"/>
    <w:rsid w:val="002D38AB"/>
  </w:style>
  <w:style w:type="character" w:customStyle="1" w:styleId="WW8Num37z5">
    <w:name w:val="WW8Num37z5"/>
    <w:rsid w:val="002D38AB"/>
  </w:style>
  <w:style w:type="character" w:customStyle="1" w:styleId="WW8Num37z6">
    <w:name w:val="WW8Num37z6"/>
    <w:rsid w:val="002D38AB"/>
  </w:style>
  <w:style w:type="character" w:customStyle="1" w:styleId="WW8Num37z7">
    <w:name w:val="WW8Num37z7"/>
    <w:rsid w:val="002D38AB"/>
  </w:style>
  <w:style w:type="character" w:customStyle="1" w:styleId="WW8Num37z8">
    <w:name w:val="WW8Num37z8"/>
    <w:rsid w:val="002D38AB"/>
  </w:style>
  <w:style w:type="character" w:customStyle="1" w:styleId="WW8Num38z0">
    <w:name w:val="WW8Num38z0"/>
    <w:rsid w:val="002D38AB"/>
    <w:rPr>
      <w:rFonts w:hint="default"/>
      <w:bCs/>
    </w:rPr>
  </w:style>
  <w:style w:type="character" w:customStyle="1" w:styleId="WW8Num38z1">
    <w:name w:val="WW8Num38z1"/>
    <w:rsid w:val="002D38AB"/>
    <w:rPr>
      <w:rFonts w:hint="default"/>
      <w:b/>
    </w:rPr>
  </w:style>
  <w:style w:type="character" w:customStyle="1" w:styleId="WW8Num39z0">
    <w:name w:val="WW8Num39z0"/>
    <w:rsid w:val="002D38AB"/>
    <w:rPr>
      <w:rFonts w:hint="default"/>
      <w:b/>
      <w:bCs/>
      <w:i w:val="0"/>
      <w:lang w:val="ru-RU"/>
    </w:rPr>
  </w:style>
  <w:style w:type="character" w:customStyle="1" w:styleId="WW8Num40z0">
    <w:name w:val="WW8Num40z0"/>
    <w:rsid w:val="002D38AB"/>
    <w:rPr>
      <w:rFonts w:ascii="Times New Roman" w:eastAsia="Calibri" w:hAnsi="Times New Roman" w:cs="Times New Roman" w:hint="default"/>
      <w:bCs/>
      <w:sz w:val="24"/>
      <w:szCs w:val="24"/>
      <w:lang w:val="en-US"/>
    </w:rPr>
  </w:style>
  <w:style w:type="character" w:customStyle="1" w:styleId="WW8Num40z1">
    <w:name w:val="WW8Num40z1"/>
    <w:rsid w:val="002D38AB"/>
  </w:style>
  <w:style w:type="character" w:customStyle="1" w:styleId="WW8Num40z2">
    <w:name w:val="WW8Num40z2"/>
    <w:rsid w:val="002D38AB"/>
  </w:style>
  <w:style w:type="character" w:customStyle="1" w:styleId="WW8Num40z3">
    <w:name w:val="WW8Num40z3"/>
    <w:rsid w:val="002D38AB"/>
  </w:style>
  <w:style w:type="character" w:customStyle="1" w:styleId="WW8Num40z4">
    <w:name w:val="WW8Num40z4"/>
    <w:rsid w:val="002D38AB"/>
  </w:style>
  <w:style w:type="character" w:customStyle="1" w:styleId="WW8Num40z5">
    <w:name w:val="WW8Num40z5"/>
    <w:rsid w:val="002D38AB"/>
  </w:style>
  <w:style w:type="character" w:customStyle="1" w:styleId="WW8Num40z6">
    <w:name w:val="WW8Num40z6"/>
    <w:rsid w:val="002D38AB"/>
  </w:style>
  <w:style w:type="character" w:customStyle="1" w:styleId="WW8Num40z7">
    <w:name w:val="WW8Num40z7"/>
    <w:rsid w:val="002D38AB"/>
  </w:style>
  <w:style w:type="character" w:customStyle="1" w:styleId="WW8Num40z8">
    <w:name w:val="WW8Num40z8"/>
    <w:rsid w:val="002D38AB"/>
  </w:style>
  <w:style w:type="character" w:customStyle="1" w:styleId="WW8Num41z0">
    <w:name w:val="WW8Num41z0"/>
    <w:rsid w:val="002D38AB"/>
    <w:rPr>
      <w:rFonts w:ascii="Times New Roman" w:eastAsia="Calibri" w:hAnsi="Times New Roman" w:cs="Times New Roman" w:hint="default"/>
      <w:b/>
      <w:color w:val="000000"/>
      <w:sz w:val="24"/>
      <w:szCs w:val="24"/>
      <w:lang w:eastAsia="ar-SA"/>
    </w:rPr>
  </w:style>
  <w:style w:type="character" w:customStyle="1" w:styleId="WW8Num41z1">
    <w:name w:val="WW8Num41z1"/>
    <w:rsid w:val="002D38AB"/>
  </w:style>
  <w:style w:type="character" w:customStyle="1" w:styleId="WW8Num41z2">
    <w:name w:val="WW8Num41z2"/>
    <w:rsid w:val="002D38AB"/>
  </w:style>
  <w:style w:type="character" w:customStyle="1" w:styleId="WW8Num41z3">
    <w:name w:val="WW8Num41z3"/>
    <w:rsid w:val="002D38AB"/>
  </w:style>
  <w:style w:type="character" w:customStyle="1" w:styleId="WW8Num41z4">
    <w:name w:val="WW8Num41z4"/>
    <w:rsid w:val="002D38AB"/>
  </w:style>
  <w:style w:type="character" w:customStyle="1" w:styleId="WW8Num41z5">
    <w:name w:val="WW8Num41z5"/>
    <w:rsid w:val="002D38AB"/>
  </w:style>
  <w:style w:type="character" w:customStyle="1" w:styleId="WW8Num41z6">
    <w:name w:val="WW8Num41z6"/>
    <w:rsid w:val="002D38AB"/>
  </w:style>
  <w:style w:type="character" w:customStyle="1" w:styleId="WW8Num41z7">
    <w:name w:val="WW8Num41z7"/>
    <w:rsid w:val="002D38AB"/>
  </w:style>
  <w:style w:type="character" w:customStyle="1" w:styleId="WW8Num41z8">
    <w:name w:val="WW8Num41z8"/>
    <w:rsid w:val="002D38AB"/>
  </w:style>
  <w:style w:type="character" w:customStyle="1" w:styleId="WW8Num42z0">
    <w:name w:val="WW8Num42z0"/>
    <w:rsid w:val="002D38AB"/>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2D38AB"/>
  </w:style>
  <w:style w:type="character" w:customStyle="1" w:styleId="WW8Num42z2">
    <w:name w:val="WW8Num42z2"/>
    <w:rsid w:val="002D38AB"/>
  </w:style>
  <w:style w:type="character" w:customStyle="1" w:styleId="WW8Num42z3">
    <w:name w:val="WW8Num42z3"/>
    <w:rsid w:val="002D38AB"/>
  </w:style>
  <w:style w:type="character" w:customStyle="1" w:styleId="WW8Num42z4">
    <w:name w:val="WW8Num42z4"/>
    <w:rsid w:val="002D38AB"/>
  </w:style>
  <w:style w:type="character" w:customStyle="1" w:styleId="WW8Num42z5">
    <w:name w:val="WW8Num42z5"/>
    <w:rsid w:val="002D38AB"/>
  </w:style>
  <w:style w:type="character" w:customStyle="1" w:styleId="WW8Num42z6">
    <w:name w:val="WW8Num42z6"/>
    <w:rsid w:val="002D38AB"/>
  </w:style>
  <w:style w:type="character" w:customStyle="1" w:styleId="WW8Num42z7">
    <w:name w:val="WW8Num42z7"/>
    <w:rsid w:val="002D38AB"/>
  </w:style>
  <w:style w:type="character" w:customStyle="1" w:styleId="WW8Num42z8">
    <w:name w:val="WW8Num42z8"/>
    <w:rsid w:val="002D38AB"/>
  </w:style>
  <w:style w:type="character" w:customStyle="1" w:styleId="WW8Num43z0">
    <w:name w:val="WW8Num43z0"/>
    <w:rsid w:val="002D38AB"/>
    <w:rPr>
      <w:b/>
      <w:lang w:val="ru-RU"/>
    </w:rPr>
  </w:style>
  <w:style w:type="character" w:customStyle="1" w:styleId="WW8Num43z1">
    <w:name w:val="WW8Num43z1"/>
    <w:rsid w:val="002D38AB"/>
  </w:style>
  <w:style w:type="character" w:customStyle="1" w:styleId="WW8Num43z2">
    <w:name w:val="WW8Num43z2"/>
    <w:rsid w:val="002D38AB"/>
  </w:style>
  <w:style w:type="character" w:customStyle="1" w:styleId="WW8Num43z3">
    <w:name w:val="WW8Num43z3"/>
    <w:rsid w:val="002D38AB"/>
  </w:style>
  <w:style w:type="character" w:customStyle="1" w:styleId="WW8Num43z4">
    <w:name w:val="WW8Num43z4"/>
    <w:rsid w:val="002D38AB"/>
  </w:style>
  <w:style w:type="character" w:customStyle="1" w:styleId="WW8Num43z5">
    <w:name w:val="WW8Num43z5"/>
    <w:rsid w:val="002D38AB"/>
  </w:style>
  <w:style w:type="character" w:customStyle="1" w:styleId="WW8Num43z6">
    <w:name w:val="WW8Num43z6"/>
    <w:rsid w:val="002D38AB"/>
  </w:style>
  <w:style w:type="character" w:customStyle="1" w:styleId="WW8Num43z7">
    <w:name w:val="WW8Num43z7"/>
    <w:rsid w:val="002D38AB"/>
  </w:style>
  <w:style w:type="character" w:customStyle="1" w:styleId="WW8Num43z8">
    <w:name w:val="WW8Num43z8"/>
    <w:rsid w:val="002D38AB"/>
  </w:style>
  <w:style w:type="character" w:customStyle="1" w:styleId="WW8Num44z0">
    <w:name w:val="WW8Num44z0"/>
    <w:rsid w:val="002D38AB"/>
    <w:rPr>
      <w:rFonts w:hint="default"/>
      <w:lang w:eastAsia="ru-RU"/>
    </w:rPr>
  </w:style>
  <w:style w:type="character" w:customStyle="1" w:styleId="WW8Num44z1">
    <w:name w:val="WW8Num44z1"/>
    <w:rsid w:val="002D38AB"/>
  </w:style>
  <w:style w:type="character" w:customStyle="1" w:styleId="WW8Num44z2">
    <w:name w:val="WW8Num44z2"/>
    <w:rsid w:val="002D38AB"/>
  </w:style>
  <w:style w:type="character" w:customStyle="1" w:styleId="WW8Num44z3">
    <w:name w:val="WW8Num44z3"/>
    <w:rsid w:val="002D38AB"/>
  </w:style>
  <w:style w:type="character" w:customStyle="1" w:styleId="WW8Num44z4">
    <w:name w:val="WW8Num44z4"/>
    <w:rsid w:val="002D38AB"/>
  </w:style>
  <w:style w:type="character" w:customStyle="1" w:styleId="WW8Num44z5">
    <w:name w:val="WW8Num44z5"/>
    <w:rsid w:val="002D38AB"/>
  </w:style>
  <w:style w:type="character" w:customStyle="1" w:styleId="WW8Num44z6">
    <w:name w:val="WW8Num44z6"/>
    <w:rsid w:val="002D38AB"/>
  </w:style>
  <w:style w:type="character" w:customStyle="1" w:styleId="WW8Num44z7">
    <w:name w:val="WW8Num44z7"/>
    <w:rsid w:val="002D38AB"/>
  </w:style>
  <w:style w:type="character" w:customStyle="1" w:styleId="WW8Num44z8">
    <w:name w:val="WW8Num44z8"/>
    <w:rsid w:val="002D38AB"/>
  </w:style>
  <w:style w:type="character" w:customStyle="1" w:styleId="WW8Num45z0">
    <w:name w:val="WW8Num45z0"/>
    <w:rsid w:val="002D38AB"/>
    <w:rPr>
      <w:rFonts w:ascii="Times New Roman" w:hAnsi="Times New Roman" w:cs="Times New Roman"/>
      <w:bCs/>
      <w:color w:val="000000"/>
      <w:sz w:val="24"/>
      <w:szCs w:val="24"/>
      <w:lang w:val="x-none"/>
    </w:rPr>
  </w:style>
  <w:style w:type="character" w:customStyle="1" w:styleId="WW8Num45z1">
    <w:name w:val="WW8Num45z1"/>
    <w:rsid w:val="002D38AB"/>
  </w:style>
  <w:style w:type="character" w:customStyle="1" w:styleId="WW8Num45z2">
    <w:name w:val="WW8Num45z2"/>
    <w:rsid w:val="002D38AB"/>
  </w:style>
  <w:style w:type="character" w:customStyle="1" w:styleId="WW8Num45z3">
    <w:name w:val="WW8Num45z3"/>
    <w:rsid w:val="002D38AB"/>
  </w:style>
  <w:style w:type="character" w:customStyle="1" w:styleId="WW8Num45z4">
    <w:name w:val="WW8Num45z4"/>
    <w:rsid w:val="002D38AB"/>
  </w:style>
  <w:style w:type="character" w:customStyle="1" w:styleId="WW8Num45z5">
    <w:name w:val="WW8Num45z5"/>
    <w:rsid w:val="002D38AB"/>
  </w:style>
  <w:style w:type="character" w:customStyle="1" w:styleId="WW8Num45z6">
    <w:name w:val="WW8Num45z6"/>
    <w:rsid w:val="002D38AB"/>
  </w:style>
  <w:style w:type="character" w:customStyle="1" w:styleId="WW8Num45z7">
    <w:name w:val="WW8Num45z7"/>
    <w:rsid w:val="002D38AB"/>
  </w:style>
  <w:style w:type="character" w:customStyle="1" w:styleId="WW8Num45z8">
    <w:name w:val="WW8Num45z8"/>
    <w:rsid w:val="002D38AB"/>
  </w:style>
  <w:style w:type="character" w:customStyle="1" w:styleId="WW8Num46z0">
    <w:name w:val="WW8Num46z0"/>
    <w:rsid w:val="002D38AB"/>
    <w:rPr>
      <w:rFonts w:ascii="Symbol" w:eastAsia="Calibri" w:hAnsi="Symbol" w:cs="Symbol" w:hint="default"/>
      <w:sz w:val="24"/>
      <w:szCs w:val="24"/>
      <w:lang w:eastAsia="en-US"/>
    </w:rPr>
  </w:style>
  <w:style w:type="character" w:customStyle="1" w:styleId="WW8Num46z1">
    <w:name w:val="WW8Num46z1"/>
    <w:rsid w:val="002D38AB"/>
    <w:rPr>
      <w:rFonts w:ascii="Courier New" w:hAnsi="Courier New" w:cs="Courier New" w:hint="default"/>
    </w:rPr>
  </w:style>
  <w:style w:type="character" w:customStyle="1" w:styleId="WW8Num46z2">
    <w:name w:val="WW8Num46z2"/>
    <w:rsid w:val="002D38AB"/>
    <w:rPr>
      <w:rFonts w:ascii="Wingdings" w:hAnsi="Wingdings" w:cs="Wingdings" w:hint="default"/>
    </w:rPr>
  </w:style>
  <w:style w:type="character" w:customStyle="1" w:styleId="WW8Num47z0">
    <w:name w:val="WW8Num47z0"/>
    <w:rsid w:val="002D38AB"/>
    <w:rPr>
      <w:rFonts w:ascii="Times New Roman" w:eastAsia="Calibri" w:hAnsi="Times New Roman" w:cs="Times New Roman" w:hint="default"/>
      <w:color w:val="3A3C3F"/>
      <w:sz w:val="24"/>
      <w:szCs w:val="24"/>
      <w:lang w:eastAsia="ar-SA"/>
    </w:rPr>
  </w:style>
  <w:style w:type="character" w:customStyle="1" w:styleId="WW8Num47z1">
    <w:name w:val="WW8Num47z1"/>
    <w:rsid w:val="002D38AB"/>
  </w:style>
  <w:style w:type="character" w:customStyle="1" w:styleId="WW8Num47z2">
    <w:name w:val="WW8Num47z2"/>
    <w:rsid w:val="002D38AB"/>
  </w:style>
  <w:style w:type="character" w:customStyle="1" w:styleId="WW8Num47z3">
    <w:name w:val="WW8Num47z3"/>
    <w:rsid w:val="002D38AB"/>
  </w:style>
  <w:style w:type="character" w:customStyle="1" w:styleId="WW8Num47z4">
    <w:name w:val="WW8Num47z4"/>
    <w:rsid w:val="002D38AB"/>
  </w:style>
  <w:style w:type="character" w:customStyle="1" w:styleId="WW8Num47z5">
    <w:name w:val="WW8Num47z5"/>
    <w:rsid w:val="002D38AB"/>
  </w:style>
  <w:style w:type="character" w:customStyle="1" w:styleId="WW8Num47z6">
    <w:name w:val="WW8Num47z6"/>
    <w:rsid w:val="002D38AB"/>
  </w:style>
  <w:style w:type="character" w:customStyle="1" w:styleId="WW8Num47z7">
    <w:name w:val="WW8Num47z7"/>
    <w:rsid w:val="002D38AB"/>
  </w:style>
  <w:style w:type="character" w:customStyle="1" w:styleId="WW8Num47z8">
    <w:name w:val="WW8Num47z8"/>
    <w:rsid w:val="002D38AB"/>
  </w:style>
  <w:style w:type="character" w:customStyle="1" w:styleId="WW8Num48z0">
    <w:name w:val="WW8Num48z0"/>
    <w:rsid w:val="002D38AB"/>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2D38AB"/>
  </w:style>
  <w:style w:type="character" w:customStyle="1" w:styleId="WW8Num48z2">
    <w:name w:val="WW8Num48z2"/>
    <w:rsid w:val="002D38AB"/>
  </w:style>
  <w:style w:type="character" w:customStyle="1" w:styleId="WW8Num48z3">
    <w:name w:val="WW8Num48z3"/>
    <w:rsid w:val="002D38AB"/>
  </w:style>
  <w:style w:type="character" w:customStyle="1" w:styleId="WW8Num48z4">
    <w:name w:val="WW8Num48z4"/>
    <w:rsid w:val="002D38AB"/>
  </w:style>
  <w:style w:type="character" w:customStyle="1" w:styleId="WW8Num48z5">
    <w:name w:val="WW8Num48z5"/>
    <w:rsid w:val="002D38AB"/>
  </w:style>
  <w:style w:type="character" w:customStyle="1" w:styleId="WW8Num48z6">
    <w:name w:val="WW8Num48z6"/>
    <w:rsid w:val="002D38AB"/>
  </w:style>
  <w:style w:type="character" w:customStyle="1" w:styleId="WW8Num48z7">
    <w:name w:val="WW8Num48z7"/>
    <w:rsid w:val="002D38AB"/>
  </w:style>
  <w:style w:type="character" w:customStyle="1" w:styleId="WW8Num48z8">
    <w:name w:val="WW8Num48z8"/>
    <w:rsid w:val="002D38AB"/>
  </w:style>
  <w:style w:type="character" w:customStyle="1" w:styleId="WW8Num49z0">
    <w:name w:val="WW8Num49z0"/>
    <w:rsid w:val="002D38AB"/>
    <w:rPr>
      <w:rFonts w:ascii="Symbol" w:eastAsia="Calibri" w:hAnsi="Symbol" w:cs="Symbol" w:hint="default"/>
      <w:sz w:val="24"/>
      <w:szCs w:val="24"/>
      <w:lang w:eastAsia="en-US"/>
    </w:rPr>
  </w:style>
  <w:style w:type="character" w:customStyle="1" w:styleId="WW8Num49z1">
    <w:name w:val="WW8Num49z1"/>
    <w:rsid w:val="002D38AB"/>
    <w:rPr>
      <w:rFonts w:ascii="Courier New" w:hAnsi="Courier New" w:cs="Courier New" w:hint="default"/>
    </w:rPr>
  </w:style>
  <w:style w:type="character" w:customStyle="1" w:styleId="WW8Num49z2">
    <w:name w:val="WW8Num49z2"/>
    <w:rsid w:val="002D38AB"/>
    <w:rPr>
      <w:rFonts w:ascii="Wingdings" w:hAnsi="Wingdings" w:cs="Wingdings" w:hint="default"/>
    </w:rPr>
  </w:style>
  <w:style w:type="character" w:customStyle="1" w:styleId="WW8Num50z0">
    <w:name w:val="WW8Num50z0"/>
    <w:rsid w:val="002D38AB"/>
    <w:rPr>
      <w:rFonts w:ascii="Times New Roman" w:eastAsia="Calibri" w:hAnsi="Times New Roman" w:cs="Times New Roman" w:hint="default"/>
      <w:color w:val="auto"/>
      <w:sz w:val="24"/>
      <w:szCs w:val="24"/>
      <w:u w:val="none"/>
      <w:lang w:val="x-none"/>
    </w:rPr>
  </w:style>
  <w:style w:type="character" w:customStyle="1" w:styleId="WW8Num50z1">
    <w:name w:val="WW8Num50z1"/>
    <w:rsid w:val="002D38AB"/>
  </w:style>
  <w:style w:type="character" w:customStyle="1" w:styleId="WW8Num50z2">
    <w:name w:val="WW8Num50z2"/>
    <w:rsid w:val="002D38AB"/>
  </w:style>
  <w:style w:type="character" w:customStyle="1" w:styleId="WW8Num50z3">
    <w:name w:val="WW8Num50z3"/>
    <w:rsid w:val="002D38AB"/>
  </w:style>
  <w:style w:type="character" w:customStyle="1" w:styleId="WW8Num50z4">
    <w:name w:val="WW8Num50z4"/>
    <w:rsid w:val="002D38AB"/>
  </w:style>
  <w:style w:type="character" w:customStyle="1" w:styleId="WW8Num50z5">
    <w:name w:val="WW8Num50z5"/>
    <w:rsid w:val="002D38AB"/>
  </w:style>
  <w:style w:type="character" w:customStyle="1" w:styleId="WW8Num50z6">
    <w:name w:val="WW8Num50z6"/>
    <w:rsid w:val="002D38AB"/>
  </w:style>
  <w:style w:type="character" w:customStyle="1" w:styleId="WW8Num50z7">
    <w:name w:val="WW8Num50z7"/>
    <w:rsid w:val="002D38AB"/>
  </w:style>
  <w:style w:type="character" w:customStyle="1" w:styleId="WW8Num50z8">
    <w:name w:val="WW8Num50z8"/>
    <w:rsid w:val="002D38AB"/>
  </w:style>
  <w:style w:type="character" w:customStyle="1" w:styleId="WW8Num51z0">
    <w:name w:val="WW8Num51z0"/>
    <w:rsid w:val="002D38AB"/>
  </w:style>
  <w:style w:type="character" w:customStyle="1" w:styleId="WW8Num51z1">
    <w:name w:val="WW8Num51z1"/>
    <w:rsid w:val="002D38AB"/>
  </w:style>
  <w:style w:type="character" w:customStyle="1" w:styleId="WW8Num51z2">
    <w:name w:val="WW8Num51z2"/>
    <w:rsid w:val="002D38AB"/>
  </w:style>
  <w:style w:type="character" w:customStyle="1" w:styleId="WW8Num51z3">
    <w:name w:val="WW8Num51z3"/>
    <w:rsid w:val="002D38AB"/>
  </w:style>
  <w:style w:type="character" w:customStyle="1" w:styleId="WW8Num51z4">
    <w:name w:val="WW8Num51z4"/>
    <w:rsid w:val="002D38AB"/>
  </w:style>
  <w:style w:type="character" w:customStyle="1" w:styleId="WW8Num51z5">
    <w:name w:val="WW8Num51z5"/>
    <w:rsid w:val="002D38AB"/>
  </w:style>
  <w:style w:type="character" w:customStyle="1" w:styleId="WW8Num51z6">
    <w:name w:val="WW8Num51z6"/>
    <w:rsid w:val="002D38AB"/>
  </w:style>
  <w:style w:type="character" w:customStyle="1" w:styleId="WW8Num51z7">
    <w:name w:val="WW8Num51z7"/>
    <w:rsid w:val="002D38AB"/>
  </w:style>
  <w:style w:type="character" w:customStyle="1" w:styleId="WW8Num51z8">
    <w:name w:val="WW8Num51z8"/>
    <w:rsid w:val="002D38AB"/>
  </w:style>
  <w:style w:type="character" w:customStyle="1" w:styleId="WW8Num52z0">
    <w:name w:val="WW8Num52z0"/>
    <w:rsid w:val="002D38AB"/>
    <w:rPr>
      <w:rFonts w:ascii="Times New Roman" w:eastAsia="Calibri" w:hAnsi="Times New Roman" w:cs="Times New Roman" w:hint="default"/>
      <w:sz w:val="24"/>
      <w:szCs w:val="24"/>
      <w:lang w:eastAsia="en-US"/>
    </w:rPr>
  </w:style>
  <w:style w:type="character" w:customStyle="1" w:styleId="WW8Num52z1">
    <w:name w:val="WW8Num52z1"/>
    <w:rsid w:val="002D38AB"/>
    <w:rPr>
      <w:rFonts w:ascii="Courier New" w:hAnsi="Courier New" w:cs="Courier New" w:hint="default"/>
    </w:rPr>
  </w:style>
  <w:style w:type="character" w:customStyle="1" w:styleId="WW8Num52z2">
    <w:name w:val="WW8Num52z2"/>
    <w:rsid w:val="002D38AB"/>
    <w:rPr>
      <w:rFonts w:ascii="Wingdings" w:hAnsi="Wingdings" w:cs="Wingdings" w:hint="default"/>
    </w:rPr>
  </w:style>
  <w:style w:type="character" w:customStyle="1" w:styleId="WW8Num52z3">
    <w:name w:val="WW8Num52z3"/>
    <w:rsid w:val="002D38AB"/>
    <w:rPr>
      <w:rFonts w:ascii="Symbol" w:hAnsi="Symbol" w:cs="Symbol" w:hint="default"/>
    </w:rPr>
  </w:style>
  <w:style w:type="character" w:customStyle="1" w:styleId="WW8Num53z0">
    <w:name w:val="WW8Num53z0"/>
    <w:rsid w:val="002D38AB"/>
    <w:rPr>
      <w:rFonts w:ascii="Times New Roman" w:hAnsi="Times New Roman" w:cs="Times New Roman" w:hint="default"/>
      <w:b/>
      <w:sz w:val="24"/>
      <w:szCs w:val="24"/>
    </w:rPr>
  </w:style>
  <w:style w:type="character" w:customStyle="1" w:styleId="WW8Num53z1">
    <w:name w:val="WW8Num53z1"/>
    <w:rsid w:val="002D38AB"/>
    <w:rPr>
      <w:rFonts w:hint="default"/>
    </w:rPr>
  </w:style>
  <w:style w:type="character" w:customStyle="1" w:styleId="WW8Num54z0">
    <w:name w:val="WW8Num54z0"/>
    <w:rsid w:val="002D38AB"/>
    <w:rPr>
      <w:rFonts w:ascii="Times New Roman" w:hAnsi="Times New Roman" w:cs="Times New Roman" w:hint="default"/>
      <w:b/>
      <w:sz w:val="24"/>
      <w:szCs w:val="24"/>
    </w:rPr>
  </w:style>
  <w:style w:type="character" w:customStyle="1" w:styleId="WW8Num54z1">
    <w:name w:val="WW8Num54z1"/>
    <w:rsid w:val="002D38AB"/>
  </w:style>
  <w:style w:type="character" w:customStyle="1" w:styleId="WW8Num54z2">
    <w:name w:val="WW8Num54z2"/>
    <w:rsid w:val="002D38AB"/>
  </w:style>
  <w:style w:type="character" w:customStyle="1" w:styleId="WW8Num54z3">
    <w:name w:val="WW8Num54z3"/>
    <w:rsid w:val="002D38AB"/>
  </w:style>
  <w:style w:type="character" w:customStyle="1" w:styleId="WW8Num54z4">
    <w:name w:val="WW8Num54z4"/>
    <w:rsid w:val="002D38AB"/>
  </w:style>
  <w:style w:type="character" w:customStyle="1" w:styleId="WW8Num54z5">
    <w:name w:val="WW8Num54z5"/>
    <w:rsid w:val="002D38AB"/>
  </w:style>
  <w:style w:type="character" w:customStyle="1" w:styleId="WW8Num54z6">
    <w:name w:val="WW8Num54z6"/>
    <w:rsid w:val="002D38AB"/>
  </w:style>
  <w:style w:type="character" w:customStyle="1" w:styleId="WW8Num54z7">
    <w:name w:val="WW8Num54z7"/>
    <w:rsid w:val="002D38AB"/>
  </w:style>
  <w:style w:type="character" w:customStyle="1" w:styleId="WW8Num54z8">
    <w:name w:val="WW8Num54z8"/>
    <w:rsid w:val="002D38AB"/>
  </w:style>
  <w:style w:type="character" w:customStyle="1" w:styleId="WW8Num55z0">
    <w:name w:val="WW8Num55z0"/>
    <w:rsid w:val="002D38AB"/>
    <w:rPr>
      <w:rFonts w:ascii="Times New Roman" w:hAnsi="Times New Roman" w:cs="Times New Roman" w:hint="default"/>
      <w:b w:val="0"/>
      <w:sz w:val="24"/>
      <w:szCs w:val="24"/>
      <w:lang w:val="x-none"/>
    </w:rPr>
  </w:style>
  <w:style w:type="character" w:customStyle="1" w:styleId="WW8Num55z1">
    <w:name w:val="WW8Num55z1"/>
    <w:rsid w:val="002D38AB"/>
  </w:style>
  <w:style w:type="character" w:customStyle="1" w:styleId="WW8Num55z2">
    <w:name w:val="WW8Num55z2"/>
    <w:rsid w:val="002D38AB"/>
  </w:style>
  <w:style w:type="character" w:customStyle="1" w:styleId="WW8Num55z3">
    <w:name w:val="WW8Num55z3"/>
    <w:rsid w:val="002D38AB"/>
  </w:style>
  <w:style w:type="character" w:customStyle="1" w:styleId="WW8Num55z4">
    <w:name w:val="WW8Num55z4"/>
    <w:rsid w:val="002D38AB"/>
  </w:style>
  <w:style w:type="character" w:customStyle="1" w:styleId="WW8Num55z5">
    <w:name w:val="WW8Num55z5"/>
    <w:rsid w:val="002D38AB"/>
  </w:style>
  <w:style w:type="character" w:customStyle="1" w:styleId="WW8Num55z6">
    <w:name w:val="WW8Num55z6"/>
    <w:rsid w:val="002D38AB"/>
  </w:style>
  <w:style w:type="character" w:customStyle="1" w:styleId="WW8Num55z7">
    <w:name w:val="WW8Num55z7"/>
    <w:rsid w:val="002D38AB"/>
  </w:style>
  <w:style w:type="character" w:customStyle="1" w:styleId="WW8Num55z8">
    <w:name w:val="WW8Num55z8"/>
    <w:rsid w:val="002D38AB"/>
  </w:style>
  <w:style w:type="character" w:customStyle="1" w:styleId="WW8Num56z0">
    <w:name w:val="WW8Num56z0"/>
    <w:rsid w:val="002D38AB"/>
    <w:rPr>
      <w:rFonts w:ascii="Symbol" w:hAnsi="Symbol" w:cs="Symbol" w:hint="default"/>
      <w:sz w:val="24"/>
      <w:szCs w:val="24"/>
    </w:rPr>
  </w:style>
  <w:style w:type="character" w:customStyle="1" w:styleId="WW8Num56z1">
    <w:name w:val="WW8Num56z1"/>
    <w:rsid w:val="002D38AB"/>
    <w:rPr>
      <w:rFonts w:ascii="Courier New" w:hAnsi="Courier New" w:cs="Courier New" w:hint="default"/>
    </w:rPr>
  </w:style>
  <w:style w:type="character" w:customStyle="1" w:styleId="WW8Num56z2">
    <w:name w:val="WW8Num56z2"/>
    <w:rsid w:val="002D38AB"/>
    <w:rPr>
      <w:rFonts w:ascii="Wingdings" w:hAnsi="Wingdings" w:cs="Wingdings" w:hint="default"/>
    </w:rPr>
  </w:style>
  <w:style w:type="character" w:customStyle="1" w:styleId="WW8Num57z0">
    <w:name w:val="WW8Num57z0"/>
    <w:rsid w:val="002D38AB"/>
    <w:rPr>
      <w:rFonts w:ascii="Symbol" w:hAnsi="Symbol" w:cs="Symbol" w:hint="default"/>
      <w:sz w:val="24"/>
      <w:szCs w:val="24"/>
      <w:lang w:eastAsia="en-US"/>
    </w:rPr>
  </w:style>
  <w:style w:type="character" w:customStyle="1" w:styleId="WW8Num57z1">
    <w:name w:val="WW8Num57z1"/>
    <w:rsid w:val="002D38AB"/>
    <w:rPr>
      <w:rFonts w:ascii="Courier New" w:hAnsi="Courier New" w:cs="Courier New" w:hint="default"/>
    </w:rPr>
  </w:style>
  <w:style w:type="character" w:customStyle="1" w:styleId="WW8Num57z2">
    <w:name w:val="WW8Num57z2"/>
    <w:rsid w:val="002D38AB"/>
    <w:rPr>
      <w:rFonts w:ascii="Wingdings" w:hAnsi="Wingdings" w:cs="Wingdings" w:hint="default"/>
    </w:rPr>
  </w:style>
  <w:style w:type="character" w:customStyle="1" w:styleId="WW8Num58z0">
    <w:name w:val="WW8Num58z0"/>
    <w:rsid w:val="002D38AB"/>
    <w:rPr>
      <w:rFonts w:hint="default"/>
      <w:b/>
    </w:rPr>
  </w:style>
  <w:style w:type="character" w:customStyle="1" w:styleId="WW8Num58z1">
    <w:name w:val="WW8Num58z1"/>
    <w:rsid w:val="002D38AB"/>
    <w:rPr>
      <w:rFonts w:hint="default"/>
      <w:i w:val="0"/>
    </w:rPr>
  </w:style>
  <w:style w:type="character" w:customStyle="1" w:styleId="WW8Num59z0">
    <w:name w:val="WW8Num59z0"/>
    <w:rsid w:val="002D38AB"/>
    <w:rPr>
      <w:rFonts w:ascii="Symbol" w:hAnsi="Symbol" w:cs="Symbol" w:hint="default"/>
      <w:sz w:val="24"/>
      <w:szCs w:val="24"/>
    </w:rPr>
  </w:style>
  <w:style w:type="character" w:customStyle="1" w:styleId="WW8Num59z1">
    <w:name w:val="WW8Num59z1"/>
    <w:rsid w:val="002D38AB"/>
    <w:rPr>
      <w:rFonts w:cs="Times New Roman"/>
    </w:rPr>
  </w:style>
  <w:style w:type="character" w:customStyle="1" w:styleId="WW8Num60z0">
    <w:name w:val="WW8Num60z0"/>
    <w:rsid w:val="002D38AB"/>
    <w:rPr>
      <w:rFonts w:ascii="Times New Roman" w:hAnsi="Times New Roman" w:cs="Times New Roman" w:hint="default"/>
      <w:bCs/>
      <w:color w:val="212529"/>
      <w:sz w:val="24"/>
      <w:szCs w:val="24"/>
    </w:rPr>
  </w:style>
  <w:style w:type="character" w:customStyle="1" w:styleId="WW8Num60z1">
    <w:name w:val="WW8Num60z1"/>
    <w:rsid w:val="002D38AB"/>
  </w:style>
  <w:style w:type="character" w:customStyle="1" w:styleId="WW8Num60z2">
    <w:name w:val="WW8Num60z2"/>
    <w:rsid w:val="002D38AB"/>
  </w:style>
  <w:style w:type="character" w:customStyle="1" w:styleId="WW8Num60z3">
    <w:name w:val="WW8Num60z3"/>
    <w:rsid w:val="002D38AB"/>
  </w:style>
  <w:style w:type="character" w:customStyle="1" w:styleId="WW8Num60z4">
    <w:name w:val="WW8Num60z4"/>
    <w:rsid w:val="002D38AB"/>
  </w:style>
  <w:style w:type="character" w:customStyle="1" w:styleId="WW8Num60z5">
    <w:name w:val="WW8Num60z5"/>
    <w:rsid w:val="002D38AB"/>
  </w:style>
  <w:style w:type="character" w:customStyle="1" w:styleId="WW8Num60z6">
    <w:name w:val="WW8Num60z6"/>
    <w:rsid w:val="002D38AB"/>
  </w:style>
  <w:style w:type="character" w:customStyle="1" w:styleId="WW8Num60z7">
    <w:name w:val="WW8Num60z7"/>
    <w:rsid w:val="002D38AB"/>
  </w:style>
  <w:style w:type="character" w:customStyle="1" w:styleId="WW8Num60z8">
    <w:name w:val="WW8Num60z8"/>
    <w:rsid w:val="002D38AB"/>
  </w:style>
  <w:style w:type="character" w:customStyle="1" w:styleId="WW8Num61z0">
    <w:name w:val="WW8Num61z0"/>
    <w:rsid w:val="002D38AB"/>
    <w:rPr>
      <w:rFonts w:ascii="Times New Roman" w:eastAsia="Calibri" w:hAnsi="Times New Roman" w:cs="Times New Roman" w:hint="default"/>
      <w:bCs/>
      <w:sz w:val="24"/>
      <w:szCs w:val="24"/>
      <w:lang w:eastAsia="ar-SA"/>
    </w:rPr>
  </w:style>
  <w:style w:type="character" w:customStyle="1" w:styleId="WW8Num62z0">
    <w:name w:val="WW8Num62z0"/>
    <w:rsid w:val="002D38AB"/>
    <w:rPr>
      <w:rFonts w:ascii="Times New Roman" w:hAnsi="Times New Roman" w:cs="Times New Roman" w:hint="default"/>
      <w:b/>
      <w:sz w:val="24"/>
      <w:szCs w:val="24"/>
    </w:rPr>
  </w:style>
  <w:style w:type="character" w:customStyle="1" w:styleId="WW8Num62z1">
    <w:name w:val="WW8Num62z1"/>
    <w:rsid w:val="002D38AB"/>
    <w:rPr>
      <w:rFonts w:hint="default"/>
      <w:i w:val="0"/>
    </w:rPr>
  </w:style>
  <w:style w:type="character" w:customStyle="1" w:styleId="WW8Num63z0">
    <w:name w:val="WW8Num63z0"/>
    <w:rsid w:val="002D38AB"/>
    <w:rPr>
      <w:rFonts w:ascii="Times New Roman" w:hAnsi="Times New Roman" w:cs="Times New Roman" w:hint="default"/>
      <w:bCs/>
      <w:sz w:val="24"/>
      <w:szCs w:val="24"/>
    </w:rPr>
  </w:style>
  <w:style w:type="character" w:customStyle="1" w:styleId="WW8Num63z1">
    <w:name w:val="WW8Num63z1"/>
    <w:rsid w:val="002D38AB"/>
  </w:style>
  <w:style w:type="character" w:customStyle="1" w:styleId="WW8Num63z2">
    <w:name w:val="WW8Num63z2"/>
    <w:rsid w:val="002D38AB"/>
  </w:style>
  <w:style w:type="character" w:customStyle="1" w:styleId="WW8Num63z3">
    <w:name w:val="WW8Num63z3"/>
    <w:rsid w:val="002D38AB"/>
  </w:style>
  <w:style w:type="character" w:customStyle="1" w:styleId="WW8Num63z4">
    <w:name w:val="WW8Num63z4"/>
    <w:rsid w:val="002D38AB"/>
  </w:style>
  <w:style w:type="character" w:customStyle="1" w:styleId="WW8Num63z5">
    <w:name w:val="WW8Num63z5"/>
    <w:rsid w:val="002D38AB"/>
  </w:style>
  <w:style w:type="character" w:customStyle="1" w:styleId="WW8Num63z6">
    <w:name w:val="WW8Num63z6"/>
    <w:rsid w:val="002D38AB"/>
  </w:style>
  <w:style w:type="character" w:customStyle="1" w:styleId="WW8Num63z7">
    <w:name w:val="WW8Num63z7"/>
    <w:rsid w:val="002D38AB"/>
  </w:style>
  <w:style w:type="character" w:customStyle="1" w:styleId="WW8Num63z8">
    <w:name w:val="WW8Num63z8"/>
    <w:rsid w:val="002D38AB"/>
  </w:style>
  <w:style w:type="character" w:customStyle="1" w:styleId="WW8Num64z0">
    <w:name w:val="WW8Num64z0"/>
    <w:rsid w:val="002D38AB"/>
    <w:rPr>
      <w:rFonts w:ascii="Symbol" w:hAnsi="Symbol" w:cs="Symbol" w:hint="default"/>
    </w:rPr>
  </w:style>
  <w:style w:type="character" w:customStyle="1" w:styleId="WW8Num64z1">
    <w:name w:val="WW8Num64z1"/>
    <w:rsid w:val="002D38AB"/>
    <w:rPr>
      <w:rFonts w:ascii="Courier New" w:hAnsi="Courier New" w:cs="Courier New" w:hint="default"/>
    </w:rPr>
  </w:style>
  <w:style w:type="character" w:customStyle="1" w:styleId="WW8Num64z2">
    <w:name w:val="WW8Num64z2"/>
    <w:rsid w:val="002D38AB"/>
    <w:rPr>
      <w:rFonts w:ascii="Wingdings" w:hAnsi="Wingdings" w:cs="Wingdings" w:hint="default"/>
    </w:rPr>
  </w:style>
  <w:style w:type="character" w:customStyle="1" w:styleId="WW8Num65z0">
    <w:name w:val="WW8Num65z0"/>
    <w:rsid w:val="002D38AB"/>
    <w:rPr>
      <w:rFonts w:hint="default"/>
      <w:bCs/>
    </w:rPr>
  </w:style>
  <w:style w:type="character" w:customStyle="1" w:styleId="WW8Num65z1">
    <w:name w:val="WW8Num65z1"/>
    <w:rsid w:val="002D38AB"/>
  </w:style>
  <w:style w:type="character" w:customStyle="1" w:styleId="WW8Num65z2">
    <w:name w:val="WW8Num65z2"/>
    <w:rsid w:val="002D38AB"/>
  </w:style>
  <w:style w:type="character" w:customStyle="1" w:styleId="WW8Num65z3">
    <w:name w:val="WW8Num65z3"/>
    <w:rsid w:val="002D38AB"/>
  </w:style>
  <w:style w:type="character" w:customStyle="1" w:styleId="WW8Num65z4">
    <w:name w:val="WW8Num65z4"/>
    <w:rsid w:val="002D38AB"/>
  </w:style>
  <w:style w:type="character" w:customStyle="1" w:styleId="WW8Num65z5">
    <w:name w:val="WW8Num65z5"/>
    <w:rsid w:val="002D38AB"/>
  </w:style>
  <w:style w:type="character" w:customStyle="1" w:styleId="WW8Num65z6">
    <w:name w:val="WW8Num65z6"/>
    <w:rsid w:val="002D38AB"/>
  </w:style>
  <w:style w:type="character" w:customStyle="1" w:styleId="WW8Num65z7">
    <w:name w:val="WW8Num65z7"/>
    <w:rsid w:val="002D38AB"/>
  </w:style>
  <w:style w:type="character" w:customStyle="1" w:styleId="WW8Num65z8">
    <w:name w:val="WW8Num65z8"/>
    <w:rsid w:val="002D38AB"/>
  </w:style>
  <w:style w:type="character" w:customStyle="1" w:styleId="WW8Num66z0">
    <w:name w:val="WW8Num66z0"/>
    <w:rsid w:val="002D38AB"/>
    <w:rPr>
      <w:rFonts w:ascii="Times New Roman" w:hAnsi="Times New Roman" w:cs="Times New Roman" w:hint="default"/>
      <w:b/>
      <w:sz w:val="24"/>
      <w:szCs w:val="24"/>
    </w:rPr>
  </w:style>
  <w:style w:type="character" w:customStyle="1" w:styleId="WW8Num66z1">
    <w:name w:val="WW8Num66z1"/>
    <w:rsid w:val="002D38AB"/>
    <w:rPr>
      <w:rFonts w:hint="default"/>
      <w:i w:val="0"/>
    </w:rPr>
  </w:style>
  <w:style w:type="character" w:customStyle="1" w:styleId="WW8Num67z0">
    <w:name w:val="WW8Num67z0"/>
    <w:rsid w:val="002D38AB"/>
    <w:rPr>
      <w:rFonts w:ascii="Times New Roman" w:hAnsi="Times New Roman" w:cs="Times New Roman" w:hint="default"/>
      <w:b/>
      <w:bCs/>
      <w:i w:val="0"/>
      <w:sz w:val="24"/>
      <w:szCs w:val="24"/>
    </w:rPr>
  </w:style>
  <w:style w:type="character" w:customStyle="1" w:styleId="WW8Num67z1">
    <w:name w:val="WW8Num67z1"/>
    <w:rsid w:val="002D38AB"/>
  </w:style>
  <w:style w:type="character" w:customStyle="1" w:styleId="WW8Num67z2">
    <w:name w:val="WW8Num67z2"/>
    <w:rsid w:val="002D38AB"/>
  </w:style>
  <w:style w:type="character" w:customStyle="1" w:styleId="WW8Num67z3">
    <w:name w:val="WW8Num67z3"/>
    <w:rsid w:val="002D38AB"/>
  </w:style>
  <w:style w:type="character" w:customStyle="1" w:styleId="WW8Num67z4">
    <w:name w:val="WW8Num67z4"/>
    <w:rsid w:val="002D38AB"/>
  </w:style>
  <w:style w:type="character" w:customStyle="1" w:styleId="WW8Num67z5">
    <w:name w:val="WW8Num67z5"/>
    <w:rsid w:val="002D38AB"/>
  </w:style>
  <w:style w:type="character" w:customStyle="1" w:styleId="WW8Num67z6">
    <w:name w:val="WW8Num67z6"/>
    <w:rsid w:val="002D38AB"/>
  </w:style>
  <w:style w:type="character" w:customStyle="1" w:styleId="WW8Num67z7">
    <w:name w:val="WW8Num67z7"/>
    <w:rsid w:val="002D38AB"/>
  </w:style>
  <w:style w:type="character" w:customStyle="1" w:styleId="WW8Num67z8">
    <w:name w:val="WW8Num67z8"/>
    <w:rsid w:val="002D38AB"/>
  </w:style>
  <w:style w:type="character" w:customStyle="1" w:styleId="WW8Num68z0">
    <w:name w:val="WW8Num68z0"/>
    <w:rsid w:val="002D38AB"/>
    <w:rPr>
      <w:rFonts w:ascii="Times New Roman" w:hAnsi="Times New Roman" w:cs="Times New Roman" w:hint="default"/>
      <w:b/>
      <w:sz w:val="24"/>
      <w:szCs w:val="24"/>
    </w:rPr>
  </w:style>
  <w:style w:type="character" w:customStyle="1" w:styleId="WW8Num69z0">
    <w:name w:val="WW8Num69z0"/>
    <w:rsid w:val="002D38AB"/>
    <w:rPr>
      <w:rFonts w:ascii="Times New Roman" w:hAnsi="Times New Roman" w:cs="Times New Roman" w:hint="default"/>
      <w:b/>
      <w:sz w:val="24"/>
      <w:szCs w:val="24"/>
    </w:rPr>
  </w:style>
  <w:style w:type="character" w:customStyle="1" w:styleId="WW8Num69z1">
    <w:name w:val="WW8Num69z1"/>
    <w:rsid w:val="002D38AB"/>
    <w:rPr>
      <w:rFonts w:hint="default"/>
      <w:i w:val="0"/>
    </w:rPr>
  </w:style>
  <w:style w:type="character" w:customStyle="1" w:styleId="WW8Num70z0">
    <w:name w:val="WW8Num70z0"/>
    <w:rsid w:val="002D38AB"/>
  </w:style>
  <w:style w:type="character" w:customStyle="1" w:styleId="WW8Num70z1">
    <w:name w:val="WW8Num70z1"/>
    <w:rsid w:val="002D38AB"/>
    <w:rPr>
      <w:rFonts w:ascii="Times New Roman" w:hAnsi="Times New Roman" w:cs="Times New Roman" w:hint="default"/>
      <w:b/>
      <w:sz w:val="24"/>
      <w:szCs w:val="24"/>
    </w:rPr>
  </w:style>
  <w:style w:type="character" w:customStyle="1" w:styleId="WW8Num71z0">
    <w:name w:val="WW8Num71z0"/>
    <w:rsid w:val="002D38AB"/>
    <w:rPr>
      <w:rFonts w:ascii="Times New Roman" w:hAnsi="Times New Roman" w:cs="Times New Roman" w:hint="default"/>
      <w:b/>
      <w:sz w:val="24"/>
      <w:szCs w:val="24"/>
    </w:rPr>
  </w:style>
  <w:style w:type="character" w:customStyle="1" w:styleId="WW8Num71z1">
    <w:name w:val="WW8Num71z1"/>
    <w:rsid w:val="002D38AB"/>
  </w:style>
  <w:style w:type="character" w:customStyle="1" w:styleId="WW8Num71z2">
    <w:name w:val="WW8Num71z2"/>
    <w:rsid w:val="002D38AB"/>
  </w:style>
  <w:style w:type="character" w:customStyle="1" w:styleId="WW8Num71z3">
    <w:name w:val="WW8Num71z3"/>
    <w:rsid w:val="002D38AB"/>
  </w:style>
  <w:style w:type="character" w:customStyle="1" w:styleId="WW8Num71z4">
    <w:name w:val="WW8Num71z4"/>
    <w:rsid w:val="002D38AB"/>
  </w:style>
  <w:style w:type="character" w:customStyle="1" w:styleId="WW8Num71z5">
    <w:name w:val="WW8Num71z5"/>
    <w:rsid w:val="002D38AB"/>
  </w:style>
  <w:style w:type="character" w:customStyle="1" w:styleId="WW8Num71z6">
    <w:name w:val="WW8Num71z6"/>
    <w:rsid w:val="002D38AB"/>
  </w:style>
  <w:style w:type="character" w:customStyle="1" w:styleId="WW8Num71z7">
    <w:name w:val="WW8Num71z7"/>
    <w:rsid w:val="002D38AB"/>
  </w:style>
  <w:style w:type="character" w:customStyle="1" w:styleId="WW8Num71z8">
    <w:name w:val="WW8Num71z8"/>
    <w:rsid w:val="002D38AB"/>
  </w:style>
  <w:style w:type="character" w:customStyle="1" w:styleId="WW8Num72z0">
    <w:name w:val="WW8Num72z0"/>
    <w:rsid w:val="002D38AB"/>
    <w:rPr>
      <w:rFonts w:hint="default"/>
      <w:b/>
    </w:rPr>
  </w:style>
  <w:style w:type="character" w:customStyle="1" w:styleId="WW8Num72z1">
    <w:name w:val="WW8Num72z1"/>
    <w:rsid w:val="002D38AB"/>
    <w:rPr>
      <w:rFonts w:hint="default"/>
      <w:i w:val="0"/>
    </w:rPr>
  </w:style>
  <w:style w:type="character" w:customStyle="1" w:styleId="WW8Num73z0">
    <w:name w:val="WW8Num73z0"/>
    <w:rsid w:val="002D38AB"/>
    <w:rPr>
      <w:rFonts w:ascii="Times New Roman" w:hAnsi="Times New Roman" w:cs="Times New Roman" w:hint="default"/>
      <w:b/>
      <w:sz w:val="24"/>
      <w:szCs w:val="24"/>
    </w:rPr>
  </w:style>
  <w:style w:type="character" w:customStyle="1" w:styleId="WW8Num73z1">
    <w:name w:val="WW8Num73z1"/>
    <w:rsid w:val="002D38AB"/>
  </w:style>
  <w:style w:type="character" w:customStyle="1" w:styleId="WW8Num73z2">
    <w:name w:val="WW8Num73z2"/>
    <w:rsid w:val="002D38AB"/>
  </w:style>
  <w:style w:type="character" w:customStyle="1" w:styleId="WW8Num73z3">
    <w:name w:val="WW8Num73z3"/>
    <w:rsid w:val="002D38AB"/>
  </w:style>
  <w:style w:type="character" w:customStyle="1" w:styleId="WW8Num73z4">
    <w:name w:val="WW8Num73z4"/>
    <w:rsid w:val="002D38AB"/>
  </w:style>
  <w:style w:type="character" w:customStyle="1" w:styleId="WW8Num73z5">
    <w:name w:val="WW8Num73z5"/>
    <w:rsid w:val="002D38AB"/>
  </w:style>
  <w:style w:type="character" w:customStyle="1" w:styleId="WW8Num73z6">
    <w:name w:val="WW8Num73z6"/>
    <w:rsid w:val="002D38AB"/>
  </w:style>
  <w:style w:type="character" w:customStyle="1" w:styleId="WW8Num73z7">
    <w:name w:val="WW8Num73z7"/>
    <w:rsid w:val="002D38AB"/>
  </w:style>
  <w:style w:type="character" w:customStyle="1" w:styleId="WW8Num73z8">
    <w:name w:val="WW8Num73z8"/>
    <w:rsid w:val="002D38AB"/>
  </w:style>
  <w:style w:type="character" w:customStyle="1" w:styleId="WW8Num74z0">
    <w:name w:val="WW8Num74z0"/>
    <w:rsid w:val="002D38AB"/>
    <w:rPr>
      <w:rFonts w:ascii="Times New Roman" w:hAnsi="Times New Roman" w:cs="Times New Roman" w:hint="default"/>
      <w:b/>
      <w:bCs/>
      <w:caps/>
      <w:kern w:val="2"/>
      <w:sz w:val="24"/>
      <w:szCs w:val="24"/>
      <w:lang w:val="x-none" w:eastAsia="ar-SA"/>
    </w:rPr>
  </w:style>
  <w:style w:type="character" w:customStyle="1" w:styleId="WW8Num74z1">
    <w:name w:val="WW8Num74z1"/>
    <w:rsid w:val="002D38AB"/>
    <w:rPr>
      <w:rFonts w:ascii="Times New Roman" w:hAnsi="Times New Roman" w:cs="Times New Roman" w:hint="default"/>
      <w:b/>
      <w:sz w:val="24"/>
      <w:szCs w:val="24"/>
    </w:rPr>
  </w:style>
  <w:style w:type="character" w:customStyle="1" w:styleId="WW8Num75z0">
    <w:name w:val="WW8Num75z0"/>
    <w:rsid w:val="002D38AB"/>
    <w:rPr>
      <w:rFonts w:ascii="Times New Roman" w:hAnsi="Times New Roman" w:cs="Times New Roman"/>
      <w:sz w:val="24"/>
      <w:szCs w:val="24"/>
    </w:rPr>
  </w:style>
  <w:style w:type="character" w:customStyle="1" w:styleId="WW8Num75z1">
    <w:name w:val="WW8Num75z1"/>
    <w:rsid w:val="002D38AB"/>
  </w:style>
  <w:style w:type="character" w:customStyle="1" w:styleId="WW8Num75z2">
    <w:name w:val="WW8Num75z2"/>
    <w:rsid w:val="002D38AB"/>
  </w:style>
  <w:style w:type="character" w:customStyle="1" w:styleId="WW8Num75z3">
    <w:name w:val="WW8Num75z3"/>
    <w:rsid w:val="002D38AB"/>
  </w:style>
  <w:style w:type="character" w:customStyle="1" w:styleId="WW8Num75z4">
    <w:name w:val="WW8Num75z4"/>
    <w:rsid w:val="002D38AB"/>
  </w:style>
  <w:style w:type="character" w:customStyle="1" w:styleId="WW8Num75z5">
    <w:name w:val="WW8Num75z5"/>
    <w:rsid w:val="002D38AB"/>
  </w:style>
  <w:style w:type="character" w:customStyle="1" w:styleId="WW8Num75z6">
    <w:name w:val="WW8Num75z6"/>
    <w:rsid w:val="002D38AB"/>
  </w:style>
  <w:style w:type="character" w:customStyle="1" w:styleId="WW8Num75z7">
    <w:name w:val="WW8Num75z7"/>
    <w:rsid w:val="002D38AB"/>
  </w:style>
  <w:style w:type="character" w:customStyle="1" w:styleId="WW8Num75z8">
    <w:name w:val="WW8Num75z8"/>
    <w:rsid w:val="002D38AB"/>
  </w:style>
  <w:style w:type="character" w:customStyle="1" w:styleId="WW8Num76z0">
    <w:name w:val="WW8Num76z0"/>
    <w:rsid w:val="002D38AB"/>
    <w:rPr>
      <w:rFonts w:ascii="Times New Roman" w:hAnsi="Times New Roman" w:cs="Times New Roman" w:hint="default"/>
      <w:b/>
      <w:sz w:val="22"/>
      <w:szCs w:val="24"/>
    </w:rPr>
  </w:style>
  <w:style w:type="character" w:customStyle="1" w:styleId="WW8Num76z1">
    <w:name w:val="WW8Num76z1"/>
    <w:rsid w:val="002D38AB"/>
  </w:style>
  <w:style w:type="character" w:customStyle="1" w:styleId="WW8Num76z2">
    <w:name w:val="WW8Num76z2"/>
    <w:rsid w:val="002D38AB"/>
  </w:style>
  <w:style w:type="character" w:customStyle="1" w:styleId="WW8Num76z3">
    <w:name w:val="WW8Num76z3"/>
    <w:rsid w:val="002D38AB"/>
  </w:style>
  <w:style w:type="character" w:customStyle="1" w:styleId="WW8Num76z4">
    <w:name w:val="WW8Num76z4"/>
    <w:rsid w:val="002D38AB"/>
  </w:style>
  <w:style w:type="character" w:customStyle="1" w:styleId="WW8Num76z5">
    <w:name w:val="WW8Num76z5"/>
    <w:rsid w:val="002D38AB"/>
  </w:style>
  <w:style w:type="character" w:customStyle="1" w:styleId="WW8Num76z6">
    <w:name w:val="WW8Num76z6"/>
    <w:rsid w:val="002D38AB"/>
  </w:style>
  <w:style w:type="character" w:customStyle="1" w:styleId="WW8Num76z7">
    <w:name w:val="WW8Num76z7"/>
    <w:rsid w:val="002D38AB"/>
  </w:style>
  <w:style w:type="character" w:customStyle="1" w:styleId="WW8Num76z8">
    <w:name w:val="WW8Num76z8"/>
    <w:rsid w:val="002D38AB"/>
  </w:style>
  <w:style w:type="character" w:customStyle="1" w:styleId="WW8Num77z0">
    <w:name w:val="WW8Num77z0"/>
    <w:rsid w:val="002D38AB"/>
    <w:rPr>
      <w:rFonts w:hint="default"/>
      <w:b/>
    </w:rPr>
  </w:style>
  <w:style w:type="character" w:customStyle="1" w:styleId="WW8Num77z1">
    <w:name w:val="WW8Num77z1"/>
    <w:rsid w:val="002D38AB"/>
    <w:rPr>
      <w:rFonts w:hint="default"/>
      <w:i w:val="0"/>
    </w:rPr>
  </w:style>
  <w:style w:type="character" w:customStyle="1" w:styleId="WW8Num78z0">
    <w:name w:val="WW8Num78z0"/>
    <w:rsid w:val="002D38AB"/>
    <w:rPr>
      <w:rFonts w:ascii="Symbol" w:hAnsi="Symbol" w:cs="Symbol" w:hint="default"/>
      <w:kern w:val="2"/>
      <w:sz w:val="24"/>
      <w:szCs w:val="24"/>
      <w:lang w:val="x-none"/>
    </w:rPr>
  </w:style>
  <w:style w:type="character" w:customStyle="1" w:styleId="WW8Num78z1">
    <w:name w:val="WW8Num78z1"/>
    <w:rsid w:val="002D38AB"/>
    <w:rPr>
      <w:rFonts w:ascii="Courier New" w:hAnsi="Courier New" w:cs="Courier New" w:hint="default"/>
    </w:rPr>
  </w:style>
  <w:style w:type="character" w:customStyle="1" w:styleId="WW8Num78z2">
    <w:name w:val="WW8Num78z2"/>
    <w:rsid w:val="002D38AB"/>
    <w:rPr>
      <w:rFonts w:ascii="Wingdings" w:hAnsi="Wingdings" w:cs="Wingdings" w:hint="default"/>
    </w:rPr>
  </w:style>
  <w:style w:type="character" w:customStyle="1" w:styleId="WW8Num79z0">
    <w:name w:val="WW8Num79z0"/>
    <w:rsid w:val="002D38AB"/>
  </w:style>
  <w:style w:type="character" w:customStyle="1" w:styleId="WW8Num79z1">
    <w:name w:val="WW8Num79z1"/>
    <w:rsid w:val="002D38AB"/>
  </w:style>
  <w:style w:type="character" w:customStyle="1" w:styleId="WW8Num79z2">
    <w:name w:val="WW8Num79z2"/>
    <w:rsid w:val="002D38AB"/>
  </w:style>
  <w:style w:type="character" w:customStyle="1" w:styleId="WW8Num79z3">
    <w:name w:val="WW8Num79z3"/>
    <w:rsid w:val="002D38AB"/>
  </w:style>
  <w:style w:type="character" w:customStyle="1" w:styleId="WW8Num79z4">
    <w:name w:val="WW8Num79z4"/>
    <w:rsid w:val="002D38AB"/>
  </w:style>
  <w:style w:type="character" w:customStyle="1" w:styleId="WW8Num79z5">
    <w:name w:val="WW8Num79z5"/>
    <w:rsid w:val="002D38AB"/>
  </w:style>
  <w:style w:type="character" w:customStyle="1" w:styleId="WW8Num79z6">
    <w:name w:val="WW8Num79z6"/>
    <w:rsid w:val="002D38AB"/>
  </w:style>
  <w:style w:type="character" w:customStyle="1" w:styleId="WW8Num79z7">
    <w:name w:val="WW8Num79z7"/>
    <w:rsid w:val="002D38AB"/>
  </w:style>
  <w:style w:type="character" w:customStyle="1" w:styleId="WW8Num79z8">
    <w:name w:val="WW8Num79z8"/>
    <w:rsid w:val="002D38AB"/>
  </w:style>
  <w:style w:type="character" w:customStyle="1" w:styleId="WW8Num80z0">
    <w:name w:val="WW8Num80z0"/>
    <w:rsid w:val="002D38AB"/>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2D38AB"/>
  </w:style>
  <w:style w:type="character" w:customStyle="1" w:styleId="WW8Num80z2">
    <w:name w:val="WW8Num80z2"/>
    <w:rsid w:val="002D38AB"/>
  </w:style>
  <w:style w:type="character" w:customStyle="1" w:styleId="WW8Num80z3">
    <w:name w:val="WW8Num80z3"/>
    <w:rsid w:val="002D38AB"/>
  </w:style>
  <w:style w:type="character" w:customStyle="1" w:styleId="WW8Num80z4">
    <w:name w:val="WW8Num80z4"/>
    <w:rsid w:val="002D38AB"/>
  </w:style>
  <w:style w:type="character" w:customStyle="1" w:styleId="WW8Num80z5">
    <w:name w:val="WW8Num80z5"/>
    <w:rsid w:val="002D38AB"/>
  </w:style>
  <w:style w:type="character" w:customStyle="1" w:styleId="WW8Num80z6">
    <w:name w:val="WW8Num80z6"/>
    <w:rsid w:val="002D38AB"/>
  </w:style>
  <w:style w:type="character" w:customStyle="1" w:styleId="WW8Num80z7">
    <w:name w:val="WW8Num80z7"/>
    <w:rsid w:val="002D38AB"/>
  </w:style>
  <w:style w:type="character" w:customStyle="1" w:styleId="WW8Num80z8">
    <w:name w:val="WW8Num80z8"/>
    <w:rsid w:val="002D38AB"/>
  </w:style>
  <w:style w:type="character" w:customStyle="1" w:styleId="WW8Num81z0">
    <w:name w:val="WW8Num81z0"/>
    <w:rsid w:val="002D38AB"/>
    <w:rPr>
      <w:rFonts w:ascii="Symbol" w:hAnsi="Symbol" w:cs="Symbol" w:hint="default"/>
      <w:color w:val="000000"/>
      <w:sz w:val="24"/>
      <w:szCs w:val="24"/>
      <w:lang w:val="ru-RU"/>
    </w:rPr>
  </w:style>
  <w:style w:type="character" w:customStyle="1" w:styleId="WW8Num81z1">
    <w:name w:val="WW8Num81z1"/>
    <w:rsid w:val="002D38AB"/>
    <w:rPr>
      <w:rFonts w:ascii="Courier New" w:hAnsi="Courier New" w:cs="Courier New" w:hint="default"/>
    </w:rPr>
  </w:style>
  <w:style w:type="character" w:customStyle="1" w:styleId="WW8Num81z2">
    <w:name w:val="WW8Num81z2"/>
    <w:rsid w:val="002D38AB"/>
    <w:rPr>
      <w:rFonts w:ascii="Wingdings" w:hAnsi="Wingdings" w:cs="Wingdings" w:hint="default"/>
    </w:rPr>
  </w:style>
  <w:style w:type="character" w:customStyle="1" w:styleId="WW8Num82z0">
    <w:name w:val="WW8Num82z0"/>
    <w:rsid w:val="002D38AB"/>
    <w:rPr>
      <w:rFonts w:ascii="Times New Roman" w:hAnsi="Times New Roman" w:cs="Times New Roman" w:hint="default"/>
      <w:bCs/>
      <w:sz w:val="24"/>
      <w:szCs w:val="24"/>
    </w:rPr>
  </w:style>
  <w:style w:type="character" w:customStyle="1" w:styleId="WW8Num82z1">
    <w:name w:val="WW8Num82z1"/>
    <w:rsid w:val="002D38AB"/>
    <w:rPr>
      <w:rFonts w:hint="default"/>
      <w:b/>
      <w:sz w:val="28"/>
      <w:szCs w:val="28"/>
    </w:rPr>
  </w:style>
  <w:style w:type="character" w:customStyle="1" w:styleId="WW8Num82z2">
    <w:name w:val="WW8Num82z2"/>
    <w:rsid w:val="002D38AB"/>
    <w:rPr>
      <w:rFonts w:hint="default"/>
      <w:b w:val="0"/>
      <w:sz w:val="24"/>
    </w:rPr>
  </w:style>
  <w:style w:type="character" w:customStyle="1" w:styleId="WW8Num83z0">
    <w:name w:val="WW8Num83z0"/>
    <w:rsid w:val="002D38AB"/>
    <w:rPr>
      <w:rFonts w:ascii="Symbol" w:hAnsi="Symbol" w:cs="Symbol" w:hint="default"/>
      <w:sz w:val="24"/>
      <w:szCs w:val="24"/>
    </w:rPr>
  </w:style>
  <w:style w:type="character" w:customStyle="1" w:styleId="WW8Num83z1">
    <w:name w:val="WW8Num83z1"/>
    <w:rsid w:val="002D38AB"/>
    <w:rPr>
      <w:rFonts w:ascii="Courier New" w:hAnsi="Courier New" w:cs="Courier New" w:hint="default"/>
    </w:rPr>
  </w:style>
  <w:style w:type="character" w:customStyle="1" w:styleId="WW8Num83z2">
    <w:name w:val="WW8Num83z2"/>
    <w:rsid w:val="002D38AB"/>
    <w:rPr>
      <w:rFonts w:ascii="Wingdings" w:hAnsi="Wingdings" w:cs="Wingdings" w:hint="default"/>
    </w:rPr>
  </w:style>
  <w:style w:type="character" w:customStyle="1" w:styleId="WW8Num84z0">
    <w:name w:val="WW8Num84z0"/>
    <w:rsid w:val="002D38AB"/>
    <w:rPr>
      <w:rFonts w:ascii="Times New Roman" w:eastAsia="Calibri" w:hAnsi="Times New Roman" w:cs="Times New Roman" w:hint="default"/>
      <w:sz w:val="24"/>
      <w:szCs w:val="24"/>
      <w:lang w:eastAsia="ar-SA"/>
    </w:rPr>
  </w:style>
  <w:style w:type="character" w:customStyle="1" w:styleId="WW8Num85z0">
    <w:name w:val="WW8Num85z0"/>
    <w:rsid w:val="002D38AB"/>
    <w:rPr>
      <w:rFonts w:hint="default"/>
      <w:b/>
    </w:rPr>
  </w:style>
  <w:style w:type="character" w:customStyle="1" w:styleId="WW8Num85z1">
    <w:name w:val="WW8Num85z1"/>
    <w:rsid w:val="002D38AB"/>
    <w:rPr>
      <w:rFonts w:hint="default"/>
      <w:i w:val="0"/>
    </w:rPr>
  </w:style>
  <w:style w:type="character" w:customStyle="1" w:styleId="WW8Num86z0">
    <w:name w:val="WW8Num86z0"/>
    <w:rsid w:val="002D38AB"/>
    <w:rPr>
      <w:rFonts w:hint="default"/>
      <w:b/>
    </w:rPr>
  </w:style>
  <w:style w:type="character" w:customStyle="1" w:styleId="WW8Num86z1">
    <w:name w:val="WW8Num86z1"/>
    <w:rsid w:val="002D38AB"/>
    <w:rPr>
      <w:rFonts w:hint="default"/>
      <w:i w:val="0"/>
    </w:rPr>
  </w:style>
  <w:style w:type="character" w:customStyle="1" w:styleId="WW8Num87z0">
    <w:name w:val="WW8Num87z0"/>
    <w:rsid w:val="002D38AB"/>
    <w:rPr>
      <w:rFonts w:ascii="Times New Roman" w:hAnsi="Times New Roman" w:cs="Times New Roman" w:hint="default"/>
      <w:b/>
      <w:sz w:val="24"/>
      <w:szCs w:val="24"/>
    </w:rPr>
  </w:style>
  <w:style w:type="character" w:customStyle="1" w:styleId="WW8Num87z1">
    <w:name w:val="WW8Num87z1"/>
    <w:rsid w:val="002D38AB"/>
    <w:rPr>
      <w:rFonts w:hint="default"/>
      <w:i w:val="0"/>
    </w:rPr>
  </w:style>
  <w:style w:type="character" w:customStyle="1" w:styleId="79">
    <w:name w:val="Основной шрифт абзаца7"/>
    <w:rsid w:val="002D38AB"/>
  </w:style>
  <w:style w:type="character" w:customStyle="1" w:styleId="afffffffff3">
    <w:name w:val="Символ концевой сноски"/>
    <w:rsid w:val="002D38AB"/>
    <w:rPr>
      <w:rFonts w:cs="Times New Roman"/>
      <w:vertAlign w:val="superscript"/>
    </w:rPr>
  </w:style>
  <w:style w:type="character" w:customStyle="1" w:styleId="WW-">
    <w:name w:val="WW-Символ сноски"/>
    <w:rsid w:val="002D38AB"/>
  </w:style>
  <w:style w:type="character" w:customStyle="1" w:styleId="317">
    <w:name w:val="Знак Знак31"/>
    <w:rsid w:val="002D38AB"/>
    <w:rPr>
      <w:rFonts w:ascii="Courier New" w:hAnsi="Courier New" w:cs="Courier New"/>
      <w:lang w:val="ru-RU"/>
    </w:rPr>
  </w:style>
  <w:style w:type="character" w:customStyle="1" w:styleId="1ff8">
    <w:name w:val="Текст концевой сноски Знак1"/>
    <w:rsid w:val="002D38AB"/>
    <w:rPr>
      <w:rFonts w:cs="Calibri"/>
    </w:rPr>
  </w:style>
  <w:style w:type="character" w:customStyle="1" w:styleId="FontStyle58">
    <w:name w:val="Font Style58"/>
    <w:rsid w:val="002D38AB"/>
    <w:rPr>
      <w:rFonts w:ascii="Times New Roman" w:hAnsi="Times New Roman" w:cs="Times New Roman"/>
      <w:sz w:val="26"/>
      <w:szCs w:val="26"/>
    </w:rPr>
  </w:style>
  <w:style w:type="character" w:customStyle="1" w:styleId="FontStyle57">
    <w:name w:val="Font Style57"/>
    <w:rsid w:val="002D38AB"/>
    <w:rPr>
      <w:rFonts w:ascii="Times New Roman" w:hAnsi="Times New Roman" w:cs="Times New Roman"/>
      <w:spacing w:val="10"/>
      <w:sz w:val="16"/>
      <w:szCs w:val="16"/>
    </w:rPr>
  </w:style>
  <w:style w:type="character" w:customStyle="1" w:styleId="3f0">
    <w:name w:val="Неразрешенное упоминание3"/>
    <w:rsid w:val="002D38AB"/>
    <w:rPr>
      <w:color w:val="605E5C"/>
      <w:shd w:val="clear" w:color="auto" w:fill="E1DFDD"/>
    </w:rPr>
  </w:style>
  <w:style w:type="character" w:customStyle="1" w:styleId="1ff9">
    <w:name w:val="Верхний колонтитул Знак1"/>
    <w:rsid w:val="002D38AB"/>
    <w:rPr>
      <w:sz w:val="24"/>
      <w:szCs w:val="24"/>
    </w:rPr>
  </w:style>
  <w:style w:type="character" w:customStyle="1" w:styleId="1ffa">
    <w:name w:val="Нижний колонтитул Знак1"/>
    <w:rsid w:val="002D38AB"/>
    <w:rPr>
      <w:sz w:val="24"/>
      <w:szCs w:val="24"/>
    </w:rPr>
  </w:style>
  <w:style w:type="character" w:customStyle="1" w:styleId="21c">
    <w:name w:val="Основной текст 2 Знак1"/>
    <w:rsid w:val="002D38AB"/>
    <w:rPr>
      <w:sz w:val="24"/>
      <w:szCs w:val="24"/>
    </w:rPr>
  </w:style>
  <w:style w:type="character" w:customStyle="1" w:styleId="21d">
    <w:name w:val="Основной текст с отступом 2 Знак1"/>
    <w:rsid w:val="002D38AB"/>
    <w:rPr>
      <w:sz w:val="24"/>
      <w:szCs w:val="24"/>
    </w:rPr>
  </w:style>
  <w:style w:type="character" w:customStyle="1" w:styleId="1ffb">
    <w:name w:val="Текст Знак1"/>
    <w:rsid w:val="002D38AB"/>
    <w:rPr>
      <w:rFonts w:ascii="Courier New" w:hAnsi="Courier New" w:cs="Courier New"/>
    </w:rPr>
  </w:style>
  <w:style w:type="character" w:customStyle="1" w:styleId="afffffffff4">
    <w:name w:val="номер страницы"/>
    <w:rsid w:val="002D38AB"/>
  </w:style>
  <w:style w:type="character" w:customStyle="1" w:styleId="FontStyle65">
    <w:name w:val="Font Style65"/>
    <w:rsid w:val="002D38AB"/>
    <w:rPr>
      <w:rFonts w:ascii="Times New Roman" w:hAnsi="Times New Roman" w:cs="Times New Roman"/>
      <w:sz w:val="26"/>
      <w:szCs w:val="26"/>
    </w:rPr>
  </w:style>
  <w:style w:type="character" w:customStyle="1" w:styleId="4a">
    <w:name w:val="Знак4"/>
    <w:rsid w:val="002D38AB"/>
    <w:rPr>
      <w:rFonts w:eastAsia="Lucida Sans Unicode"/>
      <w:color w:val="000000"/>
      <w:w w:val="90"/>
      <w:sz w:val="24"/>
      <w:szCs w:val="24"/>
      <w:lang w:val="ru-RU" w:bidi="ar-SA"/>
    </w:rPr>
  </w:style>
  <w:style w:type="character" w:customStyle="1" w:styleId="1ffc">
    <w:name w:val="Название Знак1"/>
    <w:rsid w:val="002D38AB"/>
    <w:rPr>
      <w:rFonts w:ascii="Calibri Light" w:hAnsi="Calibri Light" w:cs="Calibri Light"/>
      <w:spacing w:val="-10"/>
      <w:kern w:val="2"/>
      <w:sz w:val="56"/>
      <w:szCs w:val="56"/>
    </w:rPr>
  </w:style>
  <w:style w:type="character" w:customStyle="1" w:styleId="searched-fragment">
    <w:name w:val="searched-fragment"/>
    <w:rsid w:val="002D38AB"/>
  </w:style>
  <w:style w:type="character" w:customStyle="1" w:styleId="rub">
    <w:name w:val="rub"/>
    <w:rsid w:val="002D38AB"/>
  </w:style>
  <w:style w:type="character" w:customStyle="1" w:styleId="2ff5">
    <w:name w:val="Обычный (веб) Знак2"/>
    <w:rsid w:val="002D38AB"/>
    <w:rPr>
      <w:rFonts w:ascii="Segoe UI" w:hAnsi="Segoe UI" w:cs="Segoe UI"/>
      <w:sz w:val="18"/>
      <w:szCs w:val="18"/>
      <w:lang w:val="x-none"/>
    </w:rPr>
  </w:style>
  <w:style w:type="character" w:customStyle="1" w:styleId="FontStyle86">
    <w:name w:val="Font Style86"/>
    <w:rsid w:val="002D38AB"/>
    <w:rPr>
      <w:rFonts w:ascii="Times New Roman" w:hAnsi="Times New Roman" w:cs="Times New Roman" w:hint="default"/>
      <w:b/>
      <w:bCs/>
      <w:sz w:val="18"/>
      <w:szCs w:val="18"/>
    </w:rPr>
  </w:style>
  <w:style w:type="character" w:customStyle="1" w:styleId="biblio-record-text">
    <w:name w:val="biblio-record-text"/>
    <w:basedOn w:val="79"/>
    <w:rsid w:val="002D38AB"/>
  </w:style>
  <w:style w:type="character" w:customStyle="1" w:styleId="68">
    <w:name w:val="Основной шрифт абзаца6"/>
    <w:rsid w:val="002D38AB"/>
  </w:style>
  <w:style w:type="character" w:customStyle="1" w:styleId="Absatz-Standardschriftart">
    <w:name w:val="Absatz-Standardschriftart"/>
    <w:rsid w:val="002D38AB"/>
  </w:style>
  <w:style w:type="character" w:customStyle="1" w:styleId="WW-Absatz-Standardschriftart">
    <w:name w:val="WW-Absatz-Standardschriftart"/>
    <w:rsid w:val="002D38AB"/>
  </w:style>
  <w:style w:type="character" w:customStyle="1" w:styleId="5c">
    <w:name w:val="Основной шрифт абзаца5"/>
    <w:rsid w:val="002D38AB"/>
  </w:style>
  <w:style w:type="character" w:customStyle="1" w:styleId="4b">
    <w:name w:val="Основной шрифт абзаца4"/>
    <w:rsid w:val="002D38AB"/>
  </w:style>
  <w:style w:type="character" w:customStyle="1" w:styleId="3f1">
    <w:name w:val="Основной шрифт абзаца3"/>
    <w:rsid w:val="002D38AB"/>
  </w:style>
  <w:style w:type="character" w:customStyle="1" w:styleId="WW-Absatz-Standardschriftart1">
    <w:name w:val="WW-Absatz-Standardschriftart1"/>
    <w:rsid w:val="002D38AB"/>
  </w:style>
  <w:style w:type="character" w:customStyle="1" w:styleId="WW-Absatz-Standardschriftart11">
    <w:name w:val="WW-Absatz-Standardschriftart11"/>
    <w:rsid w:val="002D38AB"/>
  </w:style>
  <w:style w:type="character" w:customStyle="1" w:styleId="WW-Absatz-Standardschriftart111">
    <w:name w:val="WW-Absatz-Standardschriftart111"/>
    <w:rsid w:val="002D38AB"/>
  </w:style>
  <w:style w:type="character" w:customStyle="1" w:styleId="1ffd">
    <w:name w:val="Знак сноски1"/>
    <w:rsid w:val="002D38AB"/>
    <w:rPr>
      <w:vertAlign w:val="superscript"/>
    </w:rPr>
  </w:style>
  <w:style w:type="character" w:customStyle="1" w:styleId="afffffffff5">
    <w:name w:val="Символы концевой сноски"/>
    <w:rsid w:val="002D38AB"/>
    <w:rPr>
      <w:vertAlign w:val="superscript"/>
    </w:rPr>
  </w:style>
  <w:style w:type="character" w:customStyle="1" w:styleId="WW-0">
    <w:name w:val="WW-Символы концевой сноски"/>
    <w:rsid w:val="002D38AB"/>
  </w:style>
  <w:style w:type="character" w:customStyle="1" w:styleId="1ffe">
    <w:name w:val="Знак концевой сноски1"/>
    <w:rsid w:val="002D38AB"/>
    <w:rPr>
      <w:vertAlign w:val="superscript"/>
    </w:rPr>
  </w:style>
  <w:style w:type="character" w:customStyle="1" w:styleId="2ff6">
    <w:name w:val="Знак сноски2"/>
    <w:rsid w:val="002D38AB"/>
    <w:rPr>
      <w:vertAlign w:val="superscript"/>
    </w:rPr>
  </w:style>
  <w:style w:type="character" w:customStyle="1" w:styleId="afffffffff6">
    <w:name w:val="Маркеры списка"/>
    <w:rsid w:val="002D38AB"/>
    <w:rPr>
      <w:rFonts w:ascii="OpenSymbol" w:eastAsia="OpenSymbol" w:hAnsi="OpenSymbol" w:cs="OpenSymbol"/>
    </w:rPr>
  </w:style>
  <w:style w:type="character" w:customStyle="1" w:styleId="2ff7">
    <w:name w:val="Знак концевой сноски2"/>
    <w:rsid w:val="002D38AB"/>
    <w:rPr>
      <w:vertAlign w:val="superscript"/>
    </w:rPr>
  </w:style>
  <w:style w:type="character" w:customStyle="1" w:styleId="3f2">
    <w:name w:val="Знак сноски3"/>
    <w:rsid w:val="002D38AB"/>
    <w:rPr>
      <w:vertAlign w:val="superscript"/>
    </w:rPr>
  </w:style>
  <w:style w:type="character" w:customStyle="1" w:styleId="3f3">
    <w:name w:val="Знак концевой сноски3"/>
    <w:rsid w:val="002D38AB"/>
    <w:rPr>
      <w:vertAlign w:val="superscript"/>
    </w:rPr>
  </w:style>
  <w:style w:type="character" w:customStyle="1" w:styleId="4c">
    <w:name w:val="Знак сноски4"/>
    <w:rsid w:val="002D38AB"/>
    <w:rPr>
      <w:vertAlign w:val="superscript"/>
    </w:rPr>
  </w:style>
  <w:style w:type="character" w:customStyle="1" w:styleId="4d">
    <w:name w:val="Знак концевой сноски4"/>
    <w:rsid w:val="002D38AB"/>
    <w:rPr>
      <w:vertAlign w:val="superscript"/>
    </w:rPr>
  </w:style>
  <w:style w:type="character" w:customStyle="1" w:styleId="A10">
    <w:name w:val="A1"/>
    <w:rsid w:val="002D38AB"/>
    <w:rPr>
      <w:color w:val="000000"/>
    </w:rPr>
  </w:style>
  <w:style w:type="character" w:customStyle="1" w:styleId="85">
    <w:name w:val="Основной шрифт абзаца8"/>
    <w:rsid w:val="002D38AB"/>
  </w:style>
  <w:style w:type="character" w:customStyle="1" w:styleId="ListLabel1">
    <w:name w:val="ListLabel 1"/>
    <w:rsid w:val="002D38AB"/>
    <w:rPr>
      <w:rFonts w:cs="Times New Roman"/>
    </w:rPr>
  </w:style>
  <w:style w:type="character" w:customStyle="1" w:styleId="ListLabel2">
    <w:name w:val="ListLabel 2"/>
    <w:rsid w:val="002D38AB"/>
    <w:rPr>
      <w:rFonts w:cs="Times New Roman"/>
    </w:rPr>
  </w:style>
  <w:style w:type="character" w:customStyle="1" w:styleId="ListLabel3">
    <w:name w:val="ListLabel 3"/>
    <w:rsid w:val="002D38AB"/>
    <w:rPr>
      <w:rFonts w:ascii="Times New Roman" w:hAnsi="Times New Roman" w:cs="Times New Roman"/>
      <w:b/>
      <w:sz w:val="24"/>
    </w:rPr>
  </w:style>
  <w:style w:type="character" w:customStyle="1" w:styleId="ListLabel4">
    <w:name w:val="ListLabel 4"/>
    <w:rsid w:val="002D38AB"/>
    <w:rPr>
      <w:rFonts w:cs="Times New Roman"/>
    </w:rPr>
  </w:style>
  <w:style w:type="character" w:customStyle="1" w:styleId="ListLabel5">
    <w:name w:val="ListLabel 5"/>
    <w:rsid w:val="002D38AB"/>
    <w:rPr>
      <w:rFonts w:cs="Times New Roman"/>
    </w:rPr>
  </w:style>
  <w:style w:type="character" w:customStyle="1" w:styleId="ListLabel6">
    <w:name w:val="ListLabel 6"/>
    <w:rsid w:val="002D38AB"/>
    <w:rPr>
      <w:rFonts w:cs="Times New Roman"/>
    </w:rPr>
  </w:style>
  <w:style w:type="character" w:customStyle="1" w:styleId="ListLabel7">
    <w:name w:val="ListLabel 7"/>
    <w:rsid w:val="002D38AB"/>
    <w:rPr>
      <w:rFonts w:cs="Times New Roman"/>
    </w:rPr>
  </w:style>
  <w:style w:type="character" w:customStyle="1" w:styleId="ListLabel8">
    <w:name w:val="ListLabel 8"/>
    <w:rsid w:val="002D38AB"/>
    <w:rPr>
      <w:rFonts w:cs="Times New Roman"/>
    </w:rPr>
  </w:style>
  <w:style w:type="character" w:customStyle="1" w:styleId="ListLabel9">
    <w:name w:val="ListLabel 9"/>
    <w:rsid w:val="002D38AB"/>
    <w:rPr>
      <w:rFonts w:cs="Times New Roman"/>
    </w:rPr>
  </w:style>
  <w:style w:type="paragraph" w:styleId="afffffffff7">
    <w:name w:val="caption"/>
    <w:basedOn w:val="a0"/>
    <w:qFormat/>
    <w:rsid w:val="002D38AB"/>
    <w:pPr>
      <w:suppressLineNumbers/>
      <w:suppressAutoHyphens/>
      <w:spacing w:before="120" w:after="120"/>
    </w:pPr>
    <w:rPr>
      <w:rFonts w:cs="Lucida Sans"/>
      <w:i/>
      <w:iCs/>
      <w:sz w:val="24"/>
      <w:szCs w:val="24"/>
      <w:lang w:eastAsia="zh-CN"/>
    </w:rPr>
  </w:style>
  <w:style w:type="paragraph" w:customStyle="1" w:styleId="7a">
    <w:name w:val="Указатель7"/>
    <w:basedOn w:val="a0"/>
    <w:rsid w:val="002D38AB"/>
    <w:pPr>
      <w:suppressLineNumbers/>
      <w:suppressAutoHyphens/>
    </w:pPr>
    <w:rPr>
      <w:rFonts w:cs="Lucida Sans"/>
      <w:lang w:eastAsia="zh-CN"/>
    </w:rPr>
  </w:style>
  <w:style w:type="paragraph" w:customStyle="1" w:styleId="227">
    <w:name w:val="Список 22"/>
    <w:basedOn w:val="a0"/>
    <w:rsid w:val="002D38AB"/>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ff">
    <w:name w:val="Текст примечания1"/>
    <w:basedOn w:val="a0"/>
    <w:rsid w:val="002D38AB"/>
    <w:pPr>
      <w:suppressAutoHyphens/>
      <w:spacing w:after="0" w:line="240" w:lineRule="auto"/>
    </w:pPr>
    <w:rPr>
      <w:sz w:val="20"/>
      <w:szCs w:val="20"/>
      <w:lang w:val="x-none" w:eastAsia="zh-CN"/>
    </w:rPr>
  </w:style>
  <w:style w:type="paragraph" w:customStyle="1" w:styleId="228">
    <w:name w:val="Основной текст с отступом 22"/>
    <w:basedOn w:val="a0"/>
    <w:rsid w:val="002D38AB"/>
    <w:pPr>
      <w:suppressAutoHyphens/>
      <w:spacing w:after="120" w:line="480" w:lineRule="auto"/>
      <w:ind w:left="283"/>
    </w:pPr>
    <w:rPr>
      <w:rFonts w:ascii="Times New Roman" w:hAnsi="Times New Roman"/>
      <w:sz w:val="24"/>
      <w:szCs w:val="24"/>
      <w:lang w:val="x-none" w:eastAsia="zh-CN"/>
    </w:rPr>
  </w:style>
  <w:style w:type="paragraph" w:styleId="afffffffff8">
    <w:name w:val="toa heading"/>
    <w:basedOn w:val="1"/>
    <w:next w:val="a0"/>
    <w:rsid w:val="002D38AB"/>
    <w:pPr>
      <w:keepLines/>
      <w:suppressAutoHyphens/>
      <w:spacing w:after="0" w:line="256" w:lineRule="auto"/>
      <w:ind w:firstLine="0"/>
    </w:pPr>
    <w:rPr>
      <w:rFonts w:ascii="Calibri Light" w:eastAsia="Times New Roman" w:hAnsi="Calibri Light" w:cs="Times New Roman"/>
      <w:b w:val="0"/>
      <w:bCs w:val="0"/>
      <w:color w:val="2F5496"/>
      <w:kern w:val="0"/>
      <w:sz w:val="32"/>
      <w:szCs w:val="32"/>
      <w:lang w:val="ru-RU" w:eastAsia="zh-CN"/>
    </w:rPr>
  </w:style>
  <w:style w:type="paragraph" w:customStyle="1" w:styleId="afffffffff9">
    <w:name w:val="Знак Знак Знак"/>
    <w:basedOn w:val="a0"/>
    <w:rsid w:val="002D38AB"/>
    <w:pPr>
      <w:suppressAutoHyphens/>
      <w:spacing w:after="160" w:line="240" w:lineRule="exact"/>
    </w:pPr>
    <w:rPr>
      <w:rFonts w:ascii="Verdana" w:hAnsi="Verdana" w:cs="Verdana"/>
      <w:sz w:val="20"/>
      <w:szCs w:val="20"/>
      <w:lang w:eastAsia="zh-CN"/>
    </w:rPr>
  </w:style>
  <w:style w:type="paragraph" w:customStyle="1" w:styleId="1fff0">
    <w:name w:val="Знак Знак Знак Знак1"/>
    <w:basedOn w:val="a0"/>
    <w:rsid w:val="002D38AB"/>
    <w:pPr>
      <w:suppressAutoHyphens/>
      <w:spacing w:after="160" w:line="240" w:lineRule="exact"/>
    </w:pPr>
    <w:rPr>
      <w:rFonts w:ascii="Verdana" w:hAnsi="Verdana" w:cs="Verdana"/>
      <w:sz w:val="20"/>
      <w:szCs w:val="20"/>
      <w:lang w:val="en-US" w:eastAsia="zh-CN"/>
    </w:rPr>
  </w:style>
  <w:style w:type="paragraph" w:customStyle="1" w:styleId="1fff1">
    <w:name w:val="Знак Знак Знак1"/>
    <w:basedOn w:val="a0"/>
    <w:rsid w:val="002D38AB"/>
    <w:pPr>
      <w:suppressAutoHyphens/>
      <w:spacing w:after="160" w:line="240" w:lineRule="exact"/>
    </w:pPr>
    <w:rPr>
      <w:rFonts w:ascii="Verdana" w:hAnsi="Verdana" w:cs="Verdana"/>
      <w:sz w:val="20"/>
      <w:szCs w:val="20"/>
      <w:lang w:eastAsia="zh-CN"/>
    </w:rPr>
  </w:style>
  <w:style w:type="paragraph" w:customStyle="1" w:styleId="Style25">
    <w:name w:val="Style25"/>
    <w:basedOn w:val="a0"/>
    <w:rsid w:val="002D38AB"/>
    <w:pPr>
      <w:widowControl w:val="0"/>
      <w:suppressAutoHyphens/>
      <w:autoSpaceDE w:val="0"/>
      <w:spacing w:after="0" w:line="322" w:lineRule="exact"/>
      <w:ind w:firstLine="557"/>
      <w:jc w:val="both"/>
    </w:pPr>
    <w:rPr>
      <w:rFonts w:ascii="Times New Roman" w:hAnsi="Times New Roman"/>
      <w:sz w:val="24"/>
      <w:szCs w:val="24"/>
      <w:lang w:eastAsia="zh-CN"/>
    </w:rPr>
  </w:style>
  <w:style w:type="paragraph" w:customStyle="1" w:styleId="FR2">
    <w:name w:val="FR2"/>
    <w:rsid w:val="002D38AB"/>
    <w:pPr>
      <w:widowControl w:val="0"/>
      <w:suppressAutoHyphens/>
      <w:autoSpaceDE w:val="0"/>
      <w:spacing w:after="0" w:line="379" w:lineRule="auto"/>
      <w:ind w:firstLine="520"/>
    </w:pPr>
    <w:rPr>
      <w:rFonts w:ascii="Times New Roman" w:eastAsia="Times New Roman" w:hAnsi="Times New Roman" w:cs="Times New Roman"/>
      <w:sz w:val="20"/>
      <w:szCs w:val="20"/>
      <w:lang w:eastAsia="zh-CN"/>
    </w:rPr>
  </w:style>
  <w:style w:type="paragraph" w:customStyle="1" w:styleId="WW-1">
    <w:name w:val="WW-Базовый"/>
    <w:rsid w:val="002D38AB"/>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324">
    <w:name w:val="Основной текст с отступом 32"/>
    <w:basedOn w:val="a0"/>
    <w:rsid w:val="002D38AB"/>
    <w:pPr>
      <w:suppressAutoHyphens/>
      <w:spacing w:after="120" w:line="240" w:lineRule="auto"/>
      <w:ind w:left="360"/>
    </w:pPr>
    <w:rPr>
      <w:rFonts w:ascii="Times New Roman" w:hAnsi="Times New Roman"/>
      <w:sz w:val="16"/>
      <w:szCs w:val="16"/>
      <w:lang w:val="x-none" w:eastAsia="zh-CN"/>
    </w:rPr>
  </w:style>
  <w:style w:type="paragraph" w:customStyle="1" w:styleId="3f4">
    <w:name w:val="Знак3"/>
    <w:basedOn w:val="a0"/>
    <w:rsid w:val="002D38AB"/>
    <w:pPr>
      <w:suppressAutoHyphens/>
      <w:spacing w:after="160" w:line="240" w:lineRule="exact"/>
    </w:pPr>
    <w:rPr>
      <w:rFonts w:ascii="Verdana" w:hAnsi="Verdana" w:cs="Verdana"/>
      <w:sz w:val="20"/>
      <w:szCs w:val="20"/>
      <w:lang w:eastAsia="zh-CN"/>
    </w:rPr>
  </w:style>
  <w:style w:type="paragraph" w:customStyle="1" w:styleId="318">
    <w:name w:val="Список 31"/>
    <w:basedOn w:val="a0"/>
    <w:rsid w:val="002D38AB"/>
    <w:pPr>
      <w:suppressAutoHyphens/>
      <w:spacing w:after="0" w:line="240" w:lineRule="auto"/>
      <w:ind w:left="849" w:hanging="283"/>
    </w:pPr>
    <w:rPr>
      <w:rFonts w:ascii="Arial" w:hAnsi="Arial" w:cs="Arial"/>
      <w:sz w:val="24"/>
      <w:szCs w:val="28"/>
      <w:lang w:eastAsia="zh-CN"/>
    </w:rPr>
  </w:style>
  <w:style w:type="paragraph" w:customStyle="1" w:styleId="2ff8">
    <w:name w:val="Знак2 Знак Знак Знак Знак Знак Знак"/>
    <w:basedOn w:val="a0"/>
    <w:rsid w:val="002D38AB"/>
    <w:pPr>
      <w:suppressAutoHyphens/>
      <w:spacing w:after="160" w:line="240" w:lineRule="exact"/>
    </w:pPr>
    <w:rPr>
      <w:rFonts w:ascii="Verdana" w:hAnsi="Verdana" w:cs="Verdana"/>
      <w:sz w:val="20"/>
      <w:szCs w:val="20"/>
      <w:lang w:val="en-US" w:eastAsia="zh-CN"/>
    </w:rPr>
  </w:style>
  <w:style w:type="paragraph" w:customStyle="1" w:styleId="Style13">
    <w:name w:val="Style13"/>
    <w:basedOn w:val="a0"/>
    <w:rsid w:val="002D38AB"/>
    <w:pPr>
      <w:widowControl w:val="0"/>
      <w:suppressAutoHyphens/>
      <w:autoSpaceDE w:val="0"/>
      <w:spacing w:after="0" w:line="322" w:lineRule="exact"/>
      <w:ind w:firstLine="739"/>
      <w:jc w:val="both"/>
    </w:pPr>
    <w:rPr>
      <w:rFonts w:ascii="Times New Roman" w:hAnsi="Times New Roman"/>
      <w:sz w:val="24"/>
      <w:szCs w:val="24"/>
      <w:lang w:eastAsia="zh-CN"/>
    </w:rPr>
  </w:style>
  <w:style w:type="paragraph" w:customStyle="1" w:styleId="319">
    <w:name w:val="Основной текст 31"/>
    <w:basedOn w:val="a0"/>
    <w:rsid w:val="002D38AB"/>
    <w:pPr>
      <w:suppressAutoHyphens/>
      <w:spacing w:after="120" w:line="240" w:lineRule="auto"/>
    </w:pPr>
    <w:rPr>
      <w:rFonts w:ascii="Times New Roman" w:hAnsi="Times New Roman"/>
      <w:sz w:val="16"/>
      <w:szCs w:val="16"/>
      <w:lang w:val="x-none" w:eastAsia="zh-CN"/>
    </w:rPr>
  </w:style>
  <w:style w:type="paragraph" w:customStyle="1" w:styleId="69">
    <w:name w:val="Название6"/>
    <w:basedOn w:val="a0"/>
    <w:rsid w:val="002D38AB"/>
    <w:pPr>
      <w:suppressLineNumbers/>
      <w:suppressAutoHyphens/>
      <w:spacing w:before="120" w:after="120"/>
    </w:pPr>
    <w:rPr>
      <w:rFonts w:eastAsia="Calibri" w:cs="Tahoma"/>
      <w:i/>
      <w:iCs/>
      <w:sz w:val="24"/>
      <w:szCs w:val="24"/>
      <w:lang w:eastAsia="zh-CN"/>
    </w:rPr>
  </w:style>
  <w:style w:type="paragraph" w:customStyle="1" w:styleId="6a">
    <w:name w:val="Указатель6"/>
    <w:basedOn w:val="a0"/>
    <w:rsid w:val="002D38AB"/>
    <w:pPr>
      <w:suppressLineNumbers/>
      <w:suppressAutoHyphens/>
    </w:pPr>
    <w:rPr>
      <w:rFonts w:eastAsia="Calibri" w:cs="Tahoma"/>
      <w:lang w:eastAsia="zh-CN"/>
    </w:rPr>
  </w:style>
  <w:style w:type="paragraph" w:customStyle="1" w:styleId="5d">
    <w:name w:val="Название5"/>
    <w:basedOn w:val="a0"/>
    <w:rsid w:val="002D38AB"/>
    <w:pPr>
      <w:suppressLineNumbers/>
      <w:suppressAutoHyphens/>
      <w:spacing w:before="120" w:after="120"/>
    </w:pPr>
    <w:rPr>
      <w:rFonts w:eastAsia="Calibri" w:cs="Tahoma"/>
      <w:i/>
      <w:iCs/>
      <w:sz w:val="24"/>
      <w:szCs w:val="24"/>
      <w:lang w:eastAsia="zh-CN"/>
    </w:rPr>
  </w:style>
  <w:style w:type="paragraph" w:customStyle="1" w:styleId="5e">
    <w:name w:val="Указатель5"/>
    <w:basedOn w:val="a0"/>
    <w:rsid w:val="002D38AB"/>
    <w:pPr>
      <w:suppressLineNumbers/>
      <w:suppressAutoHyphens/>
    </w:pPr>
    <w:rPr>
      <w:rFonts w:eastAsia="Calibri" w:cs="Tahoma"/>
      <w:lang w:eastAsia="zh-CN"/>
    </w:rPr>
  </w:style>
  <w:style w:type="paragraph" w:customStyle="1" w:styleId="4e">
    <w:name w:val="Название4"/>
    <w:basedOn w:val="a0"/>
    <w:rsid w:val="002D38AB"/>
    <w:pPr>
      <w:suppressLineNumbers/>
      <w:suppressAutoHyphens/>
      <w:spacing w:before="120" w:after="120"/>
    </w:pPr>
    <w:rPr>
      <w:rFonts w:eastAsia="Calibri" w:cs="Tahoma"/>
      <w:i/>
      <w:iCs/>
      <w:sz w:val="24"/>
      <w:szCs w:val="24"/>
      <w:lang w:eastAsia="zh-CN"/>
    </w:rPr>
  </w:style>
  <w:style w:type="paragraph" w:customStyle="1" w:styleId="4f">
    <w:name w:val="Указатель4"/>
    <w:basedOn w:val="a0"/>
    <w:rsid w:val="002D38AB"/>
    <w:pPr>
      <w:suppressLineNumbers/>
      <w:suppressAutoHyphens/>
    </w:pPr>
    <w:rPr>
      <w:rFonts w:eastAsia="Calibri" w:cs="Tahoma"/>
      <w:lang w:eastAsia="zh-CN"/>
    </w:rPr>
  </w:style>
  <w:style w:type="paragraph" w:customStyle="1" w:styleId="3f5">
    <w:name w:val="Название3"/>
    <w:basedOn w:val="a0"/>
    <w:rsid w:val="002D38AB"/>
    <w:pPr>
      <w:suppressLineNumbers/>
      <w:suppressAutoHyphens/>
      <w:spacing w:before="120" w:after="120"/>
    </w:pPr>
    <w:rPr>
      <w:rFonts w:eastAsia="Calibri" w:cs="Tahoma"/>
      <w:i/>
      <w:iCs/>
      <w:sz w:val="24"/>
      <w:szCs w:val="24"/>
      <w:lang w:eastAsia="zh-CN"/>
    </w:rPr>
  </w:style>
  <w:style w:type="paragraph" w:customStyle="1" w:styleId="3f6">
    <w:name w:val="Указатель3"/>
    <w:basedOn w:val="a0"/>
    <w:rsid w:val="002D38AB"/>
    <w:pPr>
      <w:suppressLineNumbers/>
      <w:suppressAutoHyphens/>
    </w:pPr>
    <w:rPr>
      <w:rFonts w:eastAsia="Calibri" w:cs="Tahoma"/>
      <w:lang w:eastAsia="zh-CN"/>
    </w:rPr>
  </w:style>
  <w:style w:type="paragraph" w:customStyle="1" w:styleId="2ff9">
    <w:name w:val="Название2"/>
    <w:basedOn w:val="a0"/>
    <w:rsid w:val="002D38AB"/>
    <w:pPr>
      <w:suppressLineNumbers/>
      <w:suppressAutoHyphens/>
      <w:spacing w:before="120" w:after="120"/>
    </w:pPr>
    <w:rPr>
      <w:rFonts w:eastAsia="Calibri" w:cs="Tahoma"/>
      <w:i/>
      <w:iCs/>
      <w:sz w:val="24"/>
      <w:szCs w:val="24"/>
      <w:lang w:eastAsia="zh-CN"/>
    </w:rPr>
  </w:style>
  <w:style w:type="paragraph" w:customStyle="1" w:styleId="1fff2">
    <w:name w:val="Стиль1"/>
    <w:basedOn w:val="a0"/>
    <w:rsid w:val="002D38AB"/>
    <w:pPr>
      <w:widowControl w:val="0"/>
      <w:suppressAutoHyphens/>
      <w:snapToGrid w:val="0"/>
      <w:spacing w:after="0" w:line="240" w:lineRule="auto"/>
    </w:pPr>
    <w:rPr>
      <w:rFonts w:ascii="Times New Roman" w:eastAsia="Calibri" w:hAnsi="Times New Roman"/>
      <w:color w:val="000080"/>
      <w:sz w:val="24"/>
      <w:szCs w:val="24"/>
      <w:lang w:eastAsia="zh-CN"/>
    </w:rPr>
  </w:style>
  <w:style w:type="paragraph" w:customStyle="1" w:styleId="Pa3">
    <w:name w:val="Pa3"/>
    <w:basedOn w:val="a0"/>
    <w:next w:val="a0"/>
    <w:rsid w:val="002D38AB"/>
    <w:pPr>
      <w:suppressAutoHyphens/>
      <w:autoSpaceDE w:val="0"/>
      <w:spacing w:after="0" w:line="221" w:lineRule="atLeast"/>
    </w:pPr>
    <w:rPr>
      <w:rFonts w:ascii="Times New Roman" w:hAnsi="Times New Roman"/>
      <w:sz w:val="24"/>
      <w:szCs w:val="24"/>
      <w:lang w:eastAsia="zh-CN"/>
    </w:rPr>
  </w:style>
  <w:style w:type="paragraph" w:customStyle="1" w:styleId="1fff3">
    <w:name w:val="Цитата1"/>
    <w:basedOn w:val="a0"/>
    <w:rsid w:val="002D38AB"/>
    <w:pPr>
      <w:tabs>
        <w:tab w:val="left" w:pos="9900"/>
      </w:tabs>
      <w:suppressAutoHyphens/>
      <w:spacing w:before="140" w:after="0" w:line="240" w:lineRule="auto"/>
      <w:ind w:left="440" w:right="-17" w:firstLine="460"/>
      <w:jc w:val="both"/>
    </w:pPr>
    <w:rPr>
      <w:rFonts w:ascii="Times New Roman" w:hAnsi="Times New Roman"/>
      <w:sz w:val="28"/>
      <w:szCs w:val="28"/>
      <w:lang w:eastAsia="zh-CN"/>
    </w:rPr>
  </w:style>
  <w:style w:type="paragraph" w:customStyle="1" w:styleId="DocumentMap">
    <w:name w:val="DocumentMap"/>
    <w:rsid w:val="002D38AB"/>
    <w:pPr>
      <w:suppressAutoHyphens/>
      <w:spacing w:after="0" w:line="240" w:lineRule="auto"/>
    </w:pPr>
    <w:rPr>
      <w:rFonts w:ascii="Calibri" w:eastAsia="Calibri" w:hAnsi="Calibri" w:cs="Times New Roman"/>
      <w:sz w:val="20"/>
      <w:szCs w:val="20"/>
      <w:lang w:eastAsia="ru-RU"/>
    </w:rPr>
  </w:style>
  <w:style w:type="character" w:customStyle="1" w:styleId="229">
    <w:name w:val="Основной текст 2 Знак2"/>
    <w:uiPriority w:val="99"/>
    <w:semiHidden/>
    <w:rsid w:val="002D38AB"/>
    <w:rPr>
      <w:rFonts w:ascii="Calibri" w:hAnsi="Calibri"/>
      <w:sz w:val="22"/>
      <w:szCs w:val="22"/>
      <w:lang w:eastAsia="zh-CN"/>
    </w:rPr>
  </w:style>
  <w:style w:type="character" w:customStyle="1" w:styleId="2ffa">
    <w:name w:val="Текст примечания Знак2"/>
    <w:uiPriority w:val="99"/>
    <w:semiHidden/>
    <w:rsid w:val="002D38AB"/>
    <w:rPr>
      <w:rFonts w:ascii="Calibri" w:hAnsi="Calibri"/>
      <w:lang w:eastAsia="zh-CN"/>
    </w:rPr>
  </w:style>
  <w:style w:type="character" w:customStyle="1" w:styleId="22a">
    <w:name w:val="Основной текст с отступом 2 Знак2"/>
    <w:uiPriority w:val="99"/>
    <w:semiHidden/>
    <w:rsid w:val="002D38AB"/>
    <w:rPr>
      <w:rFonts w:ascii="Calibri" w:hAnsi="Calibri"/>
      <w:sz w:val="22"/>
      <w:szCs w:val="22"/>
      <w:lang w:eastAsia="zh-CN"/>
    </w:rPr>
  </w:style>
  <w:style w:type="character" w:customStyle="1" w:styleId="2ffb">
    <w:name w:val="Основной текст Знак2"/>
    <w:rsid w:val="002D38AB"/>
    <w:rPr>
      <w:sz w:val="24"/>
      <w:szCs w:val="24"/>
      <w:lang w:val="x-none" w:eastAsia="zh-CN"/>
    </w:rPr>
  </w:style>
  <w:style w:type="character" w:customStyle="1" w:styleId="2ffc">
    <w:name w:val="Нижний колонтитул Знак2"/>
    <w:rsid w:val="002D38AB"/>
    <w:rPr>
      <w:sz w:val="24"/>
      <w:szCs w:val="24"/>
      <w:lang w:val="x-none" w:eastAsia="zh-CN"/>
    </w:rPr>
  </w:style>
  <w:style w:type="character" w:customStyle="1" w:styleId="2ffd">
    <w:name w:val="Текст сноски Знак2"/>
    <w:uiPriority w:val="99"/>
    <w:rsid w:val="002D38AB"/>
    <w:rPr>
      <w:lang w:val="en-US" w:eastAsia="zh-CN"/>
    </w:rPr>
  </w:style>
  <w:style w:type="character" w:customStyle="1" w:styleId="2ffe">
    <w:name w:val="Текст выноски Знак2"/>
    <w:rsid w:val="002D38AB"/>
    <w:rPr>
      <w:rFonts w:ascii="Segoe UI" w:hAnsi="Segoe UI" w:cs="Segoe UI"/>
      <w:sz w:val="18"/>
      <w:szCs w:val="18"/>
      <w:lang w:val="x-none" w:eastAsia="zh-CN"/>
    </w:rPr>
  </w:style>
  <w:style w:type="character" w:customStyle="1" w:styleId="2fff">
    <w:name w:val="Верхний колонтитул Знак2"/>
    <w:rsid w:val="002D38AB"/>
    <w:rPr>
      <w:sz w:val="24"/>
      <w:szCs w:val="24"/>
      <w:lang w:val="x-none" w:eastAsia="zh-CN"/>
    </w:rPr>
  </w:style>
  <w:style w:type="character" w:customStyle="1" w:styleId="2fff0">
    <w:name w:val="Тема примечания Знак2"/>
    <w:rsid w:val="002D38AB"/>
    <w:rPr>
      <w:b/>
      <w:bCs/>
      <w:lang w:val="x-none" w:eastAsia="zh-CN"/>
    </w:rPr>
  </w:style>
  <w:style w:type="character" w:customStyle="1" w:styleId="2fff1">
    <w:name w:val="Текст концевой сноски Знак2"/>
    <w:rsid w:val="002D38AB"/>
    <w:rPr>
      <w:rFonts w:ascii="Calibri" w:hAnsi="Calibri"/>
      <w:lang w:val="x-none" w:eastAsia="zh-CN"/>
    </w:rPr>
  </w:style>
  <w:style w:type="character" w:customStyle="1" w:styleId="2fff2">
    <w:name w:val="Подзаголовок Знак2"/>
    <w:uiPriority w:val="11"/>
    <w:rsid w:val="002D38AB"/>
    <w:rPr>
      <w:rFonts w:ascii="Calibri Light" w:hAnsi="Calibri Light"/>
      <w:sz w:val="24"/>
      <w:szCs w:val="24"/>
      <w:lang w:eastAsia="zh-CN"/>
    </w:rPr>
  </w:style>
  <w:style w:type="character" w:customStyle="1" w:styleId="HTML10">
    <w:name w:val="Стандартный HTML Знак1"/>
    <w:rsid w:val="002D38AB"/>
    <w:rPr>
      <w:rFonts w:ascii="Consolas" w:eastAsia="Calibri" w:hAnsi="Consolas" w:cs="Consolas"/>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46.xml"/><Relationship Id="rId21" Type="http://schemas.openxmlformats.org/officeDocument/2006/relationships/hyperlink" Target="http://www.spark-interfax.ru" TargetMode="External"/><Relationship Id="rId42" Type="http://schemas.openxmlformats.org/officeDocument/2006/relationships/footer" Target="footer9.xml"/><Relationship Id="rId63" Type="http://schemas.openxmlformats.org/officeDocument/2006/relationships/header" Target="header21.xml"/><Relationship Id="rId84" Type="http://schemas.openxmlformats.org/officeDocument/2006/relationships/hyperlink" Target="https://www.iprbookshop.ru/106614" TargetMode="External"/><Relationship Id="rId138" Type="http://schemas.openxmlformats.org/officeDocument/2006/relationships/footer" Target="footer40.xml"/><Relationship Id="rId107" Type="http://schemas.openxmlformats.org/officeDocument/2006/relationships/hyperlink" Target="https://urait.ru/bcode/454027" TargetMode="External"/><Relationship Id="rId11" Type="http://schemas.openxmlformats.org/officeDocument/2006/relationships/hyperlink" Target="https://urait.ru/bcode/517769" TargetMode="External"/><Relationship Id="rId32" Type="http://schemas.openxmlformats.org/officeDocument/2006/relationships/header" Target="header10.xml"/><Relationship Id="rId53" Type="http://schemas.openxmlformats.org/officeDocument/2006/relationships/hyperlink" Target="https://e.lanbook.com/book/153668" TargetMode="External"/><Relationship Id="rId74" Type="http://schemas.openxmlformats.org/officeDocument/2006/relationships/header" Target="header27.xml"/><Relationship Id="rId128" Type="http://schemas.openxmlformats.org/officeDocument/2006/relationships/header" Target="header52.xml"/><Relationship Id="rId5" Type="http://schemas.openxmlformats.org/officeDocument/2006/relationships/footnotes" Target="footnotes.xml"/><Relationship Id="rId90" Type="http://schemas.openxmlformats.org/officeDocument/2006/relationships/footer" Target="footer24.xml"/><Relationship Id="rId95" Type="http://schemas.openxmlformats.org/officeDocument/2006/relationships/footer" Target="footer26.xml"/><Relationship Id="rId22" Type="http://schemas.openxmlformats.org/officeDocument/2006/relationships/hyperlink" Target="http://www.bloomberg.com" TargetMode="External"/><Relationship Id="rId27" Type="http://schemas.openxmlformats.org/officeDocument/2006/relationships/header" Target="header7.xml"/><Relationship Id="rId43" Type="http://schemas.openxmlformats.org/officeDocument/2006/relationships/header" Target="header14.xml"/><Relationship Id="rId48" Type="http://schemas.openxmlformats.org/officeDocument/2006/relationships/footer" Target="footer12.xml"/><Relationship Id="rId64" Type="http://schemas.openxmlformats.org/officeDocument/2006/relationships/footer" Target="footer16.xml"/><Relationship Id="rId69" Type="http://schemas.openxmlformats.org/officeDocument/2006/relationships/header" Target="header24.xml"/><Relationship Id="rId113" Type="http://schemas.openxmlformats.org/officeDocument/2006/relationships/footer" Target="footer32.xml"/><Relationship Id="rId118" Type="http://schemas.openxmlformats.org/officeDocument/2006/relationships/footer" Target="footer34.xml"/><Relationship Id="rId134" Type="http://schemas.openxmlformats.org/officeDocument/2006/relationships/header" Target="header53.xml"/><Relationship Id="rId139" Type="http://schemas.openxmlformats.org/officeDocument/2006/relationships/header" Target="header56.xml"/><Relationship Id="rId80" Type="http://schemas.openxmlformats.org/officeDocument/2006/relationships/hyperlink" Target="https://book.ru/book/941787" TargetMode="External"/><Relationship Id="rId85" Type="http://schemas.openxmlformats.org/officeDocument/2006/relationships/hyperlink" Target="https://www.iprbookshop.ru/106615" TargetMode="External"/><Relationship Id="rId12" Type="http://schemas.openxmlformats.org/officeDocument/2006/relationships/hyperlink" Target="https://urait.ru/bcode/513179" TargetMode="External"/><Relationship Id="rId17" Type="http://schemas.openxmlformats.org/officeDocument/2006/relationships/header" Target="header4.xml"/><Relationship Id="rId33" Type="http://schemas.openxmlformats.org/officeDocument/2006/relationships/footer" Target="footer6.xml"/><Relationship Id="rId38" Type="http://schemas.openxmlformats.org/officeDocument/2006/relationships/header" Target="header12.xml"/><Relationship Id="rId59" Type="http://schemas.openxmlformats.org/officeDocument/2006/relationships/footer" Target="footer14.xml"/><Relationship Id="rId103" Type="http://schemas.openxmlformats.org/officeDocument/2006/relationships/footer" Target="footer29.xml"/><Relationship Id="rId108" Type="http://schemas.openxmlformats.org/officeDocument/2006/relationships/hyperlink" Target="https://urait.ru/bcode/472402" TargetMode="External"/><Relationship Id="rId124" Type="http://schemas.openxmlformats.org/officeDocument/2006/relationships/footer" Target="footer36.xml"/><Relationship Id="rId129" Type="http://schemas.openxmlformats.org/officeDocument/2006/relationships/footer" Target="footer38.xml"/><Relationship Id="rId54" Type="http://schemas.openxmlformats.org/officeDocument/2006/relationships/hyperlink" Target="https://e.lanbook.com/book/148289" TargetMode="External"/><Relationship Id="rId70" Type="http://schemas.openxmlformats.org/officeDocument/2006/relationships/footer" Target="footer19.xml"/><Relationship Id="rId75" Type="http://schemas.openxmlformats.org/officeDocument/2006/relationships/footer" Target="footer21.xml"/><Relationship Id="rId91" Type="http://schemas.openxmlformats.org/officeDocument/2006/relationships/header" Target="header32.xml"/><Relationship Id="rId96" Type="http://schemas.openxmlformats.org/officeDocument/2006/relationships/header" Target="header35.xml"/><Relationship Id="rId140" Type="http://schemas.openxmlformats.org/officeDocument/2006/relationships/header" Target="header57.xml"/><Relationship Id="rId145" Type="http://schemas.openxmlformats.org/officeDocument/2006/relationships/hyperlink" Target="http://www.consultant.ru/"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5.xml"/><Relationship Id="rId28" Type="http://schemas.openxmlformats.org/officeDocument/2006/relationships/header" Target="header8.xml"/><Relationship Id="rId49" Type="http://schemas.openxmlformats.org/officeDocument/2006/relationships/hyperlink" Target="https://e.lanbook.com/book/123691" TargetMode="External"/><Relationship Id="rId114" Type="http://schemas.openxmlformats.org/officeDocument/2006/relationships/header" Target="header44.xml"/><Relationship Id="rId119" Type="http://schemas.openxmlformats.org/officeDocument/2006/relationships/hyperlink" Target="https://znanium.com/catalog/publishers/books?ref=4a7c6b39-dcc2-11e3-9728-90b11c31de4c" TargetMode="External"/><Relationship Id="rId44" Type="http://schemas.openxmlformats.org/officeDocument/2006/relationships/header" Target="header15.xml"/><Relationship Id="rId60" Type="http://schemas.openxmlformats.org/officeDocument/2006/relationships/header" Target="header19.xml"/><Relationship Id="rId65" Type="http://schemas.openxmlformats.org/officeDocument/2006/relationships/footer" Target="footer17.xml"/><Relationship Id="rId81" Type="http://schemas.openxmlformats.org/officeDocument/2006/relationships/hyperlink" Target="https://znanium.com/catalog/product/1172078" TargetMode="External"/><Relationship Id="rId86" Type="http://schemas.openxmlformats.org/officeDocument/2006/relationships/header" Target="header29.xml"/><Relationship Id="rId130" Type="http://schemas.openxmlformats.org/officeDocument/2006/relationships/hyperlink" Target="http://docs.cntd.ru/document/499011004" TargetMode="External"/><Relationship Id="rId135" Type="http://schemas.openxmlformats.org/officeDocument/2006/relationships/header" Target="header54.xml"/><Relationship Id="rId13" Type="http://schemas.openxmlformats.org/officeDocument/2006/relationships/header" Target="header3.xml"/><Relationship Id="rId18" Type="http://schemas.openxmlformats.org/officeDocument/2006/relationships/footer" Target="footer1.xml"/><Relationship Id="rId39" Type="http://schemas.openxmlformats.org/officeDocument/2006/relationships/footer" Target="footer7.xml"/><Relationship Id="rId109" Type="http://schemas.openxmlformats.org/officeDocument/2006/relationships/header" Target="header41.xml"/><Relationship Id="rId34" Type="http://schemas.openxmlformats.org/officeDocument/2006/relationships/hyperlink" Target="http://mathnet.ru/" TargetMode="External"/><Relationship Id="rId50" Type="http://schemas.openxmlformats.org/officeDocument/2006/relationships/hyperlink" Target="https://e.lanbook.com/book/153677" TargetMode="External"/><Relationship Id="rId55" Type="http://schemas.openxmlformats.org/officeDocument/2006/relationships/hyperlink" Target="https://e.lanbook.com/book/153677" TargetMode="External"/><Relationship Id="rId76" Type="http://schemas.openxmlformats.org/officeDocument/2006/relationships/header" Target="header28.xml"/><Relationship Id="rId97" Type="http://schemas.openxmlformats.org/officeDocument/2006/relationships/header" Target="header36.xml"/><Relationship Id="rId104" Type="http://schemas.openxmlformats.org/officeDocument/2006/relationships/header" Target="header40.xml"/><Relationship Id="rId120" Type="http://schemas.openxmlformats.org/officeDocument/2006/relationships/header" Target="header47.xml"/><Relationship Id="rId125" Type="http://schemas.openxmlformats.org/officeDocument/2006/relationships/header" Target="header50.xml"/><Relationship Id="rId141" Type="http://schemas.openxmlformats.org/officeDocument/2006/relationships/footer" Target="footer41.xml"/><Relationship Id="rId146" Type="http://schemas.openxmlformats.org/officeDocument/2006/relationships/fontTable" Target="fontTable.xml"/><Relationship Id="rId7" Type="http://schemas.openxmlformats.org/officeDocument/2006/relationships/header" Target="header1.xml"/><Relationship Id="rId71" Type="http://schemas.openxmlformats.org/officeDocument/2006/relationships/header" Target="header25.xml"/><Relationship Id="rId92" Type="http://schemas.openxmlformats.org/officeDocument/2006/relationships/header" Target="header33.xml"/><Relationship Id="rId2" Type="http://schemas.openxmlformats.org/officeDocument/2006/relationships/styles" Target="styles.xml"/><Relationship Id="rId29" Type="http://schemas.openxmlformats.org/officeDocument/2006/relationships/header" Target="header9.xml"/><Relationship Id="rId24" Type="http://schemas.openxmlformats.org/officeDocument/2006/relationships/header" Target="header6.xml"/><Relationship Id="rId40" Type="http://schemas.openxmlformats.org/officeDocument/2006/relationships/footer" Target="footer8.xml"/><Relationship Id="rId45" Type="http://schemas.openxmlformats.org/officeDocument/2006/relationships/footer" Target="footer10.xml"/><Relationship Id="rId66" Type="http://schemas.openxmlformats.org/officeDocument/2006/relationships/header" Target="header22.xml"/><Relationship Id="rId87" Type="http://schemas.openxmlformats.org/officeDocument/2006/relationships/header" Target="header30.xml"/><Relationship Id="rId110" Type="http://schemas.openxmlformats.org/officeDocument/2006/relationships/header" Target="header42.xml"/><Relationship Id="rId115" Type="http://schemas.openxmlformats.org/officeDocument/2006/relationships/header" Target="header45.xml"/><Relationship Id="rId131" Type="http://schemas.openxmlformats.org/officeDocument/2006/relationships/hyperlink" Target="http://www.consultant.ru" TargetMode="External"/><Relationship Id="rId136" Type="http://schemas.openxmlformats.org/officeDocument/2006/relationships/footer" Target="footer39.xml"/><Relationship Id="rId61" Type="http://schemas.openxmlformats.org/officeDocument/2006/relationships/footer" Target="footer15.xml"/><Relationship Id="rId82" Type="http://schemas.openxmlformats.org/officeDocument/2006/relationships/hyperlink" Target="https://book.ru/book/938543" TargetMode="External"/><Relationship Id="rId19" Type="http://schemas.openxmlformats.org/officeDocument/2006/relationships/hyperlink" Target="https://docs.cntd.ru" TargetMode="External"/><Relationship Id="rId14" Type="http://schemas.openxmlformats.org/officeDocument/2006/relationships/hyperlink" Target="https://urait.ru/bcode/471143&#1044;" TargetMode="External"/><Relationship Id="rId30" Type="http://schemas.openxmlformats.org/officeDocument/2006/relationships/footer" Target="footer4.xml"/><Relationship Id="rId35" Type="http://schemas.openxmlformats.org/officeDocument/2006/relationships/hyperlink" Target="http://interneturok.ru/ru/uroki-matematiki" TargetMode="External"/><Relationship Id="rId56" Type="http://schemas.openxmlformats.org/officeDocument/2006/relationships/header" Target="header17.xml"/><Relationship Id="rId77" Type="http://schemas.openxmlformats.org/officeDocument/2006/relationships/footer" Target="footer22.xml"/><Relationship Id="rId100" Type="http://schemas.openxmlformats.org/officeDocument/2006/relationships/footer" Target="footer28.xml"/><Relationship Id="rId105" Type="http://schemas.openxmlformats.org/officeDocument/2006/relationships/footer" Target="footer30.xml"/><Relationship Id="rId126" Type="http://schemas.openxmlformats.org/officeDocument/2006/relationships/header" Target="header51.xml"/><Relationship Id="rId147"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hyperlink" Target="https://e.lanbook.com/book/153942" TargetMode="External"/><Relationship Id="rId72" Type="http://schemas.openxmlformats.org/officeDocument/2006/relationships/footer" Target="footer20.xml"/><Relationship Id="rId93" Type="http://schemas.openxmlformats.org/officeDocument/2006/relationships/footer" Target="footer25.xml"/><Relationship Id="rId98" Type="http://schemas.openxmlformats.org/officeDocument/2006/relationships/footer" Target="footer27.xml"/><Relationship Id="rId121" Type="http://schemas.openxmlformats.org/officeDocument/2006/relationships/header" Target="header48.xml"/><Relationship Id="rId142" Type="http://schemas.openxmlformats.org/officeDocument/2006/relationships/header" Target="header58.xml"/><Relationship Id="rId3" Type="http://schemas.openxmlformats.org/officeDocument/2006/relationships/settings" Target="settings.xml"/><Relationship Id="rId25" Type="http://schemas.openxmlformats.org/officeDocument/2006/relationships/footer" Target="footer2.xml"/><Relationship Id="rId46" Type="http://schemas.openxmlformats.org/officeDocument/2006/relationships/footer" Target="footer11.xml"/><Relationship Id="rId67" Type="http://schemas.openxmlformats.org/officeDocument/2006/relationships/footer" Target="footer18.xml"/><Relationship Id="rId116" Type="http://schemas.openxmlformats.org/officeDocument/2006/relationships/footer" Target="footer33.xml"/><Relationship Id="rId137" Type="http://schemas.openxmlformats.org/officeDocument/2006/relationships/header" Target="header55.xml"/><Relationship Id="rId20" Type="http://schemas.openxmlformats.org/officeDocument/2006/relationships/hyperlink" Target="https://www.bookvoed.ru/author?id=177692" TargetMode="External"/><Relationship Id="rId41" Type="http://schemas.openxmlformats.org/officeDocument/2006/relationships/header" Target="header13.xml"/><Relationship Id="rId62" Type="http://schemas.openxmlformats.org/officeDocument/2006/relationships/header" Target="header20.xml"/><Relationship Id="rId83" Type="http://schemas.openxmlformats.org/officeDocument/2006/relationships/hyperlink" Target="https://book.ru/book/933534" TargetMode="External"/><Relationship Id="rId88" Type="http://schemas.openxmlformats.org/officeDocument/2006/relationships/footer" Target="footer23.xml"/><Relationship Id="rId111" Type="http://schemas.openxmlformats.org/officeDocument/2006/relationships/footer" Target="footer31.xml"/><Relationship Id="rId132" Type="http://schemas.openxmlformats.org/officeDocument/2006/relationships/hyperlink" Target="http://www.allpravo.ru/" TargetMode="External"/><Relationship Id="rId15" Type="http://schemas.openxmlformats.org/officeDocument/2006/relationships/hyperlink" Target="https://urait.ru/bcode/469681" TargetMode="External"/><Relationship Id="rId36" Type="http://schemas.openxmlformats.org/officeDocument/2006/relationships/hyperlink" Target="http://www.exponenta.ru/" TargetMode="External"/><Relationship Id="rId57" Type="http://schemas.openxmlformats.org/officeDocument/2006/relationships/header" Target="header18.xml"/><Relationship Id="rId106" Type="http://schemas.openxmlformats.org/officeDocument/2006/relationships/hyperlink" Target="https://urait.ru/bcode/494650" TargetMode="External"/><Relationship Id="rId127" Type="http://schemas.openxmlformats.org/officeDocument/2006/relationships/footer" Target="footer37.xml"/><Relationship Id="rId10" Type="http://schemas.openxmlformats.org/officeDocument/2006/relationships/hyperlink" Target="https://urait.ru/bcode/516727" TargetMode="External"/><Relationship Id="rId31" Type="http://schemas.openxmlformats.org/officeDocument/2006/relationships/footer" Target="footer5.xml"/><Relationship Id="rId52" Type="http://schemas.openxmlformats.org/officeDocument/2006/relationships/hyperlink" Target="https://e.lanbook.com/book/147234" TargetMode="External"/><Relationship Id="rId73" Type="http://schemas.openxmlformats.org/officeDocument/2006/relationships/header" Target="header26.xml"/><Relationship Id="rId78" Type="http://schemas.openxmlformats.org/officeDocument/2006/relationships/hyperlink" Target="https://book.ru/book/941754" TargetMode="External"/><Relationship Id="rId94" Type="http://schemas.openxmlformats.org/officeDocument/2006/relationships/header" Target="header34.xml"/><Relationship Id="rId99" Type="http://schemas.openxmlformats.org/officeDocument/2006/relationships/header" Target="header37.xml"/><Relationship Id="rId101" Type="http://schemas.openxmlformats.org/officeDocument/2006/relationships/header" Target="header38.xml"/><Relationship Id="rId122" Type="http://schemas.openxmlformats.org/officeDocument/2006/relationships/footer" Target="footer35.xml"/><Relationship Id="rId143" Type="http://schemas.openxmlformats.org/officeDocument/2006/relationships/footer" Target="footer42.xml"/><Relationship Id="rId4" Type="http://schemas.openxmlformats.org/officeDocument/2006/relationships/webSettings" Target="webSettings.xml"/><Relationship Id="rId9" Type="http://schemas.openxmlformats.org/officeDocument/2006/relationships/hyperlink" Target="https://urait.ru/bcode/516975" TargetMode="External"/><Relationship Id="rId26" Type="http://schemas.openxmlformats.org/officeDocument/2006/relationships/footer" Target="footer3.xml"/><Relationship Id="rId47" Type="http://schemas.openxmlformats.org/officeDocument/2006/relationships/header" Target="header16.xml"/><Relationship Id="rId68" Type="http://schemas.openxmlformats.org/officeDocument/2006/relationships/header" Target="header23.xml"/><Relationship Id="rId89" Type="http://schemas.openxmlformats.org/officeDocument/2006/relationships/header" Target="header31.xml"/><Relationship Id="rId112" Type="http://schemas.openxmlformats.org/officeDocument/2006/relationships/header" Target="header43.xml"/><Relationship Id="rId133" Type="http://schemas.openxmlformats.org/officeDocument/2006/relationships/hyperlink" Target="http://info.forest.ru/oil/index.htm" TargetMode="External"/><Relationship Id="rId16" Type="http://schemas.openxmlformats.org/officeDocument/2006/relationships/hyperlink" Target="https://urait.ru/bcode/475342" TargetMode="External"/><Relationship Id="rId37" Type="http://schemas.openxmlformats.org/officeDocument/2006/relationships/header" Target="header11.xml"/><Relationship Id="rId58" Type="http://schemas.openxmlformats.org/officeDocument/2006/relationships/footer" Target="footer13.xml"/><Relationship Id="rId79" Type="http://schemas.openxmlformats.org/officeDocument/2006/relationships/hyperlink" Target="https://profspo.ru/books/104696" TargetMode="External"/><Relationship Id="rId102" Type="http://schemas.openxmlformats.org/officeDocument/2006/relationships/header" Target="header39.xml"/><Relationship Id="rId123" Type="http://schemas.openxmlformats.org/officeDocument/2006/relationships/header" Target="header49.xml"/><Relationship Id="rId144" Type="http://schemas.openxmlformats.org/officeDocument/2006/relationships/hyperlink" Target="http://www.e.lanbook.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695</TotalTime>
  <Pages>223</Pages>
  <Words>49955</Words>
  <Characters>284744</Characters>
  <Application>Microsoft Office Word</Application>
  <DocSecurity>0</DocSecurity>
  <Lines>2372</Lines>
  <Paragraphs>668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28</cp:revision>
  <dcterms:created xsi:type="dcterms:W3CDTF">2023-05-30T07:06:00Z</dcterms:created>
  <dcterms:modified xsi:type="dcterms:W3CDTF">2023-09-12T07:10:00Z</dcterms:modified>
</cp:coreProperties>
</file>