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6C42A" w14:textId="77777777" w:rsidR="0074406B" w:rsidRDefault="0074406B" w:rsidP="008F225F">
      <w:pPr>
        <w:keepNext/>
        <w:ind w:firstLine="709"/>
        <w:jc w:val="right"/>
        <w:rPr>
          <w:rFonts w:ascii="Times New Roman" w:eastAsia="Times New Roman" w:hAnsi="Times New Roman" w:cs="Times New Roman"/>
          <w:b/>
          <w:sz w:val="24"/>
          <w:szCs w:val="24"/>
        </w:rPr>
      </w:pPr>
      <w:bookmarkStart w:id="0" w:name="_Toc84499257"/>
    </w:p>
    <w:p w14:paraId="24C6C68D" w14:textId="77777777" w:rsidR="0074406B" w:rsidRDefault="0074406B" w:rsidP="008F225F">
      <w:pPr>
        <w:keepNext/>
        <w:ind w:firstLine="709"/>
        <w:jc w:val="right"/>
        <w:rPr>
          <w:rFonts w:ascii="Times New Roman" w:eastAsia="Times New Roman" w:hAnsi="Times New Roman" w:cs="Times New Roman"/>
          <w:b/>
          <w:sz w:val="24"/>
          <w:szCs w:val="24"/>
        </w:rPr>
      </w:pPr>
    </w:p>
    <w:p w14:paraId="335DD8AC" w14:textId="6A00338E" w:rsidR="008F225F" w:rsidRPr="004B6F7A" w:rsidRDefault="008F225F" w:rsidP="008F225F">
      <w:pPr>
        <w:keepNext/>
        <w:ind w:firstLine="709"/>
        <w:jc w:val="right"/>
        <w:rPr>
          <w:rFonts w:ascii="Times New Roman" w:eastAsia="Times New Roman" w:hAnsi="Times New Roman" w:cs="Times New Roman"/>
          <w:b/>
          <w:sz w:val="24"/>
          <w:szCs w:val="24"/>
        </w:rPr>
      </w:pPr>
      <w:r w:rsidRPr="004B6F7A">
        <w:rPr>
          <w:rFonts w:ascii="Times New Roman" w:eastAsia="Times New Roman" w:hAnsi="Times New Roman" w:cs="Times New Roman"/>
          <w:b/>
          <w:sz w:val="24"/>
          <w:szCs w:val="24"/>
        </w:rPr>
        <w:t xml:space="preserve">ПРИЛОЖЕНИЕ </w:t>
      </w:r>
      <w:r w:rsidR="002D0503" w:rsidRPr="004B6F7A">
        <w:rPr>
          <w:rFonts w:ascii="Times New Roman" w:eastAsia="Times New Roman" w:hAnsi="Times New Roman" w:cs="Times New Roman"/>
          <w:b/>
          <w:sz w:val="24"/>
          <w:szCs w:val="24"/>
        </w:rPr>
        <w:t>1</w:t>
      </w:r>
    </w:p>
    <w:p w14:paraId="31A788C9" w14:textId="77777777" w:rsidR="008214B5" w:rsidRPr="004B6F7A" w:rsidRDefault="008F225F" w:rsidP="0045435A">
      <w:pPr>
        <w:keepNext/>
        <w:jc w:val="right"/>
        <w:outlineLvl w:val="0"/>
        <w:rPr>
          <w:rFonts w:ascii="Times New Roman" w:eastAsia="Times New Roman" w:hAnsi="Times New Roman" w:cs="Times New Roman"/>
          <w:b/>
          <w:bCs/>
          <w:kern w:val="32"/>
          <w:sz w:val="24"/>
          <w:szCs w:val="24"/>
          <w:lang w:eastAsia="x-none"/>
        </w:rPr>
      </w:pPr>
      <w:bookmarkStart w:id="1" w:name="_Toc150695619"/>
      <w:r w:rsidRPr="004B6F7A">
        <w:rPr>
          <w:rFonts w:ascii="Times New Roman" w:eastAsia="Times New Roman" w:hAnsi="Times New Roman" w:cs="Times New Roman"/>
          <w:b/>
          <w:bCs/>
          <w:kern w:val="32"/>
          <w:sz w:val="24"/>
          <w:szCs w:val="24"/>
          <w:lang w:eastAsia="x-none"/>
        </w:rPr>
        <w:t xml:space="preserve">к </w:t>
      </w:r>
      <w:r w:rsidR="00D37EAF" w:rsidRPr="004B6F7A">
        <w:rPr>
          <w:rFonts w:ascii="Times New Roman" w:eastAsia="Times New Roman" w:hAnsi="Times New Roman" w:cs="Times New Roman"/>
          <w:b/>
          <w:bCs/>
          <w:kern w:val="32"/>
          <w:sz w:val="24"/>
          <w:szCs w:val="24"/>
          <w:lang w:eastAsia="x-none"/>
        </w:rPr>
        <w:t>ПОП-П</w:t>
      </w:r>
      <w:r w:rsidRPr="004B6F7A">
        <w:rPr>
          <w:rFonts w:ascii="Times New Roman" w:eastAsia="Times New Roman" w:hAnsi="Times New Roman" w:cs="Times New Roman"/>
          <w:b/>
          <w:bCs/>
          <w:kern w:val="32"/>
          <w:sz w:val="24"/>
          <w:szCs w:val="24"/>
          <w:lang w:eastAsia="x-none"/>
        </w:rPr>
        <w:t xml:space="preserve"> по специальности </w:t>
      </w:r>
      <w:bookmarkEnd w:id="1"/>
    </w:p>
    <w:p w14:paraId="7F250B55" w14:textId="1AB87685" w:rsidR="0045435A" w:rsidRPr="004B6F7A" w:rsidRDefault="0045435A" w:rsidP="0045435A">
      <w:pPr>
        <w:keepNext/>
        <w:jc w:val="right"/>
        <w:outlineLvl w:val="0"/>
        <w:rPr>
          <w:rFonts w:ascii="Times New Roman" w:eastAsia="Times New Roman" w:hAnsi="Times New Roman" w:cs="Times New Roman"/>
          <w:b/>
          <w:bCs/>
          <w:kern w:val="32"/>
          <w:sz w:val="24"/>
          <w:szCs w:val="24"/>
          <w:lang w:eastAsia="x-none"/>
        </w:rPr>
      </w:pPr>
      <w:r w:rsidRPr="004B6F7A">
        <w:rPr>
          <w:rFonts w:ascii="Times New Roman" w:eastAsia="Times New Roman" w:hAnsi="Times New Roman" w:cs="Times New Roman"/>
          <w:b/>
          <w:bCs/>
          <w:kern w:val="32"/>
          <w:sz w:val="24"/>
          <w:szCs w:val="24"/>
          <w:lang w:eastAsia="x-none"/>
        </w:rPr>
        <w:t>40.02.02 Правоохранительная деятельность</w:t>
      </w:r>
    </w:p>
    <w:p w14:paraId="38BDFED2" w14:textId="4B30A5AD" w:rsidR="008F578C" w:rsidRPr="004B6F7A"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B6F7A" w:rsidRDefault="008F578C" w:rsidP="004D41E5">
      <w:pPr>
        <w:rPr>
          <w:rFonts w:ascii="Times New Roman" w:hAnsi="Times New Roman" w:cs="Times New Roman"/>
        </w:rPr>
      </w:pPr>
    </w:p>
    <w:p w14:paraId="3BD51D45" w14:textId="7BB7AE3A" w:rsidR="00CD2973" w:rsidRPr="004B6F7A"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4B6F7A">
        <w:rPr>
          <w:rFonts w:ascii="Times New Roman" w:eastAsia="Times New Roman" w:hAnsi="Times New Roman" w:cs="Times New Roman"/>
          <w:b/>
          <w:bCs/>
          <w:kern w:val="32"/>
          <w:sz w:val="24"/>
          <w:szCs w:val="24"/>
          <w:lang w:eastAsia="x-none"/>
        </w:rPr>
        <w:t xml:space="preserve">ПРИМЕРНЫЕ </w:t>
      </w:r>
      <w:r w:rsidR="008F578C" w:rsidRPr="004B6F7A">
        <w:rPr>
          <w:rFonts w:ascii="Times New Roman" w:eastAsia="Times New Roman" w:hAnsi="Times New Roman" w:cs="Times New Roman"/>
          <w:b/>
          <w:bCs/>
          <w:kern w:val="32"/>
          <w:sz w:val="24"/>
          <w:szCs w:val="24"/>
          <w:lang w:eastAsia="x-none"/>
        </w:rPr>
        <w:t xml:space="preserve">РАБОЧИЕ </w:t>
      </w:r>
      <w:r w:rsidR="008F578C" w:rsidRPr="004B6F7A">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1F3725EA" w14:textId="6CA48FC4" w:rsidR="0045435A" w:rsidRPr="004B6F7A" w:rsidRDefault="0045435A" w:rsidP="0045435A">
      <w:pPr>
        <w:jc w:val="center"/>
        <w:rPr>
          <w:rFonts w:ascii="Times New Roman" w:hAnsi="Times New Roman" w:cs="Times New Roman"/>
          <w:sz w:val="24"/>
          <w:szCs w:val="24"/>
          <w:lang w:eastAsia="x-none"/>
        </w:rPr>
      </w:pPr>
    </w:p>
    <w:p w14:paraId="002C4EAA" w14:textId="77777777" w:rsidR="007A6A3D" w:rsidRPr="004B6F7A" w:rsidRDefault="007A6A3D" w:rsidP="0045435A">
      <w:pPr>
        <w:jc w:val="center"/>
        <w:rPr>
          <w:rFonts w:ascii="Times New Roman" w:hAnsi="Times New Roman" w:cs="Times New Roman"/>
          <w:sz w:val="24"/>
          <w:szCs w:val="24"/>
          <w:lang w:eastAsia="x-none"/>
        </w:rPr>
      </w:pPr>
    </w:p>
    <w:p w14:paraId="21B654F5" w14:textId="5A137FBB" w:rsidR="0045435A" w:rsidRPr="004B6F7A" w:rsidRDefault="0045435A" w:rsidP="0045435A">
      <w:pPr>
        <w:jc w:val="center"/>
        <w:rPr>
          <w:rFonts w:ascii="Times New Roman" w:hAnsi="Times New Roman" w:cs="Times New Roman"/>
          <w:sz w:val="24"/>
          <w:szCs w:val="24"/>
          <w:lang w:eastAsia="x-none"/>
        </w:rPr>
      </w:pPr>
      <w:r w:rsidRPr="004B6F7A">
        <w:rPr>
          <w:rFonts w:ascii="Times New Roman" w:hAnsi="Times New Roman" w:cs="Times New Roman"/>
          <w:sz w:val="24"/>
          <w:szCs w:val="24"/>
          <w:lang w:eastAsia="x-none"/>
        </w:rPr>
        <w:t>ОГЛАВЛЕНИЕ</w:t>
      </w:r>
    </w:p>
    <w:p w14:paraId="391819DA" w14:textId="77777777" w:rsidR="007A6A3D" w:rsidRPr="004B6F7A" w:rsidRDefault="007A6A3D" w:rsidP="0045435A">
      <w:pPr>
        <w:jc w:val="center"/>
        <w:rPr>
          <w:rFonts w:ascii="Times New Roman" w:hAnsi="Times New Roman" w:cs="Times New Roman"/>
          <w:sz w:val="24"/>
          <w:szCs w:val="24"/>
          <w:lang w:val="x-none" w:eastAsia="x-none"/>
        </w:rPr>
      </w:pPr>
    </w:p>
    <w:p w14:paraId="6AE5F166" w14:textId="77777777" w:rsidR="0045435A" w:rsidRPr="004B6F7A" w:rsidRDefault="0045435A" w:rsidP="0045435A">
      <w:pPr>
        <w:pStyle w:val="14"/>
        <w:rPr>
          <w:rFonts w:eastAsiaTheme="minorEastAsia"/>
          <w:b w:val="0"/>
          <w:bCs w:val="0"/>
          <w:lang w:eastAsia="ru-RU"/>
        </w:rPr>
      </w:pPr>
      <w:r w:rsidRPr="004B6F7A">
        <w:rPr>
          <w:rFonts w:eastAsia="Times New Roman"/>
          <w:sz w:val="24"/>
          <w:szCs w:val="24"/>
          <w:lang w:eastAsia="ru-RU"/>
        </w:rPr>
        <w:fldChar w:fldCharType="begin"/>
      </w:r>
      <w:r w:rsidRPr="004B6F7A">
        <w:rPr>
          <w:rFonts w:eastAsia="Times New Roman"/>
          <w:sz w:val="24"/>
          <w:szCs w:val="24"/>
          <w:lang w:eastAsia="ru-RU"/>
        </w:rPr>
        <w:instrText xml:space="preserve"> TOC \o "3-3" \h \z \t "Заголовок 1;1;Заголовок 2;2;Заголовок1;1;Заголовок;1" </w:instrText>
      </w:r>
      <w:r w:rsidRPr="004B6F7A">
        <w:rPr>
          <w:rFonts w:eastAsia="Times New Roman"/>
          <w:sz w:val="24"/>
          <w:szCs w:val="24"/>
          <w:lang w:eastAsia="ru-RU"/>
        </w:rPr>
        <w:fldChar w:fldCharType="separate"/>
      </w:r>
      <w:hyperlink w:anchor="_Toc192173325" w:history="1">
        <w:r w:rsidRPr="004B6F7A">
          <w:rPr>
            <w:rStyle w:val="af0"/>
          </w:rPr>
          <w:t>«ПМ.01 ОПЕРАТИВНО-СЛУЖЕБНАЯ ДЕЯТЕЛЬНОСТЬ»</w:t>
        </w:r>
        <w:r w:rsidRPr="004B6F7A">
          <w:rPr>
            <w:webHidden/>
          </w:rPr>
          <w:tab/>
        </w:r>
        <w:r w:rsidRPr="004B6F7A">
          <w:rPr>
            <w:webHidden/>
          </w:rPr>
          <w:fldChar w:fldCharType="begin"/>
        </w:r>
        <w:r w:rsidRPr="004B6F7A">
          <w:rPr>
            <w:webHidden/>
          </w:rPr>
          <w:instrText xml:space="preserve"> PAGEREF _Toc192173325 \h </w:instrText>
        </w:r>
        <w:r w:rsidRPr="004B6F7A">
          <w:rPr>
            <w:webHidden/>
          </w:rPr>
        </w:r>
        <w:r w:rsidRPr="004B6F7A">
          <w:rPr>
            <w:webHidden/>
          </w:rPr>
          <w:fldChar w:fldCharType="separate"/>
        </w:r>
        <w:r w:rsidRPr="004B6F7A">
          <w:rPr>
            <w:webHidden/>
          </w:rPr>
          <w:t>2</w:t>
        </w:r>
        <w:r w:rsidRPr="004B6F7A">
          <w:rPr>
            <w:webHidden/>
          </w:rPr>
          <w:fldChar w:fldCharType="end"/>
        </w:r>
      </w:hyperlink>
    </w:p>
    <w:p w14:paraId="126AD151" w14:textId="77777777" w:rsidR="0045435A" w:rsidRPr="004B6F7A" w:rsidRDefault="001A66EE" w:rsidP="0045435A">
      <w:pPr>
        <w:pStyle w:val="14"/>
        <w:rPr>
          <w:rFonts w:eastAsiaTheme="minorEastAsia"/>
          <w:b w:val="0"/>
          <w:bCs w:val="0"/>
          <w:lang w:eastAsia="ru-RU"/>
        </w:rPr>
      </w:pPr>
      <w:hyperlink w:anchor="_Toc192173326" w:history="1">
        <w:r w:rsidR="0045435A" w:rsidRPr="004B6F7A">
          <w:rPr>
            <w:rStyle w:val="af0"/>
          </w:rPr>
          <w:t>«ПМ.02 АДМИНИСТРАТИВНАЯ ДЕЯТЕЛЬНОСТЬ»</w:t>
        </w:r>
        <w:r w:rsidR="0045435A" w:rsidRPr="004B6F7A">
          <w:rPr>
            <w:webHidden/>
          </w:rPr>
          <w:tab/>
        </w:r>
        <w:r w:rsidR="0045435A" w:rsidRPr="004B6F7A">
          <w:rPr>
            <w:webHidden/>
          </w:rPr>
          <w:fldChar w:fldCharType="begin"/>
        </w:r>
        <w:r w:rsidR="0045435A" w:rsidRPr="004B6F7A">
          <w:rPr>
            <w:webHidden/>
          </w:rPr>
          <w:instrText xml:space="preserve"> PAGEREF _Toc192173326 \h </w:instrText>
        </w:r>
        <w:r w:rsidR="0045435A" w:rsidRPr="004B6F7A">
          <w:rPr>
            <w:webHidden/>
          </w:rPr>
        </w:r>
        <w:r w:rsidR="0045435A" w:rsidRPr="004B6F7A">
          <w:rPr>
            <w:webHidden/>
          </w:rPr>
          <w:fldChar w:fldCharType="separate"/>
        </w:r>
        <w:r w:rsidR="0045435A" w:rsidRPr="004B6F7A">
          <w:rPr>
            <w:webHidden/>
          </w:rPr>
          <w:t>8</w:t>
        </w:r>
        <w:r w:rsidR="0045435A" w:rsidRPr="004B6F7A">
          <w:rPr>
            <w:webHidden/>
          </w:rPr>
          <w:fldChar w:fldCharType="end"/>
        </w:r>
      </w:hyperlink>
    </w:p>
    <w:p w14:paraId="70B95362" w14:textId="26ECBC43" w:rsidR="00D32F37" w:rsidRPr="004B6F7A" w:rsidRDefault="0045435A" w:rsidP="0045435A">
      <w:pPr>
        <w:jc w:val="center"/>
        <w:rPr>
          <w:rFonts w:ascii="Times New Roman" w:hAnsi="Times New Roman" w:cs="Times New Roman"/>
          <w:b/>
          <w:i/>
          <w:sz w:val="24"/>
          <w:szCs w:val="24"/>
        </w:rPr>
      </w:pPr>
      <w:r w:rsidRPr="004B6F7A">
        <w:rPr>
          <w:rFonts w:ascii="Times New Roman" w:eastAsia="Times New Roman" w:hAnsi="Times New Roman" w:cs="Times New Roman"/>
          <w:b/>
          <w:bCs/>
          <w:noProof/>
          <w:sz w:val="24"/>
          <w:szCs w:val="24"/>
          <w:lang w:eastAsia="ru-RU"/>
        </w:rPr>
        <w:fldChar w:fldCharType="end"/>
      </w:r>
    </w:p>
    <w:p w14:paraId="50FD6E95" w14:textId="25882A7D" w:rsidR="00D32F37" w:rsidRPr="004B6F7A" w:rsidRDefault="00D32F37" w:rsidP="00CD2973">
      <w:pPr>
        <w:jc w:val="center"/>
        <w:rPr>
          <w:rFonts w:ascii="Times New Roman" w:hAnsi="Times New Roman" w:cs="Times New Roman"/>
          <w:b/>
          <w:i/>
          <w:sz w:val="24"/>
          <w:szCs w:val="24"/>
        </w:rPr>
      </w:pPr>
    </w:p>
    <w:p w14:paraId="73D2C783" w14:textId="783CDF14" w:rsidR="00D32F37" w:rsidRPr="004B6F7A" w:rsidRDefault="00D32F37" w:rsidP="00CD2973">
      <w:pPr>
        <w:jc w:val="center"/>
        <w:rPr>
          <w:rFonts w:ascii="Times New Roman" w:hAnsi="Times New Roman" w:cs="Times New Roman"/>
          <w:b/>
          <w:i/>
          <w:sz w:val="24"/>
          <w:szCs w:val="24"/>
        </w:rPr>
      </w:pPr>
    </w:p>
    <w:p w14:paraId="5246F115" w14:textId="069BA559" w:rsidR="00D32F37" w:rsidRPr="004B6F7A" w:rsidRDefault="00D32F37" w:rsidP="00CD2973">
      <w:pPr>
        <w:jc w:val="center"/>
        <w:rPr>
          <w:rFonts w:ascii="Times New Roman" w:hAnsi="Times New Roman" w:cs="Times New Roman"/>
          <w:b/>
          <w:i/>
          <w:sz w:val="24"/>
          <w:szCs w:val="24"/>
        </w:rPr>
      </w:pPr>
    </w:p>
    <w:p w14:paraId="1C22FE55" w14:textId="0583C2CC" w:rsidR="00D32F37" w:rsidRPr="004B6F7A" w:rsidRDefault="00D32F37" w:rsidP="00CD2973">
      <w:pPr>
        <w:jc w:val="center"/>
        <w:rPr>
          <w:rFonts w:ascii="Times New Roman" w:hAnsi="Times New Roman" w:cs="Times New Roman"/>
          <w:b/>
          <w:i/>
          <w:sz w:val="24"/>
          <w:szCs w:val="24"/>
        </w:rPr>
      </w:pPr>
    </w:p>
    <w:p w14:paraId="2AD4BD44" w14:textId="3E6D932C" w:rsidR="00D32F37" w:rsidRPr="004B6F7A" w:rsidRDefault="00D32F37" w:rsidP="00CD2973">
      <w:pPr>
        <w:jc w:val="center"/>
        <w:rPr>
          <w:rFonts w:ascii="Times New Roman" w:hAnsi="Times New Roman" w:cs="Times New Roman"/>
          <w:b/>
          <w:i/>
          <w:sz w:val="24"/>
          <w:szCs w:val="24"/>
        </w:rPr>
      </w:pPr>
    </w:p>
    <w:p w14:paraId="0CB3E50A" w14:textId="6C66733E" w:rsidR="00D32F37" w:rsidRPr="004B6F7A" w:rsidRDefault="00D32F37" w:rsidP="00CD2973">
      <w:pPr>
        <w:jc w:val="center"/>
        <w:rPr>
          <w:rFonts w:ascii="Times New Roman" w:hAnsi="Times New Roman" w:cs="Times New Roman"/>
          <w:b/>
          <w:i/>
          <w:sz w:val="24"/>
          <w:szCs w:val="24"/>
        </w:rPr>
      </w:pPr>
    </w:p>
    <w:p w14:paraId="315FFDB9" w14:textId="4A9560C6" w:rsidR="00D32F37" w:rsidRPr="004B6F7A" w:rsidRDefault="00D32F37" w:rsidP="00CD2973">
      <w:pPr>
        <w:jc w:val="center"/>
        <w:rPr>
          <w:rFonts w:ascii="Times New Roman" w:hAnsi="Times New Roman" w:cs="Times New Roman"/>
          <w:b/>
          <w:i/>
          <w:sz w:val="24"/>
          <w:szCs w:val="24"/>
        </w:rPr>
      </w:pPr>
    </w:p>
    <w:p w14:paraId="5FAE591B" w14:textId="3E9D3E18" w:rsidR="00D32F37" w:rsidRPr="004B6F7A" w:rsidRDefault="00D32F37" w:rsidP="00CD2973">
      <w:pPr>
        <w:jc w:val="center"/>
        <w:rPr>
          <w:rFonts w:ascii="Times New Roman" w:hAnsi="Times New Roman" w:cs="Times New Roman"/>
          <w:b/>
          <w:i/>
          <w:sz w:val="24"/>
          <w:szCs w:val="24"/>
        </w:rPr>
      </w:pPr>
    </w:p>
    <w:p w14:paraId="3163FE07" w14:textId="77777777" w:rsidR="00D32F37" w:rsidRPr="004B6F7A" w:rsidRDefault="00D32F37" w:rsidP="00CD2973">
      <w:pPr>
        <w:jc w:val="center"/>
        <w:rPr>
          <w:rFonts w:ascii="Times New Roman" w:hAnsi="Times New Roman" w:cs="Times New Roman"/>
          <w:b/>
          <w:i/>
          <w:sz w:val="24"/>
          <w:szCs w:val="24"/>
        </w:rPr>
      </w:pPr>
    </w:p>
    <w:p w14:paraId="7A3EF97E" w14:textId="293CC49B" w:rsidR="008018C7" w:rsidRPr="004B6F7A" w:rsidRDefault="008018C7" w:rsidP="00CD2973">
      <w:pPr>
        <w:jc w:val="center"/>
        <w:rPr>
          <w:rFonts w:ascii="Times New Roman" w:hAnsi="Times New Roman" w:cs="Times New Roman"/>
          <w:b/>
          <w:i/>
          <w:sz w:val="24"/>
          <w:szCs w:val="24"/>
        </w:rPr>
      </w:pPr>
    </w:p>
    <w:p w14:paraId="1B4F399D" w14:textId="49620491" w:rsidR="00502F97" w:rsidRPr="004B6F7A" w:rsidRDefault="00502F97" w:rsidP="00CD2973">
      <w:pPr>
        <w:jc w:val="center"/>
        <w:rPr>
          <w:rFonts w:ascii="Times New Roman" w:hAnsi="Times New Roman" w:cs="Times New Roman"/>
          <w:b/>
          <w:i/>
          <w:sz w:val="24"/>
          <w:szCs w:val="24"/>
        </w:rPr>
      </w:pPr>
    </w:p>
    <w:p w14:paraId="505601EC" w14:textId="0E948D02" w:rsidR="00502F97" w:rsidRPr="004B6F7A" w:rsidRDefault="00502F97" w:rsidP="00CD2973">
      <w:pPr>
        <w:jc w:val="center"/>
        <w:rPr>
          <w:rFonts w:ascii="Times New Roman" w:hAnsi="Times New Roman" w:cs="Times New Roman"/>
          <w:b/>
          <w:i/>
          <w:sz w:val="24"/>
          <w:szCs w:val="24"/>
        </w:rPr>
      </w:pPr>
    </w:p>
    <w:p w14:paraId="73F24A22" w14:textId="3112F456" w:rsidR="00502F97" w:rsidRPr="004B6F7A" w:rsidRDefault="00502F97" w:rsidP="00CD2973">
      <w:pPr>
        <w:jc w:val="center"/>
        <w:rPr>
          <w:rFonts w:ascii="Times New Roman" w:hAnsi="Times New Roman" w:cs="Times New Roman"/>
          <w:b/>
          <w:i/>
          <w:sz w:val="24"/>
          <w:szCs w:val="24"/>
        </w:rPr>
      </w:pPr>
    </w:p>
    <w:p w14:paraId="3F3455FE" w14:textId="55D3C771" w:rsidR="00502F97" w:rsidRPr="004B6F7A" w:rsidRDefault="00502F97" w:rsidP="00CD2973">
      <w:pPr>
        <w:jc w:val="center"/>
        <w:rPr>
          <w:rFonts w:ascii="Times New Roman" w:hAnsi="Times New Roman" w:cs="Times New Roman"/>
          <w:b/>
          <w:i/>
          <w:sz w:val="24"/>
          <w:szCs w:val="24"/>
        </w:rPr>
      </w:pPr>
    </w:p>
    <w:p w14:paraId="38970F8B" w14:textId="163C2B01" w:rsidR="00502F97" w:rsidRPr="004B6F7A" w:rsidRDefault="00502F97" w:rsidP="00CD2973">
      <w:pPr>
        <w:jc w:val="center"/>
        <w:rPr>
          <w:rFonts w:ascii="Times New Roman" w:hAnsi="Times New Roman" w:cs="Times New Roman"/>
          <w:b/>
          <w:i/>
          <w:sz w:val="24"/>
          <w:szCs w:val="24"/>
        </w:rPr>
      </w:pPr>
    </w:p>
    <w:p w14:paraId="1D4A813C" w14:textId="4E4C934B" w:rsidR="00502F97" w:rsidRPr="004B6F7A" w:rsidRDefault="00502F97" w:rsidP="00CD2973">
      <w:pPr>
        <w:jc w:val="center"/>
        <w:rPr>
          <w:rFonts w:ascii="Times New Roman" w:hAnsi="Times New Roman" w:cs="Times New Roman"/>
          <w:b/>
          <w:i/>
          <w:sz w:val="24"/>
          <w:szCs w:val="24"/>
        </w:rPr>
      </w:pPr>
    </w:p>
    <w:p w14:paraId="6ABB7C6F" w14:textId="35A1A683" w:rsidR="00502F97" w:rsidRPr="004B6F7A" w:rsidRDefault="00502F97" w:rsidP="00CD2973">
      <w:pPr>
        <w:jc w:val="center"/>
        <w:rPr>
          <w:rFonts w:ascii="Times New Roman" w:hAnsi="Times New Roman" w:cs="Times New Roman"/>
          <w:b/>
          <w:i/>
          <w:sz w:val="24"/>
          <w:szCs w:val="24"/>
        </w:rPr>
      </w:pPr>
    </w:p>
    <w:p w14:paraId="157DB08E" w14:textId="11EAFD92" w:rsidR="00502F97" w:rsidRPr="004B6F7A" w:rsidRDefault="00502F97" w:rsidP="00CD2973">
      <w:pPr>
        <w:jc w:val="center"/>
        <w:rPr>
          <w:rFonts w:ascii="Times New Roman" w:hAnsi="Times New Roman" w:cs="Times New Roman"/>
          <w:b/>
          <w:i/>
          <w:sz w:val="24"/>
          <w:szCs w:val="24"/>
        </w:rPr>
      </w:pPr>
    </w:p>
    <w:p w14:paraId="7F0E968A" w14:textId="6DB2176D" w:rsidR="00502F97" w:rsidRPr="004B6F7A" w:rsidRDefault="00502F97" w:rsidP="00CD2973">
      <w:pPr>
        <w:jc w:val="center"/>
        <w:rPr>
          <w:rFonts w:ascii="Times New Roman" w:hAnsi="Times New Roman" w:cs="Times New Roman"/>
          <w:b/>
          <w:i/>
          <w:sz w:val="24"/>
          <w:szCs w:val="24"/>
        </w:rPr>
      </w:pPr>
    </w:p>
    <w:p w14:paraId="6439B4FE" w14:textId="77777777" w:rsidR="00502F97" w:rsidRPr="004B6F7A" w:rsidRDefault="00502F97" w:rsidP="00CD2973">
      <w:pPr>
        <w:jc w:val="center"/>
        <w:rPr>
          <w:rFonts w:ascii="Times New Roman" w:hAnsi="Times New Roman" w:cs="Times New Roman"/>
          <w:b/>
          <w:i/>
          <w:sz w:val="24"/>
          <w:szCs w:val="24"/>
        </w:rPr>
      </w:pPr>
    </w:p>
    <w:p w14:paraId="713A0927" w14:textId="5A7E0338" w:rsidR="008018C7" w:rsidRPr="004B6F7A" w:rsidRDefault="008018C7" w:rsidP="00CD2973">
      <w:pPr>
        <w:jc w:val="center"/>
        <w:rPr>
          <w:rFonts w:ascii="Times New Roman" w:hAnsi="Times New Roman" w:cs="Times New Roman"/>
          <w:b/>
          <w:i/>
          <w:sz w:val="24"/>
          <w:szCs w:val="24"/>
        </w:rPr>
      </w:pPr>
    </w:p>
    <w:p w14:paraId="2F4E6478" w14:textId="6D71235C" w:rsidR="008018C7" w:rsidRPr="004B6F7A" w:rsidRDefault="008018C7" w:rsidP="00CD2973">
      <w:pPr>
        <w:jc w:val="center"/>
        <w:rPr>
          <w:rFonts w:ascii="Times New Roman" w:hAnsi="Times New Roman" w:cs="Times New Roman"/>
          <w:b/>
          <w:i/>
          <w:sz w:val="24"/>
          <w:szCs w:val="24"/>
        </w:rPr>
      </w:pPr>
    </w:p>
    <w:p w14:paraId="28668379" w14:textId="2BBC2841" w:rsidR="008018C7" w:rsidRPr="004B6F7A" w:rsidRDefault="008018C7" w:rsidP="00CD2973">
      <w:pPr>
        <w:jc w:val="center"/>
        <w:rPr>
          <w:rFonts w:ascii="Times New Roman" w:hAnsi="Times New Roman" w:cs="Times New Roman"/>
          <w:b/>
          <w:i/>
          <w:sz w:val="24"/>
          <w:szCs w:val="24"/>
        </w:rPr>
      </w:pPr>
    </w:p>
    <w:p w14:paraId="6C610560" w14:textId="78BBD248" w:rsidR="00502F97" w:rsidRDefault="00502F97" w:rsidP="00CD2973">
      <w:pPr>
        <w:jc w:val="center"/>
        <w:rPr>
          <w:rFonts w:ascii="Times New Roman" w:hAnsi="Times New Roman" w:cs="Times New Roman"/>
          <w:b/>
          <w:i/>
          <w:sz w:val="24"/>
          <w:szCs w:val="24"/>
        </w:rPr>
      </w:pPr>
    </w:p>
    <w:p w14:paraId="587F03CC" w14:textId="1BC19BD4" w:rsidR="0074406B" w:rsidRDefault="0074406B" w:rsidP="00CD2973">
      <w:pPr>
        <w:jc w:val="center"/>
        <w:rPr>
          <w:rFonts w:ascii="Times New Roman" w:hAnsi="Times New Roman" w:cs="Times New Roman"/>
          <w:b/>
          <w:i/>
          <w:sz w:val="24"/>
          <w:szCs w:val="24"/>
        </w:rPr>
      </w:pPr>
    </w:p>
    <w:p w14:paraId="6D83CB03" w14:textId="7410185D" w:rsidR="0074406B" w:rsidRDefault="0074406B" w:rsidP="00CD2973">
      <w:pPr>
        <w:jc w:val="center"/>
        <w:rPr>
          <w:rFonts w:ascii="Times New Roman" w:hAnsi="Times New Roman" w:cs="Times New Roman"/>
          <w:b/>
          <w:i/>
          <w:sz w:val="24"/>
          <w:szCs w:val="24"/>
        </w:rPr>
      </w:pPr>
    </w:p>
    <w:p w14:paraId="2883A5BE" w14:textId="77777777" w:rsidR="0074406B" w:rsidRPr="004B6F7A" w:rsidRDefault="0074406B" w:rsidP="00CD2973">
      <w:pPr>
        <w:jc w:val="center"/>
        <w:rPr>
          <w:rFonts w:ascii="Times New Roman" w:hAnsi="Times New Roman" w:cs="Times New Roman"/>
          <w:b/>
          <w:i/>
          <w:sz w:val="24"/>
          <w:szCs w:val="24"/>
        </w:rPr>
      </w:pPr>
    </w:p>
    <w:p w14:paraId="7622F126" w14:textId="358A320C" w:rsidR="00502F97" w:rsidRPr="004B6F7A" w:rsidRDefault="00502F97" w:rsidP="00CD2973">
      <w:pPr>
        <w:jc w:val="center"/>
        <w:rPr>
          <w:rFonts w:ascii="Times New Roman" w:hAnsi="Times New Roman" w:cs="Times New Roman"/>
          <w:b/>
          <w:i/>
          <w:sz w:val="24"/>
          <w:szCs w:val="24"/>
        </w:rPr>
      </w:pPr>
    </w:p>
    <w:p w14:paraId="11AEB7ED" w14:textId="77777777" w:rsidR="00502F97" w:rsidRPr="004B6F7A" w:rsidRDefault="00502F97" w:rsidP="00CD2973">
      <w:pPr>
        <w:jc w:val="center"/>
        <w:rPr>
          <w:rFonts w:ascii="Times New Roman" w:hAnsi="Times New Roman" w:cs="Times New Roman"/>
          <w:b/>
          <w:i/>
          <w:sz w:val="24"/>
          <w:szCs w:val="24"/>
        </w:rPr>
      </w:pPr>
    </w:p>
    <w:p w14:paraId="311C4237" w14:textId="24251053" w:rsidR="008018C7" w:rsidRPr="004B6F7A" w:rsidRDefault="008018C7" w:rsidP="00CD2973">
      <w:pPr>
        <w:jc w:val="center"/>
        <w:rPr>
          <w:rFonts w:ascii="Times New Roman" w:hAnsi="Times New Roman" w:cs="Times New Roman"/>
          <w:b/>
          <w:i/>
          <w:sz w:val="24"/>
          <w:szCs w:val="24"/>
        </w:rPr>
      </w:pPr>
    </w:p>
    <w:p w14:paraId="3CEFF98C" w14:textId="5D454EF1" w:rsidR="008018C7" w:rsidRPr="004B6F7A" w:rsidRDefault="008018C7" w:rsidP="00CD2973">
      <w:pPr>
        <w:jc w:val="center"/>
        <w:rPr>
          <w:rFonts w:ascii="Times New Roman" w:hAnsi="Times New Roman" w:cs="Times New Roman"/>
          <w:b/>
          <w:i/>
          <w:sz w:val="24"/>
          <w:szCs w:val="24"/>
        </w:rPr>
      </w:pPr>
    </w:p>
    <w:p w14:paraId="46F260A5" w14:textId="5B7285C3" w:rsidR="008018C7" w:rsidRPr="004B6F7A" w:rsidRDefault="008018C7" w:rsidP="00CD2973">
      <w:pPr>
        <w:jc w:val="center"/>
        <w:rPr>
          <w:rFonts w:ascii="Times New Roman" w:hAnsi="Times New Roman" w:cs="Times New Roman"/>
          <w:b/>
          <w:i/>
          <w:sz w:val="24"/>
          <w:szCs w:val="24"/>
        </w:rPr>
      </w:pPr>
    </w:p>
    <w:p w14:paraId="5382724A" w14:textId="77777777" w:rsidR="008018C7" w:rsidRPr="004B6F7A" w:rsidRDefault="008018C7" w:rsidP="00CD2973">
      <w:pPr>
        <w:jc w:val="center"/>
        <w:rPr>
          <w:rFonts w:ascii="Times New Roman" w:hAnsi="Times New Roman" w:cs="Times New Roman"/>
          <w:b/>
          <w:i/>
          <w:sz w:val="24"/>
          <w:szCs w:val="24"/>
        </w:rPr>
      </w:pPr>
    </w:p>
    <w:p w14:paraId="6FF0472B" w14:textId="1EBC5FCD" w:rsidR="00CD2973" w:rsidRPr="004B6F7A" w:rsidRDefault="008018C7" w:rsidP="00F53FDC">
      <w:pPr>
        <w:jc w:val="center"/>
        <w:rPr>
          <w:rFonts w:ascii="Times New Roman" w:hAnsi="Times New Roman" w:cs="Times New Roman"/>
          <w:b/>
          <w:bCs/>
          <w:sz w:val="24"/>
          <w:szCs w:val="24"/>
        </w:rPr>
      </w:pPr>
      <w:r w:rsidRPr="004B6F7A">
        <w:rPr>
          <w:rFonts w:ascii="Times New Roman" w:hAnsi="Times New Roman" w:cs="Times New Roman"/>
          <w:b/>
          <w:bCs/>
          <w:sz w:val="24"/>
          <w:szCs w:val="24"/>
        </w:rPr>
        <w:t>202</w:t>
      </w:r>
      <w:r w:rsidR="0045435A" w:rsidRPr="004B6F7A">
        <w:rPr>
          <w:rFonts w:ascii="Times New Roman" w:hAnsi="Times New Roman" w:cs="Times New Roman"/>
          <w:b/>
          <w:bCs/>
          <w:sz w:val="24"/>
          <w:szCs w:val="24"/>
        </w:rPr>
        <w:t>5</w:t>
      </w:r>
      <w:r w:rsidRPr="004B6F7A">
        <w:rPr>
          <w:rFonts w:ascii="Times New Roman" w:hAnsi="Times New Roman" w:cs="Times New Roman"/>
          <w:b/>
          <w:bCs/>
          <w:sz w:val="24"/>
          <w:szCs w:val="24"/>
        </w:rPr>
        <w:t xml:space="preserve"> г.</w:t>
      </w:r>
    </w:p>
    <w:p w14:paraId="76A94161" w14:textId="77777777" w:rsidR="006E7FF4" w:rsidRPr="004B6F7A" w:rsidRDefault="006E7FF4">
      <w:pPr>
        <w:rPr>
          <w:rFonts w:ascii="Times New Roman" w:hAnsi="Times New Roman" w:cs="Times New Roman"/>
          <w:b/>
          <w:color w:val="000000"/>
          <w:sz w:val="24"/>
          <w:szCs w:val="24"/>
        </w:rPr>
      </w:pPr>
      <w:r w:rsidRPr="004B6F7A">
        <w:rPr>
          <w:rFonts w:ascii="Times New Roman" w:hAnsi="Times New Roman" w:cs="Times New Roman"/>
          <w:b/>
          <w:color w:val="000000"/>
          <w:sz w:val="24"/>
          <w:szCs w:val="24"/>
        </w:rPr>
        <w:br w:type="page"/>
      </w:r>
    </w:p>
    <w:p w14:paraId="46DB3426" w14:textId="76D2B019" w:rsidR="00502F97" w:rsidRPr="004B6F7A" w:rsidRDefault="00502F97" w:rsidP="00502F97">
      <w:pPr>
        <w:jc w:val="right"/>
        <w:rPr>
          <w:rFonts w:ascii="Times New Roman" w:hAnsi="Times New Roman" w:cs="Times New Roman"/>
          <w:b/>
          <w:bCs/>
          <w:sz w:val="24"/>
          <w:szCs w:val="24"/>
        </w:rPr>
      </w:pPr>
      <w:r w:rsidRPr="004B6F7A">
        <w:rPr>
          <w:rFonts w:ascii="Times New Roman" w:hAnsi="Times New Roman" w:cs="Times New Roman"/>
          <w:b/>
          <w:bCs/>
          <w:sz w:val="24"/>
          <w:szCs w:val="24"/>
        </w:rPr>
        <w:lastRenderedPageBreak/>
        <w:t>Приложение 1.1</w:t>
      </w:r>
    </w:p>
    <w:p w14:paraId="2CAA429B" w14:textId="77777777" w:rsidR="0045435A" w:rsidRPr="004B6F7A" w:rsidRDefault="0045435A" w:rsidP="0045435A">
      <w:pPr>
        <w:keepNext/>
        <w:jc w:val="right"/>
        <w:outlineLvl w:val="0"/>
        <w:rPr>
          <w:rFonts w:ascii="Times New Roman" w:eastAsia="Times New Roman" w:hAnsi="Times New Roman" w:cs="Times New Roman"/>
          <w:b/>
          <w:bCs/>
          <w:kern w:val="32"/>
          <w:sz w:val="24"/>
          <w:szCs w:val="24"/>
          <w:lang w:eastAsia="x-none"/>
        </w:rPr>
      </w:pPr>
      <w:r w:rsidRPr="004B6F7A">
        <w:rPr>
          <w:rFonts w:ascii="Times New Roman" w:eastAsia="Times New Roman" w:hAnsi="Times New Roman" w:cs="Times New Roman"/>
          <w:b/>
          <w:bCs/>
          <w:kern w:val="32"/>
          <w:sz w:val="24"/>
          <w:szCs w:val="24"/>
          <w:lang w:eastAsia="x-none"/>
        </w:rPr>
        <w:t xml:space="preserve">к ПОП-П по специальности </w:t>
      </w:r>
      <w:r w:rsidRPr="004B6F7A">
        <w:rPr>
          <w:rFonts w:ascii="Times New Roman" w:eastAsia="Times New Roman" w:hAnsi="Times New Roman" w:cs="Times New Roman"/>
          <w:b/>
          <w:bCs/>
          <w:kern w:val="32"/>
          <w:sz w:val="24"/>
          <w:szCs w:val="24"/>
          <w:lang w:eastAsia="x-none"/>
        </w:rPr>
        <w:br/>
        <w:t>40.02.02 Правоохранительная деятельность</w:t>
      </w:r>
    </w:p>
    <w:p w14:paraId="12B2A2FA" w14:textId="6A2319A6" w:rsidR="00502F97" w:rsidRPr="004B6F7A" w:rsidRDefault="00502F97" w:rsidP="00502F97">
      <w:pPr>
        <w:jc w:val="right"/>
        <w:rPr>
          <w:rFonts w:ascii="Times New Roman" w:hAnsi="Times New Roman" w:cs="Times New Roman"/>
          <w:b/>
          <w:bCs/>
          <w:color w:val="0070C0"/>
          <w:sz w:val="24"/>
          <w:szCs w:val="24"/>
        </w:rPr>
      </w:pPr>
    </w:p>
    <w:p w14:paraId="5F9BE46C" w14:textId="7A96EB62" w:rsidR="00502F97" w:rsidRPr="004B6F7A" w:rsidRDefault="00502F97" w:rsidP="00502F97">
      <w:pPr>
        <w:jc w:val="right"/>
        <w:rPr>
          <w:rFonts w:ascii="Times New Roman" w:hAnsi="Times New Roman" w:cs="Times New Roman"/>
          <w:b/>
          <w:bCs/>
          <w:color w:val="0070C0"/>
          <w:sz w:val="24"/>
          <w:szCs w:val="24"/>
        </w:rPr>
      </w:pPr>
    </w:p>
    <w:p w14:paraId="0AD0FAE0" w14:textId="0E3528FD" w:rsidR="00502F97" w:rsidRPr="004B6F7A" w:rsidRDefault="00502F97" w:rsidP="00502F97">
      <w:pPr>
        <w:jc w:val="right"/>
        <w:rPr>
          <w:rFonts w:ascii="Times New Roman" w:hAnsi="Times New Roman" w:cs="Times New Roman"/>
          <w:b/>
          <w:bCs/>
          <w:color w:val="0070C0"/>
          <w:sz w:val="24"/>
          <w:szCs w:val="24"/>
        </w:rPr>
      </w:pPr>
    </w:p>
    <w:p w14:paraId="28721B92" w14:textId="5F3D05CE" w:rsidR="00502F97" w:rsidRPr="004B6F7A" w:rsidRDefault="00502F97" w:rsidP="00502F97">
      <w:pPr>
        <w:jc w:val="right"/>
        <w:rPr>
          <w:rFonts w:ascii="Times New Roman" w:hAnsi="Times New Roman" w:cs="Times New Roman"/>
          <w:b/>
          <w:bCs/>
          <w:color w:val="0070C0"/>
          <w:sz w:val="24"/>
          <w:szCs w:val="24"/>
        </w:rPr>
      </w:pPr>
    </w:p>
    <w:p w14:paraId="431486D4" w14:textId="49662C46" w:rsidR="00502F97" w:rsidRPr="004B6F7A" w:rsidRDefault="00502F97" w:rsidP="00502F97">
      <w:pPr>
        <w:jc w:val="right"/>
        <w:rPr>
          <w:rFonts w:ascii="Times New Roman" w:hAnsi="Times New Roman" w:cs="Times New Roman"/>
          <w:b/>
          <w:bCs/>
          <w:color w:val="0070C0"/>
          <w:sz w:val="24"/>
          <w:szCs w:val="24"/>
        </w:rPr>
      </w:pPr>
    </w:p>
    <w:p w14:paraId="6FBD57E9" w14:textId="77777777" w:rsidR="00502F97" w:rsidRPr="004B6F7A" w:rsidRDefault="00502F97" w:rsidP="00502F97">
      <w:pPr>
        <w:jc w:val="right"/>
        <w:rPr>
          <w:rFonts w:ascii="Times New Roman" w:hAnsi="Times New Roman" w:cs="Times New Roman"/>
          <w:b/>
          <w:bCs/>
          <w:color w:val="0070C0"/>
          <w:sz w:val="24"/>
          <w:szCs w:val="24"/>
        </w:rPr>
      </w:pPr>
    </w:p>
    <w:p w14:paraId="42E2CEED" w14:textId="122943F9" w:rsidR="00502F97" w:rsidRPr="004B6F7A" w:rsidRDefault="00502F97" w:rsidP="00502F97">
      <w:pPr>
        <w:jc w:val="right"/>
        <w:rPr>
          <w:rFonts w:ascii="Times New Roman" w:hAnsi="Times New Roman" w:cs="Times New Roman"/>
          <w:b/>
          <w:bCs/>
          <w:color w:val="0070C0"/>
          <w:sz w:val="24"/>
          <w:szCs w:val="24"/>
        </w:rPr>
      </w:pPr>
    </w:p>
    <w:p w14:paraId="5421742F" w14:textId="227308EA" w:rsidR="00502F97" w:rsidRPr="004B6F7A" w:rsidRDefault="00502F97" w:rsidP="00502F97">
      <w:pPr>
        <w:jc w:val="right"/>
        <w:rPr>
          <w:rFonts w:ascii="Times New Roman" w:hAnsi="Times New Roman" w:cs="Times New Roman"/>
          <w:b/>
          <w:bCs/>
          <w:color w:val="0070C0"/>
          <w:sz w:val="24"/>
          <w:szCs w:val="24"/>
        </w:rPr>
      </w:pPr>
    </w:p>
    <w:p w14:paraId="3229CAAE" w14:textId="08514E9B" w:rsidR="00502F97" w:rsidRPr="004B6F7A" w:rsidRDefault="00502F97" w:rsidP="00502F97">
      <w:pPr>
        <w:jc w:val="right"/>
        <w:rPr>
          <w:rFonts w:ascii="Times New Roman" w:hAnsi="Times New Roman" w:cs="Times New Roman"/>
          <w:b/>
          <w:bCs/>
          <w:color w:val="0070C0"/>
          <w:sz w:val="24"/>
          <w:szCs w:val="24"/>
        </w:rPr>
      </w:pPr>
    </w:p>
    <w:p w14:paraId="3241382C" w14:textId="0B14BBBE" w:rsidR="00502F97" w:rsidRPr="004B6F7A" w:rsidRDefault="00502F97" w:rsidP="00502F97">
      <w:pPr>
        <w:jc w:val="right"/>
        <w:rPr>
          <w:rFonts w:ascii="Times New Roman" w:hAnsi="Times New Roman" w:cs="Times New Roman"/>
          <w:b/>
          <w:bCs/>
          <w:color w:val="0070C0"/>
          <w:sz w:val="24"/>
          <w:szCs w:val="24"/>
        </w:rPr>
      </w:pPr>
    </w:p>
    <w:p w14:paraId="35730DA3" w14:textId="77777777" w:rsidR="00502F97" w:rsidRPr="004B6F7A" w:rsidRDefault="00502F97" w:rsidP="00502F97">
      <w:pPr>
        <w:jc w:val="right"/>
        <w:rPr>
          <w:rFonts w:ascii="Times New Roman" w:hAnsi="Times New Roman" w:cs="Times New Roman"/>
          <w:b/>
          <w:bCs/>
          <w:color w:val="0070C0"/>
          <w:sz w:val="24"/>
          <w:szCs w:val="24"/>
        </w:rPr>
      </w:pPr>
    </w:p>
    <w:p w14:paraId="1E0024D1" w14:textId="1AE463F3" w:rsidR="008F578C" w:rsidRPr="004B6F7A" w:rsidRDefault="00D32F37" w:rsidP="008F578C">
      <w:pPr>
        <w:jc w:val="center"/>
        <w:rPr>
          <w:rFonts w:ascii="Times New Roman" w:hAnsi="Times New Roman" w:cs="Times New Roman"/>
          <w:b/>
          <w:bCs/>
          <w:sz w:val="24"/>
          <w:szCs w:val="24"/>
        </w:rPr>
      </w:pPr>
      <w:r w:rsidRPr="004B6F7A">
        <w:rPr>
          <w:rFonts w:ascii="Times New Roman" w:hAnsi="Times New Roman" w:cs="Times New Roman"/>
          <w:b/>
          <w:bCs/>
          <w:sz w:val="24"/>
          <w:szCs w:val="24"/>
        </w:rPr>
        <w:t>Примерная рабочая программа профессионального модуля</w:t>
      </w:r>
    </w:p>
    <w:p w14:paraId="62499A62" w14:textId="5B8FF344" w:rsidR="00CD2973" w:rsidRPr="004B6F7A" w:rsidRDefault="008F578C" w:rsidP="006E7FF4">
      <w:pPr>
        <w:pStyle w:val="1"/>
      </w:pPr>
      <w:bookmarkStart w:id="3" w:name="_Toc150695621"/>
      <w:bookmarkStart w:id="4" w:name="_Toc150695786"/>
      <w:bookmarkStart w:id="5" w:name="_Toc168419978"/>
      <w:r w:rsidRPr="004B6F7A">
        <w:t>«</w:t>
      </w:r>
      <w:r w:rsidR="0045435A" w:rsidRPr="004B6F7A">
        <w:t>ПМ.01 ОПЕРАТИВНО-СЛУЖЕБНАЯ ДЕЯТЕЛЬНОСТЬ</w:t>
      </w:r>
      <w:r w:rsidRPr="004B6F7A">
        <w:t>»</w:t>
      </w:r>
      <w:bookmarkEnd w:id="3"/>
      <w:bookmarkEnd w:id="4"/>
      <w:bookmarkEnd w:id="5"/>
    </w:p>
    <w:p w14:paraId="41E9DB3F" w14:textId="600FBBAA" w:rsidR="00502F97" w:rsidRPr="004B6F7A" w:rsidRDefault="00502F97" w:rsidP="00F53FDC">
      <w:pPr>
        <w:spacing w:line="360" w:lineRule="auto"/>
        <w:jc w:val="center"/>
        <w:rPr>
          <w:rFonts w:ascii="Times New Roman" w:hAnsi="Times New Roman" w:cs="Times New Roman"/>
          <w:sz w:val="24"/>
          <w:szCs w:val="24"/>
        </w:rPr>
      </w:pPr>
    </w:p>
    <w:p w14:paraId="569F4FC8" w14:textId="2B3DF486" w:rsidR="00502F97" w:rsidRPr="004B6F7A" w:rsidRDefault="00502F97" w:rsidP="00F53FDC">
      <w:pPr>
        <w:spacing w:line="360" w:lineRule="auto"/>
        <w:jc w:val="center"/>
        <w:rPr>
          <w:rFonts w:ascii="Times New Roman" w:hAnsi="Times New Roman" w:cs="Times New Roman"/>
          <w:sz w:val="24"/>
          <w:szCs w:val="24"/>
        </w:rPr>
      </w:pPr>
    </w:p>
    <w:p w14:paraId="02DA7D2B" w14:textId="13BD8956" w:rsidR="00502F97" w:rsidRPr="004B6F7A" w:rsidRDefault="00502F97" w:rsidP="00F53FDC">
      <w:pPr>
        <w:spacing w:line="360" w:lineRule="auto"/>
        <w:jc w:val="center"/>
        <w:rPr>
          <w:rFonts w:ascii="Times New Roman" w:hAnsi="Times New Roman" w:cs="Times New Roman"/>
          <w:sz w:val="24"/>
          <w:szCs w:val="24"/>
        </w:rPr>
      </w:pPr>
    </w:p>
    <w:p w14:paraId="694A6A67" w14:textId="61169B7C" w:rsidR="00502F97" w:rsidRPr="004B6F7A" w:rsidRDefault="00502F97" w:rsidP="00F53FDC">
      <w:pPr>
        <w:spacing w:line="360" w:lineRule="auto"/>
        <w:jc w:val="center"/>
        <w:rPr>
          <w:rFonts w:ascii="Times New Roman" w:hAnsi="Times New Roman" w:cs="Times New Roman"/>
          <w:sz w:val="24"/>
          <w:szCs w:val="24"/>
        </w:rPr>
      </w:pPr>
    </w:p>
    <w:p w14:paraId="3B57E081" w14:textId="4DE287B8" w:rsidR="00502F97" w:rsidRPr="004B6F7A" w:rsidRDefault="00502F97" w:rsidP="00F53FDC">
      <w:pPr>
        <w:spacing w:line="360" w:lineRule="auto"/>
        <w:jc w:val="center"/>
        <w:rPr>
          <w:rFonts w:ascii="Times New Roman" w:hAnsi="Times New Roman" w:cs="Times New Roman"/>
          <w:sz w:val="24"/>
          <w:szCs w:val="24"/>
        </w:rPr>
      </w:pPr>
    </w:p>
    <w:p w14:paraId="067D8446" w14:textId="18483086" w:rsidR="00502F97" w:rsidRPr="004B6F7A" w:rsidRDefault="00502F97" w:rsidP="00F53FDC">
      <w:pPr>
        <w:spacing w:line="360" w:lineRule="auto"/>
        <w:jc w:val="center"/>
        <w:rPr>
          <w:rFonts w:ascii="Times New Roman" w:hAnsi="Times New Roman" w:cs="Times New Roman"/>
          <w:sz w:val="24"/>
          <w:szCs w:val="24"/>
        </w:rPr>
      </w:pPr>
    </w:p>
    <w:p w14:paraId="247A35E9" w14:textId="7F72EC14" w:rsidR="00502F97" w:rsidRPr="004B6F7A" w:rsidRDefault="00502F97" w:rsidP="00F53FDC">
      <w:pPr>
        <w:spacing w:line="360" w:lineRule="auto"/>
        <w:jc w:val="center"/>
        <w:rPr>
          <w:rFonts w:ascii="Times New Roman" w:hAnsi="Times New Roman" w:cs="Times New Roman"/>
          <w:sz w:val="24"/>
          <w:szCs w:val="24"/>
        </w:rPr>
      </w:pPr>
    </w:p>
    <w:p w14:paraId="76D7C38F" w14:textId="4E762E5F" w:rsidR="00502F97" w:rsidRPr="004B6F7A" w:rsidRDefault="00502F97" w:rsidP="00F53FDC">
      <w:pPr>
        <w:spacing w:line="360" w:lineRule="auto"/>
        <w:jc w:val="center"/>
        <w:rPr>
          <w:rFonts w:ascii="Times New Roman" w:hAnsi="Times New Roman" w:cs="Times New Roman"/>
          <w:sz w:val="24"/>
          <w:szCs w:val="24"/>
        </w:rPr>
      </w:pPr>
    </w:p>
    <w:p w14:paraId="26DDE23B" w14:textId="77777777" w:rsidR="00502F97" w:rsidRPr="004B6F7A" w:rsidRDefault="00502F97" w:rsidP="00F53FDC">
      <w:pPr>
        <w:spacing w:line="360" w:lineRule="auto"/>
        <w:jc w:val="center"/>
        <w:rPr>
          <w:rFonts w:ascii="Times New Roman" w:hAnsi="Times New Roman" w:cs="Times New Roman"/>
          <w:sz w:val="24"/>
          <w:szCs w:val="24"/>
        </w:rPr>
      </w:pPr>
    </w:p>
    <w:p w14:paraId="0E85E081" w14:textId="367F7151" w:rsidR="00502F97" w:rsidRPr="004B6F7A" w:rsidRDefault="00502F97" w:rsidP="00F53FDC">
      <w:pPr>
        <w:spacing w:line="360" w:lineRule="auto"/>
        <w:jc w:val="center"/>
        <w:rPr>
          <w:rFonts w:ascii="Times New Roman" w:hAnsi="Times New Roman" w:cs="Times New Roman"/>
          <w:sz w:val="24"/>
          <w:szCs w:val="24"/>
        </w:rPr>
      </w:pPr>
    </w:p>
    <w:p w14:paraId="522AF655" w14:textId="4C229FCD" w:rsidR="00502F97" w:rsidRPr="004B6F7A" w:rsidRDefault="00502F97" w:rsidP="00F53FDC">
      <w:pPr>
        <w:spacing w:line="360" w:lineRule="auto"/>
        <w:jc w:val="center"/>
        <w:rPr>
          <w:rFonts w:ascii="Times New Roman" w:hAnsi="Times New Roman" w:cs="Times New Roman"/>
          <w:sz w:val="24"/>
          <w:szCs w:val="24"/>
        </w:rPr>
      </w:pPr>
    </w:p>
    <w:p w14:paraId="67595370" w14:textId="66669932" w:rsidR="00502F97" w:rsidRPr="004B6F7A" w:rsidRDefault="00502F97" w:rsidP="00F53FDC">
      <w:pPr>
        <w:spacing w:line="360" w:lineRule="auto"/>
        <w:jc w:val="center"/>
        <w:rPr>
          <w:rFonts w:ascii="Times New Roman" w:hAnsi="Times New Roman" w:cs="Times New Roman"/>
          <w:sz w:val="24"/>
          <w:szCs w:val="24"/>
        </w:rPr>
      </w:pPr>
    </w:p>
    <w:p w14:paraId="090FF9E5" w14:textId="1E6817EA" w:rsidR="00502F97" w:rsidRPr="004B6F7A" w:rsidRDefault="00502F97" w:rsidP="00F53FDC">
      <w:pPr>
        <w:spacing w:line="360" w:lineRule="auto"/>
        <w:jc w:val="center"/>
        <w:rPr>
          <w:rFonts w:ascii="Times New Roman" w:hAnsi="Times New Roman" w:cs="Times New Roman"/>
          <w:sz w:val="24"/>
          <w:szCs w:val="24"/>
        </w:rPr>
      </w:pPr>
    </w:p>
    <w:p w14:paraId="1A6A1C57" w14:textId="5D7A2A89" w:rsidR="00502F97" w:rsidRDefault="00502F97" w:rsidP="00F53FDC">
      <w:pPr>
        <w:spacing w:line="360" w:lineRule="auto"/>
        <w:jc w:val="center"/>
        <w:rPr>
          <w:rFonts w:ascii="Times New Roman" w:hAnsi="Times New Roman" w:cs="Times New Roman"/>
          <w:sz w:val="24"/>
          <w:szCs w:val="24"/>
        </w:rPr>
      </w:pPr>
    </w:p>
    <w:p w14:paraId="32BEB2AC" w14:textId="58D92F59" w:rsidR="0074406B" w:rsidRDefault="0074406B" w:rsidP="00F53FDC">
      <w:pPr>
        <w:spacing w:line="360" w:lineRule="auto"/>
        <w:jc w:val="center"/>
        <w:rPr>
          <w:rFonts w:ascii="Times New Roman" w:hAnsi="Times New Roman" w:cs="Times New Roman"/>
          <w:sz w:val="24"/>
          <w:szCs w:val="24"/>
        </w:rPr>
      </w:pPr>
    </w:p>
    <w:p w14:paraId="1EFA5262" w14:textId="04374668" w:rsidR="0074406B" w:rsidRDefault="0074406B" w:rsidP="00F53FDC">
      <w:pPr>
        <w:spacing w:line="360" w:lineRule="auto"/>
        <w:jc w:val="center"/>
        <w:rPr>
          <w:rFonts w:ascii="Times New Roman" w:hAnsi="Times New Roman" w:cs="Times New Roman"/>
          <w:sz w:val="24"/>
          <w:szCs w:val="24"/>
        </w:rPr>
      </w:pPr>
    </w:p>
    <w:p w14:paraId="5794BE39" w14:textId="61EADCCD" w:rsidR="0074406B" w:rsidRDefault="0074406B" w:rsidP="00F53FDC">
      <w:pPr>
        <w:spacing w:line="360" w:lineRule="auto"/>
        <w:jc w:val="center"/>
        <w:rPr>
          <w:rFonts w:ascii="Times New Roman" w:hAnsi="Times New Roman" w:cs="Times New Roman"/>
          <w:sz w:val="24"/>
          <w:szCs w:val="24"/>
        </w:rPr>
      </w:pPr>
    </w:p>
    <w:p w14:paraId="0A258E5A" w14:textId="5DD2B90F" w:rsidR="0074406B" w:rsidRDefault="0074406B" w:rsidP="00F53FDC">
      <w:pPr>
        <w:spacing w:line="360" w:lineRule="auto"/>
        <w:jc w:val="center"/>
        <w:rPr>
          <w:rFonts w:ascii="Times New Roman" w:hAnsi="Times New Roman" w:cs="Times New Roman"/>
          <w:sz w:val="24"/>
          <w:szCs w:val="24"/>
        </w:rPr>
      </w:pPr>
    </w:p>
    <w:p w14:paraId="78124E49" w14:textId="77777777" w:rsidR="0074406B" w:rsidRPr="004B6F7A" w:rsidRDefault="0074406B" w:rsidP="00F53FDC">
      <w:pPr>
        <w:spacing w:line="360" w:lineRule="auto"/>
        <w:jc w:val="center"/>
        <w:rPr>
          <w:rFonts w:ascii="Times New Roman" w:hAnsi="Times New Roman" w:cs="Times New Roman"/>
          <w:sz w:val="24"/>
          <w:szCs w:val="24"/>
        </w:rPr>
      </w:pPr>
    </w:p>
    <w:p w14:paraId="4DF11363" w14:textId="72D50316" w:rsidR="00F53FDC" w:rsidRPr="004B6F7A" w:rsidRDefault="00F53FDC" w:rsidP="00F53FDC">
      <w:pPr>
        <w:jc w:val="center"/>
        <w:rPr>
          <w:rFonts w:ascii="Times New Roman" w:hAnsi="Times New Roman" w:cs="Times New Roman"/>
          <w:b/>
          <w:bCs/>
          <w:sz w:val="24"/>
          <w:szCs w:val="24"/>
        </w:rPr>
      </w:pPr>
      <w:r w:rsidRPr="004B6F7A">
        <w:rPr>
          <w:rFonts w:ascii="Times New Roman" w:hAnsi="Times New Roman" w:cs="Times New Roman"/>
          <w:b/>
          <w:bCs/>
          <w:sz w:val="24"/>
          <w:szCs w:val="24"/>
        </w:rPr>
        <w:t>202</w:t>
      </w:r>
      <w:r w:rsidR="0045435A" w:rsidRPr="004B6F7A">
        <w:rPr>
          <w:rFonts w:ascii="Times New Roman" w:hAnsi="Times New Roman" w:cs="Times New Roman"/>
          <w:b/>
          <w:bCs/>
          <w:sz w:val="24"/>
          <w:szCs w:val="24"/>
        </w:rPr>
        <w:t>5</w:t>
      </w:r>
      <w:r w:rsidRPr="004B6F7A">
        <w:rPr>
          <w:rFonts w:ascii="Times New Roman" w:hAnsi="Times New Roman" w:cs="Times New Roman"/>
          <w:b/>
          <w:bCs/>
          <w:sz w:val="24"/>
          <w:szCs w:val="24"/>
        </w:rPr>
        <w:t xml:space="preserve"> г.</w:t>
      </w:r>
    </w:p>
    <w:p w14:paraId="70F752F4" w14:textId="41B9B345" w:rsidR="00B766E1" w:rsidRPr="004B6F7A" w:rsidRDefault="00B766E1">
      <w:pPr>
        <w:rPr>
          <w:rFonts w:ascii="Times New Roman" w:eastAsia="Times New Roman" w:hAnsi="Times New Roman" w:cs="Times New Roman"/>
          <w:b/>
          <w:bCs/>
          <w:kern w:val="36"/>
          <w:sz w:val="24"/>
          <w:szCs w:val="24"/>
          <w:lang w:eastAsia="ru-RU"/>
        </w:rPr>
      </w:pPr>
      <w:r w:rsidRPr="004B6F7A">
        <w:rPr>
          <w:rFonts w:ascii="Times New Roman" w:hAnsi="Times New Roman" w:cs="Times New Roman"/>
        </w:rPr>
        <w:br w:type="page"/>
      </w:r>
    </w:p>
    <w:p w14:paraId="0C1F2986" w14:textId="40C3C0F4" w:rsidR="00502F97" w:rsidRPr="004B6F7A" w:rsidRDefault="00B766E1" w:rsidP="00B766E1">
      <w:pPr>
        <w:jc w:val="center"/>
        <w:rPr>
          <w:rFonts w:ascii="Times New Roman" w:hAnsi="Times New Roman" w:cs="Times New Roman"/>
          <w:b/>
          <w:bCs/>
          <w:sz w:val="24"/>
          <w:szCs w:val="24"/>
        </w:rPr>
      </w:pPr>
      <w:r w:rsidRPr="004B6F7A">
        <w:rPr>
          <w:rFonts w:ascii="Times New Roman" w:hAnsi="Times New Roman" w:cs="Times New Roman"/>
          <w:b/>
          <w:bCs/>
          <w:sz w:val="24"/>
          <w:szCs w:val="24"/>
        </w:rPr>
        <w:lastRenderedPageBreak/>
        <w:t>СОДЕРЖАНИЕ ПРОГРАММЫ</w:t>
      </w:r>
    </w:p>
    <w:p w14:paraId="30CE296F" w14:textId="7018442A" w:rsidR="00B766E1" w:rsidRPr="004B6F7A" w:rsidRDefault="00B766E1" w:rsidP="00B766E1">
      <w:pPr>
        <w:rPr>
          <w:rFonts w:ascii="Times New Roman" w:hAnsi="Times New Roman" w:cs="Times New Roman"/>
        </w:rPr>
      </w:pPr>
    </w:p>
    <w:p w14:paraId="1ADF7FE4" w14:textId="5D1CBB89" w:rsidR="00B766E1" w:rsidRPr="004B6F7A" w:rsidRDefault="00B766E1">
      <w:pPr>
        <w:pStyle w:val="14"/>
        <w:rPr>
          <w:rFonts w:eastAsiaTheme="minorEastAsia"/>
          <w:b w:val="0"/>
          <w:bCs w:val="0"/>
          <w:lang w:eastAsia="ru-RU"/>
        </w:rPr>
      </w:pPr>
      <w:r w:rsidRPr="004B6F7A">
        <w:fldChar w:fldCharType="begin"/>
      </w:r>
      <w:r w:rsidRPr="004B6F7A">
        <w:instrText xml:space="preserve"> TOC \h \z \t "Раздел 1;1;Раздел 1.1;2" </w:instrText>
      </w:r>
      <w:r w:rsidRPr="004B6F7A">
        <w:fldChar w:fldCharType="separate"/>
      </w:r>
      <w:hyperlink w:anchor="_Toc156820309" w:history="1">
        <w:r w:rsidRPr="004B6F7A">
          <w:rPr>
            <w:rStyle w:val="af0"/>
          </w:rPr>
          <w:t>1. Общая характеристика</w:t>
        </w:r>
        <w:r w:rsidRPr="004B6F7A">
          <w:rPr>
            <w:webHidden/>
          </w:rPr>
          <w:tab/>
        </w:r>
      </w:hyperlink>
    </w:p>
    <w:p w14:paraId="0B3A164A" w14:textId="23217CA9" w:rsidR="00B766E1" w:rsidRPr="004B6F7A" w:rsidRDefault="001A66EE">
      <w:pPr>
        <w:pStyle w:val="21"/>
        <w:rPr>
          <w:rFonts w:eastAsiaTheme="minorEastAsia"/>
          <w:i w:val="0"/>
          <w:iCs w:val="0"/>
          <w:sz w:val="22"/>
          <w:szCs w:val="22"/>
        </w:rPr>
      </w:pPr>
      <w:hyperlink w:anchor="_Toc156820310" w:history="1">
        <w:r w:rsidR="00B766E1" w:rsidRPr="004B6F7A">
          <w:rPr>
            <w:rStyle w:val="af0"/>
            <w:i w:val="0"/>
            <w:iCs w:val="0"/>
          </w:rPr>
          <w:t>1.1. Цель и место профессионального модуля «</w:t>
        </w:r>
        <w:r w:rsidR="0045435A" w:rsidRPr="004B6F7A">
          <w:rPr>
            <w:rStyle w:val="af0"/>
            <w:i w:val="0"/>
            <w:iCs w:val="0"/>
          </w:rPr>
          <w:t>ПМ.01 ОПЕРАТИВНО-СЛУЖЕБНАЯ ДЕЯТЕЛЬНОСТЬ</w:t>
        </w:r>
        <w:r w:rsidR="00B766E1" w:rsidRPr="004B6F7A">
          <w:rPr>
            <w:rStyle w:val="af0"/>
            <w:i w:val="0"/>
            <w:iCs w:val="0"/>
          </w:rPr>
          <w:t>» в структуре образовательной программы</w:t>
        </w:r>
        <w:r w:rsidR="00B766E1" w:rsidRPr="004B6F7A">
          <w:rPr>
            <w:i w:val="0"/>
            <w:iCs w:val="0"/>
            <w:webHidden/>
          </w:rPr>
          <w:tab/>
        </w:r>
      </w:hyperlink>
    </w:p>
    <w:p w14:paraId="4E75BACC" w14:textId="4162212E" w:rsidR="00B766E1" w:rsidRPr="004B6F7A" w:rsidRDefault="001A66EE">
      <w:pPr>
        <w:pStyle w:val="21"/>
        <w:rPr>
          <w:rFonts w:eastAsiaTheme="minorEastAsia"/>
          <w:i w:val="0"/>
          <w:iCs w:val="0"/>
          <w:sz w:val="22"/>
          <w:szCs w:val="22"/>
        </w:rPr>
      </w:pPr>
      <w:hyperlink w:anchor="_Toc156820311" w:history="1">
        <w:r w:rsidR="00B766E1" w:rsidRPr="004B6F7A">
          <w:rPr>
            <w:rStyle w:val="af0"/>
            <w:i w:val="0"/>
            <w:iCs w:val="0"/>
          </w:rPr>
          <w:t>1.2. Планируемые результаты освоения профессионального модуля</w:t>
        </w:r>
        <w:r w:rsidR="00B766E1" w:rsidRPr="004B6F7A">
          <w:rPr>
            <w:i w:val="0"/>
            <w:iCs w:val="0"/>
            <w:webHidden/>
          </w:rPr>
          <w:tab/>
        </w:r>
      </w:hyperlink>
    </w:p>
    <w:p w14:paraId="158BFA81" w14:textId="6C9FBC5F" w:rsidR="00B766E1" w:rsidRPr="004B6F7A" w:rsidRDefault="001A66EE">
      <w:pPr>
        <w:pStyle w:val="14"/>
        <w:rPr>
          <w:rFonts w:eastAsiaTheme="minorEastAsia"/>
          <w:b w:val="0"/>
          <w:bCs w:val="0"/>
          <w:lang w:eastAsia="ru-RU"/>
        </w:rPr>
      </w:pPr>
      <w:hyperlink w:anchor="_Toc156820312" w:history="1">
        <w:r w:rsidR="00B766E1" w:rsidRPr="004B6F7A">
          <w:rPr>
            <w:rStyle w:val="af0"/>
          </w:rPr>
          <w:t>2. Структура и содержание профессионального модуля</w:t>
        </w:r>
        <w:r w:rsidR="00B766E1" w:rsidRPr="004B6F7A">
          <w:rPr>
            <w:webHidden/>
          </w:rPr>
          <w:tab/>
        </w:r>
      </w:hyperlink>
    </w:p>
    <w:p w14:paraId="3615EAE6" w14:textId="52D65008" w:rsidR="00B766E1" w:rsidRPr="004B6F7A" w:rsidRDefault="001A66EE">
      <w:pPr>
        <w:pStyle w:val="21"/>
        <w:rPr>
          <w:rFonts w:eastAsiaTheme="minorEastAsia"/>
          <w:i w:val="0"/>
          <w:iCs w:val="0"/>
          <w:sz w:val="22"/>
          <w:szCs w:val="22"/>
        </w:rPr>
      </w:pPr>
      <w:hyperlink w:anchor="_Toc156820313" w:history="1">
        <w:r w:rsidR="00B766E1" w:rsidRPr="004B6F7A">
          <w:rPr>
            <w:rStyle w:val="af0"/>
            <w:i w:val="0"/>
            <w:iCs w:val="0"/>
          </w:rPr>
          <w:t>2.1. Трудоемкость освоения модуля</w:t>
        </w:r>
        <w:r w:rsidR="00B766E1" w:rsidRPr="004B6F7A">
          <w:rPr>
            <w:i w:val="0"/>
            <w:iCs w:val="0"/>
            <w:webHidden/>
          </w:rPr>
          <w:tab/>
        </w:r>
      </w:hyperlink>
    </w:p>
    <w:p w14:paraId="01E150B3" w14:textId="470A8079" w:rsidR="00B766E1" w:rsidRPr="004B6F7A" w:rsidRDefault="001A66EE">
      <w:pPr>
        <w:pStyle w:val="21"/>
        <w:rPr>
          <w:rFonts w:eastAsiaTheme="minorEastAsia"/>
          <w:i w:val="0"/>
          <w:iCs w:val="0"/>
          <w:sz w:val="22"/>
          <w:szCs w:val="22"/>
        </w:rPr>
      </w:pPr>
      <w:hyperlink w:anchor="_Toc156820314" w:history="1">
        <w:r w:rsidR="00B766E1" w:rsidRPr="004B6F7A">
          <w:rPr>
            <w:rStyle w:val="af0"/>
            <w:i w:val="0"/>
            <w:iCs w:val="0"/>
          </w:rPr>
          <w:t>2.2. Структура профессионального модуля</w:t>
        </w:r>
        <w:r w:rsidR="00B766E1" w:rsidRPr="004B6F7A">
          <w:rPr>
            <w:i w:val="0"/>
            <w:iCs w:val="0"/>
            <w:webHidden/>
          </w:rPr>
          <w:tab/>
        </w:r>
      </w:hyperlink>
    </w:p>
    <w:p w14:paraId="3BE1A005" w14:textId="78EF7473" w:rsidR="00B766E1" w:rsidRPr="004B6F7A" w:rsidRDefault="001A66EE">
      <w:pPr>
        <w:pStyle w:val="21"/>
        <w:rPr>
          <w:rFonts w:eastAsiaTheme="minorEastAsia"/>
          <w:i w:val="0"/>
          <w:iCs w:val="0"/>
          <w:sz w:val="22"/>
          <w:szCs w:val="22"/>
        </w:rPr>
      </w:pPr>
      <w:hyperlink w:anchor="_Toc156820315" w:history="1">
        <w:r w:rsidR="00B766E1" w:rsidRPr="004B6F7A">
          <w:rPr>
            <w:rStyle w:val="af0"/>
            <w:i w:val="0"/>
            <w:iCs w:val="0"/>
          </w:rPr>
          <w:t>2.3. Примерное содержание профессионального модуля</w:t>
        </w:r>
        <w:r w:rsidR="00B766E1" w:rsidRPr="004B6F7A">
          <w:rPr>
            <w:i w:val="0"/>
            <w:iCs w:val="0"/>
            <w:webHidden/>
          </w:rPr>
          <w:tab/>
        </w:r>
      </w:hyperlink>
    </w:p>
    <w:p w14:paraId="59C4B41D" w14:textId="15535F75" w:rsidR="00B766E1" w:rsidRPr="004B6F7A" w:rsidRDefault="001A66EE">
      <w:pPr>
        <w:pStyle w:val="21"/>
        <w:rPr>
          <w:rFonts w:eastAsiaTheme="minorEastAsia"/>
          <w:i w:val="0"/>
          <w:iCs w:val="0"/>
          <w:sz w:val="22"/>
          <w:szCs w:val="22"/>
        </w:rPr>
      </w:pPr>
      <w:hyperlink w:anchor="_Toc156820316" w:history="1">
        <w:r w:rsidR="00B766E1" w:rsidRPr="004B6F7A">
          <w:rPr>
            <w:rStyle w:val="af0"/>
            <w:i w:val="0"/>
            <w:iCs w:val="0"/>
          </w:rPr>
          <w:t>2.4. Курсовой проект (работа) (для специальностей СПО, если предусмотрено)</w:t>
        </w:r>
        <w:r w:rsidR="00B766E1" w:rsidRPr="004B6F7A">
          <w:rPr>
            <w:i w:val="0"/>
            <w:iCs w:val="0"/>
            <w:webHidden/>
          </w:rPr>
          <w:tab/>
        </w:r>
      </w:hyperlink>
    </w:p>
    <w:p w14:paraId="6A3E9446" w14:textId="3A81D2C3" w:rsidR="00B766E1" w:rsidRPr="004B6F7A" w:rsidRDefault="001A66EE">
      <w:pPr>
        <w:pStyle w:val="14"/>
        <w:rPr>
          <w:rFonts w:eastAsiaTheme="minorEastAsia"/>
          <w:b w:val="0"/>
          <w:bCs w:val="0"/>
          <w:lang w:eastAsia="ru-RU"/>
        </w:rPr>
      </w:pPr>
      <w:hyperlink w:anchor="_Toc156820317" w:history="1">
        <w:r w:rsidR="00B766E1" w:rsidRPr="004B6F7A">
          <w:rPr>
            <w:rStyle w:val="af0"/>
          </w:rPr>
          <w:t>3. Условия реализации профессионального модуля</w:t>
        </w:r>
        <w:r w:rsidR="00B766E1" w:rsidRPr="004B6F7A">
          <w:rPr>
            <w:webHidden/>
          </w:rPr>
          <w:tab/>
        </w:r>
      </w:hyperlink>
    </w:p>
    <w:p w14:paraId="7DCB362A" w14:textId="217F52B7" w:rsidR="00B766E1" w:rsidRPr="004B6F7A" w:rsidRDefault="001A66EE">
      <w:pPr>
        <w:pStyle w:val="21"/>
        <w:rPr>
          <w:rFonts w:eastAsiaTheme="minorEastAsia"/>
          <w:i w:val="0"/>
          <w:iCs w:val="0"/>
          <w:sz w:val="22"/>
          <w:szCs w:val="22"/>
        </w:rPr>
      </w:pPr>
      <w:hyperlink w:anchor="_Toc156820318" w:history="1">
        <w:r w:rsidR="00B766E1" w:rsidRPr="004B6F7A">
          <w:rPr>
            <w:rStyle w:val="af0"/>
            <w:i w:val="0"/>
            <w:iCs w:val="0"/>
          </w:rPr>
          <w:t>3.1. Материально-техническое обеспечение</w:t>
        </w:r>
        <w:r w:rsidR="00B766E1" w:rsidRPr="004B6F7A">
          <w:rPr>
            <w:i w:val="0"/>
            <w:iCs w:val="0"/>
            <w:webHidden/>
          </w:rPr>
          <w:tab/>
        </w:r>
      </w:hyperlink>
    </w:p>
    <w:p w14:paraId="77E9E94F" w14:textId="2C950216" w:rsidR="00B766E1" w:rsidRPr="004B6F7A" w:rsidRDefault="001A66EE">
      <w:pPr>
        <w:pStyle w:val="21"/>
        <w:rPr>
          <w:rFonts w:eastAsiaTheme="minorEastAsia"/>
          <w:i w:val="0"/>
          <w:iCs w:val="0"/>
          <w:sz w:val="22"/>
          <w:szCs w:val="22"/>
        </w:rPr>
      </w:pPr>
      <w:hyperlink w:anchor="_Toc156820319" w:history="1">
        <w:r w:rsidR="00B766E1" w:rsidRPr="004B6F7A">
          <w:rPr>
            <w:rStyle w:val="af0"/>
            <w:i w:val="0"/>
            <w:iCs w:val="0"/>
          </w:rPr>
          <w:t>3.2. Учебно-методическое обеспечение</w:t>
        </w:r>
        <w:r w:rsidR="00B766E1" w:rsidRPr="004B6F7A">
          <w:rPr>
            <w:i w:val="0"/>
            <w:iCs w:val="0"/>
            <w:webHidden/>
          </w:rPr>
          <w:tab/>
        </w:r>
      </w:hyperlink>
    </w:p>
    <w:p w14:paraId="63A865DF" w14:textId="6B7DC408" w:rsidR="00B766E1" w:rsidRPr="004B6F7A" w:rsidRDefault="001A66EE">
      <w:pPr>
        <w:pStyle w:val="14"/>
        <w:rPr>
          <w:rFonts w:eastAsiaTheme="minorEastAsia"/>
          <w:b w:val="0"/>
          <w:bCs w:val="0"/>
          <w:lang w:eastAsia="ru-RU"/>
        </w:rPr>
      </w:pPr>
      <w:hyperlink w:anchor="_Toc156820320" w:history="1">
        <w:r w:rsidR="00B766E1" w:rsidRPr="004B6F7A">
          <w:rPr>
            <w:rStyle w:val="af0"/>
          </w:rPr>
          <w:t>4. Контроль и оценка результатов освоения  профессионального модуля</w:t>
        </w:r>
        <w:r w:rsidR="00B766E1" w:rsidRPr="004B6F7A">
          <w:rPr>
            <w:webHidden/>
          </w:rPr>
          <w:tab/>
        </w:r>
      </w:hyperlink>
    </w:p>
    <w:p w14:paraId="6DFBEBFA" w14:textId="4E5904B0" w:rsidR="00B766E1" w:rsidRPr="004B6F7A" w:rsidRDefault="00B766E1" w:rsidP="00B766E1">
      <w:pPr>
        <w:rPr>
          <w:rFonts w:ascii="Times New Roman" w:hAnsi="Times New Roman" w:cs="Times New Roman"/>
        </w:rPr>
      </w:pPr>
      <w:r w:rsidRPr="004B6F7A">
        <w:rPr>
          <w:rFonts w:ascii="Times New Roman" w:hAnsi="Times New Roman" w:cs="Times New Roman"/>
        </w:rPr>
        <w:fldChar w:fldCharType="end"/>
      </w:r>
    </w:p>
    <w:p w14:paraId="6993E632" w14:textId="77777777" w:rsidR="00B766E1" w:rsidRPr="004B6F7A" w:rsidRDefault="00B766E1" w:rsidP="006E7FF4">
      <w:pPr>
        <w:pStyle w:val="1"/>
      </w:pPr>
    </w:p>
    <w:p w14:paraId="08DCC1CB" w14:textId="77777777" w:rsidR="00502F97" w:rsidRPr="004B6F7A" w:rsidRDefault="00502F97" w:rsidP="00A3570A">
      <w:pPr>
        <w:pStyle w:val="1f1"/>
        <w:jc w:val="left"/>
        <w:rPr>
          <w:rFonts w:ascii="Times New Roman" w:hAnsi="Times New Roman"/>
        </w:rPr>
        <w:sectPr w:rsidR="00502F97" w:rsidRPr="004B6F7A"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4B6F7A" w:rsidRDefault="006E7FF4" w:rsidP="00E52263">
      <w:pPr>
        <w:pStyle w:val="1f1"/>
        <w:rPr>
          <w:rFonts w:ascii="Times New Roman" w:hAnsi="Times New Roman"/>
        </w:rPr>
      </w:pPr>
      <w:bookmarkStart w:id="9" w:name="_Toc156820309"/>
      <w:r w:rsidRPr="004B6F7A">
        <w:rPr>
          <w:rFonts w:ascii="Times New Roman" w:hAnsi="Times New Roman"/>
        </w:rPr>
        <w:lastRenderedPageBreak/>
        <w:t>1. Общая характеристика</w:t>
      </w:r>
      <w:bookmarkEnd w:id="6"/>
      <w:bookmarkEnd w:id="7"/>
      <w:bookmarkEnd w:id="8"/>
      <w:bookmarkEnd w:id="9"/>
      <w:r w:rsidR="00E52263" w:rsidRPr="004B6F7A">
        <w:rPr>
          <w:rFonts w:ascii="Times New Roman" w:hAnsi="Times New Roman"/>
        </w:rPr>
        <w:t xml:space="preserve"> ПРИМЕРНОЙ</w:t>
      </w:r>
      <w:r w:rsidR="00E52263" w:rsidRPr="004B6F7A">
        <w:rPr>
          <w:rFonts w:ascii="Times New Roman" w:hAnsi="Times New Roman"/>
          <w:lang w:val="ru-RU"/>
        </w:rPr>
        <w:t xml:space="preserve"> </w:t>
      </w:r>
      <w:r w:rsidR="00E52263" w:rsidRPr="004B6F7A">
        <w:rPr>
          <w:rFonts w:ascii="Times New Roman" w:hAnsi="Times New Roman"/>
        </w:rPr>
        <w:t>РАБОЧЕЙ ПРОГРАММЫ</w:t>
      </w:r>
      <w:r w:rsidR="00E52263" w:rsidRPr="004B6F7A">
        <w:rPr>
          <w:rFonts w:ascii="Times New Roman" w:hAnsi="Times New Roman"/>
          <w:lang w:val="ru-RU"/>
        </w:rPr>
        <w:t xml:space="preserve"> </w:t>
      </w:r>
      <w:r w:rsidR="00E52263" w:rsidRPr="004B6F7A">
        <w:rPr>
          <w:rFonts w:ascii="Times New Roman" w:hAnsi="Times New Roman"/>
        </w:rPr>
        <w:t>ПРОФЕССИОНАЛЬНОГО МОДУЛЯ</w:t>
      </w:r>
    </w:p>
    <w:p w14:paraId="5951B9D3" w14:textId="77777777" w:rsidR="0045435A" w:rsidRPr="004B6F7A" w:rsidRDefault="0045435A" w:rsidP="0045435A">
      <w:pPr>
        <w:pStyle w:val="1f1"/>
        <w:rPr>
          <w:rFonts w:ascii="Times New Roman" w:hAnsi="Times New Roman"/>
          <w:b w:val="0"/>
          <w:bCs w:val="0"/>
          <w:caps w:val="0"/>
          <w:kern w:val="0"/>
          <w:lang w:val="ru-RU" w:eastAsia="nl-NL"/>
        </w:rPr>
      </w:pPr>
      <w:r w:rsidRPr="004B6F7A">
        <w:rPr>
          <w:rFonts w:ascii="Times New Roman" w:hAnsi="Times New Roman"/>
          <w:b w:val="0"/>
          <w:bCs w:val="0"/>
          <w:caps w:val="0"/>
          <w:kern w:val="0"/>
          <w:lang w:val="ru-RU" w:eastAsia="nl-NL"/>
        </w:rPr>
        <w:t>ПМ.01 Оперативно-служебная деятельность</w:t>
      </w:r>
    </w:p>
    <w:p w14:paraId="2F52AED7" w14:textId="77777777" w:rsidR="0045435A" w:rsidRPr="004B6F7A" w:rsidRDefault="0045435A" w:rsidP="0045435A">
      <w:pPr>
        <w:pStyle w:val="1f1"/>
        <w:rPr>
          <w:rFonts w:ascii="Times New Roman" w:hAnsi="Times New Roman"/>
          <w:lang w:val="ru-RU"/>
        </w:rPr>
      </w:pPr>
    </w:p>
    <w:p w14:paraId="120A4A1F" w14:textId="77777777" w:rsidR="0045435A" w:rsidRPr="004B6F7A" w:rsidRDefault="0045435A" w:rsidP="0045435A">
      <w:pPr>
        <w:pStyle w:val="114"/>
        <w:rPr>
          <w:rFonts w:ascii="Times New Roman" w:hAnsi="Times New Roman"/>
        </w:rPr>
      </w:pPr>
      <w:bookmarkStart w:id="10" w:name="_Toc150695623"/>
      <w:bookmarkStart w:id="11" w:name="_Toc156820310"/>
      <w:r w:rsidRPr="004B6F7A">
        <w:rPr>
          <w:rFonts w:ascii="Times New Roman" w:hAnsi="Times New Roman"/>
        </w:rPr>
        <w:t xml:space="preserve">1.1. </w:t>
      </w:r>
      <w:bookmarkEnd w:id="10"/>
      <w:bookmarkEnd w:id="11"/>
      <w:r w:rsidRPr="004B6F7A">
        <w:rPr>
          <w:rFonts w:ascii="Times New Roman" w:hAnsi="Times New Roman"/>
        </w:rPr>
        <w:t>Цель и место профессионального модуля в структуре образовательной программы</w:t>
      </w:r>
    </w:p>
    <w:p w14:paraId="2FCA3CD6" w14:textId="77777777" w:rsidR="0045435A" w:rsidRPr="004B6F7A" w:rsidRDefault="0045435A" w:rsidP="0045435A">
      <w:pPr>
        <w:suppressAutoHyphens/>
        <w:spacing w:line="276" w:lineRule="auto"/>
        <w:ind w:firstLine="709"/>
        <w:jc w:val="both"/>
        <w:rPr>
          <w:rFonts w:ascii="Times New Roman" w:eastAsia="Times New Roman" w:hAnsi="Times New Roman" w:cs="Times New Roman"/>
          <w:sz w:val="24"/>
          <w:szCs w:val="24"/>
          <w:lang w:eastAsia="ru-RU"/>
        </w:rPr>
      </w:pPr>
      <w:r w:rsidRPr="004B6F7A">
        <w:rPr>
          <w:rFonts w:ascii="Times New Roman" w:eastAsia="Times New Roman" w:hAnsi="Times New Roman" w:cs="Times New Roman"/>
          <w:sz w:val="24"/>
          <w:szCs w:val="24"/>
          <w:lang w:eastAsia="ru-RU"/>
        </w:rPr>
        <w:t xml:space="preserve">Цель модуля: освоение вида деятельности «Оперативно-служебная деятельность». </w:t>
      </w:r>
    </w:p>
    <w:p w14:paraId="7C8CB2B5" w14:textId="77777777" w:rsidR="0045435A" w:rsidRPr="004B6F7A" w:rsidRDefault="0045435A" w:rsidP="0045435A">
      <w:pPr>
        <w:suppressAutoHyphens/>
        <w:spacing w:line="276" w:lineRule="auto"/>
        <w:ind w:firstLine="709"/>
        <w:jc w:val="both"/>
        <w:rPr>
          <w:rFonts w:ascii="Times New Roman" w:hAnsi="Times New Roman" w:cs="Times New Roman"/>
          <w:sz w:val="24"/>
          <w:szCs w:val="24"/>
        </w:rPr>
      </w:pPr>
      <w:r w:rsidRPr="004B6F7A">
        <w:rPr>
          <w:rFonts w:ascii="Times New Roman" w:hAnsi="Times New Roman" w:cs="Times New Roman"/>
          <w:sz w:val="24"/>
          <w:szCs w:val="24"/>
        </w:rPr>
        <w:t>Профессиональный модуль включен в обязательную часть образовательной программы.</w:t>
      </w:r>
    </w:p>
    <w:p w14:paraId="64A54C45" w14:textId="4B07BBBD" w:rsidR="00EA6E1D" w:rsidRPr="004B6F7A" w:rsidRDefault="00EA6E1D" w:rsidP="00EA6E1D">
      <w:pPr>
        <w:pStyle w:val="114"/>
        <w:rPr>
          <w:rFonts w:ascii="Times New Roman" w:hAnsi="Times New Roman"/>
        </w:rPr>
      </w:pPr>
      <w:bookmarkStart w:id="12" w:name="_Toc156820311"/>
      <w:r w:rsidRPr="004B6F7A">
        <w:rPr>
          <w:rFonts w:ascii="Times New Roman" w:hAnsi="Times New Roman"/>
        </w:rPr>
        <w:t>1.2. Планируемые результаты освоения профессионального модуля</w:t>
      </w:r>
      <w:bookmarkEnd w:id="12"/>
    </w:p>
    <w:p w14:paraId="006FC725" w14:textId="29CABC34" w:rsidR="00C63897" w:rsidRPr="004B6F7A" w:rsidRDefault="00EA6E1D" w:rsidP="0020413C">
      <w:pPr>
        <w:ind w:firstLine="709"/>
        <w:jc w:val="both"/>
        <w:rPr>
          <w:rFonts w:ascii="Times New Roman" w:eastAsia="Times New Roman" w:hAnsi="Times New Roman" w:cs="Times New Roman"/>
          <w:sz w:val="24"/>
          <w:szCs w:val="24"/>
          <w:lang w:eastAsia="ru-RU"/>
        </w:rPr>
      </w:pPr>
      <w:r w:rsidRPr="004B6F7A">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4B6F7A">
        <w:rPr>
          <w:rFonts w:ascii="Times New Roman" w:eastAsia="Times New Roman" w:hAnsi="Times New Roman" w:cs="Times New Roman"/>
          <w:sz w:val="24"/>
          <w:szCs w:val="24"/>
          <w:lang w:eastAsia="ru-RU"/>
        </w:rPr>
        <w:t>матрице компетенций выпускника (</w:t>
      </w:r>
      <w:r w:rsidR="00F30609" w:rsidRPr="004B6F7A">
        <w:rPr>
          <w:rFonts w:ascii="Times New Roman" w:eastAsia="Times New Roman" w:hAnsi="Times New Roman" w:cs="Times New Roman"/>
          <w:sz w:val="24"/>
          <w:szCs w:val="24"/>
          <w:lang w:eastAsia="ru-RU"/>
        </w:rPr>
        <w:t xml:space="preserve">раздела </w:t>
      </w:r>
      <w:r w:rsidR="00F53FDC" w:rsidRPr="004B6F7A">
        <w:rPr>
          <w:rFonts w:ascii="Times New Roman" w:eastAsia="Times New Roman" w:hAnsi="Times New Roman" w:cs="Times New Roman"/>
          <w:sz w:val="24"/>
          <w:szCs w:val="24"/>
          <w:lang w:eastAsia="ru-RU"/>
        </w:rPr>
        <w:t>4.3</w:t>
      </w:r>
      <w:r w:rsidR="0020413C" w:rsidRPr="004B6F7A">
        <w:rPr>
          <w:rFonts w:ascii="Times New Roman" w:eastAsia="Times New Roman" w:hAnsi="Times New Roman" w:cs="Times New Roman"/>
          <w:sz w:val="24"/>
          <w:szCs w:val="24"/>
          <w:lang w:eastAsia="ru-RU"/>
        </w:rPr>
        <w:t xml:space="preserve"> </w:t>
      </w:r>
      <w:r w:rsidR="00D37EAF" w:rsidRPr="004B6F7A">
        <w:rPr>
          <w:rFonts w:ascii="Times New Roman" w:eastAsia="Times New Roman" w:hAnsi="Times New Roman" w:cs="Times New Roman"/>
          <w:sz w:val="24"/>
          <w:szCs w:val="24"/>
          <w:lang w:eastAsia="ru-RU"/>
        </w:rPr>
        <w:t>ПОП-П</w:t>
      </w:r>
      <w:r w:rsidR="0020413C" w:rsidRPr="004B6F7A">
        <w:rPr>
          <w:rFonts w:ascii="Times New Roman" w:eastAsia="Times New Roman" w:hAnsi="Times New Roman" w:cs="Times New Roman"/>
          <w:sz w:val="24"/>
          <w:szCs w:val="24"/>
          <w:lang w:eastAsia="ru-RU"/>
        </w:rPr>
        <w:t>)</w:t>
      </w:r>
      <w:r w:rsidRPr="004B6F7A">
        <w:rPr>
          <w:rFonts w:ascii="Times New Roman" w:eastAsia="Times New Roman" w:hAnsi="Times New Roman" w:cs="Times New Roman"/>
          <w:sz w:val="24"/>
          <w:szCs w:val="24"/>
          <w:lang w:eastAsia="ru-RU"/>
        </w:rPr>
        <w:t>.</w:t>
      </w:r>
    </w:p>
    <w:p w14:paraId="2C55BA32" w14:textId="1EF7D535" w:rsidR="0020413C" w:rsidRPr="004B6F7A" w:rsidRDefault="0020413C" w:rsidP="003A61FF">
      <w:pPr>
        <w:spacing w:after="120"/>
        <w:ind w:firstLine="709"/>
        <w:rPr>
          <w:rFonts w:ascii="Times New Roman" w:hAnsi="Times New Roman" w:cs="Times New Roman"/>
          <w:bCs/>
          <w:sz w:val="24"/>
          <w:szCs w:val="24"/>
        </w:rPr>
      </w:pPr>
      <w:r w:rsidRPr="004B6F7A">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3097"/>
        <w:gridCol w:w="3280"/>
        <w:gridCol w:w="2454"/>
      </w:tblGrid>
      <w:tr w:rsidR="0045435A" w:rsidRPr="004B6F7A" w14:paraId="226175EF" w14:textId="77777777" w:rsidTr="00D25592">
        <w:trPr>
          <w:trHeight w:val="77"/>
        </w:trPr>
        <w:tc>
          <w:tcPr>
            <w:tcW w:w="379" w:type="pct"/>
            <w:tcBorders>
              <w:top w:val="single" w:sz="4" w:space="0" w:color="auto"/>
              <w:left w:val="single" w:sz="4" w:space="0" w:color="auto"/>
              <w:right w:val="single" w:sz="4" w:space="0" w:color="auto"/>
            </w:tcBorders>
          </w:tcPr>
          <w:p w14:paraId="38E03284" w14:textId="6E2F6F34" w:rsidR="006D6F39" w:rsidRPr="004B6F7A" w:rsidRDefault="0045435A" w:rsidP="00746DD2">
            <w:pPr>
              <w:ind w:left="-120" w:right="-114"/>
              <w:jc w:val="center"/>
              <w:rPr>
                <w:rStyle w:val="afb"/>
                <w:b/>
                <w:i w:val="0"/>
              </w:rPr>
            </w:pPr>
            <w:bookmarkStart w:id="13" w:name="_Hlk194914693"/>
            <w:r w:rsidRPr="004B6F7A">
              <w:rPr>
                <w:rStyle w:val="afb"/>
                <w:b/>
                <w:i w:val="0"/>
              </w:rPr>
              <w:t>Код</w:t>
            </w:r>
          </w:p>
          <w:p w14:paraId="24F64A92" w14:textId="7A7A1763" w:rsidR="0045435A" w:rsidRPr="004B6F7A" w:rsidRDefault="0045435A" w:rsidP="00746DD2">
            <w:pPr>
              <w:ind w:left="-120" w:right="-114"/>
              <w:jc w:val="center"/>
              <w:rPr>
                <w:rStyle w:val="afb"/>
                <w:b/>
                <w:i w:val="0"/>
              </w:rPr>
            </w:pPr>
            <w:r w:rsidRPr="004B6F7A">
              <w:rPr>
                <w:rStyle w:val="afb"/>
                <w:b/>
              </w:rPr>
              <w:t>ОК, ПК</w:t>
            </w:r>
          </w:p>
        </w:tc>
        <w:tc>
          <w:tcPr>
            <w:tcW w:w="1620" w:type="pct"/>
            <w:tcBorders>
              <w:top w:val="single" w:sz="4" w:space="0" w:color="auto"/>
              <w:left w:val="single" w:sz="4" w:space="0" w:color="auto"/>
              <w:right w:val="single" w:sz="4" w:space="0" w:color="auto"/>
            </w:tcBorders>
          </w:tcPr>
          <w:p w14:paraId="17978009" w14:textId="77777777" w:rsidR="0045435A" w:rsidRPr="004B6F7A" w:rsidRDefault="0045435A" w:rsidP="00746DD2">
            <w:pPr>
              <w:jc w:val="center"/>
              <w:rPr>
                <w:rFonts w:ascii="Times New Roman" w:hAnsi="Times New Roman" w:cs="Times New Roman"/>
                <w:b/>
              </w:rPr>
            </w:pPr>
            <w:r w:rsidRPr="004B6F7A">
              <w:rPr>
                <w:rFonts w:ascii="Times New Roman" w:hAnsi="Times New Roman" w:cs="Times New Roman"/>
                <w:b/>
              </w:rPr>
              <w:t>Уметь</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2A178734" w14:textId="77777777" w:rsidR="0045435A" w:rsidRPr="004B6F7A" w:rsidRDefault="0045435A" w:rsidP="00746DD2">
            <w:pPr>
              <w:jc w:val="center"/>
              <w:rPr>
                <w:rFonts w:ascii="Times New Roman" w:hAnsi="Times New Roman" w:cs="Times New Roman"/>
                <w:b/>
                <w:i/>
              </w:rPr>
            </w:pPr>
            <w:r w:rsidRPr="004B6F7A">
              <w:rPr>
                <w:rFonts w:ascii="Times New Roman" w:hAnsi="Times New Roman" w:cs="Times New Roman"/>
                <w:b/>
              </w:rPr>
              <w:t>Знать</w:t>
            </w:r>
          </w:p>
        </w:tc>
        <w:tc>
          <w:tcPr>
            <w:tcW w:w="1286" w:type="pct"/>
            <w:tcBorders>
              <w:top w:val="single" w:sz="4" w:space="0" w:color="auto"/>
              <w:left w:val="single" w:sz="4" w:space="0" w:color="auto"/>
              <w:bottom w:val="single" w:sz="4" w:space="0" w:color="auto"/>
              <w:right w:val="single" w:sz="4" w:space="0" w:color="auto"/>
            </w:tcBorders>
          </w:tcPr>
          <w:p w14:paraId="63AA96A0" w14:textId="77777777" w:rsidR="0045435A" w:rsidRPr="004B6F7A" w:rsidRDefault="0045435A" w:rsidP="00746DD2">
            <w:pPr>
              <w:jc w:val="center"/>
              <w:rPr>
                <w:rFonts w:ascii="Times New Roman" w:hAnsi="Times New Roman" w:cs="Times New Roman"/>
                <w:b/>
                <w:i/>
              </w:rPr>
            </w:pPr>
            <w:r w:rsidRPr="004B6F7A">
              <w:rPr>
                <w:rFonts w:ascii="Times New Roman" w:hAnsi="Times New Roman" w:cs="Times New Roman"/>
                <w:b/>
              </w:rPr>
              <w:t>Владеть навыками</w:t>
            </w:r>
          </w:p>
        </w:tc>
      </w:tr>
      <w:tr w:rsidR="0045435A" w:rsidRPr="004B6F7A" w14:paraId="53E323E0" w14:textId="77777777" w:rsidTr="00D25592">
        <w:tc>
          <w:tcPr>
            <w:tcW w:w="379" w:type="pct"/>
            <w:tcBorders>
              <w:top w:val="single" w:sz="4" w:space="0" w:color="auto"/>
              <w:left w:val="single" w:sz="4" w:space="0" w:color="auto"/>
              <w:right w:val="single" w:sz="4" w:space="0" w:color="auto"/>
            </w:tcBorders>
          </w:tcPr>
          <w:p w14:paraId="0FF60454" w14:textId="77777777" w:rsidR="0045435A" w:rsidRPr="004B6F7A" w:rsidRDefault="0045435A" w:rsidP="00746DD2">
            <w:pPr>
              <w:rPr>
                <w:rFonts w:ascii="Times New Roman" w:hAnsi="Times New Roman" w:cs="Times New Roman"/>
                <w:bCs/>
              </w:rPr>
            </w:pPr>
            <w:r w:rsidRPr="004B6F7A">
              <w:rPr>
                <w:rFonts w:ascii="Times New Roman" w:hAnsi="Times New Roman" w:cs="Times New Roman"/>
                <w:bCs/>
              </w:rPr>
              <w:t>ОК.01</w:t>
            </w:r>
          </w:p>
        </w:tc>
        <w:tc>
          <w:tcPr>
            <w:tcW w:w="1620" w:type="pct"/>
            <w:tcBorders>
              <w:top w:val="single" w:sz="4" w:space="0" w:color="auto"/>
              <w:left w:val="single" w:sz="4" w:space="0" w:color="auto"/>
              <w:right w:val="single" w:sz="4" w:space="0" w:color="auto"/>
            </w:tcBorders>
            <w:hideMark/>
          </w:tcPr>
          <w:p w14:paraId="6C10CE5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распознавать задачу и/или проблему в профессиональном и/или социальном контексте, анализировать и выделять её составные части</w:t>
            </w:r>
          </w:p>
          <w:p w14:paraId="5BC82EC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определять этапы решения задачи, составлять план действия, реализовывать составленный план, определять необходимые ресурсы</w:t>
            </w:r>
          </w:p>
          <w:p w14:paraId="29B66B78"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выявлять и эффективно искать информацию, необходимую для решения задачи и/или проблемы</w:t>
            </w:r>
          </w:p>
          <w:p w14:paraId="5645ADC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владеть актуальными методами работы в профессиональной и смежных сферах</w:t>
            </w:r>
          </w:p>
          <w:p w14:paraId="7C1B5AC1" w14:textId="2CCA09E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оценивать результат и последствия своих действий (самостоятельно или с помощью наставника)</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407597B9"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актуальный профессиональный и социальный контекст, в котором приходится работать и жить </w:t>
            </w:r>
          </w:p>
          <w:p w14:paraId="7A4A668D"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структура плана для решения задач, алгоритмы выполнения работ в профессиональной и смежных областях</w:t>
            </w:r>
          </w:p>
          <w:p w14:paraId="134D20F8"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основные источники информации и ресурсы для решения задач и/или проблем в профессиональном и/или социальном контексте</w:t>
            </w:r>
          </w:p>
          <w:p w14:paraId="10F67362"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методы работы в профессиональной и смежных сферах</w:t>
            </w:r>
          </w:p>
          <w:p w14:paraId="59B52D4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порядок оценки результатов решения задач профессиональной деятельности</w:t>
            </w:r>
          </w:p>
        </w:tc>
        <w:tc>
          <w:tcPr>
            <w:tcW w:w="1286" w:type="pct"/>
            <w:tcBorders>
              <w:top w:val="single" w:sz="4" w:space="0" w:color="auto"/>
              <w:left w:val="single" w:sz="4" w:space="0" w:color="auto"/>
              <w:bottom w:val="single" w:sz="4" w:space="0" w:color="auto"/>
              <w:right w:val="single" w:sz="4" w:space="0" w:color="auto"/>
            </w:tcBorders>
          </w:tcPr>
          <w:p w14:paraId="1697AD61"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w:t>
            </w:r>
          </w:p>
        </w:tc>
      </w:tr>
      <w:tr w:rsidR="0045435A" w:rsidRPr="004B6F7A" w14:paraId="71B8D17B" w14:textId="77777777" w:rsidTr="00D25592">
        <w:tc>
          <w:tcPr>
            <w:tcW w:w="379" w:type="pct"/>
            <w:tcBorders>
              <w:top w:val="single" w:sz="4" w:space="0" w:color="auto"/>
              <w:left w:val="single" w:sz="4" w:space="0" w:color="auto"/>
              <w:right w:val="single" w:sz="4" w:space="0" w:color="auto"/>
            </w:tcBorders>
          </w:tcPr>
          <w:p w14:paraId="4BE426B6"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t>ОК 02</w:t>
            </w:r>
          </w:p>
        </w:tc>
        <w:tc>
          <w:tcPr>
            <w:tcW w:w="1620" w:type="pct"/>
            <w:tcBorders>
              <w:top w:val="single" w:sz="4" w:space="0" w:color="auto"/>
              <w:left w:val="single" w:sz="4" w:space="0" w:color="auto"/>
              <w:right w:val="single" w:sz="4" w:space="0" w:color="auto"/>
            </w:tcBorders>
          </w:tcPr>
          <w:p w14:paraId="0AADE1E5"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определять задачи для поиска информации, планировать процесс поиска, выбирать необходимые источники информации</w:t>
            </w:r>
          </w:p>
          <w:p w14:paraId="4BBFD67F"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выделять наиболее значимое в перечне информации, структурировать получаемую информацию, оформлять результаты поиска</w:t>
            </w:r>
          </w:p>
          <w:p w14:paraId="1994AAD8"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оценивать практическую значимость результатов поиска</w:t>
            </w:r>
          </w:p>
          <w:p w14:paraId="776AD8BD"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применять средства информационных технологий для решения профессиональных задач</w:t>
            </w:r>
          </w:p>
          <w:p w14:paraId="5909B44F"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использовать современное программное обеспечение в профессиональной деятельности</w:t>
            </w:r>
          </w:p>
          <w:p w14:paraId="64571908"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использовать различные цифровые средства для решения профессиональных задач</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7C683C0B"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45D460AA"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приемы структурирования информации</w:t>
            </w:r>
          </w:p>
          <w:p w14:paraId="7F8D3E88"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формат оформления результатов поиска информации</w:t>
            </w:r>
          </w:p>
          <w:p w14:paraId="68A4F35F"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современные средства и устройства информатизации, порядок их применения </w:t>
            </w:r>
          </w:p>
          <w:p w14:paraId="1B19690B"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программное обеспечение в профессиональной деятельности, в том числе цифровые средства</w:t>
            </w:r>
          </w:p>
        </w:tc>
        <w:tc>
          <w:tcPr>
            <w:tcW w:w="1286" w:type="pct"/>
            <w:tcBorders>
              <w:top w:val="single" w:sz="4" w:space="0" w:color="auto"/>
              <w:left w:val="single" w:sz="4" w:space="0" w:color="auto"/>
              <w:bottom w:val="single" w:sz="4" w:space="0" w:color="auto"/>
              <w:right w:val="single" w:sz="4" w:space="0" w:color="auto"/>
            </w:tcBorders>
          </w:tcPr>
          <w:p w14:paraId="38DF8331" w14:textId="77777777" w:rsidR="0045435A" w:rsidRPr="004B6F7A" w:rsidRDefault="0045435A" w:rsidP="00746DD2">
            <w:pPr>
              <w:jc w:val="both"/>
              <w:rPr>
                <w:rFonts w:ascii="Times New Roman" w:hAnsi="Times New Roman" w:cs="Times New Roman"/>
                <w:bCs/>
                <w:iCs/>
              </w:rPr>
            </w:pPr>
          </w:p>
        </w:tc>
      </w:tr>
      <w:tr w:rsidR="00970AA2" w:rsidRPr="004B6F7A" w14:paraId="14CCB270" w14:textId="77777777" w:rsidTr="00D25592">
        <w:tc>
          <w:tcPr>
            <w:tcW w:w="379" w:type="pct"/>
            <w:tcBorders>
              <w:top w:val="single" w:sz="4" w:space="0" w:color="auto"/>
              <w:left w:val="single" w:sz="4" w:space="0" w:color="auto"/>
              <w:right w:val="single" w:sz="4" w:space="0" w:color="auto"/>
            </w:tcBorders>
          </w:tcPr>
          <w:p w14:paraId="19696E35" w14:textId="43CDC746" w:rsidR="00970AA2" w:rsidRPr="004B6F7A" w:rsidRDefault="00970AA2" w:rsidP="00970AA2">
            <w:pPr>
              <w:rPr>
                <w:rFonts w:ascii="Times New Roman" w:eastAsia="Calibri" w:hAnsi="Times New Roman" w:cs="Times New Roman"/>
                <w:iCs/>
              </w:rPr>
            </w:pPr>
            <w:r w:rsidRPr="004B6F7A">
              <w:rPr>
                <w:rFonts w:ascii="Times New Roman" w:eastAsia="Calibri" w:hAnsi="Times New Roman" w:cs="Times New Roman"/>
                <w:iCs/>
              </w:rPr>
              <w:t>ОК 0</w:t>
            </w:r>
            <w:r>
              <w:rPr>
                <w:rFonts w:ascii="Times New Roman" w:eastAsia="Calibri" w:hAnsi="Times New Roman" w:cs="Times New Roman"/>
                <w:iCs/>
              </w:rPr>
              <w:t>3</w:t>
            </w:r>
          </w:p>
        </w:tc>
        <w:tc>
          <w:tcPr>
            <w:tcW w:w="1620" w:type="pct"/>
            <w:tcBorders>
              <w:top w:val="single" w:sz="4" w:space="0" w:color="auto"/>
              <w:left w:val="single" w:sz="4" w:space="0" w:color="auto"/>
              <w:right w:val="single" w:sz="4" w:space="0" w:color="auto"/>
            </w:tcBorders>
          </w:tcPr>
          <w:p w14:paraId="48629169"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организовывать собственную деятельность, оценивать ее эффективность и качество</w:t>
            </w:r>
          </w:p>
          <w:p w14:paraId="08713FD7"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определять источники и актуальность нормативно-правовой документации в профессиональной деятельности</w:t>
            </w:r>
          </w:p>
          <w:p w14:paraId="7BAAD4A6"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применять современную научную профессиональную терминологию</w:t>
            </w:r>
          </w:p>
          <w:p w14:paraId="63ACD153"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определять и выстраивать траектории профессионального развития и самообразования</w:t>
            </w:r>
          </w:p>
          <w:p w14:paraId="77E74214"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составлять различные правовые документы</w:t>
            </w:r>
          </w:p>
          <w:p w14:paraId="7DDEECCD"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-планировать личные доходы и расходы, принимать финансовые решения, составлять личный бюджет;</w:t>
            </w:r>
          </w:p>
          <w:p w14:paraId="7CB5AFDB" w14:textId="6C2F7845" w:rsidR="00970AA2" w:rsidRPr="004B6F7A" w:rsidRDefault="00970AA2" w:rsidP="00970AA2">
            <w:pPr>
              <w:jc w:val="both"/>
              <w:rPr>
                <w:rFonts w:ascii="Times New Roman" w:hAnsi="Times New Roman" w:cs="Times New Roman"/>
                <w:bCs/>
                <w:iCs/>
              </w:rPr>
            </w:pPr>
            <w:r w:rsidRPr="00A542B0">
              <w:rPr>
                <w:rFonts w:ascii="Times New Roman" w:hAnsi="Times New Roman" w:cs="Times New Roman"/>
                <w:bCs/>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7425DC62"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типовые методы и способы выполнения профессиональных задач</w:t>
            </w:r>
          </w:p>
          <w:p w14:paraId="6B849C67"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содержание актуальной нормативно-правовой документации</w:t>
            </w:r>
          </w:p>
          <w:p w14:paraId="5970FE8C"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современная научная и профессиональная терминология</w:t>
            </w:r>
          </w:p>
          <w:p w14:paraId="5EE226AF"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возможные траектории профессионального развития и самообразования</w:t>
            </w:r>
          </w:p>
          <w:p w14:paraId="24F30202"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основы правовой и финансовой грамотности</w:t>
            </w:r>
          </w:p>
          <w:p w14:paraId="19A0D8ED" w14:textId="77777777" w:rsidR="00970AA2" w:rsidRPr="00A542B0" w:rsidRDefault="00970AA2" w:rsidP="00970AA2">
            <w:pPr>
              <w:jc w:val="both"/>
              <w:rPr>
                <w:rFonts w:ascii="Times New Roman" w:hAnsi="Times New Roman" w:cs="Times New Roman"/>
                <w:bCs/>
                <w:iCs/>
              </w:rPr>
            </w:pPr>
            <w:r w:rsidRPr="00A542B0">
              <w:rPr>
                <w:rFonts w:ascii="Times New Roman" w:hAnsi="Times New Roman" w:cs="Times New Roman"/>
                <w:bCs/>
                <w:iCs/>
              </w:rPr>
              <w:t>-структуру личных доходов и расходов, правила составления личного и семейного бюджета;</w:t>
            </w:r>
          </w:p>
          <w:p w14:paraId="61286522" w14:textId="4AAEB98A" w:rsidR="00970AA2" w:rsidRPr="004B6F7A" w:rsidRDefault="00970AA2" w:rsidP="00970AA2">
            <w:pPr>
              <w:jc w:val="both"/>
              <w:rPr>
                <w:rFonts w:ascii="Times New Roman" w:hAnsi="Times New Roman" w:cs="Times New Roman"/>
                <w:bCs/>
                <w:iCs/>
              </w:rPr>
            </w:pPr>
            <w:r w:rsidRPr="00A542B0">
              <w:rPr>
                <w:rFonts w:ascii="Times New Roman" w:hAnsi="Times New Roman" w:cs="Times New Roman"/>
                <w:bCs/>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c>
          <w:tcPr>
            <w:tcW w:w="1286" w:type="pct"/>
            <w:tcBorders>
              <w:top w:val="single" w:sz="4" w:space="0" w:color="auto"/>
              <w:left w:val="single" w:sz="4" w:space="0" w:color="auto"/>
              <w:bottom w:val="single" w:sz="4" w:space="0" w:color="auto"/>
              <w:right w:val="single" w:sz="4" w:space="0" w:color="auto"/>
            </w:tcBorders>
          </w:tcPr>
          <w:p w14:paraId="65BCBDDD" w14:textId="77777777" w:rsidR="00970AA2" w:rsidRPr="004B6F7A" w:rsidRDefault="00970AA2" w:rsidP="00970AA2">
            <w:pPr>
              <w:jc w:val="both"/>
              <w:rPr>
                <w:rFonts w:ascii="Times New Roman" w:hAnsi="Times New Roman" w:cs="Times New Roman"/>
                <w:bCs/>
                <w:iCs/>
              </w:rPr>
            </w:pPr>
          </w:p>
        </w:tc>
      </w:tr>
      <w:tr w:rsidR="0045435A" w:rsidRPr="004B6F7A" w14:paraId="37AD8FEA" w14:textId="77777777" w:rsidTr="00D25592">
        <w:tc>
          <w:tcPr>
            <w:tcW w:w="379" w:type="pct"/>
            <w:tcBorders>
              <w:top w:val="single" w:sz="4" w:space="0" w:color="auto"/>
              <w:left w:val="single" w:sz="4" w:space="0" w:color="auto"/>
              <w:right w:val="single" w:sz="4" w:space="0" w:color="auto"/>
            </w:tcBorders>
          </w:tcPr>
          <w:p w14:paraId="5A493DFD"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t>ОК 04</w:t>
            </w:r>
          </w:p>
        </w:tc>
        <w:tc>
          <w:tcPr>
            <w:tcW w:w="1620" w:type="pct"/>
            <w:tcBorders>
              <w:top w:val="single" w:sz="4" w:space="0" w:color="auto"/>
              <w:left w:val="single" w:sz="4" w:space="0" w:color="auto"/>
              <w:right w:val="single" w:sz="4" w:space="0" w:color="auto"/>
            </w:tcBorders>
          </w:tcPr>
          <w:p w14:paraId="46DBF8BD"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организовывать работу коллектива и команды</w:t>
            </w:r>
          </w:p>
          <w:p w14:paraId="7FE23EBA" w14:textId="77777777" w:rsidR="0045435A" w:rsidRPr="004B6F7A" w:rsidRDefault="0045435A" w:rsidP="00746DD2">
            <w:pPr>
              <w:jc w:val="both"/>
              <w:rPr>
                <w:rFonts w:ascii="Times New Roman" w:eastAsia="Calibri" w:hAnsi="Times New Roman" w:cs="Times New Roman"/>
                <w:iCs/>
              </w:rPr>
            </w:pPr>
            <w:r w:rsidRPr="004B6F7A">
              <w:rPr>
                <w:rFonts w:ascii="Times New Roman" w:hAnsi="Times New Roman" w:cs="Times New Roman"/>
                <w:bCs/>
                <w:iCs/>
              </w:rPr>
              <w:t>взаимодействовать с коллегами, руководством, клиентами в ходе профессиональной деятельности</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258D5E22"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психологические основы деятельности коллектива</w:t>
            </w:r>
          </w:p>
          <w:p w14:paraId="3B60FBDE"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психологические особенности личности</w:t>
            </w:r>
          </w:p>
          <w:p w14:paraId="12AB525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основы проектной деятельности</w:t>
            </w:r>
          </w:p>
        </w:tc>
        <w:tc>
          <w:tcPr>
            <w:tcW w:w="1286" w:type="pct"/>
            <w:tcBorders>
              <w:top w:val="single" w:sz="4" w:space="0" w:color="auto"/>
              <w:left w:val="single" w:sz="4" w:space="0" w:color="auto"/>
              <w:bottom w:val="single" w:sz="4" w:space="0" w:color="auto"/>
              <w:right w:val="single" w:sz="4" w:space="0" w:color="auto"/>
            </w:tcBorders>
          </w:tcPr>
          <w:p w14:paraId="51835DAD" w14:textId="77777777" w:rsidR="0045435A" w:rsidRPr="004B6F7A" w:rsidRDefault="0045435A" w:rsidP="00746DD2">
            <w:pPr>
              <w:jc w:val="both"/>
              <w:rPr>
                <w:rFonts w:ascii="Times New Roman" w:hAnsi="Times New Roman" w:cs="Times New Roman"/>
                <w:bCs/>
                <w:iCs/>
              </w:rPr>
            </w:pPr>
          </w:p>
        </w:tc>
      </w:tr>
      <w:tr w:rsidR="0045435A" w:rsidRPr="004B6F7A" w14:paraId="70B55394" w14:textId="77777777" w:rsidTr="00D25592">
        <w:tc>
          <w:tcPr>
            <w:tcW w:w="379" w:type="pct"/>
            <w:tcBorders>
              <w:top w:val="single" w:sz="4" w:space="0" w:color="auto"/>
              <w:left w:val="single" w:sz="4" w:space="0" w:color="auto"/>
              <w:right w:val="single" w:sz="4" w:space="0" w:color="auto"/>
            </w:tcBorders>
          </w:tcPr>
          <w:p w14:paraId="1876C439"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t>ОК 05</w:t>
            </w:r>
          </w:p>
        </w:tc>
        <w:tc>
          <w:tcPr>
            <w:tcW w:w="1620" w:type="pct"/>
            <w:tcBorders>
              <w:top w:val="single" w:sz="4" w:space="0" w:color="auto"/>
              <w:left w:val="single" w:sz="4" w:space="0" w:color="auto"/>
              <w:right w:val="single" w:sz="4" w:space="0" w:color="auto"/>
            </w:tcBorders>
          </w:tcPr>
          <w:p w14:paraId="1F528BB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3CC77AA5" w14:textId="77777777" w:rsidR="0045435A" w:rsidRPr="004B6F7A" w:rsidRDefault="0045435A" w:rsidP="00746DD2">
            <w:pPr>
              <w:jc w:val="both"/>
              <w:rPr>
                <w:rFonts w:ascii="Times New Roman" w:eastAsia="Calibri" w:hAnsi="Times New Roman" w:cs="Times New Roman"/>
                <w:iCs/>
              </w:rPr>
            </w:pPr>
            <w:r w:rsidRPr="004B6F7A">
              <w:rPr>
                <w:rFonts w:ascii="Times New Roman" w:hAnsi="Times New Roman" w:cs="Times New Roman"/>
                <w:bCs/>
                <w:iCs/>
              </w:rPr>
              <w:t>проявлять толерантность в рабочем коллективе</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4BB8F37E"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правила оформления документов </w:t>
            </w:r>
          </w:p>
          <w:p w14:paraId="116203AA"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правила построения устных сообщений</w:t>
            </w:r>
          </w:p>
          <w:p w14:paraId="783350E5"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особенности социального и культурного контекста</w:t>
            </w:r>
          </w:p>
        </w:tc>
        <w:tc>
          <w:tcPr>
            <w:tcW w:w="1286" w:type="pct"/>
            <w:tcBorders>
              <w:top w:val="single" w:sz="4" w:space="0" w:color="auto"/>
              <w:left w:val="single" w:sz="4" w:space="0" w:color="auto"/>
              <w:bottom w:val="single" w:sz="4" w:space="0" w:color="auto"/>
              <w:right w:val="single" w:sz="4" w:space="0" w:color="auto"/>
            </w:tcBorders>
          </w:tcPr>
          <w:p w14:paraId="63B34D9C" w14:textId="77777777" w:rsidR="0045435A" w:rsidRPr="004B6F7A" w:rsidRDefault="0045435A" w:rsidP="00746DD2">
            <w:pPr>
              <w:jc w:val="both"/>
              <w:rPr>
                <w:rFonts w:ascii="Times New Roman" w:hAnsi="Times New Roman" w:cs="Times New Roman"/>
                <w:bCs/>
                <w:iCs/>
              </w:rPr>
            </w:pPr>
          </w:p>
        </w:tc>
      </w:tr>
      <w:tr w:rsidR="0045435A" w:rsidRPr="004B6F7A" w14:paraId="6ABB738F" w14:textId="77777777" w:rsidTr="00D25592">
        <w:tc>
          <w:tcPr>
            <w:tcW w:w="379" w:type="pct"/>
            <w:tcBorders>
              <w:top w:val="single" w:sz="4" w:space="0" w:color="auto"/>
              <w:left w:val="single" w:sz="4" w:space="0" w:color="auto"/>
              <w:right w:val="single" w:sz="4" w:space="0" w:color="auto"/>
            </w:tcBorders>
          </w:tcPr>
          <w:p w14:paraId="775442E8"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lastRenderedPageBreak/>
              <w:t>ОК 06</w:t>
            </w:r>
          </w:p>
        </w:tc>
        <w:tc>
          <w:tcPr>
            <w:tcW w:w="1620" w:type="pct"/>
            <w:tcBorders>
              <w:top w:val="single" w:sz="4" w:space="0" w:color="auto"/>
              <w:left w:val="single" w:sz="4" w:space="0" w:color="auto"/>
              <w:right w:val="single" w:sz="4" w:space="0" w:color="auto"/>
            </w:tcBorders>
          </w:tcPr>
          <w:p w14:paraId="7697BF14"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проявлять гражданско-патриотическую позицию</w:t>
            </w:r>
          </w:p>
          <w:p w14:paraId="368A6BC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демонстрировать осознанное поведение</w:t>
            </w:r>
          </w:p>
          <w:p w14:paraId="7754D74D"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описывать значимость своей специальности</w:t>
            </w:r>
          </w:p>
          <w:p w14:paraId="0CD49F69" w14:textId="77777777" w:rsidR="0045435A" w:rsidRPr="004B6F7A" w:rsidRDefault="0045435A" w:rsidP="00746DD2">
            <w:pPr>
              <w:jc w:val="both"/>
              <w:rPr>
                <w:rFonts w:ascii="Times New Roman" w:eastAsia="Calibri" w:hAnsi="Times New Roman" w:cs="Times New Roman"/>
                <w:iCs/>
              </w:rPr>
            </w:pPr>
            <w:r w:rsidRPr="004B6F7A">
              <w:rPr>
                <w:rFonts w:ascii="Times New Roman" w:hAnsi="Times New Roman" w:cs="Times New Roman"/>
                <w:bCs/>
                <w:iCs/>
              </w:rPr>
              <w:t>применять стандарты антикоррупционного поведения</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53F42B2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сущность гражданско-патриотической позиции</w:t>
            </w:r>
          </w:p>
          <w:p w14:paraId="59275C5D"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560F51A5"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значимость профессиональной деятельности по специальности</w:t>
            </w:r>
          </w:p>
          <w:p w14:paraId="24BC1C6E"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стандарты антикоррупционного поведения и последствия его нарушения</w:t>
            </w:r>
          </w:p>
        </w:tc>
        <w:tc>
          <w:tcPr>
            <w:tcW w:w="1286" w:type="pct"/>
            <w:tcBorders>
              <w:top w:val="single" w:sz="4" w:space="0" w:color="auto"/>
              <w:left w:val="single" w:sz="4" w:space="0" w:color="auto"/>
              <w:bottom w:val="single" w:sz="4" w:space="0" w:color="auto"/>
              <w:right w:val="single" w:sz="4" w:space="0" w:color="auto"/>
            </w:tcBorders>
          </w:tcPr>
          <w:p w14:paraId="5F9B7A9B" w14:textId="77777777" w:rsidR="0045435A" w:rsidRPr="004B6F7A" w:rsidRDefault="0045435A" w:rsidP="00746DD2">
            <w:pPr>
              <w:jc w:val="both"/>
              <w:rPr>
                <w:rFonts w:ascii="Times New Roman" w:hAnsi="Times New Roman" w:cs="Times New Roman"/>
                <w:bCs/>
                <w:iCs/>
              </w:rPr>
            </w:pPr>
          </w:p>
        </w:tc>
      </w:tr>
      <w:tr w:rsidR="00970AA2" w:rsidRPr="004B6F7A" w14:paraId="250BD7FC" w14:textId="77777777" w:rsidTr="00D25592">
        <w:tc>
          <w:tcPr>
            <w:tcW w:w="379" w:type="pct"/>
            <w:tcBorders>
              <w:top w:val="single" w:sz="4" w:space="0" w:color="auto"/>
              <w:left w:val="single" w:sz="4" w:space="0" w:color="auto"/>
              <w:right w:val="single" w:sz="4" w:space="0" w:color="auto"/>
            </w:tcBorders>
          </w:tcPr>
          <w:p w14:paraId="476A5429" w14:textId="035A7CF5" w:rsidR="00970AA2" w:rsidRPr="004B6F7A" w:rsidRDefault="00970AA2" w:rsidP="00970AA2">
            <w:pPr>
              <w:rPr>
                <w:rFonts w:ascii="Times New Roman" w:eastAsia="Calibri" w:hAnsi="Times New Roman" w:cs="Times New Roman"/>
                <w:iCs/>
              </w:rPr>
            </w:pPr>
            <w:r w:rsidRPr="004B6F7A">
              <w:rPr>
                <w:rFonts w:ascii="Times New Roman" w:eastAsia="Calibri" w:hAnsi="Times New Roman" w:cs="Times New Roman"/>
                <w:iCs/>
              </w:rPr>
              <w:t>ОК 0</w:t>
            </w:r>
            <w:r>
              <w:rPr>
                <w:rFonts w:ascii="Times New Roman" w:eastAsia="Calibri" w:hAnsi="Times New Roman" w:cs="Times New Roman"/>
                <w:iCs/>
              </w:rPr>
              <w:t>7</w:t>
            </w:r>
          </w:p>
        </w:tc>
        <w:tc>
          <w:tcPr>
            <w:tcW w:w="1620" w:type="pct"/>
            <w:tcBorders>
              <w:top w:val="single" w:sz="4" w:space="0" w:color="auto"/>
              <w:left w:val="single" w:sz="4" w:space="0" w:color="auto"/>
              <w:right w:val="single" w:sz="4" w:space="0" w:color="auto"/>
            </w:tcBorders>
          </w:tcPr>
          <w:p w14:paraId="41787B46"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соблюдать нормы экологической безопасности</w:t>
            </w:r>
          </w:p>
          <w:p w14:paraId="461E1614"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определять направления ресурсосбережения в рамках профессиональной деятельности по специальности</w:t>
            </w:r>
          </w:p>
          <w:p w14:paraId="0B41DB74"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организовывать профессиональную деятельность с соблюдением принципов бережливого производства</w:t>
            </w:r>
          </w:p>
          <w:p w14:paraId="788CB0FA"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организовывать профессиональную деятельность с учетом знаний об изменении климатических условий региона</w:t>
            </w:r>
          </w:p>
          <w:p w14:paraId="552B8EB6" w14:textId="486E5DBB" w:rsidR="00970AA2" w:rsidRPr="004B6F7A" w:rsidRDefault="00970AA2" w:rsidP="00970AA2">
            <w:pPr>
              <w:jc w:val="both"/>
              <w:rPr>
                <w:rFonts w:ascii="Times New Roman" w:hAnsi="Times New Roman" w:cs="Times New Roman"/>
                <w:bCs/>
                <w:iCs/>
              </w:rPr>
            </w:pPr>
            <w:r w:rsidRPr="00263C11">
              <w:rPr>
                <w:rFonts w:ascii="Times New Roman" w:hAnsi="Times New Roman" w:cs="Times New Roman"/>
                <w:bCs/>
                <w:iCs/>
              </w:rPr>
              <w:t>эффективно действовать в чрезвычайных ситуациях</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4D0EB2F6"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 xml:space="preserve">правила экологической безопасности при ведении профессиональной деятельности </w:t>
            </w:r>
          </w:p>
          <w:p w14:paraId="47F47403"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основные ресурсы, задействованные в профессиональной деятельности</w:t>
            </w:r>
          </w:p>
          <w:p w14:paraId="08137F78"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пути обеспечения ресурсосбережения</w:t>
            </w:r>
          </w:p>
          <w:p w14:paraId="6F0DD30A"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принципы бережливого производства</w:t>
            </w:r>
          </w:p>
          <w:p w14:paraId="00662C89"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основные направления изменения климатических условий региона</w:t>
            </w:r>
          </w:p>
          <w:p w14:paraId="030EC745" w14:textId="6AC727A8" w:rsidR="00970AA2" w:rsidRPr="004B6F7A" w:rsidRDefault="00970AA2" w:rsidP="00970AA2">
            <w:pPr>
              <w:jc w:val="both"/>
              <w:rPr>
                <w:rFonts w:ascii="Times New Roman" w:hAnsi="Times New Roman" w:cs="Times New Roman"/>
                <w:bCs/>
                <w:iCs/>
              </w:rPr>
            </w:pPr>
            <w:r w:rsidRPr="00263C11">
              <w:rPr>
                <w:rFonts w:ascii="Times New Roman" w:hAnsi="Times New Roman" w:cs="Times New Roman"/>
                <w:bCs/>
                <w:iCs/>
              </w:rPr>
              <w:t>правила поведения в чрезвычайных ситуациях</w:t>
            </w:r>
          </w:p>
        </w:tc>
        <w:tc>
          <w:tcPr>
            <w:tcW w:w="1286" w:type="pct"/>
            <w:tcBorders>
              <w:top w:val="single" w:sz="4" w:space="0" w:color="auto"/>
              <w:left w:val="single" w:sz="4" w:space="0" w:color="auto"/>
              <w:bottom w:val="single" w:sz="4" w:space="0" w:color="auto"/>
              <w:right w:val="single" w:sz="4" w:space="0" w:color="auto"/>
            </w:tcBorders>
          </w:tcPr>
          <w:p w14:paraId="68FF4BCD" w14:textId="77777777" w:rsidR="00970AA2" w:rsidRPr="004B6F7A" w:rsidRDefault="00970AA2" w:rsidP="00970AA2">
            <w:pPr>
              <w:jc w:val="both"/>
              <w:rPr>
                <w:rFonts w:ascii="Times New Roman" w:hAnsi="Times New Roman" w:cs="Times New Roman"/>
                <w:bCs/>
                <w:iCs/>
              </w:rPr>
            </w:pPr>
          </w:p>
        </w:tc>
      </w:tr>
      <w:tr w:rsidR="00970AA2" w:rsidRPr="004B6F7A" w14:paraId="736B92AE" w14:textId="77777777" w:rsidTr="00D25592">
        <w:tc>
          <w:tcPr>
            <w:tcW w:w="379" w:type="pct"/>
            <w:tcBorders>
              <w:top w:val="single" w:sz="4" w:space="0" w:color="auto"/>
              <w:left w:val="single" w:sz="4" w:space="0" w:color="auto"/>
              <w:right w:val="single" w:sz="4" w:space="0" w:color="auto"/>
            </w:tcBorders>
          </w:tcPr>
          <w:p w14:paraId="100F36A8" w14:textId="75495875" w:rsidR="00970AA2" w:rsidRPr="004B6F7A" w:rsidRDefault="00970AA2" w:rsidP="00970AA2">
            <w:pPr>
              <w:rPr>
                <w:rFonts w:ascii="Times New Roman" w:eastAsia="Calibri" w:hAnsi="Times New Roman" w:cs="Times New Roman"/>
                <w:iCs/>
              </w:rPr>
            </w:pPr>
            <w:r w:rsidRPr="004B6F7A">
              <w:rPr>
                <w:rFonts w:ascii="Times New Roman" w:eastAsia="Calibri" w:hAnsi="Times New Roman" w:cs="Times New Roman"/>
                <w:iCs/>
              </w:rPr>
              <w:t>ОК 0</w:t>
            </w:r>
            <w:r>
              <w:rPr>
                <w:rFonts w:ascii="Times New Roman" w:eastAsia="Calibri" w:hAnsi="Times New Roman" w:cs="Times New Roman"/>
                <w:iCs/>
              </w:rPr>
              <w:t>8</w:t>
            </w:r>
          </w:p>
        </w:tc>
        <w:tc>
          <w:tcPr>
            <w:tcW w:w="1620" w:type="pct"/>
            <w:tcBorders>
              <w:top w:val="single" w:sz="4" w:space="0" w:color="auto"/>
              <w:left w:val="single" w:sz="4" w:space="0" w:color="auto"/>
              <w:right w:val="single" w:sz="4" w:space="0" w:color="auto"/>
            </w:tcBorders>
          </w:tcPr>
          <w:p w14:paraId="19D37578"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использовать физкультурно-оздоровительную деятельность для укрепления здоровья, достижения жизненных и профессиональных целей</w:t>
            </w:r>
          </w:p>
          <w:p w14:paraId="604E44E6"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применять рациональные приемы двигательных функций в профессиональной деятельности</w:t>
            </w:r>
          </w:p>
          <w:p w14:paraId="32B07225" w14:textId="35B61042" w:rsidR="00970AA2" w:rsidRPr="004B6F7A" w:rsidRDefault="00970AA2" w:rsidP="00970AA2">
            <w:pPr>
              <w:jc w:val="both"/>
              <w:rPr>
                <w:rFonts w:ascii="Times New Roman" w:hAnsi="Times New Roman" w:cs="Times New Roman"/>
                <w:bCs/>
                <w:iCs/>
              </w:rPr>
            </w:pPr>
            <w:r w:rsidRPr="00263C11">
              <w:rPr>
                <w:rFonts w:ascii="Times New Roman" w:hAnsi="Times New Roman" w:cs="Times New Roman"/>
                <w:bCs/>
                <w:iCs/>
              </w:rPr>
              <w:t>пользоваться средствами профилактики перенапряжения, характерными для данной профессиональной деятельности</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249A929D"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роль физической культуры в общекультурном, профессиональном и социальном развитии человека</w:t>
            </w:r>
          </w:p>
          <w:p w14:paraId="58F75452"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основы здорового образа жизни</w:t>
            </w:r>
          </w:p>
          <w:p w14:paraId="236AABFA" w14:textId="77777777" w:rsidR="00970AA2" w:rsidRPr="00263C11" w:rsidRDefault="00970AA2" w:rsidP="00970AA2">
            <w:pPr>
              <w:jc w:val="both"/>
              <w:rPr>
                <w:rFonts w:ascii="Times New Roman" w:hAnsi="Times New Roman" w:cs="Times New Roman"/>
                <w:bCs/>
                <w:iCs/>
              </w:rPr>
            </w:pPr>
            <w:r w:rsidRPr="00263C11">
              <w:rPr>
                <w:rFonts w:ascii="Times New Roman" w:hAnsi="Times New Roman" w:cs="Times New Roman"/>
                <w:bCs/>
                <w:iCs/>
              </w:rPr>
              <w:t>условия профессиональной деятельности и зоны риска физического здоровья для данной специальности</w:t>
            </w:r>
          </w:p>
          <w:p w14:paraId="3617C83D" w14:textId="4E5455A9" w:rsidR="00970AA2" w:rsidRPr="004B6F7A" w:rsidRDefault="00970AA2" w:rsidP="00970AA2">
            <w:pPr>
              <w:jc w:val="both"/>
              <w:rPr>
                <w:rFonts w:ascii="Times New Roman" w:hAnsi="Times New Roman" w:cs="Times New Roman"/>
                <w:bCs/>
                <w:iCs/>
              </w:rPr>
            </w:pPr>
            <w:r w:rsidRPr="00263C11">
              <w:rPr>
                <w:rFonts w:ascii="Times New Roman" w:hAnsi="Times New Roman" w:cs="Times New Roman"/>
                <w:bCs/>
                <w:iCs/>
              </w:rPr>
              <w:t>средства профилактики перенапряжения</w:t>
            </w:r>
          </w:p>
        </w:tc>
        <w:tc>
          <w:tcPr>
            <w:tcW w:w="1286" w:type="pct"/>
            <w:tcBorders>
              <w:top w:val="single" w:sz="4" w:space="0" w:color="auto"/>
              <w:left w:val="single" w:sz="4" w:space="0" w:color="auto"/>
              <w:bottom w:val="single" w:sz="4" w:space="0" w:color="auto"/>
              <w:right w:val="single" w:sz="4" w:space="0" w:color="auto"/>
            </w:tcBorders>
          </w:tcPr>
          <w:p w14:paraId="49699AFC" w14:textId="77777777" w:rsidR="00970AA2" w:rsidRPr="004B6F7A" w:rsidRDefault="00970AA2" w:rsidP="00970AA2">
            <w:pPr>
              <w:jc w:val="both"/>
              <w:rPr>
                <w:rFonts w:ascii="Times New Roman" w:hAnsi="Times New Roman" w:cs="Times New Roman"/>
                <w:bCs/>
                <w:iCs/>
              </w:rPr>
            </w:pPr>
          </w:p>
        </w:tc>
      </w:tr>
      <w:tr w:rsidR="0045435A" w:rsidRPr="004B6F7A" w14:paraId="4DC6C97A" w14:textId="77777777" w:rsidTr="00D25592">
        <w:tc>
          <w:tcPr>
            <w:tcW w:w="379" w:type="pct"/>
            <w:tcBorders>
              <w:top w:val="single" w:sz="4" w:space="0" w:color="auto"/>
              <w:left w:val="single" w:sz="4" w:space="0" w:color="auto"/>
              <w:right w:val="single" w:sz="4" w:space="0" w:color="auto"/>
            </w:tcBorders>
          </w:tcPr>
          <w:p w14:paraId="344D1A54"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t>ОК 09</w:t>
            </w:r>
          </w:p>
        </w:tc>
        <w:tc>
          <w:tcPr>
            <w:tcW w:w="1620" w:type="pct"/>
            <w:tcBorders>
              <w:top w:val="single" w:sz="4" w:space="0" w:color="auto"/>
              <w:left w:val="single" w:sz="4" w:space="0" w:color="auto"/>
              <w:right w:val="single" w:sz="4" w:space="0" w:color="auto"/>
            </w:tcBorders>
          </w:tcPr>
          <w:p w14:paraId="0CF7D924"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B51FEA4"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участвовать в диалогах на знакомые общие и профессиональные темы</w:t>
            </w:r>
          </w:p>
          <w:p w14:paraId="33A294C6"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строить простые высказывания о себе и о своей профессиональной деятельности</w:t>
            </w:r>
          </w:p>
          <w:p w14:paraId="7F32366F"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кратко обосновывать и объяснять свои действия (текущие и планируемые)</w:t>
            </w:r>
          </w:p>
          <w:p w14:paraId="445F3D9B"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14CB31C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правила построения простых и сложных предложений на профессиональные темы</w:t>
            </w:r>
          </w:p>
          <w:p w14:paraId="5240C022"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основные общеупотребительные глаголы (бытовая и профессиональная лексика)</w:t>
            </w:r>
          </w:p>
          <w:p w14:paraId="1917BE55"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лексический минимум, относящийся к описанию предметов, средств и процессов профессиональной деятельности</w:t>
            </w:r>
          </w:p>
          <w:p w14:paraId="3EED7E86"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особенности произношения</w:t>
            </w:r>
          </w:p>
          <w:p w14:paraId="381BA4A2"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правила чтения текстов профессиональной направленности</w:t>
            </w:r>
          </w:p>
        </w:tc>
        <w:tc>
          <w:tcPr>
            <w:tcW w:w="1286" w:type="pct"/>
            <w:tcBorders>
              <w:top w:val="single" w:sz="4" w:space="0" w:color="auto"/>
              <w:left w:val="single" w:sz="4" w:space="0" w:color="auto"/>
              <w:bottom w:val="single" w:sz="4" w:space="0" w:color="auto"/>
              <w:right w:val="single" w:sz="4" w:space="0" w:color="auto"/>
            </w:tcBorders>
          </w:tcPr>
          <w:p w14:paraId="1787BF68" w14:textId="77777777" w:rsidR="0045435A" w:rsidRPr="004B6F7A" w:rsidRDefault="0045435A" w:rsidP="00746DD2">
            <w:pPr>
              <w:jc w:val="both"/>
              <w:rPr>
                <w:rFonts w:ascii="Times New Roman" w:hAnsi="Times New Roman" w:cs="Times New Roman"/>
                <w:bCs/>
                <w:iCs/>
              </w:rPr>
            </w:pPr>
          </w:p>
        </w:tc>
      </w:tr>
      <w:tr w:rsidR="0045435A" w:rsidRPr="004B6F7A" w14:paraId="37592117" w14:textId="77777777" w:rsidTr="00D25592">
        <w:tc>
          <w:tcPr>
            <w:tcW w:w="379" w:type="pct"/>
            <w:tcBorders>
              <w:top w:val="single" w:sz="4" w:space="0" w:color="auto"/>
              <w:left w:val="single" w:sz="4" w:space="0" w:color="auto"/>
              <w:right w:val="single" w:sz="4" w:space="0" w:color="auto"/>
            </w:tcBorders>
          </w:tcPr>
          <w:p w14:paraId="06958CBD"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t>ПК 1.1.</w:t>
            </w:r>
          </w:p>
        </w:tc>
        <w:tc>
          <w:tcPr>
            <w:tcW w:w="1620" w:type="pct"/>
            <w:tcBorders>
              <w:top w:val="single" w:sz="4" w:space="0" w:color="auto"/>
              <w:left w:val="single" w:sz="4" w:space="0" w:color="auto"/>
              <w:right w:val="single" w:sz="4" w:space="0" w:color="auto"/>
            </w:tcBorders>
          </w:tcPr>
          <w:p w14:paraId="3244F3F8"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анализировать юридические факты и возникающие в связи с ними правоотношения </w:t>
            </w:r>
          </w:p>
          <w:p w14:paraId="1A504B9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разграничивать правовые нормы и правоотношения в зависимости от отраслей права</w:t>
            </w:r>
          </w:p>
          <w:p w14:paraId="15716356"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оперировать юридическими понятиями и категориями</w:t>
            </w:r>
          </w:p>
          <w:p w14:paraId="39FC8E8B"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толковать правовые нормы</w:t>
            </w:r>
          </w:p>
          <w:p w14:paraId="28F53C18"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использовать правоприменительную и судебную практику </w:t>
            </w:r>
          </w:p>
          <w:p w14:paraId="630F372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применять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59C3326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сущность и содержание основных понятий, категорий, институтов отраслей права </w:t>
            </w:r>
          </w:p>
          <w:p w14:paraId="30724AFA"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источники права</w:t>
            </w:r>
          </w:p>
          <w:p w14:paraId="2BB32852"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виды материальных и процессуальных норм</w:t>
            </w:r>
          </w:p>
          <w:p w14:paraId="131EA0EB"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виды юридической ответственности</w:t>
            </w:r>
          </w:p>
          <w:p w14:paraId="191003A8"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правила составления юридических документов</w:t>
            </w:r>
          </w:p>
          <w:p w14:paraId="166904E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правила оформления служебных документов</w:t>
            </w:r>
          </w:p>
          <w:p w14:paraId="55EE90C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сущность и содержание правового статуса участников правоотношений</w:t>
            </w:r>
          </w:p>
          <w:p w14:paraId="3C33E66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сущность служебной дисциплины</w:t>
            </w:r>
          </w:p>
          <w:p w14:paraId="2E19B57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формы защиты прав граждан и юридических лиц</w:t>
            </w:r>
          </w:p>
          <w:p w14:paraId="2B5244E2"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виды и правовое содержание административных производств и процедур</w:t>
            </w:r>
          </w:p>
          <w:p w14:paraId="0E29589D"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виды и порядок уголовного и административного судопроизводства</w:t>
            </w:r>
          </w:p>
          <w:p w14:paraId="63392F96"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основные стадии уголовного и административного процесса</w:t>
            </w:r>
          </w:p>
          <w:p w14:paraId="23E3824F"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порядок обжалования, опротестования, исполнения и пересмотра постановлений и решений суда</w:t>
            </w:r>
          </w:p>
        </w:tc>
        <w:tc>
          <w:tcPr>
            <w:tcW w:w="1286" w:type="pct"/>
            <w:tcBorders>
              <w:top w:val="single" w:sz="4" w:space="0" w:color="auto"/>
              <w:left w:val="single" w:sz="4" w:space="0" w:color="auto"/>
              <w:bottom w:val="single" w:sz="4" w:space="0" w:color="auto"/>
              <w:right w:val="single" w:sz="4" w:space="0" w:color="auto"/>
            </w:tcBorders>
          </w:tcPr>
          <w:p w14:paraId="3B1A584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юридически квалифицировать факты, события и обстоятельства </w:t>
            </w:r>
          </w:p>
          <w:p w14:paraId="7CB87141"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принимать решения и совершать юридические действия в точном соответствии с законом.</w:t>
            </w:r>
          </w:p>
          <w:p w14:paraId="4ADDBAEE"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консультировать граждан по правовым вопросам</w:t>
            </w:r>
          </w:p>
        </w:tc>
      </w:tr>
      <w:tr w:rsidR="0045435A" w:rsidRPr="004B6F7A" w14:paraId="30AEE80B" w14:textId="77777777" w:rsidTr="00D25592">
        <w:tc>
          <w:tcPr>
            <w:tcW w:w="379" w:type="pct"/>
            <w:tcBorders>
              <w:top w:val="single" w:sz="4" w:space="0" w:color="auto"/>
              <w:left w:val="single" w:sz="4" w:space="0" w:color="auto"/>
              <w:right w:val="single" w:sz="4" w:space="0" w:color="auto"/>
            </w:tcBorders>
          </w:tcPr>
          <w:p w14:paraId="71574705"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t>ПК 1.2.</w:t>
            </w:r>
          </w:p>
        </w:tc>
        <w:tc>
          <w:tcPr>
            <w:tcW w:w="1620" w:type="pct"/>
            <w:tcBorders>
              <w:top w:val="single" w:sz="4" w:space="0" w:color="auto"/>
              <w:left w:val="single" w:sz="4" w:space="0" w:color="auto"/>
              <w:right w:val="single" w:sz="4" w:space="0" w:color="auto"/>
            </w:tcBorders>
          </w:tcPr>
          <w:p w14:paraId="3C4C7896"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ориентироваться в системе и структуре правоохранительных органов </w:t>
            </w:r>
          </w:p>
          <w:p w14:paraId="5CBAF06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разграничивать функции правоохранительных органов</w:t>
            </w:r>
          </w:p>
          <w:p w14:paraId="0AA48392"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применять психологические методы, средства и приемы в конкретных ситуациях</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645832B5"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основные задачи и направления деятельности правоохранительных органов</w:t>
            </w:r>
          </w:p>
          <w:p w14:paraId="269E2C36"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порядок рассмотрения обращений граждан и организаций</w:t>
            </w:r>
          </w:p>
          <w:p w14:paraId="1D12E105"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понятие и признаки состава преступления, административного правонарушения </w:t>
            </w:r>
          </w:p>
          <w:p w14:paraId="784F48A4"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правовое положение участников уголовного и административного судопроизводства</w:t>
            </w:r>
          </w:p>
          <w:p w14:paraId="14A2B4E4"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формы и порядок производства предварительного расследования</w:t>
            </w:r>
          </w:p>
          <w:p w14:paraId="4102454D"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0F2976D7"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44C0BDBE"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правила профессиональной коммуникации;</w:t>
            </w:r>
          </w:p>
          <w:p w14:paraId="313BFF3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способы разрешения конфликтных ситуаций в процессе профессиональной деятельности</w:t>
            </w:r>
          </w:p>
        </w:tc>
        <w:tc>
          <w:tcPr>
            <w:tcW w:w="1286" w:type="pct"/>
            <w:tcBorders>
              <w:top w:val="single" w:sz="4" w:space="0" w:color="auto"/>
              <w:left w:val="single" w:sz="4" w:space="0" w:color="auto"/>
              <w:bottom w:val="single" w:sz="4" w:space="0" w:color="auto"/>
              <w:right w:val="single" w:sz="4" w:space="0" w:color="auto"/>
            </w:tcBorders>
          </w:tcPr>
          <w:p w14:paraId="65BB792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 xml:space="preserve">осуществлять прием, регистрацию и рассмотрение обращений граждан и организаций, обобщение и анализ полученной информации </w:t>
            </w:r>
          </w:p>
          <w:p w14:paraId="64231379"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принимать меры по восстановлению </w:t>
            </w:r>
            <w:r w:rsidRPr="004B6F7A">
              <w:rPr>
                <w:rFonts w:ascii="Times New Roman" w:hAnsi="Times New Roman" w:cs="Times New Roman"/>
                <w:bCs/>
                <w:iCs/>
              </w:rPr>
              <w:lastRenderedPageBreak/>
              <w:t>нарушенных прав граждан и организаций</w:t>
            </w:r>
          </w:p>
        </w:tc>
      </w:tr>
      <w:tr w:rsidR="0045435A" w:rsidRPr="004B6F7A" w14:paraId="1C700751" w14:textId="77777777" w:rsidTr="00D25592">
        <w:tc>
          <w:tcPr>
            <w:tcW w:w="379" w:type="pct"/>
            <w:tcBorders>
              <w:top w:val="single" w:sz="4" w:space="0" w:color="auto"/>
              <w:left w:val="single" w:sz="4" w:space="0" w:color="auto"/>
              <w:right w:val="single" w:sz="4" w:space="0" w:color="auto"/>
            </w:tcBorders>
          </w:tcPr>
          <w:p w14:paraId="4108B4BB"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lastRenderedPageBreak/>
              <w:t>ПК 1.3.</w:t>
            </w:r>
          </w:p>
        </w:tc>
        <w:tc>
          <w:tcPr>
            <w:tcW w:w="1620" w:type="pct"/>
            <w:tcBorders>
              <w:top w:val="single" w:sz="4" w:space="0" w:color="auto"/>
              <w:left w:val="single" w:sz="4" w:space="0" w:color="auto"/>
              <w:right w:val="single" w:sz="4" w:space="0" w:color="auto"/>
            </w:tcBorders>
          </w:tcPr>
          <w:p w14:paraId="73363522" w14:textId="77777777" w:rsidR="00B80F43"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обеспечивать личную безопасность и безопасность граждан при пресечении правонарушений, задержании и доставлении правонарушителей</w:t>
            </w:r>
          </w:p>
          <w:p w14:paraId="01A13EA9" w14:textId="77777777" w:rsidR="00B80F43"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 xml:space="preserve">документировать обстоятельства применения физической силы, специальных средств и огнестрельного оружия </w:t>
            </w:r>
          </w:p>
          <w:p w14:paraId="21ED7CB0" w14:textId="77777777" w:rsidR="00B80F43"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 xml:space="preserve">информировать органы и организации о фактах, требующих оперативного реагирования </w:t>
            </w:r>
          </w:p>
          <w:p w14:paraId="060A2F65" w14:textId="2ED5349F" w:rsidR="0045435A"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поддерживать должный уровень физической и огневой подготовки, необходимый для осуществления профессиональной деятельности</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17B23BC0" w14:textId="77777777" w:rsidR="00B80F43"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правовую основу применения физической силы, специальных средств и огнестрельного оружия</w:t>
            </w:r>
          </w:p>
          <w:p w14:paraId="2BAAF20B" w14:textId="77777777" w:rsidR="00B80F43"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основы личной безопасности</w:t>
            </w:r>
          </w:p>
          <w:p w14:paraId="4FC8F7C7" w14:textId="581459CD" w:rsidR="0045435A"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порядок и правила оказания первой помощи</w:t>
            </w:r>
          </w:p>
        </w:tc>
        <w:tc>
          <w:tcPr>
            <w:tcW w:w="1286" w:type="pct"/>
            <w:tcBorders>
              <w:top w:val="single" w:sz="4" w:space="0" w:color="auto"/>
              <w:left w:val="single" w:sz="4" w:space="0" w:color="auto"/>
              <w:bottom w:val="single" w:sz="4" w:space="0" w:color="auto"/>
              <w:right w:val="single" w:sz="4" w:space="0" w:color="auto"/>
            </w:tcBorders>
          </w:tcPr>
          <w:p w14:paraId="10C652F7" w14:textId="77777777" w:rsidR="00B80F43"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применять физическую силу, специальные средства и огнестрельное оружие в порядке, предусмотренном законом</w:t>
            </w:r>
          </w:p>
          <w:p w14:paraId="236992BE" w14:textId="77777777" w:rsidR="00B80F43"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 xml:space="preserve">пресекать противоправные деяния </w:t>
            </w:r>
          </w:p>
          <w:p w14:paraId="242F41AA" w14:textId="77777777" w:rsidR="00B80F43"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 xml:space="preserve">устранять угрозы безопасности граждан и общественной безопасности </w:t>
            </w:r>
          </w:p>
          <w:p w14:paraId="43F6EAE7" w14:textId="77777777" w:rsidR="00B80F43"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организовывать взаимодействие служебных нарядов и функциональных групп в повседневной деятельности и особых условиях</w:t>
            </w:r>
          </w:p>
          <w:p w14:paraId="6BD66F12" w14:textId="729E7914" w:rsidR="0045435A" w:rsidRPr="004B6F7A" w:rsidRDefault="00B80F43" w:rsidP="00746DD2">
            <w:pPr>
              <w:jc w:val="both"/>
              <w:rPr>
                <w:rFonts w:ascii="Times New Roman" w:hAnsi="Times New Roman" w:cs="Times New Roman"/>
                <w:bCs/>
                <w:iCs/>
              </w:rPr>
            </w:pPr>
            <w:r w:rsidRPr="004B6F7A">
              <w:rPr>
                <w:rFonts w:ascii="Times New Roman" w:hAnsi="Times New Roman" w:cs="Times New Roman"/>
                <w:bCs/>
                <w:iCs/>
              </w:rPr>
              <w:t>оказывать первую помощь</w:t>
            </w:r>
          </w:p>
        </w:tc>
      </w:tr>
      <w:tr w:rsidR="0045435A" w:rsidRPr="004B6F7A" w14:paraId="75288C84" w14:textId="77777777" w:rsidTr="00D25592">
        <w:tc>
          <w:tcPr>
            <w:tcW w:w="379" w:type="pct"/>
            <w:tcBorders>
              <w:top w:val="single" w:sz="4" w:space="0" w:color="auto"/>
              <w:left w:val="single" w:sz="4" w:space="0" w:color="auto"/>
              <w:right w:val="single" w:sz="4" w:space="0" w:color="auto"/>
            </w:tcBorders>
          </w:tcPr>
          <w:p w14:paraId="10D578FC"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t>ПК 1.4.</w:t>
            </w:r>
          </w:p>
        </w:tc>
        <w:tc>
          <w:tcPr>
            <w:tcW w:w="1620" w:type="pct"/>
            <w:tcBorders>
              <w:top w:val="single" w:sz="4" w:space="0" w:color="auto"/>
              <w:left w:val="single" w:sz="4" w:space="0" w:color="auto"/>
              <w:right w:val="single" w:sz="4" w:space="0" w:color="auto"/>
            </w:tcBorders>
          </w:tcPr>
          <w:p w14:paraId="688F04C1"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анализировать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51B65C92"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документировать обстоятельства совершения </w:t>
            </w:r>
            <w:r w:rsidRPr="004B6F7A">
              <w:rPr>
                <w:rFonts w:ascii="Times New Roman" w:hAnsi="Times New Roman" w:cs="Times New Roman"/>
                <w:bCs/>
                <w:iCs/>
              </w:rPr>
              <w:lastRenderedPageBreak/>
              <w:t>преступления, иного правонарушения, происшествия</w:t>
            </w:r>
          </w:p>
          <w:p w14:paraId="5C0A1B9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оказывать содействие при осуществлении мер пресечения и процессуального принуждения</w:t>
            </w:r>
          </w:p>
          <w:p w14:paraId="0AD04AF1"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использовать справочно-правовые информационные системы, учеты и автоматизированные информационные системы при обеспечении выявления, раскрытия и расследования преступлений и иных правонарушений</w:t>
            </w:r>
          </w:p>
          <w:p w14:paraId="73D7BB0A"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документировать факты применения специальной техники </w:t>
            </w:r>
          </w:p>
          <w:p w14:paraId="362F7761"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учитывать особенности личности правонарушителей и совершаемых ими деяний</w:t>
            </w:r>
          </w:p>
          <w:p w14:paraId="56038ABF"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использовать положительный опыт раскрытия и расследования преступлений и иных правонарушений</w:t>
            </w:r>
          </w:p>
          <w:p w14:paraId="60EE984D"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использовать технические средства по назначению</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3C55B6C9"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нормативные правовые акты, регламентирующие деятельность по выявлению, раскрытию и расследованию преступлений и иных правонарушений</w:t>
            </w:r>
          </w:p>
          <w:p w14:paraId="3F521DAD"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порядок приема, регистрации, проверки и разрешения </w:t>
            </w:r>
            <w:r w:rsidRPr="004B6F7A">
              <w:rPr>
                <w:rFonts w:ascii="Times New Roman" w:hAnsi="Times New Roman" w:cs="Times New Roman"/>
                <w:bCs/>
                <w:iCs/>
              </w:rPr>
              <w:lastRenderedPageBreak/>
              <w:t>сообщений о преступлениях и иных правонарушениях</w:t>
            </w:r>
          </w:p>
          <w:p w14:paraId="4C495BD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теоретические основы раскрытия и расследования преступлений</w:t>
            </w:r>
          </w:p>
          <w:p w14:paraId="35548FA9"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органами, осуществляющими предварительное расследование и оперативно-розыскную деятельность</w:t>
            </w:r>
          </w:p>
          <w:p w14:paraId="0818105A"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-основы криминалистической тактики и криминалистической методики</w:t>
            </w:r>
          </w:p>
          <w:p w14:paraId="1E380AE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-основные направления, средства и методы противодействия преступлениям</w:t>
            </w:r>
          </w:p>
        </w:tc>
        <w:tc>
          <w:tcPr>
            <w:tcW w:w="1286" w:type="pct"/>
            <w:tcBorders>
              <w:top w:val="single" w:sz="4" w:space="0" w:color="auto"/>
              <w:left w:val="single" w:sz="4" w:space="0" w:color="auto"/>
              <w:bottom w:val="single" w:sz="4" w:space="0" w:color="auto"/>
              <w:right w:val="single" w:sz="4" w:space="0" w:color="auto"/>
            </w:tcBorders>
          </w:tcPr>
          <w:p w14:paraId="67067729"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принимать процессуальные решения по результатам рассмотрения сообщений о преступлениях и иных правонарушениях</w:t>
            </w:r>
          </w:p>
          <w:p w14:paraId="7E1651C8"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lastRenderedPageBreak/>
              <w:t xml:space="preserve">анализировать и применять положения уголовного и уголовно-процессуального закона и иных нормативных правовых актов при обеспечении выявления, раскрытия и расследования преступлений </w:t>
            </w:r>
          </w:p>
          <w:p w14:paraId="394C6975"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проводить отдельные следственные и иные процессуальные действия, оформлять полученные результаты</w:t>
            </w:r>
          </w:p>
          <w:p w14:paraId="43767476"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взаимодействовать с должностными лицами органов предварительного расследования в целях обеспечения раскрытия и расследования преступлений </w:t>
            </w:r>
          </w:p>
          <w:p w14:paraId="325EAD3B"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-применять технические средства, специальную технику, технико-криминалистические методы и средства при выявлении, раскрытии и расследовании преступлений и иных правонарушений</w:t>
            </w:r>
          </w:p>
        </w:tc>
      </w:tr>
      <w:tr w:rsidR="0045435A" w:rsidRPr="004B6F7A" w14:paraId="3254B9C4" w14:textId="77777777" w:rsidTr="00D25592">
        <w:tc>
          <w:tcPr>
            <w:tcW w:w="379" w:type="pct"/>
            <w:tcBorders>
              <w:top w:val="single" w:sz="4" w:space="0" w:color="auto"/>
              <w:left w:val="single" w:sz="4" w:space="0" w:color="auto"/>
              <w:right w:val="single" w:sz="4" w:space="0" w:color="auto"/>
            </w:tcBorders>
          </w:tcPr>
          <w:p w14:paraId="2FA3AD39"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lastRenderedPageBreak/>
              <w:t>ПК 1.5.</w:t>
            </w:r>
          </w:p>
        </w:tc>
        <w:tc>
          <w:tcPr>
            <w:tcW w:w="1620" w:type="pct"/>
            <w:tcBorders>
              <w:top w:val="single" w:sz="4" w:space="0" w:color="auto"/>
              <w:left w:val="single" w:sz="4" w:space="0" w:color="auto"/>
              <w:right w:val="single" w:sz="4" w:space="0" w:color="auto"/>
            </w:tcBorders>
          </w:tcPr>
          <w:p w14:paraId="3539348E"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анализировать оперативную обстановку на обслуживаемой территории</w:t>
            </w:r>
          </w:p>
          <w:p w14:paraId="6EA2050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участвовать в профилактике правонарушений </w:t>
            </w:r>
          </w:p>
          <w:p w14:paraId="58A898EA"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использовать формы и методы предупреждения преступлений и иных правонарушений </w:t>
            </w:r>
          </w:p>
          <w:p w14:paraId="56FF3714"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участвовать в пропаганде правовых знаний</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17F0CD97"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основные характеристики и детерминанты преступности</w:t>
            </w:r>
          </w:p>
          <w:p w14:paraId="0C0BCCB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структуру личности преступника </w:t>
            </w:r>
          </w:p>
          <w:p w14:paraId="3BBA0896"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механизм индивидуального преступного поведения</w:t>
            </w:r>
          </w:p>
          <w:p w14:paraId="6AE8367C"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основы виктимологии</w:t>
            </w:r>
          </w:p>
          <w:p w14:paraId="697F24A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правовую основу системы профилактики правонарушений</w:t>
            </w:r>
          </w:p>
          <w:p w14:paraId="4DAD6924"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виды профилактики правонарушений и формы профилактического воздействия</w:t>
            </w:r>
          </w:p>
        </w:tc>
        <w:tc>
          <w:tcPr>
            <w:tcW w:w="1286" w:type="pct"/>
            <w:tcBorders>
              <w:top w:val="single" w:sz="4" w:space="0" w:color="auto"/>
              <w:left w:val="single" w:sz="4" w:space="0" w:color="auto"/>
              <w:bottom w:val="single" w:sz="4" w:space="0" w:color="auto"/>
              <w:right w:val="single" w:sz="4" w:space="0" w:color="auto"/>
            </w:tcBorders>
          </w:tcPr>
          <w:p w14:paraId="10A76173"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выявлять обстоятельства, способствующие совершению преступлений и иных правонарушений</w:t>
            </w:r>
          </w:p>
          <w:p w14:paraId="00522451"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выявлять лиц, имеющих намерение совершить противоправные действия </w:t>
            </w:r>
          </w:p>
          <w:p w14:paraId="6A47D8FE"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вносить в органы, организации, объединения представления об устранении причин преступлений и иных правонарушений, условий, способствующих их совершению </w:t>
            </w:r>
          </w:p>
          <w:p w14:paraId="615C708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проводить индивидуальную </w:t>
            </w:r>
            <w:r w:rsidRPr="004B6F7A">
              <w:rPr>
                <w:rFonts w:ascii="Times New Roman" w:hAnsi="Times New Roman" w:cs="Times New Roman"/>
                <w:bCs/>
                <w:iCs/>
              </w:rPr>
              <w:lastRenderedPageBreak/>
              <w:t>профилактическую работу</w:t>
            </w:r>
          </w:p>
        </w:tc>
      </w:tr>
      <w:tr w:rsidR="0045435A" w:rsidRPr="004B6F7A" w14:paraId="1FF361D5" w14:textId="77777777" w:rsidTr="00D25592">
        <w:trPr>
          <w:trHeight w:val="2004"/>
        </w:trPr>
        <w:tc>
          <w:tcPr>
            <w:tcW w:w="379" w:type="pct"/>
            <w:tcBorders>
              <w:top w:val="single" w:sz="4" w:space="0" w:color="auto"/>
              <w:left w:val="single" w:sz="4" w:space="0" w:color="auto"/>
              <w:right w:val="single" w:sz="4" w:space="0" w:color="auto"/>
            </w:tcBorders>
          </w:tcPr>
          <w:p w14:paraId="776750D1" w14:textId="77777777" w:rsidR="0045435A" w:rsidRPr="004B6F7A" w:rsidRDefault="0045435A" w:rsidP="00746DD2">
            <w:pPr>
              <w:rPr>
                <w:rFonts w:ascii="Times New Roman" w:hAnsi="Times New Roman" w:cs="Times New Roman"/>
                <w:bCs/>
              </w:rPr>
            </w:pPr>
            <w:r w:rsidRPr="004B6F7A">
              <w:rPr>
                <w:rFonts w:ascii="Times New Roman" w:eastAsia="Calibri" w:hAnsi="Times New Roman" w:cs="Times New Roman"/>
                <w:iCs/>
              </w:rPr>
              <w:lastRenderedPageBreak/>
              <w:t>ПК 1.6.</w:t>
            </w:r>
          </w:p>
        </w:tc>
        <w:tc>
          <w:tcPr>
            <w:tcW w:w="1620" w:type="pct"/>
            <w:tcBorders>
              <w:top w:val="single" w:sz="4" w:space="0" w:color="auto"/>
              <w:left w:val="single" w:sz="4" w:space="0" w:color="auto"/>
              <w:right w:val="single" w:sz="4" w:space="0" w:color="auto"/>
            </w:tcBorders>
          </w:tcPr>
          <w:p w14:paraId="5194601B"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соблюдать правила работы со служебными документами и режим секретности в профессиональной деятельности</w:t>
            </w:r>
          </w:p>
          <w:p w14:paraId="4437C127"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использовать технические средства при работе со служебными документами</w:t>
            </w:r>
          </w:p>
          <w:p w14:paraId="29F9CABD" w14:textId="7CC3D6B2" w:rsidR="00E04C30" w:rsidRPr="004B6F7A" w:rsidRDefault="0045435A" w:rsidP="00681C5E">
            <w:pPr>
              <w:jc w:val="both"/>
              <w:rPr>
                <w:rFonts w:ascii="Times New Roman" w:hAnsi="Times New Roman" w:cs="Times New Roman"/>
                <w:bCs/>
                <w:iCs/>
              </w:rPr>
            </w:pPr>
            <w:r w:rsidRPr="004B6F7A">
              <w:rPr>
                <w:rFonts w:ascii="Times New Roman" w:hAnsi="Times New Roman" w:cs="Times New Roman"/>
                <w:bCs/>
                <w:iCs/>
              </w:rPr>
              <w:t xml:space="preserve">разграничивать сведения, составляющие государственную тайну, сведения </w:t>
            </w:r>
            <w:r w:rsidR="00681C5E" w:rsidRPr="004B6F7A">
              <w:rPr>
                <w:rFonts w:ascii="Times New Roman" w:hAnsi="Times New Roman" w:cs="Times New Roman"/>
                <w:bCs/>
                <w:iCs/>
              </w:rPr>
              <w:t>конфиденциального</w:t>
            </w:r>
            <w:r w:rsidRPr="004B6F7A">
              <w:rPr>
                <w:rFonts w:ascii="Times New Roman" w:hAnsi="Times New Roman" w:cs="Times New Roman"/>
                <w:bCs/>
                <w:iCs/>
              </w:rPr>
              <w:t xml:space="preserve"> характера и информацию ограниченного распространения</w:t>
            </w:r>
          </w:p>
        </w:tc>
        <w:tc>
          <w:tcPr>
            <w:tcW w:w="1715" w:type="pct"/>
            <w:tcBorders>
              <w:top w:val="single" w:sz="4" w:space="0" w:color="auto"/>
              <w:left w:val="single" w:sz="4" w:space="0" w:color="auto"/>
              <w:bottom w:val="single" w:sz="4" w:space="0" w:color="auto"/>
              <w:right w:val="single" w:sz="4" w:space="0" w:color="auto"/>
            </w:tcBorders>
            <w:shd w:val="clear" w:color="auto" w:fill="auto"/>
          </w:tcPr>
          <w:p w14:paraId="6EE378C4"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правовую основу делопроизводства и обеспечения режима секретности </w:t>
            </w:r>
          </w:p>
          <w:p w14:paraId="279CFBAE"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организацию службы делопроизводства</w:t>
            </w:r>
          </w:p>
          <w:p w14:paraId="4C6FFB15"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 xml:space="preserve">правила оформления служебных документов </w:t>
            </w:r>
          </w:p>
          <w:p w14:paraId="7F00294B"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правила организации документооборота</w:t>
            </w:r>
          </w:p>
          <w:p w14:paraId="443D2C30"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порядок хранения и уничтожения документов и дел</w:t>
            </w:r>
          </w:p>
          <w:p w14:paraId="79D516B5" w14:textId="77777777" w:rsidR="0045435A" w:rsidRPr="004B6F7A" w:rsidRDefault="0045435A" w:rsidP="00746DD2">
            <w:pPr>
              <w:jc w:val="both"/>
              <w:rPr>
                <w:rFonts w:ascii="Times New Roman" w:hAnsi="Times New Roman" w:cs="Times New Roman"/>
                <w:bCs/>
                <w:iCs/>
              </w:rPr>
            </w:pPr>
            <w:r w:rsidRPr="004B6F7A">
              <w:rPr>
                <w:rFonts w:ascii="Times New Roman" w:hAnsi="Times New Roman" w:cs="Times New Roman"/>
                <w:bCs/>
                <w:iCs/>
              </w:rPr>
              <w:t>перечень сведений, составляющих государственную тайну, ответственность за нарушение законодательства Российской Федерации о государственной тайне</w:t>
            </w:r>
          </w:p>
          <w:p w14:paraId="7ED525D2" w14:textId="05ADED56" w:rsidR="00E04C30" w:rsidRPr="004B6F7A" w:rsidRDefault="0045435A" w:rsidP="00681C5E">
            <w:pPr>
              <w:jc w:val="both"/>
              <w:rPr>
                <w:rFonts w:ascii="Times New Roman" w:hAnsi="Times New Roman" w:cs="Times New Roman"/>
                <w:bCs/>
                <w:iCs/>
              </w:rPr>
            </w:pPr>
            <w:r w:rsidRPr="004B6F7A">
              <w:rPr>
                <w:rFonts w:ascii="Times New Roman" w:hAnsi="Times New Roman" w:cs="Times New Roman"/>
                <w:bCs/>
                <w:iCs/>
              </w:rPr>
              <w:t>перечень информации ограниченного распространения, порядок обращения с ней, ответственность за разглашение такой информации</w:t>
            </w:r>
          </w:p>
        </w:tc>
        <w:tc>
          <w:tcPr>
            <w:tcW w:w="1286" w:type="pct"/>
            <w:tcBorders>
              <w:top w:val="single" w:sz="4" w:space="0" w:color="auto"/>
              <w:left w:val="single" w:sz="4" w:space="0" w:color="auto"/>
              <w:bottom w:val="single" w:sz="4" w:space="0" w:color="auto"/>
              <w:right w:val="single" w:sz="4" w:space="0" w:color="auto"/>
            </w:tcBorders>
          </w:tcPr>
          <w:p w14:paraId="5218E419" w14:textId="3079220D" w:rsidR="00E04C30" w:rsidRPr="004B6F7A" w:rsidRDefault="0045435A" w:rsidP="00681C5E">
            <w:pPr>
              <w:jc w:val="both"/>
              <w:rPr>
                <w:rFonts w:ascii="Times New Roman" w:hAnsi="Times New Roman" w:cs="Times New Roman"/>
                <w:bCs/>
                <w:iCs/>
              </w:rPr>
            </w:pPr>
            <w:r w:rsidRPr="004B6F7A">
              <w:rPr>
                <w:rFonts w:ascii="Times New Roman" w:hAnsi="Times New Roman" w:cs="Times New Roman"/>
                <w:bCs/>
                <w:iCs/>
              </w:rPr>
              <w:t>осуществлять ведение делопроизводства и обеспечивать режим секретности в правоохранительном органе</w:t>
            </w:r>
          </w:p>
        </w:tc>
      </w:tr>
    </w:tbl>
    <w:bookmarkEnd w:id="13"/>
    <w:p w14:paraId="57E45228" w14:textId="0707E0F6" w:rsidR="00EA5614" w:rsidRPr="004B6F7A" w:rsidRDefault="00EA5614" w:rsidP="00D25592">
      <w:pPr>
        <w:rPr>
          <w:rFonts w:ascii="Times New Roman" w:eastAsia="Segoe UI" w:hAnsi="Times New Roman" w:cs="Times New Roman"/>
          <w:b/>
          <w:bCs/>
          <w:caps/>
          <w:kern w:val="32"/>
          <w:sz w:val="24"/>
          <w:szCs w:val="24"/>
          <w:lang w:val="x-none" w:eastAsia="x-none"/>
        </w:rPr>
      </w:pPr>
      <w:r w:rsidRPr="004B6F7A">
        <w:rPr>
          <w:rFonts w:ascii="Times New Roman" w:eastAsia="Times New Roman" w:hAnsi="Times New Roman" w:cs="Times New Roman"/>
          <w:i/>
          <w:iCs/>
          <w:sz w:val="18"/>
          <w:szCs w:val="18"/>
          <w:highlight w:val="yellow"/>
          <w:lang w:eastAsia="ru-RU"/>
        </w:rPr>
        <w:t>.</w:t>
      </w:r>
      <w:r w:rsidR="00D355D5" w:rsidRPr="004B6F7A">
        <w:rPr>
          <w:rFonts w:ascii="Times New Roman" w:eastAsia="Times New Roman" w:hAnsi="Times New Roman" w:cs="Times New Roman"/>
          <w:i/>
          <w:iCs/>
          <w:sz w:val="18"/>
          <w:szCs w:val="18"/>
          <w:lang w:eastAsia="ru-RU"/>
        </w:rPr>
        <w:t xml:space="preserve"> </w:t>
      </w:r>
      <w:bookmarkStart w:id="14" w:name="_Toc152334663"/>
      <w:bookmarkStart w:id="15" w:name="_Toc156820312"/>
      <w:r w:rsidRPr="004B6F7A">
        <w:rPr>
          <w:rFonts w:ascii="Times New Roman" w:hAnsi="Times New Roman" w:cs="Times New Roman"/>
        </w:rPr>
        <w:br w:type="page"/>
      </w:r>
    </w:p>
    <w:p w14:paraId="5B4B5E66" w14:textId="4BBE2027" w:rsidR="000156CF" w:rsidRPr="004B6F7A" w:rsidRDefault="000156CF" w:rsidP="000156CF">
      <w:pPr>
        <w:pStyle w:val="1f1"/>
        <w:rPr>
          <w:rFonts w:ascii="Times New Roman" w:hAnsi="Times New Roman"/>
        </w:rPr>
      </w:pPr>
      <w:r w:rsidRPr="004B6F7A">
        <w:rPr>
          <w:rFonts w:ascii="Times New Roman" w:hAnsi="Times New Roman"/>
        </w:rPr>
        <w:lastRenderedPageBreak/>
        <w:t>2. Структура и содержание профессионального модуля</w:t>
      </w:r>
      <w:bookmarkEnd w:id="14"/>
      <w:bookmarkEnd w:id="15"/>
    </w:p>
    <w:p w14:paraId="757157CD" w14:textId="77777777" w:rsidR="000156CF" w:rsidRPr="004B6F7A" w:rsidRDefault="000156CF" w:rsidP="000156CF">
      <w:pPr>
        <w:pStyle w:val="114"/>
        <w:rPr>
          <w:rFonts w:ascii="Times New Roman" w:hAnsi="Times New Roman"/>
        </w:rPr>
      </w:pPr>
      <w:bookmarkStart w:id="16" w:name="_Toc152334664"/>
      <w:bookmarkStart w:id="17" w:name="_Toc156820313"/>
      <w:r w:rsidRPr="004B6F7A">
        <w:rPr>
          <w:rFonts w:ascii="Times New Roman" w:hAnsi="Times New Roman"/>
        </w:rPr>
        <w:t>2.1. Трудоемкость освоения модуля</w:t>
      </w:r>
      <w:bookmarkEnd w:id="16"/>
      <w:bookmarkEnd w:id="17"/>
      <w:r w:rsidRPr="004B6F7A">
        <w:rPr>
          <w:rFonts w:ascii="Times New Roman" w:hAnsi="Times New Roman"/>
        </w:rPr>
        <w:t xml:space="preserve"> </w:t>
      </w:r>
    </w:p>
    <w:tbl>
      <w:tblPr>
        <w:tblW w:w="481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74"/>
        <w:gridCol w:w="1516"/>
        <w:gridCol w:w="2566"/>
      </w:tblGrid>
      <w:tr w:rsidR="0045435A" w:rsidRPr="004B6F7A" w14:paraId="313A7635" w14:textId="77777777" w:rsidTr="002C1693">
        <w:trPr>
          <w:trHeight w:val="23"/>
        </w:trPr>
        <w:tc>
          <w:tcPr>
            <w:tcW w:w="2795" w:type="pct"/>
            <w:vAlign w:val="center"/>
          </w:tcPr>
          <w:p w14:paraId="2D52986D" w14:textId="77777777" w:rsidR="0045435A" w:rsidRPr="004B6F7A" w:rsidRDefault="0045435A" w:rsidP="004225A7">
            <w:pPr>
              <w:jc w:val="center"/>
              <w:rPr>
                <w:rFonts w:ascii="Times New Roman" w:hAnsi="Times New Roman" w:cs="Times New Roman"/>
                <w:b/>
                <w:sz w:val="24"/>
              </w:rPr>
            </w:pPr>
            <w:r w:rsidRPr="004B6F7A">
              <w:rPr>
                <w:rFonts w:ascii="Times New Roman" w:hAnsi="Times New Roman" w:cs="Times New Roman"/>
                <w:b/>
                <w:sz w:val="24"/>
              </w:rPr>
              <w:t>Наименование составных частей модуля</w:t>
            </w:r>
          </w:p>
        </w:tc>
        <w:tc>
          <w:tcPr>
            <w:tcW w:w="819" w:type="pct"/>
            <w:vAlign w:val="center"/>
          </w:tcPr>
          <w:p w14:paraId="54AE529B" w14:textId="77777777" w:rsidR="0045435A" w:rsidRPr="004B6F7A" w:rsidRDefault="0045435A" w:rsidP="004225A7">
            <w:pPr>
              <w:jc w:val="center"/>
              <w:rPr>
                <w:rFonts w:ascii="Times New Roman" w:hAnsi="Times New Roman" w:cs="Times New Roman"/>
                <w:b/>
                <w:iCs/>
                <w:sz w:val="24"/>
              </w:rPr>
            </w:pPr>
            <w:r w:rsidRPr="004B6F7A">
              <w:rPr>
                <w:rFonts w:ascii="Times New Roman" w:hAnsi="Times New Roman" w:cs="Times New Roman"/>
                <w:b/>
                <w:iCs/>
                <w:sz w:val="24"/>
              </w:rPr>
              <w:t>Объем в часах</w:t>
            </w:r>
          </w:p>
        </w:tc>
        <w:tc>
          <w:tcPr>
            <w:tcW w:w="1386" w:type="pct"/>
          </w:tcPr>
          <w:p w14:paraId="3EA3E950" w14:textId="77777777" w:rsidR="0045435A" w:rsidRPr="004B6F7A" w:rsidRDefault="0045435A" w:rsidP="004225A7">
            <w:pPr>
              <w:jc w:val="center"/>
              <w:rPr>
                <w:rFonts w:ascii="Times New Roman" w:hAnsi="Times New Roman" w:cs="Times New Roman"/>
                <w:b/>
                <w:iCs/>
                <w:sz w:val="24"/>
              </w:rPr>
            </w:pPr>
            <w:r w:rsidRPr="004B6F7A">
              <w:rPr>
                <w:rFonts w:ascii="Times New Roman" w:hAnsi="Times New Roman" w:cs="Times New Roman"/>
                <w:b/>
                <w:sz w:val="24"/>
              </w:rPr>
              <w:t xml:space="preserve">В т.ч. в форме </w:t>
            </w:r>
            <w:proofErr w:type="spellStart"/>
            <w:r w:rsidRPr="004B6F7A">
              <w:rPr>
                <w:rFonts w:ascii="Times New Roman" w:hAnsi="Times New Roman" w:cs="Times New Roman"/>
                <w:b/>
                <w:sz w:val="24"/>
              </w:rPr>
              <w:t>практ</w:t>
            </w:r>
            <w:proofErr w:type="spellEnd"/>
            <w:r w:rsidRPr="004B6F7A">
              <w:rPr>
                <w:rFonts w:ascii="Times New Roman" w:hAnsi="Times New Roman" w:cs="Times New Roman"/>
                <w:b/>
                <w:sz w:val="24"/>
              </w:rPr>
              <w:t>. подготовки</w:t>
            </w:r>
          </w:p>
        </w:tc>
      </w:tr>
      <w:tr w:rsidR="0045435A" w:rsidRPr="004B6F7A" w14:paraId="798D773E" w14:textId="77777777" w:rsidTr="002C1693">
        <w:trPr>
          <w:trHeight w:val="23"/>
        </w:trPr>
        <w:tc>
          <w:tcPr>
            <w:tcW w:w="2795" w:type="pct"/>
            <w:vAlign w:val="center"/>
          </w:tcPr>
          <w:p w14:paraId="2AD5A86C"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Учебные занятия</w:t>
            </w:r>
          </w:p>
        </w:tc>
        <w:tc>
          <w:tcPr>
            <w:tcW w:w="819" w:type="pct"/>
            <w:vAlign w:val="center"/>
          </w:tcPr>
          <w:p w14:paraId="61AAF08E"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602</w:t>
            </w:r>
          </w:p>
        </w:tc>
        <w:tc>
          <w:tcPr>
            <w:tcW w:w="1386" w:type="pct"/>
            <w:vAlign w:val="center"/>
          </w:tcPr>
          <w:p w14:paraId="75DB4FB3"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450</w:t>
            </w:r>
          </w:p>
        </w:tc>
      </w:tr>
      <w:tr w:rsidR="0045435A" w:rsidRPr="004B6F7A" w14:paraId="7EAB1A28" w14:textId="77777777" w:rsidTr="002C1693">
        <w:trPr>
          <w:trHeight w:val="23"/>
        </w:trPr>
        <w:tc>
          <w:tcPr>
            <w:tcW w:w="2795" w:type="pct"/>
            <w:vAlign w:val="center"/>
          </w:tcPr>
          <w:p w14:paraId="4324710C"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Курсовая работа (проект)</w:t>
            </w:r>
          </w:p>
        </w:tc>
        <w:tc>
          <w:tcPr>
            <w:tcW w:w="819" w:type="pct"/>
            <w:vAlign w:val="center"/>
          </w:tcPr>
          <w:p w14:paraId="6811A602"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w:t>
            </w:r>
          </w:p>
        </w:tc>
        <w:tc>
          <w:tcPr>
            <w:tcW w:w="1386" w:type="pct"/>
            <w:vAlign w:val="center"/>
          </w:tcPr>
          <w:p w14:paraId="081A93F7"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w:t>
            </w:r>
          </w:p>
        </w:tc>
      </w:tr>
      <w:tr w:rsidR="0045435A" w:rsidRPr="004B6F7A" w14:paraId="5661DD31" w14:textId="77777777" w:rsidTr="002C1693">
        <w:trPr>
          <w:trHeight w:val="23"/>
        </w:trPr>
        <w:tc>
          <w:tcPr>
            <w:tcW w:w="2795" w:type="pct"/>
            <w:vAlign w:val="center"/>
          </w:tcPr>
          <w:p w14:paraId="05176FEA"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Самостоятельная работа</w:t>
            </w:r>
          </w:p>
        </w:tc>
        <w:tc>
          <w:tcPr>
            <w:tcW w:w="819" w:type="pct"/>
            <w:vAlign w:val="center"/>
          </w:tcPr>
          <w:p w14:paraId="6F2D0F64"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w:t>
            </w:r>
          </w:p>
        </w:tc>
        <w:tc>
          <w:tcPr>
            <w:tcW w:w="1386" w:type="pct"/>
            <w:vAlign w:val="center"/>
          </w:tcPr>
          <w:p w14:paraId="2EB44FB0"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w:t>
            </w:r>
          </w:p>
        </w:tc>
      </w:tr>
      <w:tr w:rsidR="0045435A" w:rsidRPr="004B6F7A" w14:paraId="4E3BB169" w14:textId="77777777" w:rsidTr="002C1693">
        <w:trPr>
          <w:trHeight w:val="23"/>
        </w:trPr>
        <w:tc>
          <w:tcPr>
            <w:tcW w:w="2795" w:type="pct"/>
            <w:vAlign w:val="center"/>
          </w:tcPr>
          <w:p w14:paraId="036F7ADE"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Практика, в т.ч.:</w:t>
            </w:r>
          </w:p>
        </w:tc>
        <w:tc>
          <w:tcPr>
            <w:tcW w:w="819" w:type="pct"/>
            <w:vAlign w:val="center"/>
          </w:tcPr>
          <w:p w14:paraId="66C956DC"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288</w:t>
            </w:r>
          </w:p>
        </w:tc>
        <w:tc>
          <w:tcPr>
            <w:tcW w:w="1386" w:type="pct"/>
            <w:vAlign w:val="center"/>
          </w:tcPr>
          <w:p w14:paraId="5516294F"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288</w:t>
            </w:r>
          </w:p>
        </w:tc>
      </w:tr>
      <w:tr w:rsidR="0045435A" w:rsidRPr="004B6F7A" w14:paraId="001CDFA2" w14:textId="77777777" w:rsidTr="002C1693">
        <w:trPr>
          <w:trHeight w:val="23"/>
        </w:trPr>
        <w:tc>
          <w:tcPr>
            <w:tcW w:w="2795" w:type="pct"/>
            <w:vAlign w:val="center"/>
          </w:tcPr>
          <w:p w14:paraId="6311F0B2"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учебная</w:t>
            </w:r>
          </w:p>
        </w:tc>
        <w:tc>
          <w:tcPr>
            <w:tcW w:w="819" w:type="pct"/>
            <w:vAlign w:val="center"/>
          </w:tcPr>
          <w:p w14:paraId="424BB78D" w14:textId="77777777" w:rsidR="0045435A" w:rsidRPr="004B6F7A" w:rsidRDefault="0045435A" w:rsidP="004225A7">
            <w:pPr>
              <w:jc w:val="center"/>
              <w:rPr>
                <w:rFonts w:ascii="Times New Roman" w:hAnsi="Times New Roman" w:cs="Times New Roman"/>
                <w:bCs/>
                <w:i/>
                <w:iCs/>
                <w:sz w:val="24"/>
                <w:szCs w:val="24"/>
              </w:rPr>
            </w:pPr>
            <w:r w:rsidRPr="004B6F7A">
              <w:rPr>
                <w:rFonts w:ascii="Times New Roman" w:hAnsi="Times New Roman" w:cs="Times New Roman"/>
                <w:bCs/>
                <w:i/>
                <w:iCs/>
                <w:sz w:val="24"/>
                <w:szCs w:val="24"/>
              </w:rPr>
              <w:t>36</w:t>
            </w:r>
          </w:p>
        </w:tc>
        <w:tc>
          <w:tcPr>
            <w:tcW w:w="1386" w:type="pct"/>
            <w:vAlign w:val="center"/>
          </w:tcPr>
          <w:p w14:paraId="6DCD82B9" w14:textId="77777777" w:rsidR="0045435A" w:rsidRPr="004B6F7A" w:rsidRDefault="0045435A" w:rsidP="004225A7">
            <w:pPr>
              <w:jc w:val="center"/>
              <w:rPr>
                <w:rFonts w:ascii="Times New Roman" w:hAnsi="Times New Roman" w:cs="Times New Roman"/>
                <w:bCs/>
                <w:i/>
                <w:iCs/>
                <w:sz w:val="24"/>
                <w:szCs w:val="24"/>
              </w:rPr>
            </w:pPr>
            <w:r w:rsidRPr="004B6F7A">
              <w:rPr>
                <w:rFonts w:ascii="Times New Roman" w:hAnsi="Times New Roman" w:cs="Times New Roman"/>
                <w:bCs/>
                <w:i/>
                <w:iCs/>
                <w:sz w:val="24"/>
                <w:szCs w:val="24"/>
              </w:rPr>
              <w:t>36</w:t>
            </w:r>
          </w:p>
        </w:tc>
      </w:tr>
      <w:tr w:rsidR="0045435A" w:rsidRPr="004B6F7A" w14:paraId="071C6462" w14:textId="77777777" w:rsidTr="002C1693">
        <w:trPr>
          <w:trHeight w:val="23"/>
        </w:trPr>
        <w:tc>
          <w:tcPr>
            <w:tcW w:w="2795" w:type="pct"/>
            <w:vAlign w:val="center"/>
          </w:tcPr>
          <w:p w14:paraId="6EBBF708"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производственная</w:t>
            </w:r>
          </w:p>
        </w:tc>
        <w:tc>
          <w:tcPr>
            <w:tcW w:w="819" w:type="pct"/>
            <w:vAlign w:val="center"/>
          </w:tcPr>
          <w:p w14:paraId="3C00DC0E" w14:textId="77777777" w:rsidR="0045435A" w:rsidRPr="004B6F7A" w:rsidRDefault="0045435A" w:rsidP="004225A7">
            <w:pPr>
              <w:jc w:val="center"/>
              <w:rPr>
                <w:rFonts w:ascii="Times New Roman" w:hAnsi="Times New Roman" w:cs="Times New Roman"/>
                <w:bCs/>
                <w:i/>
                <w:iCs/>
                <w:sz w:val="24"/>
                <w:szCs w:val="24"/>
              </w:rPr>
            </w:pPr>
            <w:r w:rsidRPr="004B6F7A">
              <w:rPr>
                <w:rFonts w:ascii="Times New Roman" w:hAnsi="Times New Roman" w:cs="Times New Roman"/>
                <w:bCs/>
                <w:i/>
                <w:iCs/>
                <w:sz w:val="24"/>
                <w:szCs w:val="24"/>
              </w:rPr>
              <w:t>252</w:t>
            </w:r>
          </w:p>
        </w:tc>
        <w:tc>
          <w:tcPr>
            <w:tcW w:w="1386" w:type="pct"/>
            <w:vAlign w:val="center"/>
          </w:tcPr>
          <w:p w14:paraId="0806C767" w14:textId="77777777" w:rsidR="0045435A" w:rsidRPr="004B6F7A" w:rsidRDefault="0045435A" w:rsidP="004225A7">
            <w:pPr>
              <w:jc w:val="center"/>
              <w:rPr>
                <w:rFonts w:ascii="Times New Roman" w:hAnsi="Times New Roman" w:cs="Times New Roman"/>
                <w:bCs/>
                <w:i/>
                <w:iCs/>
                <w:sz w:val="24"/>
                <w:szCs w:val="24"/>
              </w:rPr>
            </w:pPr>
            <w:r w:rsidRPr="004B6F7A">
              <w:rPr>
                <w:rFonts w:ascii="Times New Roman" w:hAnsi="Times New Roman" w:cs="Times New Roman"/>
                <w:bCs/>
                <w:i/>
                <w:iCs/>
                <w:sz w:val="24"/>
                <w:szCs w:val="24"/>
              </w:rPr>
              <w:t>252</w:t>
            </w:r>
          </w:p>
        </w:tc>
      </w:tr>
      <w:tr w:rsidR="0045435A" w:rsidRPr="004B6F7A" w14:paraId="3C1651CB" w14:textId="77777777" w:rsidTr="002C1693">
        <w:trPr>
          <w:trHeight w:val="23"/>
        </w:trPr>
        <w:tc>
          <w:tcPr>
            <w:tcW w:w="2795" w:type="pct"/>
            <w:vAlign w:val="center"/>
          </w:tcPr>
          <w:p w14:paraId="6743AC49" w14:textId="2CB6EC49"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 xml:space="preserve">Промежуточная аттестация </w:t>
            </w:r>
            <w:r w:rsidR="0074406B">
              <w:rPr>
                <w:rFonts w:ascii="Times New Roman" w:hAnsi="Times New Roman" w:cs="Times New Roman"/>
                <w:bCs/>
                <w:sz w:val="24"/>
                <w:szCs w:val="24"/>
              </w:rPr>
              <w:t>(зачет/экзамен)</w:t>
            </w:r>
          </w:p>
        </w:tc>
        <w:tc>
          <w:tcPr>
            <w:tcW w:w="819" w:type="pct"/>
            <w:vAlign w:val="center"/>
          </w:tcPr>
          <w:p w14:paraId="2A355E90"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ХХ</w:t>
            </w:r>
          </w:p>
        </w:tc>
        <w:tc>
          <w:tcPr>
            <w:tcW w:w="1386" w:type="pct"/>
            <w:vAlign w:val="center"/>
          </w:tcPr>
          <w:p w14:paraId="5C797F52"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ХХ</w:t>
            </w:r>
          </w:p>
        </w:tc>
      </w:tr>
      <w:tr w:rsidR="0045435A" w:rsidRPr="004B6F7A" w14:paraId="3D2C1932" w14:textId="77777777" w:rsidTr="002C1693">
        <w:trPr>
          <w:trHeight w:val="23"/>
        </w:trPr>
        <w:tc>
          <w:tcPr>
            <w:tcW w:w="2795" w:type="pct"/>
            <w:vAlign w:val="center"/>
          </w:tcPr>
          <w:p w14:paraId="3F4CACE4"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Всего</w:t>
            </w:r>
          </w:p>
        </w:tc>
        <w:tc>
          <w:tcPr>
            <w:tcW w:w="819" w:type="pct"/>
            <w:vAlign w:val="center"/>
          </w:tcPr>
          <w:p w14:paraId="7B917FFD" w14:textId="77777777" w:rsidR="0045435A" w:rsidRPr="004B6F7A" w:rsidRDefault="0045435A" w:rsidP="004225A7">
            <w:pPr>
              <w:jc w:val="center"/>
              <w:rPr>
                <w:rFonts w:ascii="Times New Roman" w:hAnsi="Times New Roman" w:cs="Times New Roman"/>
                <w:b/>
                <w:sz w:val="24"/>
                <w:szCs w:val="24"/>
              </w:rPr>
            </w:pPr>
            <w:r w:rsidRPr="004B6F7A">
              <w:rPr>
                <w:rFonts w:ascii="Times New Roman" w:hAnsi="Times New Roman" w:cs="Times New Roman"/>
                <w:b/>
                <w:sz w:val="24"/>
                <w:szCs w:val="24"/>
              </w:rPr>
              <w:t>902</w:t>
            </w:r>
          </w:p>
        </w:tc>
        <w:tc>
          <w:tcPr>
            <w:tcW w:w="1386" w:type="pct"/>
            <w:vAlign w:val="center"/>
          </w:tcPr>
          <w:p w14:paraId="17E812F6" w14:textId="77777777" w:rsidR="0045435A" w:rsidRPr="004B6F7A" w:rsidRDefault="0045435A" w:rsidP="004225A7">
            <w:pPr>
              <w:jc w:val="center"/>
              <w:rPr>
                <w:rFonts w:ascii="Times New Roman" w:hAnsi="Times New Roman" w:cs="Times New Roman"/>
                <w:b/>
                <w:sz w:val="24"/>
                <w:szCs w:val="24"/>
              </w:rPr>
            </w:pPr>
            <w:r w:rsidRPr="004B6F7A">
              <w:rPr>
                <w:rFonts w:ascii="Times New Roman" w:hAnsi="Times New Roman" w:cs="Times New Roman"/>
                <w:b/>
                <w:sz w:val="24"/>
                <w:szCs w:val="24"/>
              </w:rPr>
              <w:t>738</w:t>
            </w:r>
          </w:p>
        </w:tc>
      </w:tr>
    </w:tbl>
    <w:p w14:paraId="45C3D17D" w14:textId="69903F48" w:rsidR="00782EFC" w:rsidRPr="004B6F7A" w:rsidRDefault="00782EFC" w:rsidP="00C63897">
      <w:pPr>
        <w:rPr>
          <w:rFonts w:ascii="Times New Roman" w:hAnsi="Times New Roman" w:cs="Times New Roman"/>
          <w:i/>
          <w:sz w:val="24"/>
          <w:szCs w:val="24"/>
        </w:rPr>
      </w:pPr>
    </w:p>
    <w:p w14:paraId="18C85FF8" w14:textId="29FA0E43" w:rsidR="00C63897" w:rsidRPr="004B6F7A" w:rsidRDefault="00C63897" w:rsidP="007863C1">
      <w:pPr>
        <w:pStyle w:val="114"/>
        <w:rPr>
          <w:rFonts w:ascii="Times New Roman" w:hAnsi="Times New Roman"/>
        </w:rPr>
      </w:pPr>
      <w:bookmarkStart w:id="18" w:name="_Toc150695625"/>
      <w:bookmarkStart w:id="19" w:name="_Toc156820314"/>
      <w:r w:rsidRPr="004B6F7A">
        <w:rPr>
          <w:rFonts w:ascii="Times New Roman" w:hAnsi="Times New Roman"/>
        </w:rPr>
        <w:t>2.</w:t>
      </w:r>
      <w:r w:rsidR="000156CF" w:rsidRPr="004B6F7A">
        <w:rPr>
          <w:rFonts w:ascii="Times New Roman" w:hAnsi="Times New Roman"/>
        </w:rPr>
        <w:t>2</w:t>
      </w:r>
      <w:r w:rsidRPr="004B6F7A">
        <w:rPr>
          <w:rFonts w:ascii="Times New Roman" w:hAnsi="Times New Roman"/>
        </w:rPr>
        <w:t>. Структура профессионального модуля</w:t>
      </w:r>
      <w:bookmarkEnd w:id="18"/>
      <w:bookmarkEnd w:id="19"/>
      <w:r w:rsidRPr="004B6F7A">
        <w:rPr>
          <w:rFonts w:ascii="Times New Roman" w:hAnsi="Times New Roman"/>
        </w:rPr>
        <w:t xml:space="preserve"> </w:t>
      </w: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8"/>
        <w:gridCol w:w="4090"/>
        <w:gridCol w:w="708"/>
        <w:gridCol w:w="659"/>
        <w:gridCol w:w="643"/>
        <w:gridCol w:w="566"/>
        <w:gridCol w:w="416"/>
        <w:gridCol w:w="474"/>
        <w:gridCol w:w="513"/>
        <w:gridCol w:w="562"/>
      </w:tblGrid>
      <w:tr w:rsidR="009D701A" w:rsidRPr="004B6F7A" w14:paraId="2B459828" w14:textId="77777777" w:rsidTr="00B13278">
        <w:trPr>
          <w:cantSplit/>
          <w:trHeight w:val="1773"/>
        </w:trPr>
        <w:tc>
          <w:tcPr>
            <w:tcW w:w="559" w:type="pct"/>
            <w:tcBorders>
              <w:bottom w:val="single" w:sz="4" w:space="0" w:color="auto"/>
            </w:tcBorders>
            <w:vAlign w:val="center"/>
          </w:tcPr>
          <w:p w14:paraId="6CDAFC22"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Код ОК, ПК</w:t>
            </w:r>
          </w:p>
        </w:tc>
        <w:tc>
          <w:tcPr>
            <w:tcW w:w="2104" w:type="pct"/>
            <w:tcBorders>
              <w:bottom w:val="single" w:sz="4" w:space="0" w:color="auto"/>
            </w:tcBorders>
            <w:vAlign w:val="center"/>
          </w:tcPr>
          <w:p w14:paraId="2807A15F"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Наименования разделов профессионального модуля</w:t>
            </w:r>
          </w:p>
        </w:tc>
        <w:tc>
          <w:tcPr>
            <w:tcW w:w="364" w:type="pct"/>
            <w:tcBorders>
              <w:bottom w:val="single" w:sz="4" w:space="0" w:color="auto"/>
            </w:tcBorders>
            <w:vAlign w:val="center"/>
          </w:tcPr>
          <w:p w14:paraId="47C682DE" w14:textId="77777777" w:rsidR="0045435A" w:rsidRPr="004B6F7A" w:rsidRDefault="0045435A" w:rsidP="009D701A">
            <w:pPr>
              <w:ind w:left="-109" w:right="-74"/>
              <w:jc w:val="center"/>
              <w:rPr>
                <w:rFonts w:ascii="Times New Roman" w:eastAsia="Times New Roman" w:hAnsi="Times New Roman" w:cs="Times New Roman"/>
                <w:lang w:eastAsia="ru-RU"/>
              </w:rPr>
            </w:pPr>
            <w:r w:rsidRPr="004B6F7A">
              <w:rPr>
                <w:rFonts w:ascii="Times New Roman" w:eastAsia="Times New Roman" w:hAnsi="Times New Roman" w:cs="Times New Roman"/>
                <w:iCs/>
                <w:lang w:eastAsia="ru-RU"/>
              </w:rPr>
              <w:t>Всего, час.</w:t>
            </w:r>
          </w:p>
        </w:tc>
        <w:tc>
          <w:tcPr>
            <w:tcW w:w="339" w:type="pct"/>
            <w:tcBorders>
              <w:bottom w:val="single" w:sz="4" w:space="0" w:color="auto"/>
            </w:tcBorders>
            <w:textDirection w:val="btLr"/>
            <w:vAlign w:val="center"/>
          </w:tcPr>
          <w:p w14:paraId="259751D2" w14:textId="77777777" w:rsidR="0045435A" w:rsidRPr="004B6F7A" w:rsidRDefault="0045435A" w:rsidP="004225A7">
            <w:pPr>
              <w:jc w:val="center"/>
              <w:rPr>
                <w:rFonts w:ascii="Times New Roman" w:eastAsia="Times New Roman" w:hAnsi="Times New Roman" w:cs="Times New Roman"/>
                <w:lang w:eastAsia="ru-RU"/>
              </w:rPr>
            </w:pPr>
            <w:r w:rsidRPr="004B6F7A">
              <w:rPr>
                <w:rFonts w:ascii="Times New Roman" w:eastAsia="Times New Roman" w:hAnsi="Times New Roman" w:cs="Times New Roman"/>
                <w:iCs/>
                <w:lang w:eastAsia="ru-RU"/>
              </w:rPr>
              <w:t>В т.ч. в форме практической подготовки</w:t>
            </w:r>
          </w:p>
        </w:tc>
        <w:tc>
          <w:tcPr>
            <w:tcW w:w="331" w:type="pct"/>
            <w:shd w:val="clear" w:color="auto" w:fill="D9D9D9" w:themeFill="background1" w:themeFillShade="D9"/>
            <w:textDirection w:val="btLr"/>
            <w:vAlign w:val="center"/>
          </w:tcPr>
          <w:p w14:paraId="392AB098" w14:textId="77777777" w:rsidR="0045435A" w:rsidRPr="004B6F7A" w:rsidRDefault="0045435A" w:rsidP="004225A7">
            <w:pPr>
              <w:suppressAutoHyphens/>
              <w:ind w:left="113" w:right="113"/>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Обучение по МДК, в т.ч.:</w:t>
            </w:r>
          </w:p>
        </w:tc>
        <w:tc>
          <w:tcPr>
            <w:tcW w:w="291" w:type="pct"/>
            <w:textDirection w:val="btLr"/>
            <w:vAlign w:val="center"/>
          </w:tcPr>
          <w:p w14:paraId="35C57FC0"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Учебные</w:t>
            </w:r>
            <w:r w:rsidRPr="004B6F7A">
              <w:rPr>
                <w:rFonts w:ascii="Times New Roman" w:hAnsi="Times New Roman" w:cs="Times New Roman"/>
                <w:bCs/>
                <w:sz w:val="24"/>
                <w:szCs w:val="24"/>
              </w:rPr>
              <w:t xml:space="preserve"> занятия</w:t>
            </w:r>
          </w:p>
        </w:tc>
        <w:tc>
          <w:tcPr>
            <w:tcW w:w="214" w:type="pct"/>
            <w:textDirection w:val="btLr"/>
            <w:vAlign w:val="center"/>
          </w:tcPr>
          <w:p w14:paraId="74C2BBFE"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Курсовая работа (проект)</w:t>
            </w:r>
          </w:p>
        </w:tc>
        <w:tc>
          <w:tcPr>
            <w:tcW w:w="244" w:type="pct"/>
            <w:textDirection w:val="btLr"/>
            <w:vAlign w:val="center"/>
          </w:tcPr>
          <w:p w14:paraId="6DB2F7E8"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Самостоятельная работа</w:t>
            </w:r>
            <w:r w:rsidRPr="004B6F7A">
              <w:rPr>
                <w:rFonts w:ascii="Times New Roman" w:eastAsia="Times New Roman" w:hAnsi="Times New Roman" w:cs="Times New Roman"/>
                <w:i/>
                <w:vertAlign w:val="superscript"/>
                <w:lang w:eastAsia="ru-RU"/>
              </w:rPr>
              <w:footnoteReference w:id="1"/>
            </w:r>
          </w:p>
        </w:tc>
        <w:tc>
          <w:tcPr>
            <w:tcW w:w="264" w:type="pct"/>
            <w:shd w:val="clear" w:color="auto" w:fill="D9D9D9" w:themeFill="background1" w:themeFillShade="D9"/>
            <w:textDirection w:val="btLr"/>
            <w:vAlign w:val="center"/>
          </w:tcPr>
          <w:p w14:paraId="05DD6A35"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vAlign w:val="center"/>
          </w:tcPr>
          <w:p w14:paraId="1A402E86"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Производственная практика</w:t>
            </w:r>
          </w:p>
        </w:tc>
      </w:tr>
      <w:tr w:rsidR="009D701A" w:rsidRPr="004B6F7A" w14:paraId="7BA18A53" w14:textId="77777777" w:rsidTr="00B13278">
        <w:trPr>
          <w:cantSplit/>
          <w:trHeight w:val="73"/>
        </w:trPr>
        <w:tc>
          <w:tcPr>
            <w:tcW w:w="559" w:type="pct"/>
            <w:tcBorders>
              <w:bottom w:val="single" w:sz="4" w:space="0" w:color="auto"/>
            </w:tcBorders>
            <w:vAlign w:val="center"/>
          </w:tcPr>
          <w:p w14:paraId="27EB0954"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1</w:t>
            </w:r>
          </w:p>
        </w:tc>
        <w:tc>
          <w:tcPr>
            <w:tcW w:w="2104" w:type="pct"/>
            <w:tcBorders>
              <w:bottom w:val="single" w:sz="4" w:space="0" w:color="auto"/>
            </w:tcBorders>
            <w:vAlign w:val="center"/>
          </w:tcPr>
          <w:p w14:paraId="7ED1AA56"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iCs/>
                <w:sz w:val="16"/>
                <w:szCs w:val="16"/>
                <w:lang w:eastAsia="ru-RU"/>
              </w:rPr>
              <w:t>2</w:t>
            </w:r>
          </w:p>
        </w:tc>
        <w:tc>
          <w:tcPr>
            <w:tcW w:w="364" w:type="pct"/>
            <w:tcBorders>
              <w:bottom w:val="single" w:sz="4" w:space="0" w:color="auto"/>
            </w:tcBorders>
            <w:vAlign w:val="center"/>
          </w:tcPr>
          <w:p w14:paraId="4C80A8BE" w14:textId="77777777" w:rsidR="0045435A" w:rsidRPr="004B6F7A" w:rsidRDefault="0045435A" w:rsidP="004225A7">
            <w:pPr>
              <w:jc w:val="center"/>
              <w:rPr>
                <w:rFonts w:ascii="Times New Roman" w:eastAsia="Times New Roman" w:hAnsi="Times New Roman" w:cs="Times New Roman"/>
                <w:iCs/>
                <w:sz w:val="16"/>
                <w:szCs w:val="16"/>
                <w:lang w:eastAsia="ru-RU"/>
              </w:rPr>
            </w:pPr>
            <w:r w:rsidRPr="004B6F7A">
              <w:rPr>
                <w:rFonts w:ascii="Times New Roman" w:eastAsia="Times New Roman" w:hAnsi="Times New Roman" w:cs="Times New Roman"/>
                <w:iCs/>
                <w:sz w:val="16"/>
                <w:szCs w:val="16"/>
                <w:lang w:eastAsia="ru-RU"/>
              </w:rPr>
              <w:t>3</w:t>
            </w:r>
          </w:p>
        </w:tc>
        <w:tc>
          <w:tcPr>
            <w:tcW w:w="339" w:type="pct"/>
            <w:tcBorders>
              <w:bottom w:val="single" w:sz="4" w:space="0" w:color="auto"/>
            </w:tcBorders>
            <w:vAlign w:val="center"/>
          </w:tcPr>
          <w:p w14:paraId="7ED65278" w14:textId="77777777" w:rsidR="0045435A" w:rsidRPr="004B6F7A" w:rsidRDefault="0045435A" w:rsidP="004225A7">
            <w:pPr>
              <w:jc w:val="center"/>
              <w:rPr>
                <w:rFonts w:ascii="Times New Roman" w:eastAsia="Times New Roman" w:hAnsi="Times New Roman" w:cs="Times New Roman"/>
                <w:iCs/>
                <w:sz w:val="16"/>
                <w:szCs w:val="16"/>
                <w:lang w:eastAsia="ru-RU"/>
              </w:rPr>
            </w:pPr>
            <w:r w:rsidRPr="004B6F7A">
              <w:rPr>
                <w:rFonts w:ascii="Times New Roman" w:eastAsia="Times New Roman" w:hAnsi="Times New Roman" w:cs="Times New Roman"/>
                <w:sz w:val="16"/>
                <w:szCs w:val="16"/>
                <w:lang w:eastAsia="ru-RU"/>
              </w:rPr>
              <w:t>4</w:t>
            </w:r>
          </w:p>
        </w:tc>
        <w:tc>
          <w:tcPr>
            <w:tcW w:w="331" w:type="pct"/>
            <w:shd w:val="clear" w:color="auto" w:fill="D9D9D9" w:themeFill="background1" w:themeFillShade="D9"/>
            <w:vAlign w:val="center"/>
          </w:tcPr>
          <w:p w14:paraId="7F26B070"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5</w:t>
            </w:r>
          </w:p>
        </w:tc>
        <w:tc>
          <w:tcPr>
            <w:tcW w:w="291" w:type="pct"/>
            <w:vAlign w:val="center"/>
          </w:tcPr>
          <w:p w14:paraId="0A4BB9CB"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color w:val="000000"/>
                <w:sz w:val="16"/>
                <w:szCs w:val="16"/>
                <w:lang w:eastAsia="ru-RU"/>
              </w:rPr>
              <w:t>6</w:t>
            </w:r>
          </w:p>
        </w:tc>
        <w:tc>
          <w:tcPr>
            <w:tcW w:w="214" w:type="pct"/>
            <w:vAlign w:val="center"/>
          </w:tcPr>
          <w:p w14:paraId="16235307"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7</w:t>
            </w:r>
          </w:p>
        </w:tc>
        <w:tc>
          <w:tcPr>
            <w:tcW w:w="244" w:type="pct"/>
            <w:vAlign w:val="center"/>
          </w:tcPr>
          <w:p w14:paraId="6434E272"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8</w:t>
            </w:r>
          </w:p>
        </w:tc>
        <w:tc>
          <w:tcPr>
            <w:tcW w:w="264" w:type="pct"/>
            <w:shd w:val="clear" w:color="auto" w:fill="D9D9D9" w:themeFill="background1" w:themeFillShade="D9"/>
            <w:vAlign w:val="center"/>
          </w:tcPr>
          <w:p w14:paraId="5BE02460"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9</w:t>
            </w:r>
          </w:p>
        </w:tc>
        <w:tc>
          <w:tcPr>
            <w:tcW w:w="289" w:type="pct"/>
            <w:shd w:val="clear" w:color="auto" w:fill="D9D9D9" w:themeFill="background1" w:themeFillShade="D9"/>
            <w:vAlign w:val="center"/>
          </w:tcPr>
          <w:p w14:paraId="40E06578"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10</w:t>
            </w:r>
          </w:p>
        </w:tc>
      </w:tr>
      <w:tr w:rsidR="00A31398" w:rsidRPr="004B6F7A" w14:paraId="6C891D77" w14:textId="77777777" w:rsidTr="00B13278">
        <w:tc>
          <w:tcPr>
            <w:tcW w:w="559" w:type="pct"/>
            <w:vAlign w:val="center"/>
          </w:tcPr>
          <w:p w14:paraId="54CA9212" w14:textId="77777777" w:rsidR="00A31398" w:rsidRPr="00AA1B60" w:rsidRDefault="00A31398" w:rsidP="00463DED">
            <w:pPr>
              <w:ind w:left="-112"/>
              <w:jc w:val="cente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ОК 01-ОК 09;</w:t>
            </w:r>
          </w:p>
          <w:p w14:paraId="54A216BF" w14:textId="7A5296AD" w:rsidR="00A31398" w:rsidRPr="00463DED" w:rsidRDefault="00A31398" w:rsidP="00463DED">
            <w:pPr>
              <w:ind w:left="-112"/>
              <w:jc w:val="cente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ПК.1.1 -ПК1.6</w:t>
            </w:r>
          </w:p>
        </w:tc>
        <w:tc>
          <w:tcPr>
            <w:tcW w:w="2104" w:type="pct"/>
            <w:vAlign w:val="center"/>
          </w:tcPr>
          <w:p w14:paraId="694F7E61" w14:textId="77777777" w:rsidR="00A31398" w:rsidRPr="004B6F7A" w:rsidRDefault="00A31398" w:rsidP="00A31398">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Раздел 1. МДК 01.01 Тактико-специальная подготовка</w:t>
            </w:r>
          </w:p>
        </w:tc>
        <w:tc>
          <w:tcPr>
            <w:tcW w:w="364" w:type="pct"/>
            <w:vAlign w:val="center"/>
          </w:tcPr>
          <w:p w14:paraId="29B0416E" w14:textId="38E13E0B"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181</w:t>
            </w:r>
          </w:p>
        </w:tc>
        <w:tc>
          <w:tcPr>
            <w:tcW w:w="339" w:type="pct"/>
            <w:vAlign w:val="center"/>
          </w:tcPr>
          <w:p w14:paraId="69CAEBE8" w14:textId="77777777" w:rsidR="00A31398" w:rsidRPr="004B6F7A" w:rsidRDefault="00A31398" w:rsidP="00A31398">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lang w:eastAsia="ru-RU"/>
              </w:rPr>
              <w:t>66</w:t>
            </w:r>
          </w:p>
        </w:tc>
        <w:tc>
          <w:tcPr>
            <w:tcW w:w="331" w:type="pct"/>
            <w:shd w:val="clear" w:color="auto" w:fill="D9D9D9" w:themeFill="background1" w:themeFillShade="D9"/>
            <w:vAlign w:val="center"/>
          </w:tcPr>
          <w:p w14:paraId="28C9000B"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102</w:t>
            </w:r>
          </w:p>
        </w:tc>
        <w:tc>
          <w:tcPr>
            <w:tcW w:w="291" w:type="pct"/>
            <w:vAlign w:val="center"/>
          </w:tcPr>
          <w:p w14:paraId="42137AE4" w14:textId="77777777" w:rsidR="00A31398" w:rsidRPr="004B6F7A" w:rsidRDefault="00A31398" w:rsidP="00A31398">
            <w:pPr>
              <w:jc w:val="center"/>
              <w:rPr>
                <w:rFonts w:ascii="Times New Roman" w:eastAsia="Times New Roman" w:hAnsi="Times New Roman" w:cs="Times New Roman"/>
                <w:lang w:eastAsia="ru-RU"/>
              </w:rPr>
            </w:pPr>
            <w:r w:rsidRPr="004B6F7A">
              <w:rPr>
                <w:rFonts w:ascii="Times New Roman" w:eastAsia="Times New Roman" w:hAnsi="Times New Roman" w:cs="Times New Roman"/>
                <w:b/>
                <w:bCs/>
                <w:lang w:eastAsia="ru-RU"/>
              </w:rPr>
              <w:t>102</w:t>
            </w:r>
          </w:p>
        </w:tc>
        <w:tc>
          <w:tcPr>
            <w:tcW w:w="214" w:type="pct"/>
            <w:vAlign w:val="center"/>
          </w:tcPr>
          <w:p w14:paraId="005E4EF4"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lang w:eastAsia="ru-RU"/>
              </w:rPr>
              <w:t>-</w:t>
            </w:r>
          </w:p>
        </w:tc>
        <w:tc>
          <w:tcPr>
            <w:tcW w:w="244" w:type="pct"/>
            <w:vAlign w:val="center"/>
          </w:tcPr>
          <w:p w14:paraId="3D079D1D"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w:t>
            </w:r>
          </w:p>
        </w:tc>
        <w:tc>
          <w:tcPr>
            <w:tcW w:w="264" w:type="pct"/>
            <w:shd w:val="clear" w:color="auto" w:fill="D9D9D9" w:themeFill="background1" w:themeFillShade="D9"/>
            <w:vAlign w:val="center"/>
          </w:tcPr>
          <w:p w14:paraId="68233D66" w14:textId="13777D25"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7</w:t>
            </w:r>
          </w:p>
        </w:tc>
        <w:tc>
          <w:tcPr>
            <w:tcW w:w="289" w:type="pct"/>
            <w:shd w:val="clear" w:color="auto" w:fill="D9D9D9" w:themeFill="background1" w:themeFillShade="D9"/>
            <w:vAlign w:val="center"/>
          </w:tcPr>
          <w:p w14:paraId="2AF74E71" w14:textId="4F1E1408"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72</w:t>
            </w:r>
          </w:p>
        </w:tc>
      </w:tr>
      <w:tr w:rsidR="00A31398" w:rsidRPr="004B6F7A" w14:paraId="57B299C7" w14:textId="77777777" w:rsidTr="00B13278">
        <w:trPr>
          <w:trHeight w:val="70"/>
        </w:trPr>
        <w:tc>
          <w:tcPr>
            <w:tcW w:w="559" w:type="pct"/>
            <w:vAlign w:val="center"/>
          </w:tcPr>
          <w:p w14:paraId="4D6B5864" w14:textId="77777777" w:rsidR="00A31398" w:rsidRPr="00AA1B60" w:rsidRDefault="00A31398" w:rsidP="00463DED">
            <w:pPr>
              <w:ind w:left="-112"/>
              <w:jc w:val="cente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ОК 01-ОК 09;</w:t>
            </w:r>
          </w:p>
          <w:p w14:paraId="633C44F5" w14:textId="2A2AE3C0" w:rsidR="00A31398" w:rsidRPr="00463DED" w:rsidRDefault="00A31398" w:rsidP="00463DED">
            <w:pP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ПК.1.1 -ПК1.6</w:t>
            </w:r>
          </w:p>
        </w:tc>
        <w:tc>
          <w:tcPr>
            <w:tcW w:w="2104" w:type="pct"/>
            <w:vAlign w:val="center"/>
          </w:tcPr>
          <w:p w14:paraId="1A2E460B" w14:textId="77777777" w:rsidR="00A31398" w:rsidRPr="004B6F7A" w:rsidRDefault="00A31398" w:rsidP="00A31398">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Раздел 2. МДК 01.02 Огневая подготовка</w:t>
            </w:r>
          </w:p>
        </w:tc>
        <w:tc>
          <w:tcPr>
            <w:tcW w:w="364" w:type="pct"/>
            <w:vAlign w:val="center"/>
          </w:tcPr>
          <w:p w14:paraId="7C41E211" w14:textId="24B931E5"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224</w:t>
            </w:r>
          </w:p>
        </w:tc>
        <w:tc>
          <w:tcPr>
            <w:tcW w:w="339" w:type="pct"/>
            <w:vAlign w:val="center"/>
          </w:tcPr>
          <w:p w14:paraId="068AB0B9" w14:textId="77777777" w:rsidR="00A31398" w:rsidRPr="004B6F7A" w:rsidRDefault="00A31398" w:rsidP="00A31398">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lang w:eastAsia="ru-RU"/>
              </w:rPr>
              <w:t>136</w:t>
            </w:r>
          </w:p>
        </w:tc>
        <w:tc>
          <w:tcPr>
            <w:tcW w:w="331" w:type="pct"/>
            <w:shd w:val="clear" w:color="auto" w:fill="D9D9D9" w:themeFill="background1" w:themeFillShade="D9"/>
            <w:vAlign w:val="center"/>
          </w:tcPr>
          <w:p w14:paraId="11AA5724"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144</w:t>
            </w:r>
          </w:p>
        </w:tc>
        <w:tc>
          <w:tcPr>
            <w:tcW w:w="291" w:type="pct"/>
            <w:vAlign w:val="center"/>
          </w:tcPr>
          <w:p w14:paraId="4EDDC0D1"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144</w:t>
            </w:r>
          </w:p>
        </w:tc>
        <w:tc>
          <w:tcPr>
            <w:tcW w:w="214" w:type="pct"/>
            <w:vAlign w:val="center"/>
          </w:tcPr>
          <w:p w14:paraId="2C3AE95E"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lang w:eastAsia="ru-RU"/>
              </w:rPr>
              <w:t>-</w:t>
            </w:r>
          </w:p>
        </w:tc>
        <w:tc>
          <w:tcPr>
            <w:tcW w:w="244" w:type="pct"/>
            <w:vAlign w:val="center"/>
          </w:tcPr>
          <w:p w14:paraId="6B179403"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w:t>
            </w:r>
          </w:p>
        </w:tc>
        <w:tc>
          <w:tcPr>
            <w:tcW w:w="264" w:type="pct"/>
            <w:shd w:val="clear" w:color="auto" w:fill="D9D9D9" w:themeFill="background1" w:themeFillShade="D9"/>
            <w:vAlign w:val="center"/>
          </w:tcPr>
          <w:p w14:paraId="02962144" w14:textId="51030930"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8</w:t>
            </w:r>
          </w:p>
        </w:tc>
        <w:tc>
          <w:tcPr>
            <w:tcW w:w="289" w:type="pct"/>
            <w:shd w:val="clear" w:color="auto" w:fill="D9D9D9" w:themeFill="background1" w:themeFillShade="D9"/>
            <w:vAlign w:val="center"/>
          </w:tcPr>
          <w:p w14:paraId="5486F004" w14:textId="49B799BA"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72</w:t>
            </w:r>
          </w:p>
        </w:tc>
      </w:tr>
      <w:tr w:rsidR="00A31398" w:rsidRPr="004B6F7A" w14:paraId="3961D995" w14:textId="77777777" w:rsidTr="00B13278">
        <w:trPr>
          <w:trHeight w:val="314"/>
        </w:trPr>
        <w:tc>
          <w:tcPr>
            <w:tcW w:w="559" w:type="pct"/>
            <w:vAlign w:val="center"/>
          </w:tcPr>
          <w:p w14:paraId="4A6FF40C" w14:textId="77777777" w:rsidR="00A31398" w:rsidRPr="00AA1B60" w:rsidRDefault="00A31398" w:rsidP="00463DED">
            <w:pPr>
              <w:ind w:left="-112"/>
              <w:jc w:val="cente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ОК 01-ОК 09;</w:t>
            </w:r>
          </w:p>
          <w:p w14:paraId="79C24D58" w14:textId="43F24C26" w:rsidR="00A31398" w:rsidRPr="00463DED" w:rsidRDefault="00A31398" w:rsidP="00463DED">
            <w:pP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ПК.1.1 -ПК1.6</w:t>
            </w:r>
          </w:p>
        </w:tc>
        <w:tc>
          <w:tcPr>
            <w:tcW w:w="2104" w:type="pct"/>
            <w:vAlign w:val="center"/>
          </w:tcPr>
          <w:p w14:paraId="2E1E11F2" w14:textId="77777777" w:rsidR="00A31398" w:rsidRPr="004B6F7A" w:rsidRDefault="00A31398" w:rsidP="00A31398">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Раздел 3. МДК 01.03 Профессиональная служебная деятельность</w:t>
            </w:r>
          </w:p>
        </w:tc>
        <w:tc>
          <w:tcPr>
            <w:tcW w:w="364" w:type="pct"/>
            <w:vAlign w:val="center"/>
          </w:tcPr>
          <w:p w14:paraId="52A336D2" w14:textId="30284276"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331</w:t>
            </w:r>
          </w:p>
        </w:tc>
        <w:tc>
          <w:tcPr>
            <w:tcW w:w="339" w:type="pct"/>
            <w:vAlign w:val="center"/>
          </w:tcPr>
          <w:p w14:paraId="5A7B022F" w14:textId="77777777" w:rsidR="00A31398" w:rsidRPr="004B6F7A" w:rsidRDefault="00A31398" w:rsidP="00A31398">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lang w:eastAsia="ru-RU"/>
              </w:rPr>
              <w:t>182</w:t>
            </w:r>
          </w:p>
        </w:tc>
        <w:tc>
          <w:tcPr>
            <w:tcW w:w="331" w:type="pct"/>
            <w:shd w:val="clear" w:color="auto" w:fill="D9D9D9" w:themeFill="background1" w:themeFillShade="D9"/>
            <w:vAlign w:val="center"/>
          </w:tcPr>
          <w:p w14:paraId="3C0FB47E"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252</w:t>
            </w:r>
          </w:p>
        </w:tc>
        <w:tc>
          <w:tcPr>
            <w:tcW w:w="291" w:type="pct"/>
            <w:vAlign w:val="center"/>
          </w:tcPr>
          <w:p w14:paraId="418C236F" w14:textId="77777777" w:rsidR="00A31398" w:rsidRPr="004B6F7A" w:rsidRDefault="00A31398" w:rsidP="00A31398">
            <w:pPr>
              <w:jc w:val="center"/>
              <w:rPr>
                <w:rFonts w:ascii="Times New Roman" w:eastAsia="Times New Roman" w:hAnsi="Times New Roman" w:cs="Times New Roman"/>
                <w:lang w:eastAsia="ru-RU"/>
              </w:rPr>
            </w:pPr>
            <w:r w:rsidRPr="004B6F7A">
              <w:rPr>
                <w:rFonts w:ascii="Times New Roman" w:eastAsia="Times New Roman" w:hAnsi="Times New Roman" w:cs="Times New Roman"/>
                <w:b/>
                <w:bCs/>
                <w:lang w:eastAsia="ru-RU"/>
              </w:rPr>
              <w:t>252</w:t>
            </w:r>
          </w:p>
        </w:tc>
        <w:tc>
          <w:tcPr>
            <w:tcW w:w="214" w:type="pct"/>
            <w:vAlign w:val="center"/>
          </w:tcPr>
          <w:p w14:paraId="3838351D" w14:textId="77777777" w:rsidR="00A31398" w:rsidRPr="004B6F7A" w:rsidRDefault="00A31398" w:rsidP="00A31398">
            <w:pPr>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w:t>
            </w:r>
          </w:p>
        </w:tc>
        <w:tc>
          <w:tcPr>
            <w:tcW w:w="244" w:type="pct"/>
            <w:vAlign w:val="center"/>
          </w:tcPr>
          <w:p w14:paraId="5F5A6091" w14:textId="77777777" w:rsidR="00A31398" w:rsidRPr="004B6F7A" w:rsidRDefault="00A31398" w:rsidP="00A31398">
            <w:pPr>
              <w:jc w:val="center"/>
              <w:rPr>
                <w:rFonts w:ascii="Times New Roman" w:eastAsia="Times New Roman" w:hAnsi="Times New Roman" w:cs="Times New Roman"/>
                <w:b/>
                <w:bCs/>
                <w:lang w:eastAsia="ru-RU"/>
              </w:rPr>
            </w:pPr>
          </w:p>
        </w:tc>
        <w:tc>
          <w:tcPr>
            <w:tcW w:w="264" w:type="pct"/>
            <w:shd w:val="clear" w:color="auto" w:fill="D9D9D9" w:themeFill="background1" w:themeFillShade="D9"/>
            <w:vAlign w:val="center"/>
          </w:tcPr>
          <w:p w14:paraId="29377C02" w14:textId="692A3386"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7</w:t>
            </w:r>
          </w:p>
        </w:tc>
        <w:tc>
          <w:tcPr>
            <w:tcW w:w="289" w:type="pct"/>
            <w:shd w:val="clear" w:color="auto" w:fill="D9D9D9" w:themeFill="background1" w:themeFillShade="D9"/>
            <w:vAlign w:val="center"/>
          </w:tcPr>
          <w:p w14:paraId="509D30B1" w14:textId="382279FC"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72</w:t>
            </w:r>
          </w:p>
        </w:tc>
      </w:tr>
      <w:tr w:rsidR="00A31398" w:rsidRPr="004B6F7A" w14:paraId="4E80C054" w14:textId="77777777" w:rsidTr="00B13278">
        <w:trPr>
          <w:trHeight w:val="314"/>
        </w:trPr>
        <w:tc>
          <w:tcPr>
            <w:tcW w:w="559" w:type="pct"/>
            <w:vAlign w:val="center"/>
          </w:tcPr>
          <w:p w14:paraId="416014D6" w14:textId="77777777" w:rsidR="00A31398" w:rsidRPr="00AA1B60" w:rsidRDefault="00A31398" w:rsidP="00463DED">
            <w:pPr>
              <w:ind w:left="-112"/>
              <w:jc w:val="cente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ОК 01-ОК 09;</w:t>
            </w:r>
          </w:p>
          <w:p w14:paraId="79E4F674" w14:textId="1E0C3714" w:rsidR="00A31398" w:rsidRPr="00463DED" w:rsidRDefault="00A31398" w:rsidP="00463DED">
            <w:pP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ПК.1.1 -ПК1.6</w:t>
            </w:r>
          </w:p>
        </w:tc>
        <w:tc>
          <w:tcPr>
            <w:tcW w:w="2104" w:type="pct"/>
            <w:vAlign w:val="center"/>
          </w:tcPr>
          <w:p w14:paraId="5FCFAB5D" w14:textId="77777777" w:rsidR="00A31398" w:rsidRPr="004B6F7A" w:rsidRDefault="00A31398" w:rsidP="00A31398">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Раздел 4. МДК 01.04 Специальная техника</w:t>
            </w:r>
          </w:p>
        </w:tc>
        <w:tc>
          <w:tcPr>
            <w:tcW w:w="364" w:type="pct"/>
            <w:vAlign w:val="center"/>
          </w:tcPr>
          <w:p w14:paraId="3CEDE5ED" w14:textId="5C9C66C6"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77</w:t>
            </w:r>
          </w:p>
        </w:tc>
        <w:tc>
          <w:tcPr>
            <w:tcW w:w="339" w:type="pct"/>
            <w:vAlign w:val="center"/>
          </w:tcPr>
          <w:p w14:paraId="0D9A9875" w14:textId="77777777" w:rsidR="00A31398" w:rsidRPr="004B6F7A" w:rsidRDefault="00A31398" w:rsidP="00A31398">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lang w:eastAsia="ru-RU"/>
              </w:rPr>
              <w:t>36</w:t>
            </w:r>
          </w:p>
        </w:tc>
        <w:tc>
          <w:tcPr>
            <w:tcW w:w="331" w:type="pct"/>
            <w:shd w:val="clear" w:color="auto" w:fill="D9D9D9" w:themeFill="background1" w:themeFillShade="D9"/>
            <w:vAlign w:val="center"/>
          </w:tcPr>
          <w:p w14:paraId="7ED76E6E"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52</w:t>
            </w:r>
          </w:p>
        </w:tc>
        <w:tc>
          <w:tcPr>
            <w:tcW w:w="291" w:type="pct"/>
            <w:vAlign w:val="center"/>
          </w:tcPr>
          <w:p w14:paraId="29B47F6D" w14:textId="77777777" w:rsidR="00A31398" w:rsidRPr="004B6F7A" w:rsidRDefault="00A31398" w:rsidP="00A31398">
            <w:pPr>
              <w:jc w:val="center"/>
              <w:rPr>
                <w:rFonts w:ascii="Times New Roman" w:eastAsia="Times New Roman" w:hAnsi="Times New Roman" w:cs="Times New Roman"/>
                <w:lang w:eastAsia="ru-RU"/>
              </w:rPr>
            </w:pPr>
            <w:r w:rsidRPr="004B6F7A">
              <w:rPr>
                <w:rFonts w:ascii="Times New Roman" w:eastAsia="Times New Roman" w:hAnsi="Times New Roman" w:cs="Times New Roman"/>
                <w:b/>
                <w:bCs/>
                <w:lang w:eastAsia="ru-RU"/>
              </w:rPr>
              <w:t>52</w:t>
            </w:r>
          </w:p>
        </w:tc>
        <w:tc>
          <w:tcPr>
            <w:tcW w:w="214" w:type="pct"/>
            <w:vAlign w:val="center"/>
          </w:tcPr>
          <w:p w14:paraId="0C89500B" w14:textId="77777777" w:rsidR="00A31398" w:rsidRPr="004B6F7A" w:rsidRDefault="00A31398" w:rsidP="00A31398">
            <w:pPr>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w:t>
            </w:r>
          </w:p>
        </w:tc>
        <w:tc>
          <w:tcPr>
            <w:tcW w:w="244" w:type="pct"/>
            <w:vAlign w:val="center"/>
          </w:tcPr>
          <w:p w14:paraId="0AD06880" w14:textId="77777777" w:rsidR="00A31398" w:rsidRPr="004B6F7A" w:rsidRDefault="00A31398" w:rsidP="00A31398">
            <w:pPr>
              <w:jc w:val="center"/>
              <w:rPr>
                <w:rFonts w:ascii="Times New Roman" w:eastAsia="Times New Roman" w:hAnsi="Times New Roman" w:cs="Times New Roman"/>
                <w:b/>
                <w:bCs/>
                <w:lang w:eastAsia="ru-RU"/>
              </w:rPr>
            </w:pPr>
          </w:p>
        </w:tc>
        <w:tc>
          <w:tcPr>
            <w:tcW w:w="264" w:type="pct"/>
            <w:shd w:val="clear" w:color="auto" w:fill="D9D9D9" w:themeFill="background1" w:themeFillShade="D9"/>
            <w:vAlign w:val="center"/>
          </w:tcPr>
          <w:p w14:paraId="7845BA4F" w14:textId="13078AF4"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7</w:t>
            </w:r>
          </w:p>
        </w:tc>
        <w:tc>
          <w:tcPr>
            <w:tcW w:w="289" w:type="pct"/>
            <w:shd w:val="clear" w:color="auto" w:fill="D9D9D9" w:themeFill="background1" w:themeFillShade="D9"/>
            <w:vAlign w:val="center"/>
          </w:tcPr>
          <w:p w14:paraId="2609514D" w14:textId="0A1073F0"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18</w:t>
            </w:r>
          </w:p>
        </w:tc>
      </w:tr>
      <w:tr w:rsidR="00A31398" w:rsidRPr="004B6F7A" w14:paraId="1CC28F9E" w14:textId="77777777" w:rsidTr="00B13278">
        <w:trPr>
          <w:trHeight w:val="314"/>
        </w:trPr>
        <w:tc>
          <w:tcPr>
            <w:tcW w:w="559" w:type="pct"/>
            <w:vAlign w:val="center"/>
          </w:tcPr>
          <w:p w14:paraId="55A9ABDE" w14:textId="77777777" w:rsidR="00A31398" w:rsidRPr="00AA1B60" w:rsidRDefault="00A31398" w:rsidP="00463DED">
            <w:pPr>
              <w:ind w:left="-112"/>
              <w:jc w:val="cente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ОК 01-ОК 09;</w:t>
            </w:r>
          </w:p>
          <w:p w14:paraId="3C5F29B0" w14:textId="693346ED" w:rsidR="00A31398" w:rsidRPr="00463DED" w:rsidRDefault="00A31398" w:rsidP="00463DED">
            <w:pPr>
              <w:rPr>
                <w:rFonts w:ascii="Times New Roman" w:eastAsia="Times New Roman" w:hAnsi="Times New Roman" w:cs="Times New Roman"/>
                <w:bCs/>
                <w:sz w:val="20"/>
                <w:szCs w:val="20"/>
                <w:lang w:eastAsia="ru-RU"/>
              </w:rPr>
            </w:pPr>
            <w:r w:rsidRPr="00AA1B60">
              <w:rPr>
                <w:rFonts w:ascii="Times New Roman" w:eastAsia="Times New Roman" w:hAnsi="Times New Roman" w:cs="Times New Roman"/>
                <w:bCs/>
                <w:sz w:val="20"/>
                <w:szCs w:val="20"/>
                <w:lang w:eastAsia="ru-RU"/>
              </w:rPr>
              <w:t>ПК.1.1 -ПК1.6</w:t>
            </w:r>
          </w:p>
        </w:tc>
        <w:tc>
          <w:tcPr>
            <w:tcW w:w="2104" w:type="pct"/>
            <w:vAlign w:val="center"/>
          </w:tcPr>
          <w:p w14:paraId="29CF103E" w14:textId="77777777" w:rsidR="00A31398" w:rsidRPr="004B6F7A" w:rsidRDefault="00A31398" w:rsidP="00A31398">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Раздел 5. МДК 01.05 Делопроизводство и режим секретности</w:t>
            </w:r>
          </w:p>
        </w:tc>
        <w:tc>
          <w:tcPr>
            <w:tcW w:w="364" w:type="pct"/>
            <w:vAlign w:val="center"/>
          </w:tcPr>
          <w:p w14:paraId="07AEE30F" w14:textId="5DE30BB6"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77</w:t>
            </w:r>
          </w:p>
        </w:tc>
        <w:tc>
          <w:tcPr>
            <w:tcW w:w="339" w:type="pct"/>
            <w:vAlign w:val="center"/>
          </w:tcPr>
          <w:p w14:paraId="5B496354" w14:textId="77777777" w:rsidR="00A31398" w:rsidRPr="004B6F7A" w:rsidRDefault="00A31398" w:rsidP="00A31398">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lang w:eastAsia="ru-RU"/>
              </w:rPr>
              <w:t>30</w:t>
            </w:r>
          </w:p>
        </w:tc>
        <w:tc>
          <w:tcPr>
            <w:tcW w:w="331" w:type="pct"/>
            <w:shd w:val="clear" w:color="auto" w:fill="D9D9D9" w:themeFill="background1" w:themeFillShade="D9"/>
            <w:vAlign w:val="center"/>
          </w:tcPr>
          <w:p w14:paraId="29748627" w14:textId="77777777"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52</w:t>
            </w:r>
          </w:p>
        </w:tc>
        <w:tc>
          <w:tcPr>
            <w:tcW w:w="291" w:type="pct"/>
            <w:vAlign w:val="center"/>
          </w:tcPr>
          <w:p w14:paraId="764B4A93" w14:textId="77777777" w:rsidR="00A31398" w:rsidRPr="004B6F7A" w:rsidRDefault="00A31398" w:rsidP="00A31398">
            <w:pPr>
              <w:jc w:val="center"/>
              <w:rPr>
                <w:rFonts w:ascii="Times New Roman" w:eastAsia="Times New Roman" w:hAnsi="Times New Roman" w:cs="Times New Roman"/>
                <w:lang w:eastAsia="ru-RU"/>
              </w:rPr>
            </w:pPr>
            <w:r w:rsidRPr="004B6F7A">
              <w:rPr>
                <w:rFonts w:ascii="Times New Roman" w:eastAsia="Times New Roman" w:hAnsi="Times New Roman" w:cs="Times New Roman"/>
                <w:b/>
                <w:bCs/>
                <w:lang w:eastAsia="ru-RU"/>
              </w:rPr>
              <w:t>52</w:t>
            </w:r>
          </w:p>
        </w:tc>
        <w:tc>
          <w:tcPr>
            <w:tcW w:w="214" w:type="pct"/>
            <w:vAlign w:val="center"/>
          </w:tcPr>
          <w:p w14:paraId="4178E363" w14:textId="77777777" w:rsidR="00A31398" w:rsidRPr="004B6F7A" w:rsidRDefault="00A31398" w:rsidP="00A31398">
            <w:pPr>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w:t>
            </w:r>
          </w:p>
        </w:tc>
        <w:tc>
          <w:tcPr>
            <w:tcW w:w="244" w:type="pct"/>
            <w:vAlign w:val="center"/>
          </w:tcPr>
          <w:p w14:paraId="55B81BB7" w14:textId="77777777" w:rsidR="00A31398" w:rsidRPr="004B6F7A" w:rsidRDefault="00A31398" w:rsidP="00A31398">
            <w:pPr>
              <w:jc w:val="center"/>
              <w:rPr>
                <w:rFonts w:ascii="Times New Roman" w:eastAsia="Times New Roman" w:hAnsi="Times New Roman" w:cs="Times New Roman"/>
                <w:b/>
                <w:bCs/>
                <w:lang w:eastAsia="ru-RU"/>
              </w:rPr>
            </w:pPr>
          </w:p>
        </w:tc>
        <w:tc>
          <w:tcPr>
            <w:tcW w:w="264" w:type="pct"/>
            <w:shd w:val="clear" w:color="auto" w:fill="D9D9D9" w:themeFill="background1" w:themeFillShade="D9"/>
            <w:vAlign w:val="center"/>
          </w:tcPr>
          <w:p w14:paraId="130C11A7" w14:textId="236A5C01"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7</w:t>
            </w:r>
          </w:p>
        </w:tc>
        <w:tc>
          <w:tcPr>
            <w:tcW w:w="289" w:type="pct"/>
            <w:shd w:val="clear" w:color="auto" w:fill="D9D9D9" w:themeFill="background1" w:themeFillShade="D9"/>
            <w:vAlign w:val="center"/>
          </w:tcPr>
          <w:p w14:paraId="510DE2CC" w14:textId="1A93DA19" w:rsidR="00A31398" w:rsidRPr="004B6F7A" w:rsidRDefault="00A31398" w:rsidP="00A31398">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18</w:t>
            </w:r>
          </w:p>
        </w:tc>
      </w:tr>
      <w:tr w:rsidR="00EA5614" w:rsidRPr="004B6F7A" w14:paraId="133E8DF8" w14:textId="77777777" w:rsidTr="00B13278">
        <w:trPr>
          <w:trHeight w:val="70"/>
        </w:trPr>
        <w:tc>
          <w:tcPr>
            <w:tcW w:w="559" w:type="pct"/>
            <w:vAlign w:val="center"/>
          </w:tcPr>
          <w:p w14:paraId="6F0C5C43" w14:textId="77777777" w:rsidR="0045435A" w:rsidRPr="004B6F7A" w:rsidRDefault="0045435A" w:rsidP="004225A7">
            <w:pPr>
              <w:rPr>
                <w:rFonts w:ascii="Times New Roman" w:eastAsia="Times New Roman" w:hAnsi="Times New Roman" w:cs="Times New Roman"/>
                <w:bCs/>
                <w:lang w:eastAsia="ru-RU"/>
              </w:rPr>
            </w:pPr>
          </w:p>
        </w:tc>
        <w:tc>
          <w:tcPr>
            <w:tcW w:w="2104" w:type="pct"/>
            <w:vAlign w:val="center"/>
          </w:tcPr>
          <w:p w14:paraId="483C7B90" w14:textId="77777777" w:rsidR="0045435A" w:rsidRPr="004B6F7A" w:rsidRDefault="0045435A" w:rsidP="004225A7">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Учебная практика</w:t>
            </w:r>
          </w:p>
        </w:tc>
        <w:tc>
          <w:tcPr>
            <w:tcW w:w="364" w:type="pct"/>
            <w:vAlign w:val="center"/>
          </w:tcPr>
          <w:p w14:paraId="535D1BA7" w14:textId="77777777" w:rsidR="0045435A" w:rsidRPr="004B6F7A" w:rsidRDefault="0045435A" w:rsidP="004225A7">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36</w:t>
            </w:r>
          </w:p>
        </w:tc>
        <w:tc>
          <w:tcPr>
            <w:tcW w:w="339" w:type="pct"/>
            <w:vAlign w:val="center"/>
          </w:tcPr>
          <w:p w14:paraId="35FAB56D" w14:textId="77777777" w:rsidR="0045435A" w:rsidRPr="004B6F7A" w:rsidRDefault="0045435A" w:rsidP="004225A7">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bCs/>
                <w:lang w:eastAsia="ru-RU"/>
              </w:rPr>
              <w:t>36</w:t>
            </w:r>
          </w:p>
        </w:tc>
        <w:tc>
          <w:tcPr>
            <w:tcW w:w="331" w:type="pct"/>
            <w:shd w:val="clear" w:color="auto" w:fill="D9D9D9" w:themeFill="background1" w:themeFillShade="D9"/>
            <w:vAlign w:val="center"/>
          </w:tcPr>
          <w:p w14:paraId="6E0EF5AE" w14:textId="77777777" w:rsidR="0045435A" w:rsidRPr="004B6F7A" w:rsidRDefault="0045435A" w:rsidP="004225A7">
            <w:pPr>
              <w:jc w:val="center"/>
              <w:rPr>
                <w:rFonts w:ascii="Times New Roman" w:eastAsia="Times New Roman" w:hAnsi="Times New Roman" w:cs="Times New Roman"/>
                <w:b/>
                <w:bCs/>
                <w:lang w:eastAsia="ru-RU"/>
              </w:rPr>
            </w:pPr>
          </w:p>
        </w:tc>
        <w:tc>
          <w:tcPr>
            <w:tcW w:w="749" w:type="pct"/>
            <w:gridSpan w:val="3"/>
            <w:shd w:val="clear" w:color="auto" w:fill="auto"/>
            <w:vAlign w:val="center"/>
          </w:tcPr>
          <w:p w14:paraId="4EF4014E" w14:textId="77777777" w:rsidR="0045435A" w:rsidRPr="004B6F7A" w:rsidRDefault="0045435A" w:rsidP="004225A7">
            <w:pPr>
              <w:jc w:val="center"/>
              <w:rPr>
                <w:rFonts w:ascii="Times New Roman" w:eastAsia="Times New Roman" w:hAnsi="Times New Roman" w:cs="Times New Roman"/>
                <w:b/>
                <w:bCs/>
                <w:lang w:eastAsia="ru-RU"/>
              </w:rPr>
            </w:pPr>
          </w:p>
        </w:tc>
        <w:tc>
          <w:tcPr>
            <w:tcW w:w="264" w:type="pct"/>
            <w:shd w:val="clear" w:color="auto" w:fill="D9D9D9" w:themeFill="background1" w:themeFillShade="D9"/>
            <w:vAlign w:val="center"/>
          </w:tcPr>
          <w:p w14:paraId="01E2F929" w14:textId="77777777" w:rsidR="0045435A" w:rsidRPr="004B6F7A" w:rsidRDefault="0045435A" w:rsidP="004225A7">
            <w:pPr>
              <w:ind w:left="-33" w:right="-74"/>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36</w:t>
            </w:r>
          </w:p>
        </w:tc>
        <w:tc>
          <w:tcPr>
            <w:tcW w:w="289" w:type="pct"/>
            <w:shd w:val="clear" w:color="auto" w:fill="D9D9D9" w:themeFill="background1" w:themeFillShade="D9"/>
            <w:vAlign w:val="center"/>
          </w:tcPr>
          <w:p w14:paraId="7B7D5BFA" w14:textId="77777777" w:rsidR="0045435A" w:rsidRPr="004B6F7A" w:rsidRDefault="0045435A" w:rsidP="004225A7">
            <w:pPr>
              <w:jc w:val="center"/>
              <w:rPr>
                <w:rFonts w:ascii="Times New Roman" w:eastAsia="Times New Roman" w:hAnsi="Times New Roman" w:cs="Times New Roman"/>
                <w:b/>
                <w:bCs/>
                <w:lang w:eastAsia="ru-RU"/>
              </w:rPr>
            </w:pPr>
          </w:p>
        </w:tc>
      </w:tr>
      <w:tr w:rsidR="00EA5614" w:rsidRPr="004B6F7A" w14:paraId="606593EE" w14:textId="77777777" w:rsidTr="00B13278">
        <w:trPr>
          <w:trHeight w:val="70"/>
        </w:trPr>
        <w:tc>
          <w:tcPr>
            <w:tcW w:w="559" w:type="pct"/>
            <w:vAlign w:val="center"/>
          </w:tcPr>
          <w:p w14:paraId="61D92F25" w14:textId="77777777" w:rsidR="0045435A" w:rsidRPr="004B6F7A" w:rsidRDefault="0045435A" w:rsidP="004225A7">
            <w:pPr>
              <w:rPr>
                <w:rFonts w:ascii="Times New Roman" w:eastAsia="Times New Roman" w:hAnsi="Times New Roman" w:cs="Times New Roman"/>
                <w:lang w:eastAsia="ru-RU"/>
              </w:rPr>
            </w:pPr>
          </w:p>
        </w:tc>
        <w:tc>
          <w:tcPr>
            <w:tcW w:w="2104" w:type="pct"/>
            <w:vAlign w:val="center"/>
          </w:tcPr>
          <w:p w14:paraId="63F2864A" w14:textId="77777777" w:rsidR="0045435A" w:rsidRPr="004B6F7A" w:rsidRDefault="0045435A" w:rsidP="004225A7">
            <w:pPr>
              <w:rPr>
                <w:rFonts w:ascii="Times New Roman" w:eastAsia="Times New Roman" w:hAnsi="Times New Roman" w:cs="Times New Roman"/>
                <w:b/>
                <w:bCs/>
                <w:u w:val="single"/>
                <w:lang w:eastAsia="ru-RU"/>
              </w:rPr>
            </w:pPr>
            <w:r w:rsidRPr="004B6F7A">
              <w:rPr>
                <w:rFonts w:ascii="Times New Roman" w:eastAsia="Times New Roman" w:hAnsi="Times New Roman" w:cs="Times New Roman"/>
                <w:lang w:eastAsia="ru-RU"/>
              </w:rPr>
              <w:t>Производственная практика</w:t>
            </w:r>
          </w:p>
        </w:tc>
        <w:tc>
          <w:tcPr>
            <w:tcW w:w="364" w:type="pct"/>
            <w:vAlign w:val="center"/>
          </w:tcPr>
          <w:p w14:paraId="6A16BBA4" w14:textId="77777777" w:rsidR="0045435A" w:rsidRPr="004B6F7A" w:rsidRDefault="0045435A" w:rsidP="004225A7">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252</w:t>
            </w:r>
          </w:p>
        </w:tc>
        <w:tc>
          <w:tcPr>
            <w:tcW w:w="339" w:type="pct"/>
            <w:vAlign w:val="center"/>
          </w:tcPr>
          <w:p w14:paraId="05297EF7" w14:textId="77777777" w:rsidR="0045435A" w:rsidRPr="004B6F7A" w:rsidRDefault="0045435A" w:rsidP="004225A7">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bCs/>
                <w:lang w:eastAsia="ru-RU"/>
              </w:rPr>
              <w:t>252</w:t>
            </w:r>
          </w:p>
        </w:tc>
        <w:tc>
          <w:tcPr>
            <w:tcW w:w="331" w:type="pct"/>
            <w:shd w:val="clear" w:color="auto" w:fill="D9D9D9" w:themeFill="background1" w:themeFillShade="D9"/>
            <w:vAlign w:val="center"/>
          </w:tcPr>
          <w:p w14:paraId="23F86AED" w14:textId="77777777" w:rsidR="0045435A" w:rsidRPr="004B6F7A" w:rsidRDefault="0045435A" w:rsidP="004225A7">
            <w:pPr>
              <w:jc w:val="center"/>
              <w:rPr>
                <w:rFonts w:ascii="Times New Roman" w:eastAsia="Times New Roman" w:hAnsi="Times New Roman" w:cs="Times New Roman"/>
                <w:b/>
                <w:bCs/>
                <w:lang w:eastAsia="ru-RU"/>
              </w:rPr>
            </w:pPr>
          </w:p>
        </w:tc>
        <w:tc>
          <w:tcPr>
            <w:tcW w:w="749" w:type="pct"/>
            <w:gridSpan w:val="3"/>
            <w:shd w:val="clear" w:color="auto" w:fill="auto"/>
            <w:vAlign w:val="center"/>
          </w:tcPr>
          <w:p w14:paraId="0C2ACB7C" w14:textId="77777777" w:rsidR="0045435A" w:rsidRPr="004B6F7A" w:rsidRDefault="0045435A" w:rsidP="004225A7">
            <w:pPr>
              <w:jc w:val="center"/>
              <w:rPr>
                <w:rFonts w:ascii="Times New Roman" w:eastAsia="Times New Roman" w:hAnsi="Times New Roman" w:cs="Times New Roman"/>
                <w:b/>
                <w:bCs/>
                <w:lang w:eastAsia="ru-RU"/>
              </w:rPr>
            </w:pPr>
          </w:p>
        </w:tc>
        <w:tc>
          <w:tcPr>
            <w:tcW w:w="264" w:type="pct"/>
            <w:shd w:val="clear" w:color="auto" w:fill="D9D9D9" w:themeFill="background1" w:themeFillShade="D9"/>
            <w:vAlign w:val="center"/>
          </w:tcPr>
          <w:p w14:paraId="60CD0F2A" w14:textId="77777777" w:rsidR="0045435A" w:rsidRPr="004B6F7A" w:rsidRDefault="0045435A" w:rsidP="004225A7">
            <w:pPr>
              <w:ind w:left="-33" w:right="-74"/>
              <w:jc w:val="center"/>
              <w:rPr>
                <w:rFonts w:ascii="Times New Roman" w:eastAsia="Times New Roman" w:hAnsi="Times New Roman" w:cs="Times New Roman"/>
                <w:b/>
                <w:bCs/>
                <w:lang w:eastAsia="ru-RU"/>
              </w:rPr>
            </w:pPr>
          </w:p>
        </w:tc>
        <w:tc>
          <w:tcPr>
            <w:tcW w:w="289" w:type="pct"/>
            <w:shd w:val="clear" w:color="auto" w:fill="D9D9D9" w:themeFill="background1" w:themeFillShade="D9"/>
            <w:vAlign w:val="center"/>
          </w:tcPr>
          <w:p w14:paraId="35CBA429" w14:textId="77777777" w:rsidR="0045435A" w:rsidRPr="004B6F7A" w:rsidRDefault="0045435A" w:rsidP="004225A7">
            <w:pPr>
              <w:ind w:left="-33" w:right="-74"/>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252</w:t>
            </w:r>
          </w:p>
        </w:tc>
      </w:tr>
      <w:tr w:rsidR="00EA5614" w:rsidRPr="004B6F7A" w14:paraId="0A40027D" w14:textId="77777777" w:rsidTr="00B13278">
        <w:trPr>
          <w:trHeight w:val="70"/>
        </w:trPr>
        <w:tc>
          <w:tcPr>
            <w:tcW w:w="559" w:type="pct"/>
            <w:vAlign w:val="center"/>
          </w:tcPr>
          <w:p w14:paraId="33E905E7" w14:textId="77777777" w:rsidR="0045435A" w:rsidRPr="004B6F7A" w:rsidRDefault="0045435A" w:rsidP="004225A7">
            <w:pPr>
              <w:suppressAutoHyphens/>
              <w:rPr>
                <w:rFonts w:ascii="Times New Roman" w:eastAsia="Times New Roman" w:hAnsi="Times New Roman" w:cs="Times New Roman"/>
                <w:lang w:eastAsia="ru-RU"/>
              </w:rPr>
            </w:pPr>
          </w:p>
        </w:tc>
        <w:tc>
          <w:tcPr>
            <w:tcW w:w="2104" w:type="pct"/>
            <w:vAlign w:val="center"/>
          </w:tcPr>
          <w:p w14:paraId="0D942CBD" w14:textId="77777777" w:rsidR="0045435A" w:rsidRPr="004B6F7A" w:rsidRDefault="0045435A" w:rsidP="004225A7">
            <w:pPr>
              <w:suppressAutoHyphens/>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Промежуточная аттестация</w:t>
            </w:r>
          </w:p>
        </w:tc>
        <w:tc>
          <w:tcPr>
            <w:tcW w:w="364" w:type="pct"/>
            <w:vAlign w:val="center"/>
          </w:tcPr>
          <w:p w14:paraId="0884FC85" w14:textId="1D46CD4F" w:rsidR="0045435A" w:rsidRPr="004B6F7A" w:rsidRDefault="00272A26" w:rsidP="004225A7">
            <w:pPr>
              <w:suppressAutoHyphens/>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12</w:t>
            </w:r>
          </w:p>
        </w:tc>
        <w:tc>
          <w:tcPr>
            <w:tcW w:w="339" w:type="pct"/>
            <w:shd w:val="clear" w:color="auto" w:fill="auto"/>
            <w:vAlign w:val="center"/>
          </w:tcPr>
          <w:p w14:paraId="70D83415" w14:textId="77777777" w:rsidR="0045435A" w:rsidRPr="004B6F7A" w:rsidRDefault="0045435A" w:rsidP="004225A7">
            <w:pPr>
              <w:jc w:val="center"/>
              <w:rPr>
                <w:rFonts w:ascii="Times New Roman" w:eastAsia="Times New Roman" w:hAnsi="Times New Roman" w:cs="Times New Roman"/>
                <w:b/>
                <w:lang w:eastAsia="ru-RU"/>
              </w:rPr>
            </w:pPr>
          </w:p>
        </w:tc>
        <w:tc>
          <w:tcPr>
            <w:tcW w:w="331" w:type="pct"/>
            <w:shd w:val="clear" w:color="auto" w:fill="D9D9D9" w:themeFill="background1" w:themeFillShade="D9"/>
            <w:vAlign w:val="center"/>
          </w:tcPr>
          <w:p w14:paraId="31530B8E" w14:textId="77777777" w:rsidR="0045435A" w:rsidRPr="004B6F7A" w:rsidRDefault="0045435A" w:rsidP="004225A7">
            <w:pPr>
              <w:jc w:val="center"/>
              <w:rPr>
                <w:rFonts w:ascii="Times New Roman" w:eastAsia="Times New Roman" w:hAnsi="Times New Roman" w:cs="Times New Roman"/>
                <w:i/>
                <w:lang w:eastAsia="ru-RU"/>
              </w:rPr>
            </w:pPr>
          </w:p>
        </w:tc>
        <w:tc>
          <w:tcPr>
            <w:tcW w:w="749" w:type="pct"/>
            <w:gridSpan w:val="3"/>
            <w:shd w:val="clear" w:color="auto" w:fill="auto"/>
            <w:vAlign w:val="center"/>
          </w:tcPr>
          <w:p w14:paraId="59EF1F3A" w14:textId="77777777" w:rsidR="0045435A" w:rsidRPr="004B6F7A" w:rsidRDefault="0045435A" w:rsidP="004225A7">
            <w:pPr>
              <w:jc w:val="center"/>
              <w:rPr>
                <w:rFonts w:ascii="Times New Roman" w:eastAsia="Times New Roman" w:hAnsi="Times New Roman" w:cs="Times New Roman"/>
                <w:i/>
                <w:lang w:eastAsia="ru-RU"/>
              </w:rPr>
            </w:pPr>
          </w:p>
        </w:tc>
        <w:tc>
          <w:tcPr>
            <w:tcW w:w="264" w:type="pct"/>
            <w:shd w:val="clear" w:color="auto" w:fill="D9D9D9" w:themeFill="background1" w:themeFillShade="D9"/>
            <w:vAlign w:val="center"/>
          </w:tcPr>
          <w:p w14:paraId="458DC957" w14:textId="77777777" w:rsidR="0045435A" w:rsidRPr="004B6F7A" w:rsidRDefault="0045435A" w:rsidP="004225A7">
            <w:pPr>
              <w:jc w:val="center"/>
              <w:rPr>
                <w:rFonts w:ascii="Times New Roman" w:eastAsia="Times New Roman" w:hAnsi="Times New Roman" w:cs="Times New Roman"/>
                <w:i/>
                <w:lang w:eastAsia="ru-RU"/>
              </w:rPr>
            </w:pPr>
          </w:p>
        </w:tc>
        <w:tc>
          <w:tcPr>
            <w:tcW w:w="289" w:type="pct"/>
            <w:shd w:val="clear" w:color="auto" w:fill="D9D9D9" w:themeFill="background1" w:themeFillShade="D9"/>
            <w:vAlign w:val="center"/>
          </w:tcPr>
          <w:p w14:paraId="6B71DD34" w14:textId="77777777" w:rsidR="0045435A" w:rsidRPr="004B6F7A" w:rsidRDefault="0045435A" w:rsidP="004225A7">
            <w:pPr>
              <w:jc w:val="center"/>
              <w:rPr>
                <w:rFonts w:ascii="Times New Roman" w:eastAsia="Times New Roman" w:hAnsi="Times New Roman" w:cs="Times New Roman"/>
                <w:i/>
                <w:lang w:eastAsia="ru-RU"/>
              </w:rPr>
            </w:pPr>
          </w:p>
        </w:tc>
      </w:tr>
      <w:tr w:rsidR="009D701A" w:rsidRPr="004B6F7A" w14:paraId="73F4DCB2" w14:textId="77777777" w:rsidTr="00B13278">
        <w:trPr>
          <w:trHeight w:val="217"/>
        </w:trPr>
        <w:tc>
          <w:tcPr>
            <w:tcW w:w="559" w:type="pct"/>
            <w:vAlign w:val="center"/>
          </w:tcPr>
          <w:p w14:paraId="54AC2CC8" w14:textId="77777777" w:rsidR="0045435A" w:rsidRPr="004B6F7A" w:rsidRDefault="0045435A" w:rsidP="004225A7">
            <w:pPr>
              <w:rPr>
                <w:rFonts w:ascii="Times New Roman" w:eastAsia="Times New Roman" w:hAnsi="Times New Roman" w:cs="Times New Roman"/>
                <w:b/>
                <w:i/>
                <w:lang w:eastAsia="ru-RU"/>
              </w:rPr>
            </w:pPr>
          </w:p>
        </w:tc>
        <w:tc>
          <w:tcPr>
            <w:tcW w:w="2104" w:type="pct"/>
            <w:vAlign w:val="center"/>
          </w:tcPr>
          <w:p w14:paraId="6C3ED769" w14:textId="49B4A387" w:rsidR="0045435A" w:rsidRPr="004B6F7A" w:rsidRDefault="0045435A" w:rsidP="004225A7">
            <w:pPr>
              <w:rPr>
                <w:rFonts w:ascii="Times New Roman" w:eastAsia="Times New Roman" w:hAnsi="Times New Roman" w:cs="Times New Roman"/>
                <w:b/>
                <w:i/>
                <w:lang w:eastAsia="ru-RU"/>
              </w:rPr>
            </w:pPr>
            <w:r w:rsidRPr="004B6F7A">
              <w:rPr>
                <w:rFonts w:ascii="Times New Roman" w:eastAsia="Times New Roman" w:hAnsi="Times New Roman" w:cs="Times New Roman"/>
                <w:b/>
                <w:i/>
                <w:lang w:eastAsia="ru-RU"/>
              </w:rPr>
              <w:t>Всего</w:t>
            </w:r>
            <w:r w:rsidR="00FD7FF5" w:rsidRPr="004B6F7A">
              <w:rPr>
                <w:rFonts w:ascii="Times New Roman" w:eastAsia="Times New Roman" w:hAnsi="Times New Roman" w:cs="Times New Roman"/>
                <w:b/>
                <w:i/>
                <w:lang w:eastAsia="ru-RU"/>
              </w:rPr>
              <w:t xml:space="preserve"> по ПМ 01 Оперативно-служебная деятельность</w:t>
            </w:r>
            <w:r w:rsidRPr="004B6F7A">
              <w:rPr>
                <w:rFonts w:ascii="Times New Roman" w:eastAsia="Times New Roman" w:hAnsi="Times New Roman" w:cs="Times New Roman"/>
                <w:b/>
                <w:i/>
                <w:lang w:eastAsia="ru-RU"/>
              </w:rPr>
              <w:t xml:space="preserve">: </w:t>
            </w:r>
          </w:p>
        </w:tc>
        <w:tc>
          <w:tcPr>
            <w:tcW w:w="364" w:type="pct"/>
            <w:vAlign w:val="center"/>
          </w:tcPr>
          <w:p w14:paraId="41DAC06B" w14:textId="77777777" w:rsidR="0045435A" w:rsidRPr="004B6F7A" w:rsidRDefault="0045435A" w:rsidP="004225A7">
            <w:pPr>
              <w:jc w:val="center"/>
              <w:rPr>
                <w:rFonts w:ascii="Times New Roman" w:eastAsia="Times New Roman" w:hAnsi="Times New Roman" w:cs="Times New Roman"/>
                <w:b/>
                <w:i/>
                <w:iCs/>
                <w:lang w:eastAsia="ru-RU"/>
              </w:rPr>
            </w:pPr>
            <w:r w:rsidRPr="004B6F7A">
              <w:rPr>
                <w:rFonts w:ascii="Times New Roman" w:eastAsia="Times New Roman" w:hAnsi="Times New Roman" w:cs="Times New Roman"/>
                <w:b/>
                <w:bCs/>
                <w:i/>
                <w:iCs/>
                <w:lang w:eastAsia="ru-RU"/>
              </w:rPr>
              <w:t>902</w:t>
            </w:r>
          </w:p>
        </w:tc>
        <w:tc>
          <w:tcPr>
            <w:tcW w:w="339" w:type="pct"/>
            <w:vAlign w:val="center"/>
          </w:tcPr>
          <w:p w14:paraId="0014AAA8" w14:textId="77777777" w:rsidR="0045435A" w:rsidRPr="004B6F7A" w:rsidRDefault="0045435A" w:rsidP="004225A7">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lang w:eastAsia="ru-RU"/>
              </w:rPr>
              <w:t>738</w:t>
            </w:r>
          </w:p>
        </w:tc>
        <w:tc>
          <w:tcPr>
            <w:tcW w:w="331" w:type="pct"/>
            <w:shd w:val="clear" w:color="auto" w:fill="D9D9D9" w:themeFill="background1" w:themeFillShade="D9"/>
            <w:vAlign w:val="center"/>
          </w:tcPr>
          <w:p w14:paraId="33E3A415" w14:textId="77777777" w:rsidR="0045435A" w:rsidRPr="004B6F7A" w:rsidRDefault="0045435A" w:rsidP="004225A7">
            <w:pPr>
              <w:jc w:val="center"/>
              <w:rPr>
                <w:rFonts w:ascii="Times New Roman" w:eastAsia="Times New Roman" w:hAnsi="Times New Roman" w:cs="Times New Roman"/>
                <w:b/>
                <w:i/>
                <w:lang w:eastAsia="ru-RU"/>
              </w:rPr>
            </w:pPr>
          </w:p>
        </w:tc>
        <w:tc>
          <w:tcPr>
            <w:tcW w:w="291" w:type="pct"/>
            <w:vAlign w:val="center"/>
          </w:tcPr>
          <w:p w14:paraId="3F1A842F" w14:textId="2B7AF250" w:rsidR="0045435A" w:rsidRPr="004B6F7A" w:rsidRDefault="00D54E57" w:rsidP="004225A7">
            <w:pPr>
              <w:jc w:val="center"/>
              <w:rPr>
                <w:rFonts w:ascii="Times New Roman" w:eastAsia="Times New Roman" w:hAnsi="Times New Roman" w:cs="Times New Roman"/>
                <w:b/>
                <w:i/>
                <w:lang w:eastAsia="ru-RU"/>
              </w:rPr>
            </w:pPr>
            <w:r w:rsidRPr="004B6F7A">
              <w:rPr>
                <w:rFonts w:ascii="Times New Roman" w:eastAsia="Times New Roman" w:hAnsi="Times New Roman" w:cs="Times New Roman"/>
                <w:b/>
                <w:i/>
                <w:lang w:eastAsia="ru-RU"/>
              </w:rPr>
              <w:t>602</w:t>
            </w:r>
          </w:p>
        </w:tc>
        <w:tc>
          <w:tcPr>
            <w:tcW w:w="214" w:type="pct"/>
            <w:vAlign w:val="center"/>
          </w:tcPr>
          <w:p w14:paraId="774DDC48" w14:textId="77777777" w:rsidR="0045435A" w:rsidRPr="004B6F7A" w:rsidRDefault="0045435A" w:rsidP="004225A7">
            <w:pPr>
              <w:jc w:val="center"/>
              <w:rPr>
                <w:rFonts w:ascii="Times New Roman" w:eastAsia="Times New Roman" w:hAnsi="Times New Roman" w:cs="Times New Roman"/>
                <w:b/>
                <w:i/>
                <w:lang w:eastAsia="ru-RU"/>
              </w:rPr>
            </w:pPr>
            <w:r w:rsidRPr="004B6F7A">
              <w:rPr>
                <w:rFonts w:ascii="Times New Roman" w:eastAsia="Times New Roman" w:hAnsi="Times New Roman" w:cs="Times New Roman"/>
                <w:b/>
                <w:i/>
                <w:lang w:eastAsia="ru-RU"/>
              </w:rPr>
              <w:t>Х</w:t>
            </w:r>
          </w:p>
        </w:tc>
        <w:tc>
          <w:tcPr>
            <w:tcW w:w="244" w:type="pct"/>
            <w:vAlign w:val="center"/>
          </w:tcPr>
          <w:p w14:paraId="0108B4DD" w14:textId="77777777" w:rsidR="0045435A" w:rsidRPr="004B6F7A" w:rsidRDefault="0045435A" w:rsidP="004225A7">
            <w:pPr>
              <w:jc w:val="center"/>
              <w:rPr>
                <w:rFonts w:ascii="Times New Roman" w:eastAsia="Times New Roman" w:hAnsi="Times New Roman" w:cs="Times New Roman"/>
                <w:b/>
                <w:i/>
                <w:lang w:eastAsia="ru-RU"/>
              </w:rPr>
            </w:pPr>
            <w:r w:rsidRPr="004B6F7A">
              <w:rPr>
                <w:rFonts w:ascii="Times New Roman" w:eastAsia="Times New Roman" w:hAnsi="Times New Roman" w:cs="Times New Roman"/>
                <w:b/>
                <w:i/>
                <w:lang w:eastAsia="ru-RU"/>
              </w:rPr>
              <w:t>Х</w:t>
            </w:r>
          </w:p>
        </w:tc>
        <w:tc>
          <w:tcPr>
            <w:tcW w:w="264" w:type="pct"/>
            <w:shd w:val="clear" w:color="auto" w:fill="D9D9D9" w:themeFill="background1" w:themeFillShade="D9"/>
            <w:vAlign w:val="center"/>
          </w:tcPr>
          <w:p w14:paraId="460F3BC1" w14:textId="65D1AC46" w:rsidR="0045435A" w:rsidRPr="004B6F7A" w:rsidRDefault="00D54E57" w:rsidP="004225A7">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lang w:eastAsia="ru-RU"/>
              </w:rPr>
              <w:t>36</w:t>
            </w:r>
          </w:p>
        </w:tc>
        <w:tc>
          <w:tcPr>
            <w:tcW w:w="289" w:type="pct"/>
            <w:shd w:val="clear" w:color="auto" w:fill="D9D9D9" w:themeFill="background1" w:themeFillShade="D9"/>
            <w:vAlign w:val="center"/>
          </w:tcPr>
          <w:p w14:paraId="5174412B" w14:textId="1F1733C5" w:rsidR="0045435A" w:rsidRPr="004B6F7A" w:rsidRDefault="00D54E57" w:rsidP="004225A7">
            <w:pPr>
              <w:jc w:val="center"/>
              <w:rPr>
                <w:rFonts w:ascii="Times New Roman" w:eastAsia="Times New Roman" w:hAnsi="Times New Roman" w:cs="Times New Roman"/>
                <w:b/>
                <w:lang w:eastAsia="ru-RU"/>
              </w:rPr>
            </w:pPr>
            <w:r w:rsidRPr="004B6F7A">
              <w:rPr>
                <w:rFonts w:ascii="Times New Roman" w:eastAsia="Times New Roman" w:hAnsi="Times New Roman" w:cs="Times New Roman"/>
                <w:b/>
                <w:lang w:eastAsia="ru-RU"/>
              </w:rPr>
              <w:t>252</w:t>
            </w:r>
          </w:p>
        </w:tc>
      </w:tr>
    </w:tbl>
    <w:p w14:paraId="2E806183" w14:textId="65B4FA71" w:rsidR="00D25592" w:rsidRDefault="00D25592" w:rsidP="007863C1">
      <w:pPr>
        <w:pStyle w:val="114"/>
        <w:rPr>
          <w:rFonts w:ascii="Times New Roman" w:hAnsi="Times New Roman"/>
        </w:rPr>
      </w:pPr>
      <w:bookmarkStart w:id="20" w:name="_Toc150695626"/>
      <w:bookmarkStart w:id="21" w:name="_Toc156820315"/>
    </w:p>
    <w:p w14:paraId="6AF8B70F" w14:textId="77777777" w:rsidR="00D25592" w:rsidRDefault="00D25592">
      <w:pPr>
        <w:rPr>
          <w:rFonts w:ascii="Times New Roman" w:eastAsia="Segoe UI" w:hAnsi="Times New Roman" w:cs="Times New Roman"/>
          <w:b/>
          <w:bCs/>
          <w:sz w:val="24"/>
          <w:szCs w:val="24"/>
          <w:lang w:eastAsia="ru-RU"/>
        </w:rPr>
      </w:pPr>
      <w:r>
        <w:rPr>
          <w:rFonts w:ascii="Times New Roman" w:hAnsi="Times New Roman"/>
        </w:rPr>
        <w:br w:type="page"/>
      </w:r>
    </w:p>
    <w:p w14:paraId="6AA6EF6C" w14:textId="77777777" w:rsidR="00D25592" w:rsidRDefault="00D25592" w:rsidP="007863C1">
      <w:pPr>
        <w:pStyle w:val="114"/>
        <w:rPr>
          <w:rFonts w:ascii="Times New Roman" w:hAnsi="Times New Roman"/>
        </w:rPr>
        <w:sectPr w:rsidR="00D25592" w:rsidSect="00D25592">
          <w:headerReference w:type="even" r:id="rId10"/>
          <w:headerReference w:type="default" r:id="rId11"/>
          <w:pgSz w:w="11906" w:h="16838"/>
          <w:pgMar w:top="680" w:right="567" w:bottom="1134" w:left="1701" w:header="709" w:footer="709" w:gutter="0"/>
          <w:cols w:space="708"/>
          <w:docGrid w:linePitch="360"/>
        </w:sectPr>
      </w:pPr>
    </w:p>
    <w:p w14:paraId="7EC4B882" w14:textId="7C372582" w:rsidR="00C63897" w:rsidRPr="004B6F7A" w:rsidRDefault="00C63897" w:rsidP="007863C1">
      <w:pPr>
        <w:pStyle w:val="114"/>
        <w:rPr>
          <w:rFonts w:ascii="Times New Roman" w:hAnsi="Times New Roman"/>
        </w:rPr>
      </w:pPr>
      <w:r w:rsidRPr="004B6F7A">
        <w:rPr>
          <w:rFonts w:ascii="Times New Roman" w:hAnsi="Times New Roman"/>
        </w:rPr>
        <w:lastRenderedPageBreak/>
        <w:t>2.</w:t>
      </w:r>
      <w:r w:rsidR="00782EFC" w:rsidRPr="004B6F7A">
        <w:rPr>
          <w:rFonts w:ascii="Times New Roman" w:hAnsi="Times New Roman"/>
        </w:rPr>
        <w:t>3</w:t>
      </w:r>
      <w:r w:rsidRPr="004B6F7A">
        <w:rPr>
          <w:rFonts w:ascii="Times New Roman" w:hAnsi="Times New Roman"/>
        </w:rPr>
        <w:t>. </w:t>
      </w:r>
      <w:r w:rsidR="007863C1" w:rsidRPr="004B6F7A">
        <w:rPr>
          <w:rFonts w:ascii="Times New Roman" w:hAnsi="Times New Roman"/>
        </w:rPr>
        <w:t>Примерн</w:t>
      </w:r>
      <w:r w:rsidR="00782EFC" w:rsidRPr="004B6F7A">
        <w:rPr>
          <w:rFonts w:ascii="Times New Roman" w:hAnsi="Times New Roman"/>
        </w:rPr>
        <w:t>о</w:t>
      </w:r>
      <w:r w:rsidR="007863C1" w:rsidRPr="004B6F7A">
        <w:rPr>
          <w:rFonts w:ascii="Times New Roman" w:hAnsi="Times New Roman"/>
        </w:rPr>
        <w:t xml:space="preserve">е </w:t>
      </w:r>
      <w:r w:rsidRPr="004B6F7A">
        <w:rPr>
          <w:rFonts w:ascii="Times New Roman" w:hAnsi="Times New Roman"/>
        </w:rPr>
        <w:t xml:space="preserve">содержание </w:t>
      </w:r>
      <w:bookmarkEnd w:id="20"/>
      <w:r w:rsidR="00782EFC" w:rsidRPr="004B6F7A">
        <w:rPr>
          <w:rFonts w:ascii="Times New Roman" w:hAnsi="Times New Roman"/>
        </w:rPr>
        <w:t>профессионального модуля</w:t>
      </w:r>
      <w:bookmarkEnd w:id="21"/>
    </w:p>
    <w:tbl>
      <w:tblPr>
        <w:tblStyle w:val="a3"/>
        <w:tblW w:w="5049" w:type="pct"/>
        <w:tblLook w:val="04A0" w:firstRow="1" w:lastRow="0" w:firstColumn="1" w:lastColumn="0" w:noHBand="0" w:noVBand="1"/>
      </w:tblPr>
      <w:tblGrid>
        <w:gridCol w:w="2635"/>
        <w:gridCol w:w="7087"/>
      </w:tblGrid>
      <w:tr w:rsidR="00540FAE" w:rsidRPr="004B6F7A" w14:paraId="01AEFD0B" w14:textId="77777777" w:rsidTr="004E5E96">
        <w:tc>
          <w:tcPr>
            <w:tcW w:w="924" w:type="pct"/>
            <w:tcBorders>
              <w:top w:val="single" w:sz="4" w:space="0" w:color="auto"/>
              <w:left w:val="single" w:sz="4" w:space="0" w:color="auto"/>
              <w:bottom w:val="single" w:sz="4" w:space="0" w:color="auto"/>
              <w:right w:val="single" w:sz="4" w:space="0" w:color="auto"/>
            </w:tcBorders>
            <w:vAlign w:val="center"/>
          </w:tcPr>
          <w:p w14:paraId="5B5BEAB5" w14:textId="6B29138C" w:rsidR="00540FAE" w:rsidRPr="004B6F7A" w:rsidRDefault="00540FAE" w:rsidP="00540FAE">
            <w:pPr>
              <w:jc w:val="center"/>
              <w:rPr>
                <w:rFonts w:ascii="Times New Roman" w:eastAsia="Calibri" w:hAnsi="Times New Roman" w:cs="Times New Roman"/>
              </w:rPr>
            </w:pPr>
            <w:bookmarkStart w:id="22" w:name="_Hlk194911421"/>
            <w:bookmarkStart w:id="23" w:name="_Toc152334670"/>
            <w:bookmarkStart w:id="24" w:name="_Toc156820316"/>
            <w:bookmarkStart w:id="25" w:name="_Hlk156819611"/>
            <w:r w:rsidRPr="004B6F7A">
              <w:rPr>
                <w:rFonts w:ascii="Times New Roman" w:eastAsia="Times New Roman" w:hAnsi="Times New Roman" w:cs="Times New Roman"/>
                <w:b/>
                <w:bCs/>
                <w:lang w:eastAsia="ru-RU"/>
              </w:rPr>
              <w:t>Наименование разделов и тем</w:t>
            </w:r>
          </w:p>
        </w:tc>
        <w:tc>
          <w:tcPr>
            <w:tcW w:w="4076" w:type="pct"/>
            <w:tcBorders>
              <w:top w:val="single" w:sz="4" w:space="0" w:color="auto"/>
              <w:left w:val="single" w:sz="4" w:space="0" w:color="auto"/>
              <w:bottom w:val="single" w:sz="4" w:space="0" w:color="auto"/>
              <w:right w:val="single" w:sz="4" w:space="0" w:color="auto"/>
            </w:tcBorders>
            <w:vAlign w:val="center"/>
          </w:tcPr>
          <w:p w14:paraId="61C214DC" w14:textId="77777777" w:rsidR="00540FAE" w:rsidRPr="004B6F7A" w:rsidRDefault="00540FAE" w:rsidP="00540FAE">
            <w:pPr>
              <w:jc w:val="cente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p>
          <w:p w14:paraId="453AF3FD" w14:textId="7B9D6F41" w:rsidR="00540FAE" w:rsidRPr="004B6F7A" w:rsidRDefault="00540FAE" w:rsidP="00540FAE">
            <w:pPr>
              <w:jc w:val="center"/>
              <w:rPr>
                <w:rFonts w:ascii="Times New Roman" w:eastAsia="Calibri" w:hAnsi="Times New Roman" w:cs="Times New Roman"/>
              </w:rPr>
            </w:pPr>
            <w:r w:rsidRPr="004B6F7A">
              <w:rPr>
                <w:rFonts w:ascii="Times New Roman" w:eastAsia="Times New Roman" w:hAnsi="Times New Roman" w:cs="Times New Roman"/>
                <w:i/>
                <w:iCs/>
                <w:lang w:eastAsia="ru-RU"/>
              </w:rPr>
              <w:t>курсовой проект (работа)</w:t>
            </w:r>
          </w:p>
        </w:tc>
      </w:tr>
      <w:tr w:rsidR="00AA0E25" w:rsidRPr="004B6F7A" w14:paraId="392E281D" w14:textId="77777777" w:rsidTr="004E5E96">
        <w:trPr>
          <w:trHeight w:val="483"/>
        </w:trPr>
        <w:tc>
          <w:tcPr>
            <w:tcW w:w="5000" w:type="pct"/>
            <w:gridSpan w:val="2"/>
            <w:tcBorders>
              <w:top w:val="single" w:sz="4" w:space="0" w:color="auto"/>
              <w:left w:val="single" w:sz="4" w:space="0" w:color="auto"/>
              <w:bottom w:val="single" w:sz="4" w:space="0" w:color="auto"/>
              <w:right w:val="single" w:sz="4" w:space="0" w:color="auto"/>
            </w:tcBorders>
          </w:tcPr>
          <w:p w14:paraId="3B4AA1CE" w14:textId="32244E95"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Раздел 1. Тактико-специальная подготовка (102 часа)</w:t>
            </w:r>
          </w:p>
        </w:tc>
      </w:tr>
      <w:tr w:rsidR="00AA0E25" w:rsidRPr="004B6F7A" w14:paraId="782AEE7B"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0F818DD5" w14:textId="42796A8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МДК 01.01. Тактико-специальная подготовка</w:t>
            </w:r>
          </w:p>
        </w:tc>
      </w:tr>
      <w:tr w:rsidR="00FD7FF5" w:rsidRPr="004B6F7A" w14:paraId="04251150"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FB13340" w14:textId="35FA39D6" w:rsidR="00AA0E25" w:rsidRPr="00F543C0" w:rsidRDefault="00AA0E25" w:rsidP="00724061">
            <w:pPr>
              <w:rPr>
                <w:rFonts w:ascii="Times New Roman" w:eastAsia="Calibri" w:hAnsi="Times New Roman" w:cs="Times New Roman"/>
                <w:b/>
                <w:bCs/>
              </w:rPr>
            </w:pPr>
            <w:r w:rsidRPr="00F543C0">
              <w:rPr>
                <w:rFonts w:ascii="Times New Roman" w:eastAsia="Calibri" w:hAnsi="Times New Roman" w:cs="Times New Roman"/>
                <w:b/>
                <w:bCs/>
                <w:color w:val="000000"/>
              </w:rPr>
              <w:t>Тема 1.1. Местность как</w:t>
            </w:r>
            <w:r w:rsidR="00724061" w:rsidRPr="00F543C0">
              <w:rPr>
                <w:rFonts w:ascii="Times New Roman" w:eastAsia="Calibri" w:hAnsi="Times New Roman" w:cs="Times New Roman"/>
                <w:b/>
                <w:bCs/>
                <w:color w:val="000000"/>
              </w:rPr>
              <w:t xml:space="preserve"> </w:t>
            </w:r>
            <w:r w:rsidRPr="00F543C0">
              <w:rPr>
                <w:rFonts w:ascii="Times New Roman" w:eastAsia="Calibri" w:hAnsi="Times New Roman" w:cs="Times New Roman"/>
                <w:b/>
                <w:bCs/>
                <w:color w:val="000000"/>
              </w:rPr>
              <w:t>элемент оперативной обстановки</w:t>
            </w:r>
            <w:r w:rsidR="00724061" w:rsidRPr="00F543C0">
              <w:rPr>
                <w:rFonts w:ascii="Times New Roman" w:eastAsia="Calibri" w:hAnsi="Times New Roman" w:cs="Times New Roman"/>
                <w:b/>
                <w:bCs/>
                <w:color w:val="000000"/>
              </w:rPr>
              <w:t xml:space="preserve"> </w:t>
            </w:r>
            <w:r w:rsidRPr="00F543C0">
              <w:rPr>
                <w:rFonts w:ascii="Times New Roman" w:eastAsia="Calibri" w:hAnsi="Times New Roman" w:cs="Times New Roman"/>
                <w:b/>
                <w:bCs/>
                <w:color w:val="000000"/>
              </w:rPr>
              <w:t>Топографические карты и их содержание</w:t>
            </w:r>
          </w:p>
        </w:tc>
        <w:tc>
          <w:tcPr>
            <w:tcW w:w="4076" w:type="pct"/>
            <w:tcBorders>
              <w:top w:val="single" w:sz="4" w:space="0" w:color="auto"/>
              <w:left w:val="single" w:sz="4" w:space="0" w:color="auto"/>
              <w:bottom w:val="single" w:sz="4" w:space="0" w:color="auto"/>
              <w:right w:val="single" w:sz="4" w:space="0" w:color="auto"/>
            </w:tcBorders>
          </w:tcPr>
          <w:p w14:paraId="6C07D937"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D7FF5" w:rsidRPr="004B6F7A" w14:paraId="6FB9523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D15E722" w14:textId="77777777" w:rsidR="00AA0E25" w:rsidRPr="00F543C0" w:rsidRDefault="00AA0E25" w:rsidP="00AA0E25">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6C50B840"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 xml:space="preserve">Место и роль топографической подготовки в системе подготовки сотрудников ОВД. Местность и ее значение в деятельности сотрудников органов внутренних дел. Подразделение местности по условиям проходимости, наблюдения и маскировки, по пересеченности. Топографические элементы местности. Основные разновидности местности и их влияние на выполнение оперативно-служебных задач органами внутренних дел. Сезонные изменения местности. Способы изучения местности при выполнении оперативно-служебных задач. Назначение и классификация топографических карт. Топографические карты - крупномасштабные (точные измерительные), среднемасштабные (оперативно-тактические), мелкомасштабные (оперативные). Специальные карты и планы городов. </w:t>
            </w:r>
            <w:proofErr w:type="spellStart"/>
            <w:r w:rsidRPr="004B6F7A">
              <w:rPr>
                <w:rFonts w:ascii="Times New Roman" w:eastAsia="Calibri" w:hAnsi="Times New Roman" w:cs="Times New Roman"/>
                <w:color w:val="000000"/>
              </w:rPr>
              <w:t>Разграфка</w:t>
            </w:r>
            <w:proofErr w:type="spellEnd"/>
            <w:r w:rsidRPr="004B6F7A">
              <w:rPr>
                <w:rFonts w:ascii="Times New Roman" w:eastAsia="Calibri" w:hAnsi="Times New Roman" w:cs="Times New Roman"/>
                <w:color w:val="000000"/>
              </w:rPr>
              <w:t xml:space="preserve"> и номенклатура топографических карт. Определение номенклатуры смежных листов карт. Сборные таблицы и пользование ими. Составление по сборной таблице заявки на карты различных масштабов.</w:t>
            </w:r>
          </w:p>
        </w:tc>
      </w:tr>
      <w:tr w:rsidR="00FD7FF5" w:rsidRPr="004B6F7A" w14:paraId="1882238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3947953" w14:textId="77777777" w:rsidR="00AA0E25" w:rsidRPr="00F543C0" w:rsidRDefault="00AA0E25" w:rsidP="00AA0E25">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1FF418A"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D7FF5" w:rsidRPr="004B6F7A" w14:paraId="7524B10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39A9896" w14:textId="77777777" w:rsidR="00AA0E25" w:rsidRPr="00F543C0" w:rsidRDefault="00AA0E25" w:rsidP="00AA0E25">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6CDC8D74"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1</w:t>
            </w:r>
          </w:p>
          <w:p w14:paraId="642B889C"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color w:val="000000"/>
              </w:rPr>
              <w:t>Место и роль топографической подготовки в системе подготовки сотрудников ОВД. Основные разновидности местности и их влияние на выполнение оперативно-служебных задач органами внутренних дел. Топографические карты: их содержание, структура, виды, правила работы с ними. Графическое представление на картах модельных повседневных и экстремальных ситуаций</w:t>
            </w:r>
          </w:p>
        </w:tc>
      </w:tr>
      <w:tr w:rsidR="00FD7FF5" w:rsidRPr="004B6F7A" w14:paraId="54A8877F"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BA8F42D" w14:textId="77777777" w:rsidR="00AA0E25" w:rsidRPr="00F543C0" w:rsidRDefault="00AA0E25" w:rsidP="00AA0E25">
            <w:pPr>
              <w:rPr>
                <w:rFonts w:ascii="Times New Roman" w:eastAsia="Calibri" w:hAnsi="Times New Roman" w:cs="Times New Roman"/>
                <w:b/>
                <w:bCs/>
              </w:rPr>
            </w:pPr>
            <w:r w:rsidRPr="00F543C0">
              <w:rPr>
                <w:rFonts w:ascii="Times New Roman" w:eastAsia="Calibri" w:hAnsi="Times New Roman" w:cs="Times New Roman"/>
                <w:b/>
                <w:bCs/>
                <w:color w:val="000000"/>
              </w:rPr>
              <w:t>Тема 1.2. Чтение топографических карт</w:t>
            </w:r>
          </w:p>
        </w:tc>
        <w:tc>
          <w:tcPr>
            <w:tcW w:w="4076" w:type="pct"/>
            <w:tcBorders>
              <w:top w:val="single" w:sz="4" w:space="0" w:color="auto"/>
              <w:left w:val="single" w:sz="4" w:space="0" w:color="auto"/>
              <w:bottom w:val="single" w:sz="4" w:space="0" w:color="auto"/>
              <w:right w:val="single" w:sz="4" w:space="0" w:color="auto"/>
            </w:tcBorders>
          </w:tcPr>
          <w:p w14:paraId="3BAC1B85"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D7FF5" w:rsidRPr="004B6F7A" w14:paraId="7839F50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062E63B" w14:textId="77777777" w:rsidR="00AA0E25" w:rsidRPr="00F543C0" w:rsidRDefault="00AA0E25" w:rsidP="00AA0E25">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D275022"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Виды условных знаков. Цветовое оформление, пояснительные надписи и цифровые обозначения топографических карт. Общие правила чтения топографических карт. Классификация и изображение на картах рельефа, дорожной сети, населенных пунктов, гидрографии, почвенно-растительного покрова, других топографических элементов местности. Практическое чтение топографических карт различных масштабов. Определение количественных и качественных характеристик топографических элементов местности при организации и проведении специальной операции</w:t>
            </w:r>
          </w:p>
        </w:tc>
      </w:tr>
      <w:tr w:rsidR="00FD7FF5" w:rsidRPr="004B6F7A" w14:paraId="56F72A9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278FA3B" w14:textId="77777777" w:rsidR="00AA0E25" w:rsidRPr="00F543C0" w:rsidRDefault="00AA0E25" w:rsidP="00AA0E25">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624A5BD"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D7FF5" w:rsidRPr="004B6F7A" w14:paraId="04E51DD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32A928A" w14:textId="77777777" w:rsidR="00AA0E25" w:rsidRPr="00F543C0" w:rsidRDefault="00AA0E25" w:rsidP="00AA0E25">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344993D"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2</w:t>
            </w:r>
          </w:p>
          <w:p w14:paraId="29B7A296"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color w:val="000000"/>
              </w:rPr>
              <w:t>Практическое освоение чтения топографических карт. Моделирование топографий местности при организации и проведении специальных операций</w:t>
            </w:r>
          </w:p>
        </w:tc>
      </w:tr>
      <w:tr w:rsidR="00FD7FF5" w:rsidRPr="004B6F7A" w14:paraId="51539EA7"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4B6E100" w14:textId="77777777" w:rsidR="00AA0E25" w:rsidRPr="00F543C0" w:rsidRDefault="00AA0E25" w:rsidP="00AA0E25">
            <w:pPr>
              <w:rPr>
                <w:rFonts w:ascii="Times New Roman" w:eastAsia="Calibri" w:hAnsi="Times New Roman" w:cs="Times New Roman"/>
                <w:b/>
                <w:bCs/>
              </w:rPr>
            </w:pPr>
            <w:r w:rsidRPr="00F543C0">
              <w:rPr>
                <w:rFonts w:ascii="Times New Roman" w:eastAsia="Calibri" w:hAnsi="Times New Roman" w:cs="Times New Roman"/>
                <w:b/>
                <w:bCs/>
                <w:color w:val="000000"/>
              </w:rPr>
              <w:t>Тема 1.3. Измерения по топографической карте</w:t>
            </w:r>
          </w:p>
        </w:tc>
        <w:tc>
          <w:tcPr>
            <w:tcW w:w="4076" w:type="pct"/>
            <w:tcBorders>
              <w:top w:val="single" w:sz="4" w:space="0" w:color="auto"/>
              <w:left w:val="single" w:sz="4" w:space="0" w:color="auto"/>
              <w:bottom w:val="single" w:sz="4" w:space="0" w:color="auto"/>
              <w:right w:val="single" w:sz="4" w:space="0" w:color="auto"/>
            </w:tcBorders>
          </w:tcPr>
          <w:p w14:paraId="56E2AEAA"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D7FF5" w:rsidRPr="004B6F7A" w14:paraId="57FC245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FFA3FEB" w14:textId="77777777" w:rsidR="00AA0E25" w:rsidRPr="004B6F7A" w:rsidRDefault="00AA0E25" w:rsidP="00AA0E25">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0E72C648" w14:textId="77777777" w:rsidR="00AA0E25" w:rsidRPr="004B6F7A" w:rsidRDefault="00AA0E25" w:rsidP="00AA0E25">
            <w:pPr>
              <w:jc w:val="both"/>
              <w:rPr>
                <w:rFonts w:ascii="Times New Roman" w:eastAsia="Calibri" w:hAnsi="Times New Roman" w:cs="Times New Roman"/>
                <w:color w:val="000000"/>
              </w:rPr>
            </w:pPr>
            <w:r w:rsidRPr="004B6F7A">
              <w:rPr>
                <w:rFonts w:ascii="Times New Roman" w:eastAsia="Calibri" w:hAnsi="Times New Roman" w:cs="Times New Roman"/>
                <w:color w:val="000000"/>
              </w:rPr>
              <w:t>Численный и линейный масштабы карт. Величина масштаба. Измерение расстояний по карте по прямым и извилистым линиям с помощью циркуля измерителя, курвиметра и линейки. Определение по карте протяженности маршрута. Поправки в длину маршрута, измеренного по карте, на наклон и извилистость линий.</w:t>
            </w:r>
          </w:p>
          <w:p w14:paraId="642D7C90" w14:textId="77777777" w:rsidR="00AA0E25" w:rsidRPr="004B6F7A" w:rsidRDefault="00AA0E25" w:rsidP="00AA0E25">
            <w:pPr>
              <w:jc w:val="both"/>
              <w:rPr>
                <w:rFonts w:ascii="Times New Roman" w:eastAsia="Calibri" w:hAnsi="Times New Roman" w:cs="Times New Roman"/>
                <w:color w:val="000000"/>
              </w:rPr>
            </w:pPr>
            <w:r w:rsidRPr="004B6F7A">
              <w:rPr>
                <w:rFonts w:ascii="Times New Roman" w:eastAsia="Calibri" w:hAnsi="Times New Roman" w:cs="Times New Roman"/>
                <w:color w:val="000000"/>
              </w:rPr>
              <w:t>Определение абсолютных высот и взаимных превышений точек. Определение формы и крутизны скатов.</w:t>
            </w:r>
          </w:p>
          <w:p w14:paraId="40109A4C"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lastRenderedPageBreak/>
              <w:t>Точные и приближенные способы определения площадей по карте. Понятия: дирекционный угол, истинный азимут, магнитный азимут, сближение меридианов, склонение магнитной стрелки, поправка направления. Переход от дирекционных углов к магнитным азимутам и обратно. Способы измерения углов на карте с помощью транспортира.</w:t>
            </w:r>
          </w:p>
        </w:tc>
      </w:tr>
      <w:tr w:rsidR="00FD7FF5" w:rsidRPr="004B6F7A" w14:paraId="2AD6A2E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F0BB396" w14:textId="77777777" w:rsidR="00AA0E25" w:rsidRPr="004B6F7A" w:rsidRDefault="00AA0E25" w:rsidP="00AA0E25">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7EF57D58"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D7FF5" w:rsidRPr="004B6F7A" w14:paraId="2DA1BDC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734ADEC" w14:textId="77777777" w:rsidR="00AA0E25" w:rsidRPr="004B6F7A" w:rsidRDefault="00AA0E25" w:rsidP="00AA0E25">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0B00F215"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3</w:t>
            </w:r>
          </w:p>
          <w:p w14:paraId="3E53BDB6"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color w:val="000000"/>
              </w:rPr>
              <w:t>Измерения по топографической карте. Технические средства измерения. Методы измерения.</w:t>
            </w:r>
          </w:p>
        </w:tc>
      </w:tr>
      <w:tr w:rsidR="00FD7FF5" w:rsidRPr="004B6F7A" w14:paraId="51D9E22C"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30FAE3F2" w14:textId="77777777" w:rsidR="00AA0E25" w:rsidRPr="00F543C0" w:rsidRDefault="00AA0E25" w:rsidP="00AA0E25">
            <w:pPr>
              <w:rPr>
                <w:rFonts w:ascii="Times New Roman" w:eastAsia="Calibri" w:hAnsi="Times New Roman" w:cs="Times New Roman"/>
                <w:b/>
                <w:bCs/>
              </w:rPr>
            </w:pPr>
            <w:r w:rsidRPr="00F543C0">
              <w:rPr>
                <w:rFonts w:ascii="Times New Roman" w:eastAsia="Calibri" w:hAnsi="Times New Roman" w:cs="Times New Roman"/>
                <w:b/>
                <w:bCs/>
                <w:color w:val="000000"/>
              </w:rPr>
              <w:t>Тема 1.4. Ориентирование на местности по карте и без карты при решении оперативно-служебных задач</w:t>
            </w:r>
          </w:p>
        </w:tc>
        <w:tc>
          <w:tcPr>
            <w:tcW w:w="4076" w:type="pct"/>
            <w:tcBorders>
              <w:top w:val="single" w:sz="4" w:space="0" w:color="auto"/>
              <w:left w:val="single" w:sz="4" w:space="0" w:color="auto"/>
              <w:bottom w:val="single" w:sz="4" w:space="0" w:color="auto"/>
              <w:right w:val="single" w:sz="4" w:space="0" w:color="auto"/>
            </w:tcBorders>
          </w:tcPr>
          <w:p w14:paraId="24079488"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D7FF5" w:rsidRPr="004B6F7A" w14:paraId="0DC7E97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EC697BD" w14:textId="77777777" w:rsidR="00AA0E25" w:rsidRPr="00F543C0" w:rsidRDefault="00AA0E25" w:rsidP="00AA0E25">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3B7FAC4" w14:textId="77777777" w:rsidR="00AA0E25" w:rsidRPr="004B6F7A" w:rsidRDefault="00AA0E25" w:rsidP="00AA0E25">
            <w:pPr>
              <w:jc w:val="both"/>
              <w:rPr>
                <w:rFonts w:ascii="Times New Roman" w:eastAsia="Calibri" w:hAnsi="Times New Roman" w:cs="Times New Roman"/>
                <w:color w:val="000000"/>
              </w:rPr>
            </w:pPr>
            <w:r w:rsidRPr="004B6F7A">
              <w:rPr>
                <w:rFonts w:ascii="Times New Roman" w:eastAsia="Calibri" w:hAnsi="Times New Roman" w:cs="Times New Roman"/>
                <w:color w:val="000000"/>
              </w:rPr>
              <w:t>Сущность и основные способы ориентирования на местности без карты. Выбор и использование ориентиров на местности. Понятия о небесной сфере. Основные созвездия. Полярная звезда. Определение сторон горизонта по Полярной звезде, часам, по признакам местных предметов.</w:t>
            </w:r>
          </w:p>
          <w:p w14:paraId="141BE129" w14:textId="77777777" w:rsidR="00AA0E25" w:rsidRPr="004B6F7A" w:rsidRDefault="00AA0E25" w:rsidP="00AA0E25">
            <w:pPr>
              <w:jc w:val="both"/>
              <w:rPr>
                <w:rFonts w:ascii="Times New Roman" w:eastAsia="Calibri" w:hAnsi="Times New Roman" w:cs="Times New Roman"/>
                <w:color w:val="000000"/>
              </w:rPr>
            </w:pPr>
            <w:r w:rsidRPr="004B6F7A">
              <w:rPr>
                <w:rFonts w:ascii="Times New Roman" w:eastAsia="Calibri" w:hAnsi="Times New Roman" w:cs="Times New Roman"/>
                <w:color w:val="000000"/>
              </w:rPr>
              <w:t>Компасы и приемы работы с ними. Определение сторон горизонта по компасу. Подготовка по карте данных для движения по азимутам. Оформление данных на топографической карте. Составление схемы (таблицы) движения.</w:t>
            </w:r>
          </w:p>
          <w:p w14:paraId="0C999EF7" w14:textId="77777777" w:rsidR="00AA0E25" w:rsidRPr="004B6F7A" w:rsidRDefault="00AA0E25" w:rsidP="00AA0E25">
            <w:pPr>
              <w:jc w:val="both"/>
              <w:rPr>
                <w:rFonts w:ascii="Times New Roman" w:eastAsia="Calibri" w:hAnsi="Times New Roman" w:cs="Times New Roman"/>
                <w:color w:val="000000"/>
              </w:rPr>
            </w:pPr>
            <w:r w:rsidRPr="004B6F7A">
              <w:rPr>
                <w:rFonts w:ascii="Times New Roman" w:eastAsia="Calibri" w:hAnsi="Times New Roman" w:cs="Times New Roman"/>
                <w:color w:val="000000"/>
              </w:rPr>
              <w:t>Устройство навигационных приборов и способы их применения в ходе выполнения оперативно-служебных задач. Ориентирование на местности с помощью мобильных навигационных устройств.</w:t>
            </w:r>
          </w:p>
          <w:p w14:paraId="7C741EA0"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Движение по азимуту, обход препятствий. Точность движения по азимутам. Ориентирование по топографической карте на месте. Ориентирование карты по компасу, линейным ориентирам, местным предметам и деталям рельефа. Определение своего местоположения глазомерно и по ближайшим ориентирам, засечками, промером расстояния. Сличение карты с местностью. Особенности ориентирования по карте днем в движении по дорогам и без дорог. Восстановление потерянной ориентировки.</w:t>
            </w:r>
          </w:p>
        </w:tc>
      </w:tr>
      <w:tr w:rsidR="00FD7FF5" w:rsidRPr="004B6F7A" w14:paraId="1836DFD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954787C" w14:textId="77777777" w:rsidR="00AA0E25" w:rsidRPr="00F543C0" w:rsidRDefault="00AA0E25" w:rsidP="00AA0E25">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89F095C"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D7FF5" w:rsidRPr="004B6F7A" w14:paraId="081CA91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C373280" w14:textId="77777777" w:rsidR="00AA0E25" w:rsidRPr="00F543C0" w:rsidRDefault="00AA0E25" w:rsidP="00AA0E25">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C990CBA"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4</w:t>
            </w:r>
          </w:p>
          <w:p w14:paraId="568A0633"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color w:val="000000"/>
              </w:rPr>
              <w:t>Ориентирование на местности по карте и без карты при решении оперативно-служебных задач. Устройство навигационных приборов и способы их применения в ходе выполнения оперативно-служебных задач.</w:t>
            </w:r>
          </w:p>
        </w:tc>
      </w:tr>
      <w:tr w:rsidR="00FD7FF5" w:rsidRPr="004B6F7A" w14:paraId="4DC24084"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E8EE983" w14:textId="77777777" w:rsidR="00AA0E25" w:rsidRPr="00F543C0" w:rsidRDefault="00AA0E25" w:rsidP="00AA0E25">
            <w:pPr>
              <w:rPr>
                <w:rFonts w:ascii="Times New Roman" w:eastAsia="Calibri" w:hAnsi="Times New Roman" w:cs="Times New Roman"/>
                <w:b/>
                <w:bCs/>
              </w:rPr>
            </w:pPr>
            <w:r w:rsidRPr="00F543C0">
              <w:rPr>
                <w:rFonts w:ascii="Times New Roman" w:eastAsia="Calibri" w:hAnsi="Times New Roman" w:cs="Times New Roman"/>
                <w:b/>
                <w:bCs/>
                <w:color w:val="000000"/>
              </w:rPr>
              <w:t>Тема 1.5. Системы координат и основные способы целеуказания, применяемые в ОВД</w:t>
            </w:r>
          </w:p>
        </w:tc>
        <w:tc>
          <w:tcPr>
            <w:tcW w:w="4076" w:type="pct"/>
            <w:tcBorders>
              <w:top w:val="single" w:sz="4" w:space="0" w:color="auto"/>
              <w:left w:val="single" w:sz="4" w:space="0" w:color="auto"/>
              <w:bottom w:val="single" w:sz="4" w:space="0" w:color="auto"/>
              <w:right w:val="single" w:sz="4" w:space="0" w:color="auto"/>
            </w:tcBorders>
          </w:tcPr>
          <w:p w14:paraId="5BA1157D"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b/>
                <w:bCs/>
                <w:color w:val="000000"/>
              </w:rPr>
              <w:t>Содержание</w:t>
            </w:r>
          </w:p>
        </w:tc>
      </w:tr>
      <w:tr w:rsidR="00FD7FF5" w:rsidRPr="004B6F7A" w14:paraId="5839137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031D535" w14:textId="77777777" w:rsidR="00AA0E25" w:rsidRPr="004B6F7A" w:rsidRDefault="00AA0E25" w:rsidP="00AA0E25">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tcPr>
          <w:p w14:paraId="02CD1026" w14:textId="77777777" w:rsidR="00AA0E25" w:rsidRPr="004B6F7A" w:rsidRDefault="00AA0E25" w:rsidP="00AA0E25">
            <w:pPr>
              <w:jc w:val="both"/>
              <w:rPr>
                <w:rFonts w:ascii="Times New Roman" w:eastAsia="Calibri" w:hAnsi="Times New Roman" w:cs="Times New Roman"/>
                <w:color w:val="000000"/>
              </w:rPr>
            </w:pPr>
            <w:r w:rsidRPr="004B6F7A">
              <w:rPr>
                <w:rFonts w:ascii="Times New Roman" w:eastAsia="Calibri" w:hAnsi="Times New Roman" w:cs="Times New Roman"/>
                <w:color w:val="000000"/>
              </w:rPr>
              <w:t>Системы координат, применяемые в ОВД, их сравнительная характеристика.</w:t>
            </w:r>
          </w:p>
          <w:p w14:paraId="0FF136A2" w14:textId="77777777" w:rsidR="00AA0E25" w:rsidRPr="004B6F7A" w:rsidRDefault="00AA0E25" w:rsidP="00AA0E25">
            <w:pPr>
              <w:jc w:val="both"/>
              <w:rPr>
                <w:rFonts w:ascii="Times New Roman" w:eastAsia="Calibri" w:hAnsi="Times New Roman" w:cs="Times New Roman"/>
                <w:color w:val="000000"/>
              </w:rPr>
            </w:pPr>
            <w:r w:rsidRPr="004B6F7A">
              <w:rPr>
                <w:rFonts w:ascii="Times New Roman" w:eastAsia="Calibri" w:hAnsi="Times New Roman" w:cs="Times New Roman"/>
                <w:color w:val="000000"/>
              </w:rPr>
              <w:t>Географические координаты точек на земной поверхности. Определение географических координат по карте. Нанесение на карту объектов по географическим координатам.</w:t>
            </w:r>
          </w:p>
          <w:p w14:paraId="33C99A81"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Плоские прямоугольные координаты и координатные сетки на картах. Координатные зоны. Оцифровка сетки. Дополнительная сетка на стыке координатных зон, ее назначение и применение. Определение плоских прямоугольных координат объектов по карте. Нанесение на карту объектов по плоским прямоугольным координатам. Способы целеуказаний по карте (по квадратам координатной сетки, по плоским прямоугольным координатам, от ориентира, от условной линии).</w:t>
            </w:r>
          </w:p>
        </w:tc>
      </w:tr>
      <w:tr w:rsidR="00FD7FF5" w:rsidRPr="004B6F7A" w14:paraId="4D700B3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0ABA1F5" w14:textId="77777777" w:rsidR="00AA0E25" w:rsidRPr="004B6F7A" w:rsidRDefault="00AA0E25" w:rsidP="00AA0E25">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7370E78D"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D7FF5" w:rsidRPr="004B6F7A" w14:paraId="032D28F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E6B8569" w14:textId="77777777" w:rsidR="00AA0E25" w:rsidRPr="004B6F7A" w:rsidRDefault="00AA0E25" w:rsidP="00AA0E25">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5DEA0913" w14:textId="77777777" w:rsidR="00AA0E25" w:rsidRPr="004B6F7A" w:rsidRDefault="00AA0E25" w:rsidP="00AA0E25">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5</w:t>
            </w:r>
          </w:p>
          <w:p w14:paraId="766B085F" w14:textId="77777777" w:rsidR="00AA0E25" w:rsidRPr="004B6F7A" w:rsidRDefault="00AA0E25" w:rsidP="00AA0E25">
            <w:pPr>
              <w:jc w:val="both"/>
              <w:rPr>
                <w:rFonts w:ascii="Times New Roman" w:eastAsia="Calibri" w:hAnsi="Times New Roman" w:cs="Times New Roman"/>
              </w:rPr>
            </w:pPr>
            <w:r w:rsidRPr="004B6F7A">
              <w:rPr>
                <w:rFonts w:ascii="Times New Roman" w:eastAsia="Calibri" w:hAnsi="Times New Roman" w:cs="Times New Roman"/>
                <w:color w:val="000000"/>
              </w:rPr>
              <w:t>Практическое освоение способов целеуказания, применяемых в ОВД. Системы координат. Определение частей света. Ориентирование на местности.</w:t>
            </w:r>
          </w:p>
        </w:tc>
      </w:tr>
      <w:tr w:rsidR="00F543C0" w:rsidRPr="004B6F7A" w14:paraId="3D90DDCF" w14:textId="77777777" w:rsidTr="00C34493">
        <w:tc>
          <w:tcPr>
            <w:tcW w:w="924" w:type="pct"/>
            <w:vMerge w:val="restart"/>
            <w:tcBorders>
              <w:top w:val="single" w:sz="4" w:space="0" w:color="auto"/>
              <w:left w:val="single" w:sz="4" w:space="0" w:color="auto"/>
              <w:right w:val="single" w:sz="4" w:space="0" w:color="auto"/>
            </w:tcBorders>
            <w:hideMark/>
          </w:tcPr>
          <w:p w14:paraId="768A2AC7" w14:textId="77777777" w:rsidR="00F543C0" w:rsidRPr="00F543C0" w:rsidRDefault="00F543C0" w:rsidP="00AA0E25">
            <w:pPr>
              <w:rPr>
                <w:rFonts w:ascii="Times New Roman" w:eastAsia="Calibri" w:hAnsi="Times New Roman" w:cs="Times New Roman"/>
                <w:b/>
                <w:bCs/>
              </w:rPr>
            </w:pPr>
            <w:r w:rsidRPr="00F543C0">
              <w:rPr>
                <w:rFonts w:ascii="Times New Roman" w:eastAsia="Calibri" w:hAnsi="Times New Roman" w:cs="Times New Roman"/>
                <w:b/>
                <w:bCs/>
                <w:color w:val="000000"/>
              </w:rPr>
              <w:t>Тема 1.6. Графические служебные документы, применяемые в ОВД</w:t>
            </w:r>
          </w:p>
        </w:tc>
        <w:tc>
          <w:tcPr>
            <w:tcW w:w="4076" w:type="pct"/>
            <w:tcBorders>
              <w:top w:val="single" w:sz="4" w:space="0" w:color="auto"/>
              <w:left w:val="single" w:sz="4" w:space="0" w:color="auto"/>
              <w:bottom w:val="single" w:sz="4" w:space="0" w:color="auto"/>
              <w:right w:val="single" w:sz="4" w:space="0" w:color="auto"/>
            </w:tcBorders>
          </w:tcPr>
          <w:p w14:paraId="2D980F54" w14:textId="77777777" w:rsidR="00F543C0" w:rsidRPr="004B6F7A" w:rsidRDefault="00F543C0" w:rsidP="00AA0E25">
            <w:pPr>
              <w:jc w:val="both"/>
              <w:rPr>
                <w:rFonts w:ascii="Times New Roman" w:eastAsia="Calibri" w:hAnsi="Times New Roman" w:cs="Times New Roman"/>
                <w:color w:val="000000"/>
              </w:rPr>
            </w:pPr>
            <w:r w:rsidRPr="004B6F7A">
              <w:rPr>
                <w:rFonts w:ascii="Times New Roman" w:eastAsia="Calibri" w:hAnsi="Times New Roman" w:cs="Times New Roman"/>
                <w:b/>
                <w:bCs/>
                <w:color w:val="000000"/>
              </w:rPr>
              <w:t xml:space="preserve">Содержание  </w:t>
            </w:r>
          </w:p>
        </w:tc>
      </w:tr>
      <w:tr w:rsidR="00F543C0" w:rsidRPr="004B6F7A" w14:paraId="67065736" w14:textId="77777777" w:rsidTr="00C34493">
        <w:trPr>
          <w:trHeight w:val="1376"/>
        </w:trPr>
        <w:tc>
          <w:tcPr>
            <w:tcW w:w="924" w:type="pct"/>
            <w:vMerge/>
            <w:tcBorders>
              <w:left w:val="single" w:sz="4" w:space="0" w:color="auto"/>
              <w:right w:val="single" w:sz="4" w:space="0" w:color="auto"/>
            </w:tcBorders>
            <w:vAlign w:val="center"/>
            <w:hideMark/>
          </w:tcPr>
          <w:p w14:paraId="799A354C" w14:textId="77777777" w:rsidR="00F543C0" w:rsidRPr="004B6F7A" w:rsidRDefault="00F543C0" w:rsidP="00AA0E25">
            <w:pPr>
              <w:rPr>
                <w:rFonts w:ascii="Times New Roman" w:eastAsia="Calibri" w:hAnsi="Times New Roman" w:cs="Times New Roman"/>
              </w:rPr>
            </w:pPr>
          </w:p>
        </w:tc>
        <w:tc>
          <w:tcPr>
            <w:tcW w:w="4076" w:type="pct"/>
            <w:tcBorders>
              <w:top w:val="single" w:sz="4" w:space="0" w:color="auto"/>
              <w:left w:val="single" w:sz="4" w:space="0" w:color="auto"/>
              <w:right w:val="single" w:sz="4" w:space="0" w:color="auto"/>
            </w:tcBorders>
            <w:hideMark/>
          </w:tcPr>
          <w:p w14:paraId="6F929572" w14:textId="475B82E6" w:rsidR="00F543C0" w:rsidRPr="004B6F7A" w:rsidRDefault="00F543C0" w:rsidP="00AA0E25">
            <w:pPr>
              <w:jc w:val="both"/>
              <w:rPr>
                <w:rFonts w:ascii="Times New Roman" w:eastAsia="Calibri" w:hAnsi="Times New Roman" w:cs="Times New Roman"/>
                <w:color w:val="000000"/>
              </w:rPr>
            </w:pPr>
            <w:r w:rsidRPr="004B6F7A">
              <w:rPr>
                <w:rFonts w:ascii="Times New Roman" w:eastAsia="Calibri" w:hAnsi="Times New Roman" w:cs="Times New Roman"/>
                <w:color w:val="000000"/>
              </w:rPr>
              <w:t>Виды, назначение и содержание служебных графических документов, применяемых в ОВД. Понятие о плане, схеме. Правила разработки и оформления оперативно-служебных документов, рабочих карт, планов и схем.</w:t>
            </w:r>
          </w:p>
          <w:p w14:paraId="657C278E" w14:textId="77777777" w:rsidR="00F543C0" w:rsidRPr="004B6F7A" w:rsidRDefault="00F543C0" w:rsidP="00AA0E25">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Основные сокращения, применяемые в оперативно-служебных документах ОВД. Условные знаки и порядок их нанесения. Составление схем местности по карте. Сущность, подготовка и порядок работы при глазомерной съемке участка местности. Составление схемы места происшествия (преступления). Составление схем местности по карте. Правила разработки и оформления оперативно - служебных документов, рабочих карт, планов и схем. Решение модельных задач</w:t>
            </w:r>
          </w:p>
        </w:tc>
      </w:tr>
      <w:tr w:rsidR="00F543C0" w:rsidRPr="004B6F7A" w14:paraId="55242C9C" w14:textId="77777777" w:rsidTr="00C34493">
        <w:tc>
          <w:tcPr>
            <w:tcW w:w="924" w:type="pct"/>
            <w:vMerge/>
            <w:tcBorders>
              <w:left w:val="single" w:sz="4" w:space="0" w:color="auto"/>
              <w:bottom w:val="single" w:sz="4" w:space="0" w:color="auto"/>
              <w:right w:val="single" w:sz="4" w:space="0" w:color="auto"/>
            </w:tcBorders>
            <w:vAlign w:val="center"/>
          </w:tcPr>
          <w:p w14:paraId="236CF5C6"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vAlign w:val="bottom"/>
          </w:tcPr>
          <w:p w14:paraId="145DF460" w14:textId="77777777" w:rsidR="00F543C0" w:rsidRPr="004B6F7A" w:rsidRDefault="00F543C0"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261D8280" w14:textId="7374BB79" w:rsidR="00F543C0" w:rsidRPr="004B6F7A" w:rsidRDefault="00F543C0" w:rsidP="00F543C0">
            <w:pPr>
              <w:jc w:val="both"/>
              <w:rPr>
                <w:rFonts w:ascii="Times New Roman" w:eastAsia="Calibri" w:hAnsi="Times New Roman" w:cs="Times New Roman"/>
                <w:b/>
                <w:bCs/>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2532CE56" w14:textId="77777777" w:rsidTr="004E5E96">
        <w:tc>
          <w:tcPr>
            <w:tcW w:w="5000" w:type="pct"/>
            <w:gridSpan w:val="2"/>
            <w:tcBorders>
              <w:top w:val="single" w:sz="4" w:space="0" w:color="auto"/>
              <w:left w:val="single" w:sz="4" w:space="0" w:color="auto"/>
              <w:bottom w:val="single" w:sz="4" w:space="0" w:color="auto"/>
              <w:right w:val="single" w:sz="4" w:space="0" w:color="auto"/>
            </w:tcBorders>
            <w:hideMark/>
          </w:tcPr>
          <w:p w14:paraId="7BD493B0"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Раздел 2. Действия сотрудников ОВД в чрезвычайных ситуациях мирного и военного времени</w:t>
            </w:r>
          </w:p>
        </w:tc>
      </w:tr>
      <w:tr w:rsidR="00F543C0" w:rsidRPr="004B6F7A" w14:paraId="394FBCA9"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29227569"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2.1. Чрезвычайные ситуации природного и техногенного характера</w:t>
            </w:r>
          </w:p>
        </w:tc>
        <w:tc>
          <w:tcPr>
            <w:tcW w:w="4076" w:type="pct"/>
            <w:tcBorders>
              <w:top w:val="single" w:sz="4" w:space="0" w:color="auto"/>
              <w:left w:val="single" w:sz="4" w:space="0" w:color="auto"/>
              <w:bottom w:val="single" w:sz="4" w:space="0" w:color="auto"/>
              <w:right w:val="single" w:sz="4" w:space="0" w:color="auto"/>
            </w:tcBorders>
          </w:tcPr>
          <w:p w14:paraId="29FF1184"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Содержание</w:t>
            </w:r>
          </w:p>
        </w:tc>
      </w:tr>
      <w:tr w:rsidR="00F543C0" w:rsidRPr="004B6F7A" w14:paraId="25780C7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30572B7"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430EAFB8"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 xml:space="preserve">Чрезвычайные ситуации природного характера, классификация, причины возникновения, возможные последствия. Геологические чрезвычайные ситуации: землетрясения, извержения вулканов, оползни, сели, снежные лавины. Метеорологические чрезвычайные ситуации: бури, ураганы, смерчи. Гидрологические чрезвычайные ситуации: наводнения, заторы, зажоры, нагоны, цунами. Природные пожары: лесные, степные, торфяные пожары, пожары хлебных массивов, подземные пожары горючих ископаемых. </w:t>
            </w:r>
          </w:p>
        </w:tc>
      </w:tr>
      <w:tr w:rsidR="00F543C0" w:rsidRPr="004B6F7A" w14:paraId="21FB51A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9843823"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06A3B95"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Биологические чрезвычайные ситуации: эпидемии, эпизоотии, эпифитотии. Космические чрезвычайные ситуации: падение метеоритов и астероидов, солнечная радиация.</w:t>
            </w:r>
          </w:p>
          <w:p w14:paraId="767C84B0"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Чрезвычайные ситуации техногенного характера, классификация, причины возникновения, возможные последствия. Аварии на радиационно-опасных объектах. Аварии на химически опасных объектах. Аварии на пожарно-взрывоопасных объектах. Аварии на транспорте. Аварии на гидродинамических опасных объектах. Аварии на коммунально-энергетических сетях.</w:t>
            </w:r>
          </w:p>
        </w:tc>
      </w:tr>
      <w:tr w:rsidR="00F543C0" w:rsidRPr="004B6F7A" w14:paraId="53347D6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178DF2B"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5164A7D"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51A9665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FBB5952"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15E5928"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6</w:t>
            </w:r>
          </w:p>
          <w:p w14:paraId="4B8F407A"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Чрезвычайные ситуации природного и техногенного характера и способы выживания в них. Способы обезопасить большие массы людей от чрезвычайных ситуаций различной природы.</w:t>
            </w:r>
          </w:p>
        </w:tc>
      </w:tr>
      <w:tr w:rsidR="00F543C0" w:rsidRPr="004B6F7A" w14:paraId="4FA8B9D5"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AC88952"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2.2. Оружие массового поражения (ОМП) и его поражающие факторы</w:t>
            </w:r>
          </w:p>
        </w:tc>
        <w:tc>
          <w:tcPr>
            <w:tcW w:w="4076" w:type="pct"/>
            <w:tcBorders>
              <w:top w:val="single" w:sz="4" w:space="0" w:color="auto"/>
              <w:left w:val="single" w:sz="4" w:space="0" w:color="auto"/>
              <w:bottom w:val="single" w:sz="4" w:space="0" w:color="auto"/>
              <w:right w:val="single" w:sz="4" w:space="0" w:color="auto"/>
            </w:tcBorders>
          </w:tcPr>
          <w:p w14:paraId="2A490DF2"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69AE8CD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6EDEDB5"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tcPr>
          <w:p w14:paraId="40C4FD9D"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Возможный характер будущей войны. Ядерное оружие. Виды ядерных зарядов и ядерных взрывов. Поражающие факторы ядерного взрыва (ударная волна, световое излучение, проникающая радиация, радиоактивное заражение местности, электромагнитный импульс). Действие поражающих факторов ядерного взрыва на человека, объекты жизнедеятельности, окружающую среду. Особенности поведения людей в зонах радиоактивного заражения.</w:t>
            </w:r>
          </w:p>
          <w:p w14:paraId="6042471A"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 xml:space="preserve">Химическое оружие. Отравляющие вещества, их назначение и классификация. Отравляющие вещества нервнопаралитического, кожно-нарывного, </w:t>
            </w:r>
            <w:proofErr w:type="spellStart"/>
            <w:r w:rsidRPr="004B6F7A">
              <w:rPr>
                <w:rFonts w:ascii="Times New Roman" w:eastAsia="Calibri" w:hAnsi="Times New Roman" w:cs="Times New Roman"/>
                <w:color w:val="000000"/>
              </w:rPr>
              <w:t>психохимического</w:t>
            </w:r>
            <w:proofErr w:type="spellEnd"/>
            <w:r w:rsidRPr="004B6F7A">
              <w:rPr>
                <w:rFonts w:ascii="Times New Roman" w:eastAsia="Calibri" w:hAnsi="Times New Roman" w:cs="Times New Roman"/>
                <w:color w:val="000000"/>
              </w:rPr>
              <w:t xml:space="preserve">, удушающего, </w:t>
            </w:r>
            <w:proofErr w:type="spellStart"/>
            <w:r w:rsidRPr="004B6F7A">
              <w:rPr>
                <w:rFonts w:ascii="Times New Roman" w:eastAsia="Calibri" w:hAnsi="Times New Roman" w:cs="Times New Roman"/>
                <w:color w:val="000000"/>
              </w:rPr>
              <w:t>общеядовитого</w:t>
            </w:r>
            <w:proofErr w:type="spellEnd"/>
            <w:r w:rsidRPr="004B6F7A">
              <w:rPr>
                <w:rFonts w:ascii="Times New Roman" w:eastAsia="Calibri" w:hAnsi="Times New Roman" w:cs="Times New Roman"/>
                <w:color w:val="000000"/>
              </w:rPr>
              <w:t>, раздражающего действия. Воздействие отравляющих веществ на организм человека, способы их обнаружения, защиты и оказание первой помощи пострадавшим. Поведение людей в зонах химического заражения.</w:t>
            </w:r>
          </w:p>
        </w:tc>
      </w:tr>
      <w:tr w:rsidR="00F543C0" w:rsidRPr="004B6F7A" w14:paraId="206E0AF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50287A2A"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tcPr>
          <w:p w14:paraId="3BE3778C" w14:textId="767EBAB4"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 xml:space="preserve">Бактериологическое (биологическое) оружие. Внешние признаки применения бактериологического оружия. Средства защиты от бактериологического оружия и меры по предупреждению инфекционных </w:t>
            </w:r>
            <w:r w:rsidRPr="004B6F7A">
              <w:rPr>
                <w:rFonts w:ascii="Times New Roman" w:eastAsia="Calibri" w:hAnsi="Times New Roman" w:cs="Times New Roman"/>
                <w:color w:val="000000"/>
              </w:rPr>
              <w:lastRenderedPageBreak/>
              <w:t>заболеваний. Правила поведения населения в очагах бактериологического заражения.</w:t>
            </w:r>
          </w:p>
        </w:tc>
      </w:tr>
      <w:tr w:rsidR="00F543C0" w:rsidRPr="004B6F7A" w14:paraId="77F253F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7295E23D"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tcPr>
          <w:p w14:paraId="7B15372B" w14:textId="6A15FF80"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18EC9DE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85D9FCB"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tcPr>
          <w:p w14:paraId="6C22A81B" w14:textId="69E93726" w:rsidR="00F543C0" w:rsidRPr="0074406B" w:rsidRDefault="00F543C0" w:rsidP="00F543C0">
            <w:pPr>
              <w:jc w:val="both"/>
              <w:rPr>
                <w:rFonts w:ascii="Times New Roman" w:eastAsia="Calibri" w:hAnsi="Times New Roman" w:cs="Times New Roman"/>
                <w:b/>
                <w:bCs/>
                <w:color w:val="000000"/>
              </w:rPr>
            </w:pPr>
            <w:r w:rsidRPr="0074406B">
              <w:rPr>
                <w:rFonts w:ascii="Times New Roman" w:eastAsia="Calibri" w:hAnsi="Times New Roman" w:cs="Times New Roman"/>
                <w:b/>
                <w:bCs/>
                <w:color w:val="000000"/>
              </w:rPr>
              <w:t>Практическое занятие №</w:t>
            </w:r>
            <w:r>
              <w:rPr>
                <w:rFonts w:ascii="Times New Roman" w:eastAsia="Calibri" w:hAnsi="Times New Roman" w:cs="Times New Roman"/>
                <w:b/>
                <w:bCs/>
                <w:color w:val="000000"/>
              </w:rPr>
              <w:t>7</w:t>
            </w:r>
          </w:p>
          <w:p w14:paraId="0897F31F" w14:textId="77777777" w:rsidR="00F543C0" w:rsidRPr="0074406B" w:rsidRDefault="00F543C0" w:rsidP="00F543C0">
            <w:pPr>
              <w:jc w:val="both"/>
              <w:rPr>
                <w:rFonts w:ascii="Times New Roman" w:eastAsia="Calibri" w:hAnsi="Times New Roman" w:cs="Times New Roman"/>
                <w:color w:val="000000"/>
              </w:rPr>
            </w:pPr>
            <w:r w:rsidRPr="0074406B">
              <w:rPr>
                <w:rFonts w:ascii="Times New Roman" w:eastAsia="Calibri" w:hAnsi="Times New Roman" w:cs="Times New Roman"/>
                <w:color w:val="000000"/>
              </w:rPr>
              <w:t>Оружие массового поражения</w:t>
            </w:r>
          </w:p>
          <w:p w14:paraId="4B636EA5" w14:textId="1642D42B" w:rsidR="00F543C0" w:rsidRPr="0074406B" w:rsidRDefault="00F543C0" w:rsidP="00F543C0">
            <w:pPr>
              <w:jc w:val="both"/>
              <w:rPr>
                <w:rFonts w:ascii="Times New Roman" w:eastAsia="Calibri" w:hAnsi="Times New Roman" w:cs="Times New Roman"/>
                <w:b/>
                <w:bCs/>
                <w:color w:val="000000"/>
              </w:rPr>
            </w:pPr>
            <w:r w:rsidRPr="0074406B">
              <w:rPr>
                <w:rFonts w:ascii="Times New Roman" w:eastAsia="Calibri" w:hAnsi="Times New Roman" w:cs="Times New Roman"/>
                <w:b/>
                <w:bCs/>
                <w:color w:val="000000"/>
              </w:rPr>
              <w:t>Практическое занятие №</w:t>
            </w:r>
            <w:r>
              <w:rPr>
                <w:rFonts w:ascii="Times New Roman" w:eastAsia="Calibri" w:hAnsi="Times New Roman" w:cs="Times New Roman"/>
                <w:b/>
                <w:bCs/>
                <w:color w:val="000000"/>
              </w:rPr>
              <w:t>8</w:t>
            </w:r>
          </w:p>
          <w:p w14:paraId="40988729" w14:textId="77777777" w:rsidR="00F543C0" w:rsidRPr="0074406B" w:rsidRDefault="00F543C0" w:rsidP="00F543C0">
            <w:pPr>
              <w:jc w:val="both"/>
              <w:rPr>
                <w:rFonts w:ascii="Times New Roman" w:eastAsia="Calibri" w:hAnsi="Times New Roman" w:cs="Times New Roman"/>
                <w:color w:val="000000"/>
              </w:rPr>
            </w:pPr>
            <w:r w:rsidRPr="0074406B">
              <w:rPr>
                <w:rFonts w:ascii="Times New Roman" w:eastAsia="Calibri" w:hAnsi="Times New Roman" w:cs="Times New Roman"/>
                <w:color w:val="000000"/>
              </w:rPr>
              <w:t>Ядерное оружие</w:t>
            </w:r>
          </w:p>
          <w:p w14:paraId="41353569" w14:textId="473D01B5" w:rsidR="00F543C0" w:rsidRPr="0074406B" w:rsidRDefault="00F543C0" w:rsidP="00F543C0">
            <w:pPr>
              <w:jc w:val="both"/>
              <w:rPr>
                <w:rFonts w:ascii="Times New Roman" w:eastAsia="Calibri" w:hAnsi="Times New Roman" w:cs="Times New Roman"/>
                <w:b/>
                <w:bCs/>
                <w:color w:val="000000"/>
              </w:rPr>
            </w:pPr>
            <w:r w:rsidRPr="0074406B">
              <w:rPr>
                <w:rFonts w:ascii="Times New Roman" w:eastAsia="Calibri" w:hAnsi="Times New Roman" w:cs="Times New Roman"/>
                <w:b/>
                <w:bCs/>
                <w:color w:val="000000"/>
              </w:rPr>
              <w:t>Практическое занятие №</w:t>
            </w:r>
            <w:r>
              <w:rPr>
                <w:rFonts w:ascii="Times New Roman" w:eastAsia="Calibri" w:hAnsi="Times New Roman" w:cs="Times New Roman"/>
                <w:b/>
                <w:bCs/>
                <w:color w:val="000000"/>
              </w:rPr>
              <w:t>9</w:t>
            </w:r>
          </w:p>
          <w:p w14:paraId="314ED111" w14:textId="77777777" w:rsidR="00F543C0" w:rsidRPr="0074406B" w:rsidRDefault="00F543C0" w:rsidP="00F543C0">
            <w:pPr>
              <w:jc w:val="both"/>
              <w:rPr>
                <w:rFonts w:ascii="Times New Roman" w:eastAsia="Calibri" w:hAnsi="Times New Roman" w:cs="Times New Roman"/>
                <w:color w:val="000000"/>
              </w:rPr>
            </w:pPr>
            <w:r w:rsidRPr="0074406B">
              <w:rPr>
                <w:rFonts w:ascii="Times New Roman" w:eastAsia="Calibri" w:hAnsi="Times New Roman" w:cs="Times New Roman"/>
                <w:color w:val="000000"/>
              </w:rPr>
              <w:t>Химическое оружие</w:t>
            </w:r>
          </w:p>
          <w:p w14:paraId="61D38E80" w14:textId="4173514D" w:rsidR="00F543C0" w:rsidRPr="0074406B" w:rsidRDefault="00F543C0" w:rsidP="00F543C0">
            <w:pPr>
              <w:jc w:val="both"/>
              <w:rPr>
                <w:rFonts w:ascii="Times New Roman" w:eastAsia="Calibri" w:hAnsi="Times New Roman" w:cs="Times New Roman"/>
                <w:b/>
                <w:bCs/>
                <w:color w:val="000000"/>
              </w:rPr>
            </w:pPr>
            <w:r w:rsidRPr="0074406B">
              <w:rPr>
                <w:rFonts w:ascii="Times New Roman" w:eastAsia="Calibri" w:hAnsi="Times New Roman" w:cs="Times New Roman"/>
                <w:b/>
                <w:bCs/>
                <w:color w:val="000000"/>
              </w:rPr>
              <w:t>Практическое занятие №</w:t>
            </w:r>
            <w:r>
              <w:rPr>
                <w:rFonts w:ascii="Times New Roman" w:eastAsia="Calibri" w:hAnsi="Times New Roman" w:cs="Times New Roman"/>
                <w:b/>
                <w:bCs/>
                <w:color w:val="000000"/>
              </w:rPr>
              <w:t>10</w:t>
            </w:r>
          </w:p>
          <w:p w14:paraId="6AC81578" w14:textId="0C0EC049" w:rsidR="00F543C0" w:rsidRPr="0074406B" w:rsidRDefault="00F543C0" w:rsidP="00F543C0">
            <w:pPr>
              <w:jc w:val="both"/>
              <w:rPr>
                <w:rFonts w:ascii="Times New Roman" w:eastAsia="Calibri" w:hAnsi="Times New Roman" w:cs="Times New Roman"/>
                <w:color w:val="000000"/>
              </w:rPr>
            </w:pPr>
            <w:r w:rsidRPr="0074406B">
              <w:rPr>
                <w:rFonts w:ascii="Times New Roman" w:eastAsia="Calibri" w:hAnsi="Times New Roman" w:cs="Times New Roman"/>
                <w:color w:val="000000"/>
              </w:rPr>
              <w:t>Бактериологическое оружие</w:t>
            </w:r>
          </w:p>
        </w:tc>
      </w:tr>
      <w:tr w:rsidR="00F543C0" w:rsidRPr="004B6F7A" w14:paraId="07753269"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8732DFE"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2.3. Гражданская оборона и единая государственная система предупреждения и ликвидации чрезвычайных ситуаций. Роль, место и задачи ОВД в этих системах</w:t>
            </w:r>
          </w:p>
        </w:tc>
        <w:tc>
          <w:tcPr>
            <w:tcW w:w="4076" w:type="pct"/>
            <w:tcBorders>
              <w:top w:val="single" w:sz="4" w:space="0" w:color="auto"/>
              <w:left w:val="single" w:sz="4" w:space="0" w:color="auto"/>
              <w:bottom w:val="single" w:sz="4" w:space="0" w:color="auto"/>
              <w:right w:val="single" w:sz="4" w:space="0" w:color="auto"/>
            </w:tcBorders>
          </w:tcPr>
          <w:p w14:paraId="05B83927"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2753E04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61BA430"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5D768832"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Гражданская оборона (ГО), ее роль и место в государстве. Задачи и структура гражданской обороны. Руководство гражданской обороной. Органы управления гражданской обороной.</w:t>
            </w:r>
          </w:p>
        </w:tc>
      </w:tr>
      <w:tr w:rsidR="00F543C0" w:rsidRPr="004B6F7A" w14:paraId="631ECB0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7D0A04B"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79A25188"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 xml:space="preserve">Единая государственная система предупреждения и ликвидации чрезвычайных ситуаций (РСЧС). Задачи, структура РСЧС. Территориальные подсистемы РСЧС. Функциональные подсистемы РСЧС. Уровни РСЧС: федеральный, региональный, территориальный, местный, объектовый. Силы и средства РСЧС. </w:t>
            </w:r>
          </w:p>
        </w:tc>
      </w:tr>
      <w:tr w:rsidR="00F543C0" w:rsidRPr="004B6F7A" w14:paraId="783FAE9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F5F0EA1"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CC0F67A"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Силы и средства наблюдения и контроля. Силы и средства ликвидации чрезвычайных ситуаций. Режимы функционирования РСЧС. Повседневный режим, режим повышенной готовности, чрезвычайный режим.</w:t>
            </w:r>
          </w:p>
          <w:p w14:paraId="41BC84CE"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Гражданская оборона МВД России, структура, задачи. Роль, место и задачи ОВД в системах ГО и РСЧС.</w:t>
            </w:r>
          </w:p>
        </w:tc>
      </w:tr>
      <w:tr w:rsidR="00F543C0" w:rsidRPr="004B6F7A" w14:paraId="32A9E841"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3E1AF728"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2.4. Основы организации и ведения радиационного и химического наблюдения в ОВД</w:t>
            </w:r>
          </w:p>
        </w:tc>
        <w:tc>
          <w:tcPr>
            <w:tcW w:w="4076" w:type="pct"/>
            <w:tcBorders>
              <w:top w:val="single" w:sz="4" w:space="0" w:color="auto"/>
              <w:left w:val="single" w:sz="4" w:space="0" w:color="auto"/>
              <w:bottom w:val="single" w:sz="4" w:space="0" w:color="auto"/>
              <w:right w:val="single" w:sz="4" w:space="0" w:color="auto"/>
            </w:tcBorders>
          </w:tcPr>
          <w:p w14:paraId="2B889ADD"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3C5CABF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B3FC288"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1816A8BC"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w:t>
            </w:r>
          </w:p>
          <w:p w14:paraId="3853F928"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Конструктивное исполнение современных приборов и средств обнаружения наличия на территории и объектах признаков радиационного и химического заражения.</w:t>
            </w:r>
          </w:p>
          <w:p w14:paraId="088A4A9A"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Назначение, состав, задачи, оснащенность постов радиационного, химического и биологического наблюдения ОВД. Порядок работы, действие постов при обнаружении заражения. Меры безопасности.</w:t>
            </w:r>
          </w:p>
        </w:tc>
      </w:tr>
      <w:tr w:rsidR="00F543C0" w:rsidRPr="004B6F7A" w14:paraId="0C7F919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A3E2182"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4C985EF4"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 Порядок работы, действие постов при обнаружении заражения</w:t>
            </w:r>
          </w:p>
        </w:tc>
      </w:tr>
      <w:tr w:rsidR="00F543C0" w:rsidRPr="004B6F7A" w14:paraId="4864D90B"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501AE6B"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2.5. Методика оценки радиационной и химической обстановки</w:t>
            </w:r>
          </w:p>
        </w:tc>
        <w:tc>
          <w:tcPr>
            <w:tcW w:w="4076" w:type="pct"/>
            <w:tcBorders>
              <w:top w:val="single" w:sz="4" w:space="0" w:color="auto"/>
              <w:left w:val="single" w:sz="4" w:space="0" w:color="auto"/>
              <w:bottom w:val="single" w:sz="4" w:space="0" w:color="auto"/>
              <w:right w:val="single" w:sz="4" w:space="0" w:color="auto"/>
            </w:tcBorders>
          </w:tcPr>
          <w:p w14:paraId="7C8D00CE"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4210C07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FE75EB9"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A29D658"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Радиационная и химическая обстановка. Основные понятия, термины и определения. Основные методы оценки радиационной и химической обстановки. Метод прогнозирования. Оценка обстановки по данным разведки.</w:t>
            </w:r>
          </w:p>
        </w:tc>
      </w:tr>
      <w:tr w:rsidR="00F543C0" w:rsidRPr="004B6F7A" w14:paraId="5D0126C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7B46E8C"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0001B81F"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765BC5B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0394589"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002D64AD" w14:textId="47027536"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Практическое занятие № </w:t>
            </w:r>
            <w:r>
              <w:rPr>
                <w:rFonts w:ascii="Times New Roman" w:eastAsia="Calibri" w:hAnsi="Times New Roman" w:cs="Times New Roman"/>
                <w:b/>
                <w:bCs/>
                <w:color w:val="000000"/>
              </w:rPr>
              <w:t>11</w:t>
            </w:r>
          </w:p>
          <w:p w14:paraId="687BF465"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Основные методы оценки радиационной и химической обстановки. Метод прогнозирования. Оценка обстановки по данным разведки. Решение практических задач.</w:t>
            </w:r>
          </w:p>
        </w:tc>
      </w:tr>
      <w:tr w:rsidR="00F543C0" w:rsidRPr="004B6F7A" w14:paraId="042A2D95" w14:textId="77777777" w:rsidTr="00081F6B">
        <w:tc>
          <w:tcPr>
            <w:tcW w:w="924" w:type="pct"/>
            <w:vMerge w:val="restart"/>
            <w:tcBorders>
              <w:top w:val="single" w:sz="4" w:space="0" w:color="auto"/>
              <w:left w:val="single" w:sz="4" w:space="0" w:color="auto"/>
              <w:right w:val="single" w:sz="4" w:space="0" w:color="auto"/>
            </w:tcBorders>
            <w:hideMark/>
          </w:tcPr>
          <w:p w14:paraId="39BC2152"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2.6. Способы и средства защиты от поражающих факторов ОМП и чрезвычайных ситуаций природного и техногенного характера</w:t>
            </w:r>
          </w:p>
        </w:tc>
        <w:tc>
          <w:tcPr>
            <w:tcW w:w="4076" w:type="pct"/>
            <w:tcBorders>
              <w:top w:val="single" w:sz="4" w:space="0" w:color="auto"/>
              <w:left w:val="single" w:sz="4" w:space="0" w:color="auto"/>
              <w:bottom w:val="single" w:sz="4" w:space="0" w:color="auto"/>
              <w:right w:val="single" w:sz="4" w:space="0" w:color="auto"/>
            </w:tcBorders>
          </w:tcPr>
          <w:p w14:paraId="015710BF"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Содержание</w:t>
            </w:r>
          </w:p>
        </w:tc>
      </w:tr>
      <w:tr w:rsidR="00F543C0" w:rsidRPr="004B6F7A" w14:paraId="47BD6D18" w14:textId="77777777" w:rsidTr="00081F6B">
        <w:tc>
          <w:tcPr>
            <w:tcW w:w="924" w:type="pct"/>
            <w:vMerge/>
            <w:tcBorders>
              <w:left w:val="single" w:sz="4" w:space="0" w:color="auto"/>
              <w:right w:val="single" w:sz="4" w:space="0" w:color="auto"/>
            </w:tcBorders>
            <w:vAlign w:val="center"/>
            <w:hideMark/>
          </w:tcPr>
          <w:p w14:paraId="61235776"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tcPr>
          <w:p w14:paraId="23DF4742"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Основные способы защиты населения. Рассредоточение и эвакуация. Укрытие населения в защитных сооружениях. Использование индивидуальных средств защиты.</w:t>
            </w:r>
          </w:p>
        </w:tc>
      </w:tr>
      <w:tr w:rsidR="00F543C0" w:rsidRPr="004B6F7A" w14:paraId="7A45D1CC" w14:textId="77777777" w:rsidTr="00081F6B">
        <w:tc>
          <w:tcPr>
            <w:tcW w:w="924" w:type="pct"/>
            <w:vMerge/>
            <w:tcBorders>
              <w:left w:val="single" w:sz="4" w:space="0" w:color="auto"/>
              <w:right w:val="single" w:sz="4" w:space="0" w:color="auto"/>
            </w:tcBorders>
            <w:vAlign w:val="center"/>
            <w:hideMark/>
          </w:tcPr>
          <w:p w14:paraId="490EFB73"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5ED13A6D"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 xml:space="preserve">Специальная обработка. Назначение и сущность специальной обработки. Частичная и полная специальная обработка. Дезактивация, дегазация, </w:t>
            </w:r>
            <w:r w:rsidRPr="004B6F7A">
              <w:rPr>
                <w:rFonts w:ascii="Times New Roman" w:eastAsia="Calibri" w:hAnsi="Times New Roman" w:cs="Times New Roman"/>
                <w:color w:val="000000"/>
              </w:rPr>
              <w:lastRenderedPageBreak/>
              <w:t>дезинфекция. Особенности дезактивации и дегазации оружия, специальных средств сотрудников ОВД. Санитарная обработка людей. Меры безопасности.</w:t>
            </w:r>
          </w:p>
          <w:p w14:paraId="1BBB44A9"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Назначение, принцип действия, общее устройство, подбор фильтрующего противогаза и общевойскового защитного комплекта (ОЗК). Порядок пользования противогазом и ОЗК. Выполнение нормативов по надеванию противогаза и ОЗК. Меры безопасности.</w:t>
            </w:r>
          </w:p>
        </w:tc>
      </w:tr>
      <w:tr w:rsidR="00F543C0" w:rsidRPr="004B6F7A" w14:paraId="1E8CF801" w14:textId="77777777" w:rsidTr="00081F6B">
        <w:tc>
          <w:tcPr>
            <w:tcW w:w="924" w:type="pct"/>
            <w:vMerge/>
            <w:tcBorders>
              <w:left w:val="single" w:sz="4" w:space="0" w:color="auto"/>
              <w:right w:val="single" w:sz="4" w:space="0" w:color="auto"/>
            </w:tcBorders>
            <w:vAlign w:val="center"/>
            <w:hideMark/>
          </w:tcPr>
          <w:p w14:paraId="638E671C"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69167B81"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4590053E" w14:textId="77777777" w:rsidTr="00081F6B">
        <w:trPr>
          <w:trHeight w:val="257"/>
        </w:trPr>
        <w:tc>
          <w:tcPr>
            <w:tcW w:w="924" w:type="pct"/>
            <w:vMerge/>
            <w:tcBorders>
              <w:left w:val="single" w:sz="4" w:space="0" w:color="auto"/>
              <w:right w:val="single" w:sz="4" w:space="0" w:color="auto"/>
            </w:tcBorders>
            <w:vAlign w:val="center"/>
            <w:hideMark/>
          </w:tcPr>
          <w:p w14:paraId="211306AC"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right w:val="single" w:sz="4" w:space="0" w:color="auto"/>
            </w:tcBorders>
            <w:hideMark/>
          </w:tcPr>
          <w:p w14:paraId="71F3B2D2" w14:textId="5DD513E4"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Практическое занятие № </w:t>
            </w:r>
            <w:r>
              <w:rPr>
                <w:rFonts w:ascii="Times New Roman" w:eastAsia="Calibri" w:hAnsi="Times New Roman" w:cs="Times New Roman"/>
                <w:b/>
                <w:bCs/>
                <w:color w:val="000000"/>
              </w:rPr>
              <w:t>12</w:t>
            </w:r>
          </w:p>
          <w:p w14:paraId="2D20274A"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Основные способы защиты населения. Специальная обработка. Назначение, принцип действия, общее устройство, подбор фильтрующего противогаза и общевойскового защитного комплекта (ОЗК).</w:t>
            </w:r>
          </w:p>
        </w:tc>
      </w:tr>
      <w:tr w:rsidR="00F543C0" w:rsidRPr="004B6F7A" w14:paraId="07FEB048" w14:textId="77777777" w:rsidTr="00081F6B">
        <w:tc>
          <w:tcPr>
            <w:tcW w:w="924" w:type="pct"/>
            <w:vMerge/>
            <w:tcBorders>
              <w:left w:val="single" w:sz="4" w:space="0" w:color="auto"/>
              <w:bottom w:val="single" w:sz="4" w:space="0" w:color="auto"/>
              <w:right w:val="single" w:sz="4" w:space="0" w:color="auto"/>
            </w:tcBorders>
            <w:vAlign w:val="center"/>
          </w:tcPr>
          <w:p w14:paraId="5C83B686"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vAlign w:val="bottom"/>
          </w:tcPr>
          <w:p w14:paraId="384D0571" w14:textId="77777777" w:rsidR="00F543C0" w:rsidRPr="004B6F7A" w:rsidRDefault="00F543C0"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43FE25D8" w14:textId="7DD68F52" w:rsidR="00F543C0" w:rsidRPr="004B6F7A" w:rsidRDefault="00F543C0" w:rsidP="00F543C0">
            <w:pPr>
              <w:jc w:val="both"/>
              <w:rPr>
                <w:rFonts w:ascii="Times New Roman" w:eastAsia="Calibri" w:hAnsi="Times New Roman" w:cs="Times New Roman"/>
                <w:b/>
                <w:bCs/>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1109136C"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4D45FD09"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rPr>
              <w:t>Раздел 3.</w:t>
            </w:r>
            <w:r w:rsidRPr="004B6F7A">
              <w:rPr>
                <w:rFonts w:ascii="Times New Roman" w:eastAsia="Calibri" w:hAnsi="Times New Roman" w:cs="Times New Roman"/>
              </w:rPr>
              <w:t xml:space="preserve"> </w:t>
            </w:r>
            <w:r w:rsidRPr="004B6F7A">
              <w:rPr>
                <w:rFonts w:ascii="Times New Roman" w:eastAsia="Calibri" w:hAnsi="Times New Roman" w:cs="Times New Roman"/>
                <w:b/>
                <w:bCs/>
                <w:color w:val="000000"/>
              </w:rPr>
              <w:t>Тактическая подготовка сотрудников ОВД</w:t>
            </w:r>
          </w:p>
        </w:tc>
      </w:tr>
      <w:tr w:rsidR="00F543C0" w:rsidRPr="004B6F7A" w14:paraId="45D050A0"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243ABED9"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3.1. Инженерное оборудование местности при выполнении оперативно - служебных задач</w:t>
            </w:r>
          </w:p>
        </w:tc>
        <w:tc>
          <w:tcPr>
            <w:tcW w:w="4076" w:type="pct"/>
            <w:tcBorders>
              <w:top w:val="single" w:sz="4" w:space="0" w:color="auto"/>
              <w:left w:val="single" w:sz="4" w:space="0" w:color="auto"/>
              <w:bottom w:val="single" w:sz="4" w:space="0" w:color="auto"/>
              <w:right w:val="single" w:sz="4" w:space="0" w:color="auto"/>
            </w:tcBorders>
          </w:tcPr>
          <w:p w14:paraId="7CB84F8A"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61B2751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3B1EEC0"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C2139C8" w14:textId="21F3F53A"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Назначение окопов и порядок их оборудования. Приемы выполнения работ при оборудовании окопа для стрельбы лежа и последовательность его развития для стрельбы с колена и стоя. Расположение окопов на местности с учетом ее защитных свойств и удобства ведения огня. Маскировка окопов.</w:t>
            </w:r>
          </w:p>
        </w:tc>
      </w:tr>
      <w:tr w:rsidR="00F543C0" w:rsidRPr="004B6F7A" w14:paraId="2EDD073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641C4A0"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420F17C"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7173B0E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06A11C1"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0381E56" w14:textId="1BB6E8E1"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Практическое занятие № </w:t>
            </w:r>
            <w:r>
              <w:rPr>
                <w:rFonts w:ascii="Times New Roman" w:eastAsia="Calibri" w:hAnsi="Times New Roman" w:cs="Times New Roman"/>
                <w:b/>
                <w:bCs/>
                <w:color w:val="000000"/>
              </w:rPr>
              <w:t>13</w:t>
            </w:r>
          </w:p>
          <w:p w14:paraId="73F0A194"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Назначение окопов и порядок их оборудования. Приемы выполнения работ при оборудовании окопа.</w:t>
            </w:r>
          </w:p>
        </w:tc>
      </w:tr>
      <w:tr w:rsidR="00F543C0" w:rsidRPr="004B6F7A" w14:paraId="5685C630"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7E55D3B2"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3.2. Взрывчатые вещества, взрывные устройства и средства взрывания, используемые при совершении преступлений. Действия сотрудников ОВД при обнаружении взрывных устройств</w:t>
            </w:r>
          </w:p>
        </w:tc>
        <w:tc>
          <w:tcPr>
            <w:tcW w:w="4076" w:type="pct"/>
            <w:tcBorders>
              <w:top w:val="single" w:sz="4" w:space="0" w:color="auto"/>
              <w:left w:val="single" w:sz="4" w:space="0" w:color="auto"/>
              <w:bottom w:val="single" w:sz="4" w:space="0" w:color="auto"/>
              <w:right w:val="single" w:sz="4" w:space="0" w:color="auto"/>
            </w:tcBorders>
          </w:tcPr>
          <w:p w14:paraId="3DA74EC6"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4401340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5110B7B"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59F26B0A"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 xml:space="preserve">Понятие о взрывчатых веществах (ВВ) и взрывчатых материалах (ВМ), физическое состояние взрывчатых веществ. Общие сведения о способах взрывания. Огневой, электрический способы взрывания. </w:t>
            </w:r>
          </w:p>
        </w:tc>
      </w:tr>
      <w:tr w:rsidR="00F543C0" w:rsidRPr="004B6F7A" w14:paraId="1376622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D36B341"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3687D154"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Алгоритм поиска взрывных устройств на местности, в помещении, в автомобиле. Средства и способы поиска. Действия сотрудников ОВД по локализации угрозы взрыва в различных условиях оперативной обстановки. Меры безопасности.</w:t>
            </w:r>
          </w:p>
        </w:tc>
      </w:tr>
      <w:tr w:rsidR="00F543C0" w:rsidRPr="004B6F7A" w14:paraId="3981335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FA03574"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002F8154"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Понятие о взрывчатых веществах (ВВ) и взрывчатых материалах (ВМ), физическое состояние взрывчатых веществ. Взрывчатое превращение. Способы возбуждения взрыва. Общие сведения о способах взрывания.</w:t>
            </w:r>
          </w:p>
        </w:tc>
      </w:tr>
      <w:tr w:rsidR="00F543C0" w:rsidRPr="004B6F7A" w14:paraId="09DB0731" w14:textId="77777777" w:rsidTr="00236563">
        <w:tc>
          <w:tcPr>
            <w:tcW w:w="924" w:type="pct"/>
            <w:vMerge w:val="restart"/>
            <w:tcBorders>
              <w:top w:val="single" w:sz="4" w:space="0" w:color="auto"/>
              <w:left w:val="single" w:sz="4" w:space="0" w:color="auto"/>
              <w:right w:val="single" w:sz="4" w:space="0" w:color="auto"/>
            </w:tcBorders>
            <w:hideMark/>
          </w:tcPr>
          <w:p w14:paraId="2C9BFA9C"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3.3. Виды и тактика действий служебных и розыскных нарядов, используемых для выполнения оперативно-служебных задач в различных условиях оперативной обстановки</w:t>
            </w:r>
          </w:p>
        </w:tc>
        <w:tc>
          <w:tcPr>
            <w:tcW w:w="4076" w:type="pct"/>
            <w:tcBorders>
              <w:top w:val="single" w:sz="4" w:space="0" w:color="auto"/>
              <w:left w:val="single" w:sz="4" w:space="0" w:color="auto"/>
              <w:bottom w:val="single" w:sz="4" w:space="0" w:color="auto"/>
              <w:right w:val="single" w:sz="4" w:space="0" w:color="auto"/>
            </w:tcBorders>
          </w:tcPr>
          <w:p w14:paraId="76E9FEA5"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1E5C0147" w14:textId="77777777" w:rsidTr="00236563">
        <w:tc>
          <w:tcPr>
            <w:tcW w:w="924" w:type="pct"/>
            <w:vMerge/>
            <w:tcBorders>
              <w:left w:val="single" w:sz="4" w:space="0" w:color="auto"/>
              <w:right w:val="single" w:sz="4" w:space="0" w:color="auto"/>
            </w:tcBorders>
            <w:vAlign w:val="center"/>
            <w:hideMark/>
          </w:tcPr>
          <w:p w14:paraId="32AF9108"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tcPr>
          <w:p w14:paraId="145BBC85"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Наряды по охране общественного порядка и безопасности (патруль, патрульная группа, полицейские цепочка, контрольно-пропускной пункт (КПП), контрольный пост полиции, пост охраны порядка, пост охраны объекта, пост регулирования дорожного движения и др.), их назначение, вооружение, состав и задачи.</w:t>
            </w:r>
          </w:p>
        </w:tc>
      </w:tr>
      <w:tr w:rsidR="00F543C0" w:rsidRPr="004B6F7A" w14:paraId="4848DA5E" w14:textId="77777777" w:rsidTr="00236563">
        <w:tc>
          <w:tcPr>
            <w:tcW w:w="924" w:type="pct"/>
            <w:vMerge/>
            <w:tcBorders>
              <w:left w:val="single" w:sz="4" w:space="0" w:color="auto"/>
              <w:right w:val="single" w:sz="4" w:space="0" w:color="auto"/>
            </w:tcBorders>
            <w:vAlign w:val="center"/>
            <w:hideMark/>
          </w:tcPr>
          <w:p w14:paraId="4AA9B4CB"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6B89ABD5" w14:textId="40CD5E7D"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Функциональные группы, розыскные наряды по розыску и задержанию вооруженных и особо опасных преступников (заслон, засада, оперативно-поисковая группа, группа преследования, дозор, секрет, наблюдательный пост, розыскной пост и др.), их назначение, вооружение, состав и задачи.</w:t>
            </w:r>
          </w:p>
          <w:p w14:paraId="1B91ED49"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Тактика действий функциональных групп, служебных и розыскных нарядов при выполнении оперативно-служебных задач в различных условиях оперативной обстановки.</w:t>
            </w:r>
          </w:p>
        </w:tc>
      </w:tr>
      <w:tr w:rsidR="00F543C0" w:rsidRPr="004B6F7A" w14:paraId="5A47F410" w14:textId="77777777" w:rsidTr="00236563">
        <w:tc>
          <w:tcPr>
            <w:tcW w:w="924" w:type="pct"/>
            <w:vMerge/>
            <w:tcBorders>
              <w:left w:val="single" w:sz="4" w:space="0" w:color="auto"/>
              <w:right w:val="single" w:sz="4" w:space="0" w:color="auto"/>
            </w:tcBorders>
            <w:vAlign w:val="center"/>
            <w:hideMark/>
          </w:tcPr>
          <w:p w14:paraId="2DEE219D"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238C593B"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00BB292F" w14:textId="77777777" w:rsidTr="00236563">
        <w:trPr>
          <w:trHeight w:val="365"/>
        </w:trPr>
        <w:tc>
          <w:tcPr>
            <w:tcW w:w="924" w:type="pct"/>
            <w:vMerge/>
            <w:tcBorders>
              <w:left w:val="single" w:sz="4" w:space="0" w:color="auto"/>
              <w:right w:val="single" w:sz="4" w:space="0" w:color="auto"/>
            </w:tcBorders>
            <w:vAlign w:val="center"/>
            <w:hideMark/>
          </w:tcPr>
          <w:p w14:paraId="156AFC88"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right w:val="single" w:sz="4" w:space="0" w:color="auto"/>
            </w:tcBorders>
            <w:hideMark/>
          </w:tcPr>
          <w:p w14:paraId="4466A467" w14:textId="449B00ED"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1</w:t>
            </w:r>
            <w:r>
              <w:rPr>
                <w:rFonts w:ascii="Times New Roman" w:eastAsia="Calibri" w:hAnsi="Times New Roman" w:cs="Times New Roman"/>
                <w:b/>
                <w:bCs/>
                <w:color w:val="000000"/>
              </w:rPr>
              <w:t>4</w:t>
            </w:r>
          </w:p>
          <w:p w14:paraId="30BDE9B2"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 xml:space="preserve">Наряды по охране общественного порядка и безопасности (патруль, патрульная группа, полицейская цепочка, контрольно-пропускной пункт </w:t>
            </w:r>
            <w:r w:rsidRPr="004B6F7A">
              <w:rPr>
                <w:rFonts w:ascii="Times New Roman" w:eastAsia="Calibri" w:hAnsi="Times New Roman" w:cs="Times New Roman"/>
                <w:color w:val="000000"/>
              </w:rPr>
              <w:lastRenderedPageBreak/>
              <w:t>(КПП)). Тактика действий функциональных групп, служебных и розыскных нарядов. Решение практических задач.</w:t>
            </w:r>
          </w:p>
        </w:tc>
      </w:tr>
      <w:tr w:rsidR="00F543C0" w:rsidRPr="004B6F7A" w14:paraId="5519A17D" w14:textId="77777777" w:rsidTr="00236563">
        <w:tc>
          <w:tcPr>
            <w:tcW w:w="924" w:type="pct"/>
            <w:vMerge/>
            <w:tcBorders>
              <w:left w:val="single" w:sz="4" w:space="0" w:color="auto"/>
              <w:bottom w:val="single" w:sz="4" w:space="0" w:color="auto"/>
              <w:right w:val="single" w:sz="4" w:space="0" w:color="auto"/>
            </w:tcBorders>
            <w:vAlign w:val="center"/>
          </w:tcPr>
          <w:p w14:paraId="26FC03A0"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vAlign w:val="bottom"/>
          </w:tcPr>
          <w:p w14:paraId="293E1E52" w14:textId="77777777" w:rsidR="00F543C0" w:rsidRPr="004B6F7A" w:rsidRDefault="00F543C0"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2D23E51F" w14:textId="4F1DFCAA" w:rsidR="00F543C0" w:rsidRPr="004B6F7A" w:rsidRDefault="00F543C0" w:rsidP="00F543C0">
            <w:pPr>
              <w:jc w:val="both"/>
              <w:rPr>
                <w:rFonts w:ascii="Times New Roman" w:eastAsia="Calibri" w:hAnsi="Times New Roman" w:cs="Times New Roman"/>
                <w:b/>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2C1BCB7C"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0482E1C4"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rPr>
              <w:t>Раздел 4</w:t>
            </w:r>
            <w:r w:rsidRPr="004B6F7A">
              <w:rPr>
                <w:rFonts w:ascii="Times New Roman" w:eastAsia="Calibri" w:hAnsi="Times New Roman" w:cs="Times New Roman"/>
              </w:rPr>
              <w:t xml:space="preserve">. </w:t>
            </w:r>
            <w:r w:rsidRPr="004B6F7A">
              <w:rPr>
                <w:rFonts w:ascii="Times New Roman" w:eastAsia="Calibri" w:hAnsi="Times New Roman" w:cs="Times New Roman"/>
                <w:b/>
                <w:bCs/>
                <w:color w:val="000000"/>
              </w:rPr>
              <w:t>Деятельность ОВД в кризисных ситуациях</w:t>
            </w:r>
          </w:p>
        </w:tc>
      </w:tr>
      <w:tr w:rsidR="00F543C0" w:rsidRPr="004B6F7A" w14:paraId="08B0AEA6"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15A1F20"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4.1. Правовое и организационное регулирование деятельности ОВД в особых условиях</w:t>
            </w:r>
          </w:p>
        </w:tc>
        <w:tc>
          <w:tcPr>
            <w:tcW w:w="4076" w:type="pct"/>
            <w:tcBorders>
              <w:top w:val="single" w:sz="4" w:space="0" w:color="auto"/>
              <w:left w:val="single" w:sz="4" w:space="0" w:color="auto"/>
              <w:bottom w:val="single" w:sz="4" w:space="0" w:color="auto"/>
              <w:right w:val="single" w:sz="4" w:space="0" w:color="auto"/>
            </w:tcBorders>
            <w:hideMark/>
          </w:tcPr>
          <w:p w14:paraId="3968E89D"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707BBFF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D28C116"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F845E55"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Система законодательных и иных нормативных актов, регулирующих деятельность ОВД в кризисных ситуациях. Место, роль и компетенция ОВД в системе органов государственного реагирования на чрезвычайные обстоятельства (ЧО) и чрезвычайные ситуации (ЧС).</w:t>
            </w:r>
          </w:p>
          <w:p w14:paraId="3423A7BD"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Уголовное и административное законодательство, устанавливающее ответственность в кризисных ситуациях.</w:t>
            </w:r>
          </w:p>
          <w:p w14:paraId="56E6D4BA"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Правовая защищенность работников ОВД, выполняющих служебные обязанности в кризисных ситуациях.</w:t>
            </w:r>
          </w:p>
        </w:tc>
      </w:tr>
      <w:tr w:rsidR="00F543C0" w:rsidRPr="004B6F7A" w14:paraId="2E3F9D8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67FF26B"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0583D99A"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Система законодательных и иных нормативных актов, регулирующих деятельность ОВД в кризисных ситуациях. Правовая защищенность работников ОВД, выполняющих служебные обязанности в кризисных ситуациях.</w:t>
            </w:r>
          </w:p>
        </w:tc>
      </w:tr>
      <w:tr w:rsidR="00F543C0" w:rsidRPr="004B6F7A" w14:paraId="1E1C5CC1"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98BCAF7"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rPr>
              <w:t>Тема 4.2. Основы специальной операции</w:t>
            </w:r>
          </w:p>
        </w:tc>
        <w:tc>
          <w:tcPr>
            <w:tcW w:w="4076" w:type="pct"/>
            <w:tcBorders>
              <w:top w:val="single" w:sz="4" w:space="0" w:color="auto"/>
              <w:left w:val="single" w:sz="4" w:space="0" w:color="auto"/>
              <w:bottom w:val="single" w:sz="4" w:space="0" w:color="auto"/>
              <w:right w:val="single" w:sz="4" w:space="0" w:color="auto"/>
            </w:tcBorders>
            <w:hideMark/>
          </w:tcPr>
          <w:p w14:paraId="62F64E07"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Содержание</w:t>
            </w:r>
          </w:p>
        </w:tc>
      </w:tr>
      <w:tr w:rsidR="00F543C0" w:rsidRPr="004B6F7A" w14:paraId="6974511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11F1568"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60850095"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Специальная операция, основные понятия, термины и определения. Виды, этапы, способы проведения специальной операции, их сущность и содержание. Силы и средства, привлекаемые к проведению специальной операции (действиям в кризисных ситуациях), порядок и нормы их привлечения.</w:t>
            </w:r>
          </w:p>
        </w:tc>
      </w:tr>
      <w:tr w:rsidR="00F543C0" w:rsidRPr="004B6F7A" w14:paraId="3792D08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E58781D"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304BB51"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Назначение, задачи, структура ГУВД, УВД (ОВД), внутренних войск МВД России. Назначение, задачи, структура, вооружение и возможности ОМОН полиции общественной безопасности, ОМСН криминальной полиции.</w:t>
            </w:r>
          </w:p>
        </w:tc>
      </w:tr>
      <w:tr w:rsidR="00F543C0" w:rsidRPr="004B6F7A" w14:paraId="5C610DE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6572E3A"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99536B9"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493E9D8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25F47B0"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C4DEC93" w14:textId="75ED55BC"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1</w:t>
            </w:r>
            <w:r>
              <w:rPr>
                <w:rFonts w:ascii="Times New Roman" w:eastAsia="Calibri" w:hAnsi="Times New Roman" w:cs="Times New Roman"/>
                <w:b/>
                <w:bCs/>
                <w:color w:val="000000"/>
              </w:rPr>
              <w:t>5</w:t>
            </w:r>
          </w:p>
          <w:p w14:paraId="0479A1BE"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Специальная операция, основные понятия, термины и определения. Виды, этапы, способы проведения специальной операции, их сущность и содержание. Решение комплексных ситуативных задач.</w:t>
            </w:r>
          </w:p>
        </w:tc>
      </w:tr>
      <w:tr w:rsidR="00F543C0" w:rsidRPr="004B6F7A" w14:paraId="6E28AC29"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022D79DE" w14:textId="77777777" w:rsidR="00F543C0" w:rsidRPr="00F543C0" w:rsidRDefault="00F543C0" w:rsidP="00F543C0">
            <w:pPr>
              <w:rPr>
                <w:rFonts w:ascii="Times New Roman" w:eastAsia="Calibri" w:hAnsi="Times New Roman" w:cs="Times New Roman"/>
                <w:b/>
                <w:bCs/>
                <w:color w:val="000000"/>
              </w:rPr>
            </w:pPr>
            <w:r w:rsidRPr="00F543C0">
              <w:rPr>
                <w:rFonts w:ascii="Times New Roman" w:eastAsia="Calibri" w:hAnsi="Times New Roman" w:cs="Times New Roman"/>
                <w:b/>
                <w:bCs/>
                <w:color w:val="000000"/>
              </w:rPr>
              <w:t>Тема 4.3. Планирование</w:t>
            </w:r>
          </w:p>
          <w:p w14:paraId="25A8F3DF"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действий ОВД при чрезвычайных обстоятельствах, организация управления и взаимодействия в ходе специальных операций</w:t>
            </w:r>
          </w:p>
        </w:tc>
        <w:tc>
          <w:tcPr>
            <w:tcW w:w="4076" w:type="pct"/>
            <w:tcBorders>
              <w:top w:val="single" w:sz="4" w:space="0" w:color="auto"/>
              <w:left w:val="single" w:sz="4" w:space="0" w:color="auto"/>
              <w:bottom w:val="single" w:sz="4" w:space="0" w:color="auto"/>
              <w:right w:val="single" w:sz="4" w:space="0" w:color="auto"/>
            </w:tcBorders>
          </w:tcPr>
          <w:p w14:paraId="5DA06AA9"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72106E7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96187C6"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DA2798B"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 xml:space="preserve">Виды, структура и содержание специальных планов. </w:t>
            </w:r>
          </w:p>
          <w:p w14:paraId="7D1D8F53"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 xml:space="preserve">Сущность, требования, основные принципы управления органами внутренних дел МВД России. Система, органы и пункты управления. Средства управления. Роль, задачи и основные функции оперативного штаба как органа управления при чрезвычайных обстоятельствах. </w:t>
            </w:r>
          </w:p>
        </w:tc>
      </w:tr>
      <w:tr w:rsidR="00F543C0" w:rsidRPr="004B6F7A" w14:paraId="5C86EC3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B69D8A9"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6A9D617"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Последовательность и содержание учебного материала работы руководителя органа внутренних дел после получения задачи. Порядок организации взаимодействия в специальной операции.</w:t>
            </w:r>
          </w:p>
        </w:tc>
      </w:tr>
      <w:tr w:rsidR="00F543C0" w:rsidRPr="004B6F7A" w14:paraId="3CC02D7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F212591"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5AB03DD"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6FAB404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39D3BEC"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21092B8" w14:textId="50EC2B4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1</w:t>
            </w:r>
            <w:r>
              <w:rPr>
                <w:rFonts w:ascii="Times New Roman" w:eastAsia="Calibri" w:hAnsi="Times New Roman" w:cs="Times New Roman"/>
                <w:b/>
                <w:bCs/>
                <w:color w:val="000000"/>
              </w:rPr>
              <w:t>6</w:t>
            </w:r>
          </w:p>
          <w:p w14:paraId="40D96959"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Виды, структура и содержание специальных планов. Организация разработки и корректировки специальных планов. Текстуальная и графическая часть планов. Порядок организации взаимодействия в специальной операции.</w:t>
            </w:r>
          </w:p>
        </w:tc>
      </w:tr>
      <w:tr w:rsidR="00F543C0" w:rsidRPr="004B6F7A" w14:paraId="0A2BBCC3"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7CD4EBE"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4.4. Обеспечение действий сил и средств ОВД при чрезвычайных обстоятельствах</w:t>
            </w:r>
          </w:p>
        </w:tc>
        <w:tc>
          <w:tcPr>
            <w:tcW w:w="4076" w:type="pct"/>
            <w:tcBorders>
              <w:top w:val="single" w:sz="4" w:space="0" w:color="auto"/>
              <w:left w:val="single" w:sz="4" w:space="0" w:color="auto"/>
              <w:bottom w:val="single" w:sz="4" w:space="0" w:color="auto"/>
              <w:right w:val="single" w:sz="4" w:space="0" w:color="auto"/>
            </w:tcBorders>
            <w:hideMark/>
          </w:tcPr>
          <w:p w14:paraId="3A528100"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7BA185D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AF53D8F"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D47840C"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 xml:space="preserve">Основы всестороннего обеспечения действий ОВД при чрезвычайных обстоятельствах. Сущность правового обеспечения действий ОВД в специальной операции. Боевое обеспечение действий ОВД, его виды и содержание (разведка, охранение, маскировка, инженерное обеспечение, радиационная, химическая и биологическая защита, радиоэлектронная борьба). Тыловое и техническое обеспечение ОВД при чрезвычайных </w:t>
            </w:r>
            <w:r w:rsidRPr="004B6F7A">
              <w:rPr>
                <w:rFonts w:ascii="Times New Roman" w:eastAsia="Calibri" w:hAnsi="Times New Roman" w:cs="Times New Roman"/>
                <w:color w:val="000000"/>
              </w:rPr>
              <w:lastRenderedPageBreak/>
              <w:t>обстоятельствах (материальное, медицинское, квартирно-эксплуатационное, финансовое).</w:t>
            </w:r>
          </w:p>
        </w:tc>
      </w:tr>
      <w:tr w:rsidR="00F543C0" w:rsidRPr="004B6F7A" w14:paraId="7BC69F4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E978B5F"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6CAC3CF"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549A067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DD896A0"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9171E1D" w14:textId="6CACBEE3"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1</w:t>
            </w:r>
            <w:r>
              <w:rPr>
                <w:rFonts w:ascii="Times New Roman" w:eastAsia="Calibri" w:hAnsi="Times New Roman" w:cs="Times New Roman"/>
                <w:b/>
                <w:bCs/>
                <w:color w:val="000000"/>
              </w:rPr>
              <w:t>7</w:t>
            </w:r>
          </w:p>
          <w:p w14:paraId="16EB1BE6"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Основы всестороннего обеспечения действий ОВД при чрезвычайных обстоятельствах. Боевое обеспечение действий ОВД, его виды и содержание</w:t>
            </w:r>
          </w:p>
        </w:tc>
      </w:tr>
      <w:tr w:rsidR="00F543C0" w:rsidRPr="004B6F7A" w14:paraId="60995F6A"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33F7011C"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4.5. Организация и проведение оперативно-розыскных и поисковых мероприятий по обнаружению и задержанию вооруженных и особо опасных преступников</w:t>
            </w:r>
          </w:p>
        </w:tc>
        <w:tc>
          <w:tcPr>
            <w:tcW w:w="4076" w:type="pct"/>
            <w:tcBorders>
              <w:top w:val="single" w:sz="4" w:space="0" w:color="auto"/>
              <w:left w:val="single" w:sz="4" w:space="0" w:color="auto"/>
              <w:bottom w:val="single" w:sz="4" w:space="0" w:color="auto"/>
              <w:right w:val="single" w:sz="4" w:space="0" w:color="auto"/>
            </w:tcBorders>
            <w:hideMark/>
          </w:tcPr>
          <w:p w14:paraId="25F26F02"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1F9F8CA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6EE4E7B"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F45B0E2"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Организация и проведение оперативно-розыскных и поисковых мероприятий по обнаружению и задержанию вооруженных и особо опасных преступников</w:t>
            </w:r>
          </w:p>
        </w:tc>
      </w:tr>
      <w:tr w:rsidR="00F543C0" w:rsidRPr="004B6F7A" w14:paraId="36A0C18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6E4494C"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EDCC5E5"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0E12732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02C2723"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8E6492C" w14:textId="122A85C6"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1</w:t>
            </w:r>
            <w:r>
              <w:rPr>
                <w:rFonts w:ascii="Times New Roman" w:eastAsia="Calibri" w:hAnsi="Times New Roman" w:cs="Times New Roman"/>
                <w:b/>
                <w:bCs/>
                <w:color w:val="000000"/>
              </w:rPr>
              <w:t>8</w:t>
            </w:r>
          </w:p>
          <w:p w14:paraId="4592068F"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Создание модельных ситуаций, связанных с проведением оперативно-розыскных мероприятий. Решение ситуативных задач по теме.</w:t>
            </w:r>
          </w:p>
        </w:tc>
      </w:tr>
      <w:tr w:rsidR="00F543C0" w:rsidRPr="004B6F7A" w14:paraId="229E619A"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74D8FC94"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4.6. Участие ОВД в обеспечении действий по ликвидации последствий чрезвычайных ситуаций природного и техногенного характера</w:t>
            </w:r>
          </w:p>
        </w:tc>
        <w:tc>
          <w:tcPr>
            <w:tcW w:w="4076" w:type="pct"/>
            <w:tcBorders>
              <w:top w:val="single" w:sz="4" w:space="0" w:color="auto"/>
              <w:left w:val="single" w:sz="4" w:space="0" w:color="auto"/>
              <w:bottom w:val="single" w:sz="4" w:space="0" w:color="auto"/>
              <w:right w:val="single" w:sz="4" w:space="0" w:color="auto"/>
            </w:tcBorders>
          </w:tcPr>
          <w:p w14:paraId="435EB04D"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005C635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1130C71"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2D10712"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Организационно-правовая основа действий ОВД при участии в ликвидации чрезвычайных ситуаций техногенного и природного характера.</w:t>
            </w:r>
          </w:p>
          <w:p w14:paraId="680903F8"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Группировка сил и средств. Особенности действий подразделений органов внутренних дел, функциональных групп, нарядов в ликвидации последствий чрезвычайных ситуаций. Методика расчета сил и средств.</w:t>
            </w:r>
          </w:p>
          <w:p w14:paraId="3CEA3768"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Управление силами и средствами при ликвидации последствий чрезвычайных ситуаций техногенного и природного характера. Зарубежный опыт.</w:t>
            </w:r>
          </w:p>
        </w:tc>
      </w:tr>
      <w:tr w:rsidR="00F543C0" w:rsidRPr="004B6F7A" w14:paraId="206A336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35C53FA"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80E8752"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349CFEC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5439FE3"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E597F4A" w14:textId="25B87CC2"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1</w:t>
            </w:r>
            <w:r>
              <w:rPr>
                <w:rFonts w:ascii="Times New Roman" w:eastAsia="Calibri" w:hAnsi="Times New Roman" w:cs="Times New Roman"/>
                <w:b/>
                <w:bCs/>
                <w:color w:val="000000"/>
              </w:rPr>
              <w:t>9</w:t>
            </w:r>
          </w:p>
          <w:p w14:paraId="3A74F9B9"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Организационно-правовая основа действий ОВД при участии в ликвидации чрезвычайных ситуаций. Группировка сил и средств. Решение задач по расчету сил и средств.</w:t>
            </w:r>
          </w:p>
        </w:tc>
      </w:tr>
      <w:tr w:rsidR="00F543C0" w:rsidRPr="004B6F7A" w14:paraId="2474EAB2"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05E61612"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4.7. Пресечение захвата собственных объектов и угрозы совершения террористических актов на них</w:t>
            </w:r>
          </w:p>
        </w:tc>
        <w:tc>
          <w:tcPr>
            <w:tcW w:w="4076" w:type="pct"/>
            <w:tcBorders>
              <w:top w:val="single" w:sz="4" w:space="0" w:color="auto"/>
              <w:left w:val="single" w:sz="4" w:space="0" w:color="auto"/>
              <w:bottom w:val="single" w:sz="4" w:space="0" w:color="auto"/>
              <w:right w:val="single" w:sz="4" w:space="0" w:color="auto"/>
            </w:tcBorders>
          </w:tcPr>
          <w:p w14:paraId="66E96FDA"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color w:val="000000"/>
              </w:rPr>
              <w:t xml:space="preserve">Содержание </w:t>
            </w:r>
          </w:p>
        </w:tc>
      </w:tr>
      <w:tr w:rsidR="00F543C0" w:rsidRPr="004B6F7A" w14:paraId="05E17E4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45C62BE"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744CFB7"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Понятие и характеристика собственных объектов ОВД. Обстоятельства, оказывающие влияние на содержание плана действий по пресечению захвата собственных объектов ОВД. Назначение, структура и содержание функциональных групп, создаваемых для пресечения захвата собственных объектов ОВД, тактика их действий. Методика проведения расчета сил и средств по пресечению захвата важных собственных объектов ОВД.</w:t>
            </w:r>
          </w:p>
        </w:tc>
      </w:tr>
      <w:tr w:rsidR="00F543C0" w:rsidRPr="004B6F7A" w14:paraId="4A9F579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6B5C7ED"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6C3A50A"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1582A47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DEFDF25"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6507D7C" w14:textId="1C95AD7A"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Практическое занятие № </w:t>
            </w:r>
            <w:r>
              <w:rPr>
                <w:rFonts w:ascii="Times New Roman" w:eastAsia="Calibri" w:hAnsi="Times New Roman" w:cs="Times New Roman"/>
                <w:b/>
                <w:bCs/>
                <w:color w:val="000000"/>
              </w:rPr>
              <w:t>20</w:t>
            </w:r>
          </w:p>
          <w:p w14:paraId="68EADF3A"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Понятие и характеристика собственных объектов ОВД. Назначение, структура и содержание функциональных групп, создаваемых для пресечения захвата собственных объектов ОВД, тактика их действий. Решение задач по расчету сил и средств по пресечению захвата важных собственных объектов ОВД.</w:t>
            </w:r>
          </w:p>
        </w:tc>
      </w:tr>
      <w:tr w:rsidR="00F543C0" w:rsidRPr="004B6F7A" w14:paraId="045D5630"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FEC2E63"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4.8. Организация и проведение специальных операций по пресечению массовых беспорядков</w:t>
            </w:r>
          </w:p>
        </w:tc>
        <w:tc>
          <w:tcPr>
            <w:tcW w:w="4076" w:type="pct"/>
            <w:tcBorders>
              <w:top w:val="single" w:sz="4" w:space="0" w:color="auto"/>
              <w:left w:val="single" w:sz="4" w:space="0" w:color="auto"/>
              <w:bottom w:val="single" w:sz="4" w:space="0" w:color="auto"/>
              <w:right w:val="single" w:sz="4" w:space="0" w:color="auto"/>
            </w:tcBorders>
            <w:hideMark/>
          </w:tcPr>
          <w:p w14:paraId="32BC7EE8"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7653227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BC022FE"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650B1C8C"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Понятие массовых беспорядков и их виды. Причины возникновения массовых беспорядков и возможные наступившие последствия.</w:t>
            </w:r>
          </w:p>
        </w:tc>
      </w:tr>
      <w:tr w:rsidR="00F543C0" w:rsidRPr="004B6F7A" w14:paraId="4555427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E5F0A5F"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F1DCD2E"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3C1E178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2E49B03"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71BA79E" w14:textId="084E0C18"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b/>
                <w:bCs/>
                <w:color w:val="000000"/>
              </w:rPr>
              <w:t xml:space="preserve">Практическое занятие № </w:t>
            </w:r>
            <w:r>
              <w:rPr>
                <w:rFonts w:ascii="Times New Roman" w:eastAsia="Calibri" w:hAnsi="Times New Roman" w:cs="Times New Roman"/>
                <w:b/>
                <w:bCs/>
                <w:color w:val="000000"/>
              </w:rPr>
              <w:t>21</w:t>
            </w:r>
          </w:p>
          <w:p w14:paraId="0AFA3709"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 xml:space="preserve">Понятие массовых беспорядков и их виды. Организационно-правовые основы деятельности ОВД по пресечению массовых беспорядков в различных условиях. Функциональные группы и наряды, создаваемые для пресечения массовых беспорядков. Решение ситуативных задач по </w:t>
            </w:r>
            <w:r w:rsidRPr="004B6F7A">
              <w:rPr>
                <w:rFonts w:ascii="Times New Roman" w:eastAsia="Calibri" w:hAnsi="Times New Roman" w:cs="Times New Roman"/>
                <w:color w:val="000000"/>
              </w:rPr>
              <w:lastRenderedPageBreak/>
              <w:t>расчету сил и средств ОВД на проведение специальной операции по пресечению массовых беспорядков в населенном пункте.</w:t>
            </w:r>
          </w:p>
        </w:tc>
      </w:tr>
      <w:tr w:rsidR="00F543C0" w:rsidRPr="004B6F7A" w14:paraId="0723B51E"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97A80C5"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lastRenderedPageBreak/>
              <w:t>Тема 4.9. Участие ОВД в борьбе с терроризмом и обеспечение правового режима контртеррористической операции</w:t>
            </w:r>
          </w:p>
        </w:tc>
        <w:tc>
          <w:tcPr>
            <w:tcW w:w="4076" w:type="pct"/>
            <w:tcBorders>
              <w:top w:val="single" w:sz="4" w:space="0" w:color="auto"/>
              <w:left w:val="single" w:sz="4" w:space="0" w:color="auto"/>
              <w:bottom w:val="single" w:sz="4" w:space="0" w:color="auto"/>
              <w:right w:val="single" w:sz="4" w:space="0" w:color="auto"/>
            </w:tcBorders>
            <w:hideMark/>
          </w:tcPr>
          <w:p w14:paraId="1BAAEBC5"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613927B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FE7FD7C"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01F48A18"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Организационно-правовые основы противодействия терроризму. Терроризм, основные понятия, термины и определения. Тактика действий террористических групп и террористов.</w:t>
            </w:r>
          </w:p>
          <w:p w14:paraId="1D625A91"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Основные принципы противодействия терроризму. Правовой режим контртеррористической операции. Условия проведения контртеррористической операции. Руководство контртеррористической операцией. Силы и средства, привлекаемые для проведения контртеррористической операции, особенности их подготовки и тактика действий. Тактика действий функциональных групп по пресечению террористических актов на объектах транспорта, промышленно- энергетического комплекса, органов государственной власти, массового пребывания людей.</w:t>
            </w:r>
          </w:p>
        </w:tc>
      </w:tr>
      <w:tr w:rsidR="00F543C0" w:rsidRPr="004B6F7A" w14:paraId="3D1AF54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8B5B3C7"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DBED5C0"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7E1D824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E40660E"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79808F2" w14:textId="09CF1C3F"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Практическое занятие № </w:t>
            </w:r>
            <w:r>
              <w:rPr>
                <w:rFonts w:ascii="Times New Roman" w:eastAsia="Calibri" w:hAnsi="Times New Roman" w:cs="Times New Roman"/>
                <w:b/>
                <w:bCs/>
                <w:color w:val="000000"/>
              </w:rPr>
              <w:t>22</w:t>
            </w:r>
          </w:p>
          <w:p w14:paraId="3E9BE7EF"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Организационно-правовые основы противодействия терроризму. Основные принципы противодействия терроризму. Тактика действий функциональных групп по пресечению террористических актов.</w:t>
            </w:r>
          </w:p>
        </w:tc>
      </w:tr>
      <w:tr w:rsidR="00F543C0" w:rsidRPr="004B6F7A" w14:paraId="6699B346"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D1AEDED"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4.10. Участие ОВД в освобождении заложников</w:t>
            </w:r>
          </w:p>
        </w:tc>
        <w:tc>
          <w:tcPr>
            <w:tcW w:w="4076" w:type="pct"/>
            <w:tcBorders>
              <w:top w:val="single" w:sz="4" w:space="0" w:color="auto"/>
              <w:left w:val="single" w:sz="4" w:space="0" w:color="auto"/>
              <w:bottom w:val="single" w:sz="4" w:space="0" w:color="auto"/>
              <w:right w:val="single" w:sz="4" w:space="0" w:color="auto"/>
            </w:tcBorders>
            <w:hideMark/>
          </w:tcPr>
          <w:p w14:paraId="1D266FBF"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4045353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17F69CF"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000AFAD4"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Организационно-правовые основы проведения специальной операции по освобождению заложников. Способы захвата заложников, их характеристика. Организация и проведение специальной операции по освобождению заложников. Функциональные группы и наряды, создаваемые для освобождения заложников, их назначение, состав, тактика действий. Особенности ведения переговорного процесса.</w:t>
            </w:r>
          </w:p>
        </w:tc>
      </w:tr>
      <w:tr w:rsidR="00F543C0" w:rsidRPr="004B6F7A" w14:paraId="60F64EF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A173A2D"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81FA47E"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21EBE68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43F2CDE"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6A93F20" w14:textId="0C5C2064"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Практическое занятие № </w:t>
            </w:r>
            <w:r>
              <w:rPr>
                <w:rFonts w:ascii="Times New Roman" w:eastAsia="Calibri" w:hAnsi="Times New Roman" w:cs="Times New Roman"/>
                <w:b/>
                <w:bCs/>
                <w:color w:val="000000"/>
              </w:rPr>
              <w:t>23</w:t>
            </w:r>
          </w:p>
          <w:p w14:paraId="05E79FD8"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Организационно-правовые основы проведения специальной операции по освобождению заложников. Способы захвата заложников, их характеристика. Решение модельных ситуаций.</w:t>
            </w:r>
          </w:p>
        </w:tc>
      </w:tr>
      <w:tr w:rsidR="00F543C0" w:rsidRPr="004B6F7A" w14:paraId="20A913FB"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71F89B31"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4.11. Организация и проведение специальной операции по обнаружению и задержанию вооруженных особо опасных преступников</w:t>
            </w:r>
          </w:p>
        </w:tc>
        <w:tc>
          <w:tcPr>
            <w:tcW w:w="4076" w:type="pct"/>
            <w:tcBorders>
              <w:top w:val="single" w:sz="4" w:space="0" w:color="auto"/>
              <w:left w:val="single" w:sz="4" w:space="0" w:color="auto"/>
              <w:bottom w:val="single" w:sz="4" w:space="0" w:color="auto"/>
              <w:right w:val="single" w:sz="4" w:space="0" w:color="auto"/>
            </w:tcBorders>
            <w:hideMark/>
          </w:tcPr>
          <w:p w14:paraId="69669D2F"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7270D31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17039FC"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96D3C0F"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Организационно-правовые основы действий ОВД, участвующих в обнаружении и задержании вооруженных особо опасных преступников в различных условиях местности и оперативной обстановки.</w:t>
            </w:r>
          </w:p>
          <w:p w14:paraId="0EA5D82E"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Основные тактические способы действий по обнаружению и</w:t>
            </w:r>
          </w:p>
          <w:p w14:paraId="0B631031"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задержанию вооруженных преступников. Основы организации и тактики действий во время проведения специальной операции. Группировка сил и средств, порядок расчета элементов группировки. Тактика действий штурмовой группы, групп захвата, прикрытия, применения спецсредств, блокирования, оперативно-поисковой группы, обеспечивающих выполнение задач в различных условиях. Особенности проведения операций в городской квартире, в сельской местности, в отдельном строении</w:t>
            </w:r>
          </w:p>
        </w:tc>
      </w:tr>
      <w:tr w:rsidR="00F543C0" w:rsidRPr="004B6F7A" w14:paraId="65BAB5D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D5FB28F"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0B520C9E"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6CB78CE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6DE7B34"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60295706" w14:textId="28EFBA96"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2</w:t>
            </w:r>
            <w:r>
              <w:rPr>
                <w:rFonts w:ascii="Times New Roman" w:eastAsia="Calibri" w:hAnsi="Times New Roman" w:cs="Times New Roman"/>
                <w:b/>
                <w:bCs/>
                <w:color w:val="000000"/>
              </w:rPr>
              <w:t>4</w:t>
            </w:r>
          </w:p>
          <w:p w14:paraId="2CFC78EB"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Организационно-правовые основы действий ОВД, участвующих в обнаружении и задержании вооруженных особо опасных преступников. Основные тактические способы действий по обнаружению и задержанию вооруженных преступников. Особенности проведения операций в городской квартире и т.д.</w:t>
            </w:r>
          </w:p>
        </w:tc>
      </w:tr>
      <w:tr w:rsidR="00F543C0" w:rsidRPr="004B6F7A" w14:paraId="12C94D03"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8A4BF2C"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 xml:space="preserve">Тема 4.12. Организация и проведение специальной операции по задержанию </w:t>
            </w:r>
            <w:r w:rsidRPr="00F543C0">
              <w:rPr>
                <w:rFonts w:ascii="Times New Roman" w:eastAsia="Calibri" w:hAnsi="Times New Roman" w:cs="Times New Roman"/>
                <w:b/>
                <w:bCs/>
                <w:color w:val="000000"/>
              </w:rPr>
              <w:lastRenderedPageBreak/>
              <w:t>вооруженных преступников в населенном пункте</w:t>
            </w:r>
          </w:p>
        </w:tc>
        <w:tc>
          <w:tcPr>
            <w:tcW w:w="4076" w:type="pct"/>
            <w:tcBorders>
              <w:top w:val="single" w:sz="4" w:space="0" w:color="auto"/>
              <w:left w:val="single" w:sz="4" w:space="0" w:color="auto"/>
              <w:bottom w:val="single" w:sz="4" w:space="0" w:color="auto"/>
              <w:right w:val="single" w:sz="4" w:space="0" w:color="auto"/>
            </w:tcBorders>
          </w:tcPr>
          <w:p w14:paraId="4346EB9A"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lastRenderedPageBreak/>
              <w:t xml:space="preserve">Содержание </w:t>
            </w:r>
          </w:p>
        </w:tc>
      </w:tr>
      <w:tr w:rsidR="00F543C0" w:rsidRPr="004B6F7A" w14:paraId="28EC6FC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F9C2C4E"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55C795D"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 xml:space="preserve">Виды и способы поиска, состав оперативно-поисковой группы и порядок ее построения. Тактические особенности ведения поисковых мероприятий в населенном пункте. Выработка вариантов решения на </w:t>
            </w:r>
            <w:r w:rsidRPr="004B6F7A">
              <w:rPr>
                <w:rFonts w:ascii="Times New Roman" w:eastAsia="Calibri" w:hAnsi="Times New Roman" w:cs="Times New Roman"/>
                <w:color w:val="000000"/>
              </w:rPr>
              <w:lastRenderedPageBreak/>
              <w:t>проведение специальной операции по поиску преступников в населенном пункте.</w:t>
            </w:r>
          </w:p>
          <w:p w14:paraId="37A8B423"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Постановка задач функциональным группам оперативно-служебного применения на обнаружение и задержание разыскиваемых лиц. Тактика действий оперативно-поисковой группы, дозоров и резерва. Порядок осмотра жилых и нежилых помещений в населенном пункте.</w:t>
            </w:r>
          </w:p>
          <w:p w14:paraId="5E1363E7"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Способы окружения строений после обнаружения в них разыскиваемых лиц. Выдвижение к зданию штурмовой группы и группы прикрытия, порядок проникновения в здание и задержания преступников. Управление функциональными группами в ходе ведения поиска, преследования и задержания вооруженных преступников.</w:t>
            </w:r>
          </w:p>
        </w:tc>
      </w:tr>
      <w:tr w:rsidR="00F543C0" w:rsidRPr="004B6F7A" w14:paraId="6965583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18A1857"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9D487A9"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3FFCF66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FF69065"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10E5F09" w14:textId="1982589E"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2</w:t>
            </w:r>
            <w:r>
              <w:rPr>
                <w:rFonts w:ascii="Times New Roman" w:eastAsia="Calibri" w:hAnsi="Times New Roman" w:cs="Times New Roman"/>
                <w:b/>
                <w:bCs/>
                <w:color w:val="000000"/>
              </w:rPr>
              <w:t>5</w:t>
            </w:r>
          </w:p>
          <w:p w14:paraId="7F60CF48"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Виды и способы поиска, состав оперативно-поисковой группы и порядок ее построения. Постановка задач функциональным группам оперативно-служебного применения. Способы окружения строений после обнаружения в них разыскиваемых лиц. Решение модельных ситуаций.</w:t>
            </w:r>
          </w:p>
        </w:tc>
      </w:tr>
      <w:tr w:rsidR="00F543C0" w:rsidRPr="004B6F7A" w14:paraId="08B5BF53"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6853045"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4.13. Организация и тактика действий заслона и оперативно-поисковой группы при проведении специальной операции по обнаружению разыскиваемых лиц</w:t>
            </w:r>
          </w:p>
        </w:tc>
        <w:tc>
          <w:tcPr>
            <w:tcW w:w="4076" w:type="pct"/>
            <w:tcBorders>
              <w:top w:val="single" w:sz="4" w:space="0" w:color="auto"/>
              <w:left w:val="single" w:sz="4" w:space="0" w:color="auto"/>
              <w:bottom w:val="single" w:sz="4" w:space="0" w:color="auto"/>
              <w:right w:val="single" w:sz="4" w:space="0" w:color="auto"/>
            </w:tcBorders>
            <w:hideMark/>
          </w:tcPr>
          <w:p w14:paraId="1E99AE05"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44713DA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F798DE6"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3545739E"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Анализ и оценка оперативной обстановки. Организация марша в пешем порядке. Принятие решения на совершение марша. Постановка задачи подразделению на совершение марша. Совершение марша к рубежу блокирования. Принятие решения на блокирование участка местности. Постановка задач группе блокирования. Действия заслонов при выходе преступников к рубежам блокирования при попытке прорыва преступников через рубеж блокирования.</w:t>
            </w:r>
          </w:p>
        </w:tc>
      </w:tr>
      <w:tr w:rsidR="00F543C0" w:rsidRPr="004B6F7A" w14:paraId="30E92DF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758086A"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74799EF"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Совершение марша в район блокирования, уточнение задачи на местности, занятие позиций и ведение действий по изоляции указанного района. Выход оперативно-поисковой группы на исходный рубеж, уточнение задач на проведение поиска. Тактика действий дозоров, поисковой цепи и резерва при обнаружении, преследовании и задержании вооруженных преступников. Тактика ведения поиска дозором в лесу, порядок движения оперативно-поисковой группы по закрытой местности. Порядок осмотра вероятных мест укрытий преступников (ямы, овраги, густые заросли кустарников) личным составом дозоров, поисковой цепи. Управление подразделениями, осуществляющими поиск, особенности организации взаимодействия.</w:t>
            </w:r>
          </w:p>
        </w:tc>
      </w:tr>
      <w:tr w:rsidR="00F543C0" w:rsidRPr="004B6F7A" w14:paraId="6B3C5A2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C95CCF2"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9E46D28"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3AE549D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55B0347"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0F99795D" w14:textId="49AC2742"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2</w:t>
            </w:r>
            <w:r>
              <w:rPr>
                <w:rFonts w:ascii="Times New Roman" w:eastAsia="Calibri" w:hAnsi="Times New Roman" w:cs="Times New Roman"/>
                <w:b/>
                <w:bCs/>
                <w:color w:val="000000"/>
              </w:rPr>
              <w:t>6</w:t>
            </w:r>
          </w:p>
          <w:p w14:paraId="0DD18B9A"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Анализ и оценка оперативной обстановки. Совершение марша в район блокирования. Решение практических задач.</w:t>
            </w:r>
          </w:p>
        </w:tc>
      </w:tr>
      <w:tr w:rsidR="00F543C0" w:rsidRPr="004B6F7A" w14:paraId="4E666509"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094FA8F6"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4.14. Особенности специальных операций по пресечению деятельности банд, незаконных вооруженных формирований, пресечению (подавлению) вооруженного мятежа</w:t>
            </w:r>
          </w:p>
        </w:tc>
        <w:tc>
          <w:tcPr>
            <w:tcW w:w="4076" w:type="pct"/>
            <w:tcBorders>
              <w:top w:val="single" w:sz="4" w:space="0" w:color="auto"/>
              <w:left w:val="single" w:sz="4" w:space="0" w:color="auto"/>
              <w:bottom w:val="single" w:sz="4" w:space="0" w:color="auto"/>
              <w:right w:val="single" w:sz="4" w:space="0" w:color="auto"/>
            </w:tcBorders>
            <w:hideMark/>
          </w:tcPr>
          <w:p w14:paraId="50119AA4"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6E4B5AB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93EF3D8"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0F1D7CB0"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Организация, вооружение, тактика действий банд и незаконных вооруженных формирований. Силы ОВД, привлекаемые для пресечения деятельности банд и тактика их действий.</w:t>
            </w:r>
          </w:p>
          <w:p w14:paraId="79452FE5"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Функциональные группы, создаваемые для пресечения деятельности незаконных вооруженных формирований и тактика их действий. Участие ОВД в пресечении (подавлении) вооруженного мятежа.</w:t>
            </w:r>
          </w:p>
        </w:tc>
      </w:tr>
      <w:tr w:rsidR="00F543C0" w:rsidRPr="004B6F7A" w14:paraId="126F631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BE47932"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70A5518"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754434D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6386BD9"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D8E5A85" w14:textId="5F9FE6FF"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2</w:t>
            </w:r>
            <w:r>
              <w:rPr>
                <w:rFonts w:ascii="Times New Roman" w:eastAsia="Calibri" w:hAnsi="Times New Roman" w:cs="Times New Roman"/>
                <w:b/>
                <w:bCs/>
                <w:color w:val="000000"/>
              </w:rPr>
              <w:t>7</w:t>
            </w:r>
          </w:p>
          <w:p w14:paraId="69336F5D"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Организация, вооружение, тактика действий банд и незаконных вооруженных формирований. Функциональные группы, создаваемые для пресечения деятельности незаконных вооруженных формирований и тактика их действий. Решение модельных ситуаций.</w:t>
            </w:r>
          </w:p>
        </w:tc>
      </w:tr>
      <w:tr w:rsidR="00F543C0" w:rsidRPr="004B6F7A" w14:paraId="180ADC18"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4AB6E06"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 xml:space="preserve">Тема 4.15. Особенности действий ОВД по обеспечению режима </w:t>
            </w:r>
            <w:r w:rsidRPr="00F543C0">
              <w:rPr>
                <w:rFonts w:ascii="Times New Roman" w:eastAsia="Calibri" w:hAnsi="Times New Roman" w:cs="Times New Roman"/>
                <w:b/>
                <w:bCs/>
                <w:color w:val="000000"/>
              </w:rPr>
              <w:lastRenderedPageBreak/>
              <w:t>чрезвычайного и военного положения</w:t>
            </w:r>
          </w:p>
        </w:tc>
        <w:tc>
          <w:tcPr>
            <w:tcW w:w="4076" w:type="pct"/>
            <w:tcBorders>
              <w:top w:val="single" w:sz="4" w:space="0" w:color="auto"/>
              <w:left w:val="single" w:sz="4" w:space="0" w:color="auto"/>
              <w:bottom w:val="single" w:sz="4" w:space="0" w:color="auto"/>
              <w:right w:val="single" w:sz="4" w:space="0" w:color="auto"/>
            </w:tcBorders>
            <w:hideMark/>
          </w:tcPr>
          <w:p w14:paraId="4FA8C142"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lastRenderedPageBreak/>
              <w:t>Содержание</w:t>
            </w:r>
          </w:p>
        </w:tc>
      </w:tr>
      <w:tr w:rsidR="00F543C0" w:rsidRPr="004B6F7A" w14:paraId="6A8F175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3AA3365"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382B01C"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 xml:space="preserve">Организационно-правовые основы деятельности ОВД при введении чрезвычайного положения (органы управления, их компетенция, задачи </w:t>
            </w:r>
            <w:r w:rsidRPr="004B6F7A">
              <w:rPr>
                <w:rFonts w:ascii="Times New Roman" w:eastAsia="Calibri" w:hAnsi="Times New Roman" w:cs="Times New Roman"/>
                <w:color w:val="000000"/>
              </w:rPr>
              <w:lastRenderedPageBreak/>
              <w:t>и функции). Задачи, решаемые ОВД при поддержании режима чрезвычайного положения (ЧП). Группировка сил и средств ОВД, создаваемая для поддержания режима ЧП.</w:t>
            </w:r>
          </w:p>
          <w:p w14:paraId="27AB1D48"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Организационно-правовые основы деятельности ОВД в военное время. Оборонная работа в ОВД. Участие органов внутренних дел в системе территориальной обороны.</w:t>
            </w:r>
          </w:p>
        </w:tc>
      </w:tr>
      <w:tr w:rsidR="00F543C0" w:rsidRPr="004B6F7A" w14:paraId="1726C9F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E7F49B0"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43A99B0"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605F588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61F823E"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1D4591E" w14:textId="4FC998EF"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2</w:t>
            </w:r>
            <w:r>
              <w:rPr>
                <w:rFonts w:ascii="Times New Roman" w:eastAsia="Calibri" w:hAnsi="Times New Roman" w:cs="Times New Roman"/>
                <w:b/>
                <w:bCs/>
                <w:color w:val="000000"/>
              </w:rPr>
              <w:t>8</w:t>
            </w:r>
          </w:p>
          <w:p w14:paraId="0A6BB083"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Организационно-правовые основы деятельности ОВД при введении чрезвычайного положения (органы управления, их компетенция, задачи и функции). Организационно-правовые основы деятельности ОВД в военное время. Решение практических задач.</w:t>
            </w:r>
          </w:p>
        </w:tc>
      </w:tr>
      <w:tr w:rsidR="00F543C0" w:rsidRPr="004B6F7A" w14:paraId="388351A7"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4D4CD39"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4.16. Тактика действий подразделений ОВД при проведении засады</w:t>
            </w:r>
          </w:p>
        </w:tc>
        <w:tc>
          <w:tcPr>
            <w:tcW w:w="4076" w:type="pct"/>
            <w:tcBorders>
              <w:top w:val="single" w:sz="4" w:space="0" w:color="auto"/>
              <w:left w:val="single" w:sz="4" w:space="0" w:color="auto"/>
              <w:bottom w:val="single" w:sz="4" w:space="0" w:color="auto"/>
              <w:right w:val="single" w:sz="4" w:space="0" w:color="auto"/>
            </w:tcBorders>
            <w:hideMark/>
          </w:tcPr>
          <w:p w14:paraId="32D1DFCC"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6C26BF1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0E04485"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6B1556B"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Принятие решения на проведение засады. Постановка задач функциональным группам и нарядам на проведение засады. Тактические способы действий подразделений ОВД, функциональных групп и нарядов в специальной операции. Проведение задержания (уничтожения) вооруженного преступника при проведении засады в различных условиях. Тактика действий штурмовой группы, группы захвата, прикрытия, наблюдения и блокирования по задержанию преступника во время проведения скрытой засады.</w:t>
            </w:r>
          </w:p>
        </w:tc>
      </w:tr>
      <w:tr w:rsidR="00F543C0" w:rsidRPr="004B6F7A" w14:paraId="465BD19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57CB6CF"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C7DEF8D"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02B7841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B842768"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7E8984D" w14:textId="1AB54139"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Практическое занятие № 2</w:t>
            </w:r>
            <w:r>
              <w:rPr>
                <w:rFonts w:ascii="Times New Roman" w:eastAsia="Calibri" w:hAnsi="Times New Roman" w:cs="Times New Roman"/>
                <w:b/>
                <w:bCs/>
                <w:color w:val="000000"/>
              </w:rPr>
              <w:t>9</w:t>
            </w:r>
          </w:p>
          <w:p w14:paraId="21277B72"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color w:val="000000"/>
              </w:rPr>
              <w:t>Принятие решения на проведение засады. Постановка задач функциональным группам и нарядам на проведение засады. Решение модельных тактических задач.</w:t>
            </w:r>
          </w:p>
        </w:tc>
      </w:tr>
      <w:tr w:rsidR="00F543C0" w:rsidRPr="004B6F7A" w14:paraId="53EFDB1B" w14:textId="77777777" w:rsidTr="00F6530B">
        <w:tc>
          <w:tcPr>
            <w:tcW w:w="924" w:type="pct"/>
            <w:vMerge w:val="restart"/>
            <w:tcBorders>
              <w:top w:val="single" w:sz="4" w:space="0" w:color="auto"/>
              <w:left w:val="single" w:sz="4" w:space="0" w:color="auto"/>
              <w:right w:val="single" w:sz="4" w:space="0" w:color="auto"/>
            </w:tcBorders>
            <w:hideMark/>
          </w:tcPr>
          <w:p w14:paraId="5553C26B" w14:textId="77777777" w:rsidR="00F543C0" w:rsidRPr="00F543C0" w:rsidRDefault="00F543C0" w:rsidP="00F543C0">
            <w:pPr>
              <w:rPr>
                <w:rFonts w:ascii="Times New Roman" w:eastAsia="Calibri" w:hAnsi="Times New Roman" w:cs="Times New Roman"/>
                <w:b/>
                <w:bCs/>
              </w:rPr>
            </w:pPr>
            <w:r w:rsidRPr="00F543C0">
              <w:rPr>
                <w:rFonts w:ascii="Times New Roman" w:eastAsia="Calibri" w:hAnsi="Times New Roman" w:cs="Times New Roman"/>
                <w:b/>
                <w:bCs/>
                <w:color w:val="000000"/>
              </w:rPr>
              <w:t>Тема 4.17. Организация и ведение действий подразделений ОВД при чрезвычайных обстоятельствах (комплексные тактико-специальные учения)</w:t>
            </w:r>
          </w:p>
        </w:tc>
        <w:tc>
          <w:tcPr>
            <w:tcW w:w="4076" w:type="pct"/>
            <w:tcBorders>
              <w:top w:val="single" w:sz="4" w:space="0" w:color="auto"/>
              <w:left w:val="single" w:sz="4" w:space="0" w:color="auto"/>
              <w:bottom w:val="single" w:sz="4" w:space="0" w:color="auto"/>
              <w:right w:val="single" w:sz="4" w:space="0" w:color="auto"/>
            </w:tcBorders>
            <w:hideMark/>
          </w:tcPr>
          <w:p w14:paraId="09566F13"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Содержание </w:t>
            </w:r>
          </w:p>
        </w:tc>
      </w:tr>
      <w:tr w:rsidR="00F543C0" w:rsidRPr="004B6F7A" w14:paraId="64D9BFDB" w14:textId="77777777" w:rsidTr="00F6530B">
        <w:tc>
          <w:tcPr>
            <w:tcW w:w="924" w:type="pct"/>
            <w:vMerge/>
            <w:tcBorders>
              <w:left w:val="single" w:sz="4" w:space="0" w:color="auto"/>
              <w:right w:val="single" w:sz="4" w:space="0" w:color="auto"/>
            </w:tcBorders>
            <w:vAlign w:val="center"/>
            <w:hideMark/>
          </w:tcPr>
          <w:p w14:paraId="33B58548"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5C6F944"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Действия личного состава ОВД по пресечению массовых беспорядков в населённом пункте.</w:t>
            </w:r>
          </w:p>
          <w:p w14:paraId="4D5584F0" w14:textId="77777777" w:rsidR="00F543C0" w:rsidRPr="004B6F7A" w:rsidRDefault="00F543C0" w:rsidP="00F543C0">
            <w:pPr>
              <w:jc w:val="both"/>
              <w:rPr>
                <w:rFonts w:ascii="Times New Roman" w:eastAsia="Calibri" w:hAnsi="Times New Roman" w:cs="Times New Roman"/>
                <w:b/>
                <w:bCs/>
                <w:color w:val="000000"/>
              </w:rPr>
            </w:pPr>
            <w:r w:rsidRPr="004B6F7A">
              <w:rPr>
                <w:rFonts w:ascii="Times New Roman" w:eastAsia="Calibri" w:hAnsi="Times New Roman" w:cs="Times New Roman"/>
                <w:color w:val="000000"/>
              </w:rPr>
              <w:t>Действия личного состава ОВД по обнаружению и задержанию вооруженных преступников в условиях сложно-пересеченной местности</w:t>
            </w:r>
          </w:p>
        </w:tc>
      </w:tr>
      <w:tr w:rsidR="00F543C0" w:rsidRPr="004B6F7A" w14:paraId="5D9D6AFF" w14:textId="77777777" w:rsidTr="00F6530B">
        <w:trPr>
          <w:trHeight w:val="85"/>
        </w:trPr>
        <w:tc>
          <w:tcPr>
            <w:tcW w:w="924" w:type="pct"/>
            <w:vMerge/>
            <w:tcBorders>
              <w:left w:val="single" w:sz="4" w:space="0" w:color="auto"/>
              <w:right w:val="single" w:sz="4" w:space="0" w:color="auto"/>
            </w:tcBorders>
            <w:vAlign w:val="center"/>
          </w:tcPr>
          <w:p w14:paraId="6E228EE2"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tcPr>
          <w:p w14:paraId="3ED07175" w14:textId="194B3811"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b/>
                <w:bCs/>
                <w:color w:val="000000"/>
              </w:rPr>
              <w:t>В том числе практических занятий и лабораторных работ</w:t>
            </w:r>
          </w:p>
        </w:tc>
      </w:tr>
      <w:tr w:rsidR="00F543C0" w:rsidRPr="004B6F7A" w14:paraId="458EEEBF" w14:textId="77777777" w:rsidTr="00F6530B">
        <w:tc>
          <w:tcPr>
            <w:tcW w:w="924" w:type="pct"/>
            <w:vMerge/>
            <w:tcBorders>
              <w:left w:val="single" w:sz="4" w:space="0" w:color="auto"/>
              <w:right w:val="single" w:sz="4" w:space="0" w:color="auto"/>
            </w:tcBorders>
            <w:vAlign w:val="center"/>
            <w:hideMark/>
          </w:tcPr>
          <w:p w14:paraId="10A21824"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DDA073A" w14:textId="2E47DA1D" w:rsidR="00F543C0" w:rsidRPr="00961CFB" w:rsidRDefault="00F543C0" w:rsidP="00F543C0">
            <w:pPr>
              <w:jc w:val="both"/>
              <w:rPr>
                <w:rFonts w:ascii="Times New Roman" w:eastAsia="Calibri" w:hAnsi="Times New Roman" w:cs="Times New Roman"/>
                <w:b/>
              </w:rPr>
            </w:pPr>
            <w:r w:rsidRPr="00961CFB">
              <w:rPr>
                <w:rFonts w:ascii="Times New Roman" w:eastAsia="Calibri" w:hAnsi="Times New Roman" w:cs="Times New Roman"/>
                <w:b/>
              </w:rPr>
              <w:t>Практическое занятие №</w:t>
            </w:r>
            <w:r>
              <w:rPr>
                <w:rFonts w:ascii="Times New Roman" w:eastAsia="Calibri" w:hAnsi="Times New Roman" w:cs="Times New Roman"/>
                <w:b/>
              </w:rPr>
              <w:t>30</w:t>
            </w:r>
          </w:p>
          <w:p w14:paraId="3584DFEA" w14:textId="60543B4C" w:rsidR="00F543C0" w:rsidRPr="00961CFB" w:rsidRDefault="00F543C0" w:rsidP="00F543C0">
            <w:pPr>
              <w:jc w:val="both"/>
              <w:rPr>
                <w:rFonts w:ascii="Times New Roman" w:eastAsia="Calibri" w:hAnsi="Times New Roman" w:cs="Times New Roman"/>
                <w:bCs/>
              </w:rPr>
            </w:pPr>
            <w:r w:rsidRPr="00961CFB">
              <w:rPr>
                <w:rFonts w:ascii="Times New Roman" w:eastAsia="Calibri" w:hAnsi="Times New Roman" w:cs="Times New Roman"/>
                <w:bCs/>
              </w:rPr>
              <w:t>Ведение и организация радиационного и химического наблюдения в органах внутренних дел</w:t>
            </w:r>
          </w:p>
        </w:tc>
      </w:tr>
      <w:tr w:rsidR="00F543C0" w:rsidRPr="004B6F7A" w14:paraId="787F9602" w14:textId="77777777" w:rsidTr="00F6530B">
        <w:tc>
          <w:tcPr>
            <w:tcW w:w="924" w:type="pct"/>
            <w:vMerge/>
            <w:tcBorders>
              <w:left w:val="single" w:sz="4" w:space="0" w:color="auto"/>
              <w:bottom w:val="single" w:sz="4" w:space="0" w:color="auto"/>
              <w:right w:val="single" w:sz="4" w:space="0" w:color="auto"/>
            </w:tcBorders>
            <w:vAlign w:val="center"/>
          </w:tcPr>
          <w:p w14:paraId="7DD30471" w14:textId="77777777" w:rsidR="00F543C0" w:rsidRPr="00F543C0"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vAlign w:val="bottom"/>
          </w:tcPr>
          <w:p w14:paraId="643644A3" w14:textId="77777777" w:rsidR="00F543C0" w:rsidRPr="004B6F7A" w:rsidRDefault="00F543C0"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235E6CC5" w14:textId="10F42099" w:rsidR="00F543C0" w:rsidRPr="00F543C0" w:rsidRDefault="00F543C0" w:rsidP="00F543C0">
            <w:pPr>
              <w:jc w:val="both"/>
              <w:rPr>
                <w:rFonts w:ascii="Times New Roman" w:eastAsia="Calibri" w:hAnsi="Times New Roman" w:cs="Times New Roman"/>
                <w:b/>
                <w:bCs/>
                <w:color w:val="000000"/>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55DA77F1" w14:textId="77777777" w:rsidTr="004E5E96">
        <w:trPr>
          <w:trHeight w:val="365"/>
        </w:trPr>
        <w:tc>
          <w:tcPr>
            <w:tcW w:w="5000" w:type="pct"/>
            <w:gridSpan w:val="2"/>
            <w:tcBorders>
              <w:top w:val="single" w:sz="4" w:space="0" w:color="auto"/>
              <w:left w:val="single" w:sz="4" w:space="0" w:color="auto"/>
              <w:bottom w:val="single" w:sz="4" w:space="0" w:color="auto"/>
              <w:right w:val="single" w:sz="4" w:space="0" w:color="auto"/>
            </w:tcBorders>
            <w:hideMark/>
          </w:tcPr>
          <w:p w14:paraId="1769EDF4" w14:textId="1C35635C" w:rsidR="00F543C0" w:rsidRPr="004B6F7A" w:rsidRDefault="00F543C0" w:rsidP="00F543C0">
            <w:pPr>
              <w:rPr>
                <w:rFonts w:ascii="Times New Roman" w:eastAsia="Calibri" w:hAnsi="Times New Roman" w:cs="Times New Roman"/>
                <w:b/>
              </w:rPr>
            </w:pPr>
            <w:r w:rsidRPr="004B6F7A">
              <w:rPr>
                <w:rFonts w:ascii="Times New Roman" w:eastAsia="Calibri" w:hAnsi="Times New Roman" w:cs="Times New Roman"/>
                <w:b/>
              </w:rPr>
              <w:t>Раздел 2. Огневая подготовка (144 часа)</w:t>
            </w:r>
          </w:p>
        </w:tc>
      </w:tr>
      <w:tr w:rsidR="00F543C0" w:rsidRPr="004B6F7A" w14:paraId="3AE0E449"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39382B46" w14:textId="77777777" w:rsidR="00F543C0" w:rsidRPr="004B6F7A" w:rsidRDefault="00F543C0" w:rsidP="00F543C0">
            <w:pPr>
              <w:rPr>
                <w:rFonts w:ascii="Times New Roman" w:eastAsia="Calibri" w:hAnsi="Times New Roman" w:cs="Times New Roman"/>
                <w:b/>
              </w:rPr>
            </w:pPr>
            <w:r w:rsidRPr="004B6F7A">
              <w:rPr>
                <w:rFonts w:ascii="Times New Roman" w:eastAsia="Calibri" w:hAnsi="Times New Roman" w:cs="Times New Roman"/>
                <w:b/>
              </w:rPr>
              <w:t>МДК. 01.02 Огневая подготовка</w:t>
            </w:r>
          </w:p>
        </w:tc>
      </w:tr>
      <w:tr w:rsidR="00F543C0" w:rsidRPr="004B6F7A" w14:paraId="5C4BC248"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0A2A5C6" w14:textId="160E48E4"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1.1. Сведения из внутренней баллистики</w:t>
            </w:r>
          </w:p>
        </w:tc>
        <w:tc>
          <w:tcPr>
            <w:tcW w:w="4076" w:type="pct"/>
            <w:tcBorders>
              <w:top w:val="single" w:sz="4" w:space="0" w:color="auto"/>
              <w:left w:val="single" w:sz="4" w:space="0" w:color="auto"/>
              <w:bottom w:val="single" w:sz="4" w:space="0" w:color="auto"/>
              <w:right w:val="single" w:sz="4" w:space="0" w:color="auto"/>
            </w:tcBorders>
            <w:hideMark/>
          </w:tcPr>
          <w:p w14:paraId="5ABE944A"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3E47FFE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1693778"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C81E557"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 xml:space="preserve">Определение и задачи внутренней баллистики. </w:t>
            </w:r>
          </w:p>
        </w:tc>
      </w:tr>
      <w:tr w:rsidR="00F543C0" w:rsidRPr="004B6F7A" w14:paraId="07D6DA5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B318E85"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7356E56"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5F02CB3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8833A88"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D696812"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w:t>
            </w:r>
          </w:p>
          <w:p w14:paraId="0FCA4D43"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 xml:space="preserve">Изучение сущности явления выстрела, его периоды и их характеристика. </w:t>
            </w:r>
          </w:p>
        </w:tc>
      </w:tr>
      <w:tr w:rsidR="00F543C0" w:rsidRPr="004B6F7A" w14:paraId="2E9E7AB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93A1E6D"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5ADE63C"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Практическое занятие № 2 </w:t>
            </w:r>
          </w:p>
          <w:p w14:paraId="4B664CD6" w14:textId="47318F9F"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Начальная скорость пули и ее практическое значение. Пути увеличения начальной скорости пули.</w:t>
            </w:r>
          </w:p>
        </w:tc>
      </w:tr>
      <w:tr w:rsidR="00F543C0" w:rsidRPr="004B6F7A" w14:paraId="395D3EE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0D5C70C"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441DCAA"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3</w:t>
            </w:r>
          </w:p>
          <w:p w14:paraId="1DBB66A3"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Явления отдачи оружия. Прочность и живучесть ствола, их характеристика.  Причины, вызывающие износ и разрушение ствола.</w:t>
            </w:r>
          </w:p>
        </w:tc>
      </w:tr>
      <w:tr w:rsidR="00F543C0" w:rsidRPr="004B6F7A" w14:paraId="51C018DB"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941F20A" w14:textId="06183D00"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1.2. Сведения из внешней баллистики</w:t>
            </w:r>
          </w:p>
        </w:tc>
        <w:tc>
          <w:tcPr>
            <w:tcW w:w="4076" w:type="pct"/>
            <w:tcBorders>
              <w:top w:val="single" w:sz="4" w:space="0" w:color="auto"/>
              <w:left w:val="single" w:sz="4" w:space="0" w:color="auto"/>
              <w:bottom w:val="single" w:sz="4" w:space="0" w:color="auto"/>
              <w:right w:val="single" w:sz="4" w:space="0" w:color="auto"/>
            </w:tcBorders>
            <w:hideMark/>
          </w:tcPr>
          <w:p w14:paraId="01EF3B3C"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26C6013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1865BE8"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A80B5AA" w14:textId="77777777" w:rsidR="00F543C0" w:rsidRPr="004B6F7A" w:rsidRDefault="00F543C0" w:rsidP="00F543C0">
            <w:pPr>
              <w:rPr>
                <w:rFonts w:ascii="Times New Roman" w:eastAsia="Calibri" w:hAnsi="Times New Roman" w:cs="Times New Roman"/>
                <w:color w:val="000000"/>
              </w:rPr>
            </w:pPr>
            <w:r w:rsidRPr="004B6F7A">
              <w:rPr>
                <w:rFonts w:ascii="Times New Roman" w:eastAsia="Calibri" w:hAnsi="Times New Roman" w:cs="Times New Roman"/>
                <w:color w:val="000000"/>
              </w:rPr>
              <w:t>Определение и задачи внешней баллистики. Движение снаряда (пули) в воздухе, придание устойчивости в полете. Деривация.</w:t>
            </w:r>
          </w:p>
        </w:tc>
      </w:tr>
      <w:tr w:rsidR="00F543C0" w:rsidRPr="004B6F7A" w14:paraId="2809061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52884C1"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E798C52"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053201B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D3ACA09"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365B1E1"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4</w:t>
            </w:r>
          </w:p>
          <w:p w14:paraId="7F65F341"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Траектория полета пули, ее элементы и свойства. Виды траекторий и их практическое значение.</w:t>
            </w:r>
            <w:r w:rsidRPr="004B6F7A">
              <w:rPr>
                <w:rFonts w:ascii="Times New Roman" w:eastAsia="Calibri" w:hAnsi="Times New Roman" w:cs="Times New Roman"/>
              </w:rPr>
              <w:t xml:space="preserve"> </w:t>
            </w:r>
          </w:p>
        </w:tc>
      </w:tr>
      <w:tr w:rsidR="00F543C0" w:rsidRPr="004B6F7A" w14:paraId="0F90769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A79BD0C"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B566C32" w14:textId="77777777" w:rsidR="00F543C0" w:rsidRPr="004B6F7A" w:rsidRDefault="00F543C0" w:rsidP="00F543C0">
            <w:pPr>
              <w:rPr>
                <w:rFonts w:ascii="Times New Roman" w:eastAsia="Calibri" w:hAnsi="Times New Roman" w:cs="Times New Roman"/>
                <w:color w:val="000000"/>
              </w:rPr>
            </w:pPr>
            <w:r w:rsidRPr="004B6F7A">
              <w:rPr>
                <w:rFonts w:ascii="Times New Roman" w:eastAsia="Calibri" w:hAnsi="Times New Roman" w:cs="Times New Roman"/>
                <w:b/>
                <w:color w:val="000000"/>
              </w:rPr>
              <w:t>Практическое занятие №5</w:t>
            </w:r>
            <w:r w:rsidRPr="004B6F7A">
              <w:rPr>
                <w:rFonts w:ascii="Times New Roman" w:eastAsia="Calibri" w:hAnsi="Times New Roman" w:cs="Times New Roman"/>
                <w:color w:val="000000"/>
              </w:rPr>
              <w:t xml:space="preserve"> </w:t>
            </w:r>
          </w:p>
          <w:p w14:paraId="1D819727"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Прямой выстрел, дальность прямого выстрела и ее практическое значение. Поражаемое, прикрытое и мертвое пространство, практическое использование их в бою.</w:t>
            </w:r>
          </w:p>
        </w:tc>
      </w:tr>
      <w:tr w:rsidR="00F543C0" w:rsidRPr="004B6F7A" w14:paraId="1177B00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422DE11"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8AE1023"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№6</w:t>
            </w:r>
          </w:p>
          <w:p w14:paraId="08ADE004"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 xml:space="preserve"> Особенности траектории полета реактивных снарядов (гранат), влияние ветра на их полет.</w:t>
            </w:r>
          </w:p>
        </w:tc>
      </w:tr>
      <w:tr w:rsidR="00F543C0" w:rsidRPr="004B6F7A" w14:paraId="6400648F"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37A7D2D5" w14:textId="038158EF"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1.3. Основы стрельбы из стрелкового оружия</w:t>
            </w:r>
          </w:p>
        </w:tc>
        <w:tc>
          <w:tcPr>
            <w:tcW w:w="4076" w:type="pct"/>
            <w:tcBorders>
              <w:top w:val="single" w:sz="4" w:space="0" w:color="auto"/>
              <w:left w:val="single" w:sz="4" w:space="0" w:color="auto"/>
              <w:bottom w:val="single" w:sz="4" w:space="0" w:color="auto"/>
              <w:right w:val="single" w:sz="4" w:space="0" w:color="auto"/>
            </w:tcBorders>
            <w:hideMark/>
          </w:tcPr>
          <w:p w14:paraId="3C4FFF42"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52FD11E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E1EBD21"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7C4A8C80"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 xml:space="preserve">Характеристика оружия. Сведения из внутренней баллистики. Явление выстрела, его периоды. </w:t>
            </w:r>
          </w:p>
        </w:tc>
      </w:tr>
      <w:tr w:rsidR="00F543C0" w:rsidRPr="004B6F7A" w14:paraId="12BB8E7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1A460B9"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2A1F6D94"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Движение пули по каналу ствола. Начальная скорость полета пули. Отдача оружия. Пробивное действие пули.</w:t>
            </w:r>
          </w:p>
        </w:tc>
      </w:tr>
      <w:tr w:rsidR="00F543C0" w:rsidRPr="004B6F7A" w14:paraId="4EEDA58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0558B47"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2CCCFC09"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7592B7B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DF532F2"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12B03925"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7</w:t>
            </w:r>
          </w:p>
          <w:p w14:paraId="0D8D0202"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 xml:space="preserve">Сведения из внешней баллистики. Полет пули в воздухе. Форма траектории и ее практическое значение. </w:t>
            </w:r>
          </w:p>
        </w:tc>
      </w:tr>
      <w:tr w:rsidR="00F543C0" w:rsidRPr="004B6F7A" w14:paraId="7A13E5D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89F52D5"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33397D63" w14:textId="77777777" w:rsidR="00F543C0" w:rsidRPr="004B6F7A" w:rsidRDefault="00F543C0" w:rsidP="00F543C0">
            <w:pPr>
              <w:rPr>
                <w:rFonts w:ascii="Times New Roman" w:eastAsia="Calibri" w:hAnsi="Times New Roman" w:cs="Times New Roman"/>
                <w:color w:val="000000"/>
              </w:rPr>
            </w:pPr>
            <w:r w:rsidRPr="004B6F7A">
              <w:rPr>
                <w:rFonts w:ascii="Times New Roman" w:eastAsia="Calibri" w:hAnsi="Times New Roman" w:cs="Times New Roman"/>
                <w:b/>
                <w:color w:val="000000"/>
              </w:rPr>
              <w:t>Практическое занятие №</w:t>
            </w:r>
            <w:r w:rsidRPr="004B6F7A">
              <w:rPr>
                <w:rFonts w:ascii="Times New Roman" w:eastAsia="Calibri" w:hAnsi="Times New Roman" w:cs="Times New Roman"/>
                <w:color w:val="000000"/>
              </w:rPr>
              <w:t xml:space="preserve"> 8</w:t>
            </w:r>
          </w:p>
          <w:p w14:paraId="3F8C07CC"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Влияние метеорологических условий на полет пули, их учет при стрельбе. Факторы, влияющие на кучность и меткость стрельбы.</w:t>
            </w:r>
          </w:p>
        </w:tc>
      </w:tr>
      <w:tr w:rsidR="00F543C0" w:rsidRPr="004B6F7A" w14:paraId="4FD637D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866376F"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346989BF"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b/>
                <w:color w:val="000000"/>
              </w:rPr>
              <w:t>Практическое занятие № 9</w:t>
            </w:r>
            <w:r w:rsidRPr="004B6F7A">
              <w:rPr>
                <w:rFonts w:ascii="Times New Roman" w:eastAsia="Calibri" w:hAnsi="Times New Roman" w:cs="Times New Roman"/>
                <w:color w:val="000000"/>
              </w:rPr>
              <w:t xml:space="preserve"> Характерные ошибки при стрельбе и меры по их устранению</w:t>
            </w:r>
          </w:p>
        </w:tc>
      </w:tr>
      <w:tr w:rsidR="00F543C0" w:rsidRPr="004B6F7A" w14:paraId="2F71218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829B3BC"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22E111B5" w14:textId="77777777" w:rsidR="00F543C0" w:rsidRPr="004B6F7A" w:rsidRDefault="00F543C0" w:rsidP="00F543C0">
            <w:pPr>
              <w:rPr>
                <w:rFonts w:ascii="Times New Roman" w:eastAsia="Calibri" w:hAnsi="Times New Roman" w:cs="Times New Roman"/>
                <w:color w:val="000000"/>
              </w:rPr>
            </w:pPr>
            <w:r w:rsidRPr="004B6F7A">
              <w:rPr>
                <w:rFonts w:ascii="Times New Roman" w:eastAsia="Calibri" w:hAnsi="Times New Roman" w:cs="Times New Roman"/>
                <w:b/>
                <w:bCs/>
                <w:color w:val="000000"/>
              </w:rPr>
              <w:t xml:space="preserve">Самостоятельная работа обучающихся </w:t>
            </w:r>
          </w:p>
        </w:tc>
      </w:tr>
      <w:tr w:rsidR="00F543C0" w:rsidRPr="004B6F7A" w14:paraId="388C6EC8"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221EEFB0" w14:textId="16A55E56"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1.4. Учет, хранение и сбережение оружия и боеприпасов</w:t>
            </w:r>
          </w:p>
        </w:tc>
        <w:tc>
          <w:tcPr>
            <w:tcW w:w="4076" w:type="pct"/>
            <w:tcBorders>
              <w:top w:val="single" w:sz="4" w:space="0" w:color="auto"/>
              <w:left w:val="single" w:sz="4" w:space="0" w:color="auto"/>
              <w:bottom w:val="single" w:sz="4" w:space="0" w:color="auto"/>
              <w:right w:val="single" w:sz="4" w:space="0" w:color="auto"/>
            </w:tcBorders>
            <w:hideMark/>
          </w:tcPr>
          <w:p w14:paraId="17DDF1A8"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38B042B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E82C3B2"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99A8A15"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Требование приказов по учету, хранению и сбережению оружия и боеприпасов.</w:t>
            </w:r>
          </w:p>
        </w:tc>
      </w:tr>
      <w:tr w:rsidR="00F543C0" w:rsidRPr="004B6F7A" w14:paraId="684D26D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CFD10EB"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37EF36A"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7C47EE7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2D8C1C7"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008ED2CD"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10</w:t>
            </w:r>
          </w:p>
          <w:p w14:paraId="0239BE58"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r>
      <w:tr w:rsidR="00F543C0" w:rsidRPr="004B6F7A" w14:paraId="0C46500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E942EEB"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5D8DD3D"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11</w:t>
            </w:r>
          </w:p>
          <w:p w14:paraId="2BAC4E58"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r>
      <w:tr w:rsidR="00F543C0" w:rsidRPr="004B6F7A" w14:paraId="4923585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077D52A"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0395279"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12</w:t>
            </w:r>
          </w:p>
          <w:p w14:paraId="021DB7DD"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Основание и порядок выдачи оружия и боеприпасов. Порядок расхода боеприпасов на учебную практику и оперативные цели.</w:t>
            </w:r>
          </w:p>
        </w:tc>
      </w:tr>
      <w:tr w:rsidR="00F543C0" w:rsidRPr="004B6F7A" w14:paraId="018E8340"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C00C288" w14:textId="416A5FB4"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1.5. Правовые основы применения огнестрельного оружия</w:t>
            </w:r>
          </w:p>
        </w:tc>
        <w:tc>
          <w:tcPr>
            <w:tcW w:w="4076" w:type="pct"/>
            <w:tcBorders>
              <w:top w:val="single" w:sz="4" w:space="0" w:color="auto"/>
              <w:left w:val="single" w:sz="4" w:space="0" w:color="auto"/>
              <w:bottom w:val="single" w:sz="4" w:space="0" w:color="auto"/>
              <w:right w:val="single" w:sz="4" w:space="0" w:color="auto"/>
            </w:tcBorders>
            <w:hideMark/>
          </w:tcPr>
          <w:p w14:paraId="7433C80D"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7069DF8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34DF0B6"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0185460"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Правовые основания применения сотрудниками огнестрельного оружия.</w:t>
            </w:r>
          </w:p>
        </w:tc>
      </w:tr>
      <w:tr w:rsidR="00F543C0" w:rsidRPr="004B6F7A" w14:paraId="39B66E2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8B06927"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2BEB870"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Правовые основания применения сотрудниками огнестрельного оружия.</w:t>
            </w:r>
          </w:p>
        </w:tc>
      </w:tr>
      <w:tr w:rsidR="00F543C0" w:rsidRPr="004B6F7A" w14:paraId="378C66C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6AD140E"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8E72BE9"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671D6F2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04FD808"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321F686C"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13</w:t>
            </w:r>
          </w:p>
          <w:p w14:paraId="79F5D5F1"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F543C0" w:rsidRPr="004B6F7A" w14:paraId="1EAB847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F3E9EC2"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05D6605"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14</w:t>
            </w:r>
          </w:p>
          <w:p w14:paraId="2A1FBD3D"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F543C0" w:rsidRPr="004B6F7A" w14:paraId="2B04D09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505584B"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918FC48"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15</w:t>
            </w:r>
          </w:p>
          <w:p w14:paraId="3E931120"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F543C0" w:rsidRPr="004B6F7A" w14:paraId="3C9CFAA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2C31422"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0E8500B"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16</w:t>
            </w:r>
          </w:p>
          <w:p w14:paraId="2B537ADB"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lastRenderedPageBreak/>
              <w:t>Порядок применения огнестрельного оружия. Меры безопасности при обращении с оружием и боеприпасами. Ответственность сотрудников за незаконное применение огнестрельного оружия</w:t>
            </w:r>
          </w:p>
        </w:tc>
      </w:tr>
      <w:tr w:rsidR="00F543C0" w:rsidRPr="004B6F7A" w14:paraId="5440471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D47A882"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1188201"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b/>
                <w:bCs/>
                <w:color w:val="000000"/>
              </w:rPr>
              <w:t xml:space="preserve">Самостоятельная работа обучающихся </w:t>
            </w:r>
          </w:p>
        </w:tc>
      </w:tr>
      <w:tr w:rsidR="00F543C0" w:rsidRPr="004B6F7A" w14:paraId="374F4B62"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0F41865" w14:textId="27A9658E"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1.6. Устройство 9 мм пистолета Макарова, обращение с ним, уход и сбережение</w:t>
            </w:r>
          </w:p>
        </w:tc>
        <w:tc>
          <w:tcPr>
            <w:tcW w:w="4076" w:type="pct"/>
            <w:tcBorders>
              <w:top w:val="single" w:sz="4" w:space="0" w:color="auto"/>
              <w:left w:val="single" w:sz="4" w:space="0" w:color="auto"/>
              <w:bottom w:val="single" w:sz="4" w:space="0" w:color="auto"/>
              <w:right w:val="single" w:sz="4" w:space="0" w:color="auto"/>
            </w:tcBorders>
            <w:hideMark/>
          </w:tcPr>
          <w:p w14:paraId="6F58A8C4"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2B04BEB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80BC2E5"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640B24A"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 xml:space="preserve">Назначение пистолета, его боевые свойства, весовые и линейные данные. Общее устройство и работа частей пистолета. Назначение, устройство основных частей и механизмов 9 мм ПМ. </w:t>
            </w:r>
          </w:p>
        </w:tc>
      </w:tr>
      <w:tr w:rsidR="00F543C0" w:rsidRPr="004B6F7A" w14:paraId="15FC949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0143EE0"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3BD0884"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104A9F9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5DCEFCC"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7E82C84"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17</w:t>
            </w:r>
          </w:p>
          <w:p w14:paraId="0100A1C4"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 xml:space="preserve">Неполная разборка и сборка после неполной разборки оружия. Проверка правильности сборки пистолета после неполной разборки. </w:t>
            </w:r>
          </w:p>
        </w:tc>
      </w:tr>
      <w:tr w:rsidR="00F543C0" w:rsidRPr="004B6F7A" w14:paraId="262D763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9D83C78"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7948ED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18</w:t>
            </w:r>
          </w:p>
          <w:p w14:paraId="3937A122"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Назначение и устройство принадлежности к пистолету. Устройство 9 мм патрона. Отработка нормативов № 1, 2, 3, 4 ПМ согласно КС-2006</w:t>
            </w:r>
          </w:p>
        </w:tc>
      </w:tr>
      <w:tr w:rsidR="00F543C0" w:rsidRPr="004B6F7A" w14:paraId="30D42F76"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391C406B" w14:textId="143FC530"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1.7. Приемы и правила стрельбы из пистолета</w:t>
            </w:r>
          </w:p>
        </w:tc>
        <w:tc>
          <w:tcPr>
            <w:tcW w:w="4076" w:type="pct"/>
            <w:tcBorders>
              <w:top w:val="single" w:sz="4" w:space="0" w:color="auto"/>
              <w:left w:val="single" w:sz="4" w:space="0" w:color="auto"/>
              <w:bottom w:val="single" w:sz="4" w:space="0" w:color="auto"/>
              <w:right w:val="single" w:sz="4" w:space="0" w:color="auto"/>
            </w:tcBorders>
            <w:hideMark/>
          </w:tcPr>
          <w:p w14:paraId="0BE02410"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395703E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72D9DCE"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0C0BBCCF"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Техника медленной стрельбы из пистолета: (положение ног, туловища, головы и рук), хватка, дыхание, прицеливание, спуск курка.</w:t>
            </w:r>
          </w:p>
        </w:tc>
      </w:tr>
      <w:tr w:rsidR="00F543C0" w:rsidRPr="004B6F7A" w14:paraId="462358F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A3E73D0"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28EDCECD"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Техника медленной стрельбы из пистолета: (положение ног, туловища, головы и рук), хватка, дыхание, прицеливание, спуск курка.</w:t>
            </w:r>
          </w:p>
        </w:tc>
      </w:tr>
      <w:tr w:rsidR="00F543C0" w:rsidRPr="004B6F7A" w14:paraId="74308B9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518513F"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20F1B81A"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4107C68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568315F"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093AB366"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19</w:t>
            </w:r>
          </w:p>
          <w:p w14:paraId="2C011823"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Изготовка для стрельбы стоя с правой руки, стоя с левой руки, с колена, лежа, стоя из-за укрытия, стоя со сменой позиции, стоя, с переносом огня по нескольким мишеням, сидя на правом сидении автомобиля, стоя с разворотом на 180 градусов, в движении с короткой остановкой.</w:t>
            </w:r>
          </w:p>
        </w:tc>
      </w:tr>
      <w:tr w:rsidR="00F543C0" w:rsidRPr="004B6F7A" w14:paraId="0D2DF92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2577A96"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5106B504"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Практическое занятие № 20 </w:t>
            </w:r>
          </w:p>
          <w:p w14:paraId="095B4335"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Техника скоростной стрельбы из пистолета. Техника стрельбы из пистолета по движущейся мишени. Тренировка из пистолета без патрона (вхолостую) с отметкой положения мушки в прорези целика и точки попадания в момент "выстрела". Ошибки при медленной и скоростной стрельбе.</w:t>
            </w:r>
          </w:p>
        </w:tc>
      </w:tr>
      <w:tr w:rsidR="00F543C0" w:rsidRPr="004B6F7A" w14:paraId="5EAA74F8"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37BD4B01" w14:textId="5DD24080" w:rsidR="00F543C0" w:rsidRPr="00C51791" w:rsidRDefault="00F543C0" w:rsidP="00F543C0">
            <w:pPr>
              <w:rPr>
                <w:rFonts w:ascii="Times New Roman" w:eastAsia="Calibri" w:hAnsi="Times New Roman" w:cs="Times New Roman"/>
                <w:b/>
                <w:bCs/>
                <w:color w:val="000000"/>
              </w:rPr>
            </w:pPr>
            <w:r w:rsidRPr="00C51791">
              <w:rPr>
                <w:rFonts w:ascii="Times New Roman" w:eastAsia="Calibri" w:hAnsi="Times New Roman" w:cs="Times New Roman"/>
                <w:b/>
                <w:bCs/>
                <w:color w:val="000000"/>
              </w:rPr>
              <w:t>Тема 1.8. Практическое выполнение 3-го УНС</w:t>
            </w:r>
          </w:p>
          <w:p w14:paraId="73F3316A" w14:textId="77777777"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из малокалиберного пистолета</w:t>
            </w:r>
          </w:p>
        </w:tc>
        <w:tc>
          <w:tcPr>
            <w:tcW w:w="4076" w:type="pct"/>
            <w:tcBorders>
              <w:top w:val="single" w:sz="4" w:space="0" w:color="auto"/>
              <w:left w:val="single" w:sz="4" w:space="0" w:color="auto"/>
              <w:bottom w:val="single" w:sz="4" w:space="0" w:color="auto"/>
              <w:right w:val="single" w:sz="4" w:space="0" w:color="auto"/>
            </w:tcBorders>
            <w:hideMark/>
          </w:tcPr>
          <w:p w14:paraId="53BB975C"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7E6831C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C56320C"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1CADC0A"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Обучение производится по условиям упражнений КС - 2006. На обучение каждому варианту выполнения упражнения отводится определенное время</w:t>
            </w:r>
          </w:p>
        </w:tc>
      </w:tr>
      <w:tr w:rsidR="00F543C0" w:rsidRPr="004B6F7A" w14:paraId="4FD4999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E4A06A3"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8EDA4B5"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38A6FB1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A14BD46"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8ADFF97"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21</w:t>
            </w:r>
          </w:p>
          <w:p w14:paraId="463349E7"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Практическое выполнение 1-го УПС из 9мм ПМ</w:t>
            </w:r>
          </w:p>
        </w:tc>
      </w:tr>
      <w:tr w:rsidR="00F543C0" w:rsidRPr="004B6F7A" w14:paraId="27CB14E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8FC32FE"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E3D2199"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22</w:t>
            </w:r>
          </w:p>
          <w:p w14:paraId="0A3ED702"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Практическое выполнение 1-го УПС из 9мм ПМ</w:t>
            </w:r>
          </w:p>
        </w:tc>
      </w:tr>
      <w:tr w:rsidR="00F543C0" w:rsidRPr="004B6F7A" w14:paraId="11371296"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34EDF66D" w14:textId="5EB35010"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1.9. Назначение, боевые свойства и общее устройство 7,62мм автомата и ручного пулемета Калашникова</w:t>
            </w:r>
          </w:p>
        </w:tc>
        <w:tc>
          <w:tcPr>
            <w:tcW w:w="4076" w:type="pct"/>
            <w:tcBorders>
              <w:top w:val="single" w:sz="4" w:space="0" w:color="auto"/>
              <w:left w:val="single" w:sz="4" w:space="0" w:color="auto"/>
              <w:bottom w:val="single" w:sz="4" w:space="0" w:color="auto"/>
              <w:right w:val="single" w:sz="4" w:space="0" w:color="auto"/>
            </w:tcBorders>
            <w:hideMark/>
          </w:tcPr>
          <w:p w14:paraId="28138DE3"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43F7E35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8D0C529"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4C286001"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 xml:space="preserve">Назначение и боевые свойства АКМ, назначение и боевые свойства РПК, весовые и линейные данные. </w:t>
            </w:r>
          </w:p>
        </w:tc>
      </w:tr>
      <w:tr w:rsidR="00F543C0" w:rsidRPr="004B6F7A" w14:paraId="168E652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7D9B722"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1653591D"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 xml:space="preserve">Общее устройство и </w:t>
            </w:r>
            <w:proofErr w:type="gramStart"/>
            <w:r w:rsidRPr="004B6F7A">
              <w:rPr>
                <w:rFonts w:ascii="Times New Roman" w:eastAsia="Calibri" w:hAnsi="Times New Roman" w:cs="Times New Roman"/>
                <w:color w:val="000000"/>
              </w:rPr>
              <w:t>работа частей и механизмов АКМ</w:t>
            </w:r>
            <w:proofErr w:type="gramEnd"/>
            <w:r w:rsidRPr="004B6F7A">
              <w:rPr>
                <w:rFonts w:ascii="Times New Roman" w:eastAsia="Calibri" w:hAnsi="Times New Roman" w:cs="Times New Roman"/>
                <w:color w:val="000000"/>
              </w:rPr>
              <w:t xml:space="preserve"> и РПК.</w:t>
            </w:r>
          </w:p>
        </w:tc>
      </w:tr>
      <w:tr w:rsidR="00F543C0" w:rsidRPr="004B6F7A" w14:paraId="519DB3C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FCA9AA5"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4A9BAF37"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406C366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A07FC72"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0F6C58A4"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23</w:t>
            </w:r>
          </w:p>
          <w:p w14:paraId="4A913A09"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 xml:space="preserve">Неполная разборка и сборка после неполной разборки. Отработка нормативов № 2, 3, 4, КС - 2006. Назначение, устройство частей механизмов АКМ и РПК, принадлежностей и патронов. </w:t>
            </w:r>
          </w:p>
        </w:tc>
      </w:tr>
      <w:tr w:rsidR="00F543C0" w:rsidRPr="004B6F7A" w14:paraId="06E21A3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270AE32"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tcPr>
          <w:p w14:paraId="07D7694B"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Практическое занятие № 24</w:t>
            </w:r>
          </w:p>
          <w:p w14:paraId="6DEF0D67"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Работа частей и механизмов АКМ и РПК. Задержки при стрельбе и способы их устранения. Осмотр АКМ и РПК и подготовка их к стрельбе. Уход за АКМ и РПК, хранение и сбережение. Проверка боя АКМ и РПК и приведение к нормальному бою.</w:t>
            </w:r>
          </w:p>
        </w:tc>
      </w:tr>
      <w:tr w:rsidR="00F543C0" w:rsidRPr="004B6F7A" w14:paraId="0C6B81AB"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2B154657" w14:textId="2278AD99"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1.10. Приемы и правила стрельбы из 7,62мм автомата Калашникова</w:t>
            </w:r>
          </w:p>
        </w:tc>
        <w:tc>
          <w:tcPr>
            <w:tcW w:w="4076" w:type="pct"/>
            <w:tcBorders>
              <w:top w:val="single" w:sz="4" w:space="0" w:color="auto"/>
              <w:left w:val="single" w:sz="4" w:space="0" w:color="auto"/>
              <w:bottom w:val="single" w:sz="4" w:space="0" w:color="auto"/>
              <w:right w:val="single" w:sz="4" w:space="0" w:color="auto"/>
            </w:tcBorders>
            <w:hideMark/>
          </w:tcPr>
          <w:p w14:paraId="6A384993"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605B550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35A3ADD"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0790FD8A"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color w:val="000000"/>
              </w:rPr>
              <w:t xml:space="preserve">Техника медленной стрельбы из автомата: изготовка (принятие положения для стрельбы лежа, заряжение автомата, дыхание, прицеливание (спуск курка). </w:t>
            </w:r>
          </w:p>
        </w:tc>
      </w:tr>
      <w:tr w:rsidR="00F543C0" w:rsidRPr="004B6F7A" w14:paraId="60B5EC6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AD9A25E"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7A36CC28"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Изготовка для стрельбы с колена, стоя.</w:t>
            </w:r>
          </w:p>
          <w:p w14:paraId="23431CD5"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Техника скоростной стрельбы из автомата короткими очередями. Техника стрельбы из автомата по появляющимся и движущимся целям</w:t>
            </w:r>
          </w:p>
        </w:tc>
      </w:tr>
      <w:tr w:rsidR="00F543C0" w:rsidRPr="004B6F7A" w14:paraId="7C42A4B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E3BCB4B"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6F2D0D8" w14:textId="77777777" w:rsidR="00F543C0" w:rsidRPr="004B6F7A" w:rsidRDefault="00F543C0"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Тренировка из автомата без патронов (вхолостую) с отметкой положения мушки в прорези целика и точки попадания в момент "выстрела".</w:t>
            </w:r>
          </w:p>
        </w:tc>
      </w:tr>
      <w:tr w:rsidR="00F543C0" w:rsidRPr="004B6F7A" w14:paraId="1E7FECB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3B5EDCE"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570ABEA"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color w:val="000000"/>
              </w:rPr>
              <w:t>Ошибки при медленной и скоростной стрельбе.</w:t>
            </w:r>
          </w:p>
        </w:tc>
      </w:tr>
      <w:tr w:rsidR="00F543C0" w:rsidRPr="004B6F7A" w14:paraId="3D4415F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CA86DD0"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48995C9"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Выполнение подготовительных упражнений. Приемы и правила стрельбы на фоне шумовых, световых и социально-бытовых помех.</w:t>
            </w:r>
          </w:p>
        </w:tc>
      </w:tr>
      <w:tr w:rsidR="00F543C0" w:rsidRPr="004B6F7A" w14:paraId="3189526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80B6551"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83AC44B"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b/>
                <w:bCs/>
              </w:rPr>
              <w:t>Самостоятельная работа обучающихся</w:t>
            </w:r>
            <w:r w:rsidRPr="004B6F7A">
              <w:rPr>
                <w:rFonts w:ascii="Times New Roman" w:eastAsia="Calibri" w:hAnsi="Times New Roman" w:cs="Times New Roman"/>
              </w:rPr>
              <w:t xml:space="preserve"> </w:t>
            </w:r>
          </w:p>
        </w:tc>
      </w:tr>
      <w:tr w:rsidR="00F543C0" w:rsidRPr="004B6F7A" w14:paraId="3EDD96FA"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7C2C0FFD" w14:textId="7DFD507F"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1.11. Практическое выполнение 1-го УПС из автомата Калашникова</w:t>
            </w:r>
          </w:p>
        </w:tc>
        <w:tc>
          <w:tcPr>
            <w:tcW w:w="4076" w:type="pct"/>
            <w:tcBorders>
              <w:top w:val="single" w:sz="4" w:space="0" w:color="auto"/>
              <w:left w:val="single" w:sz="4" w:space="0" w:color="auto"/>
              <w:bottom w:val="single" w:sz="4" w:space="0" w:color="auto"/>
              <w:right w:val="single" w:sz="4" w:space="0" w:color="auto"/>
            </w:tcBorders>
            <w:hideMark/>
          </w:tcPr>
          <w:p w14:paraId="416E486F"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3AE91CB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5F5C7B1"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0FAA718"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Обучение производится по условиям упражнений КС-2006</w:t>
            </w:r>
          </w:p>
        </w:tc>
      </w:tr>
      <w:tr w:rsidR="00F543C0" w:rsidRPr="004B6F7A" w14:paraId="0868152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C002A0C"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D59C85A"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Изучение практического выполнения 1-го УПС из автомата Калашникова</w:t>
            </w:r>
          </w:p>
        </w:tc>
      </w:tr>
      <w:tr w:rsidR="00F543C0" w:rsidRPr="004B6F7A" w14:paraId="5A01D983"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C00B863" w14:textId="541D732A"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1.12. «Назначение, боевые свойства и устройства 7,62мм СВД»</w:t>
            </w:r>
          </w:p>
        </w:tc>
        <w:tc>
          <w:tcPr>
            <w:tcW w:w="4076" w:type="pct"/>
            <w:tcBorders>
              <w:top w:val="single" w:sz="4" w:space="0" w:color="auto"/>
              <w:left w:val="single" w:sz="4" w:space="0" w:color="auto"/>
              <w:bottom w:val="single" w:sz="4" w:space="0" w:color="auto"/>
              <w:right w:val="single" w:sz="4" w:space="0" w:color="auto"/>
            </w:tcBorders>
            <w:hideMark/>
          </w:tcPr>
          <w:p w14:paraId="62AE766B"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1871E24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4024CFC"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37502395"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Назначение, ТТХ, общее устройство СВД. Устройство и взаимодействие частей и механизмов СВД. Принцип действия.</w:t>
            </w:r>
          </w:p>
        </w:tc>
      </w:tr>
      <w:tr w:rsidR="00F543C0" w:rsidRPr="004B6F7A" w14:paraId="2CF52D2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402546B" w14:textId="77777777" w:rsidR="00F543C0" w:rsidRPr="004B6F7A" w:rsidRDefault="00F543C0"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486D8787"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Последовательность приемов неполной разборки и сборки после неполной разборки СВД. Назначение общее устройство ПСО-1. Определение расстояний до целей при стрельбе из СВД. Выполнение 1-го УПС из СВД согласно КС -2006.</w:t>
            </w:r>
          </w:p>
        </w:tc>
      </w:tr>
      <w:tr w:rsidR="00F543C0" w:rsidRPr="004B6F7A" w14:paraId="5EE8DEE7"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4D1BBE2" w14:textId="61F8E52E"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1.13. Организация и проведение стрельб</w:t>
            </w:r>
          </w:p>
        </w:tc>
        <w:tc>
          <w:tcPr>
            <w:tcW w:w="4076" w:type="pct"/>
            <w:tcBorders>
              <w:top w:val="single" w:sz="4" w:space="0" w:color="auto"/>
              <w:left w:val="single" w:sz="4" w:space="0" w:color="auto"/>
              <w:bottom w:val="single" w:sz="4" w:space="0" w:color="auto"/>
              <w:right w:val="single" w:sz="4" w:space="0" w:color="auto"/>
            </w:tcBorders>
            <w:hideMark/>
          </w:tcPr>
          <w:p w14:paraId="0D21A5F8"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7B6DA0A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6BC2C85"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1C04B3AC"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Содержание курса стрельб (КС-2006).</w:t>
            </w:r>
          </w:p>
        </w:tc>
      </w:tr>
      <w:tr w:rsidR="00F543C0" w:rsidRPr="004B6F7A" w14:paraId="11EE560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7B91856"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2E763D9"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Обязанности лиц, организующих и обслуживающих стрельбы. Оценка огневой подготовки. Виды и назначение учебных стрельб.</w:t>
            </w:r>
          </w:p>
        </w:tc>
      </w:tr>
      <w:tr w:rsidR="00F543C0" w:rsidRPr="004B6F7A" w14:paraId="2004D92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F67D882"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DE9DE60"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Виды и назначение учебных стрельб.</w:t>
            </w:r>
          </w:p>
        </w:tc>
      </w:tr>
      <w:tr w:rsidR="00F543C0" w:rsidRPr="004B6F7A" w14:paraId="1211874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50A68B4"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2B5FB78E"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2597A0A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58037BD"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62E73249" w14:textId="77777777" w:rsidR="00F543C0" w:rsidRPr="004B6F7A" w:rsidRDefault="00F543C0" w:rsidP="00F543C0">
            <w:pPr>
              <w:rPr>
                <w:rFonts w:ascii="Times New Roman" w:eastAsia="Calibri" w:hAnsi="Times New Roman" w:cs="Times New Roman"/>
                <w:b/>
                <w:bCs/>
                <w:color w:val="000000"/>
              </w:rPr>
            </w:pPr>
            <w:r w:rsidRPr="004B6F7A">
              <w:rPr>
                <w:rFonts w:ascii="Times New Roman" w:eastAsia="Calibri" w:hAnsi="Times New Roman" w:cs="Times New Roman"/>
                <w:b/>
                <w:bCs/>
                <w:color w:val="000000"/>
              </w:rPr>
              <w:t xml:space="preserve">Практическое занятие № 25 </w:t>
            </w:r>
          </w:p>
          <w:p w14:paraId="5A81188C"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color w:val="000000"/>
              </w:rPr>
              <w:t>Обязанности лиц, организующих и обслуживающих стрельбы. Организация и проведение стрельб из стрелкового оружия. Оценка огневой подготовки. Виды и назначение учебных стрельб.</w:t>
            </w:r>
          </w:p>
        </w:tc>
      </w:tr>
      <w:tr w:rsidR="00F543C0" w:rsidRPr="004B6F7A" w14:paraId="40E32908"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4FA1E4C" w14:textId="68AB3E22" w:rsidR="00F543C0" w:rsidRPr="00C51791" w:rsidRDefault="00F543C0"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1.14. Методика организации и проведения занятий по огневой подготовке</w:t>
            </w:r>
          </w:p>
        </w:tc>
        <w:tc>
          <w:tcPr>
            <w:tcW w:w="4076" w:type="pct"/>
            <w:tcBorders>
              <w:top w:val="single" w:sz="4" w:space="0" w:color="auto"/>
              <w:left w:val="single" w:sz="4" w:space="0" w:color="auto"/>
              <w:bottom w:val="single" w:sz="4" w:space="0" w:color="auto"/>
              <w:right w:val="single" w:sz="4" w:space="0" w:color="auto"/>
            </w:tcBorders>
            <w:hideMark/>
          </w:tcPr>
          <w:p w14:paraId="4A693355"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Содержание</w:t>
            </w:r>
          </w:p>
        </w:tc>
      </w:tr>
      <w:tr w:rsidR="00F543C0" w:rsidRPr="004B6F7A" w14:paraId="1A7FDED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5A9F9FC"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44E82FD5"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 xml:space="preserve">Предмет и задачи огневой подготовки. Особенностью учебного процесса по огневой подготовке. </w:t>
            </w:r>
          </w:p>
        </w:tc>
      </w:tr>
      <w:tr w:rsidR="00F543C0" w:rsidRPr="004B6F7A" w14:paraId="33FBC68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693A2A3" w14:textId="77777777" w:rsidR="00F543C0" w:rsidRPr="00C51791" w:rsidRDefault="00F543C0" w:rsidP="00F543C0">
            <w:pPr>
              <w:rPr>
                <w:rFonts w:ascii="Times New Roman" w:eastAsia="Calibri" w:hAnsi="Times New Roman" w:cs="Times New Roman"/>
                <w:b/>
                <w:bCs/>
              </w:rPr>
            </w:pPr>
          </w:p>
        </w:tc>
        <w:tc>
          <w:tcPr>
            <w:tcW w:w="4076" w:type="pct"/>
            <w:tcBorders>
              <w:top w:val="single" w:sz="4" w:space="0" w:color="auto"/>
              <w:left w:val="single" w:sz="4" w:space="0" w:color="auto"/>
              <w:bottom w:val="single" w:sz="4" w:space="0" w:color="auto"/>
              <w:right w:val="single" w:sz="4" w:space="0" w:color="auto"/>
            </w:tcBorders>
            <w:hideMark/>
          </w:tcPr>
          <w:p w14:paraId="58D30F38"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Порядок и последовательность изучения материальной части оружия. Обучение приемам стрельбы.</w:t>
            </w:r>
          </w:p>
        </w:tc>
      </w:tr>
      <w:tr w:rsidR="00C51791" w:rsidRPr="004B6F7A" w14:paraId="6636B34E" w14:textId="77777777" w:rsidTr="00A65CA0">
        <w:tc>
          <w:tcPr>
            <w:tcW w:w="924" w:type="pct"/>
            <w:vMerge w:val="restart"/>
            <w:tcBorders>
              <w:top w:val="single" w:sz="4" w:space="0" w:color="auto"/>
              <w:left w:val="single" w:sz="4" w:space="0" w:color="auto"/>
              <w:right w:val="single" w:sz="4" w:space="0" w:color="auto"/>
            </w:tcBorders>
            <w:hideMark/>
          </w:tcPr>
          <w:p w14:paraId="5CFC64E3" w14:textId="7ADDDD84" w:rsidR="00C51791" w:rsidRPr="00C51791" w:rsidRDefault="00C51791" w:rsidP="00F543C0">
            <w:pPr>
              <w:rPr>
                <w:rFonts w:ascii="Times New Roman" w:eastAsia="Calibri" w:hAnsi="Times New Roman" w:cs="Times New Roman"/>
                <w:b/>
                <w:bCs/>
              </w:rPr>
            </w:pPr>
            <w:r w:rsidRPr="00C51791">
              <w:rPr>
                <w:rFonts w:ascii="Times New Roman" w:eastAsia="Calibri" w:hAnsi="Times New Roman" w:cs="Times New Roman"/>
                <w:b/>
                <w:bCs/>
                <w:color w:val="000000"/>
              </w:rPr>
              <w:t>Тема 1.15. Приборы наблюдения</w:t>
            </w:r>
          </w:p>
        </w:tc>
        <w:tc>
          <w:tcPr>
            <w:tcW w:w="4076" w:type="pct"/>
            <w:tcBorders>
              <w:top w:val="single" w:sz="4" w:space="0" w:color="auto"/>
              <w:left w:val="single" w:sz="4" w:space="0" w:color="auto"/>
              <w:bottom w:val="single" w:sz="4" w:space="0" w:color="auto"/>
              <w:right w:val="single" w:sz="4" w:space="0" w:color="auto"/>
            </w:tcBorders>
            <w:hideMark/>
          </w:tcPr>
          <w:p w14:paraId="59B7409D"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C51791" w:rsidRPr="004B6F7A" w14:paraId="46E271DB" w14:textId="77777777" w:rsidTr="00A65CA0">
        <w:tc>
          <w:tcPr>
            <w:tcW w:w="924" w:type="pct"/>
            <w:vMerge/>
            <w:tcBorders>
              <w:left w:val="single" w:sz="4" w:space="0" w:color="auto"/>
              <w:right w:val="single" w:sz="4" w:space="0" w:color="auto"/>
            </w:tcBorders>
            <w:vAlign w:val="center"/>
            <w:hideMark/>
          </w:tcPr>
          <w:p w14:paraId="5B89A33B" w14:textId="77777777" w:rsidR="00C51791" w:rsidRPr="004B6F7A" w:rsidRDefault="00C51791"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4A47FDDA" w14:textId="05AA0DCC"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color w:val="000000"/>
              </w:rPr>
              <w:t>Назначение, оптические характеристики и устройство биноклей. Особенности устройства бинокля БИ-8. Особенности устройства бинокля БИ-8.</w:t>
            </w:r>
            <w:r w:rsidRPr="004B6F7A">
              <w:rPr>
                <w:rFonts w:ascii="Times New Roman" w:eastAsia="Calibri" w:hAnsi="Times New Roman" w:cs="Times New Roman"/>
              </w:rPr>
              <w:t xml:space="preserve"> </w:t>
            </w:r>
          </w:p>
        </w:tc>
      </w:tr>
      <w:tr w:rsidR="00C51791" w:rsidRPr="004B6F7A" w14:paraId="0920AADE" w14:textId="77777777" w:rsidTr="00A65CA0">
        <w:tc>
          <w:tcPr>
            <w:tcW w:w="924" w:type="pct"/>
            <w:vMerge/>
            <w:tcBorders>
              <w:left w:val="single" w:sz="4" w:space="0" w:color="auto"/>
              <w:right w:val="single" w:sz="4" w:space="0" w:color="auto"/>
            </w:tcBorders>
            <w:vAlign w:val="center"/>
            <w:hideMark/>
          </w:tcPr>
          <w:p w14:paraId="7836BA58" w14:textId="77777777" w:rsidR="00C51791" w:rsidRPr="004B6F7A" w:rsidRDefault="00C51791"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6697AF5D" w14:textId="67DFF3B8" w:rsidR="00C51791" w:rsidRPr="004B6F7A" w:rsidRDefault="00C51791" w:rsidP="00F543C0">
            <w:pPr>
              <w:jc w:val="both"/>
              <w:rPr>
                <w:rFonts w:ascii="Times New Roman" w:eastAsia="Calibri" w:hAnsi="Times New Roman" w:cs="Times New Roman"/>
                <w:color w:val="000000"/>
              </w:rPr>
            </w:pPr>
            <w:r w:rsidRPr="004B6F7A">
              <w:rPr>
                <w:rFonts w:ascii="Times New Roman" w:eastAsia="Calibri" w:hAnsi="Times New Roman" w:cs="Times New Roman"/>
                <w:color w:val="000000"/>
              </w:rPr>
              <w:t>Подготовка биноклей к работе и работа с ними.</w:t>
            </w:r>
          </w:p>
          <w:p w14:paraId="642F641D" w14:textId="77777777" w:rsidR="00C51791" w:rsidRPr="004B6F7A" w:rsidRDefault="00C51791" w:rsidP="00F543C0">
            <w:pPr>
              <w:rPr>
                <w:rFonts w:ascii="Times New Roman" w:eastAsia="Calibri" w:hAnsi="Times New Roman" w:cs="Times New Roman"/>
                <w:b/>
                <w:color w:val="000000"/>
              </w:rPr>
            </w:pPr>
            <w:r w:rsidRPr="004B6F7A">
              <w:rPr>
                <w:rFonts w:ascii="Times New Roman" w:eastAsia="Calibri" w:hAnsi="Times New Roman" w:cs="Times New Roman"/>
                <w:color w:val="000000"/>
              </w:rPr>
              <w:t>Уход за биноклями, хранение и сбережение.</w:t>
            </w:r>
          </w:p>
        </w:tc>
      </w:tr>
      <w:tr w:rsidR="00C51791" w:rsidRPr="004B6F7A" w14:paraId="74176E38" w14:textId="77777777" w:rsidTr="00A65CA0">
        <w:tc>
          <w:tcPr>
            <w:tcW w:w="924" w:type="pct"/>
            <w:vMerge/>
            <w:tcBorders>
              <w:left w:val="single" w:sz="4" w:space="0" w:color="auto"/>
              <w:right w:val="single" w:sz="4" w:space="0" w:color="auto"/>
            </w:tcBorders>
            <w:vAlign w:val="center"/>
            <w:hideMark/>
          </w:tcPr>
          <w:p w14:paraId="4547C391" w14:textId="77777777" w:rsidR="00C51791" w:rsidRPr="004B6F7A" w:rsidRDefault="00C51791"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hideMark/>
          </w:tcPr>
          <w:p w14:paraId="46DD1F8A" w14:textId="77777777" w:rsidR="00C51791" w:rsidRPr="004B6F7A" w:rsidRDefault="00C51791" w:rsidP="00C51791">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6D265F00" w14:textId="33D8AC28" w:rsidR="00C51791" w:rsidRPr="004B6F7A" w:rsidRDefault="00C51791" w:rsidP="00F543C0">
            <w:pPr>
              <w:rPr>
                <w:rFonts w:ascii="Times New Roman" w:eastAsia="Calibri" w:hAnsi="Times New Roman" w:cs="Times New Roman"/>
              </w:rPr>
            </w:pPr>
          </w:p>
        </w:tc>
      </w:tr>
      <w:tr w:rsidR="00C51791" w:rsidRPr="004B6F7A" w14:paraId="16DE98AF" w14:textId="77777777" w:rsidTr="00A65CA0">
        <w:tc>
          <w:tcPr>
            <w:tcW w:w="924" w:type="pct"/>
            <w:vMerge/>
            <w:tcBorders>
              <w:left w:val="single" w:sz="4" w:space="0" w:color="auto"/>
              <w:bottom w:val="single" w:sz="4" w:space="0" w:color="auto"/>
              <w:right w:val="single" w:sz="4" w:space="0" w:color="auto"/>
            </w:tcBorders>
            <w:vAlign w:val="center"/>
          </w:tcPr>
          <w:p w14:paraId="3DA9BF01" w14:textId="77777777" w:rsidR="00C51791" w:rsidRPr="004B6F7A" w:rsidRDefault="00C51791" w:rsidP="00F543C0">
            <w:pPr>
              <w:rPr>
                <w:rFonts w:ascii="Times New Roman" w:eastAsia="Calibri" w:hAnsi="Times New Roman" w:cs="Times New Roman"/>
              </w:rPr>
            </w:pPr>
          </w:p>
        </w:tc>
        <w:tc>
          <w:tcPr>
            <w:tcW w:w="4076" w:type="pct"/>
            <w:tcBorders>
              <w:top w:val="single" w:sz="4" w:space="0" w:color="auto"/>
              <w:left w:val="single" w:sz="4" w:space="0" w:color="auto"/>
              <w:bottom w:val="single" w:sz="4" w:space="0" w:color="auto"/>
              <w:right w:val="single" w:sz="4" w:space="0" w:color="auto"/>
            </w:tcBorders>
          </w:tcPr>
          <w:p w14:paraId="34114DB3" w14:textId="7152E16B" w:rsidR="00C51791" w:rsidRPr="004B6F7A" w:rsidRDefault="00C51791" w:rsidP="00F543C0">
            <w:pPr>
              <w:rPr>
                <w:rFonts w:ascii="Times New Roman" w:eastAsia="Calibri" w:hAnsi="Times New Roman" w:cs="Times New Roman"/>
                <w:b/>
                <w:bCs/>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22F30344" w14:textId="77777777" w:rsidTr="004E5E96">
        <w:trPr>
          <w:trHeight w:val="428"/>
        </w:trPr>
        <w:tc>
          <w:tcPr>
            <w:tcW w:w="5000" w:type="pct"/>
            <w:gridSpan w:val="2"/>
            <w:tcBorders>
              <w:top w:val="single" w:sz="4" w:space="0" w:color="auto"/>
              <w:left w:val="single" w:sz="4" w:space="0" w:color="auto"/>
              <w:bottom w:val="single" w:sz="4" w:space="0" w:color="auto"/>
              <w:right w:val="single" w:sz="4" w:space="0" w:color="auto"/>
            </w:tcBorders>
          </w:tcPr>
          <w:p w14:paraId="41EC57D9" w14:textId="1A0954EF"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b/>
                <w:bCs/>
              </w:rPr>
              <w:t>Раздел 3. Профессиональная служебная деятельность (252 часа)</w:t>
            </w:r>
          </w:p>
        </w:tc>
      </w:tr>
      <w:tr w:rsidR="00F543C0" w:rsidRPr="004B6F7A" w14:paraId="6F7782EC"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5FD0FC9A" w14:textId="69DEEB29"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b/>
                <w:bCs/>
              </w:rPr>
              <w:t>МДК. 01.03 Профессиональная служебная деятельность</w:t>
            </w:r>
          </w:p>
        </w:tc>
      </w:tr>
      <w:tr w:rsidR="00F543C0" w:rsidRPr="004B6F7A" w14:paraId="67120759" w14:textId="77777777" w:rsidTr="004E5E96">
        <w:tc>
          <w:tcPr>
            <w:tcW w:w="5000" w:type="pct"/>
            <w:gridSpan w:val="2"/>
            <w:tcBorders>
              <w:top w:val="single" w:sz="4" w:space="0" w:color="auto"/>
              <w:left w:val="single" w:sz="4" w:space="0" w:color="auto"/>
              <w:bottom w:val="single" w:sz="4" w:space="0" w:color="auto"/>
              <w:right w:val="single" w:sz="4" w:space="0" w:color="auto"/>
            </w:tcBorders>
            <w:hideMark/>
          </w:tcPr>
          <w:p w14:paraId="56E695EA"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rPr>
              <w:t>Раздел 1. Правоохранительная деятельность органов внутренних дел, задачи и функции органов внутренних дел</w:t>
            </w:r>
          </w:p>
        </w:tc>
      </w:tr>
      <w:tr w:rsidR="00F543C0" w:rsidRPr="004B6F7A" w14:paraId="1CC132AD"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39B0DD44"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1.1. Понятие, признаки, состав административного правонарушения</w:t>
            </w:r>
          </w:p>
        </w:tc>
        <w:tc>
          <w:tcPr>
            <w:tcW w:w="4076" w:type="pct"/>
            <w:tcBorders>
              <w:top w:val="single" w:sz="4" w:space="0" w:color="auto"/>
              <w:left w:val="single" w:sz="4" w:space="0" w:color="auto"/>
              <w:bottom w:val="single" w:sz="4" w:space="0" w:color="auto"/>
              <w:right w:val="single" w:sz="4" w:space="0" w:color="auto"/>
            </w:tcBorders>
            <w:hideMark/>
          </w:tcPr>
          <w:p w14:paraId="51253DD0"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2116772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AC1CFB8"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84A9A83"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Место и роль органов внутренних дел (далее ОВД) в системе правоохранительных органов РФ. Правовое положение и организационное построение Министерства внутренних дел Российской </w:t>
            </w:r>
            <w:r w:rsidRPr="004B6F7A">
              <w:rPr>
                <w:rFonts w:ascii="Times New Roman" w:eastAsia="Calibri" w:hAnsi="Times New Roman" w:cs="Times New Roman"/>
              </w:rPr>
              <w:lastRenderedPageBreak/>
              <w:t xml:space="preserve">Федерации, главных управлений по федеральным округам, МВД, ГУВД, УВД по субъектам РФ, органов внутренних дел по городам, районам и иным муниципальным образованиям. </w:t>
            </w:r>
          </w:p>
        </w:tc>
      </w:tr>
      <w:tr w:rsidR="00F543C0" w:rsidRPr="004B6F7A" w14:paraId="0786093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5E695D1"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A0E7407"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Правовое регулирование деятельности, задачи и функции ОВД. Понятие административного правонарушения, его признаки, отличие от преступления. Состав административного правонарушения. Виды составов, их характеристика.</w:t>
            </w:r>
          </w:p>
        </w:tc>
      </w:tr>
      <w:tr w:rsidR="00F543C0" w:rsidRPr="004B6F7A" w14:paraId="25E8FC4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C1B2558"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8746F9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072E366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622C0CC"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E4B5B3B" w14:textId="185B1D2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1</w:t>
            </w:r>
            <w:r w:rsidRPr="004B6F7A">
              <w:rPr>
                <w:rFonts w:ascii="Times New Roman" w:eastAsia="Calibri" w:hAnsi="Times New Roman" w:cs="Times New Roman"/>
              </w:rPr>
              <w:t xml:space="preserve"> </w:t>
            </w:r>
          </w:p>
          <w:p w14:paraId="1BF7A97F"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Состав административного правонарушения.</w:t>
            </w:r>
            <w:r w:rsidRPr="004B6F7A">
              <w:rPr>
                <w:rFonts w:ascii="Times New Roman" w:eastAsia="Calibri" w:hAnsi="Times New Roman" w:cs="Times New Roman"/>
              </w:rPr>
              <w:tab/>
              <w:t>Решение ситуативных задач</w:t>
            </w:r>
          </w:p>
        </w:tc>
      </w:tr>
      <w:tr w:rsidR="00F543C0" w:rsidRPr="004B6F7A" w14:paraId="00B4B1AD"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2EA7314"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1.2. Права и обязанности участников производства по делам об административных правонарушениях</w:t>
            </w:r>
          </w:p>
        </w:tc>
        <w:tc>
          <w:tcPr>
            <w:tcW w:w="4076" w:type="pct"/>
            <w:tcBorders>
              <w:top w:val="single" w:sz="4" w:space="0" w:color="auto"/>
              <w:left w:val="single" w:sz="4" w:space="0" w:color="auto"/>
              <w:bottom w:val="single" w:sz="4" w:space="0" w:color="auto"/>
              <w:right w:val="single" w:sz="4" w:space="0" w:color="auto"/>
            </w:tcBorders>
            <w:hideMark/>
          </w:tcPr>
          <w:p w14:paraId="474D6F54" w14:textId="7A7A18FC"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4FFB400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F10EA41"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tcPr>
          <w:p w14:paraId="36F7802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Правовой статус свидетеля, потерпевшего по делу об административном правонарушении. </w:t>
            </w:r>
          </w:p>
        </w:tc>
      </w:tr>
      <w:tr w:rsidR="00F543C0" w:rsidRPr="004B6F7A" w14:paraId="2A78C9F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4D41A04"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7F7049E"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Лицо, в отношении которого ведется производство делу об административном правонарушении. Иные участники производства по делам об административных правонарушениях.</w:t>
            </w:r>
          </w:p>
        </w:tc>
      </w:tr>
      <w:tr w:rsidR="00F543C0" w:rsidRPr="004B6F7A" w14:paraId="23F2A67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6E7B9ED"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2D4ACB7"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273AFC6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EE84592"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FC1C9EF"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rPr>
              <w:t xml:space="preserve">Практическое занятие № 2 </w:t>
            </w:r>
          </w:p>
          <w:p w14:paraId="686C8BC5"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Решение тестов и ситуативных задач</w:t>
            </w:r>
          </w:p>
        </w:tc>
      </w:tr>
      <w:tr w:rsidR="00F543C0" w:rsidRPr="004B6F7A" w14:paraId="6F0A24BC"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CF0D9BA"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1.3. Административные правонарушения, посягающие на общественный порядок и общественную безопасность</w:t>
            </w:r>
          </w:p>
        </w:tc>
        <w:tc>
          <w:tcPr>
            <w:tcW w:w="4076" w:type="pct"/>
            <w:tcBorders>
              <w:top w:val="single" w:sz="4" w:space="0" w:color="auto"/>
              <w:left w:val="single" w:sz="4" w:space="0" w:color="auto"/>
              <w:bottom w:val="single" w:sz="4" w:space="0" w:color="auto"/>
              <w:right w:val="single" w:sz="4" w:space="0" w:color="auto"/>
            </w:tcBorders>
            <w:hideMark/>
          </w:tcPr>
          <w:p w14:paraId="5EDD68CB"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11BE5E2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3303D33"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CA8C5F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Административные правонарушения, посягающие на общественный порядок: мелкое хулиганство, распитие пива и напитков, изготовленных на его основе, алкогольной и спиртосодержащей продукции, либо потребление наркотических средств или психотропных веществ в общественных местах, появление в общественных местах в состоянии алкогольного опьянения, оскорбляющем человеческое достоинство. Административные правонарушения, посягающие на общественную безопасность. Административные правонарушения, посягающие на общественный порядок, ответственность за совершение которых предусмотрена законодательством субъектов Российской Федерации.</w:t>
            </w:r>
          </w:p>
        </w:tc>
      </w:tr>
      <w:tr w:rsidR="00F543C0" w:rsidRPr="004B6F7A" w14:paraId="5FBF533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F2DFEF0"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29A2D0E"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Ориентирование на местности по карте и без карты при решении оперативно-служебных задач. Устройство навигационных приборов и способы их применения в ходе выполнения оперативно-служебных задач.</w:t>
            </w:r>
          </w:p>
        </w:tc>
      </w:tr>
      <w:tr w:rsidR="00F543C0" w:rsidRPr="004B6F7A" w14:paraId="721F40FA"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4D96425A" w14:textId="3EF2D99C"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1.4. Понятие, признаки преступления. Обстоятельства, исключающие преступность деяния</w:t>
            </w:r>
          </w:p>
        </w:tc>
        <w:tc>
          <w:tcPr>
            <w:tcW w:w="4076" w:type="pct"/>
            <w:tcBorders>
              <w:top w:val="single" w:sz="4" w:space="0" w:color="auto"/>
              <w:left w:val="single" w:sz="4" w:space="0" w:color="auto"/>
              <w:bottom w:val="single" w:sz="4" w:space="0" w:color="auto"/>
              <w:right w:val="single" w:sz="4" w:space="0" w:color="auto"/>
            </w:tcBorders>
            <w:hideMark/>
          </w:tcPr>
          <w:p w14:paraId="187C42E6"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4F47F8C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40CA557"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42FD172"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rPr>
              <w:t>Понятие и признаки преступления. Отличие преступления от административного правонарушения.</w:t>
            </w:r>
          </w:p>
          <w:p w14:paraId="1982F043"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Необходимая оборона, причинение вреда при задержании лица, совершившего преступление, крайняя необходимость.</w:t>
            </w:r>
          </w:p>
        </w:tc>
      </w:tr>
      <w:tr w:rsidR="00F543C0" w:rsidRPr="004B6F7A" w14:paraId="4528E64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71EE9B8"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tcPr>
          <w:p w14:paraId="17F8F703"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Практическое освоение способов целеуказания, применяемых в ОВД. Системы координат. Определение частей света. Ориентирование на местности.</w:t>
            </w:r>
            <w:r w:rsidRPr="004B6F7A">
              <w:rPr>
                <w:rFonts w:ascii="Times New Roman" w:eastAsia="Calibri" w:hAnsi="Times New Roman" w:cs="Times New Roman"/>
                <w:b/>
                <w:color w:val="000000"/>
              </w:rPr>
              <w:t xml:space="preserve"> </w:t>
            </w:r>
          </w:p>
        </w:tc>
      </w:tr>
      <w:tr w:rsidR="00C51791" w:rsidRPr="004B6F7A" w14:paraId="267DA835" w14:textId="77777777" w:rsidTr="007E7C87">
        <w:tc>
          <w:tcPr>
            <w:tcW w:w="924" w:type="pct"/>
            <w:vMerge w:val="restart"/>
            <w:tcBorders>
              <w:top w:val="single" w:sz="4" w:space="0" w:color="auto"/>
              <w:left w:val="single" w:sz="4" w:space="0" w:color="auto"/>
              <w:right w:val="single" w:sz="4" w:space="0" w:color="auto"/>
            </w:tcBorders>
            <w:hideMark/>
          </w:tcPr>
          <w:p w14:paraId="4D176133" w14:textId="77777777" w:rsidR="00C51791" w:rsidRPr="004B6F7A" w:rsidRDefault="00C51791" w:rsidP="00F543C0">
            <w:pPr>
              <w:rPr>
                <w:rFonts w:ascii="Times New Roman" w:eastAsia="Calibri" w:hAnsi="Times New Roman" w:cs="Times New Roman"/>
                <w:bCs/>
              </w:rPr>
            </w:pPr>
            <w:r w:rsidRPr="004B6F7A">
              <w:rPr>
                <w:rFonts w:ascii="Times New Roman" w:eastAsia="Calibri" w:hAnsi="Times New Roman" w:cs="Times New Roman"/>
                <w:b/>
              </w:rPr>
              <w:t>Тема 1.5</w:t>
            </w:r>
            <w:r w:rsidRPr="00C51791">
              <w:rPr>
                <w:rFonts w:ascii="Times New Roman" w:eastAsia="Calibri" w:hAnsi="Times New Roman" w:cs="Times New Roman"/>
                <w:b/>
              </w:rPr>
              <w:t>. Преступления и административные правонарушения против собственности</w:t>
            </w:r>
          </w:p>
        </w:tc>
        <w:tc>
          <w:tcPr>
            <w:tcW w:w="4076" w:type="pct"/>
            <w:tcBorders>
              <w:top w:val="single" w:sz="4" w:space="0" w:color="auto"/>
              <w:left w:val="single" w:sz="4" w:space="0" w:color="auto"/>
              <w:bottom w:val="single" w:sz="4" w:space="0" w:color="auto"/>
              <w:right w:val="single" w:sz="4" w:space="0" w:color="auto"/>
            </w:tcBorders>
            <w:hideMark/>
          </w:tcPr>
          <w:p w14:paraId="14F8C3D6"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C51791" w:rsidRPr="004B6F7A" w14:paraId="2A872923" w14:textId="77777777" w:rsidTr="007E7C87">
        <w:tc>
          <w:tcPr>
            <w:tcW w:w="924" w:type="pct"/>
            <w:vMerge/>
            <w:tcBorders>
              <w:left w:val="single" w:sz="4" w:space="0" w:color="auto"/>
              <w:right w:val="single" w:sz="4" w:space="0" w:color="auto"/>
            </w:tcBorders>
            <w:vAlign w:val="center"/>
            <w:hideMark/>
          </w:tcPr>
          <w:p w14:paraId="3DAACD53" w14:textId="77777777" w:rsidR="00C51791" w:rsidRPr="004B6F7A" w:rsidRDefault="00C51791" w:rsidP="00F543C0">
            <w:pPr>
              <w:rPr>
                <w:rFonts w:ascii="Times New Roman" w:eastAsia="Calibri" w:hAnsi="Times New Roman" w:cs="Times New Roman"/>
                <w:bCs/>
              </w:rPr>
            </w:pPr>
          </w:p>
        </w:tc>
        <w:tc>
          <w:tcPr>
            <w:tcW w:w="4076" w:type="pct"/>
            <w:tcBorders>
              <w:top w:val="single" w:sz="4" w:space="0" w:color="auto"/>
              <w:left w:val="single" w:sz="4" w:space="0" w:color="auto"/>
              <w:bottom w:val="single" w:sz="4" w:space="0" w:color="auto"/>
              <w:right w:val="single" w:sz="4" w:space="0" w:color="auto"/>
            </w:tcBorders>
            <w:hideMark/>
          </w:tcPr>
          <w:p w14:paraId="5C93BB59" w14:textId="19F9B696"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Преступления против собственности. Кража. Мошенничество. Грабеж.  Разбой.  Вымогательство. Неправомерное завладение автомобилем или иным транспортным средством без цели хищения.   Отличие кражи от мелкого хищения.</w:t>
            </w:r>
          </w:p>
        </w:tc>
      </w:tr>
      <w:tr w:rsidR="00C51791" w:rsidRPr="004B6F7A" w14:paraId="3314E26E" w14:textId="77777777" w:rsidTr="007E7C87">
        <w:tc>
          <w:tcPr>
            <w:tcW w:w="924" w:type="pct"/>
            <w:vMerge/>
            <w:tcBorders>
              <w:left w:val="single" w:sz="4" w:space="0" w:color="auto"/>
              <w:right w:val="single" w:sz="4" w:space="0" w:color="auto"/>
            </w:tcBorders>
            <w:vAlign w:val="center"/>
            <w:hideMark/>
          </w:tcPr>
          <w:p w14:paraId="1E41FB75" w14:textId="77777777" w:rsidR="00C51791" w:rsidRPr="004B6F7A" w:rsidRDefault="00C51791" w:rsidP="00F543C0">
            <w:pPr>
              <w:rPr>
                <w:rFonts w:ascii="Times New Roman" w:eastAsia="Calibri" w:hAnsi="Times New Roman" w:cs="Times New Roman"/>
                <w:bCs/>
              </w:rPr>
            </w:pPr>
          </w:p>
        </w:tc>
        <w:tc>
          <w:tcPr>
            <w:tcW w:w="4076" w:type="pct"/>
            <w:tcBorders>
              <w:top w:val="single" w:sz="4" w:space="0" w:color="auto"/>
              <w:left w:val="single" w:sz="4" w:space="0" w:color="auto"/>
              <w:bottom w:val="single" w:sz="4" w:space="0" w:color="auto"/>
              <w:right w:val="single" w:sz="4" w:space="0" w:color="auto"/>
            </w:tcBorders>
            <w:hideMark/>
          </w:tcPr>
          <w:p w14:paraId="645885E1"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C51791" w:rsidRPr="004B6F7A" w14:paraId="2AC926F0" w14:textId="77777777" w:rsidTr="007E7C87">
        <w:tc>
          <w:tcPr>
            <w:tcW w:w="924" w:type="pct"/>
            <w:vMerge/>
            <w:tcBorders>
              <w:left w:val="single" w:sz="4" w:space="0" w:color="auto"/>
              <w:right w:val="single" w:sz="4" w:space="0" w:color="auto"/>
            </w:tcBorders>
            <w:vAlign w:val="center"/>
            <w:hideMark/>
          </w:tcPr>
          <w:p w14:paraId="433F59B2" w14:textId="77777777" w:rsidR="00C51791" w:rsidRPr="004B6F7A" w:rsidRDefault="00C51791" w:rsidP="00F543C0">
            <w:pPr>
              <w:rPr>
                <w:rFonts w:ascii="Times New Roman" w:eastAsia="Calibri" w:hAnsi="Times New Roman" w:cs="Times New Roman"/>
                <w:bCs/>
              </w:rPr>
            </w:pPr>
          </w:p>
        </w:tc>
        <w:tc>
          <w:tcPr>
            <w:tcW w:w="4076" w:type="pct"/>
            <w:tcBorders>
              <w:top w:val="single" w:sz="4" w:space="0" w:color="auto"/>
              <w:left w:val="single" w:sz="4" w:space="0" w:color="auto"/>
              <w:bottom w:val="single" w:sz="4" w:space="0" w:color="auto"/>
              <w:right w:val="single" w:sz="4" w:space="0" w:color="auto"/>
            </w:tcBorders>
            <w:hideMark/>
          </w:tcPr>
          <w:p w14:paraId="7060E34B" w14:textId="77777777" w:rsidR="00C51791" w:rsidRPr="004B6F7A" w:rsidRDefault="00C51791"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3</w:t>
            </w:r>
          </w:p>
          <w:p w14:paraId="4FFCA816"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Решение тестов и ситуативных задач, которые могут возникнуть в реальной жизни. Моделирование ситуаций с неправомерным завладением автомобиля.</w:t>
            </w:r>
          </w:p>
        </w:tc>
      </w:tr>
      <w:tr w:rsidR="00C51791" w:rsidRPr="004B6F7A" w14:paraId="44AB2E0E" w14:textId="77777777" w:rsidTr="007E7C87">
        <w:tc>
          <w:tcPr>
            <w:tcW w:w="924" w:type="pct"/>
            <w:vMerge/>
            <w:tcBorders>
              <w:left w:val="single" w:sz="4" w:space="0" w:color="auto"/>
              <w:bottom w:val="single" w:sz="4" w:space="0" w:color="auto"/>
              <w:right w:val="single" w:sz="4" w:space="0" w:color="auto"/>
            </w:tcBorders>
            <w:vAlign w:val="center"/>
          </w:tcPr>
          <w:p w14:paraId="3E5E6AFD" w14:textId="77777777" w:rsidR="00C51791" w:rsidRPr="004B6F7A" w:rsidRDefault="00C51791" w:rsidP="00F543C0">
            <w:pPr>
              <w:rPr>
                <w:rFonts w:ascii="Times New Roman" w:eastAsia="Calibri" w:hAnsi="Times New Roman" w:cs="Times New Roman"/>
                <w:bCs/>
              </w:rPr>
            </w:pPr>
          </w:p>
        </w:tc>
        <w:tc>
          <w:tcPr>
            <w:tcW w:w="4076" w:type="pct"/>
            <w:tcBorders>
              <w:top w:val="single" w:sz="4" w:space="0" w:color="auto"/>
              <w:left w:val="single" w:sz="4" w:space="0" w:color="auto"/>
              <w:bottom w:val="single" w:sz="4" w:space="0" w:color="auto"/>
              <w:right w:val="single" w:sz="4" w:space="0" w:color="auto"/>
            </w:tcBorders>
          </w:tcPr>
          <w:p w14:paraId="7612B270" w14:textId="77777777" w:rsidR="00C51791" w:rsidRPr="004B6F7A" w:rsidRDefault="00C51791"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473B2FF2" w14:textId="46546D58" w:rsidR="00C51791" w:rsidRPr="004B6F7A" w:rsidRDefault="00C51791" w:rsidP="00F543C0">
            <w:pPr>
              <w:jc w:val="both"/>
              <w:rPr>
                <w:rFonts w:ascii="Times New Roman" w:eastAsia="Calibri" w:hAnsi="Times New Roman" w:cs="Times New Roman"/>
                <w:b/>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2E3CBC2C" w14:textId="77777777" w:rsidTr="004E5E96">
        <w:tc>
          <w:tcPr>
            <w:tcW w:w="5000" w:type="pct"/>
            <w:gridSpan w:val="2"/>
            <w:tcBorders>
              <w:top w:val="single" w:sz="4" w:space="0" w:color="auto"/>
              <w:left w:val="single" w:sz="4" w:space="0" w:color="auto"/>
              <w:bottom w:val="single" w:sz="4" w:space="0" w:color="auto"/>
              <w:right w:val="single" w:sz="4" w:space="0" w:color="auto"/>
            </w:tcBorders>
            <w:hideMark/>
          </w:tcPr>
          <w:p w14:paraId="01E7A1F4" w14:textId="77777777" w:rsidR="00F543C0" w:rsidRPr="004B6F7A" w:rsidRDefault="00F543C0" w:rsidP="00F543C0">
            <w:pPr>
              <w:jc w:val="both"/>
              <w:rPr>
                <w:rFonts w:ascii="Times New Roman" w:eastAsia="Calibri" w:hAnsi="Times New Roman" w:cs="Times New Roman"/>
                <w:b/>
              </w:rPr>
            </w:pPr>
            <w:r w:rsidRPr="004B6F7A">
              <w:rPr>
                <w:rFonts w:ascii="Times New Roman" w:eastAsia="Calibri" w:hAnsi="Times New Roman" w:cs="Times New Roman"/>
                <w:b/>
              </w:rPr>
              <w:t>Раздел 2. Тактика охраны общественного порядка</w:t>
            </w:r>
          </w:p>
        </w:tc>
      </w:tr>
      <w:tr w:rsidR="00F543C0" w:rsidRPr="004B6F7A" w14:paraId="5D604003"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B0BB61B" w14:textId="77777777" w:rsidR="00F543C0" w:rsidRPr="00C51791" w:rsidRDefault="00F543C0" w:rsidP="00F543C0">
            <w:pPr>
              <w:rPr>
                <w:rFonts w:ascii="Times New Roman" w:eastAsia="Calibri" w:hAnsi="Times New Roman" w:cs="Times New Roman"/>
                <w:b/>
              </w:rPr>
            </w:pPr>
            <w:r w:rsidRPr="00C51791">
              <w:rPr>
                <w:rFonts w:ascii="Times New Roman" w:eastAsia="Calibri" w:hAnsi="Times New Roman" w:cs="Times New Roman"/>
                <w:b/>
              </w:rPr>
              <w:t>Тема 2.1. Правовые основы деятельности ППС.</w:t>
            </w:r>
          </w:p>
          <w:p w14:paraId="3B561DA6"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Задачи, права и обязанности нарядов полиции</w:t>
            </w:r>
          </w:p>
        </w:tc>
        <w:tc>
          <w:tcPr>
            <w:tcW w:w="4076" w:type="pct"/>
            <w:tcBorders>
              <w:top w:val="single" w:sz="4" w:space="0" w:color="auto"/>
              <w:left w:val="single" w:sz="4" w:space="0" w:color="auto"/>
              <w:bottom w:val="single" w:sz="4" w:space="0" w:color="auto"/>
              <w:right w:val="single" w:sz="4" w:space="0" w:color="auto"/>
            </w:tcBorders>
            <w:hideMark/>
          </w:tcPr>
          <w:p w14:paraId="71BC3C3F"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23EA70B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0848822"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767606A" w14:textId="4AE34B01"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Правовое положение и организационное построение ППС. Обязанности нарядов полиции по охране общественного порядка. Полномочия нарядов ППС по предупреждению и пресечению преступлений. Полномочия нарядов полиции по охране общественного порядка и обеспечению общественной безопасности. </w:t>
            </w:r>
          </w:p>
        </w:tc>
      </w:tr>
      <w:tr w:rsidR="00F543C0" w:rsidRPr="004B6F7A" w14:paraId="5DC47B6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3F3DF45"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DC94762"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Обстоятельства, при которых нарядам полиции разрешается беспрепятственно входить в жилые помещения граждан, на принадлежащие им земельные участки, территории предприятий, учреждений и т.п. Права нарядов полиции при использовании транспортных средств в служебных целях.</w:t>
            </w:r>
          </w:p>
        </w:tc>
      </w:tr>
      <w:tr w:rsidR="00F543C0" w:rsidRPr="004B6F7A" w14:paraId="13677D2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5BF018C"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BAB3D9D"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6585F9D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4387E09"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647DC57"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4</w:t>
            </w:r>
          </w:p>
          <w:p w14:paraId="0DDCAA82"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Решение тестов и ситуативных задач, которые могут возникнуть в реальной жизни.</w:t>
            </w:r>
          </w:p>
        </w:tc>
      </w:tr>
      <w:tr w:rsidR="00F543C0" w:rsidRPr="004B6F7A" w14:paraId="0EE15CAC"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FCEAB48" w14:textId="77777777" w:rsidR="00F543C0" w:rsidRPr="00C51791" w:rsidRDefault="00F543C0" w:rsidP="00F543C0">
            <w:pPr>
              <w:rPr>
                <w:rFonts w:ascii="Times New Roman" w:eastAsia="Calibri" w:hAnsi="Times New Roman" w:cs="Times New Roman"/>
                <w:b/>
              </w:rPr>
            </w:pPr>
            <w:r w:rsidRPr="00C51791">
              <w:rPr>
                <w:rFonts w:ascii="Times New Roman" w:eastAsia="Calibri" w:hAnsi="Times New Roman" w:cs="Times New Roman"/>
                <w:b/>
              </w:rPr>
              <w:t>Тема 2.2</w:t>
            </w:r>
          </w:p>
          <w:p w14:paraId="5C91C7DA" w14:textId="197D3ABC" w:rsidR="00F543C0" w:rsidRPr="00C51791" w:rsidRDefault="00F543C0" w:rsidP="00F543C0">
            <w:pPr>
              <w:rPr>
                <w:rFonts w:ascii="Times New Roman" w:eastAsia="Calibri" w:hAnsi="Times New Roman" w:cs="Times New Roman"/>
                <w:b/>
              </w:rPr>
            </w:pPr>
            <w:r w:rsidRPr="00C51791">
              <w:rPr>
                <w:rFonts w:ascii="Times New Roman" w:eastAsia="Calibri" w:hAnsi="Times New Roman" w:cs="Times New Roman"/>
                <w:b/>
              </w:rPr>
              <w:t xml:space="preserve">Правовое положение и основные направления деятельности полиции. </w:t>
            </w:r>
          </w:p>
          <w:p w14:paraId="5FACE0AB"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Формы и методы административной деятельности полиции</w:t>
            </w:r>
          </w:p>
        </w:tc>
        <w:tc>
          <w:tcPr>
            <w:tcW w:w="4076" w:type="pct"/>
            <w:tcBorders>
              <w:top w:val="single" w:sz="4" w:space="0" w:color="auto"/>
              <w:left w:val="single" w:sz="4" w:space="0" w:color="auto"/>
              <w:bottom w:val="single" w:sz="4" w:space="0" w:color="auto"/>
              <w:right w:val="single" w:sz="4" w:space="0" w:color="auto"/>
            </w:tcBorders>
            <w:hideMark/>
          </w:tcPr>
          <w:p w14:paraId="0633DE3C"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50EB2EA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6ACE0C9"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13888F6" w14:textId="6A642D2A"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Основные направления деятельности полиции. Формы административной деятельности. Методы административной деятельности. Понятие и классификация мер административного принуждения. Административно-предупредительные меры, применяемые полицией. </w:t>
            </w:r>
          </w:p>
        </w:tc>
      </w:tr>
      <w:tr w:rsidR="00F543C0" w:rsidRPr="004B6F7A" w14:paraId="773DC96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9692B48"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2AE63F8" w14:textId="6D755FA6"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Меры административно-процессуального обеспечения. Меры административной ответственности, применяемые должностными лицами полиции. Меры административного пресечения, применяемые полицией.</w:t>
            </w:r>
          </w:p>
        </w:tc>
      </w:tr>
      <w:tr w:rsidR="00F543C0" w:rsidRPr="004B6F7A" w14:paraId="1CD23C8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86469FC"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F42B2CD"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041E421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8693A59"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7F0355D"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5</w:t>
            </w:r>
          </w:p>
          <w:p w14:paraId="253BD9C6"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Решение тестов и ситуативных задач</w:t>
            </w:r>
          </w:p>
        </w:tc>
      </w:tr>
      <w:tr w:rsidR="00F543C0" w:rsidRPr="004B6F7A" w14:paraId="70FAD6BC"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7DB53CA"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rPr>
              <w:t xml:space="preserve">Тема 2.3. </w:t>
            </w:r>
            <w:r w:rsidRPr="004B6F7A">
              <w:rPr>
                <w:rFonts w:ascii="Times New Roman" w:eastAsia="Calibri" w:hAnsi="Times New Roman" w:cs="Times New Roman"/>
                <w:bCs/>
              </w:rPr>
              <w:t>Полномочия нарядов полиции по предупреждению правонарушений</w:t>
            </w:r>
          </w:p>
        </w:tc>
        <w:tc>
          <w:tcPr>
            <w:tcW w:w="4076" w:type="pct"/>
            <w:tcBorders>
              <w:top w:val="single" w:sz="4" w:space="0" w:color="auto"/>
              <w:left w:val="single" w:sz="4" w:space="0" w:color="auto"/>
              <w:bottom w:val="single" w:sz="4" w:space="0" w:color="auto"/>
              <w:right w:val="single" w:sz="4" w:space="0" w:color="auto"/>
            </w:tcBorders>
            <w:hideMark/>
          </w:tcPr>
          <w:p w14:paraId="542A2C85"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color w:val="000000"/>
              </w:rPr>
              <w:t>Содержание</w:t>
            </w:r>
          </w:p>
        </w:tc>
      </w:tr>
      <w:tr w:rsidR="00F543C0" w:rsidRPr="004B6F7A" w14:paraId="333DC26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20CE42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398AD5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профилактики. Виды профилактики (общая и индивидуальная).</w:t>
            </w:r>
          </w:p>
        </w:tc>
      </w:tr>
      <w:tr w:rsidR="00F543C0" w:rsidRPr="004B6F7A" w14:paraId="05D4853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35802A5"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26A5F3D"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предупреждения преступлений и правонарушений</w:t>
            </w:r>
          </w:p>
        </w:tc>
      </w:tr>
      <w:tr w:rsidR="00F543C0" w:rsidRPr="004B6F7A" w14:paraId="03CD4BF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506A76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B51FFC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Полномочия сотрудников ППС по профилактике и предупреждению правонарушений на постах и маршрутах патрулирования.</w:t>
            </w:r>
            <w:r w:rsidRPr="004B6F7A">
              <w:rPr>
                <w:rFonts w:ascii="Times New Roman" w:eastAsia="Calibri" w:hAnsi="Times New Roman" w:cs="Times New Roman"/>
                <w:b/>
                <w:color w:val="000000"/>
              </w:rPr>
              <w:t xml:space="preserve"> </w:t>
            </w:r>
          </w:p>
        </w:tc>
      </w:tr>
      <w:tr w:rsidR="00F543C0" w:rsidRPr="004B6F7A" w14:paraId="5D26ACB4"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3A155D7" w14:textId="5C4C08BC"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2.4. Взаимодействие нарядов ППС с гражданами, представителями органов государственной власти и местного самоуправления, предприятий, учреждений, организаций, с общественными формированиями в охране общественного порядка</w:t>
            </w:r>
          </w:p>
        </w:tc>
        <w:tc>
          <w:tcPr>
            <w:tcW w:w="4076" w:type="pct"/>
            <w:tcBorders>
              <w:top w:val="single" w:sz="4" w:space="0" w:color="auto"/>
              <w:left w:val="single" w:sz="4" w:space="0" w:color="auto"/>
              <w:bottom w:val="single" w:sz="4" w:space="0" w:color="auto"/>
              <w:right w:val="single" w:sz="4" w:space="0" w:color="auto"/>
            </w:tcBorders>
            <w:hideMark/>
          </w:tcPr>
          <w:p w14:paraId="6F66FDE2"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76E2BF62" w14:textId="77777777" w:rsidTr="004E5E96">
        <w:trPr>
          <w:trHeight w:val="769"/>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2FBC5AEB"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7F8C7EE"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rPr>
              <w:t>Правовые основы и формы участия граждан в охране</w:t>
            </w:r>
          </w:p>
          <w:p w14:paraId="4E1AD824" w14:textId="227C01CF"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общественного порядка. Внештатные сотрудники полиции и организация их работы.</w:t>
            </w:r>
            <w:r w:rsidRPr="004B6F7A">
              <w:rPr>
                <w:rFonts w:ascii="Times New Roman" w:eastAsia="Calibri" w:hAnsi="Times New Roman" w:cs="Times New Roman"/>
                <w:b/>
                <w:color w:val="000000"/>
              </w:rPr>
              <w:t xml:space="preserve"> </w:t>
            </w:r>
          </w:p>
        </w:tc>
      </w:tr>
      <w:tr w:rsidR="00F543C0" w:rsidRPr="004B6F7A" w14:paraId="1D2C8C0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3D4F86D"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3E5AD0D" w14:textId="5709904D"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Формы взаимодействия нарядов ППС с гражданами, представителями органов государственной власти и органов местного самоуправления, предприятий, учреждений и организаций, с общественными формированиями в процессе охраны общественного порядка и обеспечения общественной безопасности.</w:t>
            </w:r>
          </w:p>
        </w:tc>
      </w:tr>
      <w:tr w:rsidR="00F543C0" w:rsidRPr="004B6F7A" w14:paraId="1A6E224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1042315"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6C2CE39"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7E224AE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E258870"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0EFDC38"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6</w:t>
            </w:r>
          </w:p>
          <w:p w14:paraId="61CFDB70" w14:textId="59523E69"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Назначение, общее устройство, принцип действия приборов радиационной, химической разведки и дозиметрического контроля. Подготовка приборов к работе и порядок работы с ними. Порядок работы, действие постов при обнаружении заражения</w:t>
            </w:r>
          </w:p>
        </w:tc>
      </w:tr>
      <w:tr w:rsidR="00F543C0" w:rsidRPr="004B6F7A" w14:paraId="2DCFAAE5"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3B3553E1" w14:textId="237CEF1C"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2.5. Доставление, административное задержание, порядок составления протоколов о доставлении, об административном задержании</w:t>
            </w:r>
          </w:p>
        </w:tc>
        <w:tc>
          <w:tcPr>
            <w:tcW w:w="4076" w:type="pct"/>
            <w:tcBorders>
              <w:top w:val="single" w:sz="4" w:space="0" w:color="auto"/>
              <w:left w:val="single" w:sz="4" w:space="0" w:color="auto"/>
              <w:bottom w:val="single" w:sz="4" w:space="0" w:color="auto"/>
              <w:right w:val="single" w:sz="4" w:space="0" w:color="auto"/>
            </w:tcBorders>
            <w:hideMark/>
          </w:tcPr>
          <w:p w14:paraId="07DFBFD9"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50AF265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2DBDC79"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7A5DA29" w14:textId="58B1F5D2"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Правовые основы и цели доставления. Срок и способы доставления. Меры безопасности при доставлении. Цель и сроки административного задержания. Должностные лица, правомочные осуществлять административное задержание.</w:t>
            </w:r>
          </w:p>
        </w:tc>
      </w:tr>
      <w:tr w:rsidR="00F543C0" w:rsidRPr="004B6F7A" w14:paraId="7830831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A5DDFF1"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E651DAF"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40D92C6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821CBE4"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tcPr>
          <w:p w14:paraId="4397CF0E"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7</w:t>
            </w:r>
          </w:p>
          <w:p w14:paraId="31EF3536"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lastRenderedPageBreak/>
              <w:t>Отличие административного задержания от уголовно-процессуального задержания</w:t>
            </w:r>
          </w:p>
        </w:tc>
      </w:tr>
      <w:tr w:rsidR="00F543C0" w:rsidRPr="004B6F7A" w14:paraId="51203F76"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688AEA6" w14:textId="7FC24B8D"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lastRenderedPageBreak/>
              <w:t>Тема 2.6. Тактика личного сыска и опроса граждан</w:t>
            </w:r>
          </w:p>
        </w:tc>
        <w:tc>
          <w:tcPr>
            <w:tcW w:w="4076" w:type="pct"/>
            <w:tcBorders>
              <w:top w:val="single" w:sz="4" w:space="0" w:color="auto"/>
              <w:left w:val="single" w:sz="4" w:space="0" w:color="auto"/>
              <w:bottom w:val="single" w:sz="4" w:space="0" w:color="auto"/>
              <w:right w:val="single" w:sz="4" w:space="0" w:color="auto"/>
            </w:tcBorders>
            <w:hideMark/>
          </w:tcPr>
          <w:p w14:paraId="24A10A98"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7B40392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D2F6E54"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FA86BE5" w14:textId="4FD071E1"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Понятие опроса. Опрос как способ получения информации. Задачи опроса. Субъекты опроса. Объекты опроса. Виды опроса. Соотношение опроса и допроса. Действия участников личного сыска в различных оперативно-тактических ситуациях. Особенности проведения группового личного сыска. Оформление и использование полученных результатов. </w:t>
            </w:r>
          </w:p>
        </w:tc>
      </w:tr>
      <w:tr w:rsidR="00F543C0" w:rsidRPr="004B6F7A" w14:paraId="055F9D2C" w14:textId="77777777" w:rsidTr="004E5E96">
        <w:trPr>
          <w:trHeight w:val="7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9DDB53B"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97E8274"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Тактические приемы, используемые в ходе проведения опроса различных категорий граждан: приемы установления психологического контакта; правила постановки вопросов; правила восприятия информации; приемы преодоления противодействия опрашиваемых лиц; приемы опроса лиц, подозреваемых в совершении преступлений.</w:t>
            </w:r>
          </w:p>
        </w:tc>
      </w:tr>
      <w:tr w:rsidR="00F543C0" w:rsidRPr="004B6F7A" w14:paraId="208C4F5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01D4C5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F079282"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личного сыска. Сущность личного сыска и его значение в борьбе с преступностью Личный сыск – как комплекс оперативно-розыскных мероприятий, проводимый сотрудниками ОВД. Обстоятельства, определяющие необходимость проведения личного сыска. Субъекты и объекты личного сыска. Тактические приемы личного сыска. Использование средств индивидуальной маскировки. Приемы выявления (распознания) лиц и фактов, представляющих оперативный интерес.</w:t>
            </w:r>
          </w:p>
        </w:tc>
      </w:tr>
      <w:tr w:rsidR="00F543C0" w:rsidRPr="004B6F7A" w14:paraId="3FDD1717" w14:textId="77777777" w:rsidTr="004E5E96">
        <w:tc>
          <w:tcPr>
            <w:tcW w:w="924" w:type="pct"/>
            <w:vMerge w:val="restart"/>
            <w:tcBorders>
              <w:top w:val="single" w:sz="4" w:space="0" w:color="auto"/>
              <w:left w:val="single" w:sz="4" w:space="0" w:color="auto"/>
              <w:bottom w:val="single" w:sz="4" w:space="0" w:color="auto"/>
              <w:right w:val="single" w:sz="4" w:space="0" w:color="auto"/>
            </w:tcBorders>
          </w:tcPr>
          <w:p w14:paraId="5326E12E" w14:textId="02C2F21C"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rPr>
              <w:t xml:space="preserve">Тема 2.7. </w:t>
            </w:r>
            <w:r w:rsidRPr="00C51791">
              <w:rPr>
                <w:rFonts w:ascii="Times New Roman" w:eastAsia="Calibri" w:hAnsi="Times New Roman" w:cs="Times New Roman"/>
                <w:b/>
              </w:rPr>
              <w:t>Личный досмотр, досмотр вещей, транспортных средств, изъятие вещей и документов</w:t>
            </w:r>
          </w:p>
        </w:tc>
        <w:tc>
          <w:tcPr>
            <w:tcW w:w="4076" w:type="pct"/>
            <w:tcBorders>
              <w:top w:val="single" w:sz="4" w:space="0" w:color="auto"/>
              <w:left w:val="single" w:sz="4" w:space="0" w:color="auto"/>
              <w:bottom w:val="single" w:sz="4" w:space="0" w:color="auto"/>
              <w:right w:val="single" w:sz="4" w:space="0" w:color="auto"/>
            </w:tcBorders>
            <w:hideMark/>
          </w:tcPr>
          <w:p w14:paraId="1599945B"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763D649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FCB9165"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F958078" w14:textId="3457D0C3"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rPr>
              <w:t xml:space="preserve">Правовые основы и основание проведения личного досмотра, досмотра вещей, а также автотранспортных средств. Лица, уполномоченные производить личный досмотр, досмотр вещей и досмотр автотранспортных средств. Вещи и документы, подлежащие изъятию при задержании, личном досмотре и досмотре вещей.   Должностные лица, правомочные производить   изъятие. Место изъятия. </w:t>
            </w:r>
          </w:p>
          <w:p w14:paraId="056E5EF4"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вещей и документов. Фиксирование результатов изъятия.</w:t>
            </w:r>
          </w:p>
        </w:tc>
      </w:tr>
      <w:tr w:rsidR="00F543C0" w:rsidRPr="004B6F7A" w14:paraId="0AF28F2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C481C24"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56C6884"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Отличие личного досмотра от наружного осмотра и личного обыска. Тактика проведения и фиксирование результатов личного досмотра, досмотра вещей и товаров и досмотра автотранспортных средств.</w:t>
            </w:r>
          </w:p>
        </w:tc>
      </w:tr>
      <w:tr w:rsidR="00F543C0" w:rsidRPr="004B6F7A" w14:paraId="2B31278F" w14:textId="77777777" w:rsidTr="004E5E96">
        <w:tc>
          <w:tcPr>
            <w:tcW w:w="924" w:type="pct"/>
            <w:vMerge w:val="restart"/>
            <w:tcBorders>
              <w:top w:val="single" w:sz="4" w:space="0" w:color="auto"/>
              <w:left w:val="single" w:sz="4" w:space="0" w:color="auto"/>
              <w:bottom w:val="single" w:sz="4" w:space="0" w:color="auto"/>
              <w:right w:val="single" w:sz="4" w:space="0" w:color="auto"/>
            </w:tcBorders>
          </w:tcPr>
          <w:p w14:paraId="3EF9E3B4" w14:textId="730C27C4"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2.8. Основания и порядок применения сотрудниками полиции физической силы, специальных средств и огнестрельного оружия</w:t>
            </w:r>
          </w:p>
        </w:tc>
        <w:tc>
          <w:tcPr>
            <w:tcW w:w="4076" w:type="pct"/>
            <w:tcBorders>
              <w:top w:val="single" w:sz="4" w:space="0" w:color="auto"/>
              <w:left w:val="single" w:sz="4" w:space="0" w:color="auto"/>
              <w:bottom w:val="single" w:sz="4" w:space="0" w:color="auto"/>
              <w:right w:val="single" w:sz="4" w:space="0" w:color="auto"/>
            </w:tcBorders>
            <w:hideMark/>
          </w:tcPr>
          <w:p w14:paraId="13A139C0"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Содержание</w:t>
            </w:r>
          </w:p>
        </w:tc>
      </w:tr>
      <w:tr w:rsidR="00F543C0" w:rsidRPr="004B6F7A" w14:paraId="468690B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7C76441"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75DDA25"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Правовые основы применения сотрудниками полиции физической силы, специальных средств и огнестрельного оружия. Условия и пределы применения сотрудниками полиции физической силы, специальных средств и огнестрельного оружия. Основания применения физической силы сотрудниками полиции</w:t>
            </w:r>
          </w:p>
        </w:tc>
      </w:tr>
      <w:tr w:rsidR="00F543C0" w:rsidRPr="004B6F7A" w14:paraId="60C9C00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3698236"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1B51606"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rPr>
              <w:t>Понятие и виды специальных средств, состоящих на вооружении в органах внутренних дел. Основание применения сотрудниками полиции специальных средств. Порядок и особенности применения отдельных видов специальных средств Условия и порядок выдачи, хранения и ношения табельного огнестрельного оружия. Основания применения и использования огнестрельного оружия. Гарантии личной безопасности вооруженного сотрудника полиции.</w:t>
            </w:r>
          </w:p>
          <w:p w14:paraId="4B1ADE2A"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Действия сотрудника полиции после применения оружия</w:t>
            </w:r>
          </w:p>
        </w:tc>
      </w:tr>
      <w:tr w:rsidR="00F543C0" w:rsidRPr="004B6F7A" w14:paraId="486DAA7F"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32840B0" w14:textId="090C3B53"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2.9. Осмотр мест возможного укрытия лиц, подозреваемых в совершении преступления, иного правонарушения</w:t>
            </w:r>
          </w:p>
        </w:tc>
        <w:tc>
          <w:tcPr>
            <w:tcW w:w="4076" w:type="pct"/>
            <w:tcBorders>
              <w:top w:val="single" w:sz="4" w:space="0" w:color="auto"/>
              <w:left w:val="single" w:sz="4" w:space="0" w:color="auto"/>
              <w:bottom w:val="single" w:sz="4" w:space="0" w:color="auto"/>
              <w:right w:val="single" w:sz="4" w:space="0" w:color="auto"/>
            </w:tcBorders>
            <w:hideMark/>
          </w:tcPr>
          <w:p w14:paraId="0A465D15"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1D4CBD1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232A8FF"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C8A16D3" w14:textId="6A2AE76C"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rPr>
              <w:t>Обязанности нарядов полиции по осмотру мест возможного укрытия правонарушителей. Подготовка к осмотру и тактика проведения осмотра мест возможного укрытия правонарушителей (чердаков, подвалов и т.п.).</w:t>
            </w:r>
          </w:p>
          <w:p w14:paraId="389A94D7"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Правила и порядок применения служебных собак при осмотре помещений.</w:t>
            </w:r>
          </w:p>
        </w:tc>
      </w:tr>
      <w:tr w:rsidR="00F543C0" w:rsidRPr="004B6F7A" w14:paraId="5750760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3FE2186"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758DE2E" w14:textId="3A8BDCEB"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Наряды по охране общественного порядка и безопасности (патруль, патрульная группа, полицейская цепочка, контрольно- пропускной пункт (КПП)). Тактика действий функциональных групп, служебных и розыскных нарядов</w:t>
            </w:r>
          </w:p>
        </w:tc>
      </w:tr>
      <w:tr w:rsidR="00F543C0" w:rsidRPr="004B6F7A" w14:paraId="59EF25C9"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278F91B" w14:textId="2A60A490"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lastRenderedPageBreak/>
              <w:t>Тема 2.10. Особенности задержания и доставления в ОВД лиц, подозреваемых в совершении преступлений</w:t>
            </w:r>
          </w:p>
        </w:tc>
        <w:tc>
          <w:tcPr>
            <w:tcW w:w="4076" w:type="pct"/>
            <w:tcBorders>
              <w:top w:val="single" w:sz="4" w:space="0" w:color="auto"/>
              <w:left w:val="single" w:sz="4" w:space="0" w:color="auto"/>
              <w:bottom w:val="single" w:sz="4" w:space="0" w:color="auto"/>
              <w:right w:val="single" w:sz="4" w:space="0" w:color="auto"/>
            </w:tcBorders>
            <w:hideMark/>
          </w:tcPr>
          <w:p w14:paraId="55F95999"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7F54530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6897CBE"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3834E0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Оценка обстановки и действия нарядов полиции при обнаружении преступления. Обеспечение охраны места происшествия. Первоначальные действия на месте преступления. Выяснение данных о возможности преследования «по горячим следам» и задержании правонарушителя. Особенности задержания группы лиц.</w:t>
            </w:r>
          </w:p>
        </w:tc>
      </w:tr>
      <w:tr w:rsidR="00F543C0" w:rsidRPr="004B6F7A" w14:paraId="2882621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1031FFE"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FEF404B"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Первоначальные действия на месте преступления. Выяснение данных о возможности преследования «по горячим следам» и задержании правонарушителя.</w:t>
            </w:r>
          </w:p>
        </w:tc>
      </w:tr>
      <w:tr w:rsidR="00F543C0" w:rsidRPr="004B6F7A" w14:paraId="6FE2ECE6"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84EF914" w14:textId="560C5760"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2.11. Общая Характеристика и особенности правонарушений несовершеннолетних</w:t>
            </w:r>
          </w:p>
        </w:tc>
        <w:tc>
          <w:tcPr>
            <w:tcW w:w="4076" w:type="pct"/>
            <w:tcBorders>
              <w:top w:val="single" w:sz="4" w:space="0" w:color="auto"/>
              <w:left w:val="single" w:sz="4" w:space="0" w:color="auto"/>
              <w:bottom w:val="single" w:sz="4" w:space="0" w:color="auto"/>
              <w:right w:val="single" w:sz="4" w:space="0" w:color="auto"/>
            </w:tcBorders>
            <w:hideMark/>
          </w:tcPr>
          <w:p w14:paraId="28B62CD7"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108447D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FA7279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AA7C02C" w14:textId="4AD28DF2"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Правовые основы и задачи полиции по предупреждению и пресечению преступлений и иных правонарушений несовершеннолетних. Полномочия нарядов ППСП по предупреждению и пресечению правонарушений несовершеннолетних.</w:t>
            </w:r>
          </w:p>
        </w:tc>
      </w:tr>
      <w:tr w:rsidR="00F543C0" w:rsidRPr="004B6F7A" w14:paraId="1C82923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DC5576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6B5EE44"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Особенности оформления административно-процессуальных документов по фактам совершения правонарушений несовершеннолетними.</w:t>
            </w:r>
          </w:p>
        </w:tc>
      </w:tr>
      <w:tr w:rsidR="00F543C0" w:rsidRPr="004B6F7A" w14:paraId="5A11462B"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83087A5"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2.12. Обеспечение охраны общественного порядка и общественной безопасности при проведении массовых мероприятий</w:t>
            </w:r>
          </w:p>
        </w:tc>
        <w:tc>
          <w:tcPr>
            <w:tcW w:w="4076" w:type="pct"/>
            <w:tcBorders>
              <w:top w:val="single" w:sz="4" w:space="0" w:color="auto"/>
              <w:left w:val="single" w:sz="4" w:space="0" w:color="auto"/>
              <w:bottom w:val="single" w:sz="4" w:space="0" w:color="auto"/>
              <w:right w:val="single" w:sz="4" w:space="0" w:color="auto"/>
            </w:tcBorders>
            <w:hideMark/>
          </w:tcPr>
          <w:p w14:paraId="58D0B735"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005AAA4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3BDB842"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052B79D" w14:textId="0A9C4FA3"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массовых мероприятий, их виды и характеристика. Организация охраны общественного порядка и общественной безопасности во время проведения массовых мероприятий Основные этапы деятельности ОВД. Виды нарядов, привлекаемых к охране общественного порядка при проведении массовых мероприятий</w:t>
            </w:r>
          </w:p>
        </w:tc>
      </w:tr>
      <w:tr w:rsidR="00F543C0" w:rsidRPr="004B6F7A" w14:paraId="082A8F2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14307AA"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389CA80"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Тактические действия нарядов полиции по предупреждению и пресечению нарушений общественного порядка при проведении массовых мероприятий.</w:t>
            </w:r>
          </w:p>
        </w:tc>
      </w:tr>
      <w:tr w:rsidR="00F543C0" w:rsidRPr="004B6F7A" w14:paraId="78DE16E3"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1C1E340" w14:textId="297EDBCC"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2.13. Тактика Предупреждения и пресечения групповых нарушений общественного порядка и массовых беспорядков</w:t>
            </w:r>
          </w:p>
        </w:tc>
        <w:tc>
          <w:tcPr>
            <w:tcW w:w="4076" w:type="pct"/>
            <w:tcBorders>
              <w:top w:val="single" w:sz="4" w:space="0" w:color="auto"/>
              <w:left w:val="single" w:sz="4" w:space="0" w:color="auto"/>
              <w:bottom w:val="single" w:sz="4" w:space="0" w:color="auto"/>
              <w:right w:val="single" w:sz="4" w:space="0" w:color="auto"/>
            </w:tcBorders>
            <w:hideMark/>
          </w:tcPr>
          <w:p w14:paraId="1637E1CC"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4BF63F6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B21031D"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C816B18"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групповых нарушений общественного порядка и массовых беспорядков. Причины их возникновения.</w:t>
            </w:r>
          </w:p>
        </w:tc>
      </w:tr>
      <w:tr w:rsidR="00F543C0" w:rsidRPr="004B6F7A" w14:paraId="106DBA5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0EC0BEB"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A920F9D"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51FE87B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C91D625"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1D13B08" w14:textId="77777777" w:rsidR="00F543C0" w:rsidRPr="004B6F7A" w:rsidRDefault="00F543C0" w:rsidP="00F543C0">
            <w:pPr>
              <w:jc w:val="both"/>
              <w:rPr>
                <w:rFonts w:ascii="Times New Roman" w:eastAsia="Calibri" w:hAnsi="Times New Roman" w:cs="Times New Roman"/>
                <w:b/>
              </w:rPr>
            </w:pPr>
            <w:r w:rsidRPr="004B6F7A">
              <w:rPr>
                <w:rFonts w:ascii="Times New Roman" w:eastAsia="Calibri" w:hAnsi="Times New Roman" w:cs="Times New Roman"/>
                <w:b/>
              </w:rPr>
              <w:t>Практическое занятие № 8</w:t>
            </w:r>
          </w:p>
          <w:p w14:paraId="32D289D5"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Тактические действия нарядов полиции по предупреждению и пресечению групповых нарушений общественного порядка и массовых беспорядков.</w:t>
            </w:r>
          </w:p>
        </w:tc>
      </w:tr>
      <w:tr w:rsidR="00F543C0" w:rsidRPr="004B6F7A" w14:paraId="3C159F40" w14:textId="77777777" w:rsidTr="004E5E96">
        <w:tc>
          <w:tcPr>
            <w:tcW w:w="924" w:type="pct"/>
            <w:tcBorders>
              <w:top w:val="single" w:sz="4" w:space="0" w:color="auto"/>
              <w:left w:val="single" w:sz="4" w:space="0" w:color="auto"/>
              <w:bottom w:val="single" w:sz="4" w:space="0" w:color="auto"/>
              <w:right w:val="single" w:sz="4" w:space="0" w:color="auto"/>
            </w:tcBorders>
            <w:vAlign w:val="center"/>
          </w:tcPr>
          <w:p w14:paraId="120ECAFA"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tcPr>
          <w:p w14:paraId="248B245B" w14:textId="77777777" w:rsidR="00F543C0" w:rsidRPr="004B6F7A" w:rsidRDefault="00F543C0"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5C8D8434" w14:textId="08FE8330" w:rsidR="00F543C0" w:rsidRPr="004B6F7A" w:rsidRDefault="00F543C0" w:rsidP="00F543C0">
            <w:pPr>
              <w:jc w:val="both"/>
              <w:rPr>
                <w:rFonts w:ascii="Times New Roman" w:eastAsia="Calibri" w:hAnsi="Times New Roman" w:cs="Times New Roman"/>
                <w:b/>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236EC474"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2CAA7C49"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rPr>
              <w:t>Раздел 3. Стилистика и составление процессуальных документов</w:t>
            </w:r>
          </w:p>
        </w:tc>
      </w:tr>
      <w:tr w:rsidR="00F543C0" w:rsidRPr="004B6F7A" w14:paraId="08646B17"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B735800"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3.1. Виды служебной документации в деятельности сотрудников ППС МОБ</w:t>
            </w:r>
          </w:p>
        </w:tc>
        <w:tc>
          <w:tcPr>
            <w:tcW w:w="4076" w:type="pct"/>
            <w:tcBorders>
              <w:top w:val="single" w:sz="4" w:space="0" w:color="auto"/>
              <w:left w:val="single" w:sz="4" w:space="0" w:color="auto"/>
              <w:bottom w:val="single" w:sz="4" w:space="0" w:color="auto"/>
              <w:right w:val="single" w:sz="4" w:space="0" w:color="auto"/>
            </w:tcBorders>
            <w:hideMark/>
          </w:tcPr>
          <w:p w14:paraId="4303EB3D"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7BD5F2B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F6D025D"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400555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Юридическая терминология. Признаки делового стиля. Виды процессуальных и служебных документов, используемых в деятельности сотрудников ППС МОБ.</w:t>
            </w:r>
          </w:p>
        </w:tc>
      </w:tr>
      <w:tr w:rsidR="00F543C0" w:rsidRPr="004B6F7A" w14:paraId="3D701A2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9CD6511"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7AB307E"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Требования к составлению процессуальных документов. Порядок составления рапортов</w:t>
            </w:r>
          </w:p>
        </w:tc>
      </w:tr>
      <w:tr w:rsidR="00F543C0" w:rsidRPr="004B6F7A" w14:paraId="7962BE6B"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0A835D8"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3.2. Порядок составления протоколов о личном досмотре, об изъятии вещей и документов</w:t>
            </w:r>
          </w:p>
        </w:tc>
        <w:tc>
          <w:tcPr>
            <w:tcW w:w="4076" w:type="pct"/>
            <w:tcBorders>
              <w:top w:val="single" w:sz="4" w:space="0" w:color="auto"/>
              <w:left w:val="single" w:sz="4" w:space="0" w:color="auto"/>
              <w:bottom w:val="single" w:sz="4" w:space="0" w:color="auto"/>
              <w:right w:val="single" w:sz="4" w:space="0" w:color="auto"/>
            </w:tcBorders>
            <w:hideMark/>
          </w:tcPr>
          <w:p w14:paraId="2026539F"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0061A4F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C300FE5"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ADEBC4D"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rPr>
              <w:t>Правовая основа составления указанных протоколов.</w:t>
            </w:r>
          </w:p>
          <w:p w14:paraId="0DEAB655" w14:textId="1F90D8FC"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Основные требования к составлению протоколов о личном досмотре, досмотре вещей, находящихся при физическом лице. Требования к составлению протокола об изъятии вещей и документов.</w:t>
            </w:r>
          </w:p>
        </w:tc>
      </w:tr>
      <w:tr w:rsidR="00F543C0" w:rsidRPr="004B6F7A" w14:paraId="0C53C70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D0323AD"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C7C6C4E"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427E757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5061C9A"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683EC01"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9</w:t>
            </w:r>
          </w:p>
          <w:p w14:paraId="1E01B4B6" w14:textId="0AEDD1D4"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Требования к составлению протокола об изъятии вещей и документов.</w:t>
            </w:r>
          </w:p>
        </w:tc>
      </w:tr>
      <w:tr w:rsidR="00C51791" w:rsidRPr="004B6F7A" w14:paraId="3C23C040" w14:textId="77777777" w:rsidTr="00FF7B37">
        <w:tc>
          <w:tcPr>
            <w:tcW w:w="924" w:type="pct"/>
            <w:vMerge w:val="restart"/>
            <w:tcBorders>
              <w:top w:val="single" w:sz="4" w:space="0" w:color="auto"/>
              <w:left w:val="single" w:sz="4" w:space="0" w:color="auto"/>
              <w:right w:val="single" w:sz="4" w:space="0" w:color="auto"/>
            </w:tcBorders>
            <w:hideMark/>
          </w:tcPr>
          <w:p w14:paraId="086E58A4" w14:textId="77777777" w:rsidR="00C51791" w:rsidRPr="00C51791" w:rsidRDefault="00C51791" w:rsidP="00F543C0">
            <w:pPr>
              <w:rPr>
                <w:rFonts w:ascii="Times New Roman" w:eastAsia="Calibri" w:hAnsi="Times New Roman" w:cs="Times New Roman"/>
                <w:b/>
                <w:color w:val="000000"/>
              </w:rPr>
            </w:pPr>
            <w:r w:rsidRPr="00C51791">
              <w:rPr>
                <w:rFonts w:ascii="Times New Roman" w:eastAsia="Calibri" w:hAnsi="Times New Roman" w:cs="Times New Roman"/>
                <w:b/>
              </w:rPr>
              <w:t>Тема 3.3. Порядок составления протокола об административном правонарушении</w:t>
            </w:r>
          </w:p>
        </w:tc>
        <w:tc>
          <w:tcPr>
            <w:tcW w:w="4076" w:type="pct"/>
            <w:tcBorders>
              <w:top w:val="single" w:sz="4" w:space="0" w:color="auto"/>
              <w:left w:val="single" w:sz="4" w:space="0" w:color="auto"/>
              <w:bottom w:val="single" w:sz="4" w:space="0" w:color="auto"/>
              <w:right w:val="single" w:sz="4" w:space="0" w:color="auto"/>
            </w:tcBorders>
            <w:hideMark/>
          </w:tcPr>
          <w:p w14:paraId="0C4B3458"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C51791" w:rsidRPr="004B6F7A" w14:paraId="75091D5C" w14:textId="77777777" w:rsidTr="00FF7B37">
        <w:tc>
          <w:tcPr>
            <w:tcW w:w="924" w:type="pct"/>
            <w:vMerge/>
            <w:tcBorders>
              <w:left w:val="single" w:sz="4" w:space="0" w:color="auto"/>
              <w:right w:val="single" w:sz="4" w:space="0" w:color="auto"/>
            </w:tcBorders>
            <w:vAlign w:val="center"/>
            <w:hideMark/>
          </w:tcPr>
          <w:p w14:paraId="42933E80"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5D199E1"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Правовые основы составления протокола об административном правонарушении. </w:t>
            </w:r>
          </w:p>
        </w:tc>
      </w:tr>
      <w:tr w:rsidR="00C51791" w:rsidRPr="004B6F7A" w14:paraId="6BD2F37E" w14:textId="77777777" w:rsidTr="00FF7B37">
        <w:tc>
          <w:tcPr>
            <w:tcW w:w="924" w:type="pct"/>
            <w:vMerge/>
            <w:tcBorders>
              <w:left w:val="single" w:sz="4" w:space="0" w:color="auto"/>
              <w:right w:val="single" w:sz="4" w:space="0" w:color="auto"/>
            </w:tcBorders>
            <w:vAlign w:val="center"/>
            <w:hideMark/>
          </w:tcPr>
          <w:p w14:paraId="79B83D57"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C163A9A"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Содержание протокола об административном правонарушении.</w:t>
            </w:r>
          </w:p>
        </w:tc>
      </w:tr>
      <w:tr w:rsidR="00C51791" w:rsidRPr="004B6F7A" w14:paraId="6AEEA103" w14:textId="77777777" w:rsidTr="00FF7B37">
        <w:tc>
          <w:tcPr>
            <w:tcW w:w="924" w:type="pct"/>
            <w:vMerge/>
            <w:tcBorders>
              <w:left w:val="single" w:sz="4" w:space="0" w:color="auto"/>
              <w:right w:val="single" w:sz="4" w:space="0" w:color="auto"/>
            </w:tcBorders>
            <w:vAlign w:val="center"/>
            <w:hideMark/>
          </w:tcPr>
          <w:p w14:paraId="16D428E7"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431F0C5"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C51791" w:rsidRPr="004B6F7A" w14:paraId="4DB65835" w14:textId="77777777" w:rsidTr="00FF7B37">
        <w:tc>
          <w:tcPr>
            <w:tcW w:w="924" w:type="pct"/>
            <w:vMerge/>
            <w:tcBorders>
              <w:left w:val="single" w:sz="4" w:space="0" w:color="auto"/>
              <w:right w:val="single" w:sz="4" w:space="0" w:color="auto"/>
            </w:tcBorders>
            <w:vAlign w:val="center"/>
            <w:hideMark/>
          </w:tcPr>
          <w:p w14:paraId="5FA3DC0F"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C3E21EA" w14:textId="77777777" w:rsidR="00C51791" w:rsidRPr="004B6F7A" w:rsidRDefault="00C51791"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10</w:t>
            </w:r>
          </w:p>
          <w:p w14:paraId="66A7C826"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Порядок составления протокола. Порядок оформления фабулы протокола, характеризующей квалификацию деяния.</w:t>
            </w:r>
          </w:p>
        </w:tc>
      </w:tr>
      <w:tr w:rsidR="00C51791" w:rsidRPr="004B6F7A" w14:paraId="11F34261" w14:textId="77777777" w:rsidTr="00FF7B37">
        <w:tc>
          <w:tcPr>
            <w:tcW w:w="924" w:type="pct"/>
            <w:vMerge/>
            <w:tcBorders>
              <w:left w:val="single" w:sz="4" w:space="0" w:color="auto"/>
              <w:bottom w:val="single" w:sz="4" w:space="0" w:color="auto"/>
              <w:right w:val="single" w:sz="4" w:space="0" w:color="auto"/>
            </w:tcBorders>
            <w:vAlign w:val="center"/>
          </w:tcPr>
          <w:p w14:paraId="0BB8D4F1"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tcPr>
          <w:p w14:paraId="3C4637FD" w14:textId="77777777" w:rsidR="00C51791" w:rsidRPr="004B6F7A" w:rsidRDefault="00C51791"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4CCDE5BC" w14:textId="6CDEB9F4" w:rsidR="00C51791" w:rsidRPr="004B6F7A" w:rsidRDefault="00C51791" w:rsidP="00F543C0">
            <w:pPr>
              <w:jc w:val="both"/>
              <w:rPr>
                <w:rFonts w:ascii="Times New Roman" w:eastAsia="Calibri" w:hAnsi="Times New Roman" w:cs="Times New Roman"/>
                <w:b/>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5558C511" w14:textId="77777777" w:rsidTr="004E5E96">
        <w:trPr>
          <w:trHeight w:val="343"/>
        </w:trPr>
        <w:tc>
          <w:tcPr>
            <w:tcW w:w="5000" w:type="pct"/>
            <w:gridSpan w:val="2"/>
            <w:tcBorders>
              <w:top w:val="single" w:sz="4" w:space="0" w:color="auto"/>
              <w:left w:val="single" w:sz="4" w:space="0" w:color="auto"/>
              <w:bottom w:val="single" w:sz="4" w:space="0" w:color="auto"/>
              <w:right w:val="single" w:sz="4" w:space="0" w:color="auto"/>
            </w:tcBorders>
            <w:hideMark/>
          </w:tcPr>
          <w:p w14:paraId="6762D380" w14:textId="77777777" w:rsidR="00F543C0" w:rsidRPr="004B6F7A" w:rsidRDefault="00F543C0" w:rsidP="00F543C0">
            <w:pPr>
              <w:jc w:val="both"/>
              <w:rPr>
                <w:rFonts w:ascii="Times New Roman" w:eastAsia="Calibri" w:hAnsi="Times New Roman" w:cs="Times New Roman"/>
                <w:b/>
              </w:rPr>
            </w:pPr>
            <w:r w:rsidRPr="004B6F7A">
              <w:rPr>
                <w:rFonts w:ascii="Times New Roman" w:eastAsia="Calibri" w:hAnsi="Times New Roman" w:cs="Times New Roman"/>
                <w:b/>
              </w:rPr>
              <w:t>Раздел 4. Профессиональная этика сотрудников ОВД</w:t>
            </w:r>
          </w:p>
        </w:tc>
      </w:tr>
      <w:tr w:rsidR="00F543C0" w:rsidRPr="004B6F7A" w14:paraId="3CDB6EBC" w14:textId="77777777" w:rsidTr="004E5E96">
        <w:trPr>
          <w:trHeight w:val="70"/>
        </w:trPr>
        <w:tc>
          <w:tcPr>
            <w:tcW w:w="924" w:type="pct"/>
            <w:vMerge w:val="restart"/>
            <w:tcBorders>
              <w:top w:val="single" w:sz="4" w:space="0" w:color="auto"/>
              <w:left w:val="single" w:sz="4" w:space="0" w:color="auto"/>
              <w:bottom w:val="single" w:sz="4" w:space="0" w:color="auto"/>
              <w:right w:val="single" w:sz="4" w:space="0" w:color="auto"/>
            </w:tcBorders>
          </w:tcPr>
          <w:p w14:paraId="4296677A" w14:textId="39877050"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4.1. Культура межличностного общения и служебный этикет сотрудников полиции</w:t>
            </w:r>
          </w:p>
        </w:tc>
        <w:tc>
          <w:tcPr>
            <w:tcW w:w="4076" w:type="pct"/>
            <w:tcBorders>
              <w:top w:val="single" w:sz="4" w:space="0" w:color="auto"/>
              <w:left w:val="single" w:sz="4" w:space="0" w:color="auto"/>
              <w:bottom w:val="single" w:sz="4" w:space="0" w:color="auto"/>
              <w:right w:val="single" w:sz="4" w:space="0" w:color="auto"/>
            </w:tcBorders>
            <w:hideMark/>
          </w:tcPr>
          <w:p w14:paraId="1F0C7B1B"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5A944C3E" w14:textId="77777777" w:rsidTr="004E5E96">
        <w:trPr>
          <w:trHeight w:val="134"/>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4933F76A"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9A78488" w14:textId="4B389023"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Профессиональная значимость общения в деятельности сотрудника ОВД.  Нравственные принципы делового общения: интересы дела, порядочность, доброжелательность, уважительность. Правила поведения сотрудников полиции при обращении граждан к сотруднику ОВД. </w:t>
            </w:r>
          </w:p>
        </w:tc>
      </w:tr>
      <w:tr w:rsidR="00F543C0" w:rsidRPr="004B6F7A" w14:paraId="41459E4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63DC383"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A823C07"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Общение с задержанным, подозреваемым, свидетелем. Этика поведения в конфликтной ситуации. Понятие и сущность служебного этикета в подразделениях ОВД: дисциплина, субординация.</w:t>
            </w:r>
          </w:p>
        </w:tc>
      </w:tr>
      <w:tr w:rsidR="00F543C0" w:rsidRPr="004B6F7A" w14:paraId="3AC8512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6D6CDEF"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9A71B20"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Этикет внешнего вида, речи, невербальный этикет. Культура внешнего облика, соблюдение правил поведения в форменном обмундировании, правил взаимного приветствия. </w:t>
            </w:r>
          </w:p>
        </w:tc>
      </w:tr>
      <w:tr w:rsidR="00F543C0" w:rsidRPr="004B6F7A" w14:paraId="17C1EA6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1DEE7D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F7006CE"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Этикет во взаимоотношении с руководителем, коллегами, гражданами. Такт, тактичное и бестактное поведение в профессиональной деятельности сотрудника ОВД.</w:t>
            </w:r>
          </w:p>
        </w:tc>
      </w:tr>
      <w:tr w:rsidR="00F543C0" w:rsidRPr="004B6F7A" w14:paraId="2AAC8F1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54B060F"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A34123E"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579742C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8FB4D63"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BD4A07D" w14:textId="77777777" w:rsidR="00F543C0" w:rsidRPr="004B6F7A" w:rsidRDefault="00F543C0" w:rsidP="00F543C0">
            <w:pPr>
              <w:jc w:val="both"/>
              <w:rPr>
                <w:rFonts w:ascii="Times New Roman" w:eastAsia="Calibri" w:hAnsi="Times New Roman" w:cs="Times New Roman"/>
                <w:b/>
              </w:rPr>
            </w:pPr>
            <w:r w:rsidRPr="004B6F7A">
              <w:rPr>
                <w:rFonts w:ascii="Times New Roman" w:eastAsia="Calibri" w:hAnsi="Times New Roman" w:cs="Times New Roman"/>
                <w:b/>
              </w:rPr>
              <w:t>Практическое занятие № 11</w:t>
            </w:r>
          </w:p>
          <w:p w14:paraId="471DA6DD" w14:textId="144D897F"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Культура поведения сотрудников ОВД при исполнении служебных обязанностей в общественных местах. Нарушения, недопустимые при исполнении служебных обязанностей в общественных местах.</w:t>
            </w:r>
          </w:p>
        </w:tc>
      </w:tr>
      <w:tr w:rsidR="00F543C0" w:rsidRPr="004B6F7A" w14:paraId="59DF9EEB" w14:textId="77777777" w:rsidTr="004E5E96">
        <w:trPr>
          <w:trHeight w:val="324"/>
        </w:trPr>
        <w:tc>
          <w:tcPr>
            <w:tcW w:w="5000" w:type="pct"/>
            <w:gridSpan w:val="2"/>
            <w:tcBorders>
              <w:top w:val="single" w:sz="4" w:space="0" w:color="auto"/>
              <w:left w:val="single" w:sz="4" w:space="0" w:color="auto"/>
              <w:bottom w:val="single" w:sz="4" w:space="0" w:color="auto"/>
              <w:right w:val="single" w:sz="4" w:space="0" w:color="auto"/>
            </w:tcBorders>
          </w:tcPr>
          <w:p w14:paraId="60E8B11D"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rPr>
              <w:t>Раздел 5. Профессионально-психологическая подготовка</w:t>
            </w:r>
          </w:p>
        </w:tc>
      </w:tr>
      <w:tr w:rsidR="00C51791" w:rsidRPr="004B6F7A" w14:paraId="1BAD9DFE" w14:textId="77777777" w:rsidTr="008B1045">
        <w:tc>
          <w:tcPr>
            <w:tcW w:w="924" w:type="pct"/>
            <w:vMerge w:val="restart"/>
            <w:tcBorders>
              <w:top w:val="single" w:sz="4" w:space="0" w:color="auto"/>
              <w:left w:val="single" w:sz="4" w:space="0" w:color="auto"/>
              <w:right w:val="single" w:sz="4" w:space="0" w:color="auto"/>
            </w:tcBorders>
          </w:tcPr>
          <w:p w14:paraId="72E08119" w14:textId="77777777" w:rsidR="00C51791" w:rsidRPr="00C51791" w:rsidRDefault="00C51791" w:rsidP="00F543C0">
            <w:pPr>
              <w:rPr>
                <w:rFonts w:ascii="Times New Roman" w:eastAsia="Calibri" w:hAnsi="Times New Roman" w:cs="Times New Roman"/>
                <w:b/>
              </w:rPr>
            </w:pPr>
            <w:r w:rsidRPr="00C51791">
              <w:rPr>
                <w:rFonts w:ascii="Times New Roman" w:eastAsia="Calibri" w:hAnsi="Times New Roman" w:cs="Times New Roman"/>
                <w:b/>
              </w:rPr>
              <w:t>Тема 5.1. Психология профессионального общения сотрудника полиции с гражданами</w:t>
            </w:r>
          </w:p>
        </w:tc>
        <w:tc>
          <w:tcPr>
            <w:tcW w:w="4076" w:type="pct"/>
            <w:tcBorders>
              <w:top w:val="single" w:sz="4" w:space="0" w:color="auto"/>
              <w:left w:val="single" w:sz="4" w:space="0" w:color="auto"/>
              <w:bottom w:val="single" w:sz="4" w:space="0" w:color="auto"/>
              <w:right w:val="single" w:sz="4" w:space="0" w:color="auto"/>
            </w:tcBorders>
            <w:hideMark/>
          </w:tcPr>
          <w:p w14:paraId="29C59338"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C51791" w:rsidRPr="004B6F7A" w14:paraId="3FA02F84" w14:textId="77777777" w:rsidTr="008B1045">
        <w:tc>
          <w:tcPr>
            <w:tcW w:w="924" w:type="pct"/>
            <w:vMerge/>
            <w:tcBorders>
              <w:left w:val="single" w:sz="4" w:space="0" w:color="auto"/>
              <w:right w:val="single" w:sz="4" w:space="0" w:color="auto"/>
            </w:tcBorders>
            <w:vAlign w:val="center"/>
            <w:hideMark/>
          </w:tcPr>
          <w:p w14:paraId="6E92DA29" w14:textId="77777777" w:rsidR="00C51791" w:rsidRPr="004B6F7A" w:rsidRDefault="00C51791" w:rsidP="00F543C0">
            <w:pPr>
              <w:rPr>
                <w:rFonts w:ascii="Times New Roman" w:eastAsia="Calibri" w:hAnsi="Times New Roman" w:cs="Times New Roman"/>
                <w:bCs/>
              </w:rPr>
            </w:pPr>
          </w:p>
        </w:tc>
        <w:tc>
          <w:tcPr>
            <w:tcW w:w="4076" w:type="pct"/>
            <w:tcBorders>
              <w:top w:val="single" w:sz="4" w:space="0" w:color="auto"/>
              <w:left w:val="single" w:sz="4" w:space="0" w:color="auto"/>
              <w:bottom w:val="single" w:sz="4" w:space="0" w:color="auto"/>
              <w:right w:val="single" w:sz="4" w:space="0" w:color="auto"/>
            </w:tcBorders>
            <w:hideMark/>
          </w:tcPr>
          <w:p w14:paraId="12C83C47" w14:textId="77777777" w:rsidR="00C51791" w:rsidRPr="004B6F7A" w:rsidRDefault="00C51791" w:rsidP="00F543C0">
            <w:pPr>
              <w:jc w:val="both"/>
              <w:rPr>
                <w:rFonts w:ascii="Times New Roman" w:eastAsia="Calibri" w:hAnsi="Times New Roman" w:cs="Times New Roman"/>
              </w:rPr>
            </w:pPr>
            <w:r w:rsidRPr="004B6F7A">
              <w:rPr>
                <w:rFonts w:ascii="Times New Roman" w:eastAsia="Calibri" w:hAnsi="Times New Roman" w:cs="Times New Roman"/>
              </w:rPr>
              <w:t>Понятие общения в психологии. Профессиональное общение</w:t>
            </w:r>
          </w:p>
          <w:p w14:paraId="26BD1A21" w14:textId="1BEC7299"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сотрудника полиции, его виды и функции. Этапы профессионального общения. Барьеры профессионального общения, приемы их профилактики. Правильная организация общения.</w:t>
            </w:r>
          </w:p>
        </w:tc>
      </w:tr>
      <w:tr w:rsidR="00C51791" w:rsidRPr="004B6F7A" w14:paraId="34683A2A" w14:textId="77777777" w:rsidTr="008B1045">
        <w:tc>
          <w:tcPr>
            <w:tcW w:w="924" w:type="pct"/>
            <w:vMerge/>
            <w:tcBorders>
              <w:left w:val="single" w:sz="4" w:space="0" w:color="auto"/>
              <w:right w:val="single" w:sz="4" w:space="0" w:color="auto"/>
            </w:tcBorders>
            <w:vAlign w:val="center"/>
            <w:hideMark/>
          </w:tcPr>
          <w:p w14:paraId="7F4BB863" w14:textId="77777777" w:rsidR="00C51791" w:rsidRPr="004B6F7A" w:rsidRDefault="00C51791" w:rsidP="00F543C0">
            <w:pPr>
              <w:rPr>
                <w:rFonts w:ascii="Times New Roman" w:eastAsia="Calibri" w:hAnsi="Times New Roman" w:cs="Times New Roman"/>
                <w:bCs/>
              </w:rPr>
            </w:pPr>
          </w:p>
        </w:tc>
        <w:tc>
          <w:tcPr>
            <w:tcW w:w="4076" w:type="pct"/>
            <w:tcBorders>
              <w:top w:val="single" w:sz="4" w:space="0" w:color="auto"/>
              <w:left w:val="single" w:sz="4" w:space="0" w:color="auto"/>
              <w:bottom w:val="single" w:sz="4" w:space="0" w:color="auto"/>
              <w:right w:val="single" w:sz="4" w:space="0" w:color="auto"/>
            </w:tcBorders>
            <w:hideMark/>
          </w:tcPr>
          <w:p w14:paraId="16ED9B37"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Психологические механизмы снятия внутреннего напряжения у партнера по общению Психофизиологические особенности общения. Визуальная диагностика внутренних переживаний гражданина в процессе общения с сотрудником полиции</w:t>
            </w:r>
          </w:p>
        </w:tc>
      </w:tr>
      <w:tr w:rsidR="00C51791" w:rsidRPr="004B6F7A" w14:paraId="55F694DA" w14:textId="77777777" w:rsidTr="008B1045">
        <w:tc>
          <w:tcPr>
            <w:tcW w:w="924" w:type="pct"/>
            <w:vMerge/>
            <w:tcBorders>
              <w:left w:val="single" w:sz="4" w:space="0" w:color="auto"/>
              <w:right w:val="single" w:sz="4" w:space="0" w:color="auto"/>
            </w:tcBorders>
            <w:vAlign w:val="center"/>
            <w:hideMark/>
          </w:tcPr>
          <w:p w14:paraId="1D8C250B" w14:textId="77777777" w:rsidR="00C51791" w:rsidRPr="004B6F7A" w:rsidRDefault="00C51791" w:rsidP="00F543C0">
            <w:pPr>
              <w:rPr>
                <w:rFonts w:ascii="Times New Roman" w:eastAsia="Calibri" w:hAnsi="Times New Roman" w:cs="Times New Roman"/>
                <w:bCs/>
              </w:rPr>
            </w:pPr>
          </w:p>
        </w:tc>
        <w:tc>
          <w:tcPr>
            <w:tcW w:w="4076" w:type="pct"/>
            <w:tcBorders>
              <w:top w:val="single" w:sz="4" w:space="0" w:color="auto"/>
              <w:left w:val="single" w:sz="4" w:space="0" w:color="auto"/>
              <w:bottom w:val="single" w:sz="4" w:space="0" w:color="auto"/>
              <w:right w:val="single" w:sz="4" w:space="0" w:color="auto"/>
            </w:tcBorders>
            <w:hideMark/>
          </w:tcPr>
          <w:p w14:paraId="2475CAEC"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C51791" w:rsidRPr="004B6F7A" w14:paraId="28C29435" w14:textId="77777777" w:rsidTr="008B1045">
        <w:tc>
          <w:tcPr>
            <w:tcW w:w="924" w:type="pct"/>
            <w:vMerge/>
            <w:tcBorders>
              <w:left w:val="single" w:sz="4" w:space="0" w:color="auto"/>
              <w:right w:val="single" w:sz="4" w:space="0" w:color="auto"/>
            </w:tcBorders>
            <w:vAlign w:val="center"/>
            <w:hideMark/>
          </w:tcPr>
          <w:p w14:paraId="6FB95638" w14:textId="77777777" w:rsidR="00C51791" w:rsidRPr="004B6F7A" w:rsidRDefault="00C51791" w:rsidP="00F543C0">
            <w:pPr>
              <w:rPr>
                <w:rFonts w:ascii="Times New Roman" w:eastAsia="Calibri" w:hAnsi="Times New Roman" w:cs="Times New Roman"/>
                <w:bCs/>
              </w:rPr>
            </w:pPr>
          </w:p>
        </w:tc>
        <w:tc>
          <w:tcPr>
            <w:tcW w:w="4076" w:type="pct"/>
            <w:tcBorders>
              <w:top w:val="single" w:sz="4" w:space="0" w:color="auto"/>
              <w:left w:val="single" w:sz="4" w:space="0" w:color="auto"/>
              <w:bottom w:val="single" w:sz="4" w:space="0" w:color="auto"/>
              <w:right w:val="single" w:sz="4" w:space="0" w:color="auto"/>
            </w:tcBorders>
            <w:hideMark/>
          </w:tcPr>
          <w:p w14:paraId="342D992E" w14:textId="77777777" w:rsidR="00C51791" w:rsidRPr="004B6F7A" w:rsidRDefault="00C51791"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12</w:t>
            </w:r>
          </w:p>
          <w:p w14:paraId="545A56D9"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Методы правомерного психологического воздействия в деятельности сотрудника полиции.</w:t>
            </w:r>
          </w:p>
        </w:tc>
      </w:tr>
      <w:tr w:rsidR="00C51791" w:rsidRPr="004B6F7A" w14:paraId="780253A2" w14:textId="77777777" w:rsidTr="008B1045">
        <w:tc>
          <w:tcPr>
            <w:tcW w:w="924" w:type="pct"/>
            <w:vMerge/>
            <w:tcBorders>
              <w:left w:val="single" w:sz="4" w:space="0" w:color="auto"/>
              <w:bottom w:val="single" w:sz="4" w:space="0" w:color="auto"/>
              <w:right w:val="single" w:sz="4" w:space="0" w:color="auto"/>
            </w:tcBorders>
            <w:vAlign w:val="center"/>
          </w:tcPr>
          <w:p w14:paraId="398FB3EC" w14:textId="77777777" w:rsidR="00C51791" w:rsidRPr="004B6F7A" w:rsidRDefault="00C51791" w:rsidP="00F543C0">
            <w:pPr>
              <w:rPr>
                <w:rFonts w:ascii="Times New Roman" w:eastAsia="Calibri" w:hAnsi="Times New Roman" w:cs="Times New Roman"/>
                <w:bCs/>
              </w:rPr>
            </w:pPr>
          </w:p>
        </w:tc>
        <w:tc>
          <w:tcPr>
            <w:tcW w:w="4076" w:type="pct"/>
            <w:tcBorders>
              <w:top w:val="single" w:sz="4" w:space="0" w:color="auto"/>
              <w:left w:val="single" w:sz="4" w:space="0" w:color="auto"/>
              <w:bottom w:val="single" w:sz="4" w:space="0" w:color="auto"/>
              <w:right w:val="single" w:sz="4" w:space="0" w:color="auto"/>
            </w:tcBorders>
          </w:tcPr>
          <w:p w14:paraId="29CADC73" w14:textId="77777777" w:rsidR="00C51791" w:rsidRPr="004B6F7A" w:rsidRDefault="00C51791"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58F632A9" w14:textId="6677F46D" w:rsidR="00C51791" w:rsidRPr="004B6F7A" w:rsidRDefault="00C51791" w:rsidP="00F543C0">
            <w:pPr>
              <w:jc w:val="both"/>
              <w:rPr>
                <w:rFonts w:ascii="Times New Roman" w:eastAsia="Calibri" w:hAnsi="Times New Roman" w:cs="Times New Roman"/>
                <w:b/>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178BCE47" w14:textId="77777777" w:rsidTr="004E5E96">
        <w:tc>
          <w:tcPr>
            <w:tcW w:w="5000" w:type="pct"/>
            <w:gridSpan w:val="2"/>
            <w:tcBorders>
              <w:top w:val="single" w:sz="4" w:space="0" w:color="auto"/>
              <w:left w:val="single" w:sz="4" w:space="0" w:color="auto"/>
              <w:bottom w:val="single" w:sz="4" w:space="0" w:color="auto"/>
              <w:right w:val="single" w:sz="4" w:space="0" w:color="auto"/>
            </w:tcBorders>
            <w:hideMark/>
          </w:tcPr>
          <w:p w14:paraId="4BBC72C5" w14:textId="77777777" w:rsidR="00F543C0" w:rsidRPr="004B6F7A" w:rsidRDefault="00F543C0" w:rsidP="00F543C0">
            <w:pPr>
              <w:jc w:val="both"/>
              <w:rPr>
                <w:rFonts w:ascii="Times New Roman" w:eastAsia="Calibri" w:hAnsi="Times New Roman" w:cs="Times New Roman"/>
                <w:b/>
              </w:rPr>
            </w:pPr>
            <w:r w:rsidRPr="004B6F7A">
              <w:rPr>
                <w:rFonts w:ascii="Times New Roman" w:eastAsia="Calibri" w:hAnsi="Times New Roman" w:cs="Times New Roman"/>
                <w:b/>
              </w:rPr>
              <w:t>Раздел 6. Основы первой медицинской помощи</w:t>
            </w:r>
          </w:p>
        </w:tc>
      </w:tr>
      <w:tr w:rsidR="00F543C0" w:rsidRPr="004B6F7A" w14:paraId="3859C7D0" w14:textId="77777777" w:rsidTr="004E5E96">
        <w:tc>
          <w:tcPr>
            <w:tcW w:w="924" w:type="pct"/>
            <w:vMerge w:val="restart"/>
            <w:tcBorders>
              <w:top w:val="single" w:sz="4" w:space="0" w:color="auto"/>
              <w:left w:val="single" w:sz="4" w:space="0" w:color="auto"/>
              <w:bottom w:val="single" w:sz="4" w:space="0" w:color="auto"/>
              <w:right w:val="single" w:sz="4" w:space="0" w:color="auto"/>
            </w:tcBorders>
          </w:tcPr>
          <w:p w14:paraId="6975440B"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6.1. Первая медицинская помощь пострадавшим при ранениях и кровотечениях</w:t>
            </w:r>
          </w:p>
        </w:tc>
        <w:tc>
          <w:tcPr>
            <w:tcW w:w="4076" w:type="pct"/>
            <w:tcBorders>
              <w:top w:val="single" w:sz="4" w:space="0" w:color="auto"/>
              <w:left w:val="single" w:sz="4" w:space="0" w:color="auto"/>
              <w:bottom w:val="single" w:sz="4" w:space="0" w:color="auto"/>
              <w:right w:val="single" w:sz="4" w:space="0" w:color="auto"/>
            </w:tcBorders>
            <w:hideMark/>
          </w:tcPr>
          <w:p w14:paraId="52C05A6C"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4F6AFD7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7534396"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054C735" w14:textId="7A07308A"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о ранениях.  Классификация ран, их характеристика. Раневая инфекция, асептика и антисептика. Кровотечение – наружное, внутреннее (паренхиматозное). Способы временной остановки артериального, венозного, капиллярного кровотечения. Наложение давящей повязки жгута (закрутки). Максимальное сгибание конечностей, суставов, пальцевое прижатие артерии. Приподнятое положение конечности, тугая тампонада ран, длительное наложение жгута (закрутки). Возможные осложнения</w:t>
            </w:r>
          </w:p>
        </w:tc>
      </w:tr>
      <w:tr w:rsidR="00F543C0" w:rsidRPr="004B6F7A" w14:paraId="27643E8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689B2F0"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BA29613"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2663A7E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BBFA2F9"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1DC13CF"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13</w:t>
            </w:r>
          </w:p>
          <w:p w14:paraId="42F0AE83"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Остановка кровотечения с помощью подручных средств. Помощь при подозрении на внутреннее кровотечение. Правила наложения повязок. </w:t>
            </w:r>
            <w:r w:rsidRPr="004B6F7A">
              <w:rPr>
                <w:rFonts w:ascii="Times New Roman" w:eastAsia="Calibri" w:hAnsi="Times New Roman" w:cs="Times New Roman"/>
              </w:rPr>
              <w:lastRenderedPageBreak/>
              <w:t xml:space="preserve">Типовые повязки круговая, крестообразная, спиральная с перегибами, восьмиобразная, </w:t>
            </w:r>
            <w:proofErr w:type="spellStart"/>
            <w:r w:rsidRPr="004B6F7A">
              <w:rPr>
                <w:rFonts w:ascii="Times New Roman" w:eastAsia="Calibri" w:hAnsi="Times New Roman" w:cs="Times New Roman"/>
              </w:rPr>
              <w:t>пращевидная</w:t>
            </w:r>
            <w:proofErr w:type="spellEnd"/>
            <w:r w:rsidRPr="004B6F7A">
              <w:rPr>
                <w:rFonts w:ascii="Times New Roman" w:eastAsia="Calibri" w:hAnsi="Times New Roman" w:cs="Times New Roman"/>
              </w:rPr>
              <w:t>, пластырная, косыночная и др., способы их наложения. Особенности первой медицинской помощи при проникающих ранениях груди и живота.</w:t>
            </w:r>
          </w:p>
        </w:tc>
      </w:tr>
      <w:tr w:rsidR="00F543C0" w:rsidRPr="004B6F7A" w14:paraId="7F1093A3"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63C8A20" w14:textId="32A1CA1D"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lastRenderedPageBreak/>
              <w:t>Тема 6.2. Организация первой помощи при травмах и острых состояниях</w:t>
            </w:r>
          </w:p>
        </w:tc>
        <w:tc>
          <w:tcPr>
            <w:tcW w:w="4076" w:type="pct"/>
            <w:tcBorders>
              <w:top w:val="single" w:sz="4" w:space="0" w:color="auto"/>
              <w:left w:val="single" w:sz="4" w:space="0" w:color="auto"/>
              <w:bottom w:val="single" w:sz="4" w:space="0" w:color="auto"/>
              <w:right w:val="single" w:sz="4" w:space="0" w:color="auto"/>
            </w:tcBorders>
            <w:hideMark/>
          </w:tcPr>
          <w:p w14:paraId="3B8BD8FF"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09E0942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9FCCEB9"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tcPr>
          <w:p w14:paraId="32936873"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rPr>
              <w:t>Понятие о первой медицинской помощи. Последовательность</w:t>
            </w:r>
          </w:p>
          <w:p w14:paraId="5C1AC410"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действий при оказании первой медицинской помощи пострадавшим. Причины, основные признаки, способы предупреждения. Понятие о травме. Признаки ушиба, вывиха, растяжения, разрыва связок. Осложнения при переломах. Иммобилизация кисти, предплечья, плеча, стопы, бедра.</w:t>
            </w:r>
            <w:r w:rsidRPr="004B6F7A">
              <w:rPr>
                <w:rFonts w:ascii="Times New Roman" w:eastAsia="Calibri" w:hAnsi="Times New Roman" w:cs="Times New Roman"/>
                <w:b/>
                <w:color w:val="000000"/>
              </w:rPr>
              <w:t xml:space="preserve"> </w:t>
            </w:r>
          </w:p>
        </w:tc>
      </w:tr>
      <w:tr w:rsidR="00F543C0" w:rsidRPr="004B6F7A" w14:paraId="1FEEEDD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7A12737"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C6A2A8B"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Первая медицинская помощь при переломе челюсти, ключицы, ребер, позвоночника, костей таза, сотрясении головного мозга, переломе костей черепа. Синдром длительного сдавливания. Травматический шок.</w:t>
            </w:r>
          </w:p>
        </w:tc>
      </w:tr>
      <w:tr w:rsidR="00F543C0" w:rsidRPr="004B6F7A" w14:paraId="53A6C69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C28092F"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6F51802"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F543C0" w:rsidRPr="004B6F7A" w14:paraId="78AF23F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01D5BBB"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154FCB6"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rPr>
              <w:t>Практическое занятие № 14</w:t>
            </w:r>
          </w:p>
          <w:p w14:paraId="746F9B8B"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Первая медицинская помощь</w:t>
            </w:r>
            <w:r w:rsidRPr="004B6F7A">
              <w:rPr>
                <w:rFonts w:ascii="Times New Roman" w:eastAsia="Calibri" w:hAnsi="Times New Roman" w:cs="Times New Roman"/>
              </w:rPr>
              <w:tab/>
              <w:t>пострадавшим, находящимся</w:t>
            </w:r>
            <w:r w:rsidRPr="004B6F7A">
              <w:rPr>
                <w:rFonts w:ascii="Times New Roman" w:eastAsia="Calibri" w:hAnsi="Times New Roman" w:cs="Times New Roman"/>
              </w:rPr>
              <w:tab/>
              <w:t>в состоянии шока.</w:t>
            </w:r>
          </w:p>
        </w:tc>
      </w:tr>
      <w:tr w:rsidR="00F543C0" w:rsidRPr="004B6F7A" w14:paraId="3F5C42ED" w14:textId="77777777" w:rsidTr="004E5E96">
        <w:tc>
          <w:tcPr>
            <w:tcW w:w="5000" w:type="pct"/>
            <w:gridSpan w:val="2"/>
            <w:tcBorders>
              <w:top w:val="single" w:sz="4" w:space="0" w:color="auto"/>
              <w:left w:val="single" w:sz="4" w:space="0" w:color="auto"/>
              <w:bottom w:val="single" w:sz="4" w:space="0" w:color="auto"/>
              <w:right w:val="single" w:sz="4" w:space="0" w:color="auto"/>
            </w:tcBorders>
            <w:hideMark/>
          </w:tcPr>
          <w:p w14:paraId="7204DB41" w14:textId="77777777" w:rsidR="00F543C0" w:rsidRPr="004B6F7A" w:rsidRDefault="00F543C0" w:rsidP="00F543C0">
            <w:pPr>
              <w:jc w:val="both"/>
              <w:rPr>
                <w:rFonts w:ascii="Times New Roman" w:eastAsia="Calibri" w:hAnsi="Times New Roman" w:cs="Times New Roman"/>
                <w:b/>
              </w:rPr>
            </w:pPr>
            <w:r w:rsidRPr="004B6F7A">
              <w:rPr>
                <w:rFonts w:ascii="Times New Roman" w:eastAsia="Calibri" w:hAnsi="Times New Roman" w:cs="Times New Roman"/>
                <w:b/>
              </w:rPr>
              <w:t>Раздел 7. Основы криминалистики</w:t>
            </w:r>
          </w:p>
        </w:tc>
      </w:tr>
      <w:tr w:rsidR="00F543C0" w:rsidRPr="004B6F7A" w14:paraId="062E12D0"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18050BE" w14:textId="77777777" w:rsidR="00F543C0" w:rsidRPr="00C51791" w:rsidRDefault="00F543C0" w:rsidP="00F543C0">
            <w:pPr>
              <w:rPr>
                <w:rFonts w:ascii="Times New Roman" w:eastAsia="Calibri" w:hAnsi="Times New Roman" w:cs="Times New Roman"/>
                <w:b/>
                <w:color w:val="000000"/>
              </w:rPr>
            </w:pPr>
            <w:r w:rsidRPr="00C51791">
              <w:rPr>
                <w:rFonts w:ascii="Times New Roman" w:eastAsia="Calibri" w:hAnsi="Times New Roman" w:cs="Times New Roman"/>
                <w:b/>
              </w:rPr>
              <w:t>Тема 7.1. Признаки подделки документов и способы их выявления</w:t>
            </w:r>
          </w:p>
        </w:tc>
        <w:tc>
          <w:tcPr>
            <w:tcW w:w="4076" w:type="pct"/>
            <w:tcBorders>
              <w:top w:val="single" w:sz="4" w:space="0" w:color="auto"/>
              <w:left w:val="single" w:sz="4" w:space="0" w:color="auto"/>
              <w:bottom w:val="single" w:sz="4" w:space="0" w:color="auto"/>
              <w:right w:val="single" w:sz="4" w:space="0" w:color="auto"/>
            </w:tcBorders>
            <w:hideMark/>
          </w:tcPr>
          <w:p w14:paraId="42A67046"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F543C0" w:rsidRPr="004B6F7A" w14:paraId="2088872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0945FD3"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72CE636" w14:textId="18B55053"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и виды документов. Защитные свойства документов, ценных бумаг, денежных знаков. Понятие подлинных и поддельных, действительных и недействительных документов. Способы, приемы и средства обнаружения признаков полной и частичной подделки в документах. Признаки частичной и полной подделки документов.</w:t>
            </w:r>
          </w:p>
        </w:tc>
      </w:tr>
      <w:tr w:rsidR="00F543C0" w:rsidRPr="004B6F7A" w14:paraId="798E65C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0B68FDB" w14:textId="77777777" w:rsidR="00F543C0" w:rsidRPr="00C51791"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6B99B79"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подлинных и поддельных, действительных и недействительных документов. Признаки частичной и полной подделки документов. Способы, приемы и средства обнаружения признаков полной и частичной подделки в документах.</w:t>
            </w:r>
          </w:p>
        </w:tc>
      </w:tr>
      <w:tr w:rsidR="00C51791" w:rsidRPr="004B6F7A" w14:paraId="39DE9A53" w14:textId="77777777" w:rsidTr="004E5E96">
        <w:tc>
          <w:tcPr>
            <w:tcW w:w="924" w:type="pct"/>
            <w:vMerge w:val="restart"/>
            <w:tcBorders>
              <w:top w:val="single" w:sz="4" w:space="0" w:color="auto"/>
              <w:left w:val="single" w:sz="4" w:space="0" w:color="auto"/>
              <w:right w:val="single" w:sz="4" w:space="0" w:color="auto"/>
            </w:tcBorders>
            <w:hideMark/>
          </w:tcPr>
          <w:p w14:paraId="66E31739" w14:textId="2DA64BC4" w:rsidR="00C51791" w:rsidRPr="00C51791" w:rsidRDefault="00C51791" w:rsidP="00F543C0">
            <w:pPr>
              <w:rPr>
                <w:rFonts w:ascii="Times New Roman" w:eastAsia="Calibri" w:hAnsi="Times New Roman" w:cs="Times New Roman"/>
                <w:b/>
                <w:color w:val="000000"/>
              </w:rPr>
            </w:pPr>
            <w:r w:rsidRPr="00C51791">
              <w:rPr>
                <w:rFonts w:ascii="Times New Roman" w:eastAsia="Calibri" w:hAnsi="Times New Roman" w:cs="Times New Roman"/>
                <w:b/>
              </w:rPr>
              <w:t>Тема 7.2. Словесный и субъективный портреты, их использование в розыскных целях</w:t>
            </w:r>
          </w:p>
        </w:tc>
        <w:tc>
          <w:tcPr>
            <w:tcW w:w="4076" w:type="pct"/>
            <w:tcBorders>
              <w:top w:val="single" w:sz="4" w:space="0" w:color="auto"/>
              <w:left w:val="single" w:sz="4" w:space="0" w:color="auto"/>
              <w:bottom w:val="single" w:sz="4" w:space="0" w:color="auto"/>
              <w:right w:val="single" w:sz="4" w:space="0" w:color="auto"/>
            </w:tcBorders>
            <w:hideMark/>
          </w:tcPr>
          <w:p w14:paraId="30FECBD6"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Содержание </w:t>
            </w:r>
          </w:p>
        </w:tc>
      </w:tr>
      <w:tr w:rsidR="00C51791" w:rsidRPr="004B6F7A" w14:paraId="35E9FC83" w14:textId="77777777" w:rsidTr="004E5E96">
        <w:tc>
          <w:tcPr>
            <w:tcW w:w="924" w:type="pct"/>
            <w:vMerge/>
            <w:tcBorders>
              <w:left w:val="single" w:sz="4" w:space="0" w:color="auto"/>
              <w:right w:val="single" w:sz="4" w:space="0" w:color="auto"/>
            </w:tcBorders>
            <w:vAlign w:val="center"/>
            <w:hideMark/>
          </w:tcPr>
          <w:p w14:paraId="2BD323DE"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E13BA96"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Понятие словесного портрета. Порядок, правила описания внешнего облика человека по методу словесного портрета. Субъективный портрет: понятие и типы. </w:t>
            </w:r>
          </w:p>
        </w:tc>
      </w:tr>
      <w:tr w:rsidR="00C51791" w:rsidRPr="004B6F7A" w14:paraId="43FCDF5B" w14:textId="77777777" w:rsidTr="004E5E96">
        <w:tc>
          <w:tcPr>
            <w:tcW w:w="924" w:type="pct"/>
            <w:vMerge/>
            <w:tcBorders>
              <w:left w:val="single" w:sz="4" w:space="0" w:color="auto"/>
              <w:right w:val="single" w:sz="4" w:space="0" w:color="auto"/>
            </w:tcBorders>
            <w:vAlign w:val="center"/>
            <w:hideMark/>
          </w:tcPr>
          <w:p w14:paraId="6C88F645"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D5C963F"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Элементы внешности человека их свойства и классификация. Источники информации о признаках внешности человека. Использование сотрудниками полиции данных субъективного портрета при розыске преступников, лиц, пропавших без вести.</w:t>
            </w:r>
          </w:p>
        </w:tc>
      </w:tr>
      <w:tr w:rsidR="00C51791" w:rsidRPr="004B6F7A" w14:paraId="34431478" w14:textId="77777777" w:rsidTr="004E5E96">
        <w:tc>
          <w:tcPr>
            <w:tcW w:w="924" w:type="pct"/>
            <w:vMerge/>
            <w:tcBorders>
              <w:left w:val="single" w:sz="4" w:space="0" w:color="auto"/>
              <w:right w:val="single" w:sz="4" w:space="0" w:color="auto"/>
            </w:tcBorders>
            <w:vAlign w:val="center"/>
            <w:hideMark/>
          </w:tcPr>
          <w:p w14:paraId="5711722F"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35663E4"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В том числе практических занятий и лабораторных работ</w:t>
            </w:r>
          </w:p>
        </w:tc>
      </w:tr>
      <w:tr w:rsidR="00C51791" w:rsidRPr="004B6F7A" w14:paraId="231C0972" w14:textId="77777777" w:rsidTr="00B13278">
        <w:trPr>
          <w:trHeight w:val="288"/>
        </w:trPr>
        <w:tc>
          <w:tcPr>
            <w:tcW w:w="924" w:type="pct"/>
            <w:vMerge/>
            <w:tcBorders>
              <w:left w:val="single" w:sz="4" w:space="0" w:color="auto"/>
              <w:right w:val="single" w:sz="4" w:space="0" w:color="auto"/>
            </w:tcBorders>
            <w:vAlign w:val="center"/>
            <w:hideMark/>
          </w:tcPr>
          <w:p w14:paraId="0C7515FD"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right w:val="single" w:sz="4" w:space="0" w:color="auto"/>
            </w:tcBorders>
            <w:hideMark/>
          </w:tcPr>
          <w:p w14:paraId="02D94EF3" w14:textId="5FB570C6" w:rsidR="00C51791" w:rsidRPr="004B6F7A" w:rsidRDefault="00C51791" w:rsidP="00F543C0">
            <w:pPr>
              <w:jc w:val="both"/>
              <w:rPr>
                <w:rFonts w:ascii="Times New Roman" w:eastAsia="Calibri" w:hAnsi="Times New Roman" w:cs="Times New Roman"/>
                <w:b/>
              </w:rPr>
            </w:pPr>
            <w:r w:rsidRPr="004B6F7A">
              <w:rPr>
                <w:rFonts w:ascii="Times New Roman" w:eastAsia="Calibri" w:hAnsi="Times New Roman" w:cs="Times New Roman"/>
                <w:b/>
              </w:rPr>
              <w:t>Практическое занятие № 15</w:t>
            </w:r>
          </w:p>
          <w:p w14:paraId="65B6710E"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словесного портрета. Порядок, правила описания внешнего облика человека по методу словесного портрета. Субъективный портрет: понятие и типы. Элементы внешности человека их свойства и классификация.</w:t>
            </w:r>
          </w:p>
        </w:tc>
      </w:tr>
      <w:tr w:rsidR="00C51791" w:rsidRPr="004B6F7A" w14:paraId="4CBB7CBE" w14:textId="77777777" w:rsidTr="004E5E96">
        <w:tc>
          <w:tcPr>
            <w:tcW w:w="924" w:type="pct"/>
            <w:vMerge/>
            <w:tcBorders>
              <w:left w:val="single" w:sz="4" w:space="0" w:color="auto"/>
              <w:bottom w:val="single" w:sz="4" w:space="0" w:color="auto"/>
              <w:right w:val="single" w:sz="4" w:space="0" w:color="auto"/>
            </w:tcBorders>
          </w:tcPr>
          <w:p w14:paraId="108B9001"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tcPr>
          <w:p w14:paraId="4FAD757D" w14:textId="77777777" w:rsidR="00C51791" w:rsidRPr="004B6F7A" w:rsidRDefault="00C51791"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552021BF" w14:textId="4C812EE6" w:rsidR="00C51791" w:rsidRPr="004B6F7A" w:rsidRDefault="00C51791" w:rsidP="00F543C0">
            <w:pPr>
              <w:jc w:val="both"/>
              <w:rPr>
                <w:rFonts w:ascii="Times New Roman" w:eastAsia="Calibri" w:hAnsi="Times New Roman" w:cs="Times New Roman"/>
                <w:b/>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6BED66D0"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7897A04B" w14:textId="2FA7C826"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Раздел 4. Специальная техника (52 часа)</w:t>
            </w:r>
          </w:p>
        </w:tc>
      </w:tr>
      <w:tr w:rsidR="00F543C0" w:rsidRPr="004B6F7A" w14:paraId="215F8794" w14:textId="77777777" w:rsidTr="004E5E96">
        <w:tc>
          <w:tcPr>
            <w:tcW w:w="5000" w:type="pct"/>
            <w:gridSpan w:val="2"/>
            <w:tcBorders>
              <w:top w:val="single" w:sz="4" w:space="0" w:color="auto"/>
              <w:left w:val="single" w:sz="4" w:space="0" w:color="auto"/>
              <w:bottom w:val="single" w:sz="4" w:space="0" w:color="auto"/>
              <w:right w:val="single" w:sz="4" w:space="0" w:color="auto"/>
            </w:tcBorders>
            <w:hideMark/>
          </w:tcPr>
          <w:p w14:paraId="0D8E2649"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МДК. 01.04 Специальная техника</w:t>
            </w:r>
          </w:p>
        </w:tc>
      </w:tr>
      <w:tr w:rsidR="00F543C0" w:rsidRPr="004B6F7A" w14:paraId="2D20E7FB"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8E0F00F" w14:textId="41E7BD8F" w:rsidR="00F543C0" w:rsidRPr="00C51791" w:rsidRDefault="00F543C0" w:rsidP="00F543C0">
            <w:pPr>
              <w:rPr>
                <w:rFonts w:ascii="Times New Roman" w:eastAsia="Calibri" w:hAnsi="Times New Roman" w:cs="Times New Roman"/>
                <w:b/>
                <w:bCs/>
                <w:color w:val="000000"/>
              </w:rPr>
            </w:pPr>
            <w:r w:rsidRPr="00C51791">
              <w:rPr>
                <w:rFonts w:ascii="Times New Roman" w:eastAsia="Calibri" w:hAnsi="Times New Roman" w:cs="Times New Roman"/>
                <w:b/>
                <w:bCs/>
              </w:rPr>
              <w:t>Тема 1.1. Предмет, система и задачи дисциплины «Специальная техника ОВД»</w:t>
            </w:r>
          </w:p>
        </w:tc>
        <w:tc>
          <w:tcPr>
            <w:tcW w:w="4076" w:type="pct"/>
            <w:tcBorders>
              <w:top w:val="single" w:sz="4" w:space="0" w:color="auto"/>
              <w:left w:val="single" w:sz="4" w:space="0" w:color="auto"/>
              <w:bottom w:val="single" w:sz="4" w:space="0" w:color="auto"/>
              <w:right w:val="single" w:sz="4" w:space="0" w:color="auto"/>
            </w:tcBorders>
            <w:hideMark/>
          </w:tcPr>
          <w:p w14:paraId="1866719A"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Содержание  </w:t>
            </w:r>
          </w:p>
        </w:tc>
      </w:tr>
      <w:tr w:rsidR="00F543C0" w:rsidRPr="004B6F7A" w14:paraId="5F9786A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2704326"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7CD0723"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rPr>
              <w:t>Понятие специальной техники. Классификация специальной техники.</w:t>
            </w:r>
          </w:p>
        </w:tc>
      </w:tr>
      <w:tr w:rsidR="00F543C0" w:rsidRPr="004B6F7A" w14:paraId="28E36F1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314C22D"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E6A2392"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Классификация специальной техники применительно к оперативно-розыскной деятельности органов внутренних дел</w:t>
            </w:r>
          </w:p>
        </w:tc>
      </w:tr>
      <w:tr w:rsidR="00F543C0" w:rsidRPr="004B6F7A" w14:paraId="4201A57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82A3B3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72DC594"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Классификация специальной техники применительно к следственной деятельности органов внутренних дел</w:t>
            </w:r>
          </w:p>
        </w:tc>
      </w:tr>
      <w:tr w:rsidR="00F543C0" w:rsidRPr="004B6F7A" w14:paraId="2275318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436ADBC"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0B3F2C4"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Классификация специальной техники применительно к административной деятельности органов внутренних дел</w:t>
            </w:r>
          </w:p>
        </w:tc>
      </w:tr>
      <w:tr w:rsidR="00F543C0" w:rsidRPr="004B6F7A" w14:paraId="6870F9F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4F8F5B6"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DF70468"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Классификация специальной техники применительно к административной деятельности органов внутренних дел</w:t>
            </w:r>
          </w:p>
        </w:tc>
      </w:tr>
      <w:tr w:rsidR="00F543C0" w:rsidRPr="004B6F7A" w14:paraId="7918422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131B5E5"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B1BEB21"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Формы применения специальной техники</w:t>
            </w:r>
          </w:p>
        </w:tc>
      </w:tr>
      <w:tr w:rsidR="00F543C0" w:rsidRPr="004B6F7A" w14:paraId="301CD47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2ADD09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1291524"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Формы применения специальной техники</w:t>
            </w:r>
          </w:p>
        </w:tc>
      </w:tr>
      <w:tr w:rsidR="00F543C0" w:rsidRPr="004B6F7A" w14:paraId="6FC2442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D0F3FD4"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D10921E"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Целевой характер и условия применения специальной техники, субъекты применения.</w:t>
            </w:r>
          </w:p>
        </w:tc>
      </w:tr>
      <w:tr w:rsidR="00F543C0" w:rsidRPr="004B6F7A" w14:paraId="5E49BE4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ABDF31A"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423D907"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Целевой характер и условия применения специальной техники, субъекты применения.</w:t>
            </w:r>
          </w:p>
        </w:tc>
      </w:tr>
      <w:tr w:rsidR="00F543C0" w:rsidRPr="004B6F7A" w14:paraId="5268AC6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E168B3B"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1E8288E"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Виды технических средств, применяемых органами внутренних дел.</w:t>
            </w:r>
          </w:p>
        </w:tc>
      </w:tr>
      <w:tr w:rsidR="00F543C0" w:rsidRPr="004B6F7A" w14:paraId="7B593AD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4AB8719"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36A9816"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Виды технических средств, применяемых органами внутренних дел.</w:t>
            </w:r>
          </w:p>
        </w:tc>
      </w:tr>
      <w:tr w:rsidR="00F543C0" w:rsidRPr="004B6F7A" w14:paraId="5E9609F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9332273"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9BD4F40"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b/>
                <w:bCs/>
              </w:rPr>
              <w:t>В том числе практических занятий и лабораторных работ</w:t>
            </w:r>
          </w:p>
        </w:tc>
      </w:tr>
      <w:tr w:rsidR="00F543C0" w:rsidRPr="004B6F7A" w14:paraId="4F39914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D08252A"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C868216"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Практическое занятие № 1. </w:t>
            </w:r>
            <w:r w:rsidRPr="004B6F7A">
              <w:rPr>
                <w:rFonts w:ascii="Times New Roman" w:eastAsia="Calibri" w:hAnsi="Times New Roman" w:cs="Times New Roman"/>
              </w:rPr>
              <w:t xml:space="preserve">Правовая основа применения специальной техники в деятельности ОВД. </w:t>
            </w:r>
          </w:p>
        </w:tc>
      </w:tr>
      <w:tr w:rsidR="00F543C0" w:rsidRPr="004B6F7A" w14:paraId="5AD78E1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E876AC5"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C17EBD2"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2</w:t>
            </w:r>
          </w:p>
          <w:p w14:paraId="1CBEB2A1"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rPr>
              <w:t xml:space="preserve">Технические средства общего назначения. </w:t>
            </w:r>
          </w:p>
        </w:tc>
      </w:tr>
      <w:tr w:rsidR="00F543C0" w:rsidRPr="004B6F7A" w14:paraId="716566A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A72429A"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C71BD4D"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3</w:t>
            </w:r>
          </w:p>
          <w:p w14:paraId="22780505"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rPr>
              <w:t>Технические средства специального назначения.</w:t>
            </w:r>
          </w:p>
        </w:tc>
      </w:tr>
      <w:tr w:rsidR="00F543C0" w:rsidRPr="004B6F7A" w14:paraId="7A03CD2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A21278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4F766A6"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4</w:t>
            </w:r>
          </w:p>
          <w:p w14:paraId="6229D601"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rPr>
              <w:t>Технические средства специального назначения.</w:t>
            </w:r>
          </w:p>
        </w:tc>
      </w:tr>
      <w:tr w:rsidR="00F543C0" w:rsidRPr="004B6F7A" w14:paraId="6D58FAF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EE388B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A0001FB" w14:textId="77777777" w:rsidR="00F543C0" w:rsidRPr="004B6F7A" w:rsidRDefault="00F543C0" w:rsidP="00F543C0">
            <w:pPr>
              <w:rPr>
                <w:rFonts w:ascii="Times New Roman" w:eastAsia="Calibri" w:hAnsi="Times New Roman" w:cs="Times New Roman"/>
                <w:bCs/>
                <w:color w:val="000000"/>
              </w:rPr>
            </w:pPr>
            <w:r w:rsidRPr="004B6F7A">
              <w:rPr>
                <w:rFonts w:ascii="Times New Roman" w:eastAsia="Calibri" w:hAnsi="Times New Roman" w:cs="Times New Roman"/>
                <w:b/>
                <w:color w:val="000000"/>
              </w:rPr>
              <w:t>Самостоятельная работа обучающихся</w:t>
            </w:r>
            <w:r w:rsidRPr="004B6F7A">
              <w:rPr>
                <w:rFonts w:ascii="Times New Roman" w:eastAsia="Calibri" w:hAnsi="Times New Roman" w:cs="Times New Roman"/>
                <w:bCs/>
                <w:color w:val="000000"/>
              </w:rPr>
              <w:t xml:space="preserve"> </w:t>
            </w:r>
          </w:p>
        </w:tc>
      </w:tr>
      <w:tr w:rsidR="00F543C0" w:rsidRPr="004B6F7A" w14:paraId="08CC42EC"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09A178AE" w14:textId="68208A79" w:rsidR="00F543C0" w:rsidRPr="00C51791" w:rsidRDefault="00F543C0" w:rsidP="00F543C0">
            <w:pPr>
              <w:rPr>
                <w:rFonts w:ascii="Times New Roman" w:eastAsia="Calibri" w:hAnsi="Times New Roman" w:cs="Times New Roman"/>
                <w:b/>
                <w:bCs/>
                <w:color w:val="000000"/>
              </w:rPr>
            </w:pPr>
            <w:r w:rsidRPr="00C51791">
              <w:rPr>
                <w:rFonts w:ascii="Times New Roman" w:eastAsia="Calibri" w:hAnsi="Times New Roman" w:cs="Times New Roman"/>
                <w:b/>
                <w:bCs/>
              </w:rPr>
              <w:t>Тема 1.2. Технические средства и системы связи</w:t>
            </w:r>
          </w:p>
        </w:tc>
        <w:tc>
          <w:tcPr>
            <w:tcW w:w="4076" w:type="pct"/>
            <w:tcBorders>
              <w:top w:val="single" w:sz="4" w:space="0" w:color="auto"/>
              <w:left w:val="single" w:sz="4" w:space="0" w:color="auto"/>
              <w:bottom w:val="single" w:sz="4" w:space="0" w:color="auto"/>
              <w:right w:val="single" w:sz="4" w:space="0" w:color="auto"/>
            </w:tcBorders>
            <w:hideMark/>
          </w:tcPr>
          <w:p w14:paraId="129F6AAE"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Содержание </w:t>
            </w:r>
          </w:p>
        </w:tc>
      </w:tr>
      <w:tr w:rsidR="00F543C0" w:rsidRPr="004B6F7A" w14:paraId="4610076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F30039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005B57C"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rPr>
              <w:t xml:space="preserve">Связь в органах внутренних дел: понятие и назначение. </w:t>
            </w:r>
          </w:p>
        </w:tc>
      </w:tr>
      <w:tr w:rsidR="00F543C0" w:rsidRPr="004B6F7A" w14:paraId="0107559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FF9AEF8"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8BA6025"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Требования, предъявляемые к связи.</w:t>
            </w:r>
          </w:p>
        </w:tc>
      </w:tr>
      <w:tr w:rsidR="00F543C0" w:rsidRPr="004B6F7A" w14:paraId="52C62DB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16C50A3"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35E4693"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Виды связи, используемые органами внутренних дел.</w:t>
            </w:r>
          </w:p>
        </w:tc>
      </w:tr>
      <w:tr w:rsidR="00F543C0" w:rsidRPr="004B6F7A" w14:paraId="162A750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7D4791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D357085"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Нормативные акты, регламентирующие организацию связи в деятельности правоохранительных органов.</w:t>
            </w:r>
          </w:p>
        </w:tc>
      </w:tr>
      <w:tr w:rsidR="00F543C0" w:rsidRPr="004B6F7A" w14:paraId="5153ABF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5D7ADA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E2D0CDF"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Беспроводные средства и системы связи.</w:t>
            </w:r>
          </w:p>
        </w:tc>
      </w:tr>
      <w:tr w:rsidR="00F543C0" w:rsidRPr="004B6F7A" w14:paraId="648C77C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1F809C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39CE1B9"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Понятие, назначение и принципы организации радиосвязи в деятельности правоохранительных органов.</w:t>
            </w:r>
          </w:p>
        </w:tc>
      </w:tr>
      <w:tr w:rsidR="00F543C0" w:rsidRPr="004B6F7A" w14:paraId="379CA13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BDB298F"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1D65C38"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Факторы, влияющие на дальность и качество связи.</w:t>
            </w:r>
          </w:p>
        </w:tc>
      </w:tr>
      <w:tr w:rsidR="00F543C0" w:rsidRPr="004B6F7A" w14:paraId="3E28AE3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EE0AE45"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C8A3BE5"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Основные способы организации радиосвязи в деятельности правоохранительных органов</w:t>
            </w:r>
          </w:p>
        </w:tc>
      </w:tr>
      <w:tr w:rsidR="00F543C0" w:rsidRPr="004B6F7A" w14:paraId="1116C44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9AF33CA"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162A9BF"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Основные способы организации радиосвязи в деятельности правоохранительных органов</w:t>
            </w:r>
          </w:p>
        </w:tc>
      </w:tr>
      <w:tr w:rsidR="00F543C0" w:rsidRPr="004B6F7A" w14:paraId="75E67C93"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175957D"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6F4BC3F"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Режимы работы радиостанций.</w:t>
            </w:r>
          </w:p>
        </w:tc>
      </w:tr>
      <w:tr w:rsidR="00F543C0" w:rsidRPr="004B6F7A" w14:paraId="3DB7065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645FC6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5EFDB25"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Режимы работы радиостанций</w:t>
            </w:r>
          </w:p>
        </w:tc>
      </w:tr>
      <w:tr w:rsidR="00F543C0" w:rsidRPr="004B6F7A" w14:paraId="4BC7C1D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17B00A9"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6D5310E"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b/>
                <w:bCs/>
              </w:rPr>
              <w:t>В том числе практических занятий и лабораторных работ</w:t>
            </w:r>
          </w:p>
        </w:tc>
      </w:tr>
      <w:tr w:rsidR="00F543C0" w:rsidRPr="004B6F7A" w14:paraId="351639C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9657568"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455F81D"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5</w:t>
            </w:r>
          </w:p>
          <w:p w14:paraId="011C4881"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rPr>
              <w:t xml:space="preserve">Проводные и иные средства и системы связи. </w:t>
            </w:r>
          </w:p>
        </w:tc>
      </w:tr>
      <w:tr w:rsidR="00F543C0" w:rsidRPr="004B6F7A" w14:paraId="25A7457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0B37AFC"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081E5E8"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6</w:t>
            </w:r>
          </w:p>
          <w:p w14:paraId="425DDAFF"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rPr>
              <w:t>Понятие, назначение и принципы организации телефонной, факсимильной, телеграфной фототелеграфной, пейджинговой, компьютерной, радиорелейной, спутниковой связи в деятельности правоохранительных органов.</w:t>
            </w:r>
          </w:p>
        </w:tc>
      </w:tr>
      <w:tr w:rsidR="00F543C0" w:rsidRPr="004B6F7A" w14:paraId="2F02511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D210ED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8425C4B"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7</w:t>
            </w:r>
          </w:p>
          <w:p w14:paraId="44DB6018"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rPr>
              <w:t>Перспективы развития связи в органах внутренних дел.</w:t>
            </w:r>
          </w:p>
        </w:tc>
      </w:tr>
      <w:tr w:rsidR="00F543C0" w:rsidRPr="004B6F7A" w14:paraId="0F9F4C5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6EC8C36"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BCBAC57" w14:textId="77777777" w:rsidR="00F543C0" w:rsidRPr="004B6F7A" w:rsidRDefault="00F543C0" w:rsidP="00F543C0">
            <w:pPr>
              <w:rPr>
                <w:rFonts w:ascii="Times New Roman" w:eastAsia="Calibri" w:hAnsi="Times New Roman" w:cs="Times New Roman"/>
                <w:bCs/>
                <w:color w:val="000000"/>
              </w:rPr>
            </w:pPr>
            <w:r w:rsidRPr="004B6F7A">
              <w:rPr>
                <w:rFonts w:ascii="Times New Roman" w:eastAsia="Calibri" w:hAnsi="Times New Roman" w:cs="Times New Roman"/>
                <w:b/>
                <w:color w:val="000000"/>
              </w:rPr>
              <w:t>Самостоятельная работа обучающихся</w:t>
            </w:r>
            <w:r w:rsidRPr="004B6F7A">
              <w:rPr>
                <w:rFonts w:ascii="Times New Roman" w:eastAsia="Calibri" w:hAnsi="Times New Roman" w:cs="Times New Roman"/>
                <w:bCs/>
                <w:color w:val="000000"/>
              </w:rPr>
              <w:t xml:space="preserve"> </w:t>
            </w:r>
          </w:p>
        </w:tc>
      </w:tr>
      <w:tr w:rsidR="00F543C0" w:rsidRPr="004B6F7A" w14:paraId="60CD4545"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6D406B10" w14:textId="4D8CDC3A" w:rsidR="00F543C0" w:rsidRPr="00C51791" w:rsidRDefault="00F543C0" w:rsidP="00F543C0">
            <w:pPr>
              <w:rPr>
                <w:rFonts w:ascii="Times New Roman" w:eastAsia="Calibri" w:hAnsi="Times New Roman" w:cs="Times New Roman"/>
                <w:b/>
                <w:bCs/>
                <w:color w:val="000000"/>
              </w:rPr>
            </w:pPr>
            <w:r w:rsidRPr="00C51791">
              <w:rPr>
                <w:rFonts w:ascii="Times New Roman" w:eastAsia="Calibri" w:hAnsi="Times New Roman" w:cs="Times New Roman"/>
                <w:b/>
                <w:bCs/>
              </w:rPr>
              <w:t>Тема 1.3. Технические средства охраны объектов</w:t>
            </w:r>
          </w:p>
        </w:tc>
        <w:tc>
          <w:tcPr>
            <w:tcW w:w="4076" w:type="pct"/>
            <w:tcBorders>
              <w:top w:val="single" w:sz="4" w:space="0" w:color="auto"/>
              <w:left w:val="single" w:sz="4" w:space="0" w:color="auto"/>
              <w:bottom w:val="single" w:sz="4" w:space="0" w:color="auto"/>
              <w:right w:val="single" w:sz="4" w:space="0" w:color="auto"/>
            </w:tcBorders>
            <w:hideMark/>
          </w:tcPr>
          <w:p w14:paraId="5B582D43"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Содержание </w:t>
            </w:r>
          </w:p>
        </w:tc>
      </w:tr>
      <w:tr w:rsidR="00F543C0" w:rsidRPr="004B6F7A" w14:paraId="0B17336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DE7516B"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E2B382E"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rPr>
              <w:t>Понятие, назначение и виды технических средств охраны объектов. Классификация извещателей по виду зоны обнаружения.</w:t>
            </w:r>
            <w:r w:rsidRPr="004B6F7A">
              <w:rPr>
                <w:rFonts w:ascii="Times New Roman" w:eastAsia="Calibri" w:hAnsi="Times New Roman" w:cs="Times New Roman"/>
                <w:b/>
                <w:color w:val="000000"/>
              </w:rPr>
              <w:t xml:space="preserve"> </w:t>
            </w:r>
          </w:p>
        </w:tc>
      </w:tr>
      <w:tr w:rsidR="00F543C0" w:rsidRPr="004B6F7A" w14:paraId="3F3A726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41B9F1B"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2B39A7E"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Понятие и назначение приемно-контрольного прибора.</w:t>
            </w:r>
          </w:p>
        </w:tc>
      </w:tr>
      <w:tr w:rsidR="00F543C0" w:rsidRPr="004B6F7A" w14:paraId="344F3FC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04457E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8EC1786"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 xml:space="preserve">Основные функции, характеристики и классификация </w:t>
            </w:r>
            <w:proofErr w:type="spellStart"/>
            <w:r w:rsidRPr="004B6F7A">
              <w:rPr>
                <w:rFonts w:ascii="Times New Roman" w:eastAsia="Calibri" w:hAnsi="Times New Roman" w:cs="Times New Roman"/>
              </w:rPr>
              <w:t>приемно</w:t>
            </w:r>
            <w:proofErr w:type="spellEnd"/>
            <w:r w:rsidRPr="004B6F7A">
              <w:rPr>
                <w:rFonts w:ascii="Times New Roman" w:eastAsia="Calibri" w:hAnsi="Times New Roman" w:cs="Times New Roman"/>
              </w:rPr>
              <w:t xml:space="preserve"> - контрольных приборов</w:t>
            </w:r>
          </w:p>
        </w:tc>
      </w:tr>
      <w:tr w:rsidR="00F543C0" w:rsidRPr="004B6F7A" w14:paraId="7507D8D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F4E95CD"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4D5B183"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Приемно-контрольные приборы: охранные, охранно-пожарные, охранно-маршрутные, универсальные программируемые.</w:t>
            </w:r>
          </w:p>
        </w:tc>
      </w:tr>
      <w:tr w:rsidR="00F543C0" w:rsidRPr="004B6F7A" w14:paraId="60DF920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916794F"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E38B75E"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Приемно-контрольные приборы: охранные, охранно-пожарные, охранно-маршрутные, универсальные программируемые.</w:t>
            </w:r>
          </w:p>
        </w:tc>
      </w:tr>
      <w:tr w:rsidR="00F543C0" w:rsidRPr="004B6F7A" w14:paraId="06F6345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BF1DA33"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84CD78F"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Назначение и виды исполняющих устройств.</w:t>
            </w:r>
          </w:p>
        </w:tc>
      </w:tr>
      <w:tr w:rsidR="00F543C0" w:rsidRPr="004B6F7A" w14:paraId="5DD6BBD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E42813D"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864CB44"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Понятие оповещателя.</w:t>
            </w:r>
          </w:p>
        </w:tc>
      </w:tr>
      <w:tr w:rsidR="00F543C0" w:rsidRPr="004B6F7A" w14:paraId="3ED76E3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1F0A2D6"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7A3B805"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Виды оповещателей.</w:t>
            </w:r>
          </w:p>
        </w:tc>
      </w:tr>
      <w:tr w:rsidR="00F543C0" w:rsidRPr="004B6F7A" w14:paraId="56EF4A8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9ABD1A6"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F96CACE"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Оснащение объектов и помещений техническими средствами охранно-пожарной сигнализации.</w:t>
            </w:r>
          </w:p>
        </w:tc>
      </w:tr>
      <w:tr w:rsidR="00F543C0" w:rsidRPr="004B6F7A" w14:paraId="064FEE5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50BFE08"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81D4795"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Понятия «охраняемая зона», «рубеж охраны».</w:t>
            </w:r>
          </w:p>
        </w:tc>
      </w:tr>
      <w:tr w:rsidR="00F543C0" w:rsidRPr="004B6F7A" w14:paraId="70525BA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376E62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367631E"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rPr>
              <w:t>Охрана зданий, помещений органов внутренних дел.</w:t>
            </w:r>
          </w:p>
        </w:tc>
      </w:tr>
      <w:tr w:rsidR="00F543C0" w:rsidRPr="004B6F7A" w14:paraId="77442266"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2292E2C5"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81275F5"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b/>
                <w:bCs/>
              </w:rPr>
              <w:t>В том числе практических занятий и лабораторных работ</w:t>
            </w:r>
          </w:p>
        </w:tc>
      </w:tr>
      <w:tr w:rsidR="00F543C0" w:rsidRPr="004B6F7A" w14:paraId="70351EA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BE8A090"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6647160"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8</w:t>
            </w:r>
          </w:p>
          <w:p w14:paraId="065E718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Охранно-пожарная сигнализация. Функции систем охранно- пожарной сигнализации. Основные элементы систем охранно- пожарной сигнализации: извещатель, приемно-контрольный прибор, оповещатели и исполняющие устройства, линии связи.</w:t>
            </w:r>
            <w:r w:rsidRPr="004B6F7A">
              <w:rPr>
                <w:rFonts w:ascii="Times New Roman" w:eastAsia="Calibri" w:hAnsi="Times New Roman" w:cs="Times New Roman"/>
                <w:b/>
                <w:color w:val="000000"/>
              </w:rPr>
              <w:t xml:space="preserve"> </w:t>
            </w:r>
          </w:p>
        </w:tc>
      </w:tr>
      <w:tr w:rsidR="00F543C0" w:rsidRPr="004B6F7A" w14:paraId="2815E14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0E4EC3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947D3C7"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9</w:t>
            </w:r>
          </w:p>
          <w:p w14:paraId="4394372F"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системы автономной охраны объектов. Система автономной охраны одного отдельно расположенного объекта.</w:t>
            </w:r>
            <w:r w:rsidRPr="004B6F7A">
              <w:rPr>
                <w:rFonts w:ascii="Times New Roman" w:eastAsia="Calibri" w:hAnsi="Times New Roman" w:cs="Times New Roman"/>
                <w:b/>
                <w:color w:val="000000"/>
              </w:rPr>
              <w:t xml:space="preserve"> </w:t>
            </w:r>
          </w:p>
        </w:tc>
      </w:tr>
      <w:tr w:rsidR="00F543C0" w:rsidRPr="004B6F7A" w14:paraId="00D6676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A6FA359"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7DA8FA2"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10</w:t>
            </w:r>
          </w:p>
          <w:p w14:paraId="76C50ED1" w14:textId="77777777" w:rsidR="00F543C0" w:rsidRPr="004B6F7A" w:rsidRDefault="00F543C0" w:rsidP="00F543C0">
            <w:pPr>
              <w:jc w:val="both"/>
              <w:rPr>
                <w:rFonts w:ascii="Times New Roman" w:eastAsia="Calibri" w:hAnsi="Times New Roman" w:cs="Times New Roman"/>
                <w:b/>
                <w:color w:val="000000"/>
              </w:rPr>
            </w:pPr>
            <w:r w:rsidRPr="004B6F7A">
              <w:rPr>
                <w:rFonts w:ascii="Times New Roman" w:eastAsia="Calibri" w:hAnsi="Times New Roman" w:cs="Times New Roman"/>
              </w:rPr>
              <w:t>Понятие централизованной системы охраны объектов. Особенности передачи информации в централизованных системах охраны.</w:t>
            </w:r>
            <w:r w:rsidRPr="004B6F7A">
              <w:rPr>
                <w:rFonts w:ascii="Times New Roman" w:eastAsia="Calibri" w:hAnsi="Times New Roman" w:cs="Times New Roman"/>
                <w:b/>
                <w:color w:val="000000"/>
              </w:rPr>
              <w:t xml:space="preserve"> </w:t>
            </w:r>
          </w:p>
        </w:tc>
      </w:tr>
      <w:tr w:rsidR="00F543C0" w:rsidRPr="004B6F7A" w14:paraId="02A04B5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C48CD07"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FEE68C0"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11</w:t>
            </w:r>
          </w:p>
          <w:p w14:paraId="08355F93"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rPr>
              <w:t>Понятия охранных, пожарных и охранно-пожарных извещателей, их назначение, функции. Изменения состояния охраняемого объекта, воспринимаемые извещателями. Понятие зоны обнаружения извещателя.</w:t>
            </w:r>
          </w:p>
        </w:tc>
      </w:tr>
      <w:tr w:rsidR="00F543C0" w:rsidRPr="004B6F7A" w14:paraId="2F36411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A781B2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CB5B3DB"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Самостоятельная работа обучающихся</w:t>
            </w:r>
          </w:p>
          <w:p w14:paraId="71C1B47E" w14:textId="77777777" w:rsidR="00F543C0" w:rsidRPr="004B6F7A" w:rsidRDefault="00F543C0" w:rsidP="00F543C0">
            <w:pPr>
              <w:rPr>
                <w:rFonts w:ascii="Times New Roman" w:eastAsia="Calibri" w:hAnsi="Times New Roman" w:cs="Times New Roman"/>
                <w:bCs/>
                <w:color w:val="000000"/>
              </w:rPr>
            </w:pPr>
            <w:r w:rsidRPr="004B6F7A">
              <w:rPr>
                <w:rFonts w:ascii="Times New Roman" w:eastAsia="Calibri" w:hAnsi="Times New Roman" w:cs="Times New Roman"/>
                <w:bCs/>
                <w:color w:val="000000"/>
              </w:rPr>
              <w:t xml:space="preserve">Изучение типовых инструкций, регламентов, положений законодательства об охране объектов. </w:t>
            </w:r>
          </w:p>
        </w:tc>
      </w:tr>
      <w:tr w:rsidR="00C51791" w:rsidRPr="004B6F7A" w14:paraId="14226016" w14:textId="77777777" w:rsidTr="00BE1428">
        <w:tc>
          <w:tcPr>
            <w:tcW w:w="924" w:type="pct"/>
            <w:vMerge w:val="restart"/>
            <w:tcBorders>
              <w:top w:val="single" w:sz="4" w:space="0" w:color="auto"/>
              <w:left w:val="single" w:sz="4" w:space="0" w:color="auto"/>
              <w:right w:val="single" w:sz="4" w:space="0" w:color="auto"/>
            </w:tcBorders>
            <w:hideMark/>
          </w:tcPr>
          <w:p w14:paraId="4F6C820C" w14:textId="2BE24A8A" w:rsidR="00C51791" w:rsidRPr="00C51791" w:rsidRDefault="00C51791" w:rsidP="00F543C0">
            <w:pPr>
              <w:rPr>
                <w:rFonts w:ascii="Times New Roman" w:eastAsia="Calibri" w:hAnsi="Times New Roman" w:cs="Times New Roman"/>
                <w:b/>
                <w:bCs/>
                <w:color w:val="000000"/>
              </w:rPr>
            </w:pPr>
            <w:r w:rsidRPr="00C51791">
              <w:rPr>
                <w:rFonts w:ascii="Times New Roman" w:eastAsia="Calibri" w:hAnsi="Times New Roman" w:cs="Times New Roman"/>
                <w:b/>
                <w:bCs/>
              </w:rPr>
              <w:t>Тема 1.4. Технические средства усиления речи. Оперативно-служебный транспорт</w:t>
            </w:r>
          </w:p>
        </w:tc>
        <w:tc>
          <w:tcPr>
            <w:tcW w:w="4076" w:type="pct"/>
            <w:tcBorders>
              <w:top w:val="single" w:sz="4" w:space="0" w:color="auto"/>
              <w:left w:val="single" w:sz="4" w:space="0" w:color="auto"/>
              <w:bottom w:val="single" w:sz="4" w:space="0" w:color="auto"/>
              <w:right w:val="single" w:sz="4" w:space="0" w:color="auto"/>
            </w:tcBorders>
            <w:hideMark/>
          </w:tcPr>
          <w:p w14:paraId="10C5ED04"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Содержание </w:t>
            </w:r>
          </w:p>
        </w:tc>
      </w:tr>
      <w:tr w:rsidR="00C51791" w:rsidRPr="004B6F7A" w14:paraId="4464B96F" w14:textId="77777777" w:rsidTr="00BE1428">
        <w:tc>
          <w:tcPr>
            <w:tcW w:w="924" w:type="pct"/>
            <w:vMerge/>
            <w:tcBorders>
              <w:left w:val="single" w:sz="4" w:space="0" w:color="auto"/>
              <w:right w:val="single" w:sz="4" w:space="0" w:color="auto"/>
            </w:tcBorders>
            <w:vAlign w:val="center"/>
            <w:hideMark/>
          </w:tcPr>
          <w:p w14:paraId="05CCF739"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3350745"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r>
      <w:tr w:rsidR="00C51791" w:rsidRPr="004B6F7A" w14:paraId="3253D071" w14:textId="77777777" w:rsidTr="00BE1428">
        <w:tc>
          <w:tcPr>
            <w:tcW w:w="924" w:type="pct"/>
            <w:vMerge/>
            <w:tcBorders>
              <w:left w:val="single" w:sz="4" w:space="0" w:color="auto"/>
              <w:right w:val="single" w:sz="4" w:space="0" w:color="auto"/>
            </w:tcBorders>
            <w:vAlign w:val="center"/>
            <w:hideMark/>
          </w:tcPr>
          <w:p w14:paraId="672AA938"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AAAB7A3"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Виды средств усиления речи.</w:t>
            </w:r>
          </w:p>
        </w:tc>
      </w:tr>
      <w:tr w:rsidR="00C51791" w:rsidRPr="004B6F7A" w14:paraId="54311CCE" w14:textId="77777777" w:rsidTr="00BE1428">
        <w:tc>
          <w:tcPr>
            <w:tcW w:w="924" w:type="pct"/>
            <w:vMerge/>
            <w:tcBorders>
              <w:left w:val="single" w:sz="4" w:space="0" w:color="auto"/>
              <w:right w:val="single" w:sz="4" w:space="0" w:color="auto"/>
            </w:tcBorders>
            <w:vAlign w:val="center"/>
            <w:hideMark/>
          </w:tcPr>
          <w:p w14:paraId="54704BED"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731DAADF"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rPr>
              <w:t>Специфика применения средств усиления речи при возникновении чрезвычайных ситуаций стихийного и криминального характера, проведении массовых мероприятий.</w:t>
            </w:r>
            <w:r w:rsidRPr="004B6F7A">
              <w:rPr>
                <w:rFonts w:ascii="Times New Roman" w:eastAsia="Calibri" w:hAnsi="Times New Roman" w:cs="Times New Roman"/>
                <w:b/>
                <w:color w:val="000000"/>
              </w:rPr>
              <w:t xml:space="preserve"> </w:t>
            </w:r>
          </w:p>
        </w:tc>
      </w:tr>
      <w:tr w:rsidR="00C51791" w:rsidRPr="004B6F7A" w14:paraId="6C82796A" w14:textId="77777777" w:rsidTr="00BE1428">
        <w:tc>
          <w:tcPr>
            <w:tcW w:w="924" w:type="pct"/>
            <w:vMerge/>
            <w:tcBorders>
              <w:left w:val="single" w:sz="4" w:space="0" w:color="auto"/>
              <w:right w:val="single" w:sz="4" w:space="0" w:color="auto"/>
            </w:tcBorders>
            <w:vAlign w:val="center"/>
            <w:hideMark/>
          </w:tcPr>
          <w:p w14:paraId="7B2AE4F9"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79F1201" w14:textId="77777777" w:rsidR="00C51791" w:rsidRPr="004B6F7A" w:rsidRDefault="00C51791" w:rsidP="00F543C0">
            <w:pPr>
              <w:jc w:val="both"/>
              <w:rPr>
                <w:rFonts w:ascii="Times New Roman" w:eastAsia="Calibri" w:hAnsi="Times New Roman" w:cs="Times New Roman"/>
              </w:rPr>
            </w:pPr>
            <w:r w:rsidRPr="004B6F7A">
              <w:rPr>
                <w:rFonts w:ascii="Times New Roman" w:eastAsia="Calibri" w:hAnsi="Times New Roman" w:cs="Times New Roman"/>
              </w:rPr>
              <w:t>Специфика применения средств усиления речи при возникновении чрезвычайных ситуаций стихийного и криминального характера, проведении массовых мероприятий.</w:t>
            </w:r>
          </w:p>
        </w:tc>
      </w:tr>
      <w:tr w:rsidR="00C51791" w:rsidRPr="004B6F7A" w14:paraId="66CE20EF" w14:textId="77777777" w:rsidTr="00BE1428">
        <w:tc>
          <w:tcPr>
            <w:tcW w:w="924" w:type="pct"/>
            <w:vMerge/>
            <w:tcBorders>
              <w:left w:val="single" w:sz="4" w:space="0" w:color="auto"/>
              <w:right w:val="single" w:sz="4" w:space="0" w:color="auto"/>
            </w:tcBorders>
            <w:vAlign w:val="center"/>
            <w:hideMark/>
          </w:tcPr>
          <w:p w14:paraId="6478DB88"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B8ACC59"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Стационарные, мобильные, носимые средства усиления речи. Их тактико-технические данные и устройство</w:t>
            </w:r>
          </w:p>
        </w:tc>
      </w:tr>
      <w:tr w:rsidR="00C51791" w:rsidRPr="004B6F7A" w14:paraId="6CFA5376" w14:textId="77777777" w:rsidTr="00BE1428">
        <w:tc>
          <w:tcPr>
            <w:tcW w:w="924" w:type="pct"/>
            <w:vMerge/>
            <w:tcBorders>
              <w:left w:val="single" w:sz="4" w:space="0" w:color="auto"/>
              <w:right w:val="single" w:sz="4" w:space="0" w:color="auto"/>
            </w:tcBorders>
            <w:vAlign w:val="center"/>
            <w:hideMark/>
          </w:tcPr>
          <w:p w14:paraId="0CD27048"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02A2C83"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Подготовка к работе и устранение простейших неисправностей.</w:t>
            </w:r>
          </w:p>
        </w:tc>
      </w:tr>
      <w:tr w:rsidR="00C51791" w:rsidRPr="004B6F7A" w14:paraId="0F1B0698" w14:textId="77777777" w:rsidTr="00BE1428">
        <w:tc>
          <w:tcPr>
            <w:tcW w:w="924" w:type="pct"/>
            <w:vMerge/>
            <w:tcBorders>
              <w:left w:val="single" w:sz="4" w:space="0" w:color="auto"/>
              <w:right w:val="single" w:sz="4" w:space="0" w:color="auto"/>
            </w:tcBorders>
            <w:vAlign w:val="center"/>
            <w:hideMark/>
          </w:tcPr>
          <w:p w14:paraId="5A60C6B6"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DB40B1C"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rPr>
              <w:t>Виды и назначение оперативно-служебного транспорта правоохранительных органов.</w:t>
            </w:r>
          </w:p>
        </w:tc>
      </w:tr>
      <w:tr w:rsidR="00C51791" w:rsidRPr="004B6F7A" w14:paraId="37314EB2" w14:textId="77777777" w:rsidTr="00BE1428">
        <w:tc>
          <w:tcPr>
            <w:tcW w:w="924" w:type="pct"/>
            <w:vMerge/>
            <w:tcBorders>
              <w:left w:val="single" w:sz="4" w:space="0" w:color="auto"/>
              <w:right w:val="single" w:sz="4" w:space="0" w:color="auto"/>
            </w:tcBorders>
            <w:vAlign w:val="center"/>
            <w:hideMark/>
          </w:tcPr>
          <w:p w14:paraId="1AD8AB65"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53401AF"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Колесный оперативно-служебный транспорт: базовые модели, используемые различными службами правоохранительных органов, их характеристика.</w:t>
            </w:r>
          </w:p>
        </w:tc>
      </w:tr>
      <w:tr w:rsidR="00C51791" w:rsidRPr="004B6F7A" w14:paraId="5D304280" w14:textId="77777777" w:rsidTr="00BE1428">
        <w:tc>
          <w:tcPr>
            <w:tcW w:w="924" w:type="pct"/>
            <w:vMerge/>
            <w:tcBorders>
              <w:left w:val="single" w:sz="4" w:space="0" w:color="auto"/>
              <w:right w:val="single" w:sz="4" w:space="0" w:color="auto"/>
            </w:tcBorders>
            <w:vAlign w:val="center"/>
            <w:hideMark/>
          </w:tcPr>
          <w:p w14:paraId="79A4DE60"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4F3EF4D"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rPr>
              <w:t>Особенности окраски и дополнительное оборудование.</w:t>
            </w:r>
            <w:r w:rsidRPr="004B6F7A">
              <w:rPr>
                <w:rFonts w:ascii="Times New Roman" w:eastAsia="Calibri" w:hAnsi="Times New Roman" w:cs="Times New Roman"/>
                <w:b/>
                <w:color w:val="000000"/>
              </w:rPr>
              <w:t xml:space="preserve"> </w:t>
            </w:r>
          </w:p>
        </w:tc>
      </w:tr>
      <w:tr w:rsidR="00C51791" w:rsidRPr="004B6F7A" w14:paraId="42E1AD4B" w14:textId="77777777" w:rsidTr="00BE1428">
        <w:tc>
          <w:tcPr>
            <w:tcW w:w="924" w:type="pct"/>
            <w:vMerge/>
            <w:tcBorders>
              <w:left w:val="single" w:sz="4" w:space="0" w:color="auto"/>
              <w:right w:val="single" w:sz="4" w:space="0" w:color="auto"/>
            </w:tcBorders>
            <w:vAlign w:val="center"/>
            <w:hideMark/>
          </w:tcPr>
          <w:p w14:paraId="1F740710"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13FAD21"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Воздушный транспорт</w:t>
            </w:r>
          </w:p>
        </w:tc>
      </w:tr>
      <w:tr w:rsidR="00C51791" w:rsidRPr="004B6F7A" w14:paraId="2CC67AA8" w14:textId="77777777" w:rsidTr="00BE1428">
        <w:tc>
          <w:tcPr>
            <w:tcW w:w="924" w:type="pct"/>
            <w:vMerge/>
            <w:tcBorders>
              <w:left w:val="single" w:sz="4" w:space="0" w:color="auto"/>
              <w:right w:val="single" w:sz="4" w:space="0" w:color="auto"/>
            </w:tcBorders>
            <w:vAlign w:val="center"/>
            <w:hideMark/>
          </w:tcPr>
          <w:p w14:paraId="66C1FC12"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AF038F9"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Основные тактико-технические характеристики, особенности окраски и дополнительное оборудование</w:t>
            </w:r>
          </w:p>
        </w:tc>
      </w:tr>
      <w:tr w:rsidR="00C51791" w:rsidRPr="004B6F7A" w14:paraId="70153266" w14:textId="77777777" w:rsidTr="00BE1428">
        <w:tc>
          <w:tcPr>
            <w:tcW w:w="924" w:type="pct"/>
            <w:vMerge/>
            <w:tcBorders>
              <w:left w:val="single" w:sz="4" w:space="0" w:color="auto"/>
              <w:right w:val="single" w:sz="4" w:space="0" w:color="auto"/>
            </w:tcBorders>
            <w:vAlign w:val="center"/>
            <w:hideMark/>
          </w:tcPr>
          <w:p w14:paraId="555C3C79"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4E88C5B3"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Возможности использования авиации в решении оперативно-служебных задач</w:t>
            </w:r>
          </w:p>
        </w:tc>
      </w:tr>
      <w:tr w:rsidR="00C51791" w:rsidRPr="004B6F7A" w14:paraId="0C4DD1DD" w14:textId="77777777" w:rsidTr="00BE1428">
        <w:tc>
          <w:tcPr>
            <w:tcW w:w="924" w:type="pct"/>
            <w:vMerge/>
            <w:tcBorders>
              <w:left w:val="single" w:sz="4" w:space="0" w:color="auto"/>
              <w:right w:val="single" w:sz="4" w:space="0" w:color="auto"/>
            </w:tcBorders>
            <w:vAlign w:val="center"/>
            <w:hideMark/>
          </w:tcPr>
          <w:p w14:paraId="783B731B"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1BBBBCFC"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Плавсредства классов «море», «озеро», «река».</w:t>
            </w:r>
          </w:p>
        </w:tc>
      </w:tr>
      <w:tr w:rsidR="00C51791" w:rsidRPr="004B6F7A" w14:paraId="6706C2DD" w14:textId="77777777" w:rsidTr="00BE1428">
        <w:tc>
          <w:tcPr>
            <w:tcW w:w="924" w:type="pct"/>
            <w:vMerge/>
            <w:tcBorders>
              <w:left w:val="single" w:sz="4" w:space="0" w:color="auto"/>
              <w:right w:val="single" w:sz="4" w:space="0" w:color="auto"/>
            </w:tcBorders>
            <w:vAlign w:val="center"/>
            <w:hideMark/>
          </w:tcPr>
          <w:p w14:paraId="2078B53F"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1CE00EF"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Задачи, решаемые с помощью плавсредств. Особенности окраски, флаги, дополнительное оборудование</w:t>
            </w:r>
          </w:p>
        </w:tc>
      </w:tr>
      <w:tr w:rsidR="00C51791" w:rsidRPr="004B6F7A" w14:paraId="5A0A926A" w14:textId="77777777" w:rsidTr="00BE1428">
        <w:tc>
          <w:tcPr>
            <w:tcW w:w="924" w:type="pct"/>
            <w:vMerge/>
            <w:tcBorders>
              <w:left w:val="single" w:sz="4" w:space="0" w:color="auto"/>
              <w:right w:val="single" w:sz="4" w:space="0" w:color="auto"/>
            </w:tcBorders>
            <w:vAlign w:val="center"/>
            <w:hideMark/>
          </w:tcPr>
          <w:p w14:paraId="096E83A9"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FBDA908"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rPr>
              <w:t>Задачи, решаемые с помощью плавсредств. Особенности окраски, флаги, дополнительное оборудование</w:t>
            </w:r>
          </w:p>
        </w:tc>
      </w:tr>
      <w:tr w:rsidR="00C51791" w:rsidRPr="004B6F7A" w14:paraId="01EAAEA2" w14:textId="77777777" w:rsidTr="00BE1428">
        <w:tc>
          <w:tcPr>
            <w:tcW w:w="924" w:type="pct"/>
            <w:vMerge/>
            <w:tcBorders>
              <w:left w:val="single" w:sz="4" w:space="0" w:color="auto"/>
              <w:right w:val="single" w:sz="4" w:space="0" w:color="auto"/>
            </w:tcBorders>
            <w:vAlign w:val="center"/>
            <w:hideMark/>
          </w:tcPr>
          <w:p w14:paraId="629FC5BF"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672170A"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b/>
                <w:bCs/>
              </w:rPr>
              <w:t>В том числе практических занятий и лабораторных работ</w:t>
            </w:r>
          </w:p>
        </w:tc>
      </w:tr>
      <w:tr w:rsidR="00C51791" w:rsidRPr="004B6F7A" w14:paraId="419F2E00" w14:textId="77777777" w:rsidTr="00BE1428">
        <w:tc>
          <w:tcPr>
            <w:tcW w:w="924" w:type="pct"/>
            <w:vMerge/>
            <w:tcBorders>
              <w:left w:val="single" w:sz="4" w:space="0" w:color="auto"/>
              <w:right w:val="single" w:sz="4" w:space="0" w:color="auto"/>
            </w:tcBorders>
            <w:vAlign w:val="center"/>
            <w:hideMark/>
          </w:tcPr>
          <w:p w14:paraId="233A21B8"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082C5169"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12</w:t>
            </w:r>
          </w:p>
          <w:p w14:paraId="273BF127"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r>
      <w:tr w:rsidR="00C51791" w:rsidRPr="004B6F7A" w14:paraId="76519491" w14:textId="77777777" w:rsidTr="00BE1428">
        <w:tc>
          <w:tcPr>
            <w:tcW w:w="924" w:type="pct"/>
            <w:vMerge/>
            <w:tcBorders>
              <w:left w:val="single" w:sz="4" w:space="0" w:color="auto"/>
              <w:right w:val="single" w:sz="4" w:space="0" w:color="auto"/>
            </w:tcBorders>
            <w:vAlign w:val="center"/>
            <w:hideMark/>
          </w:tcPr>
          <w:p w14:paraId="12B47EC2"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316F9A44"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13</w:t>
            </w:r>
          </w:p>
          <w:p w14:paraId="217DE89D" w14:textId="77777777" w:rsidR="00C51791" w:rsidRPr="004B6F7A" w:rsidRDefault="00C51791" w:rsidP="00F543C0">
            <w:pPr>
              <w:jc w:val="both"/>
              <w:rPr>
                <w:rFonts w:ascii="Times New Roman" w:eastAsia="Calibri" w:hAnsi="Times New Roman" w:cs="Times New Roman"/>
                <w:b/>
                <w:color w:val="000000"/>
              </w:rPr>
            </w:pPr>
            <w:r w:rsidRPr="004B6F7A">
              <w:rPr>
                <w:rFonts w:ascii="Times New Roman" w:eastAsia="Calibri" w:hAnsi="Times New Roman" w:cs="Times New Roman"/>
              </w:rPr>
              <w:t xml:space="preserve">Назначение и основные направления применения средств усиления речи в оперативно-служебной деятельности правоохранительных органов. </w:t>
            </w:r>
          </w:p>
        </w:tc>
      </w:tr>
      <w:tr w:rsidR="00C51791" w:rsidRPr="004B6F7A" w14:paraId="09F3BA78" w14:textId="77777777" w:rsidTr="00BE1428">
        <w:tc>
          <w:tcPr>
            <w:tcW w:w="924" w:type="pct"/>
            <w:vMerge/>
            <w:tcBorders>
              <w:left w:val="single" w:sz="4" w:space="0" w:color="auto"/>
              <w:right w:val="single" w:sz="4" w:space="0" w:color="auto"/>
            </w:tcBorders>
            <w:vAlign w:val="center"/>
            <w:hideMark/>
          </w:tcPr>
          <w:p w14:paraId="32BD6E18"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28356C75"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14</w:t>
            </w:r>
          </w:p>
          <w:p w14:paraId="248E80E6" w14:textId="77777777" w:rsidR="00C51791" w:rsidRPr="004B6F7A" w:rsidRDefault="00C51791" w:rsidP="00F543C0">
            <w:pPr>
              <w:rPr>
                <w:rFonts w:ascii="Times New Roman" w:eastAsia="Calibri" w:hAnsi="Times New Roman" w:cs="Times New Roman"/>
                <w:b/>
                <w:color w:val="000000"/>
              </w:rPr>
            </w:pPr>
            <w:r w:rsidRPr="004B6F7A">
              <w:rPr>
                <w:rFonts w:ascii="Times New Roman" w:eastAsia="Calibri" w:hAnsi="Times New Roman" w:cs="Times New Roman"/>
              </w:rPr>
              <w:t>Виды средств усиления речи.</w:t>
            </w:r>
          </w:p>
        </w:tc>
      </w:tr>
      <w:tr w:rsidR="00C51791" w:rsidRPr="004B6F7A" w14:paraId="4480763E" w14:textId="77777777" w:rsidTr="00BE1428">
        <w:trPr>
          <w:trHeight w:val="85"/>
        </w:trPr>
        <w:tc>
          <w:tcPr>
            <w:tcW w:w="924" w:type="pct"/>
            <w:vMerge/>
            <w:tcBorders>
              <w:left w:val="single" w:sz="4" w:space="0" w:color="auto"/>
              <w:right w:val="single" w:sz="4" w:space="0" w:color="auto"/>
            </w:tcBorders>
            <w:vAlign w:val="center"/>
            <w:hideMark/>
          </w:tcPr>
          <w:p w14:paraId="664548EF"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right w:val="single" w:sz="4" w:space="0" w:color="auto"/>
            </w:tcBorders>
            <w:hideMark/>
          </w:tcPr>
          <w:p w14:paraId="0B0BF3A3"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15</w:t>
            </w:r>
          </w:p>
          <w:p w14:paraId="648E5C86" w14:textId="77777777" w:rsidR="00C51791" w:rsidRPr="004B6F7A" w:rsidRDefault="00C51791" w:rsidP="00F543C0">
            <w:pPr>
              <w:rPr>
                <w:rFonts w:ascii="Times New Roman" w:eastAsia="Calibri" w:hAnsi="Times New Roman" w:cs="Times New Roman"/>
                <w:b/>
                <w:color w:val="000000"/>
              </w:rPr>
            </w:pPr>
            <w:r w:rsidRPr="004B6F7A">
              <w:rPr>
                <w:rFonts w:ascii="Times New Roman" w:eastAsia="Calibri" w:hAnsi="Times New Roman" w:cs="Times New Roman"/>
              </w:rPr>
              <w:t>Колесный оперативно-служебный транспорт: базовые модели</w:t>
            </w:r>
          </w:p>
        </w:tc>
      </w:tr>
      <w:tr w:rsidR="00C51791" w:rsidRPr="004B6F7A" w14:paraId="252D87D8" w14:textId="77777777" w:rsidTr="00BE1428">
        <w:tc>
          <w:tcPr>
            <w:tcW w:w="924" w:type="pct"/>
            <w:vMerge/>
            <w:tcBorders>
              <w:left w:val="single" w:sz="4" w:space="0" w:color="auto"/>
              <w:bottom w:val="single" w:sz="4" w:space="0" w:color="auto"/>
              <w:right w:val="single" w:sz="4" w:space="0" w:color="auto"/>
            </w:tcBorders>
            <w:vAlign w:val="center"/>
          </w:tcPr>
          <w:p w14:paraId="7F0CC4EF" w14:textId="77777777" w:rsidR="00C51791" w:rsidRPr="004B6F7A" w:rsidRDefault="00C51791"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tcPr>
          <w:p w14:paraId="5EC13E23" w14:textId="77777777" w:rsidR="00C51791" w:rsidRPr="004B6F7A" w:rsidRDefault="00C51791"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27EC094D" w14:textId="3679A84C" w:rsidR="00C51791" w:rsidRPr="004B6F7A" w:rsidRDefault="00C51791" w:rsidP="00F543C0">
            <w:pPr>
              <w:rPr>
                <w:rFonts w:ascii="Times New Roman" w:eastAsia="Calibri" w:hAnsi="Times New Roman" w:cs="Times New Roman"/>
                <w:b/>
                <w:color w:val="000000"/>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543C0" w:rsidRPr="004B6F7A" w14:paraId="79DC2183"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5120FECF" w14:textId="1EE07932" w:rsidR="00F543C0" w:rsidRPr="004B6F7A" w:rsidRDefault="00F543C0" w:rsidP="00F543C0">
            <w:pPr>
              <w:rPr>
                <w:rFonts w:ascii="Times New Roman" w:eastAsia="Calibri" w:hAnsi="Times New Roman" w:cs="Times New Roman"/>
                <w:b/>
                <w:color w:val="000000"/>
              </w:rPr>
            </w:pPr>
            <w:bookmarkStart w:id="26" w:name="_Hlk194565413"/>
            <w:r w:rsidRPr="004B6F7A">
              <w:rPr>
                <w:rFonts w:ascii="Times New Roman" w:eastAsia="Calibri" w:hAnsi="Times New Roman" w:cs="Times New Roman"/>
                <w:b/>
                <w:color w:val="000000"/>
              </w:rPr>
              <w:t>Раздел 5. Делопроизводство и режим секретности (52 часа)</w:t>
            </w:r>
          </w:p>
        </w:tc>
      </w:tr>
      <w:tr w:rsidR="00F543C0" w:rsidRPr="004B6F7A" w14:paraId="208E92F1"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0CFEA863"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МДК 01.05 Делопроизводство и режим секретности</w:t>
            </w:r>
          </w:p>
        </w:tc>
      </w:tr>
      <w:tr w:rsidR="00F543C0" w:rsidRPr="004B6F7A" w14:paraId="48AF9EDD"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18A7EB24" w14:textId="6E36FECE"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Тема 1.1. Делопроизводство в органах внутренних дел как система взаимоотношений в информационном обществе</w:t>
            </w:r>
          </w:p>
        </w:tc>
        <w:tc>
          <w:tcPr>
            <w:tcW w:w="4076" w:type="pct"/>
            <w:tcBorders>
              <w:top w:val="single" w:sz="4" w:space="0" w:color="auto"/>
              <w:left w:val="single" w:sz="4" w:space="0" w:color="auto"/>
              <w:bottom w:val="single" w:sz="4" w:space="0" w:color="auto"/>
              <w:right w:val="single" w:sz="4" w:space="0" w:color="auto"/>
            </w:tcBorders>
            <w:hideMark/>
          </w:tcPr>
          <w:p w14:paraId="7CF47168" w14:textId="24964091"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rPr>
              <w:t xml:space="preserve">Содержание  </w:t>
            </w:r>
          </w:p>
        </w:tc>
      </w:tr>
      <w:tr w:rsidR="00F543C0" w:rsidRPr="004B6F7A" w14:paraId="693F0F5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46E5656"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67F2D0BF" w14:textId="77777777"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rPr>
              <w:t xml:space="preserve">Предмет дисциплины. Цели и задачи дисциплины «Делопроизводство и режим секретности». </w:t>
            </w:r>
          </w:p>
        </w:tc>
      </w:tr>
      <w:tr w:rsidR="00F543C0" w:rsidRPr="004B6F7A" w14:paraId="04DD6A5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33D7D23"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hideMark/>
          </w:tcPr>
          <w:p w14:paraId="58F68872"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Связь дисциплины со специальными и общеобразовательными дисциплинами, роль и значение в системе подготовки специалистов. Основные понятия и определения дисциплины.</w:t>
            </w:r>
          </w:p>
        </w:tc>
      </w:tr>
      <w:tr w:rsidR="00F543C0" w:rsidRPr="004B6F7A" w14:paraId="1A419B9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D46294F"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47AB8607" w14:textId="70B7D748"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Понятие делопроизводства как системы взаимоотношений.</w:t>
            </w:r>
          </w:p>
        </w:tc>
      </w:tr>
      <w:tr w:rsidR="00F543C0" w:rsidRPr="004B6F7A" w14:paraId="36C5C4F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1FA38DB"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7641D52" w14:textId="2B5BDCB4"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Документ как объект исследования науки документоведения. Нормативная методическая база делопроизводства.</w:t>
            </w:r>
          </w:p>
        </w:tc>
      </w:tr>
      <w:tr w:rsidR="00F543C0" w:rsidRPr="004B6F7A" w14:paraId="5B7C34A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C22A42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37FF62C0" w14:textId="7CA4A908"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Основные понятия, применяемые в делопроизводстве органов внутренних дел Российской Федерации. </w:t>
            </w:r>
          </w:p>
        </w:tc>
      </w:tr>
      <w:tr w:rsidR="00F543C0" w:rsidRPr="004B6F7A" w14:paraId="5E60A62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6FC7010"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D63F2A6" w14:textId="0A2302A4"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Подразделения делопроизводства в органах внутренних дел, их цели и задачи. Функции подразделений делопроизводства и режима. </w:t>
            </w:r>
          </w:p>
        </w:tc>
      </w:tr>
      <w:tr w:rsidR="00F543C0" w:rsidRPr="004B6F7A" w14:paraId="0DD8CDC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CD38D9F"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1AECE9FA" w14:textId="25A5DCFB"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Обязанности сотрудников органов внутренних дел при работе с документами. </w:t>
            </w:r>
          </w:p>
        </w:tc>
      </w:tr>
      <w:tr w:rsidR="00F543C0" w:rsidRPr="004B6F7A" w14:paraId="270A640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15BEAD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4E4E25BB" w14:textId="3A659D14"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Виды делопроизводства в органах внутренних дел. </w:t>
            </w:r>
          </w:p>
        </w:tc>
      </w:tr>
      <w:tr w:rsidR="00F543C0" w:rsidRPr="004B6F7A" w14:paraId="534A0394"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4AC4C5D"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0FA743C" w14:textId="73C5E71D"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Секретное и несекретное делопроизводство. </w:t>
            </w:r>
          </w:p>
        </w:tc>
      </w:tr>
      <w:tr w:rsidR="00F543C0" w:rsidRPr="004B6F7A" w14:paraId="10086E1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1920CE47"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1A9638A9" w14:textId="4861B9DF"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Общее и специальное делопроизводство. </w:t>
            </w:r>
          </w:p>
        </w:tc>
      </w:tr>
      <w:tr w:rsidR="00F543C0" w:rsidRPr="004B6F7A" w14:paraId="07144A5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460BFB5C"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4B6E24B" w14:textId="30749F15"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Работа с обращениями граждан.</w:t>
            </w:r>
          </w:p>
        </w:tc>
      </w:tr>
      <w:tr w:rsidR="00F543C0" w:rsidRPr="004B6F7A" w14:paraId="1A6F1D2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9782040"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707A2F22"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b/>
                <w:bCs/>
              </w:rPr>
              <w:t>В том числе практических занятий и лабораторных работ</w:t>
            </w:r>
          </w:p>
        </w:tc>
      </w:tr>
      <w:tr w:rsidR="00F543C0" w:rsidRPr="004B6F7A" w14:paraId="5CB638CC"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3BED12A"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3A6B0A3B"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w:t>
            </w:r>
          </w:p>
          <w:p w14:paraId="37744855"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Документ его виды и свойства</w:t>
            </w:r>
          </w:p>
          <w:p w14:paraId="0307C8FD"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Понятие «оргтехника». Компьютерные средства подготовки документов. Основные виды организационной техники. Изготовление, копирование и тиражирование документов. Средства обработки документов. </w:t>
            </w:r>
          </w:p>
        </w:tc>
      </w:tr>
      <w:tr w:rsidR="00F543C0" w:rsidRPr="004B6F7A" w14:paraId="4AC12BA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5ADCE5D"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07D2B7FB"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№2</w:t>
            </w:r>
          </w:p>
          <w:p w14:paraId="31D16FF7" w14:textId="0507BA4E"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Правила безопасной работы с оргтехникой. Формуляр современного управленческого документа. Понятие </w:t>
            </w:r>
            <w:proofErr w:type="spellStart"/>
            <w:r w:rsidRPr="004B6F7A">
              <w:rPr>
                <w:rFonts w:ascii="Times New Roman" w:eastAsia="Calibri" w:hAnsi="Times New Roman" w:cs="Times New Roman"/>
              </w:rPr>
              <w:t>ореквизите</w:t>
            </w:r>
            <w:proofErr w:type="spellEnd"/>
            <w:r w:rsidRPr="004B6F7A">
              <w:rPr>
                <w:rFonts w:ascii="Times New Roman" w:eastAsia="Calibri" w:hAnsi="Times New Roman" w:cs="Times New Roman"/>
              </w:rPr>
              <w:t>. Состав реквизитов, их расположение. Требования к оформлению реквизитов.</w:t>
            </w:r>
            <w:r w:rsidRPr="004B6F7A">
              <w:rPr>
                <w:rFonts w:ascii="Times New Roman" w:eastAsia="Calibri" w:hAnsi="Times New Roman" w:cs="Times New Roman"/>
                <w:b/>
                <w:bCs/>
              </w:rPr>
              <w:t xml:space="preserve"> </w:t>
            </w:r>
          </w:p>
        </w:tc>
      </w:tr>
      <w:tr w:rsidR="00F543C0" w:rsidRPr="004B6F7A" w14:paraId="38630D6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6FB36B3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51262CB9"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№3</w:t>
            </w:r>
          </w:p>
          <w:p w14:paraId="408E9125"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Понятие «бланк документа». Виды бланков и порядок расположения реквизитов в бланке (угловое и центрованное).</w:t>
            </w:r>
          </w:p>
        </w:tc>
      </w:tr>
      <w:tr w:rsidR="00F543C0" w:rsidRPr="004B6F7A" w14:paraId="03BA848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B064E3C"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4BF42C83"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№4</w:t>
            </w:r>
          </w:p>
          <w:p w14:paraId="715C79D3"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Состав реквизитов, назначение, особенности оформления различных видов бланков. Особенности работы с бланками с гербовой символикой. Форматы бумажных документов</w:t>
            </w:r>
          </w:p>
        </w:tc>
      </w:tr>
      <w:tr w:rsidR="00F543C0" w:rsidRPr="004B6F7A" w14:paraId="57C3C9D3"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088D415A" w14:textId="211F4A24"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Тема 1.2. Основные виды документов, используемых в деятельности органов внутренних дел</w:t>
            </w: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2E10DB8F"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Содержание </w:t>
            </w:r>
          </w:p>
        </w:tc>
      </w:tr>
      <w:tr w:rsidR="00F543C0" w:rsidRPr="004B6F7A" w14:paraId="52BA0A7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D228B6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014BC465" w14:textId="0699D4E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Основные виды документов, образующихся в деятельности органов внутренних дел Российской Федерации, их классификация. </w:t>
            </w:r>
          </w:p>
        </w:tc>
      </w:tr>
      <w:tr w:rsidR="00F543C0" w:rsidRPr="004B6F7A" w14:paraId="1935ED4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41BACB39"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3613306F" w14:textId="2C9B1AC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Организационно-распорядительные документы, оперативно-розыскные документы, уголовно-процессуальные документы, административно-правовые документы, секретные и несекретные документы. </w:t>
            </w:r>
          </w:p>
        </w:tc>
      </w:tr>
      <w:tr w:rsidR="00F543C0" w:rsidRPr="004B6F7A" w14:paraId="725ED90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1695FC76"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1302ED86" w14:textId="7EAEFE98"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Документы, образующиеся при работе с обращениями. Понятия основных видов документов, образующихся в деятельности органов внутренних дел. </w:t>
            </w:r>
          </w:p>
        </w:tc>
      </w:tr>
      <w:tr w:rsidR="00F543C0" w:rsidRPr="004B6F7A" w14:paraId="04C9D7E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29C13C15"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52AC4B9" w14:textId="38AC58E6"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Требования к подготовке документов. Правила составления и оформления документов. </w:t>
            </w:r>
          </w:p>
        </w:tc>
      </w:tr>
      <w:tr w:rsidR="00F543C0" w:rsidRPr="004B6F7A" w14:paraId="013B52E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05C10C09"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9F759C2" w14:textId="5B5CDA6C"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Реквизиты документов. Постоянные реквизиты. Переменные реквизиты. Обязательные и дополнительные реквизиты</w:t>
            </w:r>
          </w:p>
        </w:tc>
      </w:tr>
      <w:tr w:rsidR="00F543C0" w:rsidRPr="004B6F7A" w14:paraId="4646252A"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5CEE089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32CB8F53" w14:textId="16AAA04F"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Правила оформления реквизитов документов. Составление текста документов. </w:t>
            </w:r>
          </w:p>
        </w:tc>
      </w:tr>
      <w:tr w:rsidR="00F543C0" w:rsidRPr="004B6F7A" w14:paraId="555BCD4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41A132CF"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60270E48" w14:textId="27BA35B0"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Виды бланков документов. Установленный состав реквизитов бланков. </w:t>
            </w:r>
          </w:p>
        </w:tc>
      </w:tr>
      <w:tr w:rsidR="00F543C0" w:rsidRPr="004B6F7A" w14:paraId="6C69BCA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59283DC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7D61ED5" w14:textId="46FDAF54"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Оформление отдельных видов документов в органах внутренних дел. </w:t>
            </w:r>
          </w:p>
        </w:tc>
      </w:tr>
      <w:tr w:rsidR="00F543C0" w:rsidRPr="004B6F7A" w14:paraId="400AB5B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4AA08BE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0C234495" w14:textId="0D3C15A4"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Служебная переписка. Оформление служебных писем, телеграмм, </w:t>
            </w:r>
            <w:proofErr w:type="spellStart"/>
            <w:r w:rsidRPr="004B6F7A">
              <w:rPr>
                <w:rFonts w:ascii="Times New Roman" w:eastAsia="Calibri" w:hAnsi="Times New Roman" w:cs="Times New Roman"/>
              </w:rPr>
              <w:t>факсограмм</w:t>
            </w:r>
            <w:proofErr w:type="spellEnd"/>
            <w:r w:rsidRPr="004B6F7A">
              <w:rPr>
                <w:rFonts w:ascii="Times New Roman" w:eastAsia="Calibri" w:hAnsi="Times New Roman" w:cs="Times New Roman"/>
              </w:rPr>
              <w:t>, телефонограмм, записок.</w:t>
            </w:r>
          </w:p>
        </w:tc>
      </w:tr>
      <w:tr w:rsidR="00F543C0" w:rsidRPr="004B6F7A" w14:paraId="401B137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63064C7"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4996FAA9" w14:textId="46B25FDD"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b/>
                <w:bCs/>
              </w:rPr>
              <w:t>В том числе практических занятий и лабораторных работ</w:t>
            </w:r>
          </w:p>
        </w:tc>
      </w:tr>
      <w:tr w:rsidR="00F543C0" w:rsidRPr="004B6F7A" w14:paraId="570BAE85" w14:textId="77777777" w:rsidTr="004E5E96">
        <w:trPr>
          <w:trHeight w:val="94"/>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69C68F8C"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435C4ADC" w14:textId="77777777" w:rsidR="00F543C0" w:rsidRPr="004B6F7A" w:rsidRDefault="00F543C0" w:rsidP="00F543C0">
            <w:pPr>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5</w:t>
            </w:r>
          </w:p>
          <w:p w14:paraId="017DED77" w14:textId="46B0A1EE"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 xml:space="preserve">Правила оформления деловых писем. Разновидности служебных писем. Документы, передаваемые по каналам электросвязи: </w:t>
            </w:r>
            <w:proofErr w:type="spellStart"/>
            <w:r w:rsidRPr="004B6F7A">
              <w:rPr>
                <w:rFonts w:ascii="Times New Roman" w:eastAsia="Calibri" w:hAnsi="Times New Roman" w:cs="Times New Roman"/>
              </w:rPr>
              <w:t>факсограмма</w:t>
            </w:r>
            <w:proofErr w:type="spellEnd"/>
            <w:r w:rsidRPr="004B6F7A">
              <w:rPr>
                <w:rFonts w:ascii="Times New Roman" w:eastAsia="Calibri" w:hAnsi="Times New Roman" w:cs="Times New Roman"/>
              </w:rPr>
              <w:t xml:space="preserve">, телефонограмма. </w:t>
            </w:r>
          </w:p>
        </w:tc>
      </w:tr>
      <w:tr w:rsidR="00F543C0" w:rsidRPr="004B6F7A" w14:paraId="199D2B1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7632F84F"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334F3601"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b/>
                <w:bCs/>
              </w:rPr>
              <w:t>Практическое занятие № 6</w:t>
            </w:r>
            <w:r w:rsidRPr="004B6F7A">
              <w:rPr>
                <w:rFonts w:ascii="Times New Roman" w:eastAsia="Calibri" w:hAnsi="Times New Roman" w:cs="Times New Roman"/>
              </w:rPr>
              <w:t xml:space="preserve"> </w:t>
            </w:r>
          </w:p>
          <w:p w14:paraId="00D78628" w14:textId="77777777" w:rsidR="00F543C0" w:rsidRPr="004B6F7A" w:rsidRDefault="00F543C0" w:rsidP="00F543C0">
            <w:pPr>
              <w:rPr>
                <w:rFonts w:ascii="Times New Roman" w:eastAsia="Calibri" w:hAnsi="Times New Roman" w:cs="Times New Roman"/>
              </w:rPr>
            </w:pPr>
            <w:r w:rsidRPr="004B6F7A">
              <w:rPr>
                <w:rFonts w:ascii="Times New Roman" w:eastAsia="Calibri" w:hAnsi="Times New Roman" w:cs="Times New Roman"/>
              </w:rPr>
              <w:t>Составление и оформление протоколов Оформление служебных записок Оформление служебного акта Работа с письмами</w:t>
            </w:r>
          </w:p>
          <w:p w14:paraId="1C6CEBC2" w14:textId="67425793"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rPr>
              <w:t>Назначение личных документов.</w:t>
            </w:r>
          </w:p>
        </w:tc>
      </w:tr>
      <w:tr w:rsidR="00F543C0" w:rsidRPr="004B6F7A" w14:paraId="5B82A22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3D8B2BB5"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1F5FEB40" w14:textId="77777777" w:rsidR="00F543C0" w:rsidRPr="004B6F7A" w:rsidRDefault="00F543C0" w:rsidP="00F543C0">
            <w:pPr>
              <w:jc w:val="both"/>
              <w:rPr>
                <w:rFonts w:ascii="Times New Roman" w:eastAsia="Calibri" w:hAnsi="Times New Roman" w:cs="Times New Roman"/>
              </w:rPr>
            </w:pPr>
            <w:r w:rsidRPr="004B6F7A">
              <w:rPr>
                <w:rFonts w:ascii="Times New Roman" w:eastAsia="Calibri" w:hAnsi="Times New Roman" w:cs="Times New Roman"/>
                <w:b/>
                <w:bCs/>
              </w:rPr>
              <w:t>Практическое занятие № 7</w:t>
            </w:r>
            <w:r w:rsidRPr="004B6F7A">
              <w:rPr>
                <w:rFonts w:ascii="Times New Roman" w:eastAsia="Calibri" w:hAnsi="Times New Roman" w:cs="Times New Roman"/>
              </w:rPr>
              <w:t xml:space="preserve"> </w:t>
            </w:r>
          </w:p>
          <w:p w14:paraId="0EAB44FF" w14:textId="3DD0A920"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rPr>
              <w:t>Кадровая документация - трудовые контракты, приказы по личному составу, трудовые книжки. Унифицированные формы первичной учетной документации по труду и его оплате</w:t>
            </w:r>
          </w:p>
        </w:tc>
      </w:tr>
      <w:tr w:rsidR="00F543C0" w:rsidRPr="004B6F7A" w14:paraId="53A27D4C" w14:textId="77777777" w:rsidTr="004E5E96">
        <w:trPr>
          <w:trHeight w:val="7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3D93C939"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right w:val="single" w:sz="4" w:space="0" w:color="auto"/>
            </w:tcBorders>
            <w:shd w:val="clear" w:color="auto" w:fill="FFFFFF"/>
            <w:hideMark/>
          </w:tcPr>
          <w:p w14:paraId="3D8AD2CA"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Практическое занятие № 8 </w:t>
            </w:r>
          </w:p>
          <w:p w14:paraId="0B40E51F" w14:textId="3C29100F"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rPr>
              <w:t xml:space="preserve">Конфиденциальность документов по личному составу. Режим секретности. (уровни доступа). Понятие государственная тайна. </w:t>
            </w:r>
          </w:p>
        </w:tc>
      </w:tr>
      <w:tr w:rsidR="00F543C0" w:rsidRPr="004B6F7A" w14:paraId="38E37ADF"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55DB8AAF" w14:textId="75016284"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Тема 1.3. Организация документооборота в органах внутренних дел</w:t>
            </w: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6264321D"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Содержание </w:t>
            </w:r>
          </w:p>
        </w:tc>
      </w:tr>
      <w:tr w:rsidR="00F543C0" w:rsidRPr="004B6F7A" w14:paraId="411B6F84" w14:textId="77777777" w:rsidTr="004E5E96">
        <w:tc>
          <w:tcPr>
            <w:tcW w:w="924" w:type="pct"/>
            <w:vMerge/>
            <w:tcBorders>
              <w:top w:val="single" w:sz="4" w:space="0" w:color="auto"/>
              <w:left w:val="single" w:sz="4" w:space="0" w:color="auto"/>
              <w:bottom w:val="single" w:sz="4" w:space="0" w:color="auto"/>
              <w:right w:val="single" w:sz="4" w:space="0" w:color="auto"/>
            </w:tcBorders>
          </w:tcPr>
          <w:p w14:paraId="14FB91B4"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02BB3876" w14:textId="633DE089"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Требования к оформлению реквизитов в системе ДОУ МВД России. Требования к оформлению реквизитов №№01-30.</w:t>
            </w:r>
          </w:p>
          <w:p w14:paraId="121169FB" w14:textId="6371B193"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Реквизит 31 «Гриф ограничения доступа к документу» и правила его оформления.</w:t>
            </w:r>
          </w:p>
        </w:tc>
      </w:tr>
      <w:tr w:rsidR="00F543C0" w:rsidRPr="004B6F7A" w14:paraId="42D1A39E" w14:textId="77777777" w:rsidTr="004E5E96">
        <w:tc>
          <w:tcPr>
            <w:tcW w:w="924" w:type="pct"/>
            <w:vMerge/>
            <w:tcBorders>
              <w:top w:val="single" w:sz="4" w:space="0" w:color="auto"/>
              <w:left w:val="single" w:sz="4" w:space="0" w:color="auto"/>
              <w:bottom w:val="single" w:sz="4" w:space="0" w:color="auto"/>
              <w:right w:val="single" w:sz="4" w:space="0" w:color="auto"/>
            </w:tcBorders>
          </w:tcPr>
          <w:p w14:paraId="067F6808"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60C6B9C5" w14:textId="6CE3F9BA"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Основные положения ведения документооборота и требования к его организации. </w:t>
            </w:r>
          </w:p>
        </w:tc>
      </w:tr>
      <w:tr w:rsidR="00F543C0" w:rsidRPr="004B6F7A" w14:paraId="1B6D9BC2" w14:textId="77777777" w:rsidTr="004E5E96">
        <w:tc>
          <w:tcPr>
            <w:tcW w:w="924" w:type="pct"/>
            <w:vMerge/>
            <w:tcBorders>
              <w:top w:val="single" w:sz="4" w:space="0" w:color="auto"/>
              <w:left w:val="single" w:sz="4" w:space="0" w:color="auto"/>
              <w:bottom w:val="single" w:sz="4" w:space="0" w:color="auto"/>
              <w:right w:val="single" w:sz="4" w:space="0" w:color="auto"/>
            </w:tcBorders>
          </w:tcPr>
          <w:p w14:paraId="7AB0FA21"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278B2BB" w14:textId="6395BCA8"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Порядок приема, обработки, распределения и исполнения поступающих документов. </w:t>
            </w:r>
          </w:p>
        </w:tc>
      </w:tr>
      <w:tr w:rsidR="00F543C0" w:rsidRPr="004B6F7A" w14:paraId="7D7E6CB6" w14:textId="77777777" w:rsidTr="004E5E96">
        <w:tc>
          <w:tcPr>
            <w:tcW w:w="924" w:type="pct"/>
            <w:vMerge/>
            <w:tcBorders>
              <w:top w:val="single" w:sz="4" w:space="0" w:color="auto"/>
              <w:left w:val="single" w:sz="4" w:space="0" w:color="auto"/>
              <w:bottom w:val="single" w:sz="4" w:space="0" w:color="auto"/>
              <w:right w:val="single" w:sz="4" w:space="0" w:color="auto"/>
            </w:tcBorders>
          </w:tcPr>
          <w:p w14:paraId="29B41C7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DB4005A" w14:textId="7BA31CCF"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Регистрация поступивших документов. Учет подготовленных документов, отправка исходящих документов. </w:t>
            </w:r>
          </w:p>
        </w:tc>
      </w:tr>
      <w:tr w:rsidR="00F543C0" w:rsidRPr="004B6F7A" w14:paraId="3FEF75BD" w14:textId="77777777" w:rsidTr="004E5E96">
        <w:tc>
          <w:tcPr>
            <w:tcW w:w="924" w:type="pct"/>
            <w:vMerge/>
            <w:tcBorders>
              <w:top w:val="single" w:sz="4" w:space="0" w:color="auto"/>
              <w:left w:val="single" w:sz="4" w:space="0" w:color="auto"/>
              <w:bottom w:val="single" w:sz="4" w:space="0" w:color="auto"/>
              <w:right w:val="single" w:sz="4" w:space="0" w:color="auto"/>
            </w:tcBorders>
          </w:tcPr>
          <w:p w14:paraId="4AE312CA"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0454AFF8" w14:textId="3DCB5069"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Копирование (тиражирование) документов. Учет и анализ объемов документооборота. </w:t>
            </w:r>
          </w:p>
        </w:tc>
      </w:tr>
      <w:tr w:rsidR="00F543C0" w:rsidRPr="004B6F7A" w14:paraId="5225C74B" w14:textId="77777777" w:rsidTr="004E5E96">
        <w:tc>
          <w:tcPr>
            <w:tcW w:w="924" w:type="pct"/>
            <w:vMerge/>
            <w:tcBorders>
              <w:top w:val="single" w:sz="4" w:space="0" w:color="auto"/>
              <w:left w:val="single" w:sz="4" w:space="0" w:color="auto"/>
              <w:bottom w:val="single" w:sz="4" w:space="0" w:color="auto"/>
              <w:right w:val="single" w:sz="4" w:space="0" w:color="auto"/>
            </w:tcBorders>
          </w:tcPr>
          <w:p w14:paraId="2F71FACB"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42AF1783" w14:textId="120C26BF"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Организация контроля исполнения документов (поручений). Сроки исполнения. </w:t>
            </w:r>
          </w:p>
        </w:tc>
      </w:tr>
      <w:tr w:rsidR="00F543C0" w:rsidRPr="004B6F7A" w14:paraId="743C8C0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9ED8BEA"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91D4DBF" w14:textId="45CAF13E"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Формирование документального фонда. Разработка и ведение номенклатуры дел. </w:t>
            </w:r>
          </w:p>
        </w:tc>
      </w:tr>
      <w:tr w:rsidR="00F543C0" w:rsidRPr="004B6F7A" w14:paraId="210C782B"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62AF3CB9"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7B976B8" w14:textId="74EB24FF"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Формирование и оформление дел. Подготовка документов и дел к передаче на архивное хранение. </w:t>
            </w:r>
          </w:p>
        </w:tc>
      </w:tr>
      <w:tr w:rsidR="00F543C0" w:rsidRPr="004B6F7A" w14:paraId="0F3BD64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51D3C054"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438638BF" w14:textId="659890A5"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Экспертиза ценности и отбор документов для хранения или уничтожения. Уничтожение документов и дел с истекшими сроками хранения. </w:t>
            </w:r>
          </w:p>
        </w:tc>
      </w:tr>
      <w:tr w:rsidR="00F543C0" w:rsidRPr="004B6F7A" w14:paraId="65949F51"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5970715"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0DF75C17" w14:textId="28F2038D"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Порядок передачи документов на архивное хранение. Учет, хранение и использование печатей и штампов.</w:t>
            </w:r>
          </w:p>
        </w:tc>
      </w:tr>
      <w:tr w:rsidR="00F543C0" w:rsidRPr="004B6F7A" w14:paraId="6439E14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1B0D2C6"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4792C26E" w14:textId="028F3FAC"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
                <w:bCs/>
              </w:rPr>
              <w:t>В том числе практических занятий и лабораторных работ</w:t>
            </w:r>
          </w:p>
        </w:tc>
      </w:tr>
      <w:tr w:rsidR="00F543C0" w:rsidRPr="004B6F7A" w14:paraId="56A6750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B837F04"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75450235"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9</w:t>
            </w:r>
          </w:p>
          <w:p w14:paraId="581271D9" w14:textId="7372AA08"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rPr>
              <w:t xml:space="preserve">Понятие «номенклатура дел». Назначение и виды номенклатуры дел. Типовая, примерная и конкретная номенклатура дел. Требования, предъявляемые к составлению и заполнению формы номенклатуры дел организации. Заголовки дел, их систематизация и формулировки в номенклатуре дел. Сроки хранения дел. </w:t>
            </w:r>
          </w:p>
        </w:tc>
      </w:tr>
      <w:tr w:rsidR="00F543C0" w:rsidRPr="004B6F7A" w14:paraId="7B8D933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AE4C6FD"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2983B0E4"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10</w:t>
            </w:r>
          </w:p>
          <w:p w14:paraId="7692DF4D" w14:textId="3C25E8E7"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rPr>
              <w:t xml:space="preserve"> Порядок составления и утверждения номенклатуры дел организации (учреждения). Правила формирования различных категорий документов в дела. Ответственность за сохранность документов. Понятие «экспертиза ценности документов».</w:t>
            </w:r>
          </w:p>
        </w:tc>
      </w:tr>
      <w:tr w:rsidR="00F543C0" w:rsidRPr="004B6F7A" w14:paraId="6DFC45C0"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01569E8C"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56A9F54D"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№11</w:t>
            </w:r>
          </w:p>
          <w:p w14:paraId="597B65C6" w14:textId="51346B1B"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rPr>
              <w:t xml:space="preserve">Понятие «оформление дела». Основные требования, предъявляемые к оформлению дел. Полное и частичное оформление дел. Подшивка дел. Составление </w:t>
            </w:r>
            <w:proofErr w:type="spellStart"/>
            <w:r w:rsidRPr="004B6F7A">
              <w:rPr>
                <w:rFonts w:ascii="Times New Roman" w:eastAsia="Calibri" w:hAnsi="Times New Roman" w:cs="Times New Roman"/>
              </w:rPr>
              <w:t>заверительной</w:t>
            </w:r>
            <w:proofErr w:type="spellEnd"/>
            <w:r w:rsidRPr="004B6F7A">
              <w:rPr>
                <w:rFonts w:ascii="Times New Roman" w:eastAsia="Calibri" w:hAnsi="Times New Roman" w:cs="Times New Roman"/>
              </w:rPr>
              <w:t xml:space="preserve"> надписи, внутренней описи. Оформление обложки дела. Правила передачи дел на хранение в архив. Режим секретности.</w:t>
            </w:r>
          </w:p>
        </w:tc>
      </w:tr>
      <w:tr w:rsidR="00F543C0" w:rsidRPr="004B6F7A" w14:paraId="3A363B8C" w14:textId="77777777" w:rsidTr="004E5E96">
        <w:tc>
          <w:tcPr>
            <w:tcW w:w="924" w:type="pct"/>
            <w:vMerge w:val="restart"/>
            <w:tcBorders>
              <w:top w:val="single" w:sz="4" w:space="0" w:color="auto"/>
              <w:left w:val="single" w:sz="4" w:space="0" w:color="auto"/>
              <w:bottom w:val="single" w:sz="4" w:space="0" w:color="auto"/>
              <w:right w:val="single" w:sz="4" w:space="0" w:color="auto"/>
            </w:tcBorders>
            <w:hideMark/>
          </w:tcPr>
          <w:p w14:paraId="229B751E" w14:textId="55F8C03E"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Тема 1.4. Применение современных технологий в делопроизводстве органов внутренних дел</w:t>
            </w: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40E8B360"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Содержание </w:t>
            </w:r>
          </w:p>
        </w:tc>
      </w:tr>
      <w:tr w:rsidR="00F543C0" w:rsidRPr="004B6F7A" w14:paraId="5A7A601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4D974340"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3EFBBC7A" w14:textId="32891875"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Электронная подпись. Виды электронной подписи. </w:t>
            </w:r>
          </w:p>
        </w:tc>
      </w:tr>
      <w:tr w:rsidR="00F543C0" w:rsidRPr="004B6F7A" w14:paraId="0C618449" w14:textId="77777777" w:rsidTr="004E5E96">
        <w:trPr>
          <w:trHeight w:val="7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23C484E2"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452A8C9F" w14:textId="79C48425"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Порядок формирования электронной подписи. Проверка подлинности электронной подписи. </w:t>
            </w:r>
          </w:p>
        </w:tc>
      </w:tr>
      <w:tr w:rsidR="00F543C0" w:rsidRPr="004B6F7A" w14:paraId="78389959"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3A84299D"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B3D42CD" w14:textId="05335836"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Защита информации в органах внутренних дел. Виды конфиденциальной информации: персональные данные, информация для служебного пользования, данные предварительного расследования, государственная тайна. </w:t>
            </w:r>
          </w:p>
        </w:tc>
      </w:tr>
      <w:tr w:rsidR="00F543C0" w:rsidRPr="004B6F7A" w14:paraId="3A56C668"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0BE6A5D0"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2A73DFA0" w14:textId="38930E4C"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Иные виды тайн: банковская, налоговая, коммерческая. </w:t>
            </w:r>
          </w:p>
        </w:tc>
      </w:tr>
      <w:tr w:rsidR="00F543C0" w:rsidRPr="004B6F7A" w14:paraId="4A9A7EA7"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5BFD1578"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172D942F" w14:textId="1802E82B"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Формирование и ведение банков данных о гражданах органами внутренних дел. </w:t>
            </w:r>
          </w:p>
        </w:tc>
      </w:tr>
      <w:tr w:rsidR="00F543C0" w:rsidRPr="004B6F7A" w14:paraId="28C6942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0033DC4E"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609755E1" w14:textId="5C67A51B"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Единая система информационно-аналитического обеспечения деятельности МВД России. </w:t>
            </w:r>
          </w:p>
        </w:tc>
      </w:tr>
      <w:tr w:rsidR="00F543C0" w:rsidRPr="004B6F7A" w14:paraId="2F03493D"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2859BE76"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15EC8DA9" w14:textId="67DF3461"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Система межведомственного электронного документооборота. Электронный документооборот. </w:t>
            </w:r>
          </w:p>
        </w:tc>
      </w:tr>
      <w:tr w:rsidR="00F543C0" w:rsidRPr="004B6F7A" w14:paraId="7D37B22F"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46B805B4"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1CBF9805" w14:textId="78E9632C"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Управление документами с использованием сервиса электронного документооборота.</w:t>
            </w:r>
          </w:p>
        </w:tc>
      </w:tr>
      <w:tr w:rsidR="00F543C0" w:rsidRPr="004B6F7A" w14:paraId="56BAF4EE"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tcPr>
          <w:p w14:paraId="2415452C"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F0B7CAD" w14:textId="0D7580CA"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
                <w:bCs/>
              </w:rPr>
              <w:t>В том числе практических занятий и лабораторных работ</w:t>
            </w:r>
          </w:p>
        </w:tc>
      </w:tr>
      <w:tr w:rsidR="00F543C0" w:rsidRPr="004B6F7A" w14:paraId="7F58FD35"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41C93CD"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6FDA7EA0"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12</w:t>
            </w:r>
          </w:p>
          <w:p w14:paraId="275EEA8D" w14:textId="2C38B7A3"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rPr>
              <w:t>Навыки работы с секретными документами.</w:t>
            </w:r>
          </w:p>
        </w:tc>
      </w:tr>
      <w:tr w:rsidR="00F543C0" w:rsidRPr="004B6F7A" w14:paraId="33674D52" w14:textId="77777777" w:rsidTr="004E5E96">
        <w:tc>
          <w:tcPr>
            <w:tcW w:w="924" w:type="pct"/>
            <w:vMerge/>
            <w:tcBorders>
              <w:top w:val="single" w:sz="4" w:space="0" w:color="auto"/>
              <w:left w:val="single" w:sz="4" w:space="0" w:color="auto"/>
              <w:bottom w:val="single" w:sz="4" w:space="0" w:color="auto"/>
              <w:right w:val="single" w:sz="4" w:space="0" w:color="auto"/>
            </w:tcBorders>
            <w:vAlign w:val="center"/>
            <w:hideMark/>
          </w:tcPr>
          <w:p w14:paraId="13F6E03B"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16E9B744"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13</w:t>
            </w:r>
          </w:p>
          <w:p w14:paraId="0104E239" w14:textId="1F287762"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rPr>
              <w:t>Навыки работы с секретными документами.</w:t>
            </w:r>
          </w:p>
        </w:tc>
      </w:tr>
      <w:tr w:rsidR="00F543C0" w:rsidRPr="004B6F7A" w14:paraId="0FACB7D2" w14:textId="77777777" w:rsidTr="004E5E96">
        <w:trPr>
          <w:trHeight w:val="70"/>
        </w:trPr>
        <w:tc>
          <w:tcPr>
            <w:tcW w:w="924" w:type="pct"/>
            <w:vMerge/>
            <w:tcBorders>
              <w:top w:val="single" w:sz="4" w:space="0" w:color="auto"/>
              <w:left w:val="single" w:sz="4" w:space="0" w:color="auto"/>
              <w:bottom w:val="single" w:sz="4" w:space="0" w:color="auto"/>
              <w:right w:val="single" w:sz="4" w:space="0" w:color="auto"/>
            </w:tcBorders>
            <w:vAlign w:val="center"/>
            <w:hideMark/>
          </w:tcPr>
          <w:p w14:paraId="1D0E0780" w14:textId="77777777" w:rsidR="00F543C0" w:rsidRPr="004B6F7A" w:rsidRDefault="00F543C0" w:rsidP="00F543C0">
            <w:pPr>
              <w:rPr>
                <w:rFonts w:ascii="Times New Roman" w:eastAsia="Calibri" w:hAnsi="Times New Roman" w:cs="Times New Roman"/>
                <w:b/>
                <w:color w:val="000000"/>
              </w:rPr>
            </w:pPr>
          </w:p>
        </w:tc>
        <w:tc>
          <w:tcPr>
            <w:tcW w:w="4076" w:type="pct"/>
            <w:tcBorders>
              <w:top w:val="single" w:sz="4" w:space="0" w:color="auto"/>
              <w:left w:val="single" w:sz="4" w:space="0" w:color="auto"/>
              <w:right w:val="single" w:sz="4" w:space="0" w:color="auto"/>
            </w:tcBorders>
            <w:shd w:val="clear" w:color="auto" w:fill="FFFFFF"/>
          </w:tcPr>
          <w:p w14:paraId="6E78AF9C"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14</w:t>
            </w:r>
          </w:p>
          <w:p w14:paraId="1A537B45" w14:textId="26F5D8AD"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rPr>
              <w:t>Навыки работы с секретными документами.</w:t>
            </w:r>
          </w:p>
        </w:tc>
      </w:tr>
      <w:tr w:rsidR="00F543C0" w:rsidRPr="004B6F7A" w14:paraId="29A25310" w14:textId="77777777" w:rsidTr="004E5E96">
        <w:tc>
          <w:tcPr>
            <w:tcW w:w="924" w:type="pct"/>
            <w:vMerge w:val="restart"/>
            <w:tcBorders>
              <w:top w:val="single" w:sz="4" w:space="0" w:color="auto"/>
              <w:left w:val="single" w:sz="4" w:space="0" w:color="auto"/>
              <w:right w:val="single" w:sz="4" w:space="0" w:color="auto"/>
            </w:tcBorders>
            <w:hideMark/>
          </w:tcPr>
          <w:p w14:paraId="7273ED9D" w14:textId="25AB85FF" w:rsidR="00F543C0" w:rsidRPr="004B6F7A" w:rsidRDefault="00F543C0"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Тема 1.5. Режим секретности как одно из направлений обеспечения безопасности личности, общества, государства</w:t>
            </w: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646FA1E2"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Содержание </w:t>
            </w:r>
          </w:p>
        </w:tc>
      </w:tr>
      <w:tr w:rsidR="00F543C0" w:rsidRPr="004B6F7A" w14:paraId="7C2D7DD1" w14:textId="77777777" w:rsidTr="004E5E96">
        <w:tc>
          <w:tcPr>
            <w:tcW w:w="924" w:type="pct"/>
            <w:vMerge/>
            <w:tcBorders>
              <w:left w:val="single" w:sz="4" w:space="0" w:color="auto"/>
              <w:right w:val="single" w:sz="4" w:space="0" w:color="auto"/>
            </w:tcBorders>
            <w:vAlign w:val="center"/>
            <w:hideMark/>
          </w:tcPr>
          <w:p w14:paraId="53595F3C"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26A75325" w14:textId="43ED9196"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Понятие государственной тайны. Законодательство РФ о государственной тайне. Сведения, относимые к государственной тайне. </w:t>
            </w:r>
          </w:p>
        </w:tc>
      </w:tr>
      <w:tr w:rsidR="00F543C0" w:rsidRPr="004B6F7A" w14:paraId="5B7BA1D1" w14:textId="77777777" w:rsidTr="004E5E96">
        <w:tc>
          <w:tcPr>
            <w:tcW w:w="924" w:type="pct"/>
            <w:vMerge/>
            <w:tcBorders>
              <w:left w:val="single" w:sz="4" w:space="0" w:color="auto"/>
              <w:right w:val="single" w:sz="4" w:space="0" w:color="auto"/>
            </w:tcBorders>
            <w:vAlign w:val="center"/>
            <w:hideMark/>
          </w:tcPr>
          <w:p w14:paraId="7840B0C9"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64CB0495" w14:textId="044B802A"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Принципы отнесения сведений к государственной тайне. Сведения, не подлежащие отнесению к государственной тайне и засекречиванию. </w:t>
            </w:r>
          </w:p>
        </w:tc>
      </w:tr>
      <w:tr w:rsidR="00F543C0" w:rsidRPr="004B6F7A" w14:paraId="25128B40" w14:textId="77777777" w:rsidTr="004E5E96">
        <w:tc>
          <w:tcPr>
            <w:tcW w:w="924" w:type="pct"/>
            <w:vMerge/>
            <w:tcBorders>
              <w:left w:val="single" w:sz="4" w:space="0" w:color="auto"/>
              <w:right w:val="single" w:sz="4" w:space="0" w:color="auto"/>
            </w:tcBorders>
            <w:vAlign w:val="center"/>
          </w:tcPr>
          <w:p w14:paraId="51804BFB"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41EFBC2B" w14:textId="00B97814"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Правовое регулирование режима секретности в органах внутренних дел. Степени секретности сведений и грифы секретности. </w:t>
            </w:r>
          </w:p>
        </w:tc>
      </w:tr>
      <w:tr w:rsidR="00F543C0" w:rsidRPr="004B6F7A" w14:paraId="4FA9C092" w14:textId="77777777" w:rsidTr="004E5E96">
        <w:tc>
          <w:tcPr>
            <w:tcW w:w="924" w:type="pct"/>
            <w:vMerge/>
            <w:tcBorders>
              <w:left w:val="single" w:sz="4" w:space="0" w:color="auto"/>
              <w:right w:val="single" w:sz="4" w:space="0" w:color="auto"/>
            </w:tcBorders>
            <w:vAlign w:val="center"/>
          </w:tcPr>
          <w:p w14:paraId="6BD2706A"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032F7BB7" w14:textId="197D1E1E"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Порядок отнесения сведений к государственной тайне. Порядок засекречивания сведений и их носителей. </w:t>
            </w:r>
          </w:p>
        </w:tc>
      </w:tr>
      <w:tr w:rsidR="00F543C0" w:rsidRPr="004B6F7A" w14:paraId="4D1B061F" w14:textId="77777777" w:rsidTr="004E5E96">
        <w:tc>
          <w:tcPr>
            <w:tcW w:w="924" w:type="pct"/>
            <w:vMerge/>
            <w:tcBorders>
              <w:left w:val="single" w:sz="4" w:space="0" w:color="auto"/>
              <w:right w:val="single" w:sz="4" w:space="0" w:color="auto"/>
            </w:tcBorders>
            <w:vAlign w:val="center"/>
          </w:tcPr>
          <w:p w14:paraId="10FAB7B3"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D660000" w14:textId="5DC07764"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Реквизиты носителей сведений, составляющих государственную тайну. Порядок рассекречивания сведений. </w:t>
            </w:r>
          </w:p>
        </w:tc>
      </w:tr>
      <w:tr w:rsidR="00F543C0" w:rsidRPr="004B6F7A" w14:paraId="2FEC53CB" w14:textId="77777777" w:rsidTr="004E5E96">
        <w:tc>
          <w:tcPr>
            <w:tcW w:w="924" w:type="pct"/>
            <w:vMerge/>
            <w:tcBorders>
              <w:left w:val="single" w:sz="4" w:space="0" w:color="auto"/>
              <w:right w:val="single" w:sz="4" w:space="0" w:color="auto"/>
            </w:tcBorders>
            <w:vAlign w:val="center"/>
          </w:tcPr>
          <w:p w14:paraId="38423B22"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FE35979" w14:textId="58BE2E58"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Основания рассекречивания. Распоряжение сведениями, составляющими государственную тайну. </w:t>
            </w:r>
          </w:p>
        </w:tc>
      </w:tr>
      <w:tr w:rsidR="00F543C0" w:rsidRPr="004B6F7A" w14:paraId="300DAB14" w14:textId="77777777" w:rsidTr="004E5E96">
        <w:tc>
          <w:tcPr>
            <w:tcW w:w="924" w:type="pct"/>
            <w:vMerge/>
            <w:tcBorders>
              <w:left w:val="single" w:sz="4" w:space="0" w:color="auto"/>
              <w:right w:val="single" w:sz="4" w:space="0" w:color="auto"/>
            </w:tcBorders>
            <w:vAlign w:val="center"/>
          </w:tcPr>
          <w:p w14:paraId="4A9F06AD"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1CFE83F" w14:textId="3BC4A5A8"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Органы защиты государственной тайны. Оформление допуска должностного лица или гражданина к государственной тайне, в том числе в органах внутренних дел. </w:t>
            </w:r>
          </w:p>
        </w:tc>
      </w:tr>
      <w:tr w:rsidR="00F543C0" w:rsidRPr="004B6F7A" w14:paraId="7050A5C9" w14:textId="77777777" w:rsidTr="004E5E96">
        <w:tc>
          <w:tcPr>
            <w:tcW w:w="924" w:type="pct"/>
            <w:vMerge/>
            <w:tcBorders>
              <w:left w:val="single" w:sz="4" w:space="0" w:color="auto"/>
              <w:right w:val="single" w:sz="4" w:space="0" w:color="auto"/>
            </w:tcBorders>
            <w:vAlign w:val="center"/>
          </w:tcPr>
          <w:p w14:paraId="106370EB"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1EF9C6B" w14:textId="327BB370"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Обязанности должностных лиц и граждан Российской Федерации, допущенных к государственной тайне, и социальные гарантии.</w:t>
            </w:r>
          </w:p>
        </w:tc>
      </w:tr>
      <w:tr w:rsidR="00F543C0" w:rsidRPr="004B6F7A" w14:paraId="1E8F3C70" w14:textId="77777777" w:rsidTr="004E5E96">
        <w:tc>
          <w:tcPr>
            <w:tcW w:w="924" w:type="pct"/>
            <w:vMerge/>
            <w:tcBorders>
              <w:left w:val="single" w:sz="4" w:space="0" w:color="auto"/>
              <w:right w:val="single" w:sz="4" w:space="0" w:color="auto"/>
            </w:tcBorders>
            <w:vAlign w:val="center"/>
          </w:tcPr>
          <w:p w14:paraId="6EFE4634"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2BD82850" w14:textId="361E0CE5"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Основания для отказа должностному лицу или гражданину в допуске к государственной тайне. Условия прекращения допуска должностного лица или гражданина к государственной тайне. </w:t>
            </w:r>
          </w:p>
        </w:tc>
      </w:tr>
      <w:tr w:rsidR="00F543C0" w:rsidRPr="004B6F7A" w14:paraId="4EF0850A" w14:textId="77777777" w:rsidTr="004E5E96">
        <w:tc>
          <w:tcPr>
            <w:tcW w:w="924" w:type="pct"/>
            <w:vMerge/>
            <w:tcBorders>
              <w:left w:val="single" w:sz="4" w:space="0" w:color="auto"/>
              <w:right w:val="single" w:sz="4" w:space="0" w:color="auto"/>
            </w:tcBorders>
            <w:vAlign w:val="center"/>
            <w:hideMark/>
          </w:tcPr>
          <w:p w14:paraId="30FBB907"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43F5FCD0" w14:textId="6070B716"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Ограничения прав должностного лица или гражданина, допущенных или ранее допускавшихся к государственной тайне. </w:t>
            </w:r>
          </w:p>
        </w:tc>
      </w:tr>
      <w:tr w:rsidR="00F543C0" w:rsidRPr="004B6F7A" w14:paraId="5E2DD927" w14:textId="77777777" w:rsidTr="004E5E96">
        <w:tc>
          <w:tcPr>
            <w:tcW w:w="924" w:type="pct"/>
            <w:vMerge/>
            <w:tcBorders>
              <w:left w:val="single" w:sz="4" w:space="0" w:color="auto"/>
              <w:right w:val="single" w:sz="4" w:space="0" w:color="auto"/>
            </w:tcBorders>
            <w:vAlign w:val="center"/>
            <w:hideMark/>
          </w:tcPr>
          <w:p w14:paraId="7C2CA36D"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78681C9" w14:textId="2D74C7D6"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Ответственность за нарушение законодательства Российской Федерации о государственной тайне. </w:t>
            </w:r>
          </w:p>
        </w:tc>
      </w:tr>
      <w:tr w:rsidR="00F543C0" w:rsidRPr="004B6F7A" w14:paraId="61F06F8B" w14:textId="77777777" w:rsidTr="004E5E96">
        <w:tc>
          <w:tcPr>
            <w:tcW w:w="924" w:type="pct"/>
            <w:vMerge/>
            <w:tcBorders>
              <w:left w:val="single" w:sz="4" w:space="0" w:color="auto"/>
              <w:right w:val="single" w:sz="4" w:space="0" w:color="auto"/>
            </w:tcBorders>
            <w:vAlign w:val="center"/>
            <w:hideMark/>
          </w:tcPr>
          <w:p w14:paraId="1FF0A4E8"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219811D2" w14:textId="1D1A4D53"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Допуск предприятий, учреждений и организаций к проведению работ, связанных с использованием сведений, составляющих государственную тайну. </w:t>
            </w:r>
          </w:p>
        </w:tc>
      </w:tr>
      <w:tr w:rsidR="00F543C0" w:rsidRPr="004B6F7A" w14:paraId="02C362E4" w14:textId="77777777" w:rsidTr="004E5E96">
        <w:tc>
          <w:tcPr>
            <w:tcW w:w="924" w:type="pct"/>
            <w:vMerge/>
            <w:tcBorders>
              <w:left w:val="single" w:sz="4" w:space="0" w:color="auto"/>
              <w:right w:val="single" w:sz="4" w:space="0" w:color="auto"/>
            </w:tcBorders>
            <w:vAlign w:val="center"/>
            <w:hideMark/>
          </w:tcPr>
          <w:p w14:paraId="5FF4018F"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49635512" w14:textId="31CF179D"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Порядок сертификации средств защиты информации. </w:t>
            </w:r>
          </w:p>
        </w:tc>
      </w:tr>
      <w:tr w:rsidR="00F543C0" w:rsidRPr="004B6F7A" w14:paraId="7318D332" w14:textId="77777777" w:rsidTr="004E5E96">
        <w:tc>
          <w:tcPr>
            <w:tcW w:w="924" w:type="pct"/>
            <w:vMerge/>
            <w:tcBorders>
              <w:left w:val="single" w:sz="4" w:space="0" w:color="auto"/>
              <w:right w:val="single" w:sz="4" w:space="0" w:color="auto"/>
            </w:tcBorders>
            <w:vAlign w:val="center"/>
          </w:tcPr>
          <w:p w14:paraId="005DA1B7"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23118B46" w14:textId="3B7F2B83"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Федеральный государственный контроль за обеспечением защиты государственной тайны. </w:t>
            </w:r>
          </w:p>
        </w:tc>
      </w:tr>
      <w:tr w:rsidR="00F543C0" w:rsidRPr="004B6F7A" w14:paraId="41654023" w14:textId="77777777" w:rsidTr="004E5E96">
        <w:tc>
          <w:tcPr>
            <w:tcW w:w="924" w:type="pct"/>
            <w:vMerge/>
            <w:tcBorders>
              <w:left w:val="single" w:sz="4" w:space="0" w:color="auto"/>
              <w:right w:val="single" w:sz="4" w:space="0" w:color="auto"/>
            </w:tcBorders>
            <w:vAlign w:val="center"/>
          </w:tcPr>
          <w:p w14:paraId="12E62D73"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236A55AB" w14:textId="77A28129"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 xml:space="preserve">Межведомственный и ведомственный контроль за режимом секретности. </w:t>
            </w:r>
          </w:p>
        </w:tc>
      </w:tr>
      <w:tr w:rsidR="00F543C0" w:rsidRPr="004B6F7A" w14:paraId="5AFF529A" w14:textId="77777777" w:rsidTr="004E5E96">
        <w:trPr>
          <w:trHeight w:val="70"/>
        </w:trPr>
        <w:tc>
          <w:tcPr>
            <w:tcW w:w="924" w:type="pct"/>
            <w:vMerge/>
            <w:tcBorders>
              <w:left w:val="single" w:sz="4" w:space="0" w:color="auto"/>
              <w:right w:val="single" w:sz="4" w:space="0" w:color="auto"/>
            </w:tcBorders>
            <w:vAlign w:val="center"/>
            <w:hideMark/>
          </w:tcPr>
          <w:p w14:paraId="1CB58605"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6A9611B" w14:textId="57FB5EFA" w:rsidR="00F543C0" w:rsidRPr="004B6F7A" w:rsidRDefault="00F543C0" w:rsidP="00F543C0">
            <w:pPr>
              <w:jc w:val="both"/>
              <w:rPr>
                <w:rFonts w:ascii="Times New Roman" w:eastAsia="Calibri" w:hAnsi="Times New Roman" w:cs="Times New Roman"/>
                <w:bCs/>
              </w:rPr>
            </w:pPr>
            <w:r w:rsidRPr="004B6F7A">
              <w:rPr>
                <w:rFonts w:ascii="Times New Roman" w:eastAsia="Calibri" w:hAnsi="Times New Roman" w:cs="Times New Roman"/>
                <w:bCs/>
              </w:rPr>
              <w:t>Прокурорский надзор за режимом секретности</w:t>
            </w:r>
          </w:p>
        </w:tc>
      </w:tr>
      <w:tr w:rsidR="00F543C0" w:rsidRPr="004B6F7A" w14:paraId="741B8480" w14:textId="77777777" w:rsidTr="004E5E96">
        <w:tc>
          <w:tcPr>
            <w:tcW w:w="924" w:type="pct"/>
            <w:vMerge/>
            <w:tcBorders>
              <w:left w:val="single" w:sz="4" w:space="0" w:color="auto"/>
              <w:right w:val="single" w:sz="4" w:space="0" w:color="auto"/>
            </w:tcBorders>
            <w:vAlign w:val="center"/>
          </w:tcPr>
          <w:p w14:paraId="1010B949"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6CA0E91A" w14:textId="12FF8818"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В том числе практических занятий и лабораторных работ</w:t>
            </w:r>
          </w:p>
        </w:tc>
      </w:tr>
      <w:tr w:rsidR="00F543C0" w:rsidRPr="004B6F7A" w14:paraId="16EFC489" w14:textId="77777777" w:rsidTr="004E5E96">
        <w:tc>
          <w:tcPr>
            <w:tcW w:w="924" w:type="pct"/>
            <w:vMerge/>
            <w:tcBorders>
              <w:left w:val="single" w:sz="4" w:space="0" w:color="auto"/>
              <w:right w:val="single" w:sz="4" w:space="0" w:color="auto"/>
            </w:tcBorders>
            <w:vAlign w:val="center"/>
          </w:tcPr>
          <w:p w14:paraId="48F44D07"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7014C5A6"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15</w:t>
            </w:r>
          </w:p>
          <w:p w14:paraId="5F3BDF3B" w14:textId="67EF75B3"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rPr>
              <w:t xml:space="preserve"> Практические модельные занятия по утечке информации и способы реагирования сотрудников</w:t>
            </w:r>
          </w:p>
        </w:tc>
      </w:tr>
      <w:tr w:rsidR="00F543C0" w:rsidRPr="004B6F7A" w14:paraId="071602BE" w14:textId="77777777" w:rsidTr="004E5E96">
        <w:tc>
          <w:tcPr>
            <w:tcW w:w="924" w:type="pct"/>
            <w:vMerge/>
            <w:tcBorders>
              <w:left w:val="single" w:sz="4" w:space="0" w:color="auto"/>
              <w:right w:val="single" w:sz="4" w:space="0" w:color="auto"/>
            </w:tcBorders>
            <w:vAlign w:val="center"/>
          </w:tcPr>
          <w:p w14:paraId="354296EC"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688352BB"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16</w:t>
            </w:r>
          </w:p>
          <w:p w14:paraId="56A4B08D" w14:textId="1109AFB2"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rPr>
              <w:t>Практические модельные занятия по утечке информации и способы реагирования сотрудников</w:t>
            </w:r>
          </w:p>
        </w:tc>
      </w:tr>
      <w:tr w:rsidR="00F543C0" w:rsidRPr="004B6F7A" w14:paraId="7AE79DBE" w14:textId="77777777" w:rsidTr="004E5E96">
        <w:tc>
          <w:tcPr>
            <w:tcW w:w="924" w:type="pct"/>
            <w:vMerge/>
            <w:tcBorders>
              <w:left w:val="single" w:sz="4" w:space="0" w:color="auto"/>
              <w:bottom w:val="single" w:sz="4" w:space="0" w:color="auto"/>
              <w:right w:val="single" w:sz="4" w:space="0" w:color="auto"/>
            </w:tcBorders>
            <w:vAlign w:val="center"/>
          </w:tcPr>
          <w:p w14:paraId="020CDB61" w14:textId="77777777" w:rsidR="00F543C0" w:rsidRPr="004B6F7A" w:rsidRDefault="00F543C0"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3BA5F863"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Практическое занятие № 17 </w:t>
            </w:r>
          </w:p>
          <w:p w14:paraId="4248B8D5" w14:textId="6936B4B2"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rPr>
              <w:t>Практические модельные занятия по утечке информации и способы реагирования сотрудников</w:t>
            </w:r>
          </w:p>
        </w:tc>
      </w:tr>
      <w:tr w:rsidR="00C51791" w:rsidRPr="004B6F7A" w14:paraId="5DC4E732" w14:textId="77777777" w:rsidTr="007163BB">
        <w:tc>
          <w:tcPr>
            <w:tcW w:w="924" w:type="pct"/>
            <w:vMerge w:val="restart"/>
            <w:tcBorders>
              <w:top w:val="single" w:sz="4" w:space="0" w:color="auto"/>
              <w:left w:val="single" w:sz="4" w:space="0" w:color="auto"/>
              <w:right w:val="single" w:sz="4" w:space="0" w:color="auto"/>
            </w:tcBorders>
            <w:hideMark/>
          </w:tcPr>
          <w:p w14:paraId="4F224869" w14:textId="7E6753D4" w:rsidR="00C51791" w:rsidRPr="004B6F7A" w:rsidRDefault="00C51791" w:rsidP="00F543C0">
            <w:pPr>
              <w:rPr>
                <w:rFonts w:ascii="Times New Roman" w:eastAsia="Calibri" w:hAnsi="Times New Roman" w:cs="Times New Roman"/>
                <w:b/>
                <w:color w:val="000000"/>
              </w:rPr>
            </w:pPr>
            <w:r w:rsidRPr="004B6F7A">
              <w:rPr>
                <w:rFonts w:ascii="Times New Roman" w:eastAsia="Calibri" w:hAnsi="Times New Roman" w:cs="Times New Roman"/>
                <w:b/>
                <w:color w:val="000000"/>
              </w:rPr>
              <w:t>Тема 1.6. Обязанности сотрудников правоохранительных органов по обеспечению режима секретности.</w:t>
            </w: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7140CB51"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b/>
                <w:bCs/>
              </w:rPr>
              <w:t xml:space="preserve">Содержание </w:t>
            </w:r>
          </w:p>
        </w:tc>
      </w:tr>
      <w:tr w:rsidR="00C51791" w:rsidRPr="004B6F7A" w14:paraId="1BF58D1E" w14:textId="77777777" w:rsidTr="007163BB">
        <w:tc>
          <w:tcPr>
            <w:tcW w:w="924" w:type="pct"/>
            <w:vMerge/>
            <w:tcBorders>
              <w:left w:val="single" w:sz="4" w:space="0" w:color="auto"/>
              <w:right w:val="single" w:sz="4" w:space="0" w:color="auto"/>
            </w:tcBorders>
            <w:vAlign w:val="center"/>
            <w:hideMark/>
          </w:tcPr>
          <w:p w14:paraId="65E66445" w14:textId="77777777" w:rsidR="00C51791" w:rsidRPr="004B6F7A" w:rsidRDefault="00C51791"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52A1959D"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bCs/>
              </w:rPr>
              <w:t xml:space="preserve">Конфиденциальность документов по личному составу. </w:t>
            </w:r>
          </w:p>
        </w:tc>
      </w:tr>
      <w:tr w:rsidR="00C51791" w:rsidRPr="004B6F7A" w14:paraId="29C6C364" w14:textId="77777777" w:rsidTr="007163BB">
        <w:tc>
          <w:tcPr>
            <w:tcW w:w="924" w:type="pct"/>
            <w:vMerge/>
            <w:tcBorders>
              <w:left w:val="single" w:sz="4" w:space="0" w:color="auto"/>
              <w:right w:val="single" w:sz="4" w:space="0" w:color="auto"/>
            </w:tcBorders>
            <w:vAlign w:val="center"/>
            <w:hideMark/>
          </w:tcPr>
          <w:p w14:paraId="36336CA6" w14:textId="77777777" w:rsidR="00C51791" w:rsidRPr="004B6F7A" w:rsidRDefault="00C51791"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6DDBF159" w14:textId="77777777" w:rsidR="00C51791" w:rsidRPr="004B6F7A" w:rsidRDefault="00C51791" w:rsidP="00F543C0">
            <w:pPr>
              <w:jc w:val="both"/>
              <w:rPr>
                <w:rFonts w:ascii="Times New Roman" w:eastAsia="Calibri" w:hAnsi="Times New Roman" w:cs="Times New Roman"/>
                <w:b/>
                <w:bCs/>
              </w:rPr>
            </w:pPr>
            <w:r w:rsidRPr="004B6F7A">
              <w:rPr>
                <w:rFonts w:ascii="Times New Roman" w:eastAsia="Calibri" w:hAnsi="Times New Roman" w:cs="Times New Roman"/>
                <w:bCs/>
              </w:rPr>
              <w:t>Режим секретности. (уровни доступа).</w:t>
            </w:r>
          </w:p>
        </w:tc>
      </w:tr>
      <w:tr w:rsidR="00C51791" w:rsidRPr="004B6F7A" w14:paraId="54682212" w14:textId="77777777" w:rsidTr="007163BB">
        <w:tc>
          <w:tcPr>
            <w:tcW w:w="924" w:type="pct"/>
            <w:vMerge/>
            <w:tcBorders>
              <w:left w:val="single" w:sz="4" w:space="0" w:color="auto"/>
              <w:right w:val="single" w:sz="4" w:space="0" w:color="auto"/>
            </w:tcBorders>
            <w:vAlign w:val="center"/>
            <w:hideMark/>
          </w:tcPr>
          <w:p w14:paraId="4942A812" w14:textId="77777777" w:rsidR="00C51791" w:rsidRPr="004B6F7A" w:rsidRDefault="00C51791"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1D36A517" w14:textId="77777777" w:rsidR="00C51791" w:rsidRPr="004B6F7A" w:rsidRDefault="00C51791" w:rsidP="00F543C0">
            <w:pPr>
              <w:jc w:val="both"/>
              <w:rPr>
                <w:rFonts w:ascii="Times New Roman" w:eastAsia="Calibri" w:hAnsi="Times New Roman" w:cs="Times New Roman"/>
                <w:bCs/>
              </w:rPr>
            </w:pPr>
            <w:r w:rsidRPr="004B6F7A">
              <w:rPr>
                <w:rFonts w:ascii="Times New Roman" w:eastAsia="Calibri" w:hAnsi="Times New Roman" w:cs="Times New Roman"/>
                <w:bCs/>
              </w:rPr>
              <w:t>Обязанности сотрудников правоохранительных органов по обеспечению режима секретности.</w:t>
            </w:r>
          </w:p>
        </w:tc>
      </w:tr>
      <w:tr w:rsidR="00C51791" w:rsidRPr="004B6F7A" w14:paraId="0A52142E" w14:textId="77777777" w:rsidTr="007163BB">
        <w:tc>
          <w:tcPr>
            <w:tcW w:w="924" w:type="pct"/>
            <w:vMerge/>
            <w:tcBorders>
              <w:left w:val="single" w:sz="4" w:space="0" w:color="auto"/>
              <w:right w:val="single" w:sz="4" w:space="0" w:color="auto"/>
            </w:tcBorders>
            <w:vAlign w:val="center"/>
            <w:hideMark/>
          </w:tcPr>
          <w:p w14:paraId="39EFE7A7" w14:textId="77777777" w:rsidR="00C51791" w:rsidRPr="004B6F7A" w:rsidRDefault="00C51791"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4396C6B6" w14:textId="77777777" w:rsidR="00C51791" w:rsidRPr="004B6F7A" w:rsidRDefault="00C51791" w:rsidP="00F543C0">
            <w:pPr>
              <w:jc w:val="both"/>
              <w:rPr>
                <w:rFonts w:ascii="Times New Roman" w:eastAsia="Calibri" w:hAnsi="Times New Roman" w:cs="Times New Roman"/>
                <w:bCs/>
              </w:rPr>
            </w:pPr>
            <w:r w:rsidRPr="004B6F7A">
              <w:rPr>
                <w:rFonts w:ascii="Times New Roman" w:eastAsia="Calibri" w:hAnsi="Times New Roman" w:cs="Times New Roman"/>
                <w:b/>
                <w:bCs/>
              </w:rPr>
              <w:t>В том числе практических занятий и лабораторных работ</w:t>
            </w:r>
          </w:p>
        </w:tc>
      </w:tr>
      <w:tr w:rsidR="00C51791" w:rsidRPr="004B6F7A" w14:paraId="68351A6B" w14:textId="77777777" w:rsidTr="007163BB">
        <w:tc>
          <w:tcPr>
            <w:tcW w:w="924" w:type="pct"/>
            <w:vMerge/>
            <w:tcBorders>
              <w:left w:val="single" w:sz="4" w:space="0" w:color="auto"/>
              <w:right w:val="single" w:sz="4" w:space="0" w:color="auto"/>
            </w:tcBorders>
            <w:vAlign w:val="center"/>
            <w:hideMark/>
          </w:tcPr>
          <w:p w14:paraId="09DCD6F2" w14:textId="77777777" w:rsidR="00C51791" w:rsidRPr="004B6F7A" w:rsidRDefault="00C51791"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hideMark/>
          </w:tcPr>
          <w:p w14:paraId="234504DA"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18</w:t>
            </w:r>
          </w:p>
          <w:p w14:paraId="335BEA37" w14:textId="29D7F13E" w:rsidR="00C51791" w:rsidRPr="004B6F7A" w:rsidRDefault="00C51791" w:rsidP="00F543C0">
            <w:pPr>
              <w:jc w:val="both"/>
              <w:rPr>
                <w:rFonts w:ascii="Times New Roman" w:eastAsia="Calibri" w:hAnsi="Times New Roman" w:cs="Times New Roman"/>
                <w:bCs/>
              </w:rPr>
            </w:pPr>
            <w:r w:rsidRPr="004B6F7A">
              <w:rPr>
                <w:rFonts w:ascii="Times New Roman" w:eastAsia="Calibri" w:hAnsi="Times New Roman" w:cs="Times New Roman"/>
              </w:rPr>
              <w:t>Виды ответственности за нарушение режима секретности.</w:t>
            </w:r>
          </w:p>
        </w:tc>
      </w:tr>
      <w:tr w:rsidR="00C51791" w:rsidRPr="004B6F7A" w14:paraId="19589C19" w14:textId="77777777" w:rsidTr="007163BB">
        <w:trPr>
          <w:trHeight w:val="70"/>
        </w:trPr>
        <w:tc>
          <w:tcPr>
            <w:tcW w:w="924" w:type="pct"/>
            <w:vMerge/>
            <w:tcBorders>
              <w:left w:val="single" w:sz="4" w:space="0" w:color="auto"/>
              <w:right w:val="single" w:sz="4" w:space="0" w:color="auto"/>
            </w:tcBorders>
            <w:vAlign w:val="center"/>
            <w:hideMark/>
          </w:tcPr>
          <w:p w14:paraId="58435DED" w14:textId="77777777" w:rsidR="00C51791" w:rsidRPr="004B6F7A" w:rsidRDefault="00C51791" w:rsidP="00F543C0">
            <w:pPr>
              <w:rPr>
                <w:rFonts w:ascii="Times New Roman" w:eastAsia="Calibri" w:hAnsi="Times New Roman" w:cs="Times New Roman"/>
                <w:color w:val="000000"/>
              </w:rPr>
            </w:pPr>
          </w:p>
        </w:tc>
        <w:tc>
          <w:tcPr>
            <w:tcW w:w="4076" w:type="pct"/>
            <w:tcBorders>
              <w:top w:val="single" w:sz="4" w:space="0" w:color="auto"/>
              <w:left w:val="single" w:sz="4" w:space="0" w:color="auto"/>
              <w:right w:val="single" w:sz="4" w:space="0" w:color="auto"/>
            </w:tcBorders>
            <w:shd w:val="clear" w:color="auto" w:fill="FFFFFF"/>
            <w:hideMark/>
          </w:tcPr>
          <w:p w14:paraId="515EB54F" w14:textId="77777777" w:rsidR="00C51791" w:rsidRPr="004B6F7A" w:rsidRDefault="00C51791" w:rsidP="00F543C0">
            <w:pPr>
              <w:rPr>
                <w:rFonts w:ascii="Times New Roman" w:eastAsia="Calibri" w:hAnsi="Times New Roman" w:cs="Times New Roman"/>
                <w:b/>
                <w:bCs/>
              </w:rPr>
            </w:pPr>
            <w:r w:rsidRPr="004B6F7A">
              <w:rPr>
                <w:rFonts w:ascii="Times New Roman" w:eastAsia="Calibri" w:hAnsi="Times New Roman" w:cs="Times New Roman"/>
                <w:b/>
                <w:bCs/>
              </w:rPr>
              <w:t>Практическое занятие № 19</w:t>
            </w:r>
          </w:p>
          <w:p w14:paraId="15DB4E54" w14:textId="395E8BB0" w:rsidR="00C51791" w:rsidRPr="004B6F7A" w:rsidRDefault="00C51791" w:rsidP="00F543C0">
            <w:pPr>
              <w:jc w:val="both"/>
              <w:rPr>
                <w:rFonts w:ascii="Times New Roman" w:eastAsia="Calibri" w:hAnsi="Times New Roman" w:cs="Times New Roman"/>
                <w:bCs/>
              </w:rPr>
            </w:pPr>
            <w:r w:rsidRPr="004B6F7A">
              <w:rPr>
                <w:rFonts w:ascii="Times New Roman" w:eastAsia="Calibri" w:hAnsi="Times New Roman" w:cs="Times New Roman"/>
              </w:rPr>
              <w:t>Особенности производства по уголовным делам, связанным с государственной тайной.</w:t>
            </w:r>
          </w:p>
        </w:tc>
      </w:tr>
      <w:tr w:rsidR="00C51791" w:rsidRPr="004B6F7A" w14:paraId="5A1D01E9" w14:textId="77777777" w:rsidTr="007163BB">
        <w:tc>
          <w:tcPr>
            <w:tcW w:w="924" w:type="pct"/>
            <w:vMerge/>
            <w:tcBorders>
              <w:left w:val="single" w:sz="4" w:space="0" w:color="auto"/>
              <w:bottom w:val="single" w:sz="4" w:space="0" w:color="auto"/>
              <w:right w:val="single" w:sz="4" w:space="0" w:color="auto"/>
            </w:tcBorders>
            <w:vAlign w:val="center"/>
          </w:tcPr>
          <w:p w14:paraId="09FF29D2" w14:textId="77777777" w:rsidR="00C51791" w:rsidRPr="004B6F7A" w:rsidRDefault="00C51791" w:rsidP="00F543C0">
            <w:pPr>
              <w:rPr>
                <w:rFonts w:ascii="Times New Roman" w:eastAsia="Calibri" w:hAnsi="Times New Roman" w:cs="Times New Roman"/>
                <w:color w:val="000000"/>
              </w:rPr>
            </w:pPr>
          </w:p>
        </w:tc>
        <w:tc>
          <w:tcPr>
            <w:tcW w:w="4076" w:type="pct"/>
            <w:tcBorders>
              <w:top w:val="single" w:sz="4" w:space="0" w:color="auto"/>
              <w:left w:val="single" w:sz="4" w:space="0" w:color="auto"/>
              <w:bottom w:val="single" w:sz="4" w:space="0" w:color="auto"/>
              <w:right w:val="single" w:sz="4" w:space="0" w:color="auto"/>
            </w:tcBorders>
            <w:shd w:val="clear" w:color="auto" w:fill="FFFFFF"/>
          </w:tcPr>
          <w:p w14:paraId="5D07EA0B" w14:textId="77777777" w:rsidR="00C51791" w:rsidRPr="004B6F7A" w:rsidRDefault="00C51791" w:rsidP="00F543C0">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1CF4102B" w14:textId="13AA95EB" w:rsidR="00C51791" w:rsidRPr="004B6F7A" w:rsidRDefault="00C51791" w:rsidP="00F543C0">
            <w:pPr>
              <w:jc w:val="both"/>
              <w:rPr>
                <w:rFonts w:ascii="Times New Roman" w:eastAsia="Calibri" w:hAnsi="Times New Roman" w:cs="Times New Roman"/>
                <w:b/>
                <w:bCs/>
              </w:rPr>
            </w:pPr>
            <w:r w:rsidRPr="004B6F7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6"/>
      <w:tr w:rsidR="00F543C0" w:rsidRPr="004B6F7A" w14:paraId="3979E315"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290BC7B2" w14:textId="37AE977C" w:rsidR="00F543C0" w:rsidRPr="004B6F7A" w:rsidRDefault="00F543C0" w:rsidP="00F543C0">
            <w:pPr>
              <w:suppressAutoHyphens/>
              <w:jc w:val="both"/>
              <w:rPr>
                <w:rFonts w:ascii="Times New Roman" w:eastAsia="Calibri" w:hAnsi="Times New Roman" w:cs="Times New Roman"/>
                <w:b/>
                <w:bCs/>
                <w:sz w:val="20"/>
                <w:szCs w:val="20"/>
              </w:rPr>
            </w:pPr>
            <w:r w:rsidRPr="004B6F7A">
              <w:rPr>
                <w:rFonts w:ascii="Times New Roman" w:eastAsia="Calibri" w:hAnsi="Times New Roman" w:cs="Times New Roman"/>
                <w:b/>
                <w:bCs/>
                <w:sz w:val="20"/>
                <w:szCs w:val="20"/>
              </w:rPr>
              <w:t>Учебная практика (36 часов)</w:t>
            </w:r>
          </w:p>
          <w:p w14:paraId="43F8BC4C" w14:textId="77777777" w:rsidR="00F543C0" w:rsidRPr="004B6F7A" w:rsidRDefault="00F543C0" w:rsidP="00F543C0">
            <w:pPr>
              <w:suppressAutoHyphens/>
              <w:jc w:val="both"/>
              <w:rPr>
                <w:rFonts w:ascii="Times New Roman" w:eastAsia="Calibri" w:hAnsi="Times New Roman" w:cs="Times New Roman"/>
                <w:b/>
                <w:bCs/>
                <w:sz w:val="20"/>
                <w:szCs w:val="20"/>
              </w:rPr>
            </w:pPr>
            <w:r w:rsidRPr="004B6F7A">
              <w:rPr>
                <w:rFonts w:ascii="Times New Roman" w:eastAsia="Calibri" w:hAnsi="Times New Roman" w:cs="Times New Roman"/>
                <w:b/>
                <w:bCs/>
                <w:sz w:val="20"/>
                <w:szCs w:val="20"/>
              </w:rPr>
              <w:t>Виды работ:</w:t>
            </w:r>
          </w:p>
          <w:p w14:paraId="385C9823" w14:textId="77777777" w:rsidR="00F543C0" w:rsidRPr="004B6F7A" w:rsidRDefault="00F543C0" w:rsidP="00F543C0">
            <w:pPr>
              <w:numPr>
                <w:ilvl w:val="0"/>
                <w:numId w:val="12"/>
              </w:numPr>
              <w:ind w:left="0" w:firstLine="0"/>
              <w:jc w:val="both"/>
              <w:rPr>
                <w:rFonts w:ascii="Times New Roman" w:eastAsia="Calibri" w:hAnsi="Times New Roman" w:cs="Times New Roman"/>
                <w:b/>
                <w:sz w:val="20"/>
                <w:szCs w:val="20"/>
              </w:rPr>
            </w:pPr>
            <w:r w:rsidRPr="004B6F7A">
              <w:rPr>
                <w:rFonts w:ascii="Times New Roman" w:eastAsia="Calibri" w:hAnsi="Times New Roman" w:cs="Times New Roman"/>
                <w:b/>
                <w:sz w:val="20"/>
                <w:szCs w:val="20"/>
              </w:rPr>
              <w:t>Тактико-специальная подготовка.</w:t>
            </w:r>
          </w:p>
          <w:p w14:paraId="5345391A" w14:textId="77777777" w:rsidR="00F543C0" w:rsidRPr="004B6F7A" w:rsidRDefault="00F543C0" w:rsidP="00F543C0">
            <w:pPr>
              <w:shd w:val="clear" w:color="auto" w:fill="FFFFFF"/>
              <w:autoSpaceDE w:val="0"/>
              <w:autoSpaceDN w:val="0"/>
              <w:adjustRightInd w:val="0"/>
              <w:rPr>
                <w:rFonts w:ascii="Times New Roman" w:eastAsia="Calibri" w:hAnsi="Times New Roman" w:cs="Times New Roman"/>
                <w:sz w:val="20"/>
                <w:szCs w:val="20"/>
              </w:rPr>
            </w:pPr>
            <w:r w:rsidRPr="004B6F7A">
              <w:rPr>
                <w:rFonts w:ascii="Times New Roman" w:eastAsia="Calibri" w:hAnsi="Times New Roman" w:cs="Times New Roman"/>
                <w:sz w:val="20"/>
                <w:szCs w:val="20"/>
              </w:rPr>
              <w:t>Методы и приемы, используемые для тактико-специальной подготовки сотрудников.</w:t>
            </w:r>
          </w:p>
          <w:p w14:paraId="21AC71BD" w14:textId="77777777" w:rsidR="00F543C0" w:rsidRPr="004B6F7A" w:rsidRDefault="00F543C0" w:rsidP="00F543C0">
            <w:pPr>
              <w:widowControl w:val="0"/>
              <w:shd w:val="clear" w:color="auto" w:fill="FFFFFF"/>
              <w:tabs>
                <w:tab w:val="left" w:pos="360"/>
              </w:tabs>
              <w:autoSpaceDE w:val="0"/>
              <w:autoSpaceDN w:val="0"/>
              <w:adjustRightInd w:val="0"/>
              <w:rPr>
                <w:rFonts w:ascii="Times New Roman" w:eastAsia="Calibri" w:hAnsi="Times New Roman" w:cs="Times New Roman"/>
                <w:spacing w:val="-12"/>
                <w:sz w:val="20"/>
                <w:szCs w:val="20"/>
              </w:rPr>
            </w:pPr>
            <w:r w:rsidRPr="004B6F7A">
              <w:rPr>
                <w:rFonts w:ascii="Times New Roman" w:eastAsia="Calibri" w:hAnsi="Times New Roman" w:cs="Times New Roman"/>
                <w:spacing w:val="4"/>
                <w:sz w:val="20"/>
                <w:szCs w:val="20"/>
              </w:rPr>
              <w:t xml:space="preserve">Специальное оборудования и помещения, которые используются в учреждении для </w:t>
            </w:r>
            <w:r w:rsidRPr="004B6F7A">
              <w:rPr>
                <w:rFonts w:ascii="Times New Roman" w:eastAsia="Calibri" w:hAnsi="Times New Roman" w:cs="Times New Roman"/>
                <w:sz w:val="20"/>
                <w:szCs w:val="20"/>
              </w:rPr>
              <w:t>тактико-специальной подготовки сотрудников.</w:t>
            </w:r>
          </w:p>
          <w:p w14:paraId="6F942A96" w14:textId="77777777" w:rsidR="00F543C0" w:rsidRPr="004B6F7A" w:rsidRDefault="00F543C0" w:rsidP="00F543C0">
            <w:pPr>
              <w:widowControl w:val="0"/>
              <w:shd w:val="clear" w:color="auto" w:fill="FFFFFF"/>
              <w:tabs>
                <w:tab w:val="left" w:pos="360"/>
              </w:tabs>
              <w:autoSpaceDE w:val="0"/>
              <w:autoSpaceDN w:val="0"/>
              <w:adjustRightInd w:val="0"/>
              <w:rPr>
                <w:rFonts w:ascii="Times New Roman" w:eastAsia="Calibri" w:hAnsi="Times New Roman" w:cs="Times New Roman"/>
                <w:sz w:val="20"/>
                <w:szCs w:val="20"/>
              </w:rPr>
            </w:pPr>
            <w:r w:rsidRPr="004B6F7A">
              <w:rPr>
                <w:rFonts w:ascii="Times New Roman" w:eastAsia="Calibri" w:hAnsi="Times New Roman" w:cs="Times New Roman"/>
                <w:spacing w:val="3"/>
                <w:sz w:val="20"/>
                <w:szCs w:val="20"/>
              </w:rPr>
              <w:t xml:space="preserve">Правила техники безопасности при </w:t>
            </w:r>
            <w:r w:rsidRPr="004B6F7A">
              <w:rPr>
                <w:rFonts w:ascii="Times New Roman" w:eastAsia="Calibri" w:hAnsi="Times New Roman" w:cs="Times New Roman"/>
                <w:sz w:val="20"/>
                <w:szCs w:val="20"/>
              </w:rPr>
              <w:t>тактико-специальной подготовке сотрудников.</w:t>
            </w:r>
          </w:p>
          <w:p w14:paraId="2232AEE9" w14:textId="77777777" w:rsidR="00F543C0" w:rsidRPr="004B6F7A" w:rsidRDefault="00F543C0" w:rsidP="00F543C0">
            <w:pPr>
              <w:widowControl w:val="0"/>
              <w:shd w:val="clear" w:color="auto" w:fill="FFFFFF"/>
              <w:tabs>
                <w:tab w:val="left" w:pos="360"/>
              </w:tabs>
              <w:autoSpaceDE w:val="0"/>
              <w:autoSpaceDN w:val="0"/>
              <w:adjustRightInd w:val="0"/>
              <w:rPr>
                <w:rFonts w:ascii="Times New Roman" w:eastAsia="Calibri" w:hAnsi="Times New Roman" w:cs="Times New Roman"/>
                <w:sz w:val="20"/>
                <w:szCs w:val="20"/>
              </w:rPr>
            </w:pPr>
            <w:r w:rsidRPr="004B6F7A">
              <w:rPr>
                <w:rFonts w:ascii="Times New Roman" w:eastAsia="Calibri" w:hAnsi="Times New Roman" w:cs="Times New Roman"/>
                <w:sz w:val="20"/>
                <w:szCs w:val="20"/>
              </w:rPr>
              <w:t>Разработка вариантов совершенствования деятельности подразделения.</w:t>
            </w:r>
          </w:p>
          <w:p w14:paraId="0D6CE236" w14:textId="77777777" w:rsidR="00F543C0" w:rsidRPr="004B6F7A" w:rsidRDefault="00F543C0" w:rsidP="00F543C0">
            <w:pPr>
              <w:numPr>
                <w:ilvl w:val="0"/>
                <w:numId w:val="12"/>
              </w:numPr>
              <w:ind w:left="0" w:firstLine="0"/>
              <w:jc w:val="both"/>
              <w:rPr>
                <w:rFonts w:ascii="Times New Roman" w:eastAsia="Calibri" w:hAnsi="Times New Roman" w:cs="Times New Roman"/>
                <w:b/>
                <w:spacing w:val="4"/>
                <w:sz w:val="20"/>
                <w:szCs w:val="20"/>
              </w:rPr>
            </w:pPr>
            <w:r w:rsidRPr="004B6F7A">
              <w:rPr>
                <w:rFonts w:ascii="Times New Roman" w:eastAsia="Calibri" w:hAnsi="Times New Roman" w:cs="Times New Roman"/>
                <w:b/>
                <w:spacing w:val="4"/>
                <w:sz w:val="20"/>
                <w:szCs w:val="20"/>
              </w:rPr>
              <w:t xml:space="preserve">Огневая </w:t>
            </w:r>
            <w:r w:rsidRPr="004B6F7A">
              <w:rPr>
                <w:rFonts w:ascii="Times New Roman" w:eastAsia="Calibri" w:hAnsi="Times New Roman" w:cs="Times New Roman"/>
                <w:b/>
                <w:sz w:val="20"/>
                <w:szCs w:val="20"/>
              </w:rPr>
              <w:t>подготовка</w:t>
            </w:r>
          </w:p>
          <w:p w14:paraId="252EE29F" w14:textId="77777777" w:rsidR="00F543C0" w:rsidRPr="004B6F7A" w:rsidRDefault="00F543C0" w:rsidP="00F543C0">
            <w:pPr>
              <w:shd w:val="clear" w:color="auto" w:fill="FFFFFF"/>
              <w:autoSpaceDE w:val="0"/>
              <w:autoSpaceDN w:val="0"/>
              <w:adjustRightInd w:val="0"/>
              <w:rPr>
                <w:rFonts w:ascii="Times New Roman" w:eastAsia="Calibri" w:hAnsi="Times New Roman" w:cs="Times New Roman"/>
                <w:sz w:val="20"/>
                <w:szCs w:val="20"/>
              </w:rPr>
            </w:pPr>
            <w:r w:rsidRPr="004B6F7A">
              <w:rPr>
                <w:rFonts w:ascii="Times New Roman" w:eastAsia="Calibri" w:hAnsi="Times New Roman" w:cs="Times New Roman"/>
                <w:sz w:val="20"/>
                <w:szCs w:val="20"/>
              </w:rPr>
              <w:t>Методы и приемы, используемые для огневой подготовки сотрудников.</w:t>
            </w:r>
          </w:p>
          <w:p w14:paraId="12B8BFA9" w14:textId="77777777" w:rsidR="00F543C0" w:rsidRPr="004B6F7A" w:rsidRDefault="00F543C0" w:rsidP="00F543C0">
            <w:pPr>
              <w:widowControl w:val="0"/>
              <w:shd w:val="clear" w:color="auto" w:fill="FFFFFF"/>
              <w:tabs>
                <w:tab w:val="left" w:pos="360"/>
              </w:tabs>
              <w:autoSpaceDE w:val="0"/>
              <w:autoSpaceDN w:val="0"/>
              <w:adjustRightInd w:val="0"/>
              <w:rPr>
                <w:rFonts w:ascii="Times New Roman" w:eastAsia="Calibri" w:hAnsi="Times New Roman" w:cs="Times New Roman"/>
                <w:spacing w:val="-12"/>
                <w:sz w:val="20"/>
                <w:szCs w:val="20"/>
              </w:rPr>
            </w:pPr>
            <w:r w:rsidRPr="004B6F7A">
              <w:rPr>
                <w:rFonts w:ascii="Times New Roman" w:eastAsia="Calibri" w:hAnsi="Times New Roman" w:cs="Times New Roman"/>
                <w:spacing w:val="4"/>
                <w:sz w:val="20"/>
                <w:szCs w:val="20"/>
              </w:rPr>
              <w:t xml:space="preserve">Специальное оборудования и помещения, которые используются в учреждении для </w:t>
            </w:r>
            <w:r w:rsidRPr="004B6F7A">
              <w:rPr>
                <w:rFonts w:ascii="Times New Roman" w:eastAsia="Calibri" w:hAnsi="Times New Roman" w:cs="Times New Roman"/>
                <w:sz w:val="20"/>
                <w:szCs w:val="20"/>
              </w:rPr>
              <w:t>огневой подготовки сотрудников.</w:t>
            </w:r>
          </w:p>
          <w:p w14:paraId="549D7E53" w14:textId="77777777" w:rsidR="00F543C0" w:rsidRPr="004B6F7A" w:rsidRDefault="00F543C0" w:rsidP="00F543C0">
            <w:pPr>
              <w:widowControl w:val="0"/>
              <w:shd w:val="clear" w:color="auto" w:fill="FFFFFF"/>
              <w:tabs>
                <w:tab w:val="left" w:pos="360"/>
              </w:tabs>
              <w:autoSpaceDE w:val="0"/>
              <w:autoSpaceDN w:val="0"/>
              <w:adjustRightInd w:val="0"/>
              <w:rPr>
                <w:rFonts w:ascii="Times New Roman" w:eastAsia="Calibri" w:hAnsi="Times New Roman" w:cs="Times New Roman"/>
                <w:sz w:val="20"/>
                <w:szCs w:val="20"/>
              </w:rPr>
            </w:pPr>
            <w:r w:rsidRPr="004B6F7A">
              <w:rPr>
                <w:rFonts w:ascii="Times New Roman" w:eastAsia="Calibri" w:hAnsi="Times New Roman" w:cs="Times New Roman"/>
                <w:spacing w:val="3"/>
                <w:sz w:val="20"/>
                <w:szCs w:val="20"/>
              </w:rPr>
              <w:lastRenderedPageBreak/>
              <w:t xml:space="preserve">Правила техники безопасности при </w:t>
            </w:r>
            <w:r w:rsidRPr="004B6F7A">
              <w:rPr>
                <w:rFonts w:ascii="Times New Roman" w:eastAsia="Calibri" w:hAnsi="Times New Roman" w:cs="Times New Roman"/>
                <w:sz w:val="20"/>
                <w:szCs w:val="20"/>
              </w:rPr>
              <w:t>огневой подготовке сотрудников.</w:t>
            </w:r>
          </w:p>
          <w:p w14:paraId="39041E61" w14:textId="009A717D" w:rsidR="00F543C0" w:rsidRPr="004B6F7A" w:rsidRDefault="00F543C0" w:rsidP="00F543C0">
            <w:pPr>
              <w:widowControl w:val="0"/>
              <w:shd w:val="clear" w:color="auto" w:fill="FFFFFF"/>
              <w:tabs>
                <w:tab w:val="left" w:pos="360"/>
              </w:tabs>
              <w:autoSpaceDE w:val="0"/>
              <w:autoSpaceDN w:val="0"/>
              <w:adjustRightInd w:val="0"/>
              <w:rPr>
                <w:rFonts w:ascii="Times New Roman" w:eastAsia="Calibri" w:hAnsi="Times New Roman" w:cs="Times New Roman"/>
                <w:sz w:val="20"/>
                <w:szCs w:val="20"/>
              </w:rPr>
            </w:pPr>
            <w:r w:rsidRPr="004B6F7A">
              <w:rPr>
                <w:rFonts w:ascii="Times New Roman" w:eastAsia="Calibri" w:hAnsi="Times New Roman" w:cs="Times New Roman"/>
                <w:sz w:val="20"/>
                <w:szCs w:val="20"/>
              </w:rPr>
              <w:t>Разработка вариантов совершенствования деятельности подразделения.</w:t>
            </w:r>
          </w:p>
          <w:p w14:paraId="6EDF76A7" w14:textId="77777777" w:rsidR="00F543C0" w:rsidRPr="004B6F7A" w:rsidRDefault="00F543C0" w:rsidP="00F543C0">
            <w:pPr>
              <w:numPr>
                <w:ilvl w:val="0"/>
                <w:numId w:val="12"/>
              </w:numPr>
              <w:ind w:left="0" w:firstLine="0"/>
              <w:jc w:val="both"/>
              <w:rPr>
                <w:rFonts w:ascii="Times New Roman" w:eastAsia="Calibri" w:hAnsi="Times New Roman" w:cs="Times New Roman"/>
                <w:b/>
                <w:bCs/>
                <w:sz w:val="20"/>
                <w:szCs w:val="20"/>
              </w:rPr>
            </w:pPr>
            <w:r w:rsidRPr="004B6F7A">
              <w:rPr>
                <w:rFonts w:ascii="Times New Roman" w:eastAsia="Calibri" w:hAnsi="Times New Roman" w:cs="Times New Roman"/>
                <w:b/>
                <w:spacing w:val="4"/>
                <w:sz w:val="20"/>
                <w:szCs w:val="20"/>
              </w:rPr>
              <w:t>Профессиональная</w:t>
            </w:r>
            <w:r w:rsidRPr="004B6F7A">
              <w:rPr>
                <w:rFonts w:ascii="Times New Roman" w:eastAsia="Calibri" w:hAnsi="Times New Roman" w:cs="Times New Roman"/>
                <w:b/>
                <w:bCs/>
                <w:sz w:val="20"/>
                <w:szCs w:val="20"/>
              </w:rPr>
              <w:t xml:space="preserve"> служебная деятельность</w:t>
            </w:r>
          </w:p>
          <w:p w14:paraId="732D2531" w14:textId="040F32BA"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Основные характеристики и детерминанты преступности.</w:t>
            </w:r>
          </w:p>
          <w:p w14:paraId="25F8D093" w14:textId="335BE1F8"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 xml:space="preserve">Структуру личности преступника. </w:t>
            </w:r>
          </w:p>
          <w:p w14:paraId="55664FF9" w14:textId="60A11781"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Механизм индивидуального преступного поведения.</w:t>
            </w:r>
          </w:p>
          <w:p w14:paraId="76009519" w14:textId="1F0F91DF"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Правовую основу системы профилактики правонарушений.</w:t>
            </w:r>
          </w:p>
          <w:p w14:paraId="40008447" w14:textId="0C7DD408" w:rsidR="00F543C0" w:rsidRPr="004B6F7A" w:rsidRDefault="00F543C0" w:rsidP="00F543C0">
            <w:pPr>
              <w:widowControl w:val="0"/>
              <w:shd w:val="clear" w:color="auto" w:fill="FFFFFF"/>
              <w:tabs>
                <w:tab w:val="left" w:pos="360"/>
              </w:tabs>
              <w:autoSpaceDE w:val="0"/>
              <w:autoSpaceDN w:val="0"/>
              <w:adjustRightInd w:val="0"/>
              <w:rPr>
                <w:rFonts w:ascii="Times New Roman" w:eastAsia="Calibri" w:hAnsi="Times New Roman" w:cs="Times New Roman"/>
                <w:spacing w:val="4"/>
                <w:sz w:val="20"/>
                <w:szCs w:val="20"/>
              </w:rPr>
            </w:pPr>
            <w:r w:rsidRPr="004B6F7A">
              <w:rPr>
                <w:rFonts w:ascii="Times New Roman" w:eastAsia="Calibri" w:hAnsi="Times New Roman" w:cs="Times New Roman"/>
                <w:bCs/>
                <w:sz w:val="20"/>
                <w:szCs w:val="20"/>
              </w:rPr>
              <w:t>Виды профилактики правонарушений и формы профилактического воздействия.</w:t>
            </w:r>
          </w:p>
          <w:p w14:paraId="6E0E3C1D" w14:textId="77777777" w:rsidR="00F543C0" w:rsidRPr="004B6F7A" w:rsidRDefault="00F543C0" w:rsidP="00F543C0">
            <w:pPr>
              <w:numPr>
                <w:ilvl w:val="0"/>
                <w:numId w:val="12"/>
              </w:numPr>
              <w:ind w:left="0" w:firstLine="0"/>
              <w:jc w:val="both"/>
              <w:rPr>
                <w:rFonts w:ascii="Times New Roman" w:eastAsia="Calibri" w:hAnsi="Times New Roman" w:cs="Times New Roman"/>
                <w:b/>
                <w:sz w:val="20"/>
                <w:szCs w:val="20"/>
              </w:rPr>
            </w:pPr>
            <w:r w:rsidRPr="004B6F7A">
              <w:rPr>
                <w:rFonts w:ascii="Times New Roman" w:eastAsia="Calibri" w:hAnsi="Times New Roman" w:cs="Times New Roman"/>
                <w:b/>
                <w:sz w:val="20"/>
                <w:szCs w:val="20"/>
              </w:rPr>
              <w:t>Специальная техника.</w:t>
            </w:r>
          </w:p>
          <w:p w14:paraId="33250C50" w14:textId="19A2BE02" w:rsidR="00F543C0" w:rsidRPr="004B6F7A" w:rsidRDefault="00F543C0" w:rsidP="00F543C0">
            <w:pPr>
              <w:jc w:val="both"/>
              <w:rPr>
                <w:rFonts w:ascii="Times New Roman" w:eastAsia="Calibri" w:hAnsi="Times New Roman" w:cs="Times New Roman"/>
                <w:sz w:val="20"/>
                <w:szCs w:val="20"/>
              </w:rPr>
            </w:pPr>
            <w:r w:rsidRPr="004B6F7A">
              <w:rPr>
                <w:rFonts w:ascii="Times New Roman" w:eastAsia="Calibri" w:hAnsi="Times New Roman" w:cs="Times New Roman"/>
                <w:sz w:val="20"/>
                <w:szCs w:val="20"/>
              </w:rPr>
              <w:t xml:space="preserve">Условия использования сотрудниками специальной техники. </w:t>
            </w:r>
          </w:p>
          <w:p w14:paraId="2F562292" w14:textId="77777777" w:rsidR="00F543C0" w:rsidRPr="004B6F7A" w:rsidRDefault="00F543C0" w:rsidP="00F543C0">
            <w:pPr>
              <w:jc w:val="both"/>
              <w:rPr>
                <w:rFonts w:ascii="Times New Roman" w:eastAsia="Calibri" w:hAnsi="Times New Roman" w:cs="Times New Roman"/>
                <w:sz w:val="20"/>
                <w:szCs w:val="20"/>
              </w:rPr>
            </w:pPr>
            <w:r w:rsidRPr="004B6F7A">
              <w:rPr>
                <w:rFonts w:ascii="Times New Roman" w:eastAsia="Calibri" w:hAnsi="Times New Roman" w:cs="Times New Roman"/>
                <w:sz w:val="20"/>
                <w:szCs w:val="20"/>
              </w:rPr>
              <w:t>Участие в мероприятиях подразделения.</w:t>
            </w:r>
          </w:p>
          <w:p w14:paraId="134BB5B1" w14:textId="77777777" w:rsidR="00F543C0" w:rsidRPr="004B6F7A" w:rsidRDefault="00F543C0" w:rsidP="00F543C0">
            <w:pPr>
              <w:jc w:val="both"/>
              <w:rPr>
                <w:rFonts w:ascii="Times New Roman" w:eastAsia="Calibri" w:hAnsi="Times New Roman" w:cs="Times New Roman"/>
                <w:sz w:val="20"/>
                <w:szCs w:val="20"/>
              </w:rPr>
            </w:pPr>
            <w:r w:rsidRPr="004B6F7A">
              <w:rPr>
                <w:rFonts w:ascii="Times New Roman" w:eastAsia="Calibri" w:hAnsi="Times New Roman" w:cs="Times New Roman"/>
                <w:sz w:val="20"/>
                <w:szCs w:val="20"/>
              </w:rPr>
              <w:t>Правила техники безопасности использования сотрудниками специальной техники.</w:t>
            </w:r>
          </w:p>
          <w:p w14:paraId="7562793B" w14:textId="77777777" w:rsidR="00F543C0" w:rsidRPr="004B6F7A" w:rsidRDefault="00F543C0" w:rsidP="00F543C0">
            <w:pPr>
              <w:numPr>
                <w:ilvl w:val="0"/>
                <w:numId w:val="12"/>
              </w:numPr>
              <w:ind w:left="0" w:firstLine="0"/>
              <w:jc w:val="both"/>
              <w:rPr>
                <w:rFonts w:ascii="Times New Roman" w:eastAsia="Calibri" w:hAnsi="Times New Roman" w:cs="Times New Roman"/>
                <w:b/>
                <w:sz w:val="20"/>
                <w:szCs w:val="20"/>
              </w:rPr>
            </w:pPr>
            <w:r w:rsidRPr="004B6F7A">
              <w:rPr>
                <w:rFonts w:ascii="Times New Roman" w:eastAsia="Calibri" w:hAnsi="Times New Roman" w:cs="Times New Roman"/>
                <w:b/>
                <w:sz w:val="20"/>
                <w:szCs w:val="20"/>
              </w:rPr>
              <w:t>Делопроизводство и режим секретности</w:t>
            </w:r>
          </w:p>
          <w:p w14:paraId="027CE99A" w14:textId="69C8DD4C" w:rsidR="00F543C0" w:rsidRPr="004B6F7A" w:rsidRDefault="00F543C0" w:rsidP="00F543C0">
            <w:pPr>
              <w:jc w:val="both"/>
              <w:rPr>
                <w:rFonts w:ascii="Times New Roman" w:eastAsia="Calibri" w:hAnsi="Times New Roman" w:cs="Times New Roman"/>
                <w:sz w:val="20"/>
                <w:szCs w:val="20"/>
              </w:rPr>
            </w:pPr>
            <w:r w:rsidRPr="004B6F7A">
              <w:rPr>
                <w:rFonts w:ascii="Times New Roman" w:eastAsia="Calibri" w:hAnsi="Times New Roman" w:cs="Times New Roman"/>
                <w:sz w:val="20"/>
                <w:szCs w:val="20"/>
              </w:rPr>
              <w:t xml:space="preserve">Правовую основу делопроизводства и обеспечения режима секретности </w:t>
            </w:r>
          </w:p>
          <w:p w14:paraId="0D1A7A5D" w14:textId="4B17A195" w:rsidR="00F543C0" w:rsidRPr="004B6F7A" w:rsidRDefault="00F543C0" w:rsidP="00F543C0">
            <w:pPr>
              <w:jc w:val="both"/>
              <w:rPr>
                <w:rFonts w:ascii="Times New Roman" w:eastAsia="Calibri" w:hAnsi="Times New Roman" w:cs="Times New Roman"/>
                <w:sz w:val="20"/>
                <w:szCs w:val="20"/>
              </w:rPr>
            </w:pPr>
            <w:r w:rsidRPr="004B6F7A">
              <w:rPr>
                <w:rFonts w:ascii="Times New Roman" w:eastAsia="Calibri" w:hAnsi="Times New Roman" w:cs="Times New Roman"/>
                <w:sz w:val="20"/>
                <w:szCs w:val="20"/>
              </w:rPr>
              <w:t>Организацию службы делопроизводства</w:t>
            </w:r>
          </w:p>
          <w:p w14:paraId="4BD4F05A" w14:textId="38F75C66" w:rsidR="00F543C0" w:rsidRPr="004B6F7A" w:rsidRDefault="00F543C0" w:rsidP="00F543C0">
            <w:pPr>
              <w:jc w:val="both"/>
              <w:rPr>
                <w:rFonts w:ascii="Times New Roman" w:eastAsia="Calibri" w:hAnsi="Times New Roman" w:cs="Times New Roman"/>
                <w:sz w:val="20"/>
                <w:szCs w:val="20"/>
              </w:rPr>
            </w:pPr>
            <w:r w:rsidRPr="004B6F7A">
              <w:rPr>
                <w:rFonts w:ascii="Times New Roman" w:eastAsia="Calibri" w:hAnsi="Times New Roman" w:cs="Times New Roman"/>
                <w:sz w:val="20"/>
                <w:szCs w:val="20"/>
              </w:rPr>
              <w:t xml:space="preserve">Правила оформления служебных документов </w:t>
            </w:r>
          </w:p>
          <w:p w14:paraId="43157E7D" w14:textId="202926C3" w:rsidR="00F543C0" w:rsidRPr="004B6F7A" w:rsidRDefault="00F543C0" w:rsidP="00F543C0">
            <w:pPr>
              <w:jc w:val="both"/>
              <w:rPr>
                <w:rFonts w:ascii="Times New Roman" w:eastAsia="Calibri" w:hAnsi="Times New Roman" w:cs="Times New Roman"/>
                <w:sz w:val="20"/>
                <w:szCs w:val="20"/>
              </w:rPr>
            </w:pPr>
            <w:r w:rsidRPr="004B6F7A">
              <w:rPr>
                <w:rFonts w:ascii="Times New Roman" w:eastAsia="Calibri" w:hAnsi="Times New Roman" w:cs="Times New Roman"/>
                <w:sz w:val="20"/>
                <w:szCs w:val="20"/>
              </w:rPr>
              <w:t>Правила организации документооборота</w:t>
            </w:r>
          </w:p>
          <w:p w14:paraId="2AA26152" w14:textId="2D6DCA76" w:rsidR="00F543C0" w:rsidRPr="004B6F7A" w:rsidRDefault="00F543C0" w:rsidP="00F543C0">
            <w:pPr>
              <w:jc w:val="both"/>
              <w:rPr>
                <w:rFonts w:ascii="Times New Roman" w:eastAsia="Calibri" w:hAnsi="Times New Roman" w:cs="Times New Roman"/>
                <w:sz w:val="20"/>
                <w:szCs w:val="20"/>
              </w:rPr>
            </w:pPr>
            <w:r w:rsidRPr="004B6F7A">
              <w:rPr>
                <w:rFonts w:ascii="Times New Roman" w:eastAsia="Calibri" w:hAnsi="Times New Roman" w:cs="Times New Roman"/>
                <w:sz w:val="20"/>
                <w:szCs w:val="20"/>
              </w:rPr>
              <w:t>Порядок хранения и уничтожения документов и дел</w:t>
            </w:r>
          </w:p>
          <w:p w14:paraId="327C4D73" w14:textId="6B8301E8" w:rsidR="00F543C0" w:rsidRPr="004B6F7A" w:rsidRDefault="00F543C0" w:rsidP="00F543C0">
            <w:pPr>
              <w:jc w:val="both"/>
              <w:rPr>
                <w:rFonts w:ascii="Times New Roman" w:eastAsia="Calibri" w:hAnsi="Times New Roman" w:cs="Times New Roman"/>
                <w:sz w:val="20"/>
                <w:szCs w:val="20"/>
              </w:rPr>
            </w:pPr>
            <w:r w:rsidRPr="004B6F7A">
              <w:rPr>
                <w:rFonts w:ascii="Times New Roman" w:eastAsia="Calibri" w:hAnsi="Times New Roman" w:cs="Times New Roman"/>
                <w:sz w:val="20"/>
                <w:szCs w:val="20"/>
              </w:rPr>
              <w:t>Перечень сведений, составляющих государственную тайну, ответственность за нарушение законодательства Российской Федерации о государственной тайне</w:t>
            </w:r>
          </w:p>
          <w:p w14:paraId="1678F5C9" w14:textId="7347227F" w:rsidR="00F543C0" w:rsidRPr="004B6F7A" w:rsidRDefault="00F543C0" w:rsidP="00F543C0">
            <w:pPr>
              <w:jc w:val="both"/>
              <w:rPr>
                <w:rFonts w:ascii="Times New Roman" w:eastAsia="Calibri" w:hAnsi="Times New Roman" w:cs="Times New Roman"/>
                <w:b/>
                <w:sz w:val="20"/>
                <w:szCs w:val="20"/>
              </w:rPr>
            </w:pPr>
            <w:r w:rsidRPr="004B6F7A">
              <w:rPr>
                <w:rFonts w:ascii="Times New Roman" w:eastAsia="Calibri" w:hAnsi="Times New Roman" w:cs="Times New Roman"/>
                <w:sz w:val="20"/>
                <w:szCs w:val="20"/>
              </w:rPr>
              <w:t>Перечень информации ограниченного распространения, порядок обращения с ней, ответственность за разглашение такой информации</w:t>
            </w:r>
          </w:p>
        </w:tc>
      </w:tr>
      <w:tr w:rsidR="00F543C0" w:rsidRPr="004B6F7A" w14:paraId="7936E4DE"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140965E9" w14:textId="5F268D44" w:rsidR="00F543C0" w:rsidRPr="004B6F7A" w:rsidRDefault="00F543C0" w:rsidP="00F543C0">
            <w:pPr>
              <w:jc w:val="both"/>
              <w:rPr>
                <w:rFonts w:ascii="Times New Roman" w:eastAsia="Calibri" w:hAnsi="Times New Roman" w:cs="Times New Roman"/>
                <w:b/>
                <w:bCs/>
                <w:sz w:val="20"/>
                <w:szCs w:val="20"/>
              </w:rPr>
            </w:pPr>
            <w:r w:rsidRPr="004B6F7A">
              <w:rPr>
                <w:rFonts w:ascii="Times New Roman" w:eastAsia="Calibri" w:hAnsi="Times New Roman" w:cs="Times New Roman"/>
                <w:b/>
                <w:bCs/>
                <w:sz w:val="20"/>
                <w:szCs w:val="20"/>
              </w:rPr>
              <w:lastRenderedPageBreak/>
              <w:t>Производственная практика (252 часа)</w:t>
            </w:r>
          </w:p>
          <w:p w14:paraId="479767D9" w14:textId="7777777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Виды работ:</w:t>
            </w:r>
          </w:p>
          <w:p w14:paraId="1677BF42" w14:textId="6D4B51A2" w:rsidR="00F543C0" w:rsidRPr="004B6F7A" w:rsidRDefault="00F543C0" w:rsidP="00F543C0">
            <w:pPr>
              <w:numPr>
                <w:ilvl w:val="0"/>
                <w:numId w:val="14"/>
              </w:numPr>
              <w:ind w:left="0" w:firstLine="0"/>
              <w:jc w:val="both"/>
              <w:rPr>
                <w:rFonts w:ascii="Times New Roman" w:eastAsia="Calibri" w:hAnsi="Times New Roman" w:cs="Times New Roman"/>
                <w:b/>
                <w:bCs/>
                <w:sz w:val="20"/>
                <w:szCs w:val="20"/>
              </w:rPr>
            </w:pPr>
            <w:r w:rsidRPr="004B6F7A">
              <w:rPr>
                <w:rFonts w:ascii="Times New Roman" w:eastAsia="Calibri" w:hAnsi="Times New Roman" w:cs="Times New Roman"/>
                <w:b/>
                <w:bCs/>
                <w:sz w:val="20"/>
                <w:szCs w:val="20"/>
              </w:rPr>
              <w:t>Тактико-специальная подготовка.</w:t>
            </w:r>
          </w:p>
          <w:p w14:paraId="0AF10F23" w14:textId="18A4ECEF"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Методы и приемы, используемые для тактико-специальной подготовки сотрудников.</w:t>
            </w:r>
          </w:p>
          <w:p w14:paraId="5CDE621E" w14:textId="7777777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Специальное оборудования и помещения, которые используются в учреждении для тактико-специальной подготовки сотрудников.</w:t>
            </w:r>
          </w:p>
          <w:p w14:paraId="5A66FFC6" w14:textId="7777777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Правила техники безопасности при тактико-специальной подготовке сотрудников.</w:t>
            </w:r>
          </w:p>
          <w:p w14:paraId="3C6F37D4" w14:textId="7777777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sz w:val="20"/>
                <w:szCs w:val="20"/>
              </w:rPr>
              <w:t xml:space="preserve">Разработка вариантов </w:t>
            </w:r>
            <w:r w:rsidRPr="004B6F7A">
              <w:rPr>
                <w:rFonts w:ascii="Times New Roman" w:eastAsia="Calibri" w:hAnsi="Times New Roman" w:cs="Times New Roman"/>
                <w:bCs/>
                <w:sz w:val="20"/>
                <w:szCs w:val="20"/>
              </w:rPr>
              <w:t>совершенствования деятельности подразделения.</w:t>
            </w:r>
          </w:p>
          <w:p w14:paraId="11BDA53F" w14:textId="59AEB348" w:rsidR="00F543C0" w:rsidRPr="004B6F7A" w:rsidRDefault="00F543C0" w:rsidP="00F543C0">
            <w:pPr>
              <w:numPr>
                <w:ilvl w:val="0"/>
                <w:numId w:val="14"/>
              </w:numPr>
              <w:ind w:left="0" w:firstLine="0"/>
              <w:jc w:val="both"/>
              <w:rPr>
                <w:rFonts w:ascii="Times New Roman" w:eastAsia="Calibri" w:hAnsi="Times New Roman" w:cs="Times New Roman"/>
                <w:b/>
                <w:bCs/>
                <w:sz w:val="20"/>
                <w:szCs w:val="20"/>
              </w:rPr>
            </w:pPr>
            <w:r w:rsidRPr="004B6F7A">
              <w:rPr>
                <w:rFonts w:ascii="Times New Roman" w:eastAsia="Calibri" w:hAnsi="Times New Roman" w:cs="Times New Roman"/>
                <w:b/>
                <w:bCs/>
                <w:sz w:val="20"/>
                <w:szCs w:val="20"/>
              </w:rPr>
              <w:t>Огневая подготовка</w:t>
            </w:r>
          </w:p>
          <w:p w14:paraId="33792493" w14:textId="7777777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Методы и приемы, используемые для огневой подготовки сотрудников.</w:t>
            </w:r>
          </w:p>
          <w:p w14:paraId="497CE834" w14:textId="7777777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Специальное оборудования и помещения, которые используются в учреждении для огневой подготовки сотрудников.</w:t>
            </w:r>
          </w:p>
          <w:p w14:paraId="57E4F3B2" w14:textId="7777777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Правила техники безопасности при огневой подготовке сотрудников.</w:t>
            </w:r>
          </w:p>
          <w:p w14:paraId="0565E795" w14:textId="6A9C98A5"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sz w:val="20"/>
                <w:szCs w:val="20"/>
              </w:rPr>
              <w:t xml:space="preserve">Разработка вариантов </w:t>
            </w:r>
            <w:r w:rsidRPr="004B6F7A">
              <w:rPr>
                <w:rFonts w:ascii="Times New Roman" w:eastAsia="Calibri" w:hAnsi="Times New Roman" w:cs="Times New Roman"/>
                <w:bCs/>
                <w:sz w:val="20"/>
                <w:szCs w:val="20"/>
              </w:rPr>
              <w:t>совершенствования деятельности подразделения.</w:t>
            </w:r>
          </w:p>
          <w:p w14:paraId="1498E81B" w14:textId="168941C0" w:rsidR="00F543C0" w:rsidRPr="004B6F7A" w:rsidRDefault="00F543C0" w:rsidP="00F543C0">
            <w:pPr>
              <w:numPr>
                <w:ilvl w:val="0"/>
                <w:numId w:val="14"/>
              </w:numPr>
              <w:ind w:left="0" w:firstLine="0"/>
              <w:jc w:val="both"/>
              <w:rPr>
                <w:rFonts w:ascii="Times New Roman" w:eastAsia="Calibri" w:hAnsi="Times New Roman" w:cs="Times New Roman"/>
                <w:b/>
                <w:bCs/>
                <w:sz w:val="20"/>
                <w:szCs w:val="20"/>
              </w:rPr>
            </w:pPr>
            <w:r w:rsidRPr="004B6F7A">
              <w:rPr>
                <w:rFonts w:ascii="Times New Roman" w:eastAsia="Calibri" w:hAnsi="Times New Roman" w:cs="Times New Roman"/>
                <w:b/>
                <w:bCs/>
                <w:sz w:val="20"/>
                <w:szCs w:val="20"/>
              </w:rPr>
              <w:t>Профессиональная служебная деятельность</w:t>
            </w:r>
          </w:p>
          <w:p w14:paraId="3C31B01A" w14:textId="0DD3AD2D"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Выявлять обстоятельства, способствующие совершению преступлений и иных правонарушений.</w:t>
            </w:r>
          </w:p>
          <w:p w14:paraId="593DAF35" w14:textId="1F7721C6"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 xml:space="preserve">Выявлять лиц, имеющих намерение совершить противоправные действия. </w:t>
            </w:r>
          </w:p>
          <w:p w14:paraId="2E777552" w14:textId="0A0805A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Вносить в органы, организации, объединения представления об устранении причин преступлений и иных правонарушений, условий, способствующих их совершению.</w:t>
            </w:r>
          </w:p>
          <w:p w14:paraId="2AAC315A" w14:textId="0C41C046"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Проводить индивидуальную профилактическую работу.</w:t>
            </w:r>
          </w:p>
          <w:p w14:paraId="2B99185B" w14:textId="07A9D008"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Принимать процессуальные решения по результатам рассмотрения сообщений о преступлениях и иных правонарушениях.</w:t>
            </w:r>
          </w:p>
          <w:p w14:paraId="2B48132E" w14:textId="0B9C565C"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 xml:space="preserve">Анализировать и применять положения уголовного и уголовно-процессуального закона и иных нормативных правовых актов при обеспечении выявления, раскрытия и расследования преступлений. </w:t>
            </w:r>
          </w:p>
          <w:p w14:paraId="0714A76D" w14:textId="4E9A19F8"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Проводить отдельные следственные и иные процессуальные действия, оформлять полученные результаты.</w:t>
            </w:r>
          </w:p>
          <w:p w14:paraId="5179F061" w14:textId="2E6782C3"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Взаимодействовать с должностными лицами органов предварительного расследования в целях обеспечения раскрытия и расследования преступлений.</w:t>
            </w:r>
          </w:p>
          <w:p w14:paraId="54104782" w14:textId="528B420E"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органами, осуществляющими предварительное расследование и оперативно-розыскную деятельность.</w:t>
            </w:r>
          </w:p>
          <w:p w14:paraId="4371EEB9" w14:textId="6069B710"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 xml:space="preserve">Приемы </w:t>
            </w:r>
            <w:r w:rsidRPr="004B6F7A">
              <w:rPr>
                <w:rFonts w:ascii="Times New Roman" w:eastAsia="Calibri" w:hAnsi="Times New Roman" w:cs="Times New Roman"/>
                <w:color w:val="000000" w:themeColor="text1"/>
                <w:sz w:val="20"/>
                <w:szCs w:val="20"/>
              </w:rPr>
              <w:t>криминалистической тактики и криминалистической методики.</w:t>
            </w:r>
          </w:p>
          <w:p w14:paraId="3171F288" w14:textId="1E20C7C5" w:rsidR="00F543C0" w:rsidRPr="004B6F7A" w:rsidRDefault="00F543C0" w:rsidP="00F543C0">
            <w:pPr>
              <w:numPr>
                <w:ilvl w:val="0"/>
                <w:numId w:val="14"/>
              </w:numPr>
              <w:ind w:left="0" w:firstLine="0"/>
              <w:jc w:val="both"/>
              <w:rPr>
                <w:rFonts w:ascii="Times New Roman" w:eastAsia="Calibri" w:hAnsi="Times New Roman" w:cs="Times New Roman"/>
                <w:b/>
                <w:bCs/>
                <w:sz w:val="20"/>
                <w:szCs w:val="20"/>
              </w:rPr>
            </w:pPr>
            <w:r w:rsidRPr="004B6F7A">
              <w:rPr>
                <w:rFonts w:ascii="Times New Roman" w:eastAsia="Calibri" w:hAnsi="Times New Roman" w:cs="Times New Roman"/>
                <w:b/>
                <w:bCs/>
                <w:sz w:val="20"/>
                <w:szCs w:val="20"/>
              </w:rPr>
              <w:t>Специальная техника.</w:t>
            </w:r>
          </w:p>
          <w:p w14:paraId="7B72161B" w14:textId="7777777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 xml:space="preserve">Условия использования сотрудниками специальной техники. </w:t>
            </w:r>
          </w:p>
          <w:p w14:paraId="62C70DAE" w14:textId="77777777"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Участие в мероприятиях подразделения.</w:t>
            </w:r>
          </w:p>
          <w:p w14:paraId="32729B14" w14:textId="00146C68" w:rsidR="00F543C0" w:rsidRPr="004B6F7A" w:rsidRDefault="00F543C0" w:rsidP="00F543C0">
            <w:pPr>
              <w:jc w:val="both"/>
              <w:rPr>
                <w:rFonts w:ascii="Times New Roman" w:eastAsia="Calibri" w:hAnsi="Times New Roman" w:cs="Times New Roman"/>
                <w:bCs/>
                <w:sz w:val="20"/>
                <w:szCs w:val="20"/>
              </w:rPr>
            </w:pPr>
            <w:r w:rsidRPr="004B6F7A">
              <w:rPr>
                <w:rFonts w:ascii="Times New Roman" w:eastAsia="Calibri" w:hAnsi="Times New Roman" w:cs="Times New Roman"/>
                <w:bCs/>
                <w:sz w:val="20"/>
                <w:szCs w:val="20"/>
              </w:rPr>
              <w:t>Правила техники безопасности использования сотрудниками специальной техники.</w:t>
            </w:r>
          </w:p>
          <w:p w14:paraId="0A328ED6" w14:textId="77777777" w:rsidR="00F543C0" w:rsidRPr="004B6F7A" w:rsidRDefault="00F543C0" w:rsidP="00F543C0">
            <w:pPr>
              <w:numPr>
                <w:ilvl w:val="0"/>
                <w:numId w:val="14"/>
              </w:numPr>
              <w:ind w:left="0" w:firstLine="0"/>
              <w:jc w:val="both"/>
              <w:rPr>
                <w:rFonts w:ascii="Times New Roman" w:eastAsia="Calibri" w:hAnsi="Times New Roman" w:cs="Times New Roman"/>
                <w:b/>
                <w:sz w:val="20"/>
                <w:szCs w:val="20"/>
              </w:rPr>
            </w:pPr>
            <w:r w:rsidRPr="004B6F7A">
              <w:rPr>
                <w:rFonts w:ascii="Times New Roman" w:eastAsia="Calibri" w:hAnsi="Times New Roman" w:cs="Times New Roman"/>
                <w:b/>
                <w:bCs/>
                <w:sz w:val="20"/>
                <w:szCs w:val="20"/>
              </w:rPr>
              <w:t>Делопроизводство</w:t>
            </w:r>
            <w:r w:rsidRPr="004B6F7A">
              <w:rPr>
                <w:rFonts w:ascii="Times New Roman" w:eastAsia="Calibri" w:hAnsi="Times New Roman" w:cs="Times New Roman"/>
                <w:b/>
                <w:sz w:val="20"/>
                <w:szCs w:val="20"/>
              </w:rPr>
              <w:t xml:space="preserve"> и режим секретности</w:t>
            </w:r>
          </w:p>
          <w:p w14:paraId="677455A0" w14:textId="77D0B353" w:rsidR="00F543C0" w:rsidRPr="004B6F7A" w:rsidRDefault="00F543C0" w:rsidP="00F543C0">
            <w:pPr>
              <w:jc w:val="both"/>
              <w:rPr>
                <w:rFonts w:ascii="Times New Roman" w:eastAsia="Calibri" w:hAnsi="Times New Roman" w:cs="Times New Roman"/>
                <w:color w:val="000000" w:themeColor="text1"/>
                <w:sz w:val="20"/>
                <w:szCs w:val="20"/>
              </w:rPr>
            </w:pPr>
            <w:r w:rsidRPr="004B6F7A">
              <w:rPr>
                <w:rFonts w:ascii="Times New Roman" w:eastAsia="Calibri" w:hAnsi="Times New Roman" w:cs="Times New Roman"/>
                <w:color w:val="000000" w:themeColor="text1"/>
                <w:sz w:val="20"/>
                <w:szCs w:val="20"/>
              </w:rPr>
              <w:t>Осуществлять ведение делопроизводства и обеспечивать режим секретности в правоохранительном органе.</w:t>
            </w:r>
          </w:p>
          <w:p w14:paraId="1AAF758F" w14:textId="24414A6B" w:rsidR="00F543C0" w:rsidRPr="004B6F7A" w:rsidRDefault="00F543C0" w:rsidP="00F543C0">
            <w:pPr>
              <w:jc w:val="both"/>
              <w:rPr>
                <w:rFonts w:ascii="Times New Roman" w:eastAsia="Calibri" w:hAnsi="Times New Roman" w:cs="Times New Roman"/>
                <w:color w:val="000000" w:themeColor="text1"/>
                <w:sz w:val="20"/>
                <w:szCs w:val="20"/>
              </w:rPr>
            </w:pPr>
            <w:r w:rsidRPr="004B6F7A">
              <w:rPr>
                <w:rFonts w:ascii="Times New Roman" w:eastAsia="Calibri" w:hAnsi="Times New Roman" w:cs="Times New Roman"/>
                <w:color w:val="000000" w:themeColor="text1"/>
                <w:sz w:val="20"/>
                <w:szCs w:val="20"/>
              </w:rPr>
              <w:t>Соблюдать правила работы со служебными документами и режим секретности в профессиональной деятельности.</w:t>
            </w:r>
          </w:p>
          <w:p w14:paraId="583DA532" w14:textId="1C7C69CC" w:rsidR="00F543C0" w:rsidRPr="004B6F7A" w:rsidRDefault="00F543C0" w:rsidP="00F543C0">
            <w:pPr>
              <w:jc w:val="both"/>
              <w:rPr>
                <w:rFonts w:ascii="Times New Roman" w:eastAsia="Calibri" w:hAnsi="Times New Roman" w:cs="Times New Roman"/>
                <w:color w:val="000000" w:themeColor="text1"/>
                <w:sz w:val="20"/>
                <w:szCs w:val="20"/>
              </w:rPr>
            </w:pPr>
            <w:r w:rsidRPr="004B6F7A">
              <w:rPr>
                <w:rFonts w:ascii="Times New Roman" w:eastAsia="Calibri" w:hAnsi="Times New Roman" w:cs="Times New Roman"/>
                <w:color w:val="000000" w:themeColor="text1"/>
                <w:sz w:val="20"/>
                <w:szCs w:val="20"/>
              </w:rPr>
              <w:t>Использовать технические средства при работе со служебными документами.</w:t>
            </w:r>
          </w:p>
          <w:p w14:paraId="0964C06E" w14:textId="6BF36749" w:rsidR="00F543C0" w:rsidRPr="004B6F7A" w:rsidRDefault="00F543C0" w:rsidP="00F543C0">
            <w:pPr>
              <w:jc w:val="both"/>
              <w:rPr>
                <w:rFonts w:ascii="Times New Roman" w:eastAsia="Calibri" w:hAnsi="Times New Roman" w:cs="Times New Roman"/>
                <w:b/>
                <w:sz w:val="20"/>
                <w:szCs w:val="20"/>
              </w:rPr>
            </w:pPr>
            <w:r w:rsidRPr="004B6F7A">
              <w:rPr>
                <w:rFonts w:ascii="Times New Roman" w:eastAsia="Calibri" w:hAnsi="Times New Roman" w:cs="Times New Roman"/>
                <w:color w:val="000000" w:themeColor="text1"/>
                <w:sz w:val="20"/>
                <w:szCs w:val="20"/>
              </w:rPr>
              <w:lastRenderedPageBreak/>
              <w:t>Разграничивать сведения, составляющие государственную тайну, сведения конфиденциального характера и информацию ограниченного распространения.</w:t>
            </w:r>
          </w:p>
        </w:tc>
      </w:tr>
      <w:tr w:rsidR="00F543C0" w:rsidRPr="004B6F7A" w14:paraId="43F0280E"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0B6BDC54"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F543C0" w:rsidRPr="004B6F7A" w14:paraId="24A487A4" w14:textId="77777777" w:rsidTr="004E5E96">
        <w:tc>
          <w:tcPr>
            <w:tcW w:w="5000" w:type="pct"/>
            <w:gridSpan w:val="2"/>
            <w:tcBorders>
              <w:top w:val="single" w:sz="4" w:space="0" w:color="auto"/>
              <w:left w:val="single" w:sz="4" w:space="0" w:color="auto"/>
              <w:bottom w:val="single" w:sz="4" w:space="0" w:color="auto"/>
              <w:right w:val="single" w:sz="4" w:space="0" w:color="auto"/>
            </w:tcBorders>
          </w:tcPr>
          <w:p w14:paraId="6F3D7AFF" w14:textId="77777777" w:rsidR="00F543C0" w:rsidRPr="004B6F7A" w:rsidRDefault="00F543C0" w:rsidP="00F543C0">
            <w:pPr>
              <w:jc w:val="both"/>
              <w:rPr>
                <w:rFonts w:ascii="Times New Roman" w:eastAsia="Calibri" w:hAnsi="Times New Roman" w:cs="Times New Roman"/>
                <w:b/>
                <w:bCs/>
              </w:rPr>
            </w:pPr>
            <w:r w:rsidRPr="004B6F7A">
              <w:rPr>
                <w:rFonts w:ascii="Times New Roman" w:eastAsia="Calibri" w:hAnsi="Times New Roman" w:cs="Times New Roman"/>
                <w:b/>
              </w:rPr>
              <w:t>Всего: 902 часа</w:t>
            </w:r>
          </w:p>
        </w:tc>
      </w:tr>
      <w:bookmarkEnd w:id="22"/>
    </w:tbl>
    <w:p w14:paraId="49F71F98" w14:textId="7E30E71D" w:rsidR="001A2BFD" w:rsidRDefault="001A2BFD" w:rsidP="00D355D5">
      <w:pPr>
        <w:pStyle w:val="114"/>
        <w:jc w:val="both"/>
        <w:rPr>
          <w:rFonts w:ascii="Times New Roman" w:hAnsi="Times New Roman"/>
          <w:sz w:val="20"/>
          <w:szCs w:val="20"/>
        </w:rPr>
      </w:pPr>
    </w:p>
    <w:p w14:paraId="351F5127" w14:textId="77777777" w:rsidR="001A2BFD" w:rsidRDefault="001A2BFD">
      <w:pPr>
        <w:rPr>
          <w:rFonts w:ascii="Times New Roman" w:eastAsia="Segoe UI" w:hAnsi="Times New Roman" w:cs="Times New Roman"/>
          <w:b/>
          <w:bCs/>
          <w:sz w:val="20"/>
          <w:szCs w:val="20"/>
          <w:lang w:eastAsia="ru-RU"/>
        </w:rPr>
      </w:pPr>
      <w:r>
        <w:rPr>
          <w:rFonts w:ascii="Times New Roman" w:hAnsi="Times New Roman"/>
          <w:sz w:val="20"/>
          <w:szCs w:val="20"/>
        </w:rPr>
        <w:br w:type="page"/>
      </w:r>
    </w:p>
    <w:p w14:paraId="304875B2" w14:textId="77777777" w:rsidR="004952B0" w:rsidRDefault="004952B0" w:rsidP="00D355D5">
      <w:pPr>
        <w:pStyle w:val="1f1"/>
        <w:rPr>
          <w:rFonts w:ascii="Times New Roman" w:hAnsi="Times New Roman"/>
        </w:rPr>
        <w:sectPr w:rsidR="004952B0" w:rsidSect="00F051EA">
          <w:pgSz w:w="11906" w:h="16838"/>
          <w:pgMar w:top="680" w:right="567" w:bottom="1134" w:left="1701" w:header="709" w:footer="709" w:gutter="0"/>
          <w:cols w:space="708"/>
          <w:docGrid w:linePitch="360"/>
        </w:sectPr>
      </w:pPr>
      <w:bookmarkStart w:id="27" w:name="_Toc158295923"/>
    </w:p>
    <w:p w14:paraId="2883E94E" w14:textId="68DE3948" w:rsidR="00D355D5" w:rsidRPr="004B6F7A" w:rsidRDefault="00D355D5" w:rsidP="00D355D5">
      <w:pPr>
        <w:pStyle w:val="1f1"/>
        <w:rPr>
          <w:rFonts w:ascii="Times New Roman" w:hAnsi="Times New Roman"/>
        </w:rPr>
      </w:pPr>
      <w:r w:rsidRPr="004B6F7A">
        <w:rPr>
          <w:rFonts w:ascii="Times New Roman" w:hAnsi="Times New Roman"/>
        </w:rPr>
        <w:lastRenderedPageBreak/>
        <w:t>3. Условия реализации профессионального модуля</w:t>
      </w:r>
      <w:bookmarkEnd w:id="27"/>
    </w:p>
    <w:p w14:paraId="679A1C11" w14:textId="77777777" w:rsidR="00D355D5" w:rsidRPr="004B6F7A" w:rsidRDefault="00D355D5" w:rsidP="00D355D5">
      <w:pPr>
        <w:pStyle w:val="114"/>
        <w:rPr>
          <w:rFonts w:ascii="Times New Roman" w:hAnsi="Times New Roman"/>
        </w:rPr>
      </w:pPr>
      <w:bookmarkStart w:id="28" w:name="_Toc158295924"/>
      <w:r w:rsidRPr="004B6F7A">
        <w:rPr>
          <w:rFonts w:ascii="Times New Roman" w:hAnsi="Times New Roman"/>
        </w:rPr>
        <w:t>3.1. Материально-техническое обеспечение</w:t>
      </w:r>
      <w:bookmarkEnd w:id="28"/>
    </w:p>
    <w:p w14:paraId="1E33A400" w14:textId="77777777" w:rsidR="00D355D5" w:rsidRPr="004B6F7A" w:rsidRDefault="00D355D5" w:rsidP="00D355D5">
      <w:pPr>
        <w:ind w:firstLine="709"/>
        <w:rPr>
          <w:rFonts w:ascii="Times New Roman" w:hAnsi="Times New Roman" w:cs="Times New Roman"/>
          <w:bCs/>
          <w:sz w:val="24"/>
          <w:szCs w:val="24"/>
        </w:rPr>
      </w:pPr>
      <w:bookmarkStart w:id="29" w:name="_Hlk194596195"/>
      <w:r w:rsidRPr="004B6F7A">
        <w:rPr>
          <w:rFonts w:ascii="Times New Roman" w:hAnsi="Times New Roman" w:cs="Times New Roman"/>
          <w:sz w:val="24"/>
          <w:szCs w:val="24"/>
        </w:rPr>
        <w:t>Кабинеты криминалистики,</w:t>
      </w:r>
      <w:bookmarkStart w:id="30" w:name="_Hlk165932332"/>
      <w:r w:rsidRPr="004B6F7A">
        <w:rPr>
          <w:rFonts w:ascii="Times New Roman" w:hAnsi="Times New Roman" w:cs="Times New Roman"/>
          <w:sz w:val="24"/>
          <w:szCs w:val="24"/>
        </w:rPr>
        <w:t xml:space="preserve"> специальной техники</w:t>
      </w:r>
      <w:bookmarkEnd w:id="30"/>
      <w:r w:rsidRPr="004B6F7A">
        <w:rPr>
          <w:rFonts w:ascii="Times New Roman" w:hAnsi="Times New Roman" w:cs="Times New Roman"/>
          <w:sz w:val="24"/>
          <w:szCs w:val="24"/>
        </w:rPr>
        <w:t xml:space="preserve">, огневой подготовки, тактико-специальной подготовки, </w:t>
      </w:r>
      <w:bookmarkStart w:id="31" w:name="_Hlk165930293"/>
      <w:r w:rsidRPr="004B6F7A">
        <w:rPr>
          <w:rFonts w:ascii="Times New Roman" w:hAnsi="Times New Roman" w:cs="Times New Roman"/>
          <w:sz w:val="24"/>
          <w:szCs w:val="24"/>
        </w:rPr>
        <w:t>первой медицинской помощи</w:t>
      </w:r>
      <w:bookmarkEnd w:id="31"/>
      <w:r w:rsidRPr="004B6F7A">
        <w:rPr>
          <w:rFonts w:ascii="Times New Roman" w:hAnsi="Times New Roman" w:cs="Times New Roman"/>
          <w:bCs/>
          <w:sz w:val="24"/>
          <w:szCs w:val="24"/>
        </w:rPr>
        <w:t xml:space="preserve"> оснащенные в соответствии с приложением 3 ПОП-П.</w:t>
      </w:r>
    </w:p>
    <w:p w14:paraId="3E275616" w14:textId="0A772E3E" w:rsidR="00D355D5" w:rsidRPr="004B6F7A" w:rsidRDefault="00D355D5" w:rsidP="00D355D5">
      <w:pPr>
        <w:ind w:firstLine="709"/>
        <w:rPr>
          <w:rFonts w:ascii="Times New Roman" w:hAnsi="Times New Roman" w:cs="Times New Roman"/>
          <w:bCs/>
          <w:sz w:val="24"/>
          <w:szCs w:val="24"/>
        </w:rPr>
      </w:pPr>
      <w:r w:rsidRPr="004B6F7A">
        <w:rPr>
          <w:rFonts w:ascii="Times New Roman" w:eastAsia="Times New Roman" w:hAnsi="Times New Roman" w:cs="Times New Roman"/>
          <w:bCs/>
          <w:sz w:val="24"/>
          <w:szCs w:val="24"/>
          <w:lang w:eastAsia="ru-RU"/>
        </w:rPr>
        <w:t xml:space="preserve">Мастерские/ зоны по видам работ </w:t>
      </w:r>
      <w:bookmarkStart w:id="32" w:name="_Hlk165930453"/>
      <w:r w:rsidRPr="004B6F7A">
        <w:rPr>
          <w:rFonts w:ascii="Times New Roman" w:eastAsia="Calibri" w:hAnsi="Times New Roman" w:cs="Times New Roman"/>
          <w:sz w:val="24"/>
          <w:szCs w:val="24"/>
        </w:rPr>
        <w:t>криминалистические полигоны</w:t>
      </w:r>
      <w:bookmarkStart w:id="33" w:name="_Hlk165930907"/>
      <w:bookmarkEnd w:id="32"/>
      <w:r w:rsidRPr="004B6F7A">
        <w:rPr>
          <w:rFonts w:ascii="Times New Roman" w:eastAsia="Calibri" w:hAnsi="Times New Roman" w:cs="Times New Roman"/>
          <w:sz w:val="24"/>
          <w:szCs w:val="24"/>
        </w:rPr>
        <w:t>, полигоны для отработки навыков оперативно-служебной деятельности в соответствии с профилем подготовки</w:t>
      </w:r>
      <w:bookmarkEnd w:id="33"/>
      <w:r w:rsidRPr="004B6F7A">
        <w:rPr>
          <w:rFonts w:ascii="Times New Roman" w:eastAsia="Times New Roman" w:hAnsi="Times New Roman" w:cs="Times New Roman"/>
          <w:bCs/>
          <w:i/>
          <w:sz w:val="24"/>
          <w:szCs w:val="24"/>
          <w:lang w:eastAsia="ru-RU"/>
        </w:rPr>
        <w:t xml:space="preserve">, </w:t>
      </w:r>
      <w:r w:rsidRPr="004B6F7A">
        <w:rPr>
          <w:rFonts w:ascii="Times New Roman" w:eastAsia="Times New Roman" w:hAnsi="Times New Roman" w:cs="Times New Roman"/>
          <w:bCs/>
          <w:sz w:val="24"/>
          <w:szCs w:val="24"/>
          <w:lang w:eastAsia="ru-RU"/>
        </w:rPr>
        <w:t xml:space="preserve">оснащенные </w:t>
      </w:r>
      <w:r w:rsidRPr="004B6F7A">
        <w:rPr>
          <w:rFonts w:ascii="Times New Roman" w:hAnsi="Times New Roman" w:cs="Times New Roman"/>
          <w:bCs/>
          <w:sz w:val="24"/>
          <w:szCs w:val="24"/>
        </w:rPr>
        <w:t>в соответствии с приложением 3 ПОП-П.</w:t>
      </w:r>
    </w:p>
    <w:p w14:paraId="061E6BC7" w14:textId="77777777" w:rsidR="00D355D5" w:rsidRPr="004B6F7A" w:rsidRDefault="00D355D5" w:rsidP="00D355D5">
      <w:pPr>
        <w:suppressAutoHyphens/>
        <w:ind w:firstLine="709"/>
        <w:jc w:val="both"/>
        <w:rPr>
          <w:rFonts w:ascii="Times New Roman" w:hAnsi="Times New Roman" w:cs="Times New Roman"/>
          <w:bCs/>
          <w:sz w:val="24"/>
          <w:szCs w:val="24"/>
        </w:rPr>
      </w:pPr>
      <w:bookmarkStart w:id="34" w:name="_Toc158295925"/>
      <w:r w:rsidRPr="004B6F7A">
        <w:rPr>
          <w:rFonts w:ascii="Times New Roman" w:hAnsi="Times New Roman" w:cs="Times New Roman"/>
          <w:bCs/>
          <w:sz w:val="24"/>
          <w:szCs w:val="24"/>
        </w:rPr>
        <w:t>Базы практики, оснащенные в соответствии с приложением 3 ПОП-П.</w:t>
      </w:r>
    </w:p>
    <w:p w14:paraId="58196657" w14:textId="77777777" w:rsidR="00D355D5" w:rsidRPr="004B6F7A" w:rsidRDefault="00D355D5" w:rsidP="00D355D5">
      <w:pPr>
        <w:pStyle w:val="114"/>
        <w:rPr>
          <w:rFonts w:ascii="Times New Roman" w:hAnsi="Times New Roman"/>
        </w:rPr>
      </w:pPr>
    </w:p>
    <w:bookmarkEnd w:id="29"/>
    <w:p w14:paraId="61780885" w14:textId="77777777" w:rsidR="00D355D5" w:rsidRPr="004B6F7A" w:rsidRDefault="00D355D5" w:rsidP="00D355D5">
      <w:pPr>
        <w:pStyle w:val="114"/>
        <w:rPr>
          <w:rFonts w:ascii="Times New Roman" w:eastAsia="Times New Roman" w:hAnsi="Times New Roman"/>
        </w:rPr>
      </w:pPr>
      <w:r w:rsidRPr="004B6F7A">
        <w:rPr>
          <w:rFonts w:ascii="Times New Roman" w:hAnsi="Times New Roman"/>
        </w:rPr>
        <w:t>3.2. Учебно-методическое обеспечение</w:t>
      </w:r>
      <w:bookmarkEnd w:id="34"/>
    </w:p>
    <w:p w14:paraId="54EBCC41" w14:textId="77777777" w:rsidR="00D355D5" w:rsidRPr="004B6F7A" w:rsidRDefault="00D355D5" w:rsidP="00D355D5">
      <w:pPr>
        <w:pStyle w:val="a4"/>
        <w:spacing w:line="276" w:lineRule="auto"/>
        <w:ind w:left="0" w:firstLine="709"/>
        <w:jc w:val="both"/>
        <w:rPr>
          <w:rFonts w:ascii="Times New Roman" w:hAnsi="Times New Roman" w:cs="Times New Roman"/>
          <w:bCs/>
          <w:sz w:val="24"/>
          <w:szCs w:val="24"/>
        </w:rPr>
      </w:pPr>
      <w:r w:rsidRPr="004B6F7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B6F7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B6F7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1E2977" w14:textId="0CB63E91" w:rsidR="008F2707" w:rsidRPr="004B6F7A" w:rsidRDefault="008F2707" w:rsidP="00D355D5">
      <w:pPr>
        <w:pStyle w:val="a4"/>
        <w:spacing w:line="276" w:lineRule="auto"/>
        <w:ind w:left="0" w:firstLine="709"/>
        <w:rPr>
          <w:rFonts w:ascii="Times New Roman" w:hAnsi="Times New Roman" w:cs="Times New Roman"/>
          <w:b/>
          <w:sz w:val="24"/>
          <w:szCs w:val="24"/>
        </w:rPr>
      </w:pPr>
    </w:p>
    <w:p w14:paraId="7507AFB4" w14:textId="6E2974E6" w:rsidR="00D355D5" w:rsidRPr="004B6F7A" w:rsidRDefault="00D355D5" w:rsidP="00D355D5">
      <w:pPr>
        <w:pStyle w:val="a4"/>
        <w:spacing w:line="276" w:lineRule="auto"/>
        <w:ind w:left="0" w:firstLine="709"/>
        <w:rPr>
          <w:rFonts w:ascii="Times New Roman" w:hAnsi="Times New Roman" w:cs="Times New Roman"/>
          <w:b/>
          <w:sz w:val="24"/>
          <w:szCs w:val="24"/>
        </w:rPr>
      </w:pPr>
      <w:bookmarkStart w:id="35" w:name="_Hlk194915829"/>
      <w:bookmarkStart w:id="36" w:name="_Hlk194596260"/>
      <w:r w:rsidRPr="004B6F7A">
        <w:rPr>
          <w:rFonts w:ascii="Times New Roman" w:hAnsi="Times New Roman" w:cs="Times New Roman"/>
          <w:b/>
          <w:sz w:val="24"/>
          <w:szCs w:val="24"/>
        </w:rPr>
        <w:t>3.2.1. Основные печатные и/или электронные издания</w:t>
      </w:r>
    </w:p>
    <w:p w14:paraId="12B306D1" w14:textId="783EC7F0" w:rsidR="006A5738" w:rsidRPr="004B6F7A" w:rsidRDefault="006A5738" w:rsidP="007241FD">
      <w:pPr>
        <w:pStyle w:val="a4"/>
        <w:numPr>
          <w:ilvl w:val="0"/>
          <w:numId w:val="13"/>
        </w:numPr>
        <w:tabs>
          <w:tab w:val="left" w:pos="284"/>
          <w:tab w:val="left" w:pos="1276"/>
        </w:tabs>
        <w:suppressAutoHyphens/>
        <w:spacing w:line="276" w:lineRule="auto"/>
        <w:ind w:left="284" w:firstLine="425"/>
        <w:jc w:val="both"/>
        <w:rPr>
          <w:rFonts w:ascii="Times New Roman" w:eastAsia="Times New Roman" w:hAnsi="Times New Roman" w:cs="Times New Roman"/>
          <w:bCs/>
          <w:sz w:val="24"/>
          <w:szCs w:val="24"/>
          <w:lang w:val="en-US" w:eastAsia="ru-RU"/>
        </w:rPr>
      </w:pPr>
      <w:proofErr w:type="spellStart"/>
      <w:r w:rsidRPr="004B6F7A">
        <w:rPr>
          <w:rFonts w:ascii="Times New Roman" w:eastAsia="Times New Roman" w:hAnsi="Times New Roman" w:cs="Times New Roman"/>
          <w:bCs/>
          <w:sz w:val="24"/>
          <w:szCs w:val="24"/>
          <w:lang w:eastAsia="ru-RU"/>
        </w:rPr>
        <w:t>Кежов</w:t>
      </w:r>
      <w:proofErr w:type="spellEnd"/>
      <w:r w:rsidRPr="004B6F7A">
        <w:rPr>
          <w:rFonts w:ascii="Times New Roman" w:eastAsia="Times New Roman" w:hAnsi="Times New Roman" w:cs="Times New Roman"/>
          <w:bCs/>
          <w:sz w:val="24"/>
          <w:szCs w:val="24"/>
          <w:lang w:eastAsia="ru-RU"/>
        </w:rPr>
        <w:t xml:space="preserve"> А. А. Основы специальной техники: курс лекций / А. А. </w:t>
      </w:r>
      <w:proofErr w:type="spellStart"/>
      <w:r w:rsidRPr="004B6F7A">
        <w:rPr>
          <w:rFonts w:ascii="Times New Roman" w:eastAsia="Times New Roman" w:hAnsi="Times New Roman" w:cs="Times New Roman"/>
          <w:bCs/>
          <w:sz w:val="24"/>
          <w:szCs w:val="24"/>
          <w:lang w:eastAsia="ru-RU"/>
        </w:rPr>
        <w:t>Кежов</w:t>
      </w:r>
      <w:proofErr w:type="spellEnd"/>
      <w:r w:rsidRPr="004B6F7A">
        <w:rPr>
          <w:rFonts w:ascii="Times New Roman" w:eastAsia="Times New Roman" w:hAnsi="Times New Roman" w:cs="Times New Roman"/>
          <w:bCs/>
          <w:sz w:val="24"/>
          <w:szCs w:val="24"/>
          <w:lang w:eastAsia="ru-RU"/>
        </w:rPr>
        <w:t xml:space="preserve">, В. И. Селезнев, И. В. Степанов. - Санкт-Петербург: Санкт-Петербургский университет МВД России, 2020. - 80 с. - Электронная библиотека: [сайт].- </w:t>
      </w:r>
      <w:r w:rsidRPr="004B6F7A">
        <w:rPr>
          <w:rFonts w:ascii="Times New Roman" w:eastAsia="Times New Roman" w:hAnsi="Times New Roman" w:cs="Times New Roman"/>
          <w:bCs/>
          <w:sz w:val="24"/>
          <w:szCs w:val="24"/>
          <w:lang w:val="en-US" w:eastAsia="ru-RU"/>
        </w:rPr>
        <w:t xml:space="preserve">URL: </w:t>
      </w:r>
      <w:hyperlink r:id="rId12" w:history="1">
        <w:r w:rsidR="00B13278" w:rsidRPr="007A6144">
          <w:rPr>
            <w:rStyle w:val="af0"/>
            <w:rFonts w:ascii="Times New Roman" w:eastAsia="Times New Roman" w:hAnsi="Times New Roman" w:cs="Times New Roman"/>
            <w:bCs/>
            <w:sz w:val="24"/>
            <w:szCs w:val="24"/>
            <w:lang w:val="en-US" w:eastAsia="ru-RU"/>
          </w:rPr>
          <w:t>http://212.49.112.158:81/cgi-bin/irbis64r_plus/cgiirbis_64_ft.exe?C21COM=F&amp;I21DBN=IBIS_FULLTEXT&amp;P21DBN=IBIS&amp;Z21ID=&amp;S21CNR=5</w:t>
        </w:r>
      </w:hyperlink>
      <w:r w:rsidR="00B13278" w:rsidRPr="00B13278">
        <w:rPr>
          <w:rFonts w:ascii="Times New Roman" w:eastAsia="Times New Roman" w:hAnsi="Times New Roman" w:cs="Times New Roman"/>
          <w:bCs/>
          <w:sz w:val="24"/>
          <w:szCs w:val="24"/>
          <w:lang w:val="en-US" w:eastAsia="ru-RU"/>
        </w:rPr>
        <w:t xml:space="preserve"> </w:t>
      </w:r>
    </w:p>
    <w:p w14:paraId="7919448F" w14:textId="7A325A2D" w:rsidR="006A5738" w:rsidRPr="004B6F7A" w:rsidRDefault="006A5738" w:rsidP="007241FD">
      <w:pPr>
        <w:pStyle w:val="a4"/>
        <w:numPr>
          <w:ilvl w:val="0"/>
          <w:numId w:val="13"/>
        </w:numPr>
        <w:tabs>
          <w:tab w:val="left" w:pos="284"/>
          <w:tab w:val="left" w:pos="1276"/>
        </w:tabs>
        <w:suppressAutoHyphens/>
        <w:spacing w:line="276" w:lineRule="auto"/>
        <w:ind w:left="284" w:firstLine="425"/>
        <w:jc w:val="both"/>
        <w:rPr>
          <w:rFonts w:ascii="Times New Roman" w:eastAsia="Times New Roman" w:hAnsi="Times New Roman" w:cs="Times New Roman"/>
          <w:bCs/>
          <w:sz w:val="24"/>
          <w:szCs w:val="24"/>
          <w:lang w:val="en-US" w:eastAsia="ru-RU"/>
        </w:rPr>
      </w:pPr>
      <w:proofErr w:type="spellStart"/>
      <w:r w:rsidRPr="004B6F7A">
        <w:rPr>
          <w:rFonts w:ascii="Times New Roman" w:eastAsia="Times New Roman" w:hAnsi="Times New Roman" w:cs="Times New Roman"/>
          <w:bCs/>
          <w:sz w:val="24"/>
          <w:szCs w:val="24"/>
          <w:lang w:eastAsia="ru-RU"/>
        </w:rPr>
        <w:t>Баумтрог</w:t>
      </w:r>
      <w:proofErr w:type="spellEnd"/>
      <w:r w:rsidRPr="004B6F7A">
        <w:rPr>
          <w:rFonts w:ascii="Times New Roman" w:eastAsia="Times New Roman" w:hAnsi="Times New Roman" w:cs="Times New Roman"/>
          <w:bCs/>
          <w:sz w:val="24"/>
          <w:szCs w:val="24"/>
          <w:lang w:eastAsia="ru-RU"/>
        </w:rPr>
        <w:t xml:space="preserve"> В. Э. Специальная техника органов внутренних дел: техника поиска и досмотра: учебное пособие / В. Э. </w:t>
      </w:r>
      <w:proofErr w:type="spellStart"/>
      <w:r w:rsidRPr="004B6F7A">
        <w:rPr>
          <w:rFonts w:ascii="Times New Roman" w:eastAsia="Times New Roman" w:hAnsi="Times New Roman" w:cs="Times New Roman"/>
          <w:bCs/>
          <w:sz w:val="24"/>
          <w:szCs w:val="24"/>
          <w:lang w:eastAsia="ru-RU"/>
        </w:rPr>
        <w:t>Баумтрог</w:t>
      </w:r>
      <w:proofErr w:type="spellEnd"/>
      <w:r w:rsidRPr="004B6F7A">
        <w:rPr>
          <w:rFonts w:ascii="Times New Roman" w:eastAsia="Times New Roman" w:hAnsi="Times New Roman" w:cs="Times New Roman"/>
          <w:bCs/>
          <w:sz w:val="24"/>
          <w:szCs w:val="24"/>
          <w:lang w:eastAsia="ru-RU"/>
        </w:rPr>
        <w:t xml:space="preserve">, Д. Ю. Каширский, В. А. </w:t>
      </w:r>
      <w:proofErr w:type="spellStart"/>
      <w:r w:rsidRPr="004B6F7A">
        <w:rPr>
          <w:rFonts w:ascii="Times New Roman" w:eastAsia="Times New Roman" w:hAnsi="Times New Roman" w:cs="Times New Roman"/>
          <w:bCs/>
          <w:sz w:val="24"/>
          <w:szCs w:val="24"/>
          <w:lang w:eastAsia="ru-RU"/>
        </w:rPr>
        <w:t>Кемпф</w:t>
      </w:r>
      <w:proofErr w:type="spellEnd"/>
      <w:r w:rsidRPr="004B6F7A">
        <w:rPr>
          <w:rFonts w:ascii="Times New Roman" w:eastAsia="Times New Roman" w:hAnsi="Times New Roman" w:cs="Times New Roman"/>
          <w:bCs/>
          <w:sz w:val="24"/>
          <w:szCs w:val="24"/>
          <w:lang w:eastAsia="ru-RU"/>
        </w:rPr>
        <w:t xml:space="preserve">. - Барнаул: Барнаульский юридический институт МВД России, 2020. </w:t>
      </w:r>
      <w:r w:rsidRPr="004B6F7A">
        <w:rPr>
          <w:rFonts w:ascii="Times New Roman" w:eastAsia="Times New Roman" w:hAnsi="Times New Roman" w:cs="Times New Roman"/>
          <w:bCs/>
          <w:sz w:val="24"/>
          <w:szCs w:val="24"/>
          <w:lang w:eastAsia="ru-RU"/>
        </w:rPr>
        <w:t xml:space="preserve"> 40 с. // Электронная библиотека: [сайт]. URL: http://212.49.112.158:81/cgi-bin/irbis64r_plus/cgiirbis_64_ft.exe? </w:t>
      </w:r>
      <w:r w:rsidRPr="004B6F7A">
        <w:rPr>
          <w:rFonts w:ascii="Times New Roman" w:eastAsia="Times New Roman" w:hAnsi="Times New Roman" w:cs="Times New Roman"/>
          <w:bCs/>
          <w:sz w:val="24"/>
          <w:szCs w:val="24"/>
          <w:lang w:val="en-US" w:eastAsia="ru-RU"/>
        </w:rPr>
        <w:t>C21COM =F&amp;I21 DBN=IBIS_FULLTEXT&amp;P21DBN=IBIS&amp;Z21ID=&amp;S21CNR=5</w:t>
      </w:r>
      <w:r w:rsidR="00B13278" w:rsidRPr="00B13278">
        <w:rPr>
          <w:rFonts w:ascii="Times New Roman" w:eastAsia="Times New Roman" w:hAnsi="Times New Roman" w:cs="Times New Roman"/>
          <w:bCs/>
          <w:sz w:val="24"/>
          <w:szCs w:val="24"/>
          <w:lang w:val="en-US" w:eastAsia="ru-RU"/>
        </w:rPr>
        <w:t xml:space="preserve"> </w:t>
      </w:r>
    </w:p>
    <w:p w14:paraId="59680A79" w14:textId="1B8937E7" w:rsidR="006A5738" w:rsidRPr="004B6F7A" w:rsidRDefault="006A5738" w:rsidP="007241FD">
      <w:pPr>
        <w:pStyle w:val="a4"/>
        <w:numPr>
          <w:ilvl w:val="0"/>
          <w:numId w:val="13"/>
        </w:numPr>
        <w:tabs>
          <w:tab w:val="left" w:pos="284"/>
          <w:tab w:val="left" w:pos="1276"/>
        </w:tabs>
        <w:suppressAutoHyphens/>
        <w:spacing w:line="276" w:lineRule="auto"/>
        <w:ind w:left="284" w:firstLine="425"/>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Быстряков Е.Н. Специальная техника: учебное пособие / Е. Н. Быстряков, М. В. Савельева, А. Б. Смушкин. 2-е изд., стер. - Москва: Юстиция, 2024. 256 с.</w:t>
      </w:r>
    </w:p>
    <w:p w14:paraId="42EC8147" w14:textId="5F40F896" w:rsidR="00D355D5" w:rsidRPr="004B6F7A" w:rsidRDefault="00D355D5" w:rsidP="007241FD">
      <w:pPr>
        <w:pStyle w:val="a4"/>
        <w:numPr>
          <w:ilvl w:val="0"/>
          <w:numId w:val="13"/>
        </w:numPr>
        <w:tabs>
          <w:tab w:val="left" w:pos="284"/>
          <w:tab w:val="left" w:pos="1276"/>
        </w:tabs>
        <w:suppressAutoHyphens/>
        <w:spacing w:line="276" w:lineRule="auto"/>
        <w:ind w:left="284" w:firstLine="425"/>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 xml:space="preserve">Агафонов, В. В.  Криминалистика: учебное пособие для среднего профессионального образования / В. В. Агафонов, А. Г. Филиппов. — 8-е изд., </w:t>
      </w:r>
      <w:proofErr w:type="spellStart"/>
      <w:r w:rsidRPr="004B6F7A">
        <w:rPr>
          <w:rFonts w:ascii="Times New Roman" w:eastAsia="Times New Roman" w:hAnsi="Times New Roman" w:cs="Times New Roman"/>
          <w:bCs/>
          <w:sz w:val="24"/>
          <w:szCs w:val="24"/>
          <w:lang w:eastAsia="ru-RU"/>
        </w:rPr>
        <w:t>перераб</w:t>
      </w:r>
      <w:proofErr w:type="spellEnd"/>
      <w:proofErr w:type="gramStart"/>
      <w:r w:rsidRPr="004B6F7A">
        <w:rPr>
          <w:rFonts w:ascii="Times New Roman" w:eastAsia="Times New Roman" w:hAnsi="Times New Roman" w:cs="Times New Roman"/>
          <w:bCs/>
          <w:sz w:val="24"/>
          <w:szCs w:val="24"/>
          <w:lang w:eastAsia="ru-RU"/>
        </w:rPr>
        <w:t>.</w:t>
      </w:r>
      <w:proofErr w:type="gramEnd"/>
      <w:r w:rsidRPr="004B6F7A">
        <w:rPr>
          <w:rFonts w:ascii="Times New Roman" w:eastAsia="Times New Roman" w:hAnsi="Times New Roman" w:cs="Times New Roman"/>
          <w:bCs/>
          <w:sz w:val="24"/>
          <w:szCs w:val="24"/>
          <w:lang w:eastAsia="ru-RU"/>
        </w:rPr>
        <w:t xml:space="preserve"> и доп. — Москва: Издательство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2023. — 184 с. — (Профессиональное образование). — ISBN 978-5-9916-7701-1. — Текст: электронный // Образовательная платформа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[сайт]. — URL: </w:t>
      </w:r>
      <w:hyperlink r:id="rId13" w:history="1">
        <w:r w:rsidR="00B13278" w:rsidRPr="007A6144">
          <w:rPr>
            <w:rStyle w:val="af0"/>
            <w:rFonts w:ascii="Times New Roman" w:eastAsia="Times New Roman" w:hAnsi="Times New Roman" w:cs="Times New Roman"/>
            <w:bCs/>
            <w:sz w:val="24"/>
            <w:szCs w:val="24"/>
            <w:lang w:eastAsia="ru-RU"/>
          </w:rPr>
          <w:t>https://urait.ru/bcode/511809</w:t>
        </w:r>
      </w:hyperlink>
      <w:r w:rsidR="00B13278">
        <w:rPr>
          <w:rFonts w:ascii="Times New Roman" w:eastAsia="Times New Roman" w:hAnsi="Times New Roman" w:cs="Times New Roman"/>
          <w:bCs/>
          <w:sz w:val="24"/>
          <w:szCs w:val="24"/>
          <w:lang w:eastAsia="ru-RU"/>
        </w:rPr>
        <w:t xml:space="preserve"> </w:t>
      </w:r>
      <w:r w:rsidRPr="004B6F7A">
        <w:rPr>
          <w:rFonts w:ascii="Times New Roman" w:eastAsia="Times New Roman" w:hAnsi="Times New Roman" w:cs="Times New Roman"/>
          <w:bCs/>
          <w:sz w:val="24"/>
          <w:szCs w:val="24"/>
          <w:lang w:eastAsia="ru-RU"/>
        </w:rPr>
        <w:t xml:space="preserve"> (дата обращения: 11.06.2023).</w:t>
      </w:r>
    </w:p>
    <w:p w14:paraId="0628686C" w14:textId="55173DDC" w:rsidR="00D355D5" w:rsidRPr="004B6F7A" w:rsidRDefault="00D355D5" w:rsidP="007241FD">
      <w:pPr>
        <w:pStyle w:val="a4"/>
        <w:numPr>
          <w:ilvl w:val="0"/>
          <w:numId w:val="13"/>
        </w:numPr>
        <w:tabs>
          <w:tab w:val="left" w:pos="0"/>
        </w:tabs>
        <w:suppressAutoHyphens/>
        <w:spacing w:line="276" w:lineRule="auto"/>
        <w:ind w:left="0" w:firstLine="709"/>
        <w:jc w:val="both"/>
        <w:rPr>
          <w:rFonts w:ascii="Times New Roman" w:eastAsia="Times New Roman" w:hAnsi="Times New Roman" w:cs="Times New Roman"/>
          <w:bCs/>
          <w:iCs/>
          <w:sz w:val="24"/>
          <w:szCs w:val="24"/>
          <w:lang w:eastAsia="ru-RU"/>
        </w:rPr>
      </w:pPr>
      <w:r w:rsidRPr="004B6F7A">
        <w:rPr>
          <w:rFonts w:ascii="Times New Roman" w:eastAsia="Times New Roman" w:hAnsi="Times New Roman" w:cs="Times New Roman"/>
          <w:bCs/>
          <w:sz w:val="24"/>
          <w:szCs w:val="24"/>
          <w:lang w:eastAsia="ru-RU"/>
        </w:rPr>
        <w:t xml:space="preserve">Маркушин, А. Г.  Оперативно-розыскная деятельность полиции в раскрытии и расследовании преступлений: учебное пособие для вузов / А. Г. Маркушин, Н. А. </w:t>
      </w:r>
      <w:proofErr w:type="spellStart"/>
      <w:r w:rsidRPr="004B6F7A">
        <w:rPr>
          <w:rFonts w:ascii="Times New Roman" w:eastAsia="Times New Roman" w:hAnsi="Times New Roman" w:cs="Times New Roman"/>
          <w:bCs/>
          <w:sz w:val="24"/>
          <w:szCs w:val="24"/>
          <w:lang w:eastAsia="ru-RU"/>
        </w:rPr>
        <w:t>Аменицкая</w:t>
      </w:r>
      <w:proofErr w:type="spellEnd"/>
      <w:r w:rsidRPr="004B6F7A">
        <w:rPr>
          <w:rFonts w:ascii="Times New Roman" w:eastAsia="Times New Roman" w:hAnsi="Times New Roman" w:cs="Times New Roman"/>
          <w:bCs/>
          <w:sz w:val="24"/>
          <w:szCs w:val="24"/>
          <w:lang w:eastAsia="ru-RU"/>
        </w:rPr>
        <w:t xml:space="preserve">. — Москва: Издательство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2023. — 323 с. — (Высшее образование). — ISBN 978-5-534-09644-6. — Текст: электронный // Образовательная платформа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[сайт]. — URL: </w:t>
      </w:r>
      <w:hyperlink r:id="rId14" w:history="1">
        <w:r w:rsidR="00B13278" w:rsidRPr="007A6144">
          <w:rPr>
            <w:rStyle w:val="af0"/>
            <w:rFonts w:ascii="Times New Roman" w:eastAsia="Times New Roman" w:hAnsi="Times New Roman" w:cs="Times New Roman"/>
            <w:bCs/>
            <w:sz w:val="24"/>
            <w:szCs w:val="24"/>
            <w:lang w:eastAsia="ru-RU"/>
          </w:rPr>
          <w:t>https://urait.ru/bcode/516762</w:t>
        </w:r>
      </w:hyperlink>
      <w:r w:rsidR="00B13278">
        <w:rPr>
          <w:rFonts w:ascii="Times New Roman" w:eastAsia="Times New Roman" w:hAnsi="Times New Roman" w:cs="Times New Roman"/>
          <w:bCs/>
          <w:sz w:val="24"/>
          <w:szCs w:val="24"/>
          <w:lang w:eastAsia="ru-RU"/>
        </w:rPr>
        <w:t xml:space="preserve"> </w:t>
      </w:r>
      <w:r w:rsidRPr="004B6F7A">
        <w:rPr>
          <w:rFonts w:ascii="Times New Roman" w:eastAsia="Times New Roman" w:hAnsi="Times New Roman" w:cs="Times New Roman"/>
          <w:bCs/>
          <w:sz w:val="24"/>
          <w:szCs w:val="24"/>
          <w:lang w:eastAsia="ru-RU"/>
        </w:rPr>
        <w:t xml:space="preserve"> (дата обращения: 11.06.2023).</w:t>
      </w:r>
    </w:p>
    <w:p w14:paraId="573AB2BA" w14:textId="71805AE4" w:rsidR="00D355D5" w:rsidRPr="004B6F7A" w:rsidRDefault="00D355D5" w:rsidP="007241FD">
      <w:pPr>
        <w:pStyle w:val="a4"/>
        <w:numPr>
          <w:ilvl w:val="0"/>
          <w:numId w:val="13"/>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 xml:space="preserve">Начальная профессиональная подготовка и введение в специальность: правоохранительная деятельность: учебник для среднего профессионального образования / Д. В. </w:t>
      </w:r>
      <w:proofErr w:type="spellStart"/>
      <w:r w:rsidRPr="004B6F7A">
        <w:rPr>
          <w:rFonts w:ascii="Times New Roman" w:eastAsia="Times New Roman" w:hAnsi="Times New Roman" w:cs="Times New Roman"/>
          <w:bCs/>
          <w:sz w:val="24"/>
          <w:szCs w:val="24"/>
          <w:lang w:eastAsia="ru-RU"/>
        </w:rPr>
        <w:t>Бахтеев</w:t>
      </w:r>
      <w:proofErr w:type="spellEnd"/>
      <w:r w:rsidRPr="004B6F7A">
        <w:rPr>
          <w:rFonts w:ascii="Times New Roman" w:eastAsia="Times New Roman" w:hAnsi="Times New Roman" w:cs="Times New Roman"/>
          <w:bCs/>
          <w:sz w:val="24"/>
          <w:szCs w:val="24"/>
          <w:lang w:eastAsia="ru-RU"/>
        </w:rPr>
        <w:t xml:space="preserve"> [и др.]; ответственный редактор Д. В. </w:t>
      </w:r>
      <w:proofErr w:type="spellStart"/>
      <w:r w:rsidRPr="004B6F7A">
        <w:rPr>
          <w:rFonts w:ascii="Times New Roman" w:eastAsia="Times New Roman" w:hAnsi="Times New Roman" w:cs="Times New Roman"/>
          <w:bCs/>
          <w:sz w:val="24"/>
          <w:szCs w:val="24"/>
          <w:lang w:eastAsia="ru-RU"/>
        </w:rPr>
        <w:t>Бахтеев</w:t>
      </w:r>
      <w:proofErr w:type="spellEnd"/>
      <w:r w:rsidRPr="004B6F7A">
        <w:rPr>
          <w:rFonts w:ascii="Times New Roman" w:eastAsia="Times New Roman" w:hAnsi="Times New Roman" w:cs="Times New Roman"/>
          <w:bCs/>
          <w:sz w:val="24"/>
          <w:szCs w:val="24"/>
          <w:lang w:eastAsia="ru-RU"/>
        </w:rPr>
        <w:t xml:space="preserve">. — Москва: Издательство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2023. — 369 с. — (Профессиональное образование). — ISBN 978-5-534-06884-9. — Текст: </w:t>
      </w:r>
      <w:r w:rsidRPr="004B6F7A">
        <w:rPr>
          <w:rFonts w:ascii="Times New Roman" w:eastAsia="Times New Roman" w:hAnsi="Times New Roman" w:cs="Times New Roman"/>
          <w:bCs/>
          <w:sz w:val="24"/>
          <w:szCs w:val="24"/>
          <w:lang w:eastAsia="ru-RU"/>
        </w:rPr>
        <w:lastRenderedPageBreak/>
        <w:t xml:space="preserve">электронный // Образовательная платформа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[сайт]. — URL: </w:t>
      </w:r>
      <w:hyperlink r:id="rId15" w:history="1">
        <w:r w:rsidR="00B13278" w:rsidRPr="007A6144">
          <w:rPr>
            <w:rStyle w:val="af0"/>
            <w:rFonts w:ascii="Times New Roman" w:eastAsia="Times New Roman" w:hAnsi="Times New Roman" w:cs="Times New Roman"/>
            <w:bCs/>
            <w:sz w:val="24"/>
            <w:szCs w:val="24"/>
            <w:lang w:eastAsia="ru-RU"/>
          </w:rPr>
          <w:t>https://urait.ru/bcode/516447</w:t>
        </w:r>
      </w:hyperlink>
      <w:r w:rsidR="00B13278">
        <w:rPr>
          <w:rFonts w:ascii="Times New Roman" w:eastAsia="Times New Roman" w:hAnsi="Times New Roman" w:cs="Times New Roman"/>
          <w:bCs/>
          <w:sz w:val="24"/>
          <w:szCs w:val="24"/>
          <w:lang w:eastAsia="ru-RU"/>
        </w:rPr>
        <w:t xml:space="preserve"> </w:t>
      </w:r>
      <w:r w:rsidRPr="004B6F7A">
        <w:rPr>
          <w:rFonts w:ascii="Times New Roman" w:eastAsia="Times New Roman" w:hAnsi="Times New Roman" w:cs="Times New Roman"/>
          <w:bCs/>
          <w:sz w:val="24"/>
          <w:szCs w:val="24"/>
          <w:lang w:eastAsia="ru-RU"/>
        </w:rPr>
        <w:t xml:space="preserve"> </w:t>
      </w:r>
    </w:p>
    <w:p w14:paraId="01E76BF5" w14:textId="053893FC" w:rsidR="00D355D5" w:rsidRPr="004B6F7A" w:rsidRDefault="00D355D5" w:rsidP="007241FD">
      <w:pPr>
        <w:pStyle w:val="a4"/>
        <w:numPr>
          <w:ilvl w:val="0"/>
          <w:numId w:val="13"/>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 xml:space="preserve">Поспеев, К. Ю. Огневая подготовка сотрудников правоохранительных органов: учебное пособие для вузов / К. Ю. Поспеев, Н. В. Астафьев. — 2-е изд. — Москва: Издательство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2023. — 206 с. — (Высшее образование). — ISBN 978-5-534-12779-9. — Текст: электронный // Образовательная платформа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[сайт]. — URL: </w:t>
      </w:r>
      <w:hyperlink r:id="rId16" w:history="1">
        <w:r w:rsidR="00B13278" w:rsidRPr="007A6144">
          <w:rPr>
            <w:rStyle w:val="af0"/>
            <w:rFonts w:ascii="Times New Roman" w:eastAsia="Times New Roman" w:hAnsi="Times New Roman" w:cs="Times New Roman"/>
            <w:bCs/>
            <w:sz w:val="24"/>
            <w:szCs w:val="24"/>
            <w:lang w:eastAsia="ru-RU"/>
          </w:rPr>
          <w:t>https://urait.ru/bcode/519050</w:t>
        </w:r>
      </w:hyperlink>
      <w:r w:rsidR="00B13278">
        <w:rPr>
          <w:rFonts w:ascii="Times New Roman" w:eastAsia="Times New Roman" w:hAnsi="Times New Roman" w:cs="Times New Roman"/>
          <w:bCs/>
          <w:sz w:val="24"/>
          <w:szCs w:val="24"/>
          <w:lang w:eastAsia="ru-RU"/>
        </w:rPr>
        <w:t xml:space="preserve"> </w:t>
      </w:r>
      <w:r w:rsidRPr="004B6F7A">
        <w:rPr>
          <w:rFonts w:ascii="Times New Roman" w:eastAsia="Times New Roman" w:hAnsi="Times New Roman" w:cs="Times New Roman"/>
          <w:bCs/>
          <w:sz w:val="24"/>
          <w:szCs w:val="24"/>
          <w:lang w:eastAsia="ru-RU"/>
        </w:rPr>
        <w:t xml:space="preserve"> </w:t>
      </w:r>
    </w:p>
    <w:p w14:paraId="26253613" w14:textId="54037E63" w:rsidR="00D355D5" w:rsidRPr="004B6F7A" w:rsidRDefault="00D355D5" w:rsidP="007241FD">
      <w:pPr>
        <w:pStyle w:val="a4"/>
        <w:numPr>
          <w:ilvl w:val="0"/>
          <w:numId w:val="13"/>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 xml:space="preserve">Романов, В. В. Юридическая психология: учебное пособие для среднего профессионального образования / В. В. Романов. — 3-е изд., </w:t>
      </w:r>
      <w:proofErr w:type="spellStart"/>
      <w:r w:rsidRPr="004B6F7A">
        <w:rPr>
          <w:rFonts w:ascii="Times New Roman" w:eastAsia="Times New Roman" w:hAnsi="Times New Roman" w:cs="Times New Roman"/>
          <w:bCs/>
          <w:sz w:val="24"/>
          <w:szCs w:val="24"/>
          <w:lang w:eastAsia="ru-RU"/>
        </w:rPr>
        <w:t>перераб</w:t>
      </w:r>
      <w:proofErr w:type="spellEnd"/>
      <w:proofErr w:type="gramStart"/>
      <w:r w:rsidRPr="004B6F7A">
        <w:rPr>
          <w:rFonts w:ascii="Times New Roman" w:eastAsia="Times New Roman" w:hAnsi="Times New Roman" w:cs="Times New Roman"/>
          <w:bCs/>
          <w:sz w:val="24"/>
          <w:szCs w:val="24"/>
          <w:lang w:eastAsia="ru-RU"/>
        </w:rPr>
        <w:t>.</w:t>
      </w:r>
      <w:proofErr w:type="gramEnd"/>
      <w:r w:rsidRPr="004B6F7A">
        <w:rPr>
          <w:rFonts w:ascii="Times New Roman" w:eastAsia="Times New Roman" w:hAnsi="Times New Roman" w:cs="Times New Roman"/>
          <w:bCs/>
          <w:sz w:val="24"/>
          <w:szCs w:val="24"/>
          <w:lang w:eastAsia="ru-RU"/>
        </w:rPr>
        <w:t xml:space="preserve"> и доп. — Москва: Издательство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2023. — 170 с. — (Профессиональное образование). — ISBN 978-5-9916-9809-2. — Текст: электронный // Образовательная платформа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[сайт]. — URL: </w:t>
      </w:r>
      <w:hyperlink r:id="rId17" w:history="1">
        <w:r w:rsidR="00B13278" w:rsidRPr="007A6144">
          <w:rPr>
            <w:rStyle w:val="af0"/>
            <w:rFonts w:ascii="Times New Roman" w:eastAsia="Times New Roman" w:hAnsi="Times New Roman" w:cs="Times New Roman"/>
            <w:bCs/>
            <w:sz w:val="24"/>
            <w:szCs w:val="24"/>
            <w:lang w:eastAsia="ru-RU"/>
          </w:rPr>
          <w:t>https://urait.ru/bcode/511756</w:t>
        </w:r>
      </w:hyperlink>
      <w:r w:rsidR="00B13278">
        <w:rPr>
          <w:rFonts w:ascii="Times New Roman" w:eastAsia="Times New Roman" w:hAnsi="Times New Roman" w:cs="Times New Roman"/>
          <w:bCs/>
          <w:sz w:val="24"/>
          <w:szCs w:val="24"/>
          <w:lang w:eastAsia="ru-RU"/>
        </w:rPr>
        <w:t xml:space="preserve"> </w:t>
      </w:r>
      <w:r w:rsidRPr="004B6F7A">
        <w:rPr>
          <w:rFonts w:ascii="Times New Roman" w:eastAsia="Times New Roman" w:hAnsi="Times New Roman" w:cs="Times New Roman"/>
          <w:bCs/>
          <w:sz w:val="24"/>
          <w:szCs w:val="24"/>
          <w:lang w:eastAsia="ru-RU"/>
        </w:rPr>
        <w:t xml:space="preserve"> </w:t>
      </w:r>
    </w:p>
    <w:p w14:paraId="7C9846DA" w14:textId="6506C39D" w:rsidR="00D355D5" w:rsidRPr="004B6F7A" w:rsidRDefault="00D355D5" w:rsidP="007241FD">
      <w:pPr>
        <w:pStyle w:val="a4"/>
        <w:numPr>
          <w:ilvl w:val="0"/>
          <w:numId w:val="13"/>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proofErr w:type="spellStart"/>
      <w:r w:rsidRPr="004B6F7A">
        <w:rPr>
          <w:rFonts w:ascii="Times New Roman" w:eastAsia="Times New Roman" w:hAnsi="Times New Roman" w:cs="Times New Roman"/>
          <w:bCs/>
          <w:sz w:val="24"/>
          <w:szCs w:val="24"/>
          <w:lang w:eastAsia="ru-RU"/>
        </w:rPr>
        <w:t>Сорокотягин</w:t>
      </w:r>
      <w:proofErr w:type="spellEnd"/>
      <w:r w:rsidRPr="004B6F7A">
        <w:rPr>
          <w:rFonts w:ascii="Times New Roman" w:eastAsia="Times New Roman" w:hAnsi="Times New Roman" w:cs="Times New Roman"/>
          <w:bCs/>
          <w:sz w:val="24"/>
          <w:szCs w:val="24"/>
          <w:lang w:eastAsia="ru-RU"/>
        </w:rPr>
        <w:t xml:space="preserve">, И. Н. Профессиональная этика юриста: учебник для среднего профессионального образования / И. Н. </w:t>
      </w:r>
      <w:proofErr w:type="spellStart"/>
      <w:r w:rsidRPr="004B6F7A">
        <w:rPr>
          <w:rFonts w:ascii="Times New Roman" w:eastAsia="Times New Roman" w:hAnsi="Times New Roman" w:cs="Times New Roman"/>
          <w:bCs/>
          <w:sz w:val="24"/>
          <w:szCs w:val="24"/>
          <w:lang w:eastAsia="ru-RU"/>
        </w:rPr>
        <w:t>Сорокотягин</w:t>
      </w:r>
      <w:proofErr w:type="spellEnd"/>
      <w:r w:rsidRPr="004B6F7A">
        <w:rPr>
          <w:rFonts w:ascii="Times New Roman" w:eastAsia="Times New Roman" w:hAnsi="Times New Roman" w:cs="Times New Roman"/>
          <w:bCs/>
          <w:sz w:val="24"/>
          <w:szCs w:val="24"/>
          <w:lang w:eastAsia="ru-RU"/>
        </w:rPr>
        <w:t xml:space="preserve">, А. Г. </w:t>
      </w:r>
      <w:proofErr w:type="spellStart"/>
      <w:r w:rsidRPr="004B6F7A">
        <w:rPr>
          <w:rFonts w:ascii="Times New Roman" w:eastAsia="Times New Roman" w:hAnsi="Times New Roman" w:cs="Times New Roman"/>
          <w:bCs/>
          <w:sz w:val="24"/>
          <w:szCs w:val="24"/>
          <w:lang w:eastAsia="ru-RU"/>
        </w:rPr>
        <w:t>Маслеев</w:t>
      </w:r>
      <w:proofErr w:type="spellEnd"/>
      <w:r w:rsidRPr="004B6F7A">
        <w:rPr>
          <w:rFonts w:ascii="Times New Roman" w:eastAsia="Times New Roman" w:hAnsi="Times New Roman" w:cs="Times New Roman"/>
          <w:bCs/>
          <w:sz w:val="24"/>
          <w:szCs w:val="24"/>
          <w:lang w:eastAsia="ru-RU"/>
        </w:rPr>
        <w:t xml:space="preserve">. — 4-е изд., </w:t>
      </w:r>
      <w:proofErr w:type="spellStart"/>
      <w:r w:rsidRPr="004B6F7A">
        <w:rPr>
          <w:rFonts w:ascii="Times New Roman" w:eastAsia="Times New Roman" w:hAnsi="Times New Roman" w:cs="Times New Roman"/>
          <w:bCs/>
          <w:sz w:val="24"/>
          <w:szCs w:val="24"/>
          <w:lang w:eastAsia="ru-RU"/>
        </w:rPr>
        <w:t>перераб</w:t>
      </w:r>
      <w:proofErr w:type="spellEnd"/>
      <w:proofErr w:type="gramStart"/>
      <w:r w:rsidRPr="004B6F7A">
        <w:rPr>
          <w:rFonts w:ascii="Times New Roman" w:eastAsia="Times New Roman" w:hAnsi="Times New Roman" w:cs="Times New Roman"/>
          <w:bCs/>
          <w:sz w:val="24"/>
          <w:szCs w:val="24"/>
          <w:lang w:eastAsia="ru-RU"/>
        </w:rPr>
        <w:t>.</w:t>
      </w:r>
      <w:proofErr w:type="gramEnd"/>
      <w:r w:rsidRPr="004B6F7A">
        <w:rPr>
          <w:rFonts w:ascii="Times New Roman" w:eastAsia="Times New Roman" w:hAnsi="Times New Roman" w:cs="Times New Roman"/>
          <w:bCs/>
          <w:sz w:val="24"/>
          <w:szCs w:val="24"/>
          <w:lang w:eastAsia="ru-RU"/>
        </w:rPr>
        <w:t xml:space="preserve"> и доп. — Москва: Издательство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2023. — 281 с. — (Профессиональное образование). — ISBN 978-5-534-16707-8. — Текст: электронный // Образовательная платформа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[сайт]. — URL: </w:t>
      </w:r>
      <w:hyperlink r:id="rId18" w:history="1">
        <w:r w:rsidR="00B13278" w:rsidRPr="007A6144">
          <w:rPr>
            <w:rStyle w:val="af0"/>
            <w:rFonts w:ascii="Times New Roman" w:eastAsia="Times New Roman" w:hAnsi="Times New Roman" w:cs="Times New Roman"/>
            <w:bCs/>
            <w:sz w:val="24"/>
            <w:szCs w:val="24"/>
            <w:lang w:eastAsia="ru-RU"/>
          </w:rPr>
          <w:t>https://urait.ru/bcode/531560</w:t>
        </w:r>
      </w:hyperlink>
      <w:r w:rsidR="00B13278">
        <w:rPr>
          <w:rFonts w:ascii="Times New Roman" w:eastAsia="Times New Roman" w:hAnsi="Times New Roman" w:cs="Times New Roman"/>
          <w:bCs/>
          <w:sz w:val="24"/>
          <w:szCs w:val="24"/>
          <w:lang w:eastAsia="ru-RU"/>
        </w:rPr>
        <w:t xml:space="preserve"> </w:t>
      </w:r>
      <w:r w:rsidRPr="004B6F7A">
        <w:rPr>
          <w:rFonts w:ascii="Times New Roman" w:eastAsia="Times New Roman" w:hAnsi="Times New Roman" w:cs="Times New Roman"/>
          <w:bCs/>
          <w:sz w:val="24"/>
          <w:szCs w:val="24"/>
          <w:lang w:eastAsia="ru-RU"/>
        </w:rPr>
        <w:t xml:space="preserve"> </w:t>
      </w:r>
    </w:p>
    <w:p w14:paraId="78E302C4" w14:textId="375B6695" w:rsidR="00D355D5" w:rsidRPr="004B6F7A" w:rsidRDefault="00D355D5" w:rsidP="007241FD">
      <w:pPr>
        <w:pStyle w:val="a4"/>
        <w:numPr>
          <w:ilvl w:val="0"/>
          <w:numId w:val="13"/>
        </w:numPr>
        <w:tabs>
          <w:tab w:val="left" w:pos="0"/>
        </w:tabs>
        <w:suppressAutoHyphens/>
        <w:spacing w:line="276" w:lineRule="auto"/>
        <w:ind w:left="0" w:firstLine="709"/>
        <w:jc w:val="both"/>
        <w:rPr>
          <w:rFonts w:ascii="Times New Roman" w:eastAsia="Times New Roman" w:hAnsi="Times New Roman" w:cs="Times New Roman"/>
          <w:bCs/>
          <w:sz w:val="24"/>
          <w:szCs w:val="24"/>
          <w:lang w:eastAsia="ru-RU"/>
        </w:rPr>
      </w:pPr>
      <w:proofErr w:type="spellStart"/>
      <w:r w:rsidRPr="004B6F7A">
        <w:rPr>
          <w:rFonts w:ascii="Times New Roman" w:eastAsia="Times New Roman" w:hAnsi="Times New Roman" w:cs="Times New Roman"/>
          <w:bCs/>
          <w:sz w:val="24"/>
          <w:szCs w:val="24"/>
          <w:lang w:eastAsia="ru-RU"/>
        </w:rPr>
        <w:t>Талынев</w:t>
      </w:r>
      <w:proofErr w:type="spellEnd"/>
      <w:r w:rsidRPr="004B6F7A">
        <w:rPr>
          <w:rFonts w:ascii="Times New Roman" w:eastAsia="Times New Roman" w:hAnsi="Times New Roman" w:cs="Times New Roman"/>
          <w:bCs/>
          <w:sz w:val="24"/>
          <w:szCs w:val="24"/>
          <w:lang w:eastAsia="ru-RU"/>
        </w:rPr>
        <w:t xml:space="preserve">, В. Е.  Профессиональная этика и служебный этикет в полиции России: учебное пособие для среднего профессионального образования / В. Е. </w:t>
      </w:r>
      <w:proofErr w:type="spellStart"/>
      <w:r w:rsidRPr="004B6F7A">
        <w:rPr>
          <w:rFonts w:ascii="Times New Roman" w:eastAsia="Times New Roman" w:hAnsi="Times New Roman" w:cs="Times New Roman"/>
          <w:bCs/>
          <w:sz w:val="24"/>
          <w:szCs w:val="24"/>
          <w:lang w:eastAsia="ru-RU"/>
        </w:rPr>
        <w:t>Талынев</w:t>
      </w:r>
      <w:proofErr w:type="spellEnd"/>
      <w:r w:rsidRPr="004B6F7A">
        <w:rPr>
          <w:rFonts w:ascii="Times New Roman" w:eastAsia="Times New Roman" w:hAnsi="Times New Roman" w:cs="Times New Roman"/>
          <w:bCs/>
          <w:sz w:val="24"/>
          <w:szCs w:val="24"/>
          <w:lang w:eastAsia="ru-RU"/>
        </w:rPr>
        <w:t xml:space="preserve">. — 2-е изд. — Москва: Издательство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2023. — 153 с. — (Профессиональное образование). — ISBN 978-5-534-11368-6. — Текст: электронный // Образовательная платформа </w:t>
      </w:r>
      <w:proofErr w:type="spellStart"/>
      <w:r w:rsidRPr="004B6F7A">
        <w:rPr>
          <w:rFonts w:ascii="Times New Roman" w:eastAsia="Times New Roman" w:hAnsi="Times New Roman" w:cs="Times New Roman"/>
          <w:bCs/>
          <w:sz w:val="24"/>
          <w:szCs w:val="24"/>
          <w:lang w:eastAsia="ru-RU"/>
        </w:rPr>
        <w:t>Юрайт</w:t>
      </w:r>
      <w:proofErr w:type="spellEnd"/>
      <w:r w:rsidRPr="004B6F7A">
        <w:rPr>
          <w:rFonts w:ascii="Times New Roman" w:eastAsia="Times New Roman" w:hAnsi="Times New Roman" w:cs="Times New Roman"/>
          <w:bCs/>
          <w:sz w:val="24"/>
          <w:szCs w:val="24"/>
          <w:lang w:eastAsia="ru-RU"/>
        </w:rPr>
        <w:t xml:space="preserve"> [сайт]. — URL: </w:t>
      </w:r>
      <w:hyperlink r:id="rId19" w:history="1">
        <w:r w:rsidR="00B13278" w:rsidRPr="007A6144">
          <w:rPr>
            <w:rStyle w:val="af0"/>
            <w:rFonts w:ascii="Times New Roman" w:eastAsia="Times New Roman" w:hAnsi="Times New Roman" w:cs="Times New Roman"/>
            <w:bCs/>
            <w:sz w:val="24"/>
            <w:szCs w:val="24"/>
            <w:lang w:eastAsia="ru-RU"/>
          </w:rPr>
          <w:t>https://urait.ru/bcode/517897</w:t>
        </w:r>
      </w:hyperlink>
      <w:r w:rsidR="00B13278">
        <w:rPr>
          <w:rFonts w:ascii="Times New Roman" w:eastAsia="Times New Roman" w:hAnsi="Times New Roman" w:cs="Times New Roman"/>
          <w:bCs/>
          <w:sz w:val="24"/>
          <w:szCs w:val="24"/>
          <w:lang w:eastAsia="ru-RU"/>
        </w:rPr>
        <w:t xml:space="preserve"> </w:t>
      </w:r>
      <w:r w:rsidRPr="004B6F7A">
        <w:rPr>
          <w:rFonts w:ascii="Times New Roman" w:eastAsia="Times New Roman" w:hAnsi="Times New Roman" w:cs="Times New Roman"/>
          <w:bCs/>
          <w:sz w:val="24"/>
          <w:szCs w:val="24"/>
          <w:lang w:eastAsia="ru-RU"/>
        </w:rPr>
        <w:t xml:space="preserve"> </w:t>
      </w:r>
    </w:p>
    <w:p w14:paraId="601513A9" w14:textId="77777777" w:rsidR="00200FC1" w:rsidRPr="00200FC1" w:rsidRDefault="00200FC1" w:rsidP="00200FC1">
      <w:pPr>
        <w:tabs>
          <w:tab w:val="left" w:pos="0"/>
        </w:tabs>
        <w:suppressAutoHyphens/>
        <w:spacing w:line="276" w:lineRule="auto"/>
        <w:jc w:val="both"/>
        <w:rPr>
          <w:rFonts w:ascii="Times New Roman" w:eastAsia="Times New Roman" w:hAnsi="Times New Roman" w:cs="Times New Roman"/>
          <w:bCs/>
          <w:sz w:val="24"/>
          <w:szCs w:val="24"/>
          <w:lang w:eastAsia="ru-RU"/>
        </w:rPr>
      </w:pPr>
    </w:p>
    <w:p w14:paraId="77719EFB" w14:textId="77777777" w:rsidR="00033AE5" w:rsidRPr="004B6F7A" w:rsidRDefault="00033AE5" w:rsidP="00033AE5">
      <w:pPr>
        <w:pStyle w:val="a4"/>
        <w:spacing w:line="276" w:lineRule="auto"/>
        <w:ind w:left="1429"/>
        <w:rPr>
          <w:rFonts w:ascii="Times New Roman" w:hAnsi="Times New Roman" w:cs="Times New Roman"/>
          <w:b/>
          <w:sz w:val="24"/>
          <w:szCs w:val="24"/>
        </w:rPr>
      </w:pPr>
      <w:r w:rsidRPr="004B6F7A">
        <w:rPr>
          <w:rFonts w:ascii="Times New Roman" w:hAnsi="Times New Roman" w:cs="Times New Roman"/>
          <w:b/>
          <w:sz w:val="24"/>
          <w:szCs w:val="24"/>
        </w:rPr>
        <w:t xml:space="preserve">3.2.2. Дополнительные источники </w:t>
      </w:r>
      <w:r w:rsidRPr="004B6F7A">
        <w:rPr>
          <w:rFonts w:ascii="Times New Roman" w:hAnsi="Times New Roman" w:cs="Times New Roman"/>
          <w:bCs/>
          <w:i/>
          <w:iCs/>
          <w:sz w:val="24"/>
          <w:szCs w:val="24"/>
        </w:rPr>
        <w:t>(при необходимости)</w:t>
      </w:r>
    </w:p>
    <w:p w14:paraId="50406771" w14:textId="4CB10640" w:rsidR="00200FC1" w:rsidRPr="00200FC1" w:rsidRDefault="00200FC1" w:rsidP="00FD7FF5">
      <w:pPr>
        <w:pStyle w:val="a4"/>
        <w:numPr>
          <w:ilvl w:val="0"/>
          <w:numId w:val="16"/>
        </w:numPr>
        <w:tabs>
          <w:tab w:val="left" w:pos="0"/>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200FC1">
        <w:rPr>
          <w:rFonts w:ascii="Times New Roman" w:eastAsia="Times New Roman" w:hAnsi="Times New Roman" w:cs="Times New Roman"/>
          <w:bCs/>
          <w:sz w:val="24"/>
          <w:szCs w:val="24"/>
          <w:lang w:eastAsia="ru-RU"/>
        </w:rPr>
        <w:t>Сети и телекоммуникации: учебное пособие для бакалавров / составители:</w:t>
      </w:r>
    </w:p>
    <w:p w14:paraId="51CD33D0" w14:textId="4377C18F" w:rsidR="00200FC1" w:rsidRPr="00200FC1" w:rsidRDefault="00200FC1" w:rsidP="00FD7FF5">
      <w:pPr>
        <w:pStyle w:val="a4"/>
        <w:numPr>
          <w:ilvl w:val="0"/>
          <w:numId w:val="16"/>
        </w:numPr>
        <w:tabs>
          <w:tab w:val="left" w:pos="0"/>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200FC1">
        <w:rPr>
          <w:rFonts w:ascii="Times New Roman" w:eastAsia="Times New Roman" w:hAnsi="Times New Roman" w:cs="Times New Roman"/>
          <w:bCs/>
          <w:sz w:val="24"/>
          <w:szCs w:val="24"/>
          <w:lang w:eastAsia="ru-RU"/>
        </w:rPr>
        <w:t xml:space="preserve">В. Винокуров.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w:t>
      </w:r>
      <w:proofErr w:type="gramStart"/>
      <w:r w:rsidRPr="00200FC1">
        <w:rPr>
          <w:rFonts w:ascii="Times New Roman" w:eastAsia="Times New Roman" w:hAnsi="Times New Roman" w:cs="Times New Roman"/>
          <w:bCs/>
          <w:sz w:val="24"/>
          <w:szCs w:val="24"/>
          <w:lang w:eastAsia="ru-RU"/>
        </w:rPr>
        <w:t>Москва :</w:t>
      </w:r>
      <w:proofErr w:type="gramEnd"/>
      <w:r w:rsidRPr="00200FC1">
        <w:rPr>
          <w:rFonts w:ascii="Times New Roman" w:eastAsia="Times New Roman" w:hAnsi="Times New Roman" w:cs="Times New Roman"/>
          <w:bCs/>
          <w:sz w:val="24"/>
          <w:szCs w:val="24"/>
          <w:lang w:eastAsia="ru-RU"/>
        </w:rPr>
        <w:t xml:space="preserve"> Ай Пи Ар Медиа, 2022.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105 c. // Цифровой образовательный ресурс IPR </w:t>
      </w:r>
      <w:proofErr w:type="gramStart"/>
      <w:r w:rsidRPr="00200FC1">
        <w:rPr>
          <w:rFonts w:ascii="Times New Roman" w:eastAsia="Times New Roman" w:hAnsi="Times New Roman" w:cs="Times New Roman"/>
          <w:bCs/>
          <w:sz w:val="24"/>
          <w:szCs w:val="24"/>
          <w:lang w:eastAsia="ru-RU"/>
        </w:rPr>
        <w:t>SMART :</w:t>
      </w:r>
      <w:proofErr w:type="gramEnd"/>
      <w:r w:rsidRPr="00200FC1">
        <w:rPr>
          <w:rFonts w:ascii="Times New Roman" w:eastAsia="Times New Roman" w:hAnsi="Times New Roman" w:cs="Times New Roman"/>
          <w:bCs/>
          <w:sz w:val="24"/>
          <w:szCs w:val="24"/>
          <w:lang w:eastAsia="ru-RU"/>
        </w:rPr>
        <w:t xml:space="preserve"> [сайт].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URL: </w:t>
      </w:r>
      <w:hyperlink r:id="rId20" w:history="1">
        <w:r w:rsidR="00B13278" w:rsidRPr="007A6144">
          <w:rPr>
            <w:rStyle w:val="af0"/>
            <w:rFonts w:ascii="Times New Roman" w:eastAsia="Times New Roman" w:hAnsi="Times New Roman" w:cs="Times New Roman"/>
            <w:bCs/>
            <w:sz w:val="24"/>
            <w:szCs w:val="24"/>
            <w:lang w:eastAsia="ru-RU"/>
          </w:rPr>
          <w:t>https://www.iprbookshop.ru/115699</w:t>
        </w:r>
      </w:hyperlink>
      <w:r w:rsidR="00B13278">
        <w:rPr>
          <w:rFonts w:ascii="Times New Roman" w:eastAsia="Times New Roman" w:hAnsi="Times New Roman" w:cs="Times New Roman"/>
          <w:bCs/>
          <w:sz w:val="24"/>
          <w:szCs w:val="24"/>
          <w:lang w:eastAsia="ru-RU"/>
        </w:rPr>
        <w:t xml:space="preserve"> </w:t>
      </w:r>
    </w:p>
    <w:p w14:paraId="4849A3A1" w14:textId="7C3980DE" w:rsidR="00200FC1" w:rsidRPr="00200FC1" w:rsidRDefault="00200FC1" w:rsidP="00FD7FF5">
      <w:pPr>
        <w:pStyle w:val="a4"/>
        <w:numPr>
          <w:ilvl w:val="0"/>
          <w:numId w:val="16"/>
        </w:numPr>
        <w:tabs>
          <w:tab w:val="left" w:pos="0"/>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200FC1">
        <w:rPr>
          <w:rFonts w:ascii="Times New Roman" w:eastAsia="Times New Roman" w:hAnsi="Times New Roman" w:cs="Times New Roman"/>
          <w:bCs/>
          <w:sz w:val="24"/>
          <w:szCs w:val="24"/>
          <w:lang w:eastAsia="ru-RU"/>
        </w:rPr>
        <w:t xml:space="preserve">2. </w:t>
      </w:r>
      <w:proofErr w:type="spellStart"/>
      <w:r w:rsidRPr="00200FC1">
        <w:rPr>
          <w:rFonts w:ascii="Times New Roman" w:eastAsia="Times New Roman" w:hAnsi="Times New Roman" w:cs="Times New Roman"/>
          <w:bCs/>
          <w:sz w:val="24"/>
          <w:szCs w:val="24"/>
          <w:lang w:eastAsia="ru-RU"/>
        </w:rPr>
        <w:t>Ластовкин</w:t>
      </w:r>
      <w:proofErr w:type="spellEnd"/>
      <w:r w:rsidRPr="00200FC1">
        <w:rPr>
          <w:rFonts w:ascii="Times New Roman" w:eastAsia="Times New Roman" w:hAnsi="Times New Roman" w:cs="Times New Roman"/>
          <w:bCs/>
          <w:sz w:val="24"/>
          <w:szCs w:val="24"/>
          <w:lang w:eastAsia="ru-RU"/>
        </w:rPr>
        <w:t xml:space="preserve"> В. Ф. Защитные сооружения гражданской </w:t>
      </w:r>
      <w:proofErr w:type="gramStart"/>
      <w:r w:rsidRPr="00200FC1">
        <w:rPr>
          <w:rFonts w:ascii="Times New Roman" w:eastAsia="Times New Roman" w:hAnsi="Times New Roman" w:cs="Times New Roman"/>
          <w:bCs/>
          <w:sz w:val="24"/>
          <w:szCs w:val="24"/>
          <w:lang w:eastAsia="ru-RU"/>
        </w:rPr>
        <w:t>обороны :</w:t>
      </w:r>
      <w:proofErr w:type="gramEnd"/>
      <w:r w:rsidRPr="00200FC1">
        <w:rPr>
          <w:rFonts w:ascii="Times New Roman" w:eastAsia="Times New Roman" w:hAnsi="Times New Roman" w:cs="Times New Roman"/>
          <w:bCs/>
          <w:sz w:val="24"/>
          <w:szCs w:val="24"/>
          <w:lang w:eastAsia="ru-RU"/>
        </w:rPr>
        <w:t xml:space="preserve"> учебно-методическое пособие / В. Ф. </w:t>
      </w:r>
      <w:proofErr w:type="spellStart"/>
      <w:r w:rsidRPr="00200FC1">
        <w:rPr>
          <w:rFonts w:ascii="Times New Roman" w:eastAsia="Times New Roman" w:hAnsi="Times New Roman" w:cs="Times New Roman"/>
          <w:bCs/>
          <w:sz w:val="24"/>
          <w:szCs w:val="24"/>
          <w:lang w:eastAsia="ru-RU"/>
        </w:rPr>
        <w:t>Ластовкин</w:t>
      </w:r>
      <w:proofErr w:type="spellEnd"/>
      <w:r w:rsidRPr="00200FC1">
        <w:rPr>
          <w:rFonts w:ascii="Times New Roman" w:eastAsia="Times New Roman" w:hAnsi="Times New Roman" w:cs="Times New Roman"/>
          <w:bCs/>
          <w:sz w:val="24"/>
          <w:szCs w:val="24"/>
          <w:lang w:eastAsia="ru-RU"/>
        </w:rPr>
        <w:t xml:space="preserve">, А. П. Козлов, В. А. Забелин.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Нижний </w:t>
      </w:r>
      <w:proofErr w:type="gramStart"/>
      <w:r w:rsidRPr="00200FC1">
        <w:rPr>
          <w:rFonts w:ascii="Times New Roman" w:eastAsia="Times New Roman" w:hAnsi="Times New Roman" w:cs="Times New Roman"/>
          <w:bCs/>
          <w:sz w:val="24"/>
          <w:szCs w:val="24"/>
          <w:lang w:eastAsia="ru-RU"/>
        </w:rPr>
        <w:t>Новгород :</w:t>
      </w:r>
      <w:proofErr w:type="gramEnd"/>
      <w:r w:rsidRPr="00200FC1">
        <w:rPr>
          <w:rFonts w:ascii="Times New Roman" w:eastAsia="Times New Roman" w:hAnsi="Times New Roman" w:cs="Times New Roman"/>
          <w:bCs/>
          <w:sz w:val="24"/>
          <w:szCs w:val="24"/>
          <w:lang w:eastAsia="ru-RU"/>
        </w:rPr>
        <w:t xml:space="preserve"> Нижегородский государственный архитектурно-строительный университет, ЭБС АСВ, 2020.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79 c.// Цифровой образовательный ресурс IPR </w:t>
      </w:r>
      <w:proofErr w:type="gramStart"/>
      <w:r w:rsidRPr="00200FC1">
        <w:rPr>
          <w:rFonts w:ascii="Times New Roman" w:eastAsia="Times New Roman" w:hAnsi="Times New Roman" w:cs="Times New Roman"/>
          <w:bCs/>
          <w:sz w:val="24"/>
          <w:szCs w:val="24"/>
          <w:lang w:eastAsia="ru-RU"/>
        </w:rPr>
        <w:t>SMART :</w:t>
      </w:r>
      <w:proofErr w:type="gramEnd"/>
      <w:r w:rsidRPr="00200FC1">
        <w:rPr>
          <w:rFonts w:ascii="Times New Roman" w:eastAsia="Times New Roman" w:hAnsi="Times New Roman" w:cs="Times New Roman"/>
          <w:bCs/>
          <w:sz w:val="24"/>
          <w:szCs w:val="24"/>
          <w:lang w:eastAsia="ru-RU"/>
        </w:rPr>
        <w:t xml:space="preserve"> [сайт].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URL: </w:t>
      </w:r>
      <w:hyperlink r:id="rId21" w:history="1">
        <w:r w:rsidR="00B13278" w:rsidRPr="007A6144">
          <w:rPr>
            <w:rStyle w:val="af0"/>
            <w:rFonts w:ascii="Times New Roman" w:eastAsia="Times New Roman" w:hAnsi="Times New Roman" w:cs="Times New Roman"/>
            <w:bCs/>
            <w:sz w:val="24"/>
            <w:szCs w:val="24"/>
            <w:lang w:eastAsia="ru-RU"/>
          </w:rPr>
          <w:t>https://www.iprbookshop.ru/107368</w:t>
        </w:r>
      </w:hyperlink>
      <w:r w:rsidR="00B13278">
        <w:rPr>
          <w:rFonts w:ascii="Times New Roman" w:eastAsia="Times New Roman" w:hAnsi="Times New Roman" w:cs="Times New Roman"/>
          <w:bCs/>
          <w:sz w:val="24"/>
          <w:szCs w:val="24"/>
          <w:lang w:eastAsia="ru-RU"/>
        </w:rPr>
        <w:t xml:space="preserve"> </w:t>
      </w:r>
      <w:r w:rsidRPr="00200FC1">
        <w:rPr>
          <w:rFonts w:ascii="Times New Roman" w:eastAsia="Times New Roman" w:hAnsi="Times New Roman" w:cs="Times New Roman"/>
          <w:bCs/>
          <w:sz w:val="24"/>
          <w:szCs w:val="24"/>
          <w:lang w:eastAsia="ru-RU"/>
        </w:rPr>
        <w:t>.</w:t>
      </w:r>
    </w:p>
    <w:p w14:paraId="4C173500" w14:textId="48A50291" w:rsidR="00200FC1" w:rsidRPr="00200FC1" w:rsidRDefault="00200FC1" w:rsidP="00FD7FF5">
      <w:pPr>
        <w:pStyle w:val="a4"/>
        <w:numPr>
          <w:ilvl w:val="0"/>
          <w:numId w:val="16"/>
        </w:numPr>
        <w:tabs>
          <w:tab w:val="left" w:pos="0"/>
          <w:tab w:val="left" w:pos="1134"/>
        </w:tabs>
        <w:suppressAutoHyphens/>
        <w:spacing w:line="276" w:lineRule="auto"/>
        <w:ind w:left="0" w:firstLine="567"/>
        <w:jc w:val="both"/>
        <w:rPr>
          <w:rFonts w:ascii="Times New Roman" w:eastAsia="Times New Roman" w:hAnsi="Times New Roman" w:cs="Times New Roman"/>
          <w:bCs/>
          <w:lang w:eastAsia="ru-RU"/>
        </w:rPr>
      </w:pPr>
      <w:r w:rsidRPr="00200FC1">
        <w:rPr>
          <w:rFonts w:ascii="Times New Roman" w:eastAsia="Times New Roman" w:hAnsi="Times New Roman" w:cs="Times New Roman"/>
          <w:bCs/>
          <w:sz w:val="24"/>
          <w:szCs w:val="24"/>
          <w:lang w:eastAsia="ru-RU"/>
        </w:rPr>
        <w:t xml:space="preserve">Бондарь К. М. Поисковая техника, средства контроля и досмотра: учебно-практическое пособие / К. М. Бондарь, В. С. Дунин.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Хабаровск: Дальневосточный юридический институт МВД России, 2019. - 128 с.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Электронная библиотека: [сайт].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w:t>
      </w:r>
      <w:hyperlink r:id="rId22" w:history="1">
        <w:r w:rsidR="00B13278" w:rsidRPr="007A6144">
          <w:rPr>
            <w:rStyle w:val="af0"/>
            <w:rFonts w:ascii="Times New Roman" w:eastAsia="Times New Roman" w:hAnsi="Times New Roman" w:cs="Times New Roman"/>
            <w:bCs/>
            <w:lang w:eastAsia="ru-RU"/>
          </w:rPr>
          <w:t>URL:http://212.49.112.158:81/cgibin/irbis64r_plus/cgiirbis_64_ft.exe?C21COM=F&amp;I21DBN=IBIS_FULLTEXT&amp;P21DBN=IBIS&amp;Z21ID=&amp;S21CNR=5</w:t>
        </w:r>
      </w:hyperlink>
      <w:r w:rsidR="00B13278">
        <w:rPr>
          <w:rFonts w:ascii="Times New Roman" w:eastAsia="Times New Roman" w:hAnsi="Times New Roman" w:cs="Times New Roman"/>
          <w:bCs/>
          <w:lang w:eastAsia="ru-RU"/>
        </w:rPr>
        <w:t xml:space="preserve"> </w:t>
      </w:r>
    </w:p>
    <w:p w14:paraId="31590EDA" w14:textId="77777777" w:rsidR="00200FC1" w:rsidRPr="00200FC1" w:rsidRDefault="00200FC1" w:rsidP="00FD7FF5">
      <w:pPr>
        <w:pStyle w:val="a4"/>
        <w:numPr>
          <w:ilvl w:val="0"/>
          <w:numId w:val="16"/>
        </w:numPr>
        <w:tabs>
          <w:tab w:val="left" w:pos="0"/>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200FC1">
        <w:rPr>
          <w:rFonts w:ascii="Times New Roman" w:eastAsia="Times New Roman" w:hAnsi="Times New Roman" w:cs="Times New Roman"/>
          <w:bCs/>
          <w:sz w:val="24"/>
          <w:szCs w:val="24"/>
          <w:lang w:eastAsia="ru-RU"/>
        </w:rPr>
        <w:t xml:space="preserve"> </w:t>
      </w:r>
      <w:proofErr w:type="spellStart"/>
      <w:r w:rsidRPr="00200FC1">
        <w:rPr>
          <w:rFonts w:ascii="Times New Roman" w:eastAsia="Times New Roman" w:hAnsi="Times New Roman" w:cs="Times New Roman"/>
          <w:bCs/>
          <w:sz w:val="24"/>
          <w:szCs w:val="24"/>
          <w:lang w:eastAsia="ru-RU"/>
        </w:rPr>
        <w:t>Костюкович</w:t>
      </w:r>
      <w:proofErr w:type="spellEnd"/>
      <w:r w:rsidRPr="00200FC1">
        <w:rPr>
          <w:rFonts w:ascii="Times New Roman" w:eastAsia="Times New Roman" w:hAnsi="Times New Roman" w:cs="Times New Roman"/>
          <w:bCs/>
          <w:sz w:val="24"/>
          <w:szCs w:val="24"/>
          <w:lang w:eastAsia="ru-RU"/>
        </w:rPr>
        <w:t xml:space="preserve"> А. Е. Сигнализация в сетях связи. В 4-х частях. Ч.1. Система общеканальной сигнализации ОКС-</w:t>
      </w:r>
      <w:proofErr w:type="gramStart"/>
      <w:r w:rsidRPr="00200FC1">
        <w:rPr>
          <w:rFonts w:ascii="Times New Roman" w:eastAsia="Times New Roman" w:hAnsi="Times New Roman" w:cs="Times New Roman"/>
          <w:bCs/>
          <w:sz w:val="24"/>
          <w:szCs w:val="24"/>
          <w:lang w:eastAsia="ru-RU"/>
        </w:rPr>
        <w:t>7 :</w:t>
      </w:r>
      <w:proofErr w:type="gramEnd"/>
      <w:r w:rsidRPr="00200FC1">
        <w:rPr>
          <w:rFonts w:ascii="Times New Roman" w:eastAsia="Times New Roman" w:hAnsi="Times New Roman" w:cs="Times New Roman"/>
          <w:bCs/>
          <w:sz w:val="24"/>
          <w:szCs w:val="24"/>
          <w:lang w:eastAsia="ru-RU"/>
        </w:rPr>
        <w:t xml:space="preserve"> учебно-методическое пособие / А. Е. </w:t>
      </w:r>
      <w:proofErr w:type="spellStart"/>
      <w:r w:rsidRPr="00200FC1">
        <w:rPr>
          <w:rFonts w:ascii="Times New Roman" w:eastAsia="Times New Roman" w:hAnsi="Times New Roman" w:cs="Times New Roman"/>
          <w:bCs/>
          <w:sz w:val="24"/>
          <w:szCs w:val="24"/>
          <w:lang w:eastAsia="ru-RU"/>
        </w:rPr>
        <w:t>Костюкович</w:t>
      </w:r>
      <w:proofErr w:type="spellEnd"/>
      <w:r w:rsidRPr="00200FC1">
        <w:rPr>
          <w:rFonts w:ascii="Times New Roman" w:eastAsia="Times New Roman" w:hAnsi="Times New Roman" w:cs="Times New Roman"/>
          <w:bCs/>
          <w:sz w:val="24"/>
          <w:szCs w:val="24"/>
          <w:lang w:eastAsia="ru-RU"/>
        </w:rPr>
        <w:t>,</w:t>
      </w:r>
    </w:p>
    <w:p w14:paraId="409B9078" w14:textId="77777777" w:rsidR="00200FC1" w:rsidRPr="00200FC1" w:rsidRDefault="00200FC1" w:rsidP="00FD7FF5">
      <w:pPr>
        <w:pStyle w:val="a4"/>
        <w:numPr>
          <w:ilvl w:val="0"/>
          <w:numId w:val="16"/>
        </w:numPr>
        <w:tabs>
          <w:tab w:val="left" w:pos="0"/>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200FC1">
        <w:rPr>
          <w:rFonts w:ascii="Times New Roman" w:eastAsia="Times New Roman" w:hAnsi="Times New Roman" w:cs="Times New Roman"/>
          <w:bCs/>
          <w:sz w:val="24"/>
          <w:szCs w:val="24"/>
          <w:lang w:eastAsia="ru-RU"/>
        </w:rPr>
        <w:t xml:space="preserve">Н. Ф. </w:t>
      </w:r>
      <w:proofErr w:type="spellStart"/>
      <w:r w:rsidRPr="00200FC1">
        <w:rPr>
          <w:rFonts w:ascii="Times New Roman" w:eastAsia="Times New Roman" w:hAnsi="Times New Roman" w:cs="Times New Roman"/>
          <w:bCs/>
          <w:sz w:val="24"/>
          <w:szCs w:val="24"/>
          <w:lang w:eastAsia="ru-RU"/>
        </w:rPr>
        <w:t>Костюкович</w:t>
      </w:r>
      <w:proofErr w:type="spellEnd"/>
      <w:r w:rsidRPr="00200FC1">
        <w:rPr>
          <w:rFonts w:ascii="Times New Roman" w:eastAsia="Times New Roman" w:hAnsi="Times New Roman" w:cs="Times New Roman"/>
          <w:bCs/>
          <w:sz w:val="24"/>
          <w:szCs w:val="24"/>
          <w:lang w:eastAsia="ru-RU"/>
        </w:rPr>
        <w:t xml:space="preserve">, И. В. </w:t>
      </w:r>
      <w:proofErr w:type="spellStart"/>
      <w:r w:rsidRPr="00200FC1">
        <w:rPr>
          <w:rFonts w:ascii="Times New Roman" w:eastAsia="Times New Roman" w:hAnsi="Times New Roman" w:cs="Times New Roman"/>
          <w:bCs/>
          <w:sz w:val="24"/>
          <w:szCs w:val="24"/>
          <w:lang w:eastAsia="ru-RU"/>
        </w:rPr>
        <w:t>Дощинский</w:t>
      </w:r>
      <w:proofErr w:type="spellEnd"/>
      <w:r w:rsidRPr="00200FC1">
        <w:rPr>
          <w:rFonts w:ascii="Times New Roman" w:eastAsia="Times New Roman" w:hAnsi="Times New Roman" w:cs="Times New Roman"/>
          <w:bCs/>
          <w:sz w:val="24"/>
          <w:szCs w:val="24"/>
          <w:lang w:eastAsia="ru-RU"/>
        </w:rPr>
        <w:t xml:space="preserve">.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w:t>
      </w:r>
      <w:proofErr w:type="gramStart"/>
      <w:r w:rsidRPr="00200FC1">
        <w:rPr>
          <w:rFonts w:ascii="Times New Roman" w:eastAsia="Times New Roman" w:hAnsi="Times New Roman" w:cs="Times New Roman"/>
          <w:bCs/>
          <w:sz w:val="24"/>
          <w:szCs w:val="24"/>
          <w:lang w:eastAsia="ru-RU"/>
        </w:rPr>
        <w:t>Новосибирск :</w:t>
      </w:r>
      <w:proofErr w:type="gramEnd"/>
      <w:r w:rsidRPr="00200FC1">
        <w:rPr>
          <w:rFonts w:ascii="Times New Roman" w:eastAsia="Times New Roman" w:hAnsi="Times New Roman" w:cs="Times New Roman"/>
          <w:bCs/>
          <w:sz w:val="24"/>
          <w:szCs w:val="24"/>
          <w:lang w:eastAsia="ru-RU"/>
        </w:rPr>
        <w:t xml:space="preserve"> Сибирский государственный университет телекоммуникаций и информатики, 2022.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90 c. // Цифровой образовательный ресурс IPR </w:t>
      </w:r>
      <w:proofErr w:type="gramStart"/>
      <w:r w:rsidRPr="00200FC1">
        <w:rPr>
          <w:rFonts w:ascii="Times New Roman" w:eastAsia="Times New Roman" w:hAnsi="Times New Roman" w:cs="Times New Roman"/>
          <w:bCs/>
          <w:sz w:val="24"/>
          <w:szCs w:val="24"/>
          <w:lang w:eastAsia="ru-RU"/>
        </w:rPr>
        <w:t>SMART :</w:t>
      </w:r>
      <w:proofErr w:type="gramEnd"/>
      <w:r w:rsidRPr="00200FC1">
        <w:rPr>
          <w:rFonts w:ascii="Times New Roman" w:eastAsia="Times New Roman" w:hAnsi="Times New Roman" w:cs="Times New Roman"/>
          <w:bCs/>
          <w:sz w:val="24"/>
          <w:szCs w:val="24"/>
          <w:lang w:eastAsia="ru-RU"/>
        </w:rPr>
        <w:t xml:space="preserve"> [сайт].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URL: https://www.iprbookshop.ru/126683.</w:t>
      </w:r>
    </w:p>
    <w:p w14:paraId="2B022C2E" w14:textId="168D0B4D" w:rsidR="00200FC1" w:rsidRPr="00200FC1" w:rsidRDefault="00200FC1" w:rsidP="00FD7FF5">
      <w:pPr>
        <w:pStyle w:val="a4"/>
        <w:numPr>
          <w:ilvl w:val="0"/>
          <w:numId w:val="16"/>
        </w:numPr>
        <w:tabs>
          <w:tab w:val="left" w:pos="0"/>
          <w:tab w:val="left" w:pos="1134"/>
        </w:tabs>
        <w:suppressAutoHyphens/>
        <w:spacing w:line="276" w:lineRule="auto"/>
        <w:ind w:left="0" w:firstLine="567"/>
        <w:jc w:val="both"/>
        <w:rPr>
          <w:rFonts w:ascii="Times New Roman" w:eastAsia="Times New Roman" w:hAnsi="Times New Roman" w:cs="Times New Roman"/>
          <w:bCs/>
          <w:sz w:val="24"/>
          <w:szCs w:val="24"/>
          <w:lang w:eastAsia="ru-RU"/>
        </w:rPr>
      </w:pPr>
      <w:r w:rsidRPr="00200FC1">
        <w:rPr>
          <w:rFonts w:ascii="Times New Roman" w:eastAsia="Times New Roman" w:hAnsi="Times New Roman" w:cs="Times New Roman"/>
          <w:bCs/>
          <w:sz w:val="24"/>
          <w:szCs w:val="24"/>
          <w:lang w:eastAsia="ru-RU"/>
        </w:rPr>
        <w:t xml:space="preserve"> </w:t>
      </w:r>
      <w:proofErr w:type="spellStart"/>
      <w:r w:rsidRPr="00200FC1">
        <w:rPr>
          <w:rFonts w:ascii="Times New Roman" w:eastAsia="Times New Roman" w:hAnsi="Times New Roman" w:cs="Times New Roman"/>
          <w:bCs/>
          <w:sz w:val="24"/>
          <w:szCs w:val="24"/>
          <w:lang w:eastAsia="ru-RU"/>
        </w:rPr>
        <w:t>Костюкович</w:t>
      </w:r>
      <w:proofErr w:type="spellEnd"/>
      <w:r w:rsidRPr="00200FC1">
        <w:rPr>
          <w:rFonts w:ascii="Times New Roman" w:eastAsia="Times New Roman" w:hAnsi="Times New Roman" w:cs="Times New Roman"/>
          <w:bCs/>
          <w:sz w:val="24"/>
          <w:szCs w:val="24"/>
          <w:lang w:eastAsia="ru-RU"/>
        </w:rPr>
        <w:t xml:space="preserve"> А. Е. Пакетная </w:t>
      </w:r>
      <w:proofErr w:type="gramStart"/>
      <w:r w:rsidRPr="00200FC1">
        <w:rPr>
          <w:rFonts w:ascii="Times New Roman" w:eastAsia="Times New Roman" w:hAnsi="Times New Roman" w:cs="Times New Roman"/>
          <w:bCs/>
          <w:sz w:val="24"/>
          <w:szCs w:val="24"/>
          <w:lang w:eastAsia="ru-RU"/>
        </w:rPr>
        <w:t>телефония :</w:t>
      </w:r>
      <w:proofErr w:type="gramEnd"/>
      <w:r w:rsidRPr="00200FC1">
        <w:rPr>
          <w:rFonts w:ascii="Times New Roman" w:eastAsia="Times New Roman" w:hAnsi="Times New Roman" w:cs="Times New Roman"/>
          <w:bCs/>
          <w:sz w:val="24"/>
          <w:szCs w:val="24"/>
          <w:lang w:eastAsia="ru-RU"/>
        </w:rPr>
        <w:t xml:space="preserve"> учебно-методическое пособие / А. Е. </w:t>
      </w:r>
      <w:proofErr w:type="spellStart"/>
      <w:r w:rsidRPr="00200FC1">
        <w:rPr>
          <w:rFonts w:ascii="Times New Roman" w:eastAsia="Times New Roman" w:hAnsi="Times New Roman" w:cs="Times New Roman"/>
          <w:bCs/>
          <w:sz w:val="24"/>
          <w:szCs w:val="24"/>
          <w:lang w:eastAsia="ru-RU"/>
        </w:rPr>
        <w:t>Костюкович</w:t>
      </w:r>
      <w:proofErr w:type="spellEnd"/>
      <w:r w:rsidRPr="00200FC1">
        <w:rPr>
          <w:rFonts w:ascii="Times New Roman" w:eastAsia="Times New Roman" w:hAnsi="Times New Roman" w:cs="Times New Roman"/>
          <w:bCs/>
          <w:sz w:val="24"/>
          <w:szCs w:val="24"/>
          <w:lang w:eastAsia="ru-RU"/>
        </w:rPr>
        <w:t xml:space="preserve">, Н. Ф. </w:t>
      </w:r>
      <w:proofErr w:type="spellStart"/>
      <w:r w:rsidRPr="00200FC1">
        <w:rPr>
          <w:rFonts w:ascii="Times New Roman" w:eastAsia="Times New Roman" w:hAnsi="Times New Roman" w:cs="Times New Roman"/>
          <w:bCs/>
          <w:sz w:val="24"/>
          <w:szCs w:val="24"/>
          <w:lang w:eastAsia="ru-RU"/>
        </w:rPr>
        <w:t>Костюкович</w:t>
      </w:r>
      <w:proofErr w:type="spellEnd"/>
      <w:r w:rsidRPr="00200FC1">
        <w:rPr>
          <w:rFonts w:ascii="Times New Roman" w:eastAsia="Times New Roman" w:hAnsi="Times New Roman" w:cs="Times New Roman"/>
          <w:bCs/>
          <w:sz w:val="24"/>
          <w:szCs w:val="24"/>
          <w:lang w:eastAsia="ru-RU"/>
        </w:rPr>
        <w:t xml:space="preserve">. — </w:t>
      </w:r>
      <w:proofErr w:type="gramStart"/>
      <w:r w:rsidRPr="00200FC1">
        <w:rPr>
          <w:rFonts w:ascii="Times New Roman" w:eastAsia="Times New Roman" w:hAnsi="Times New Roman" w:cs="Times New Roman"/>
          <w:bCs/>
          <w:sz w:val="24"/>
          <w:szCs w:val="24"/>
          <w:lang w:eastAsia="ru-RU"/>
        </w:rPr>
        <w:t>Новосибирск :</w:t>
      </w:r>
      <w:proofErr w:type="gramEnd"/>
      <w:r w:rsidRPr="00200FC1">
        <w:rPr>
          <w:rFonts w:ascii="Times New Roman" w:eastAsia="Times New Roman" w:hAnsi="Times New Roman" w:cs="Times New Roman"/>
          <w:bCs/>
          <w:sz w:val="24"/>
          <w:szCs w:val="24"/>
          <w:lang w:eastAsia="ru-RU"/>
        </w:rPr>
        <w:t xml:space="preserve"> Сибирский государственный университет </w:t>
      </w:r>
      <w:r w:rsidRPr="00200FC1">
        <w:rPr>
          <w:rFonts w:ascii="Times New Roman" w:eastAsia="Times New Roman" w:hAnsi="Times New Roman" w:cs="Times New Roman"/>
          <w:bCs/>
          <w:sz w:val="24"/>
          <w:szCs w:val="24"/>
          <w:lang w:eastAsia="ru-RU"/>
        </w:rPr>
        <w:lastRenderedPageBreak/>
        <w:t xml:space="preserve">телекоммуникаций и информатики, 2020.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67 c. // Цифровой образовательный ресурс IPR </w:t>
      </w:r>
      <w:proofErr w:type="gramStart"/>
      <w:r w:rsidRPr="00200FC1">
        <w:rPr>
          <w:rFonts w:ascii="Times New Roman" w:eastAsia="Times New Roman" w:hAnsi="Times New Roman" w:cs="Times New Roman"/>
          <w:bCs/>
          <w:sz w:val="24"/>
          <w:szCs w:val="24"/>
          <w:lang w:eastAsia="ru-RU"/>
        </w:rPr>
        <w:t>SMART :</w:t>
      </w:r>
      <w:proofErr w:type="gramEnd"/>
      <w:r w:rsidRPr="00200FC1">
        <w:rPr>
          <w:rFonts w:ascii="Times New Roman" w:eastAsia="Times New Roman" w:hAnsi="Times New Roman" w:cs="Times New Roman"/>
          <w:bCs/>
          <w:sz w:val="24"/>
          <w:szCs w:val="24"/>
          <w:lang w:eastAsia="ru-RU"/>
        </w:rPr>
        <w:t xml:space="preserve"> [сайт]. </w:t>
      </w:r>
      <w:r w:rsidRPr="00200FC1">
        <w:rPr>
          <w:rFonts w:ascii="Times New Roman" w:eastAsia="Times New Roman" w:hAnsi="Times New Roman" w:cs="Times New Roman"/>
          <w:bCs/>
          <w:sz w:val="24"/>
          <w:szCs w:val="24"/>
          <w:lang w:eastAsia="ru-RU"/>
        </w:rPr>
        <w:sym w:font="Symbol" w:char="F02D"/>
      </w:r>
      <w:r w:rsidRPr="00200FC1">
        <w:rPr>
          <w:rFonts w:ascii="Times New Roman" w:eastAsia="Times New Roman" w:hAnsi="Times New Roman" w:cs="Times New Roman"/>
          <w:bCs/>
          <w:sz w:val="24"/>
          <w:szCs w:val="24"/>
          <w:lang w:eastAsia="ru-RU"/>
        </w:rPr>
        <w:t xml:space="preserve"> URL: </w:t>
      </w:r>
      <w:hyperlink r:id="rId23" w:history="1">
        <w:r w:rsidR="00B13278" w:rsidRPr="007A6144">
          <w:rPr>
            <w:rStyle w:val="af0"/>
            <w:rFonts w:ascii="Times New Roman" w:eastAsia="Times New Roman" w:hAnsi="Times New Roman" w:cs="Times New Roman"/>
            <w:bCs/>
            <w:sz w:val="24"/>
            <w:szCs w:val="24"/>
            <w:lang w:eastAsia="ru-RU"/>
          </w:rPr>
          <w:t>https://www.iprbookshop.ru/102153</w:t>
        </w:r>
      </w:hyperlink>
      <w:r w:rsidR="00B13278">
        <w:rPr>
          <w:rFonts w:ascii="Times New Roman" w:eastAsia="Times New Roman" w:hAnsi="Times New Roman" w:cs="Times New Roman"/>
          <w:bCs/>
          <w:sz w:val="24"/>
          <w:szCs w:val="24"/>
          <w:lang w:eastAsia="ru-RU"/>
        </w:rPr>
        <w:t xml:space="preserve"> </w:t>
      </w:r>
      <w:r w:rsidRPr="00200FC1">
        <w:rPr>
          <w:rFonts w:ascii="Times New Roman" w:eastAsia="Times New Roman" w:hAnsi="Times New Roman" w:cs="Times New Roman"/>
          <w:bCs/>
          <w:sz w:val="24"/>
          <w:szCs w:val="24"/>
          <w:lang w:eastAsia="ru-RU"/>
        </w:rPr>
        <w:t>.</w:t>
      </w:r>
    </w:p>
    <w:p w14:paraId="179539E8" w14:textId="77777777" w:rsidR="006A5738" w:rsidRPr="004B6F7A" w:rsidRDefault="006A5738" w:rsidP="00FD7FF5">
      <w:pPr>
        <w:pStyle w:val="a4"/>
        <w:tabs>
          <w:tab w:val="left" w:pos="0"/>
          <w:tab w:val="left" w:pos="1134"/>
        </w:tabs>
        <w:suppressAutoHyphens/>
        <w:spacing w:line="276" w:lineRule="auto"/>
        <w:ind w:left="709" w:firstLine="567"/>
        <w:jc w:val="both"/>
        <w:rPr>
          <w:rFonts w:ascii="Times New Roman" w:eastAsia="Times New Roman" w:hAnsi="Times New Roman" w:cs="Times New Roman"/>
          <w:bCs/>
          <w:sz w:val="24"/>
          <w:szCs w:val="24"/>
          <w:lang w:eastAsia="ru-RU"/>
        </w:rPr>
      </w:pPr>
    </w:p>
    <w:p w14:paraId="24B21858" w14:textId="508BA066" w:rsidR="00141150" w:rsidRPr="004B6F7A" w:rsidRDefault="00141150" w:rsidP="00033AE5">
      <w:pPr>
        <w:pStyle w:val="a4"/>
        <w:spacing w:line="276" w:lineRule="auto"/>
        <w:ind w:left="1429"/>
        <w:rPr>
          <w:rFonts w:ascii="Times New Roman" w:hAnsi="Times New Roman" w:cs="Times New Roman"/>
          <w:b/>
          <w:sz w:val="24"/>
          <w:szCs w:val="24"/>
        </w:rPr>
      </w:pPr>
      <w:r w:rsidRPr="004B6F7A">
        <w:rPr>
          <w:rFonts w:ascii="Times New Roman" w:hAnsi="Times New Roman" w:cs="Times New Roman"/>
          <w:b/>
          <w:sz w:val="24"/>
          <w:szCs w:val="24"/>
        </w:rPr>
        <w:t>Нормативно-правовые источники</w:t>
      </w:r>
    </w:p>
    <w:p w14:paraId="1BCB2E84" w14:textId="654A7EAD"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Федеральный закон от 07.02.2011 № 3-ФЗ «О полиции».</w:t>
      </w:r>
    </w:p>
    <w:p w14:paraId="60909AC9" w14:textId="71EDD019"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Федеральный закон от 30.11.2011 № 342-ФЗ «О службе в органах внутренних дел Российской Федерации и внесении изменений в отдельные законодательные акты Российской Федерации».</w:t>
      </w:r>
    </w:p>
    <w:p w14:paraId="4D1CC3C7" w14:textId="7A5A1608"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«Уголовный кодекс Российской Федерации» от 13.06.1996 № 63-ФЗ.</w:t>
      </w:r>
    </w:p>
    <w:p w14:paraId="28D75DBA" w14:textId="090C822E"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«Уголовно-процессуальный кодекс Российской Федерации» от 18.12.2001 № 174-ФЗ.</w:t>
      </w:r>
    </w:p>
    <w:p w14:paraId="3827FA95" w14:textId="04BFF3CF"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«Кодекс Российской Федерации об административных правонарушениях» от 30.12.2001 № 195-ФЗ.</w:t>
      </w:r>
    </w:p>
    <w:p w14:paraId="335650B7" w14:textId="7BBC601B"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«Кодекс административного судопроизводства Российской Федерации» от 08.03.2015 № 21-ФЗ.</w:t>
      </w:r>
    </w:p>
    <w:p w14:paraId="0838F994" w14:textId="6C1BA601"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Указ Президента Российской Федерации от 14.10.2012 № 1377 «О Дисциплинарном уставе органов внутренних дел Российской Федерации».</w:t>
      </w:r>
    </w:p>
    <w:p w14:paraId="23DA5D74" w14:textId="06F7584C"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МВД России от 05.05.2018 № 275 «Об утверждении Порядка организации подготовки кадров для замещения должностей в органах внутренних дел Российской Федерации».</w:t>
      </w:r>
    </w:p>
    <w:p w14:paraId="50570492" w14:textId="35572B0F"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МВД России от 12.09.2013 № 707 «Об утверждении Инструкции об организации рассмотрения обращений граждан в системе Министерства внутренних дел Российской Федерации».</w:t>
      </w:r>
    </w:p>
    <w:p w14:paraId="30B9A3A3" w14:textId="4E0F2EA3"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Федеральный закон от 23.06.2016 № 182-ФЗ «Об основах системы профилактики правонарушений в Российской Федерации».</w:t>
      </w:r>
    </w:p>
    <w:p w14:paraId="163B0506" w14:textId="102C9074"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Федеральный закон от 02.04.2014 № 44-ФЗ «Об участии граждан в охране общественного порядка».</w:t>
      </w:r>
    </w:p>
    <w:p w14:paraId="3F1095CB" w14:textId="18AE7B33"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Федеральный закон от 06.04.2011 № 64-ФЗ «Об административном надзоре за лицами, освобожденными из мест лишения свободы».</w:t>
      </w:r>
    </w:p>
    <w:p w14:paraId="54D5543C" w14:textId="700CE228"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Федеральный закон от 03.07.2016 № 226-ФЗ «О войсках национальной гвардии Российской Федерации».</w:t>
      </w:r>
    </w:p>
    <w:p w14:paraId="586F8CDD" w14:textId="636F1B1F"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Концепции общественной безопасности в Российской Федерации», утвержденная Президентом Российской Федерации 14.11.2013 № Пр-2685.</w:t>
      </w:r>
    </w:p>
    <w:p w14:paraId="1EAE9DE2" w14:textId="2B47A62D"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Указ Президента Российской Федерации от 21.12.2016 № 699 «Об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w:t>
      </w:r>
    </w:p>
    <w:p w14:paraId="66DDDFC7" w14:textId="75DECEF5"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Постановление Правительства Российской Федерации от 30.12.2003 № 794 «О единой государственной системе предупреждения и ликвидации чрезвычайных ситуаций».</w:t>
      </w:r>
    </w:p>
    <w:p w14:paraId="1C9BF349" w14:textId="44EBF836"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МВД России от 30.08.2017 № 685 «О должностных лицах системы Министерства внутренних дел Российской Федерации, уполномоченных составлять протоколы об административных правонарушениях и осуществлять административное задержание».</w:t>
      </w:r>
    </w:p>
    <w:p w14:paraId="795FFA6E" w14:textId="71C59B84"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МВД России от 25.11.2019 № 879 «Об утверждении Наставления об организации в органах внутренних дел Российской Федерации деятельности по обеспечению правопорядка на улицах и иных общественных местах».</w:t>
      </w:r>
    </w:p>
    <w:p w14:paraId="63D4D8F0" w14:textId="19DD76D4"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lastRenderedPageBreak/>
        <w:t>Приказ МВД России от 29.08.2014 № 736 «Об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w:t>
      </w:r>
    </w:p>
    <w:p w14:paraId="2F99DEA9" w14:textId="1E612FCF"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МВД России от 31.12.2013 № 1040 «Вопросы оценки деятельности территориальных органов Министерства внутренних дел Российской Федерации»</w:t>
      </w:r>
    </w:p>
    <w:p w14:paraId="2326F13B" w14:textId="2B9E00C4"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МВД России от 28.03.2015 № 381 «Об организации взаимодействия территориальных органов МВД России на железнодорожном, водном и воздушном транспорте с иными территориальными органами МВД России и разграничении объектов оперативного обслуживания».</w:t>
      </w:r>
    </w:p>
    <w:p w14:paraId="66268FAB" w14:textId="67902E2D"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МВД России от 08.07.2011 № 818 «О порядке осуществления административного надзора за лицами, освобожденными из мест лишения свободы».</w:t>
      </w:r>
    </w:p>
    <w:p w14:paraId="5565FBC7" w14:textId="21485F6C"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МВД России от 21.06.2003 № 438 «Об утверждении Инструкции о порядке осуществления привода».</w:t>
      </w:r>
    </w:p>
    <w:p w14:paraId="34E07159" w14:textId="70817B5D"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МВД России от 17.01.2006 № 19 «О деятельности органов внутренних дел по предупреждению преступлений».</w:t>
      </w:r>
    </w:p>
    <w:p w14:paraId="029B49DC" w14:textId="3266836A" w:rsidR="00141150" w:rsidRPr="004B6F7A" w:rsidRDefault="00141150" w:rsidP="007241FD">
      <w:pPr>
        <w:numPr>
          <w:ilvl w:val="0"/>
          <w:numId w:val="15"/>
        </w:numPr>
        <w:tabs>
          <w:tab w:val="left" w:pos="0"/>
        </w:tabs>
        <w:suppressAutoHyphens/>
        <w:spacing w:line="276" w:lineRule="auto"/>
        <w:ind w:left="709"/>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Приказ Генпрокуратуры России № 39, МВД России № 1070, МЧС России № 1021, Минюста России № 253, ФСБ России № 780, Минэкономразвития России № 353, ФСКН России № 399 от 29.12.2005 «О едином учете преступлений»</w:t>
      </w:r>
    </w:p>
    <w:p w14:paraId="019F1F97" w14:textId="77777777" w:rsidR="006A5738" w:rsidRPr="004B6F7A" w:rsidRDefault="006A5738" w:rsidP="00033AE5">
      <w:pPr>
        <w:pStyle w:val="a4"/>
        <w:spacing w:line="276" w:lineRule="auto"/>
        <w:ind w:left="1429"/>
        <w:rPr>
          <w:rFonts w:ascii="Times New Roman" w:eastAsia="Times New Roman" w:hAnsi="Times New Roman" w:cs="Times New Roman"/>
          <w:b/>
          <w:bCs/>
          <w:sz w:val="24"/>
          <w:szCs w:val="24"/>
          <w:lang w:eastAsia="ru-RU"/>
        </w:rPr>
      </w:pPr>
    </w:p>
    <w:p w14:paraId="0DB91E30" w14:textId="41C01980" w:rsidR="00200FC1" w:rsidRPr="00200FC1" w:rsidRDefault="00200FC1" w:rsidP="00033AE5">
      <w:pPr>
        <w:pStyle w:val="a4"/>
        <w:spacing w:line="276" w:lineRule="auto"/>
        <w:ind w:left="1429"/>
        <w:rPr>
          <w:rFonts w:ascii="Times New Roman" w:eastAsia="Times New Roman" w:hAnsi="Times New Roman" w:cs="Times New Roman"/>
          <w:b/>
          <w:bCs/>
          <w:sz w:val="24"/>
          <w:szCs w:val="24"/>
          <w:lang w:eastAsia="ru-RU"/>
        </w:rPr>
      </w:pPr>
      <w:r w:rsidRPr="00200FC1">
        <w:rPr>
          <w:rFonts w:ascii="Times New Roman" w:eastAsia="Times New Roman" w:hAnsi="Times New Roman" w:cs="Times New Roman"/>
          <w:b/>
          <w:bCs/>
          <w:sz w:val="24"/>
          <w:szCs w:val="24"/>
          <w:lang w:eastAsia="ru-RU"/>
        </w:rPr>
        <w:t xml:space="preserve">Ресурсы </w:t>
      </w:r>
      <w:r w:rsidRPr="00200FC1">
        <w:rPr>
          <w:rFonts w:ascii="Times New Roman" w:hAnsi="Times New Roman" w:cs="Times New Roman"/>
          <w:b/>
          <w:sz w:val="24"/>
          <w:szCs w:val="24"/>
        </w:rPr>
        <w:t>информационно</w:t>
      </w:r>
      <w:r w:rsidRPr="00200FC1">
        <w:rPr>
          <w:rFonts w:ascii="Times New Roman" w:eastAsia="Times New Roman" w:hAnsi="Times New Roman" w:cs="Times New Roman"/>
          <w:b/>
          <w:bCs/>
          <w:sz w:val="24"/>
          <w:szCs w:val="24"/>
          <w:lang w:eastAsia="ru-RU"/>
        </w:rPr>
        <w:t>-телекоммуникационной сети «Интернет»</w:t>
      </w:r>
    </w:p>
    <w:p w14:paraId="11C7E105" w14:textId="26D7AA6E" w:rsidR="00200FC1" w:rsidRPr="00200FC1" w:rsidRDefault="00200FC1" w:rsidP="006A5738">
      <w:pPr>
        <w:suppressAutoHyphens/>
        <w:spacing w:line="276" w:lineRule="auto"/>
        <w:ind w:left="426"/>
        <w:jc w:val="both"/>
        <w:rPr>
          <w:rFonts w:ascii="Times New Roman" w:eastAsia="Times New Roman" w:hAnsi="Times New Roman" w:cs="Times New Roman"/>
          <w:bCs/>
          <w:sz w:val="24"/>
          <w:szCs w:val="24"/>
          <w:lang w:eastAsia="ru-RU"/>
        </w:rPr>
      </w:pPr>
      <w:bookmarkStart w:id="37" w:name="_Hlk194911311"/>
      <w:r w:rsidRPr="00200FC1">
        <w:rPr>
          <w:rFonts w:ascii="Times New Roman" w:eastAsia="Times New Roman" w:hAnsi="Times New Roman" w:cs="Times New Roman"/>
          <w:bCs/>
          <w:sz w:val="24"/>
          <w:szCs w:val="24"/>
          <w:lang w:eastAsia="ru-RU"/>
        </w:rPr>
        <w:t xml:space="preserve">1. URL: </w:t>
      </w:r>
      <w:hyperlink r:id="rId24" w:history="1">
        <w:r w:rsidR="00961CFB" w:rsidRPr="007A6144">
          <w:rPr>
            <w:rStyle w:val="af0"/>
            <w:rFonts w:ascii="Times New Roman" w:eastAsia="Times New Roman" w:hAnsi="Times New Roman" w:cs="Times New Roman"/>
            <w:bCs/>
            <w:sz w:val="24"/>
            <w:szCs w:val="24"/>
            <w:lang w:eastAsia="ru-RU"/>
          </w:rPr>
          <w:t>http://www.consultant.ru</w:t>
        </w:r>
      </w:hyperlink>
      <w:r w:rsidR="00961CFB">
        <w:rPr>
          <w:rFonts w:ascii="Times New Roman" w:eastAsia="Times New Roman" w:hAnsi="Times New Roman" w:cs="Times New Roman"/>
          <w:bCs/>
          <w:sz w:val="24"/>
          <w:szCs w:val="24"/>
          <w:lang w:eastAsia="ru-RU"/>
        </w:rPr>
        <w:t xml:space="preserve"> </w:t>
      </w:r>
      <w:r w:rsidRPr="00200FC1">
        <w:rPr>
          <w:rFonts w:ascii="Times New Roman" w:eastAsia="Times New Roman" w:hAnsi="Times New Roman" w:cs="Times New Roman"/>
          <w:bCs/>
          <w:sz w:val="24"/>
          <w:szCs w:val="24"/>
          <w:lang w:eastAsia="ru-RU"/>
        </w:rPr>
        <w:t xml:space="preserve"> Справочная правовая система КонсультантПлюс</w:t>
      </w:r>
    </w:p>
    <w:p w14:paraId="3C103E87" w14:textId="6BC2CA64" w:rsidR="00200FC1" w:rsidRPr="00200FC1" w:rsidRDefault="00200FC1" w:rsidP="006A5738">
      <w:pPr>
        <w:suppressAutoHyphens/>
        <w:spacing w:line="276" w:lineRule="auto"/>
        <w:ind w:left="426"/>
        <w:jc w:val="both"/>
        <w:rPr>
          <w:rFonts w:ascii="Times New Roman" w:eastAsia="Times New Roman" w:hAnsi="Times New Roman" w:cs="Times New Roman"/>
          <w:bCs/>
          <w:sz w:val="24"/>
          <w:szCs w:val="24"/>
          <w:lang w:eastAsia="ru-RU"/>
        </w:rPr>
      </w:pPr>
      <w:r w:rsidRPr="00200FC1">
        <w:rPr>
          <w:rFonts w:ascii="Times New Roman" w:eastAsia="Times New Roman" w:hAnsi="Times New Roman" w:cs="Times New Roman"/>
          <w:bCs/>
          <w:sz w:val="24"/>
          <w:szCs w:val="24"/>
          <w:lang w:eastAsia="ru-RU"/>
        </w:rPr>
        <w:t xml:space="preserve">2. URL: </w:t>
      </w:r>
      <w:hyperlink r:id="rId25" w:history="1">
        <w:r w:rsidR="00961CFB" w:rsidRPr="007A6144">
          <w:rPr>
            <w:rStyle w:val="af0"/>
            <w:rFonts w:ascii="Times New Roman" w:eastAsia="Times New Roman" w:hAnsi="Times New Roman" w:cs="Times New Roman"/>
            <w:bCs/>
            <w:sz w:val="24"/>
            <w:szCs w:val="24"/>
            <w:lang w:eastAsia="ru-RU"/>
          </w:rPr>
          <w:t>http://www.iprbookshop.ru/</w:t>
        </w:r>
      </w:hyperlink>
      <w:r w:rsidR="00961CFB">
        <w:rPr>
          <w:rFonts w:ascii="Times New Roman" w:eastAsia="Times New Roman" w:hAnsi="Times New Roman" w:cs="Times New Roman"/>
          <w:bCs/>
          <w:sz w:val="24"/>
          <w:szCs w:val="24"/>
          <w:lang w:eastAsia="ru-RU"/>
        </w:rPr>
        <w:t xml:space="preserve"> </w:t>
      </w:r>
      <w:r w:rsidRPr="00200FC1">
        <w:rPr>
          <w:rFonts w:ascii="Times New Roman" w:eastAsia="Times New Roman" w:hAnsi="Times New Roman" w:cs="Times New Roman"/>
          <w:bCs/>
          <w:sz w:val="24"/>
          <w:szCs w:val="24"/>
          <w:lang w:eastAsia="ru-RU"/>
        </w:rPr>
        <w:t xml:space="preserve"> Цифровой образовательный ресурс IPR SMART.</w:t>
      </w:r>
    </w:p>
    <w:p w14:paraId="691AC183" w14:textId="3C7A9C2B" w:rsidR="00033AE5" w:rsidRPr="00200FC1" w:rsidRDefault="00033AE5" w:rsidP="006A5738">
      <w:pPr>
        <w:suppressAutoHyphens/>
        <w:spacing w:line="276" w:lineRule="auto"/>
        <w:ind w:left="426"/>
        <w:jc w:val="both"/>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t>3</w:t>
      </w:r>
      <w:r w:rsidRPr="00200FC1">
        <w:rPr>
          <w:rFonts w:ascii="Times New Roman" w:eastAsia="Times New Roman" w:hAnsi="Times New Roman" w:cs="Times New Roman"/>
          <w:bCs/>
          <w:sz w:val="24"/>
          <w:szCs w:val="24"/>
          <w:lang w:eastAsia="ru-RU"/>
        </w:rPr>
        <w:t>. СТРАС «Юрист».</w:t>
      </w:r>
    </w:p>
    <w:p w14:paraId="3DAEE9FF" w14:textId="612E48BC" w:rsidR="00961CFB" w:rsidRP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961CFB">
        <w:rPr>
          <w:rFonts w:ascii="Times New Roman" w:eastAsia="Times New Roman" w:hAnsi="Times New Roman" w:cs="Times New Roman"/>
          <w:bCs/>
          <w:sz w:val="24"/>
          <w:szCs w:val="24"/>
          <w:lang w:eastAsia="ru-RU"/>
        </w:rPr>
        <w:t>. Официальный интернет-портал правовой информации. Государственная система</w:t>
      </w:r>
      <w:r>
        <w:rPr>
          <w:rFonts w:ascii="Times New Roman" w:eastAsia="Times New Roman" w:hAnsi="Times New Roman" w:cs="Times New Roman"/>
          <w:bCs/>
          <w:sz w:val="24"/>
          <w:szCs w:val="24"/>
          <w:lang w:eastAsia="ru-RU"/>
        </w:rPr>
        <w:t xml:space="preserve"> </w:t>
      </w:r>
      <w:r w:rsidRPr="00961CFB">
        <w:rPr>
          <w:rFonts w:ascii="Times New Roman" w:eastAsia="Times New Roman" w:hAnsi="Times New Roman" w:cs="Times New Roman"/>
          <w:bCs/>
          <w:sz w:val="24"/>
          <w:szCs w:val="24"/>
          <w:lang w:eastAsia="ru-RU"/>
        </w:rPr>
        <w:t xml:space="preserve">правовой информации. Режим доступа: </w:t>
      </w:r>
      <w:hyperlink r:id="rId26" w:history="1">
        <w:r w:rsidRPr="007A6144">
          <w:rPr>
            <w:rStyle w:val="af0"/>
            <w:rFonts w:ascii="Times New Roman" w:eastAsia="Times New Roman" w:hAnsi="Times New Roman" w:cs="Times New Roman"/>
            <w:bCs/>
            <w:sz w:val="24"/>
            <w:szCs w:val="24"/>
            <w:lang w:eastAsia="ru-RU"/>
          </w:rPr>
          <w:t>http://www.pravo.gov.ru/</w:t>
        </w:r>
      </w:hyperlink>
      <w:r>
        <w:rPr>
          <w:rFonts w:ascii="Times New Roman" w:eastAsia="Times New Roman" w:hAnsi="Times New Roman" w:cs="Times New Roman"/>
          <w:bCs/>
          <w:sz w:val="24"/>
          <w:szCs w:val="24"/>
          <w:lang w:eastAsia="ru-RU"/>
        </w:rPr>
        <w:t xml:space="preserve"> </w:t>
      </w:r>
    </w:p>
    <w:p w14:paraId="7920B295" w14:textId="45272F2A" w:rsidR="00961CFB" w:rsidRP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rsidRPr="00961CFB">
        <w:rPr>
          <w:rFonts w:ascii="Times New Roman" w:eastAsia="Times New Roman" w:hAnsi="Times New Roman" w:cs="Times New Roman"/>
          <w:bCs/>
          <w:sz w:val="24"/>
          <w:szCs w:val="24"/>
          <w:lang w:eastAsia="ru-RU"/>
        </w:rPr>
        <w:t>. Официальный сайт компании «Консультант Плюс». Режим доступа:</w:t>
      </w:r>
      <w:r>
        <w:rPr>
          <w:rFonts w:ascii="Times New Roman" w:eastAsia="Times New Roman" w:hAnsi="Times New Roman" w:cs="Times New Roman"/>
          <w:bCs/>
          <w:sz w:val="24"/>
          <w:szCs w:val="24"/>
          <w:lang w:eastAsia="ru-RU"/>
        </w:rPr>
        <w:t xml:space="preserve"> </w:t>
      </w:r>
      <w:hyperlink r:id="rId27" w:history="1">
        <w:r w:rsidRPr="007A6144">
          <w:rPr>
            <w:rStyle w:val="af0"/>
            <w:rFonts w:ascii="Times New Roman" w:eastAsia="Times New Roman" w:hAnsi="Times New Roman" w:cs="Times New Roman"/>
            <w:bCs/>
            <w:sz w:val="24"/>
            <w:szCs w:val="24"/>
            <w:lang w:eastAsia="ru-RU"/>
          </w:rPr>
          <w:t>http://base.consultant.ru/</w:t>
        </w:r>
      </w:hyperlink>
      <w:r>
        <w:rPr>
          <w:rFonts w:ascii="Times New Roman" w:eastAsia="Times New Roman" w:hAnsi="Times New Roman" w:cs="Times New Roman"/>
          <w:bCs/>
          <w:sz w:val="24"/>
          <w:szCs w:val="24"/>
          <w:lang w:eastAsia="ru-RU"/>
        </w:rPr>
        <w:t xml:space="preserve"> </w:t>
      </w:r>
    </w:p>
    <w:p w14:paraId="4188541C" w14:textId="672A89C2" w:rsidR="00961CFB" w:rsidRP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Pr="00961CFB">
        <w:rPr>
          <w:rFonts w:ascii="Times New Roman" w:eastAsia="Times New Roman" w:hAnsi="Times New Roman" w:cs="Times New Roman"/>
          <w:bCs/>
          <w:sz w:val="24"/>
          <w:szCs w:val="24"/>
          <w:lang w:eastAsia="ru-RU"/>
        </w:rPr>
        <w:t xml:space="preserve">. Сайт Президента РФ // </w:t>
      </w:r>
      <w:hyperlink r:id="rId28" w:history="1">
        <w:r w:rsidRPr="007A6144">
          <w:rPr>
            <w:rStyle w:val="af0"/>
            <w:rFonts w:ascii="Times New Roman" w:eastAsia="Times New Roman" w:hAnsi="Times New Roman" w:cs="Times New Roman"/>
            <w:bCs/>
            <w:sz w:val="24"/>
            <w:szCs w:val="24"/>
            <w:lang w:eastAsia="ru-RU"/>
          </w:rPr>
          <w:t>http://www.kremlin.ru</w:t>
        </w:r>
      </w:hyperlink>
      <w:r>
        <w:rPr>
          <w:rFonts w:ascii="Times New Roman" w:eastAsia="Times New Roman" w:hAnsi="Times New Roman" w:cs="Times New Roman"/>
          <w:bCs/>
          <w:sz w:val="24"/>
          <w:szCs w:val="24"/>
          <w:lang w:eastAsia="ru-RU"/>
        </w:rPr>
        <w:t xml:space="preserve"> </w:t>
      </w:r>
    </w:p>
    <w:p w14:paraId="260F861F" w14:textId="13A940DE" w:rsidR="00961CFB" w:rsidRP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r w:rsidRPr="00961CFB">
        <w:rPr>
          <w:rFonts w:ascii="Times New Roman" w:eastAsia="Times New Roman" w:hAnsi="Times New Roman" w:cs="Times New Roman"/>
          <w:bCs/>
          <w:sz w:val="24"/>
          <w:szCs w:val="24"/>
          <w:lang w:eastAsia="ru-RU"/>
        </w:rPr>
        <w:t xml:space="preserve">. Государственная Дума РФ // </w:t>
      </w:r>
      <w:hyperlink r:id="rId29" w:history="1">
        <w:r w:rsidRPr="007A6144">
          <w:rPr>
            <w:rStyle w:val="af0"/>
            <w:rFonts w:ascii="Times New Roman" w:eastAsia="Times New Roman" w:hAnsi="Times New Roman" w:cs="Times New Roman"/>
            <w:bCs/>
            <w:sz w:val="24"/>
            <w:szCs w:val="24"/>
            <w:lang w:eastAsia="ru-RU"/>
          </w:rPr>
          <w:t>http://www.duma.gov.ru</w:t>
        </w:r>
      </w:hyperlink>
      <w:r>
        <w:rPr>
          <w:rFonts w:ascii="Times New Roman" w:eastAsia="Times New Roman" w:hAnsi="Times New Roman" w:cs="Times New Roman"/>
          <w:bCs/>
          <w:sz w:val="24"/>
          <w:szCs w:val="24"/>
          <w:lang w:eastAsia="ru-RU"/>
        </w:rPr>
        <w:t xml:space="preserve"> </w:t>
      </w:r>
    </w:p>
    <w:p w14:paraId="3C9925D5" w14:textId="48C79875" w:rsidR="00961CFB" w:rsidRP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sidRPr="00961CFB">
        <w:rPr>
          <w:rFonts w:ascii="Times New Roman" w:eastAsia="Times New Roman" w:hAnsi="Times New Roman" w:cs="Times New Roman"/>
          <w:bCs/>
          <w:sz w:val="24"/>
          <w:szCs w:val="24"/>
          <w:lang w:eastAsia="ru-RU"/>
        </w:rPr>
        <w:t xml:space="preserve">6. Совет Федерации РФ // </w:t>
      </w:r>
      <w:hyperlink r:id="rId30" w:history="1">
        <w:r w:rsidRPr="007A6144">
          <w:rPr>
            <w:rStyle w:val="af0"/>
            <w:rFonts w:ascii="Times New Roman" w:eastAsia="Times New Roman" w:hAnsi="Times New Roman" w:cs="Times New Roman"/>
            <w:bCs/>
            <w:sz w:val="24"/>
            <w:szCs w:val="24"/>
            <w:lang w:eastAsia="ru-RU"/>
          </w:rPr>
          <w:t>http://www.council.gov.ru</w:t>
        </w:r>
      </w:hyperlink>
      <w:r>
        <w:rPr>
          <w:rFonts w:ascii="Times New Roman" w:eastAsia="Times New Roman" w:hAnsi="Times New Roman" w:cs="Times New Roman"/>
          <w:bCs/>
          <w:sz w:val="24"/>
          <w:szCs w:val="24"/>
          <w:lang w:eastAsia="ru-RU"/>
        </w:rPr>
        <w:t xml:space="preserve"> </w:t>
      </w:r>
    </w:p>
    <w:p w14:paraId="5A4D3CA9" w14:textId="7438F874" w:rsidR="00961CFB" w:rsidRP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r w:rsidRPr="00961CFB">
        <w:rPr>
          <w:rFonts w:ascii="Times New Roman" w:eastAsia="Times New Roman" w:hAnsi="Times New Roman" w:cs="Times New Roman"/>
          <w:bCs/>
          <w:sz w:val="24"/>
          <w:szCs w:val="24"/>
          <w:lang w:eastAsia="ru-RU"/>
        </w:rPr>
        <w:t xml:space="preserve">. Председатель Правительства РФ // </w:t>
      </w:r>
      <w:hyperlink r:id="rId31" w:history="1">
        <w:r w:rsidRPr="007A6144">
          <w:rPr>
            <w:rStyle w:val="af0"/>
            <w:rFonts w:ascii="Times New Roman" w:eastAsia="Times New Roman" w:hAnsi="Times New Roman" w:cs="Times New Roman"/>
            <w:bCs/>
            <w:sz w:val="24"/>
            <w:szCs w:val="24"/>
            <w:lang w:eastAsia="ru-RU"/>
          </w:rPr>
          <w:t>http://www.premier.gov.ru</w:t>
        </w:r>
      </w:hyperlink>
      <w:r>
        <w:rPr>
          <w:rFonts w:ascii="Times New Roman" w:eastAsia="Times New Roman" w:hAnsi="Times New Roman" w:cs="Times New Roman"/>
          <w:bCs/>
          <w:sz w:val="24"/>
          <w:szCs w:val="24"/>
          <w:lang w:eastAsia="ru-RU"/>
        </w:rPr>
        <w:t xml:space="preserve"> </w:t>
      </w:r>
    </w:p>
    <w:p w14:paraId="601D08E4" w14:textId="4FB33171" w:rsidR="00961CFB" w:rsidRP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9</w:t>
      </w:r>
      <w:r w:rsidRPr="00961CFB">
        <w:rPr>
          <w:rFonts w:ascii="Times New Roman" w:eastAsia="Times New Roman" w:hAnsi="Times New Roman" w:cs="Times New Roman"/>
          <w:bCs/>
          <w:sz w:val="24"/>
          <w:szCs w:val="24"/>
          <w:lang w:eastAsia="ru-RU"/>
        </w:rPr>
        <w:t xml:space="preserve">. Правительство РФ // </w:t>
      </w:r>
      <w:hyperlink r:id="rId32" w:history="1">
        <w:r w:rsidRPr="007A6144">
          <w:rPr>
            <w:rStyle w:val="af0"/>
            <w:rFonts w:ascii="Times New Roman" w:eastAsia="Times New Roman" w:hAnsi="Times New Roman" w:cs="Times New Roman"/>
            <w:bCs/>
            <w:sz w:val="24"/>
            <w:szCs w:val="24"/>
            <w:lang w:eastAsia="ru-RU"/>
          </w:rPr>
          <w:t>http://www.government.ru</w:t>
        </w:r>
      </w:hyperlink>
      <w:r>
        <w:rPr>
          <w:rFonts w:ascii="Times New Roman" w:eastAsia="Times New Roman" w:hAnsi="Times New Roman" w:cs="Times New Roman"/>
          <w:bCs/>
          <w:sz w:val="24"/>
          <w:szCs w:val="24"/>
          <w:lang w:eastAsia="ru-RU"/>
        </w:rPr>
        <w:t xml:space="preserve"> </w:t>
      </w:r>
    </w:p>
    <w:p w14:paraId="54EB0970" w14:textId="243FE5D1" w:rsidR="00961CFB" w:rsidRP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r w:rsidRPr="00961CFB">
        <w:rPr>
          <w:rFonts w:ascii="Times New Roman" w:eastAsia="Times New Roman" w:hAnsi="Times New Roman" w:cs="Times New Roman"/>
          <w:bCs/>
          <w:sz w:val="24"/>
          <w:szCs w:val="24"/>
          <w:lang w:eastAsia="ru-RU"/>
        </w:rPr>
        <w:t xml:space="preserve">. Генеральная прокуратура РФ // </w:t>
      </w:r>
      <w:hyperlink r:id="rId33" w:history="1">
        <w:r w:rsidRPr="007A6144">
          <w:rPr>
            <w:rStyle w:val="af0"/>
            <w:rFonts w:ascii="Times New Roman" w:eastAsia="Times New Roman" w:hAnsi="Times New Roman" w:cs="Times New Roman"/>
            <w:bCs/>
            <w:sz w:val="24"/>
            <w:szCs w:val="24"/>
            <w:lang w:eastAsia="ru-RU"/>
          </w:rPr>
          <w:t>http://www.genproc.gov.ru</w:t>
        </w:r>
      </w:hyperlink>
      <w:r>
        <w:rPr>
          <w:rFonts w:ascii="Times New Roman" w:eastAsia="Times New Roman" w:hAnsi="Times New Roman" w:cs="Times New Roman"/>
          <w:bCs/>
          <w:sz w:val="24"/>
          <w:szCs w:val="24"/>
          <w:lang w:eastAsia="ru-RU"/>
        </w:rPr>
        <w:t xml:space="preserve"> </w:t>
      </w:r>
    </w:p>
    <w:p w14:paraId="57D5FC21" w14:textId="02FF3D78" w:rsidR="00961CFB" w:rsidRP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sidRPr="00961CFB">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1</w:t>
      </w:r>
      <w:r w:rsidRPr="00961CFB">
        <w:rPr>
          <w:rFonts w:ascii="Times New Roman" w:eastAsia="Times New Roman" w:hAnsi="Times New Roman" w:cs="Times New Roman"/>
          <w:bCs/>
          <w:sz w:val="24"/>
          <w:szCs w:val="24"/>
          <w:lang w:eastAsia="ru-RU"/>
        </w:rPr>
        <w:t xml:space="preserve">. Верховный Суд Российской Федерации // </w:t>
      </w:r>
      <w:hyperlink r:id="rId34" w:history="1">
        <w:r w:rsidRPr="007A6144">
          <w:rPr>
            <w:rStyle w:val="af0"/>
            <w:rFonts w:ascii="Times New Roman" w:eastAsia="Times New Roman" w:hAnsi="Times New Roman" w:cs="Times New Roman"/>
            <w:bCs/>
            <w:sz w:val="24"/>
            <w:szCs w:val="24"/>
            <w:lang w:eastAsia="ru-RU"/>
          </w:rPr>
          <w:t>http://www.supcourt.ru</w:t>
        </w:r>
      </w:hyperlink>
      <w:r>
        <w:rPr>
          <w:rFonts w:ascii="Times New Roman" w:eastAsia="Times New Roman" w:hAnsi="Times New Roman" w:cs="Times New Roman"/>
          <w:bCs/>
          <w:sz w:val="24"/>
          <w:szCs w:val="24"/>
          <w:lang w:eastAsia="ru-RU"/>
        </w:rPr>
        <w:t xml:space="preserve"> </w:t>
      </w:r>
    </w:p>
    <w:p w14:paraId="62FD0A79" w14:textId="50F53855" w:rsidR="00961CFB" w:rsidRPr="00200FC1"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sidRPr="00961CFB">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2</w:t>
      </w:r>
      <w:r w:rsidRPr="00961CFB">
        <w:rPr>
          <w:rFonts w:ascii="Times New Roman" w:eastAsia="Times New Roman" w:hAnsi="Times New Roman" w:cs="Times New Roman"/>
          <w:bCs/>
          <w:sz w:val="24"/>
          <w:szCs w:val="24"/>
          <w:lang w:eastAsia="ru-RU"/>
        </w:rPr>
        <w:t xml:space="preserve">. Сайт МВД РФ // </w:t>
      </w:r>
      <w:hyperlink r:id="rId35" w:history="1">
        <w:r w:rsidRPr="007A6144">
          <w:rPr>
            <w:rStyle w:val="af0"/>
            <w:rFonts w:ascii="Times New Roman" w:eastAsia="Times New Roman" w:hAnsi="Times New Roman" w:cs="Times New Roman"/>
            <w:bCs/>
            <w:sz w:val="24"/>
            <w:szCs w:val="24"/>
            <w:lang w:eastAsia="ru-RU"/>
          </w:rPr>
          <w:t>http://www.mvdinform.ru</w:t>
        </w:r>
      </w:hyperlink>
      <w:r>
        <w:rPr>
          <w:rFonts w:ascii="Times New Roman" w:eastAsia="Times New Roman" w:hAnsi="Times New Roman" w:cs="Times New Roman"/>
          <w:bCs/>
          <w:sz w:val="24"/>
          <w:szCs w:val="24"/>
          <w:lang w:eastAsia="ru-RU"/>
        </w:rPr>
        <w:t xml:space="preserve"> </w:t>
      </w:r>
    </w:p>
    <w:p w14:paraId="6304096C" w14:textId="6A732CE5" w:rsidR="00961CFB" w:rsidRPr="00200FC1"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w:t>
      </w:r>
      <w:r w:rsidRPr="00200FC1">
        <w:rPr>
          <w:rFonts w:ascii="Times New Roman" w:eastAsia="Times New Roman" w:hAnsi="Times New Roman" w:cs="Times New Roman"/>
          <w:bCs/>
          <w:sz w:val="24"/>
          <w:szCs w:val="24"/>
          <w:lang w:eastAsia="ru-RU"/>
        </w:rPr>
        <w:t xml:space="preserve">. ЭИОС </w:t>
      </w:r>
      <w:proofErr w:type="spellStart"/>
      <w:r w:rsidRPr="00200FC1">
        <w:rPr>
          <w:rFonts w:ascii="Times New Roman" w:eastAsia="Times New Roman" w:hAnsi="Times New Roman" w:cs="Times New Roman"/>
          <w:bCs/>
          <w:sz w:val="24"/>
          <w:szCs w:val="24"/>
          <w:lang w:eastAsia="ru-RU"/>
        </w:rPr>
        <w:t>УрЮИ</w:t>
      </w:r>
      <w:proofErr w:type="spellEnd"/>
      <w:r w:rsidRPr="00200FC1">
        <w:rPr>
          <w:rFonts w:ascii="Times New Roman" w:eastAsia="Times New Roman" w:hAnsi="Times New Roman" w:cs="Times New Roman"/>
          <w:bCs/>
          <w:sz w:val="24"/>
          <w:szCs w:val="24"/>
          <w:lang w:eastAsia="ru-RU"/>
        </w:rPr>
        <w:t xml:space="preserve"> МВД России.</w:t>
      </w:r>
    </w:p>
    <w:p w14:paraId="2CEA6035" w14:textId="07F0F4DB" w:rsidR="00961CFB" w:rsidRDefault="00961CFB" w:rsidP="00961CFB">
      <w:pPr>
        <w:suppressAutoHyphens/>
        <w:spacing w:line="276" w:lineRule="auto"/>
        <w:ind w:left="426"/>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w:t>
      </w:r>
      <w:r w:rsidRPr="00200FC1">
        <w:rPr>
          <w:rFonts w:ascii="Times New Roman" w:eastAsia="Times New Roman" w:hAnsi="Times New Roman" w:cs="Times New Roman"/>
          <w:bCs/>
          <w:sz w:val="24"/>
          <w:szCs w:val="24"/>
          <w:lang w:eastAsia="ru-RU"/>
        </w:rPr>
        <w:t xml:space="preserve">. Платформа ВКР ВУЗ. </w:t>
      </w:r>
    </w:p>
    <w:bookmarkEnd w:id="37"/>
    <w:p w14:paraId="563BA658" w14:textId="77777777" w:rsidR="00200FC1" w:rsidRPr="00200FC1" w:rsidRDefault="00200FC1" w:rsidP="006A5738">
      <w:pPr>
        <w:suppressAutoHyphens/>
        <w:spacing w:line="276" w:lineRule="auto"/>
        <w:ind w:left="426"/>
        <w:jc w:val="both"/>
        <w:rPr>
          <w:rFonts w:ascii="Times New Roman" w:eastAsia="Times New Roman" w:hAnsi="Times New Roman" w:cs="Times New Roman"/>
          <w:bCs/>
          <w:sz w:val="24"/>
          <w:szCs w:val="24"/>
          <w:lang w:eastAsia="ru-RU"/>
        </w:rPr>
      </w:pPr>
    </w:p>
    <w:bookmarkEnd w:id="35"/>
    <w:p w14:paraId="11BC4880" w14:textId="21B8015D" w:rsidR="006A5738" w:rsidRPr="004B6F7A" w:rsidRDefault="006A5738">
      <w:pPr>
        <w:rPr>
          <w:rFonts w:ascii="Times New Roman" w:eastAsia="Times New Roman" w:hAnsi="Times New Roman" w:cs="Times New Roman"/>
          <w:bCs/>
          <w:sz w:val="24"/>
          <w:szCs w:val="24"/>
          <w:lang w:eastAsia="ru-RU"/>
        </w:rPr>
      </w:pPr>
      <w:r w:rsidRPr="004B6F7A">
        <w:rPr>
          <w:rFonts w:ascii="Times New Roman" w:eastAsia="Times New Roman" w:hAnsi="Times New Roman" w:cs="Times New Roman"/>
          <w:bCs/>
          <w:sz w:val="24"/>
          <w:szCs w:val="24"/>
          <w:lang w:eastAsia="ru-RU"/>
        </w:rPr>
        <w:br w:type="page"/>
      </w:r>
    </w:p>
    <w:p w14:paraId="37EE16DC" w14:textId="36636FC0" w:rsidR="00D355D5" w:rsidRPr="004B6F7A" w:rsidRDefault="00D355D5" w:rsidP="00D355D5">
      <w:pPr>
        <w:pStyle w:val="1f1"/>
        <w:rPr>
          <w:rFonts w:ascii="Times New Roman" w:hAnsi="Times New Roman"/>
          <w:b w:val="0"/>
          <w:bCs w:val="0"/>
        </w:rPr>
      </w:pPr>
      <w:bookmarkStart w:id="38" w:name="_Toc158295926"/>
      <w:bookmarkStart w:id="39" w:name="_Hlk194577385"/>
      <w:r w:rsidRPr="004B6F7A">
        <w:rPr>
          <w:rFonts w:ascii="Times New Roman" w:hAnsi="Times New Roman"/>
        </w:rPr>
        <w:lastRenderedPageBreak/>
        <w:t>4. Контроль и оценка результатов освоения профессионального модуля</w:t>
      </w:r>
      <w:bookmarkEnd w:id="38"/>
    </w:p>
    <w:tbl>
      <w:tblPr>
        <w:tblW w:w="519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6237"/>
        <w:gridCol w:w="2202"/>
      </w:tblGrid>
      <w:tr w:rsidR="001C5D62" w:rsidRPr="007F517C" w14:paraId="2635A48F" w14:textId="77777777" w:rsidTr="00B84649">
        <w:trPr>
          <w:trHeight w:val="23"/>
        </w:trPr>
        <w:tc>
          <w:tcPr>
            <w:tcW w:w="780" w:type="pct"/>
          </w:tcPr>
          <w:bookmarkEnd w:id="39"/>
          <w:p w14:paraId="01E36ADD" w14:textId="77777777" w:rsidR="001C5D62" w:rsidRPr="007F517C" w:rsidRDefault="001C5D62" w:rsidP="007F517C">
            <w:pPr>
              <w:suppressAutoHyphens/>
              <w:ind w:left="-99" w:right="-106"/>
              <w:contextualSpacing/>
              <w:jc w:val="center"/>
              <w:rPr>
                <w:rFonts w:ascii="Times New Roman" w:hAnsi="Times New Roman" w:cs="Times New Roman"/>
                <w:b/>
                <w:iCs/>
                <w:sz w:val="24"/>
                <w:szCs w:val="24"/>
              </w:rPr>
            </w:pPr>
            <w:r w:rsidRPr="007F517C">
              <w:rPr>
                <w:rFonts w:ascii="Times New Roman" w:hAnsi="Times New Roman" w:cs="Times New Roman"/>
                <w:b/>
                <w:iCs/>
                <w:sz w:val="24"/>
                <w:szCs w:val="24"/>
              </w:rPr>
              <w:t>Код</w:t>
            </w:r>
          </w:p>
          <w:p w14:paraId="0C876047" w14:textId="77777777" w:rsidR="001C5D62" w:rsidRPr="007F517C" w:rsidRDefault="001C5D62" w:rsidP="007F517C">
            <w:pPr>
              <w:suppressAutoHyphens/>
              <w:ind w:left="-99" w:right="-106"/>
              <w:contextualSpacing/>
              <w:jc w:val="center"/>
              <w:rPr>
                <w:rFonts w:ascii="Times New Roman" w:hAnsi="Times New Roman" w:cs="Times New Roman"/>
                <w:b/>
                <w:iCs/>
                <w:sz w:val="24"/>
                <w:szCs w:val="24"/>
              </w:rPr>
            </w:pPr>
            <w:r w:rsidRPr="007F517C">
              <w:rPr>
                <w:rFonts w:ascii="Times New Roman" w:hAnsi="Times New Roman" w:cs="Times New Roman"/>
                <w:b/>
                <w:iCs/>
                <w:sz w:val="24"/>
                <w:szCs w:val="24"/>
              </w:rPr>
              <w:t>ПК, ОК</w:t>
            </w:r>
          </w:p>
        </w:tc>
        <w:tc>
          <w:tcPr>
            <w:tcW w:w="3119" w:type="pct"/>
            <w:vAlign w:val="center"/>
          </w:tcPr>
          <w:p w14:paraId="40853BEB" w14:textId="77777777" w:rsidR="001C5D62" w:rsidRPr="007F517C" w:rsidRDefault="001C5D62" w:rsidP="007F517C">
            <w:pPr>
              <w:suppressAutoHyphens/>
              <w:contextualSpacing/>
              <w:jc w:val="center"/>
              <w:rPr>
                <w:rFonts w:ascii="Times New Roman" w:hAnsi="Times New Roman" w:cs="Times New Roman"/>
                <w:b/>
                <w:sz w:val="24"/>
                <w:szCs w:val="24"/>
              </w:rPr>
            </w:pPr>
            <w:r w:rsidRPr="007F517C">
              <w:rPr>
                <w:rFonts w:ascii="Times New Roman" w:hAnsi="Times New Roman" w:cs="Times New Roman"/>
                <w:b/>
                <w:iCs/>
                <w:sz w:val="24"/>
                <w:szCs w:val="24"/>
              </w:rPr>
              <w:t>Критерии оценки результата (показатели освоенности компетенций)</w:t>
            </w:r>
          </w:p>
        </w:tc>
        <w:tc>
          <w:tcPr>
            <w:tcW w:w="1101" w:type="pct"/>
            <w:vAlign w:val="center"/>
          </w:tcPr>
          <w:p w14:paraId="525872B6" w14:textId="77777777" w:rsidR="001C5D62" w:rsidRPr="007F517C" w:rsidRDefault="001C5D62" w:rsidP="007F517C">
            <w:pPr>
              <w:suppressAutoHyphens/>
              <w:contextualSpacing/>
              <w:jc w:val="center"/>
              <w:rPr>
                <w:rFonts w:ascii="Times New Roman" w:hAnsi="Times New Roman" w:cs="Times New Roman"/>
                <w:b/>
                <w:sz w:val="24"/>
                <w:szCs w:val="24"/>
              </w:rPr>
            </w:pPr>
            <w:r w:rsidRPr="007F517C">
              <w:rPr>
                <w:rFonts w:ascii="Times New Roman" w:hAnsi="Times New Roman" w:cs="Times New Roman"/>
                <w:b/>
                <w:sz w:val="24"/>
                <w:szCs w:val="24"/>
              </w:rPr>
              <w:t>Формы контроля и методы оценки</w:t>
            </w:r>
            <w:r w:rsidRPr="007F517C">
              <w:rPr>
                <w:rStyle w:val="af3"/>
                <w:rFonts w:ascii="Times New Roman" w:hAnsi="Times New Roman"/>
                <w:b/>
                <w:sz w:val="24"/>
                <w:szCs w:val="24"/>
              </w:rPr>
              <w:footnoteReference w:id="2"/>
            </w:r>
          </w:p>
        </w:tc>
      </w:tr>
      <w:tr w:rsidR="001C5D62" w:rsidRPr="007F517C" w14:paraId="02EF42BF" w14:textId="77777777" w:rsidTr="00B84649">
        <w:trPr>
          <w:trHeight w:val="23"/>
        </w:trPr>
        <w:tc>
          <w:tcPr>
            <w:tcW w:w="780" w:type="pct"/>
          </w:tcPr>
          <w:p w14:paraId="72F6BFC3"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ОК 01</w:t>
            </w:r>
          </w:p>
        </w:tc>
        <w:tc>
          <w:tcPr>
            <w:tcW w:w="3119" w:type="pct"/>
          </w:tcPr>
          <w:p w14:paraId="7F27966B"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Распознает задачу и/или проблему в профессиональном и/или социальном контексте, анализирует и выделяет её составные части.</w:t>
            </w:r>
          </w:p>
          <w:p w14:paraId="2CC28D5E"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Определяет этапы решения задачи, составляет план действия, реализует составленный план, определяет необходимые ресурсы.</w:t>
            </w:r>
          </w:p>
          <w:p w14:paraId="3EB62AC9"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Выявляет и эффективно ищет информацию, необходимую для решения задачи и/или проблемы.</w:t>
            </w:r>
          </w:p>
          <w:p w14:paraId="6D94407A"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Владеет актуальными методами работы в профессиональной и смежных сферах.</w:t>
            </w:r>
          </w:p>
          <w:p w14:paraId="6B7A71E4"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Оценивает результат и последствия своих действий (самостоятельно или с помощью наставника).</w:t>
            </w:r>
          </w:p>
        </w:tc>
        <w:tc>
          <w:tcPr>
            <w:tcW w:w="1101" w:type="pct"/>
            <w:vMerge w:val="restart"/>
          </w:tcPr>
          <w:p w14:paraId="5370357B" w14:textId="77777777" w:rsidR="001C5D62" w:rsidRPr="007F517C" w:rsidRDefault="001C5D62" w:rsidP="007F517C">
            <w:pPr>
              <w:suppressAutoHyphens/>
              <w:contextualSpacing/>
              <w:jc w:val="both"/>
              <w:rPr>
                <w:rFonts w:ascii="Times New Roman" w:hAnsi="Times New Roman" w:cs="Times New Roman"/>
                <w:i/>
                <w:sz w:val="24"/>
                <w:szCs w:val="24"/>
              </w:rPr>
            </w:pPr>
            <w:r w:rsidRPr="007F517C">
              <w:rPr>
                <w:rFonts w:ascii="Times New Roman" w:hAnsi="Times New Roman" w:cs="Times New Roman"/>
                <w:i/>
                <w:sz w:val="24"/>
                <w:szCs w:val="24"/>
              </w:rPr>
              <w:t xml:space="preserve">Контрольные работы, зачеты, квалификационные испытания, защита курсовых и дипломных проектов (работ), экзамены. </w:t>
            </w:r>
          </w:p>
          <w:p w14:paraId="12C0A10E" w14:textId="77777777" w:rsidR="001C5D62" w:rsidRPr="007F517C" w:rsidRDefault="001C5D62" w:rsidP="007F517C">
            <w:pPr>
              <w:suppressAutoHyphens/>
              <w:contextualSpacing/>
              <w:jc w:val="both"/>
              <w:rPr>
                <w:rFonts w:ascii="Times New Roman" w:hAnsi="Times New Roman" w:cs="Times New Roman"/>
                <w:i/>
                <w:sz w:val="24"/>
                <w:szCs w:val="24"/>
              </w:rPr>
            </w:pPr>
            <w:r w:rsidRPr="007F517C">
              <w:rPr>
                <w:rFonts w:ascii="Times New Roman" w:hAnsi="Times New Roman" w:cs="Times New Roman"/>
                <w:i/>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C5D62" w:rsidRPr="007F517C" w14:paraId="772C208C" w14:textId="77777777" w:rsidTr="00B84649">
        <w:trPr>
          <w:trHeight w:val="23"/>
        </w:trPr>
        <w:tc>
          <w:tcPr>
            <w:tcW w:w="780" w:type="pct"/>
          </w:tcPr>
          <w:p w14:paraId="2FE056C1"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ОК 02</w:t>
            </w:r>
          </w:p>
        </w:tc>
        <w:tc>
          <w:tcPr>
            <w:tcW w:w="3119" w:type="pct"/>
          </w:tcPr>
          <w:p w14:paraId="4C6CFAE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Определяет задачи для поиска информации, планировать процесс поиска, выбирает необходимые источники информации.</w:t>
            </w:r>
          </w:p>
          <w:p w14:paraId="0BE1BFF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Выделяет наиболее значимое в перечне информации, структурирует получаемую информацию, оформляет результаты поиска.</w:t>
            </w:r>
          </w:p>
          <w:p w14:paraId="6E8E36FA"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Оценивает практическую значимость результатов поиска.</w:t>
            </w:r>
          </w:p>
          <w:p w14:paraId="60E0034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Применяет средства информационных технологий для решения профессиональных задач.</w:t>
            </w:r>
          </w:p>
          <w:p w14:paraId="0CEA17A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Использует современное программное обеспечение в профессиональной деятельности.</w:t>
            </w:r>
          </w:p>
          <w:p w14:paraId="0B9A343E"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Использует различные цифровые средства для решения профессиональных задач.</w:t>
            </w:r>
          </w:p>
        </w:tc>
        <w:tc>
          <w:tcPr>
            <w:tcW w:w="1101" w:type="pct"/>
            <w:vMerge/>
          </w:tcPr>
          <w:p w14:paraId="35D2E872"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036408EF" w14:textId="77777777" w:rsidTr="00B84649">
        <w:trPr>
          <w:trHeight w:val="23"/>
        </w:trPr>
        <w:tc>
          <w:tcPr>
            <w:tcW w:w="780" w:type="pct"/>
          </w:tcPr>
          <w:p w14:paraId="72E99178"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ОК 03</w:t>
            </w:r>
          </w:p>
        </w:tc>
        <w:tc>
          <w:tcPr>
            <w:tcW w:w="3119" w:type="pct"/>
          </w:tcPr>
          <w:p w14:paraId="057E971E"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Организует собственную деятельность, оценивает ее эффективность и качество.</w:t>
            </w:r>
          </w:p>
          <w:p w14:paraId="64780A60"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Определяет источники и актуальность нормативно-правовой документации в профессиональной деятельности.</w:t>
            </w:r>
          </w:p>
          <w:p w14:paraId="6C32F2B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Применяет современную научную профессиональную терминологию.</w:t>
            </w:r>
          </w:p>
          <w:p w14:paraId="7996619E"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Определяет и выстраивает траектории профессионального развития и самообразования.</w:t>
            </w:r>
          </w:p>
          <w:p w14:paraId="192BF671"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Составляет различные правовые документы.</w:t>
            </w:r>
          </w:p>
          <w:p w14:paraId="469A1342"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Планировать личные доходы и расходы, принимать финансовые решения, составлять личный бюджет;</w:t>
            </w:r>
          </w:p>
          <w:p w14:paraId="1FE1AC6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Владеет актуальными методами работы с разнообразными финансовыми инструментами с учетом финансовой безопасности.</w:t>
            </w:r>
          </w:p>
        </w:tc>
        <w:tc>
          <w:tcPr>
            <w:tcW w:w="1101" w:type="pct"/>
            <w:vMerge/>
          </w:tcPr>
          <w:p w14:paraId="2F9F0A89"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17FE6AC9" w14:textId="77777777" w:rsidTr="00B84649">
        <w:trPr>
          <w:trHeight w:val="23"/>
        </w:trPr>
        <w:tc>
          <w:tcPr>
            <w:tcW w:w="780" w:type="pct"/>
          </w:tcPr>
          <w:p w14:paraId="2FB7602A"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ОК 04</w:t>
            </w:r>
          </w:p>
        </w:tc>
        <w:tc>
          <w:tcPr>
            <w:tcW w:w="3119" w:type="pct"/>
          </w:tcPr>
          <w:p w14:paraId="28F0EC99"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Организует работу коллектива и команды.</w:t>
            </w:r>
          </w:p>
          <w:p w14:paraId="3DB16C0B"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Взаимодействует с коллегами, руководством, клиентами в ходе профессиональной деятельности.</w:t>
            </w:r>
          </w:p>
        </w:tc>
        <w:tc>
          <w:tcPr>
            <w:tcW w:w="1101" w:type="pct"/>
            <w:vMerge/>
          </w:tcPr>
          <w:p w14:paraId="5A8AC041"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37F38942" w14:textId="77777777" w:rsidTr="00B84649">
        <w:trPr>
          <w:trHeight w:val="23"/>
        </w:trPr>
        <w:tc>
          <w:tcPr>
            <w:tcW w:w="780" w:type="pct"/>
          </w:tcPr>
          <w:p w14:paraId="16536D73"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lastRenderedPageBreak/>
              <w:t>ОК 05</w:t>
            </w:r>
          </w:p>
        </w:tc>
        <w:tc>
          <w:tcPr>
            <w:tcW w:w="3119" w:type="pct"/>
          </w:tcPr>
          <w:p w14:paraId="199A92BF"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Грамотно излагает свои мысли и оформляет документы по профессиональной тематике на государственном языке.</w:t>
            </w:r>
          </w:p>
          <w:p w14:paraId="59FC652E"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Проявляет толерантность в рабочем коллективе.</w:t>
            </w:r>
          </w:p>
        </w:tc>
        <w:tc>
          <w:tcPr>
            <w:tcW w:w="1101" w:type="pct"/>
            <w:vMerge/>
          </w:tcPr>
          <w:p w14:paraId="42C26D9A"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5A078D81" w14:textId="77777777" w:rsidTr="00B84649">
        <w:trPr>
          <w:trHeight w:val="23"/>
        </w:trPr>
        <w:tc>
          <w:tcPr>
            <w:tcW w:w="780" w:type="pct"/>
          </w:tcPr>
          <w:p w14:paraId="14E57A6D"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ОК 06</w:t>
            </w:r>
          </w:p>
        </w:tc>
        <w:tc>
          <w:tcPr>
            <w:tcW w:w="3119" w:type="pct"/>
          </w:tcPr>
          <w:p w14:paraId="42966C15"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Проявляет гражданско-патриотическую позицию.</w:t>
            </w:r>
          </w:p>
          <w:p w14:paraId="1FBD3C3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Демонстрирует осознанное поведение.</w:t>
            </w:r>
          </w:p>
          <w:p w14:paraId="39BBFAF9"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Описывает значимость своей специальности.</w:t>
            </w:r>
          </w:p>
          <w:p w14:paraId="7B97F8FF"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Применяет стандарты антикоррупционного поведения</w:t>
            </w:r>
          </w:p>
        </w:tc>
        <w:tc>
          <w:tcPr>
            <w:tcW w:w="1101" w:type="pct"/>
            <w:vMerge/>
          </w:tcPr>
          <w:p w14:paraId="103846FA"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7E9E820B" w14:textId="77777777" w:rsidTr="00B84649">
        <w:trPr>
          <w:trHeight w:val="77"/>
        </w:trPr>
        <w:tc>
          <w:tcPr>
            <w:tcW w:w="780" w:type="pct"/>
          </w:tcPr>
          <w:p w14:paraId="6ECC7FE7"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ОК 07</w:t>
            </w:r>
          </w:p>
        </w:tc>
        <w:tc>
          <w:tcPr>
            <w:tcW w:w="3119" w:type="pct"/>
          </w:tcPr>
          <w:p w14:paraId="3653AC4B"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Соблюдает нормы экологической безопасности.</w:t>
            </w:r>
          </w:p>
          <w:p w14:paraId="430577F6"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Определяет направления ресурсосбережения в рамках профессиональной деятельности по специальности.</w:t>
            </w:r>
          </w:p>
          <w:p w14:paraId="43D7F37B"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Организует профессиональную деятельность с соблюдением принципов бережливого производства.</w:t>
            </w:r>
          </w:p>
          <w:p w14:paraId="4EA48ABA"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Организует профессиональную деятельность с учетом знаний об изменении климатических условий региона.</w:t>
            </w:r>
          </w:p>
          <w:p w14:paraId="196AE1A2"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Эффективно действует в чрезвычайных ситуациях.</w:t>
            </w:r>
          </w:p>
          <w:p w14:paraId="345EB215"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Владеет правовыми основами государственной политики в области охраны окружающей среды; </w:t>
            </w:r>
          </w:p>
          <w:p w14:paraId="2FE2AC3E"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Принимает участие в выявлении и пресечении административных правонарушений в области охраны окружающей среды;</w:t>
            </w:r>
          </w:p>
        </w:tc>
        <w:tc>
          <w:tcPr>
            <w:tcW w:w="1101" w:type="pct"/>
            <w:vMerge/>
          </w:tcPr>
          <w:p w14:paraId="25F68D7C"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34385270" w14:textId="77777777" w:rsidTr="00B84649">
        <w:trPr>
          <w:trHeight w:val="23"/>
        </w:trPr>
        <w:tc>
          <w:tcPr>
            <w:tcW w:w="780" w:type="pct"/>
          </w:tcPr>
          <w:p w14:paraId="21EFE273"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ОК 08</w:t>
            </w:r>
          </w:p>
        </w:tc>
        <w:tc>
          <w:tcPr>
            <w:tcW w:w="3119" w:type="pct"/>
          </w:tcPr>
          <w:p w14:paraId="0ACF1266"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Использует физкультурно-оздоровительную деятельность для укрепления здоровья, достижения жизненных и профессиональных целей. </w:t>
            </w:r>
          </w:p>
          <w:p w14:paraId="45018482"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Применяет рациональные приемы двигательных функций в профессиональной деятельности.</w:t>
            </w:r>
          </w:p>
          <w:p w14:paraId="66454491"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Пользуется средствами профилактики перенапряжения, характерными для данной профессиональной деятельности.</w:t>
            </w:r>
          </w:p>
          <w:p w14:paraId="0A646A9C"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Принимает участие в практических занятиях по общей физической подготовке;</w:t>
            </w:r>
          </w:p>
          <w:p w14:paraId="495AA6C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Принимает участие в практических занятиях по физической, изучив служебно-прикладной раздел (боевые приемы борьбы);</w:t>
            </w:r>
          </w:p>
        </w:tc>
        <w:tc>
          <w:tcPr>
            <w:tcW w:w="1101" w:type="pct"/>
            <w:vMerge/>
          </w:tcPr>
          <w:p w14:paraId="35BD24C4"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7514DA1E" w14:textId="77777777" w:rsidTr="00B84649">
        <w:trPr>
          <w:trHeight w:val="23"/>
        </w:trPr>
        <w:tc>
          <w:tcPr>
            <w:tcW w:w="780" w:type="pct"/>
          </w:tcPr>
          <w:p w14:paraId="6FBF675B"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ОК 09</w:t>
            </w:r>
          </w:p>
        </w:tc>
        <w:tc>
          <w:tcPr>
            <w:tcW w:w="3119" w:type="pct"/>
          </w:tcPr>
          <w:p w14:paraId="1CECF1A4"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48FEE37D"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Участвует в диалогах на знакомые общие и профессиональные темы.</w:t>
            </w:r>
          </w:p>
          <w:p w14:paraId="756A141D"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Строит простые высказывания о себе и о своей профессиональной деятельности.</w:t>
            </w:r>
          </w:p>
          <w:p w14:paraId="01929759"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Кратко обосновывает и объясняет свои действия (текущие и планируемые).</w:t>
            </w:r>
          </w:p>
          <w:p w14:paraId="6FC4D9B7"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Пишет простые связные сообщения на знакомые или интересующие профессиональные темы.</w:t>
            </w:r>
          </w:p>
        </w:tc>
        <w:tc>
          <w:tcPr>
            <w:tcW w:w="1101" w:type="pct"/>
            <w:vMerge/>
          </w:tcPr>
          <w:p w14:paraId="6DE13E03"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6D214B4F" w14:textId="77777777" w:rsidTr="00B84649">
        <w:trPr>
          <w:trHeight w:val="23"/>
        </w:trPr>
        <w:tc>
          <w:tcPr>
            <w:tcW w:w="780" w:type="pct"/>
          </w:tcPr>
          <w:p w14:paraId="3C00B9CB"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ПК 1.1.</w:t>
            </w:r>
          </w:p>
        </w:tc>
        <w:tc>
          <w:tcPr>
            <w:tcW w:w="3119" w:type="pct"/>
          </w:tcPr>
          <w:p w14:paraId="02E47532"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анализирует юридические факты и возникающие в связи с ними правоотношения; </w:t>
            </w:r>
          </w:p>
          <w:p w14:paraId="1170A77B"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разграничивает правовые нормы и правоотношения в зависимости от отраслей права;</w:t>
            </w:r>
          </w:p>
          <w:p w14:paraId="29D5C286"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оперирует юридическими понятиями и категориями;</w:t>
            </w:r>
          </w:p>
          <w:p w14:paraId="089458F0"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толкует правовые нормы;</w:t>
            </w:r>
          </w:p>
          <w:p w14:paraId="3E24A2E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использует правоприменительную и судебную практику; </w:t>
            </w:r>
          </w:p>
          <w:p w14:paraId="1E89C50B"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lastRenderedPageBreak/>
              <w:t>применяет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p w14:paraId="26590406"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юридически квалифицирует факты, события и обстоятельства; </w:t>
            </w:r>
          </w:p>
          <w:p w14:paraId="3FFC2987"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принимает решения и совершает юридические действия в точном соответствии с законом;</w:t>
            </w:r>
          </w:p>
          <w:p w14:paraId="47D2079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консультирует граждан по правовым вопросам;</w:t>
            </w:r>
          </w:p>
        </w:tc>
        <w:tc>
          <w:tcPr>
            <w:tcW w:w="1101" w:type="pct"/>
            <w:vMerge/>
          </w:tcPr>
          <w:p w14:paraId="5F7A2D1B"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0EEDAEF7" w14:textId="77777777" w:rsidTr="00B84649">
        <w:trPr>
          <w:trHeight w:val="23"/>
        </w:trPr>
        <w:tc>
          <w:tcPr>
            <w:tcW w:w="780" w:type="pct"/>
          </w:tcPr>
          <w:p w14:paraId="3153021F"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ПК 1.2.</w:t>
            </w:r>
          </w:p>
        </w:tc>
        <w:tc>
          <w:tcPr>
            <w:tcW w:w="3119" w:type="pct"/>
          </w:tcPr>
          <w:p w14:paraId="588532CE"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ориентируется в системе и структуре правоохранительных органов;</w:t>
            </w:r>
          </w:p>
          <w:p w14:paraId="08FAF6FC"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разграничивает функции правоохранительных органов;</w:t>
            </w:r>
          </w:p>
          <w:p w14:paraId="1EE1D579"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применяет психологические методы, средства и приемы в конкретных ситуациях</w:t>
            </w:r>
          </w:p>
          <w:p w14:paraId="58C7581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осуществляет прием, регистрацию и рассмотрение обращений граждан и организаций, обобщает и анализирует полученную информацию; </w:t>
            </w:r>
          </w:p>
          <w:p w14:paraId="728AB7ED"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принимает меры по восстановлению нарушенных прав граждан и организаций;</w:t>
            </w:r>
          </w:p>
        </w:tc>
        <w:tc>
          <w:tcPr>
            <w:tcW w:w="1101" w:type="pct"/>
            <w:vMerge/>
          </w:tcPr>
          <w:p w14:paraId="4EBEF5EF"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41B42385" w14:textId="77777777" w:rsidTr="00B84649">
        <w:trPr>
          <w:trHeight w:val="23"/>
        </w:trPr>
        <w:tc>
          <w:tcPr>
            <w:tcW w:w="780" w:type="pct"/>
          </w:tcPr>
          <w:p w14:paraId="4F5DE4BD"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ПК 1.3.</w:t>
            </w:r>
          </w:p>
        </w:tc>
        <w:tc>
          <w:tcPr>
            <w:tcW w:w="3119" w:type="pct"/>
          </w:tcPr>
          <w:p w14:paraId="601D0A8A"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обеспечивает личную безопасность и безопасность граждан при пресечении правонарушений, задержании и доставлении правонарушителей;</w:t>
            </w:r>
          </w:p>
          <w:p w14:paraId="552A2ED7"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документирует обстоятельства применения физической силы, специальных средств и огнестрельного оружия;</w:t>
            </w:r>
          </w:p>
          <w:p w14:paraId="4E53DEB9"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информирует органы и организации о фактах, требующих оперативного реагирования;</w:t>
            </w:r>
          </w:p>
          <w:p w14:paraId="02943946"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поддерживает должный уровень физической и огневой подготовки, необходимый для осуществления профессиональной деятельности;</w:t>
            </w:r>
          </w:p>
          <w:p w14:paraId="0B65F2A6"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применяет физическую силу, специальные средства и огнестрельное оружие в порядке, предусмотренном законом;</w:t>
            </w:r>
          </w:p>
          <w:p w14:paraId="611A70F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пресекает противоправные деяния; </w:t>
            </w:r>
          </w:p>
          <w:p w14:paraId="4E6CC070"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устраняет угрозы безопасности граждан и общественной безопасности; </w:t>
            </w:r>
          </w:p>
          <w:p w14:paraId="3D1F57E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организует взаимодействие служебных нарядов и функциональных групп в повседневной деятельности и особых условиях;</w:t>
            </w:r>
          </w:p>
          <w:p w14:paraId="767B791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оказывает первую помощь. </w:t>
            </w:r>
          </w:p>
        </w:tc>
        <w:tc>
          <w:tcPr>
            <w:tcW w:w="1101" w:type="pct"/>
            <w:vMerge/>
          </w:tcPr>
          <w:p w14:paraId="79E0D764"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2843EDC6" w14:textId="77777777" w:rsidTr="00B84649">
        <w:trPr>
          <w:trHeight w:val="23"/>
        </w:trPr>
        <w:tc>
          <w:tcPr>
            <w:tcW w:w="780" w:type="pct"/>
          </w:tcPr>
          <w:p w14:paraId="36C37976"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ПК 1.4.</w:t>
            </w:r>
          </w:p>
        </w:tc>
        <w:tc>
          <w:tcPr>
            <w:tcW w:w="3119" w:type="pct"/>
          </w:tcPr>
          <w:p w14:paraId="04177D09"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анализирует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14247B9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документирует обстоятельства совершения преступления, иного правонарушения, происшествия;</w:t>
            </w:r>
          </w:p>
          <w:p w14:paraId="56A627F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оказывает содействие при осуществлении мер пресечения и процессуального принуждения;</w:t>
            </w:r>
          </w:p>
          <w:p w14:paraId="3F584650"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использует справочно-правовые информационные системы, учеты и автоматизированные информационные системы при обеспечении выявления, раскрытия и расследования преступлений и иных правонарушений;</w:t>
            </w:r>
          </w:p>
          <w:p w14:paraId="388E3026"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документирует факты применения специальной техники; </w:t>
            </w:r>
          </w:p>
          <w:p w14:paraId="41D9E76A"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lastRenderedPageBreak/>
              <w:t>учитывает особенности личности правонарушителей и совершаемых ими деяний;</w:t>
            </w:r>
          </w:p>
          <w:p w14:paraId="5F8F9D8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использует положительный опыт раскрытия и расследования преступлений и иных правонарушений;</w:t>
            </w:r>
          </w:p>
          <w:p w14:paraId="239B43F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использует технические средства по назначению;</w:t>
            </w:r>
          </w:p>
          <w:p w14:paraId="168A7714"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принимает процессуальные решения по результатам рассмотрения сообщений о преступлениях и иных правонарушениях;</w:t>
            </w:r>
          </w:p>
          <w:p w14:paraId="5906FDC6"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анализирует и применяет положения уголовного и уголовно-процессуального закона и иных нормативных правовых актов при обеспечении выявления, раскрытия и расследования преступлений; </w:t>
            </w:r>
          </w:p>
          <w:p w14:paraId="7C428804"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проводит отдельные следственные и иные процессуальные действия, оформляет полученные результаты;</w:t>
            </w:r>
          </w:p>
          <w:p w14:paraId="1F6901A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взаимодействует с должностными лицами органов предварительного расследования в целях обеспечения раскрытия и расследования преступлений; </w:t>
            </w:r>
          </w:p>
          <w:p w14:paraId="1A715BC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применяет технические средства, специальную технику, технико-криминалистические методы и средства при выявлении, раскрытии и расследовании преступлений и иных правонарушений</w:t>
            </w:r>
          </w:p>
        </w:tc>
        <w:tc>
          <w:tcPr>
            <w:tcW w:w="1101" w:type="pct"/>
            <w:vMerge/>
          </w:tcPr>
          <w:p w14:paraId="09DAC1A8"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068AB6E4" w14:textId="77777777" w:rsidTr="00B84649">
        <w:trPr>
          <w:trHeight w:val="23"/>
        </w:trPr>
        <w:tc>
          <w:tcPr>
            <w:tcW w:w="780" w:type="pct"/>
          </w:tcPr>
          <w:p w14:paraId="5105910E" w14:textId="77777777" w:rsidR="001C5D62" w:rsidRPr="007F517C" w:rsidRDefault="001C5D62" w:rsidP="007F517C">
            <w:pPr>
              <w:suppressAutoHyphens/>
              <w:ind w:left="-99" w:right="-106"/>
              <w:contextualSpacing/>
              <w:jc w:val="center"/>
              <w:rPr>
                <w:rFonts w:ascii="Times New Roman" w:hAnsi="Times New Roman" w:cs="Times New Roman"/>
                <w:iCs/>
                <w:sz w:val="24"/>
                <w:szCs w:val="24"/>
              </w:rPr>
            </w:pPr>
            <w:r w:rsidRPr="007F517C">
              <w:rPr>
                <w:rFonts w:ascii="Times New Roman" w:hAnsi="Times New Roman" w:cs="Times New Roman"/>
                <w:iCs/>
                <w:sz w:val="24"/>
                <w:szCs w:val="24"/>
              </w:rPr>
              <w:t>ПК 1.5.</w:t>
            </w:r>
          </w:p>
        </w:tc>
        <w:tc>
          <w:tcPr>
            <w:tcW w:w="3119" w:type="pct"/>
          </w:tcPr>
          <w:p w14:paraId="5D9AB4E7" w14:textId="77777777" w:rsidR="001C5D62" w:rsidRPr="007F517C" w:rsidRDefault="001C5D62" w:rsidP="007F517C">
            <w:pPr>
              <w:jc w:val="both"/>
              <w:rPr>
                <w:rFonts w:ascii="Times New Roman" w:hAnsi="Times New Roman" w:cs="Times New Roman"/>
                <w:bCs/>
                <w:iCs/>
                <w:sz w:val="24"/>
                <w:szCs w:val="24"/>
              </w:rPr>
            </w:pPr>
            <w:r w:rsidRPr="007F517C">
              <w:rPr>
                <w:rFonts w:ascii="Times New Roman" w:hAnsi="Times New Roman" w:cs="Times New Roman"/>
                <w:bCs/>
                <w:iCs/>
                <w:sz w:val="24"/>
                <w:szCs w:val="24"/>
              </w:rPr>
              <w:t>анализирует оперативную обстановку на обслуживаемой территории;</w:t>
            </w:r>
          </w:p>
          <w:p w14:paraId="131AF490" w14:textId="77777777" w:rsidR="001C5D62" w:rsidRPr="007F517C" w:rsidRDefault="001C5D62" w:rsidP="007F517C">
            <w:pPr>
              <w:jc w:val="both"/>
              <w:rPr>
                <w:rFonts w:ascii="Times New Roman" w:hAnsi="Times New Roman" w:cs="Times New Roman"/>
                <w:bCs/>
                <w:iCs/>
                <w:sz w:val="24"/>
                <w:szCs w:val="24"/>
              </w:rPr>
            </w:pPr>
            <w:r w:rsidRPr="007F517C">
              <w:rPr>
                <w:rFonts w:ascii="Times New Roman" w:hAnsi="Times New Roman" w:cs="Times New Roman"/>
                <w:bCs/>
                <w:iCs/>
                <w:sz w:val="24"/>
                <w:szCs w:val="24"/>
              </w:rPr>
              <w:t>участвует в профилактике правонарушений;</w:t>
            </w:r>
          </w:p>
          <w:p w14:paraId="0C24E858" w14:textId="77777777" w:rsidR="001C5D62" w:rsidRPr="007F517C" w:rsidRDefault="001C5D62" w:rsidP="007F517C">
            <w:pPr>
              <w:jc w:val="both"/>
              <w:rPr>
                <w:rFonts w:ascii="Times New Roman" w:hAnsi="Times New Roman" w:cs="Times New Roman"/>
                <w:bCs/>
                <w:iCs/>
                <w:sz w:val="24"/>
                <w:szCs w:val="24"/>
              </w:rPr>
            </w:pPr>
            <w:r w:rsidRPr="007F517C">
              <w:rPr>
                <w:rFonts w:ascii="Times New Roman" w:hAnsi="Times New Roman" w:cs="Times New Roman"/>
                <w:bCs/>
                <w:iCs/>
                <w:sz w:val="24"/>
                <w:szCs w:val="24"/>
              </w:rPr>
              <w:t>использует формы и методы предупреждения преступлений и иных правонарушений;</w:t>
            </w:r>
          </w:p>
          <w:p w14:paraId="7EF23C00"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bCs/>
                <w:iCs/>
                <w:sz w:val="24"/>
                <w:szCs w:val="24"/>
              </w:rPr>
              <w:t>участвует в пропаганде правовых знаний;</w:t>
            </w:r>
          </w:p>
          <w:p w14:paraId="2DF4C982"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выявляет обстоятельства, способствующие совершению преступлений и иных правонарушений;</w:t>
            </w:r>
          </w:p>
          <w:p w14:paraId="22E33D4C"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выявляет лиц, имеющих намерение совершить противоправные действия; </w:t>
            </w:r>
          </w:p>
          <w:p w14:paraId="02B3418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 xml:space="preserve">вносит в органы, организации, объединения представления об устранении причин преступлений и иных правонарушений, условий, способствующих их совершению; </w:t>
            </w:r>
          </w:p>
          <w:p w14:paraId="31E4FB35" w14:textId="77777777" w:rsidR="001C5D62" w:rsidRPr="007F517C" w:rsidRDefault="001C5D62" w:rsidP="007F517C">
            <w:pPr>
              <w:widowControl w:val="0"/>
              <w:suppressAutoHyphens/>
              <w:contextualSpacing/>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проводит индивидуальную профилактическую работу.</w:t>
            </w:r>
          </w:p>
        </w:tc>
        <w:tc>
          <w:tcPr>
            <w:tcW w:w="1101" w:type="pct"/>
            <w:vMerge/>
          </w:tcPr>
          <w:p w14:paraId="3885F813" w14:textId="77777777" w:rsidR="001C5D62" w:rsidRPr="007F517C" w:rsidRDefault="001C5D62" w:rsidP="007F517C">
            <w:pPr>
              <w:suppressAutoHyphens/>
              <w:contextualSpacing/>
              <w:rPr>
                <w:rFonts w:ascii="Times New Roman" w:hAnsi="Times New Roman" w:cs="Times New Roman"/>
                <w:i/>
                <w:sz w:val="24"/>
                <w:szCs w:val="24"/>
              </w:rPr>
            </w:pPr>
          </w:p>
        </w:tc>
      </w:tr>
      <w:tr w:rsidR="001C5D62" w:rsidRPr="007F517C" w14:paraId="2E392419" w14:textId="77777777" w:rsidTr="00B84649">
        <w:trPr>
          <w:trHeight w:val="23"/>
        </w:trPr>
        <w:tc>
          <w:tcPr>
            <w:tcW w:w="780" w:type="pct"/>
          </w:tcPr>
          <w:p w14:paraId="1296EEF8" w14:textId="77777777" w:rsidR="001C5D62" w:rsidRPr="007F517C" w:rsidRDefault="001C5D62" w:rsidP="007F517C">
            <w:pPr>
              <w:suppressAutoHyphens/>
              <w:ind w:left="-99" w:right="-106"/>
              <w:contextualSpacing/>
              <w:jc w:val="center"/>
              <w:rPr>
                <w:rFonts w:ascii="Times New Roman" w:hAnsi="Times New Roman" w:cs="Times New Roman"/>
                <w:i/>
                <w:sz w:val="24"/>
                <w:szCs w:val="24"/>
              </w:rPr>
            </w:pPr>
            <w:r w:rsidRPr="007F517C">
              <w:rPr>
                <w:rFonts w:ascii="Times New Roman" w:hAnsi="Times New Roman" w:cs="Times New Roman"/>
                <w:iCs/>
                <w:sz w:val="24"/>
                <w:szCs w:val="24"/>
              </w:rPr>
              <w:t>ПК 1.6.</w:t>
            </w:r>
          </w:p>
        </w:tc>
        <w:tc>
          <w:tcPr>
            <w:tcW w:w="3119" w:type="pct"/>
          </w:tcPr>
          <w:p w14:paraId="435A6507"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соблюдает правила работы со служебными документами и режим секретности в профессиональной деятельности;</w:t>
            </w:r>
          </w:p>
          <w:p w14:paraId="7DE29B93"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использует технические средства при работе со служебными документами;</w:t>
            </w:r>
          </w:p>
          <w:p w14:paraId="79775507"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разграничивает сведения, составляющие государственную тайну, сведения конфиденциального характера и информацию ограниченного распространения;</w:t>
            </w:r>
          </w:p>
          <w:p w14:paraId="7205ECD8" w14:textId="77777777" w:rsidR="001C5D62" w:rsidRPr="007F517C" w:rsidRDefault="001C5D62" w:rsidP="007F517C">
            <w:pPr>
              <w:widowControl w:val="0"/>
              <w:jc w:val="both"/>
              <w:rPr>
                <w:rFonts w:ascii="Times New Roman" w:hAnsi="Times New Roman" w:cs="Times New Roman"/>
                <w:color w:val="000000"/>
                <w:sz w:val="24"/>
                <w:szCs w:val="24"/>
                <w:shd w:val="clear" w:color="auto" w:fill="FFFFFF"/>
                <w:lang w:eastAsia="ru-RU"/>
              </w:rPr>
            </w:pPr>
            <w:r w:rsidRPr="007F517C">
              <w:rPr>
                <w:rFonts w:ascii="Times New Roman" w:hAnsi="Times New Roman" w:cs="Times New Roman"/>
                <w:color w:val="000000"/>
                <w:sz w:val="24"/>
                <w:szCs w:val="24"/>
                <w:shd w:val="clear" w:color="auto" w:fill="FFFFFF"/>
                <w:lang w:eastAsia="ru-RU"/>
              </w:rPr>
              <w:t>осуществляет ведение делопроизводства и обеспечивает режим секретности в правоохранительном органе;</w:t>
            </w:r>
          </w:p>
        </w:tc>
        <w:tc>
          <w:tcPr>
            <w:tcW w:w="1101" w:type="pct"/>
            <w:vMerge/>
          </w:tcPr>
          <w:p w14:paraId="685C0BAF" w14:textId="77777777" w:rsidR="001C5D62" w:rsidRPr="007F517C" w:rsidDel="009D5E3A" w:rsidRDefault="001C5D62" w:rsidP="007F517C">
            <w:pPr>
              <w:suppressAutoHyphens/>
              <w:contextualSpacing/>
              <w:rPr>
                <w:rFonts w:ascii="Times New Roman" w:hAnsi="Times New Roman" w:cs="Times New Roman"/>
                <w:i/>
                <w:sz w:val="24"/>
                <w:szCs w:val="24"/>
              </w:rPr>
            </w:pPr>
          </w:p>
        </w:tc>
      </w:tr>
    </w:tbl>
    <w:p w14:paraId="232450F0" w14:textId="77777777" w:rsidR="007F7F1A" w:rsidRPr="004B6F7A" w:rsidRDefault="007F7F1A" w:rsidP="00B13278">
      <w:pPr>
        <w:pStyle w:val="1"/>
        <w:jc w:val="both"/>
      </w:pPr>
    </w:p>
    <w:bookmarkEnd w:id="36"/>
    <w:p w14:paraId="2CC8FA42" w14:textId="77777777" w:rsidR="00EA5614" w:rsidRPr="004B6F7A" w:rsidRDefault="00EA5614" w:rsidP="00EA5614">
      <w:pPr>
        <w:pStyle w:val="1f1"/>
        <w:jc w:val="left"/>
        <w:rPr>
          <w:rFonts w:ascii="Times New Roman" w:hAnsi="Times New Roman"/>
        </w:rPr>
        <w:sectPr w:rsidR="00EA5614" w:rsidRPr="004B6F7A" w:rsidSect="004952B0">
          <w:pgSz w:w="11906" w:h="16838"/>
          <w:pgMar w:top="680" w:right="567" w:bottom="1134" w:left="1701" w:header="709" w:footer="709" w:gutter="0"/>
          <w:cols w:space="708"/>
          <w:docGrid w:linePitch="360"/>
        </w:sectPr>
      </w:pPr>
    </w:p>
    <w:bookmarkEnd w:id="23"/>
    <w:bookmarkEnd w:id="24"/>
    <w:bookmarkEnd w:id="25"/>
    <w:p w14:paraId="55540848" w14:textId="1769C1E6" w:rsidR="002561D0" w:rsidRPr="004B6F7A" w:rsidRDefault="002561D0" w:rsidP="002561D0">
      <w:pPr>
        <w:jc w:val="right"/>
        <w:rPr>
          <w:rFonts w:ascii="Times New Roman" w:hAnsi="Times New Roman" w:cs="Times New Roman"/>
          <w:b/>
          <w:bCs/>
          <w:sz w:val="24"/>
          <w:szCs w:val="24"/>
        </w:rPr>
      </w:pPr>
      <w:r w:rsidRPr="004B6F7A">
        <w:rPr>
          <w:rFonts w:ascii="Times New Roman" w:hAnsi="Times New Roman" w:cs="Times New Roman"/>
          <w:b/>
          <w:bCs/>
          <w:sz w:val="24"/>
          <w:szCs w:val="24"/>
        </w:rPr>
        <w:lastRenderedPageBreak/>
        <w:t>Приложение 1.</w:t>
      </w:r>
      <w:r w:rsidR="0045435A" w:rsidRPr="004B6F7A">
        <w:rPr>
          <w:rFonts w:ascii="Times New Roman" w:hAnsi="Times New Roman" w:cs="Times New Roman"/>
          <w:b/>
          <w:bCs/>
          <w:sz w:val="24"/>
          <w:szCs w:val="24"/>
        </w:rPr>
        <w:t>2</w:t>
      </w:r>
    </w:p>
    <w:p w14:paraId="13CE8BED" w14:textId="4F405E22" w:rsidR="002561D0" w:rsidRPr="004B6F7A" w:rsidRDefault="002561D0" w:rsidP="002561D0">
      <w:pPr>
        <w:jc w:val="right"/>
        <w:rPr>
          <w:rFonts w:ascii="Times New Roman" w:hAnsi="Times New Roman" w:cs="Times New Roman"/>
          <w:b/>
          <w:bCs/>
          <w:sz w:val="24"/>
          <w:szCs w:val="24"/>
        </w:rPr>
      </w:pPr>
      <w:r w:rsidRPr="004B6F7A">
        <w:rPr>
          <w:rFonts w:ascii="Times New Roman" w:hAnsi="Times New Roman" w:cs="Times New Roman"/>
          <w:b/>
          <w:bCs/>
          <w:sz w:val="24"/>
          <w:szCs w:val="24"/>
        </w:rPr>
        <w:t>к ПОП-П по специальности</w:t>
      </w:r>
    </w:p>
    <w:p w14:paraId="5751E158" w14:textId="77777777" w:rsidR="0045435A" w:rsidRPr="004B6F7A" w:rsidRDefault="0045435A" w:rsidP="0045435A">
      <w:pPr>
        <w:jc w:val="right"/>
        <w:rPr>
          <w:rFonts w:ascii="Times New Roman" w:hAnsi="Times New Roman" w:cs="Times New Roman"/>
          <w:b/>
          <w:bCs/>
          <w:color w:val="0070C0"/>
          <w:sz w:val="24"/>
          <w:szCs w:val="24"/>
        </w:rPr>
      </w:pPr>
      <w:r w:rsidRPr="004B6F7A">
        <w:rPr>
          <w:rFonts w:ascii="Times New Roman" w:hAnsi="Times New Roman" w:cs="Times New Roman"/>
          <w:b/>
          <w:bCs/>
          <w:sz w:val="24"/>
          <w:szCs w:val="24"/>
        </w:rPr>
        <w:t>40.02.02 Правоохранительная деятельность</w:t>
      </w:r>
    </w:p>
    <w:p w14:paraId="7B3EC7DA" w14:textId="77777777" w:rsidR="0045435A" w:rsidRPr="004B6F7A" w:rsidRDefault="0045435A" w:rsidP="0045435A">
      <w:pPr>
        <w:jc w:val="right"/>
        <w:rPr>
          <w:rFonts w:ascii="Times New Roman" w:hAnsi="Times New Roman" w:cs="Times New Roman"/>
          <w:b/>
          <w:bCs/>
          <w:color w:val="0070C0"/>
          <w:sz w:val="24"/>
          <w:szCs w:val="24"/>
        </w:rPr>
      </w:pPr>
    </w:p>
    <w:p w14:paraId="32860310" w14:textId="77777777" w:rsidR="0045435A" w:rsidRPr="004B6F7A" w:rsidRDefault="0045435A" w:rsidP="0045435A">
      <w:pPr>
        <w:jc w:val="right"/>
        <w:rPr>
          <w:rFonts w:ascii="Times New Roman" w:hAnsi="Times New Roman" w:cs="Times New Roman"/>
          <w:b/>
          <w:bCs/>
          <w:color w:val="0070C0"/>
          <w:sz w:val="24"/>
          <w:szCs w:val="24"/>
        </w:rPr>
      </w:pPr>
    </w:p>
    <w:p w14:paraId="5A3042DF" w14:textId="77777777" w:rsidR="0045435A" w:rsidRPr="004B6F7A" w:rsidRDefault="0045435A" w:rsidP="0045435A">
      <w:pPr>
        <w:jc w:val="right"/>
        <w:rPr>
          <w:rFonts w:ascii="Times New Roman" w:hAnsi="Times New Roman" w:cs="Times New Roman"/>
          <w:b/>
          <w:bCs/>
          <w:color w:val="0070C0"/>
          <w:sz w:val="24"/>
          <w:szCs w:val="24"/>
        </w:rPr>
      </w:pPr>
    </w:p>
    <w:p w14:paraId="0882387C" w14:textId="77777777" w:rsidR="0045435A" w:rsidRPr="004B6F7A" w:rsidRDefault="0045435A" w:rsidP="0045435A">
      <w:pPr>
        <w:jc w:val="right"/>
        <w:rPr>
          <w:rFonts w:ascii="Times New Roman" w:hAnsi="Times New Roman" w:cs="Times New Roman"/>
          <w:b/>
          <w:bCs/>
          <w:color w:val="0070C0"/>
          <w:sz w:val="24"/>
          <w:szCs w:val="24"/>
        </w:rPr>
      </w:pPr>
    </w:p>
    <w:p w14:paraId="06BDADDD" w14:textId="77777777" w:rsidR="0045435A" w:rsidRPr="004B6F7A" w:rsidRDefault="0045435A" w:rsidP="0045435A">
      <w:pPr>
        <w:jc w:val="right"/>
        <w:rPr>
          <w:rFonts w:ascii="Times New Roman" w:hAnsi="Times New Roman" w:cs="Times New Roman"/>
          <w:b/>
          <w:bCs/>
          <w:color w:val="0070C0"/>
          <w:sz w:val="24"/>
          <w:szCs w:val="24"/>
        </w:rPr>
      </w:pPr>
    </w:p>
    <w:p w14:paraId="35C3AF55" w14:textId="77777777" w:rsidR="0045435A" w:rsidRPr="004B6F7A" w:rsidRDefault="0045435A" w:rsidP="0045435A">
      <w:pPr>
        <w:jc w:val="right"/>
        <w:rPr>
          <w:rFonts w:ascii="Times New Roman" w:hAnsi="Times New Roman" w:cs="Times New Roman"/>
          <w:b/>
          <w:bCs/>
          <w:color w:val="0070C0"/>
          <w:sz w:val="24"/>
          <w:szCs w:val="24"/>
        </w:rPr>
      </w:pPr>
    </w:p>
    <w:p w14:paraId="2F2A24A0" w14:textId="77777777" w:rsidR="0045435A" w:rsidRPr="004B6F7A" w:rsidRDefault="0045435A" w:rsidP="0045435A">
      <w:pPr>
        <w:jc w:val="right"/>
        <w:rPr>
          <w:rFonts w:ascii="Times New Roman" w:hAnsi="Times New Roman" w:cs="Times New Roman"/>
          <w:b/>
          <w:bCs/>
          <w:color w:val="0070C0"/>
          <w:sz w:val="24"/>
          <w:szCs w:val="24"/>
        </w:rPr>
      </w:pPr>
    </w:p>
    <w:p w14:paraId="7ECBD24E" w14:textId="77777777" w:rsidR="0045435A" w:rsidRPr="004B6F7A" w:rsidRDefault="0045435A" w:rsidP="0045435A">
      <w:pPr>
        <w:jc w:val="right"/>
        <w:rPr>
          <w:rFonts w:ascii="Times New Roman" w:hAnsi="Times New Roman" w:cs="Times New Roman"/>
          <w:b/>
          <w:bCs/>
          <w:color w:val="0070C0"/>
          <w:sz w:val="24"/>
          <w:szCs w:val="24"/>
        </w:rPr>
      </w:pPr>
    </w:p>
    <w:p w14:paraId="6C5005C6" w14:textId="77777777" w:rsidR="0045435A" w:rsidRPr="004B6F7A" w:rsidRDefault="0045435A" w:rsidP="0045435A">
      <w:pPr>
        <w:jc w:val="right"/>
        <w:rPr>
          <w:rFonts w:ascii="Times New Roman" w:hAnsi="Times New Roman" w:cs="Times New Roman"/>
          <w:b/>
          <w:bCs/>
          <w:color w:val="0070C0"/>
          <w:sz w:val="24"/>
          <w:szCs w:val="24"/>
        </w:rPr>
      </w:pPr>
    </w:p>
    <w:p w14:paraId="54FA7E7B" w14:textId="77777777" w:rsidR="0045435A" w:rsidRPr="004B6F7A" w:rsidRDefault="0045435A" w:rsidP="0045435A">
      <w:pPr>
        <w:jc w:val="right"/>
        <w:rPr>
          <w:rFonts w:ascii="Times New Roman" w:hAnsi="Times New Roman" w:cs="Times New Roman"/>
          <w:b/>
          <w:bCs/>
          <w:color w:val="0070C0"/>
          <w:sz w:val="24"/>
          <w:szCs w:val="24"/>
        </w:rPr>
      </w:pPr>
    </w:p>
    <w:p w14:paraId="28D310C6" w14:textId="77777777" w:rsidR="0045435A" w:rsidRPr="004B6F7A" w:rsidRDefault="0045435A" w:rsidP="0045435A">
      <w:pPr>
        <w:jc w:val="right"/>
        <w:rPr>
          <w:rFonts w:ascii="Times New Roman" w:hAnsi="Times New Roman" w:cs="Times New Roman"/>
          <w:b/>
          <w:bCs/>
          <w:color w:val="0070C0"/>
          <w:sz w:val="24"/>
          <w:szCs w:val="24"/>
        </w:rPr>
      </w:pPr>
    </w:p>
    <w:p w14:paraId="44373879" w14:textId="77777777" w:rsidR="0045435A" w:rsidRPr="004B6F7A" w:rsidRDefault="0045435A" w:rsidP="0045435A">
      <w:pPr>
        <w:jc w:val="right"/>
        <w:rPr>
          <w:rFonts w:ascii="Times New Roman" w:hAnsi="Times New Roman" w:cs="Times New Roman"/>
          <w:b/>
          <w:bCs/>
          <w:color w:val="0070C0"/>
          <w:sz w:val="24"/>
          <w:szCs w:val="24"/>
        </w:rPr>
      </w:pPr>
    </w:p>
    <w:p w14:paraId="157E4ACF" w14:textId="77777777" w:rsidR="0045435A" w:rsidRPr="004B6F7A" w:rsidRDefault="0045435A" w:rsidP="0045435A">
      <w:pPr>
        <w:jc w:val="center"/>
        <w:rPr>
          <w:rFonts w:ascii="Times New Roman" w:hAnsi="Times New Roman" w:cs="Times New Roman"/>
          <w:b/>
          <w:bCs/>
          <w:sz w:val="24"/>
          <w:szCs w:val="24"/>
        </w:rPr>
      </w:pPr>
      <w:r w:rsidRPr="004B6F7A">
        <w:rPr>
          <w:rFonts w:ascii="Times New Roman" w:hAnsi="Times New Roman" w:cs="Times New Roman"/>
          <w:b/>
          <w:bCs/>
          <w:sz w:val="24"/>
          <w:szCs w:val="24"/>
        </w:rPr>
        <w:t>Примерная рабочая программа профессионального модуля</w:t>
      </w:r>
    </w:p>
    <w:p w14:paraId="29089A4D" w14:textId="77777777" w:rsidR="0045435A" w:rsidRPr="004B6F7A" w:rsidRDefault="0045435A" w:rsidP="0045435A">
      <w:pPr>
        <w:pStyle w:val="1"/>
      </w:pPr>
      <w:bookmarkStart w:id="40" w:name="_Toc192173326"/>
      <w:r w:rsidRPr="004B6F7A">
        <w:t>«ПМ.02 АДМИНИСТРАТИВНАЯ ДЕЯТЕЛЬНОСТЬ»</w:t>
      </w:r>
      <w:bookmarkEnd w:id="40"/>
    </w:p>
    <w:p w14:paraId="70B88CDC" w14:textId="77777777" w:rsidR="002561D0" w:rsidRPr="004B6F7A" w:rsidRDefault="002561D0" w:rsidP="002561D0">
      <w:pPr>
        <w:spacing w:line="360" w:lineRule="auto"/>
        <w:jc w:val="center"/>
        <w:rPr>
          <w:rFonts w:ascii="Times New Roman" w:hAnsi="Times New Roman" w:cs="Times New Roman"/>
          <w:sz w:val="24"/>
          <w:szCs w:val="24"/>
        </w:rPr>
      </w:pPr>
    </w:p>
    <w:p w14:paraId="7300B86F" w14:textId="77777777" w:rsidR="002561D0" w:rsidRPr="004B6F7A" w:rsidRDefault="002561D0" w:rsidP="002561D0">
      <w:pPr>
        <w:spacing w:line="360" w:lineRule="auto"/>
        <w:jc w:val="center"/>
        <w:rPr>
          <w:rFonts w:ascii="Times New Roman" w:hAnsi="Times New Roman" w:cs="Times New Roman"/>
          <w:sz w:val="24"/>
          <w:szCs w:val="24"/>
        </w:rPr>
      </w:pPr>
    </w:p>
    <w:p w14:paraId="7DB0811E" w14:textId="77777777" w:rsidR="002561D0" w:rsidRPr="004B6F7A" w:rsidRDefault="002561D0" w:rsidP="002561D0">
      <w:pPr>
        <w:spacing w:line="360" w:lineRule="auto"/>
        <w:jc w:val="center"/>
        <w:rPr>
          <w:rFonts w:ascii="Times New Roman" w:hAnsi="Times New Roman" w:cs="Times New Roman"/>
          <w:sz w:val="24"/>
          <w:szCs w:val="24"/>
        </w:rPr>
      </w:pPr>
    </w:p>
    <w:p w14:paraId="77565368" w14:textId="77777777" w:rsidR="002561D0" w:rsidRPr="004B6F7A" w:rsidRDefault="002561D0" w:rsidP="002561D0">
      <w:pPr>
        <w:spacing w:line="360" w:lineRule="auto"/>
        <w:jc w:val="center"/>
        <w:rPr>
          <w:rFonts w:ascii="Times New Roman" w:hAnsi="Times New Roman" w:cs="Times New Roman"/>
          <w:sz w:val="24"/>
          <w:szCs w:val="24"/>
        </w:rPr>
      </w:pPr>
    </w:p>
    <w:p w14:paraId="45CAB232" w14:textId="77777777" w:rsidR="002561D0" w:rsidRPr="004B6F7A" w:rsidRDefault="002561D0" w:rsidP="002561D0">
      <w:pPr>
        <w:spacing w:line="360" w:lineRule="auto"/>
        <w:jc w:val="center"/>
        <w:rPr>
          <w:rFonts w:ascii="Times New Roman" w:hAnsi="Times New Roman" w:cs="Times New Roman"/>
          <w:sz w:val="24"/>
          <w:szCs w:val="24"/>
        </w:rPr>
      </w:pPr>
    </w:p>
    <w:p w14:paraId="0C22F3EC" w14:textId="77777777" w:rsidR="002561D0" w:rsidRPr="004B6F7A" w:rsidRDefault="002561D0" w:rsidP="002561D0">
      <w:pPr>
        <w:spacing w:line="360" w:lineRule="auto"/>
        <w:jc w:val="center"/>
        <w:rPr>
          <w:rFonts w:ascii="Times New Roman" w:hAnsi="Times New Roman" w:cs="Times New Roman"/>
          <w:sz w:val="24"/>
          <w:szCs w:val="24"/>
        </w:rPr>
      </w:pPr>
    </w:p>
    <w:p w14:paraId="33F44A59" w14:textId="77777777" w:rsidR="002561D0" w:rsidRPr="004B6F7A" w:rsidRDefault="002561D0" w:rsidP="002561D0">
      <w:pPr>
        <w:spacing w:line="360" w:lineRule="auto"/>
        <w:jc w:val="center"/>
        <w:rPr>
          <w:rFonts w:ascii="Times New Roman" w:hAnsi="Times New Roman" w:cs="Times New Roman"/>
          <w:sz w:val="24"/>
          <w:szCs w:val="24"/>
        </w:rPr>
      </w:pPr>
    </w:p>
    <w:p w14:paraId="3DD51937" w14:textId="77777777" w:rsidR="002561D0" w:rsidRPr="004B6F7A" w:rsidRDefault="002561D0" w:rsidP="002561D0">
      <w:pPr>
        <w:spacing w:line="360" w:lineRule="auto"/>
        <w:jc w:val="center"/>
        <w:rPr>
          <w:rFonts w:ascii="Times New Roman" w:hAnsi="Times New Roman" w:cs="Times New Roman"/>
          <w:sz w:val="24"/>
          <w:szCs w:val="24"/>
        </w:rPr>
      </w:pPr>
    </w:p>
    <w:p w14:paraId="33352780" w14:textId="77777777" w:rsidR="002561D0" w:rsidRPr="004B6F7A" w:rsidRDefault="002561D0" w:rsidP="002561D0">
      <w:pPr>
        <w:spacing w:line="360" w:lineRule="auto"/>
        <w:jc w:val="center"/>
        <w:rPr>
          <w:rFonts w:ascii="Times New Roman" w:hAnsi="Times New Roman" w:cs="Times New Roman"/>
          <w:sz w:val="24"/>
          <w:szCs w:val="24"/>
        </w:rPr>
      </w:pPr>
    </w:p>
    <w:p w14:paraId="19392F25" w14:textId="77777777" w:rsidR="002561D0" w:rsidRPr="004B6F7A" w:rsidRDefault="002561D0" w:rsidP="002561D0">
      <w:pPr>
        <w:spacing w:line="360" w:lineRule="auto"/>
        <w:jc w:val="center"/>
        <w:rPr>
          <w:rFonts w:ascii="Times New Roman" w:hAnsi="Times New Roman" w:cs="Times New Roman"/>
          <w:sz w:val="24"/>
          <w:szCs w:val="24"/>
        </w:rPr>
      </w:pPr>
    </w:p>
    <w:p w14:paraId="41D26985" w14:textId="77777777" w:rsidR="002561D0" w:rsidRPr="004B6F7A" w:rsidRDefault="002561D0" w:rsidP="002561D0">
      <w:pPr>
        <w:spacing w:line="360" w:lineRule="auto"/>
        <w:jc w:val="center"/>
        <w:rPr>
          <w:rFonts w:ascii="Times New Roman" w:hAnsi="Times New Roman" w:cs="Times New Roman"/>
          <w:sz w:val="24"/>
          <w:szCs w:val="24"/>
        </w:rPr>
      </w:pPr>
    </w:p>
    <w:p w14:paraId="4026ED4E" w14:textId="77777777" w:rsidR="002561D0" w:rsidRPr="004B6F7A" w:rsidRDefault="002561D0" w:rsidP="002561D0">
      <w:pPr>
        <w:spacing w:line="360" w:lineRule="auto"/>
        <w:jc w:val="center"/>
        <w:rPr>
          <w:rFonts w:ascii="Times New Roman" w:hAnsi="Times New Roman" w:cs="Times New Roman"/>
          <w:sz w:val="24"/>
          <w:szCs w:val="24"/>
        </w:rPr>
      </w:pPr>
    </w:p>
    <w:p w14:paraId="306AA8F2" w14:textId="77777777" w:rsidR="002561D0" w:rsidRPr="004B6F7A" w:rsidRDefault="002561D0" w:rsidP="002561D0">
      <w:pPr>
        <w:spacing w:line="360" w:lineRule="auto"/>
        <w:jc w:val="center"/>
        <w:rPr>
          <w:rFonts w:ascii="Times New Roman" w:hAnsi="Times New Roman" w:cs="Times New Roman"/>
          <w:sz w:val="24"/>
          <w:szCs w:val="24"/>
        </w:rPr>
      </w:pPr>
    </w:p>
    <w:p w14:paraId="06E01D11" w14:textId="7FF40153" w:rsidR="002561D0" w:rsidRDefault="002561D0" w:rsidP="002561D0">
      <w:pPr>
        <w:spacing w:line="360" w:lineRule="auto"/>
        <w:jc w:val="center"/>
        <w:rPr>
          <w:rFonts w:ascii="Times New Roman" w:hAnsi="Times New Roman" w:cs="Times New Roman"/>
          <w:sz w:val="24"/>
          <w:szCs w:val="24"/>
        </w:rPr>
      </w:pPr>
    </w:p>
    <w:p w14:paraId="4EE3BD3F" w14:textId="11DFE98A" w:rsidR="00640498" w:rsidRDefault="00640498" w:rsidP="002561D0">
      <w:pPr>
        <w:spacing w:line="360" w:lineRule="auto"/>
        <w:jc w:val="center"/>
        <w:rPr>
          <w:rFonts w:ascii="Times New Roman" w:hAnsi="Times New Roman" w:cs="Times New Roman"/>
          <w:sz w:val="24"/>
          <w:szCs w:val="24"/>
        </w:rPr>
      </w:pPr>
    </w:p>
    <w:p w14:paraId="560F09D4" w14:textId="77777777" w:rsidR="00640498" w:rsidRPr="004B6F7A" w:rsidRDefault="00640498" w:rsidP="002561D0">
      <w:pPr>
        <w:spacing w:line="360" w:lineRule="auto"/>
        <w:jc w:val="center"/>
        <w:rPr>
          <w:rFonts w:ascii="Times New Roman" w:hAnsi="Times New Roman" w:cs="Times New Roman"/>
          <w:sz w:val="24"/>
          <w:szCs w:val="24"/>
        </w:rPr>
      </w:pPr>
    </w:p>
    <w:p w14:paraId="5EC7BDC9" w14:textId="6C3363C6" w:rsidR="002561D0" w:rsidRPr="004B6F7A" w:rsidRDefault="002561D0" w:rsidP="002561D0">
      <w:pPr>
        <w:jc w:val="center"/>
        <w:rPr>
          <w:rFonts w:ascii="Times New Roman" w:hAnsi="Times New Roman" w:cs="Times New Roman"/>
          <w:b/>
          <w:bCs/>
          <w:sz w:val="24"/>
          <w:szCs w:val="24"/>
        </w:rPr>
      </w:pPr>
      <w:r w:rsidRPr="004B6F7A">
        <w:rPr>
          <w:rFonts w:ascii="Times New Roman" w:hAnsi="Times New Roman" w:cs="Times New Roman"/>
          <w:b/>
          <w:bCs/>
          <w:sz w:val="24"/>
          <w:szCs w:val="24"/>
        </w:rPr>
        <w:t>202</w:t>
      </w:r>
      <w:r w:rsidR="0045435A" w:rsidRPr="004B6F7A">
        <w:rPr>
          <w:rFonts w:ascii="Times New Roman" w:hAnsi="Times New Roman" w:cs="Times New Roman"/>
          <w:b/>
          <w:bCs/>
          <w:sz w:val="24"/>
          <w:szCs w:val="24"/>
        </w:rPr>
        <w:t>5</w:t>
      </w:r>
      <w:r w:rsidRPr="004B6F7A">
        <w:rPr>
          <w:rFonts w:ascii="Times New Roman" w:hAnsi="Times New Roman" w:cs="Times New Roman"/>
          <w:b/>
          <w:bCs/>
          <w:sz w:val="24"/>
          <w:szCs w:val="24"/>
        </w:rPr>
        <w:t xml:space="preserve"> г.</w:t>
      </w:r>
    </w:p>
    <w:p w14:paraId="2FC8B318" w14:textId="77777777" w:rsidR="002561D0" w:rsidRPr="004B6F7A" w:rsidRDefault="002561D0" w:rsidP="002561D0">
      <w:pPr>
        <w:rPr>
          <w:rFonts w:ascii="Times New Roman" w:eastAsia="Times New Roman" w:hAnsi="Times New Roman" w:cs="Times New Roman"/>
          <w:b/>
          <w:bCs/>
          <w:kern w:val="36"/>
          <w:sz w:val="24"/>
          <w:szCs w:val="24"/>
          <w:lang w:eastAsia="ru-RU"/>
        </w:rPr>
      </w:pPr>
      <w:r w:rsidRPr="004B6F7A">
        <w:rPr>
          <w:rFonts w:ascii="Times New Roman" w:hAnsi="Times New Roman" w:cs="Times New Roman"/>
        </w:rPr>
        <w:br w:type="page"/>
      </w:r>
    </w:p>
    <w:p w14:paraId="418B68D9" w14:textId="77777777" w:rsidR="002561D0" w:rsidRPr="004B6F7A" w:rsidRDefault="002561D0" w:rsidP="002561D0">
      <w:pPr>
        <w:jc w:val="center"/>
        <w:rPr>
          <w:rFonts w:ascii="Times New Roman" w:hAnsi="Times New Roman" w:cs="Times New Roman"/>
          <w:b/>
          <w:bCs/>
          <w:sz w:val="24"/>
          <w:szCs w:val="24"/>
        </w:rPr>
      </w:pPr>
      <w:r w:rsidRPr="004B6F7A">
        <w:rPr>
          <w:rFonts w:ascii="Times New Roman" w:hAnsi="Times New Roman" w:cs="Times New Roman"/>
          <w:b/>
          <w:bCs/>
          <w:sz w:val="24"/>
          <w:szCs w:val="24"/>
        </w:rPr>
        <w:lastRenderedPageBreak/>
        <w:t>СОДЕРЖАНИЕ ПРОГРАММЫ</w:t>
      </w:r>
    </w:p>
    <w:p w14:paraId="1C423177" w14:textId="77777777" w:rsidR="002561D0" w:rsidRPr="004B6F7A" w:rsidRDefault="002561D0" w:rsidP="002561D0">
      <w:pPr>
        <w:rPr>
          <w:rFonts w:ascii="Times New Roman" w:hAnsi="Times New Roman" w:cs="Times New Roman"/>
        </w:rPr>
      </w:pPr>
    </w:p>
    <w:p w14:paraId="32705389" w14:textId="77777777" w:rsidR="002561D0" w:rsidRPr="004B6F7A" w:rsidRDefault="002561D0" w:rsidP="002561D0">
      <w:pPr>
        <w:pStyle w:val="14"/>
        <w:rPr>
          <w:rFonts w:eastAsiaTheme="minorEastAsia"/>
          <w:b w:val="0"/>
          <w:bCs w:val="0"/>
          <w:lang w:eastAsia="ru-RU"/>
        </w:rPr>
      </w:pPr>
      <w:r w:rsidRPr="004B6F7A">
        <w:fldChar w:fldCharType="begin"/>
      </w:r>
      <w:r w:rsidRPr="004B6F7A">
        <w:instrText xml:space="preserve"> TOC \h \z \t "Раздел 1;1;Раздел 1.1;2" </w:instrText>
      </w:r>
      <w:r w:rsidRPr="004B6F7A">
        <w:fldChar w:fldCharType="separate"/>
      </w:r>
      <w:hyperlink w:anchor="_Toc156820309" w:history="1">
        <w:r w:rsidRPr="004B6F7A">
          <w:rPr>
            <w:rStyle w:val="af0"/>
          </w:rPr>
          <w:t>1. Общая характеристика</w:t>
        </w:r>
        <w:r w:rsidRPr="004B6F7A">
          <w:rPr>
            <w:webHidden/>
          </w:rPr>
          <w:tab/>
        </w:r>
      </w:hyperlink>
    </w:p>
    <w:p w14:paraId="1A41762E" w14:textId="5080E4A2" w:rsidR="002561D0" w:rsidRPr="004B6F7A" w:rsidRDefault="001A66EE" w:rsidP="002561D0">
      <w:pPr>
        <w:pStyle w:val="21"/>
        <w:rPr>
          <w:rFonts w:eastAsiaTheme="minorEastAsia"/>
          <w:i w:val="0"/>
          <w:iCs w:val="0"/>
          <w:sz w:val="22"/>
          <w:szCs w:val="22"/>
        </w:rPr>
      </w:pPr>
      <w:hyperlink w:anchor="_Toc156820310" w:history="1">
        <w:r w:rsidR="002561D0" w:rsidRPr="004B6F7A">
          <w:rPr>
            <w:rStyle w:val="af0"/>
            <w:i w:val="0"/>
            <w:iCs w:val="0"/>
          </w:rPr>
          <w:t>1.1. Цель и место профессионального модуля «</w:t>
        </w:r>
        <w:r w:rsidR="0045435A" w:rsidRPr="004B6F7A">
          <w:rPr>
            <w:i w:val="0"/>
            <w:iCs w:val="0"/>
          </w:rPr>
          <w:t>ПМ.02 АДМИНИСТРАТИВНАЯ ДЕЯТЕЛЬНОСТЬ</w:t>
        </w:r>
        <w:r w:rsidR="002561D0" w:rsidRPr="004B6F7A">
          <w:rPr>
            <w:rStyle w:val="af0"/>
            <w:i w:val="0"/>
            <w:iCs w:val="0"/>
          </w:rPr>
          <w:t>»  в структуре образовательной программы</w:t>
        </w:r>
        <w:r w:rsidR="002561D0" w:rsidRPr="004B6F7A">
          <w:rPr>
            <w:i w:val="0"/>
            <w:iCs w:val="0"/>
            <w:webHidden/>
          </w:rPr>
          <w:tab/>
        </w:r>
      </w:hyperlink>
    </w:p>
    <w:p w14:paraId="5C5F7A28" w14:textId="77777777" w:rsidR="002561D0" w:rsidRPr="004B6F7A" w:rsidRDefault="001A66EE" w:rsidP="002561D0">
      <w:pPr>
        <w:pStyle w:val="21"/>
        <w:rPr>
          <w:rFonts w:eastAsiaTheme="minorEastAsia"/>
          <w:i w:val="0"/>
          <w:iCs w:val="0"/>
          <w:sz w:val="22"/>
          <w:szCs w:val="22"/>
        </w:rPr>
      </w:pPr>
      <w:hyperlink w:anchor="_Toc156820311" w:history="1">
        <w:r w:rsidR="002561D0" w:rsidRPr="004B6F7A">
          <w:rPr>
            <w:rStyle w:val="af0"/>
            <w:i w:val="0"/>
            <w:iCs w:val="0"/>
          </w:rPr>
          <w:t>1.2. Планируемые результаты освоения профессионального модуля</w:t>
        </w:r>
        <w:r w:rsidR="002561D0" w:rsidRPr="004B6F7A">
          <w:rPr>
            <w:i w:val="0"/>
            <w:iCs w:val="0"/>
            <w:webHidden/>
          </w:rPr>
          <w:tab/>
        </w:r>
      </w:hyperlink>
    </w:p>
    <w:p w14:paraId="55DE3A41" w14:textId="77777777" w:rsidR="002561D0" w:rsidRPr="004B6F7A" w:rsidRDefault="001A66EE" w:rsidP="002561D0">
      <w:pPr>
        <w:pStyle w:val="14"/>
        <w:rPr>
          <w:rFonts w:eastAsiaTheme="minorEastAsia"/>
          <w:b w:val="0"/>
          <w:bCs w:val="0"/>
          <w:lang w:eastAsia="ru-RU"/>
        </w:rPr>
      </w:pPr>
      <w:hyperlink w:anchor="_Toc156820312" w:history="1">
        <w:r w:rsidR="002561D0" w:rsidRPr="004B6F7A">
          <w:rPr>
            <w:rStyle w:val="af0"/>
          </w:rPr>
          <w:t>2. Структура и содержание профессионального модуля</w:t>
        </w:r>
        <w:r w:rsidR="002561D0" w:rsidRPr="004B6F7A">
          <w:rPr>
            <w:webHidden/>
          </w:rPr>
          <w:tab/>
        </w:r>
      </w:hyperlink>
    </w:p>
    <w:p w14:paraId="496DB4C4" w14:textId="77777777" w:rsidR="002561D0" w:rsidRPr="004B6F7A" w:rsidRDefault="001A66EE" w:rsidP="002561D0">
      <w:pPr>
        <w:pStyle w:val="21"/>
        <w:rPr>
          <w:rFonts w:eastAsiaTheme="minorEastAsia"/>
          <w:i w:val="0"/>
          <w:iCs w:val="0"/>
          <w:sz w:val="22"/>
          <w:szCs w:val="22"/>
        </w:rPr>
      </w:pPr>
      <w:hyperlink w:anchor="_Toc156820313" w:history="1">
        <w:r w:rsidR="002561D0" w:rsidRPr="004B6F7A">
          <w:rPr>
            <w:rStyle w:val="af0"/>
            <w:i w:val="0"/>
            <w:iCs w:val="0"/>
          </w:rPr>
          <w:t>2.1. Трудоемкость освоения модуля</w:t>
        </w:r>
        <w:r w:rsidR="002561D0" w:rsidRPr="004B6F7A">
          <w:rPr>
            <w:i w:val="0"/>
            <w:iCs w:val="0"/>
            <w:webHidden/>
          </w:rPr>
          <w:tab/>
        </w:r>
      </w:hyperlink>
    </w:p>
    <w:p w14:paraId="10BCA54A" w14:textId="77777777" w:rsidR="002561D0" w:rsidRPr="004B6F7A" w:rsidRDefault="001A66EE" w:rsidP="002561D0">
      <w:pPr>
        <w:pStyle w:val="21"/>
        <w:rPr>
          <w:rFonts w:eastAsiaTheme="minorEastAsia"/>
          <w:i w:val="0"/>
          <w:iCs w:val="0"/>
          <w:sz w:val="22"/>
          <w:szCs w:val="22"/>
        </w:rPr>
      </w:pPr>
      <w:hyperlink w:anchor="_Toc156820314" w:history="1">
        <w:r w:rsidR="002561D0" w:rsidRPr="004B6F7A">
          <w:rPr>
            <w:rStyle w:val="af0"/>
            <w:i w:val="0"/>
            <w:iCs w:val="0"/>
          </w:rPr>
          <w:t>2.2. Структура профессионального модуля</w:t>
        </w:r>
        <w:r w:rsidR="002561D0" w:rsidRPr="004B6F7A">
          <w:rPr>
            <w:i w:val="0"/>
            <w:iCs w:val="0"/>
            <w:webHidden/>
          </w:rPr>
          <w:tab/>
        </w:r>
      </w:hyperlink>
    </w:p>
    <w:p w14:paraId="301DB272" w14:textId="77777777" w:rsidR="002561D0" w:rsidRPr="004B6F7A" w:rsidRDefault="001A66EE" w:rsidP="002561D0">
      <w:pPr>
        <w:pStyle w:val="21"/>
        <w:rPr>
          <w:rFonts w:eastAsiaTheme="minorEastAsia"/>
          <w:i w:val="0"/>
          <w:iCs w:val="0"/>
          <w:sz w:val="22"/>
          <w:szCs w:val="22"/>
        </w:rPr>
      </w:pPr>
      <w:hyperlink w:anchor="_Toc156820315" w:history="1">
        <w:r w:rsidR="002561D0" w:rsidRPr="004B6F7A">
          <w:rPr>
            <w:rStyle w:val="af0"/>
            <w:i w:val="0"/>
            <w:iCs w:val="0"/>
          </w:rPr>
          <w:t>2.3. Примерное содержание профессионального модуля</w:t>
        </w:r>
        <w:r w:rsidR="002561D0" w:rsidRPr="004B6F7A">
          <w:rPr>
            <w:i w:val="0"/>
            <w:iCs w:val="0"/>
            <w:webHidden/>
          </w:rPr>
          <w:tab/>
        </w:r>
      </w:hyperlink>
    </w:p>
    <w:p w14:paraId="7E53797B" w14:textId="77777777" w:rsidR="002561D0" w:rsidRPr="004B6F7A" w:rsidRDefault="001A66EE" w:rsidP="002561D0">
      <w:pPr>
        <w:pStyle w:val="21"/>
        <w:rPr>
          <w:rFonts w:eastAsiaTheme="minorEastAsia"/>
          <w:i w:val="0"/>
          <w:iCs w:val="0"/>
          <w:sz w:val="22"/>
          <w:szCs w:val="22"/>
        </w:rPr>
      </w:pPr>
      <w:hyperlink w:anchor="_Toc156820316" w:history="1">
        <w:r w:rsidR="002561D0" w:rsidRPr="004B6F7A">
          <w:rPr>
            <w:rStyle w:val="af0"/>
            <w:i w:val="0"/>
            <w:iCs w:val="0"/>
          </w:rPr>
          <w:t>2.4. Курсовой проект (работа) (для специальностей СПО, если предусмотрено)</w:t>
        </w:r>
        <w:r w:rsidR="002561D0" w:rsidRPr="004B6F7A">
          <w:rPr>
            <w:i w:val="0"/>
            <w:iCs w:val="0"/>
            <w:webHidden/>
          </w:rPr>
          <w:tab/>
        </w:r>
      </w:hyperlink>
    </w:p>
    <w:p w14:paraId="63685B1E" w14:textId="77777777" w:rsidR="002561D0" w:rsidRPr="004B6F7A" w:rsidRDefault="001A66EE" w:rsidP="002561D0">
      <w:pPr>
        <w:pStyle w:val="14"/>
        <w:rPr>
          <w:rFonts w:eastAsiaTheme="minorEastAsia"/>
          <w:b w:val="0"/>
          <w:bCs w:val="0"/>
          <w:lang w:eastAsia="ru-RU"/>
        </w:rPr>
      </w:pPr>
      <w:hyperlink w:anchor="_Toc156820317" w:history="1">
        <w:r w:rsidR="002561D0" w:rsidRPr="004B6F7A">
          <w:rPr>
            <w:rStyle w:val="af0"/>
          </w:rPr>
          <w:t>3. Условия реализации профессионального модуля</w:t>
        </w:r>
        <w:r w:rsidR="002561D0" w:rsidRPr="004B6F7A">
          <w:rPr>
            <w:webHidden/>
          </w:rPr>
          <w:tab/>
        </w:r>
      </w:hyperlink>
    </w:p>
    <w:p w14:paraId="357C7C6B" w14:textId="77777777" w:rsidR="002561D0" w:rsidRPr="004B6F7A" w:rsidRDefault="001A66EE" w:rsidP="002561D0">
      <w:pPr>
        <w:pStyle w:val="21"/>
        <w:rPr>
          <w:rFonts w:eastAsiaTheme="minorEastAsia"/>
          <w:i w:val="0"/>
          <w:iCs w:val="0"/>
          <w:sz w:val="22"/>
          <w:szCs w:val="22"/>
        </w:rPr>
      </w:pPr>
      <w:hyperlink w:anchor="_Toc156820318" w:history="1">
        <w:r w:rsidR="002561D0" w:rsidRPr="004B6F7A">
          <w:rPr>
            <w:rStyle w:val="af0"/>
            <w:i w:val="0"/>
            <w:iCs w:val="0"/>
          </w:rPr>
          <w:t>3.1. Материально-техническое обеспечение</w:t>
        </w:r>
        <w:r w:rsidR="002561D0" w:rsidRPr="004B6F7A">
          <w:rPr>
            <w:i w:val="0"/>
            <w:iCs w:val="0"/>
            <w:webHidden/>
          </w:rPr>
          <w:tab/>
        </w:r>
      </w:hyperlink>
    </w:p>
    <w:p w14:paraId="03BDEBA4" w14:textId="77777777" w:rsidR="002561D0" w:rsidRPr="004B6F7A" w:rsidRDefault="001A66EE" w:rsidP="002561D0">
      <w:pPr>
        <w:pStyle w:val="21"/>
        <w:rPr>
          <w:rFonts w:eastAsiaTheme="minorEastAsia"/>
          <w:i w:val="0"/>
          <w:iCs w:val="0"/>
          <w:sz w:val="22"/>
          <w:szCs w:val="22"/>
        </w:rPr>
      </w:pPr>
      <w:hyperlink w:anchor="_Toc156820319" w:history="1">
        <w:r w:rsidR="002561D0" w:rsidRPr="004B6F7A">
          <w:rPr>
            <w:rStyle w:val="af0"/>
            <w:i w:val="0"/>
            <w:iCs w:val="0"/>
          </w:rPr>
          <w:t>3.2. Учебно-методическое обеспечение</w:t>
        </w:r>
        <w:r w:rsidR="002561D0" w:rsidRPr="004B6F7A">
          <w:rPr>
            <w:i w:val="0"/>
            <w:iCs w:val="0"/>
            <w:webHidden/>
          </w:rPr>
          <w:tab/>
        </w:r>
      </w:hyperlink>
    </w:p>
    <w:p w14:paraId="2805B318" w14:textId="77777777" w:rsidR="002561D0" w:rsidRPr="004B6F7A" w:rsidRDefault="001A66EE" w:rsidP="002561D0">
      <w:pPr>
        <w:pStyle w:val="14"/>
        <w:rPr>
          <w:rFonts w:eastAsiaTheme="minorEastAsia"/>
          <w:b w:val="0"/>
          <w:bCs w:val="0"/>
          <w:lang w:eastAsia="ru-RU"/>
        </w:rPr>
      </w:pPr>
      <w:hyperlink w:anchor="_Toc156820320" w:history="1">
        <w:r w:rsidR="002561D0" w:rsidRPr="004B6F7A">
          <w:rPr>
            <w:rStyle w:val="af0"/>
          </w:rPr>
          <w:t>4. Контроль и оценка результатов освоения  профессионального модуля</w:t>
        </w:r>
        <w:r w:rsidR="002561D0" w:rsidRPr="004B6F7A">
          <w:rPr>
            <w:webHidden/>
          </w:rPr>
          <w:tab/>
        </w:r>
      </w:hyperlink>
    </w:p>
    <w:p w14:paraId="7DB46240" w14:textId="77777777" w:rsidR="002561D0" w:rsidRPr="004B6F7A" w:rsidRDefault="002561D0" w:rsidP="002561D0">
      <w:pPr>
        <w:rPr>
          <w:rFonts w:ascii="Times New Roman" w:hAnsi="Times New Roman" w:cs="Times New Roman"/>
        </w:rPr>
      </w:pPr>
      <w:r w:rsidRPr="004B6F7A">
        <w:rPr>
          <w:rFonts w:ascii="Times New Roman" w:hAnsi="Times New Roman" w:cs="Times New Roman"/>
        </w:rPr>
        <w:fldChar w:fldCharType="end"/>
      </w:r>
    </w:p>
    <w:p w14:paraId="0C2A3CD8" w14:textId="77777777" w:rsidR="002561D0" w:rsidRPr="004B6F7A" w:rsidRDefault="002561D0" w:rsidP="002561D0">
      <w:pPr>
        <w:pStyle w:val="1"/>
      </w:pPr>
    </w:p>
    <w:p w14:paraId="4B6CED3B" w14:textId="77777777" w:rsidR="002561D0" w:rsidRPr="004B6F7A" w:rsidRDefault="002561D0" w:rsidP="002561D0">
      <w:pPr>
        <w:pStyle w:val="1f1"/>
        <w:jc w:val="left"/>
        <w:rPr>
          <w:rFonts w:ascii="Times New Roman" w:hAnsi="Times New Roman"/>
        </w:rPr>
        <w:sectPr w:rsidR="002561D0" w:rsidRPr="004B6F7A" w:rsidSect="006D6F39">
          <w:headerReference w:type="even" r:id="rId36"/>
          <w:headerReference w:type="default" r:id="rId37"/>
          <w:pgSz w:w="11906" w:h="16838"/>
          <w:pgMar w:top="1134" w:right="567" w:bottom="1134" w:left="1418" w:header="709" w:footer="709" w:gutter="0"/>
          <w:cols w:space="708"/>
          <w:docGrid w:linePitch="360"/>
        </w:sectPr>
      </w:pPr>
    </w:p>
    <w:p w14:paraId="2CD5C434" w14:textId="77777777" w:rsidR="002561D0" w:rsidRPr="004B6F7A" w:rsidRDefault="002561D0" w:rsidP="002561D0">
      <w:pPr>
        <w:pStyle w:val="1f1"/>
        <w:rPr>
          <w:rFonts w:ascii="Times New Roman" w:hAnsi="Times New Roman"/>
        </w:rPr>
      </w:pPr>
      <w:r w:rsidRPr="004B6F7A">
        <w:rPr>
          <w:rFonts w:ascii="Times New Roman" w:hAnsi="Times New Roman"/>
        </w:rPr>
        <w:lastRenderedPageBreak/>
        <w:t>1. Общая характеристика ПРИМЕРНОЙ</w:t>
      </w:r>
      <w:r w:rsidRPr="004B6F7A">
        <w:rPr>
          <w:rFonts w:ascii="Times New Roman" w:hAnsi="Times New Roman"/>
          <w:lang w:val="ru-RU"/>
        </w:rPr>
        <w:t xml:space="preserve"> </w:t>
      </w:r>
      <w:r w:rsidRPr="004B6F7A">
        <w:rPr>
          <w:rFonts w:ascii="Times New Roman" w:hAnsi="Times New Roman"/>
        </w:rPr>
        <w:t>РАБОЧЕЙ ПРОГРАММЫ</w:t>
      </w:r>
      <w:r w:rsidRPr="004B6F7A">
        <w:rPr>
          <w:rFonts w:ascii="Times New Roman" w:hAnsi="Times New Roman"/>
          <w:lang w:val="ru-RU"/>
        </w:rPr>
        <w:t xml:space="preserve"> </w:t>
      </w:r>
      <w:r w:rsidRPr="004B6F7A">
        <w:rPr>
          <w:rFonts w:ascii="Times New Roman" w:hAnsi="Times New Roman"/>
        </w:rPr>
        <w:t>ПРОФЕССИОНАЛЬНОГО МОДУЛЯ</w:t>
      </w:r>
    </w:p>
    <w:p w14:paraId="1FD4DB94" w14:textId="7BC831AC" w:rsidR="002561D0" w:rsidRPr="004B6F7A" w:rsidRDefault="002561D0" w:rsidP="002561D0">
      <w:pPr>
        <w:pStyle w:val="1f"/>
        <w:jc w:val="center"/>
        <w:rPr>
          <w:rFonts w:eastAsia="Segoe UI"/>
          <w:b/>
          <w:bCs/>
          <w:lang w:val="ru-RU"/>
        </w:rPr>
      </w:pPr>
      <w:r w:rsidRPr="004B6F7A">
        <w:rPr>
          <w:rFonts w:eastAsia="Segoe UI"/>
          <w:b/>
          <w:bCs/>
          <w:lang w:val="ru-RU"/>
        </w:rPr>
        <w:t>«</w:t>
      </w:r>
      <w:r w:rsidR="0045435A" w:rsidRPr="004B6F7A">
        <w:rPr>
          <w:b/>
          <w:bCs/>
          <w:lang w:val="ru-RU"/>
        </w:rPr>
        <w:t>ПП.02 Административная деятельность</w:t>
      </w:r>
      <w:r w:rsidRPr="004B6F7A">
        <w:rPr>
          <w:rFonts w:eastAsia="Segoe UI"/>
          <w:b/>
          <w:bCs/>
          <w:lang w:val="ru-RU"/>
        </w:rPr>
        <w:t>»</w:t>
      </w:r>
    </w:p>
    <w:p w14:paraId="43F88AB1" w14:textId="77777777" w:rsidR="002561D0" w:rsidRPr="004B6F7A" w:rsidRDefault="002561D0" w:rsidP="002561D0">
      <w:pPr>
        <w:pStyle w:val="1f1"/>
        <w:rPr>
          <w:rFonts w:ascii="Times New Roman" w:hAnsi="Times New Roman"/>
          <w:lang w:val="ru-RU"/>
        </w:rPr>
      </w:pPr>
    </w:p>
    <w:p w14:paraId="09F1027C" w14:textId="77777777" w:rsidR="0045435A" w:rsidRPr="004B6F7A" w:rsidRDefault="0045435A" w:rsidP="0045435A">
      <w:pPr>
        <w:pStyle w:val="114"/>
        <w:jc w:val="both"/>
        <w:rPr>
          <w:rFonts w:ascii="Times New Roman" w:hAnsi="Times New Roman"/>
        </w:rPr>
      </w:pPr>
      <w:bookmarkStart w:id="41" w:name="_Hlk194596624"/>
      <w:r w:rsidRPr="004B6F7A">
        <w:rPr>
          <w:rFonts w:ascii="Times New Roman" w:hAnsi="Times New Roman"/>
        </w:rPr>
        <w:t>1.1. Цель и место профессионального модуля в структуре образовательной программы</w:t>
      </w:r>
    </w:p>
    <w:p w14:paraId="775E107A" w14:textId="5D70D022" w:rsidR="0000590B" w:rsidRPr="004B6F7A" w:rsidRDefault="0045435A" w:rsidP="0000590B">
      <w:pPr>
        <w:suppressAutoHyphens/>
        <w:spacing w:line="276" w:lineRule="auto"/>
        <w:ind w:firstLine="709"/>
        <w:jc w:val="both"/>
        <w:rPr>
          <w:rFonts w:ascii="Times New Roman" w:hAnsi="Times New Roman" w:cs="Times New Roman"/>
          <w:color w:val="000000" w:themeColor="text1"/>
          <w:sz w:val="24"/>
          <w:szCs w:val="24"/>
        </w:rPr>
      </w:pPr>
      <w:r w:rsidRPr="004B6F7A">
        <w:rPr>
          <w:rFonts w:ascii="Times New Roman" w:eastAsia="Times New Roman" w:hAnsi="Times New Roman" w:cs="Times New Roman"/>
          <w:sz w:val="24"/>
          <w:szCs w:val="24"/>
          <w:lang w:eastAsia="ru-RU"/>
        </w:rPr>
        <w:t>Цель модуля: освоение вида деятельности «Административная деятельность</w:t>
      </w:r>
      <w:r w:rsidRPr="004B6F7A">
        <w:rPr>
          <w:rFonts w:ascii="Times New Roman" w:eastAsia="Times New Roman" w:hAnsi="Times New Roman" w:cs="Times New Roman"/>
          <w:bCs/>
          <w:sz w:val="24"/>
          <w:szCs w:val="24"/>
          <w:lang w:eastAsia="ru-RU"/>
        </w:rPr>
        <w:t>»</w:t>
      </w:r>
      <w:r w:rsidR="00D60E1F">
        <w:rPr>
          <w:rFonts w:ascii="Times New Roman" w:eastAsia="Times New Roman" w:hAnsi="Times New Roman" w:cs="Times New Roman"/>
          <w:sz w:val="24"/>
          <w:szCs w:val="24"/>
          <w:lang w:eastAsia="ru-RU"/>
        </w:rPr>
        <w:t>.</w:t>
      </w:r>
    </w:p>
    <w:p w14:paraId="1C7CC4D8" w14:textId="3D7C4D92" w:rsidR="0000590B" w:rsidRPr="004B6F7A" w:rsidRDefault="0000590B" w:rsidP="0000590B">
      <w:pPr>
        <w:suppressAutoHyphens/>
        <w:spacing w:line="276" w:lineRule="auto"/>
        <w:ind w:firstLine="709"/>
        <w:jc w:val="both"/>
        <w:rPr>
          <w:rFonts w:ascii="Times New Roman" w:hAnsi="Times New Roman" w:cs="Times New Roman"/>
          <w:sz w:val="24"/>
          <w:szCs w:val="24"/>
        </w:rPr>
      </w:pPr>
      <w:r w:rsidRPr="004B6F7A">
        <w:rPr>
          <w:rFonts w:ascii="Times New Roman" w:hAnsi="Times New Roman" w:cs="Times New Roman"/>
          <w:sz w:val="24"/>
          <w:szCs w:val="24"/>
        </w:rPr>
        <w:t xml:space="preserve">Профессиональный модуль </w:t>
      </w:r>
      <w:r w:rsidRPr="004B6F7A">
        <w:rPr>
          <w:rFonts w:ascii="Times New Roman" w:hAnsi="Times New Roman" w:cs="Times New Roman"/>
          <w:color w:val="000000" w:themeColor="text1"/>
          <w:sz w:val="24"/>
          <w:szCs w:val="24"/>
        </w:rPr>
        <w:t xml:space="preserve">ПМ 02 Административная деятельность </w:t>
      </w:r>
      <w:r w:rsidRPr="004B6F7A">
        <w:rPr>
          <w:rFonts w:ascii="Times New Roman" w:hAnsi="Times New Roman" w:cs="Times New Roman"/>
          <w:sz w:val="24"/>
          <w:szCs w:val="24"/>
        </w:rPr>
        <w:t>включен в обязательную часть профессионального цикла образовательной программы.</w:t>
      </w:r>
    </w:p>
    <w:p w14:paraId="74C1CE29" w14:textId="77777777" w:rsidR="00D60E1F" w:rsidRDefault="00D60E1F" w:rsidP="002561D0">
      <w:pPr>
        <w:pStyle w:val="114"/>
        <w:rPr>
          <w:rFonts w:ascii="Times New Roman" w:hAnsi="Times New Roman"/>
        </w:rPr>
      </w:pPr>
    </w:p>
    <w:p w14:paraId="19EFA861" w14:textId="4BED96DF" w:rsidR="002561D0" w:rsidRPr="004B6F7A" w:rsidRDefault="002561D0" w:rsidP="002561D0">
      <w:pPr>
        <w:pStyle w:val="114"/>
        <w:rPr>
          <w:rFonts w:ascii="Times New Roman" w:hAnsi="Times New Roman"/>
        </w:rPr>
      </w:pPr>
      <w:r w:rsidRPr="004B6F7A">
        <w:rPr>
          <w:rFonts w:ascii="Times New Roman" w:hAnsi="Times New Roman"/>
        </w:rPr>
        <w:t>1.2. Планируемые результаты освоения профессионального модуля</w:t>
      </w:r>
    </w:p>
    <w:p w14:paraId="1A1B54D4" w14:textId="1A5C8BCD" w:rsidR="002561D0" w:rsidRPr="004B6F7A" w:rsidRDefault="002561D0" w:rsidP="002561D0">
      <w:pPr>
        <w:ind w:firstLine="709"/>
        <w:jc w:val="both"/>
        <w:rPr>
          <w:rFonts w:ascii="Times New Roman" w:eastAsia="Times New Roman" w:hAnsi="Times New Roman" w:cs="Times New Roman"/>
          <w:sz w:val="24"/>
          <w:szCs w:val="24"/>
          <w:lang w:eastAsia="ru-RU"/>
        </w:rPr>
      </w:pPr>
      <w:r w:rsidRPr="004B6F7A">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(раздела 4.3 ПОП-П).</w:t>
      </w:r>
    </w:p>
    <w:p w14:paraId="2591F659" w14:textId="4A0F0357" w:rsidR="002561D0" w:rsidRPr="004B6F7A" w:rsidRDefault="002561D0" w:rsidP="002561D0">
      <w:pPr>
        <w:spacing w:after="120"/>
        <w:ind w:firstLine="709"/>
        <w:rPr>
          <w:rFonts w:ascii="Times New Roman" w:hAnsi="Times New Roman" w:cs="Times New Roman"/>
          <w:bCs/>
          <w:sz w:val="24"/>
          <w:szCs w:val="24"/>
        </w:rPr>
      </w:pPr>
      <w:r w:rsidRPr="004B6F7A">
        <w:rPr>
          <w:rFonts w:ascii="Times New Roman" w:hAnsi="Times New Roman" w:cs="Times New Roman"/>
          <w:bCs/>
          <w:sz w:val="24"/>
          <w:szCs w:val="24"/>
        </w:rPr>
        <w:t>В результате освоения профессионального модуля обучающийся должен:</w:t>
      </w:r>
    </w:p>
    <w:tbl>
      <w:tblPr>
        <w:tblW w:w="9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2773"/>
        <w:gridCol w:w="2918"/>
        <w:gridCol w:w="3242"/>
      </w:tblGrid>
      <w:tr w:rsidR="0045435A" w:rsidRPr="004B6F7A" w14:paraId="1DA4932B" w14:textId="77777777" w:rsidTr="00126099">
        <w:tc>
          <w:tcPr>
            <w:tcW w:w="908" w:type="dxa"/>
            <w:tcBorders>
              <w:top w:val="single" w:sz="4" w:space="0" w:color="auto"/>
              <w:left w:val="single" w:sz="4" w:space="0" w:color="auto"/>
              <w:right w:val="single" w:sz="4" w:space="0" w:color="auto"/>
            </w:tcBorders>
          </w:tcPr>
          <w:p w14:paraId="6DBD6589" w14:textId="77777777" w:rsidR="0045435A" w:rsidRPr="004B6F7A" w:rsidRDefault="0045435A" w:rsidP="004225A7">
            <w:pPr>
              <w:rPr>
                <w:rStyle w:val="afb"/>
                <w:b/>
                <w:i w:val="0"/>
                <w:sz w:val="24"/>
                <w:szCs w:val="24"/>
              </w:rPr>
            </w:pPr>
            <w:bookmarkStart w:id="42" w:name="_Hlk194584963"/>
            <w:r w:rsidRPr="004B6F7A">
              <w:rPr>
                <w:rStyle w:val="afb"/>
                <w:b/>
                <w:i w:val="0"/>
                <w:sz w:val="24"/>
                <w:szCs w:val="24"/>
              </w:rPr>
              <w:t xml:space="preserve">Код </w:t>
            </w:r>
            <w:r w:rsidRPr="004B6F7A">
              <w:rPr>
                <w:rStyle w:val="afb"/>
                <w:b/>
                <w:sz w:val="24"/>
                <w:szCs w:val="24"/>
              </w:rPr>
              <w:t>ОК, ПК</w:t>
            </w:r>
          </w:p>
        </w:tc>
        <w:tc>
          <w:tcPr>
            <w:tcW w:w="2773" w:type="dxa"/>
            <w:tcBorders>
              <w:top w:val="single" w:sz="4" w:space="0" w:color="auto"/>
              <w:left w:val="single" w:sz="4" w:space="0" w:color="auto"/>
              <w:right w:val="single" w:sz="4" w:space="0" w:color="auto"/>
            </w:tcBorders>
          </w:tcPr>
          <w:p w14:paraId="15ED18C1" w14:textId="77777777" w:rsidR="0045435A" w:rsidRPr="004B6F7A" w:rsidRDefault="0045435A" w:rsidP="004225A7">
            <w:pPr>
              <w:jc w:val="center"/>
              <w:rPr>
                <w:rFonts w:ascii="Times New Roman" w:hAnsi="Times New Roman" w:cs="Times New Roman"/>
                <w:b/>
                <w:sz w:val="24"/>
                <w:szCs w:val="24"/>
              </w:rPr>
            </w:pPr>
            <w:r w:rsidRPr="004B6F7A">
              <w:rPr>
                <w:rFonts w:ascii="Times New Roman" w:hAnsi="Times New Roman" w:cs="Times New Roman"/>
                <w:b/>
                <w:sz w:val="24"/>
                <w:szCs w:val="24"/>
              </w:rPr>
              <w:t>Уметь</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43DB71D0" w14:textId="77777777" w:rsidR="0045435A" w:rsidRPr="004B6F7A" w:rsidRDefault="0045435A" w:rsidP="004225A7">
            <w:pPr>
              <w:jc w:val="center"/>
              <w:rPr>
                <w:rFonts w:ascii="Times New Roman" w:hAnsi="Times New Roman" w:cs="Times New Roman"/>
                <w:b/>
                <w:i/>
                <w:sz w:val="24"/>
                <w:szCs w:val="24"/>
              </w:rPr>
            </w:pPr>
            <w:r w:rsidRPr="004B6F7A">
              <w:rPr>
                <w:rFonts w:ascii="Times New Roman" w:hAnsi="Times New Roman" w:cs="Times New Roman"/>
                <w:b/>
                <w:sz w:val="24"/>
                <w:szCs w:val="24"/>
              </w:rPr>
              <w:t>Знать</w:t>
            </w:r>
          </w:p>
        </w:tc>
        <w:tc>
          <w:tcPr>
            <w:tcW w:w="3242" w:type="dxa"/>
            <w:tcBorders>
              <w:top w:val="single" w:sz="4" w:space="0" w:color="auto"/>
              <w:left w:val="single" w:sz="4" w:space="0" w:color="auto"/>
              <w:bottom w:val="single" w:sz="4" w:space="0" w:color="auto"/>
              <w:right w:val="single" w:sz="4" w:space="0" w:color="auto"/>
            </w:tcBorders>
          </w:tcPr>
          <w:p w14:paraId="54AA2043" w14:textId="77777777" w:rsidR="0045435A" w:rsidRPr="004B6F7A" w:rsidRDefault="0045435A" w:rsidP="004225A7">
            <w:pPr>
              <w:jc w:val="center"/>
              <w:rPr>
                <w:rFonts w:ascii="Times New Roman" w:hAnsi="Times New Roman" w:cs="Times New Roman"/>
                <w:b/>
                <w:i/>
                <w:sz w:val="24"/>
                <w:szCs w:val="24"/>
              </w:rPr>
            </w:pPr>
            <w:r w:rsidRPr="004B6F7A">
              <w:rPr>
                <w:rFonts w:ascii="Times New Roman" w:hAnsi="Times New Roman" w:cs="Times New Roman"/>
                <w:b/>
                <w:sz w:val="24"/>
                <w:szCs w:val="24"/>
              </w:rPr>
              <w:t>Владеть навыками</w:t>
            </w:r>
          </w:p>
        </w:tc>
      </w:tr>
      <w:tr w:rsidR="00646F12" w:rsidRPr="004B6F7A" w14:paraId="1424305C" w14:textId="77777777" w:rsidTr="00126099">
        <w:tc>
          <w:tcPr>
            <w:tcW w:w="908" w:type="dxa"/>
            <w:tcBorders>
              <w:left w:val="single" w:sz="4" w:space="0" w:color="auto"/>
              <w:bottom w:val="single" w:sz="4" w:space="0" w:color="auto"/>
              <w:right w:val="single" w:sz="4" w:space="0" w:color="auto"/>
            </w:tcBorders>
          </w:tcPr>
          <w:p w14:paraId="38656FA1" w14:textId="7CB2C095" w:rsidR="00646F12" w:rsidRPr="004B6F7A" w:rsidRDefault="00646F12" w:rsidP="00646F12">
            <w:pPr>
              <w:rPr>
                <w:rFonts w:ascii="Times New Roman" w:hAnsi="Times New Roman" w:cs="Times New Roman"/>
                <w:bCs/>
                <w:sz w:val="24"/>
                <w:szCs w:val="24"/>
              </w:rPr>
            </w:pPr>
            <w:r w:rsidRPr="004B6F7A">
              <w:rPr>
                <w:rFonts w:ascii="Times New Roman" w:hAnsi="Times New Roman" w:cs="Times New Roman"/>
                <w:bCs/>
                <w:sz w:val="24"/>
                <w:szCs w:val="24"/>
              </w:rPr>
              <w:t>ОК.01</w:t>
            </w:r>
          </w:p>
        </w:tc>
        <w:tc>
          <w:tcPr>
            <w:tcW w:w="2773" w:type="dxa"/>
            <w:tcBorders>
              <w:left w:val="single" w:sz="4" w:space="0" w:color="auto"/>
              <w:bottom w:val="single" w:sz="4" w:space="0" w:color="auto"/>
              <w:right w:val="single" w:sz="4" w:space="0" w:color="auto"/>
            </w:tcBorders>
          </w:tcPr>
          <w:p w14:paraId="5438215E"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864FD07"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54B9BE9"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0A8ED1E"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владеть актуальными методами работы в профессиональной и смежных сферах</w:t>
            </w:r>
          </w:p>
          <w:p w14:paraId="7EE9BF31" w14:textId="4B9D8FEF"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17471535"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D055E02"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1F43EB3"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2166046"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методы работы в профессиональной и смежных сферах</w:t>
            </w:r>
          </w:p>
          <w:p w14:paraId="032D22F8" w14:textId="6F783205"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3242" w:type="dxa"/>
            <w:tcBorders>
              <w:top w:val="single" w:sz="4" w:space="0" w:color="auto"/>
              <w:left w:val="single" w:sz="4" w:space="0" w:color="auto"/>
              <w:bottom w:val="single" w:sz="4" w:space="0" w:color="auto"/>
              <w:right w:val="single" w:sz="4" w:space="0" w:color="auto"/>
            </w:tcBorders>
          </w:tcPr>
          <w:p w14:paraId="75A34893" w14:textId="77777777" w:rsidR="00646F12" w:rsidRPr="004B6F7A" w:rsidRDefault="00646F12" w:rsidP="00646F12">
            <w:pPr>
              <w:jc w:val="both"/>
              <w:rPr>
                <w:rFonts w:ascii="Times New Roman" w:hAnsi="Times New Roman" w:cs="Times New Roman"/>
                <w:bCs/>
                <w:iCs/>
                <w:sz w:val="24"/>
                <w:szCs w:val="24"/>
              </w:rPr>
            </w:pPr>
          </w:p>
        </w:tc>
      </w:tr>
      <w:tr w:rsidR="00646F12" w:rsidRPr="004B6F7A" w14:paraId="4F1451CF" w14:textId="77777777" w:rsidTr="00126099">
        <w:tc>
          <w:tcPr>
            <w:tcW w:w="908" w:type="dxa"/>
            <w:tcBorders>
              <w:left w:val="single" w:sz="4" w:space="0" w:color="auto"/>
              <w:bottom w:val="single" w:sz="4" w:space="0" w:color="auto"/>
              <w:right w:val="single" w:sz="4" w:space="0" w:color="auto"/>
            </w:tcBorders>
          </w:tcPr>
          <w:p w14:paraId="4B5FF4B1" w14:textId="0A3FEEB5" w:rsidR="00646F12" w:rsidRPr="004B6F7A" w:rsidRDefault="00646F12" w:rsidP="00646F12">
            <w:pPr>
              <w:rPr>
                <w:rFonts w:ascii="Times New Roman" w:hAnsi="Times New Roman" w:cs="Times New Roman"/>
                <w:bCs/>
                <w:sz w:val="24"/>
                <w:szCs w:val="24"/>
              </w:rPr>
            </w:pPr>
            <w:r w:rsidRPr="004B6F7A">
              <w:rPr>
                <w:rFonts w:ascii="Times New Roman" w:eastAsia="Calibri" w:hAnsi="Times New Roman" w:cs="Times New Roman"/>
                <w:iCs/>
              </w:rPr>
              <w:lastRenderedPageBreak/>
              <w:t>ОК 02</w:t>
            </w:r>
          </w:p>
        </w:tc>
        <w:tc>
          <w:tcPr>
            <w:tcW w:w="2773" w:type="dxa"/>
            <w:tcBorders>
              <w:left w:val="single" w:sz="4" w:space="0" w:color="auto"/>
              <w:bottom w:val="single" w:sz="4" w:space="0" w:color="auto"/>
              <w:right w:val="single" w:sz="4" w:space="0" w:color="auto"/>
            </w:tcBorders>
          </w:tcPr>
          <w:p w14:paraId="32DE2D12"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1073EA54"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9F14360"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оценивать практическую значимость результатов поиска</w:t>
            </w:r>
          </w:p>
          <w:p w14:paraId="47B28FD1"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8442BE1"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54981AC5" w14:textId="5A54203E"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2441C8EA"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AC5824B"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приемы структурирования информации</w:t>
            </w:r>
          </w:p>
          <w:p w14:paraId="56241D15"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формат оформления результатов поиска информации</w:t>
            </w:r>
          </w:p>
          <w:p w14:paraId="427CA46B"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 xml:space="preserve">современные средства и устройства информатизации, порядок их применения </w:t>
            </w:r>
          </w:p>
          <w:p w14:paraId="20AEA2F6" w14:textId="42BC650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3242" w:type="dxa"/>
            <w:tcBorders>
              <w:top w:val="single" w:sz="4" w:space="0" w:color="auto"/>
              <w:left w:val="single" w:sz="4" w:space="0" w:color="auto"/>
              <w:bottom w:val="single" w:sz="4" w:space="0" w:color="auto"/>
              <w:right w:val="single" w:sz="4" w:space="0" w:color="auto"/>
            </w:tcBorders>
          </w:tcPr>
          <w:p w14:paraId="66AE7D93" w14:textId="77777777" w:rsidR="00646F12" w:rsidRPr="004B6F7A" w:rsidRDefault="00646F12" w:rsidP="00646F12">
            <w:pPr>
              <w:jc w:val="both"/>
              <w:rPr>
                <w:rFonts w:ascii="Times New Roman" w:hAnsi="Times New Roman" w:cs="Times New Roman"/>
                <w:bCs/>
                <w:iCs/>
                <w:sz w:val="24"/>
                <w:szCs w:val="24"/>
              </w:rPr>
            </w:pPr>
          </w:p>
        </w:tc>
      </w:tr>
      <w:tr w:rsidR="00646F12" w:rsidRPr="004B6F7A" w14:paraId="36A66F00" w14:textId="77777777" w:rsidTr="00126099">
        <w:tc>
          <w:tcPr>
            <w:tcW w:w="908" w:type="dxa"/>
            <w:tcBorders>
              <w:left w:val="single" w:sz="4" w:space="0" w:color="auto"/>
              <w:bottom w:val="single" w:sz="4" w:space="0" w:color="auto"/>
              <w:right w:val="single" w:sz="4" w:space="0" w:color="auto"/>
            </w:tcBorders>
          </w:tcPr>
          <w:p w14:paraId="59935122" w14:textId="56528193" w:rsidR="00646F12" w:rsidRPr="004B6F7A" w:rsidRDefault="00646F12" w:rsidP="00646F12">
            <w:pPr>
              <w:rPr>
                <w:rFonts w:ascii="Times New Roman" w:hAnsi="Times New Roman" w:cs="Times New Roman"/>
                <w:bCs/>
                <w:sz w:val="24"/>
                <w:szCs w:val="24"/>
              </w:rPr>
            </w:pPr>
            <w:r w:rsidRPr="004B6F7A">
              <w:rPr>
                <w:rFonts w:ascii="Times New Roman" w:eastAsia="Calibri" w:hAnsi="Times New Roman" w:cs="Times New Roman"/>
                <w:iCs/>
              </w:rPr>
              <w:t>ОК 0</w:t>
            </w:r>
            <w:r>
              <w:rPr>
                <w:rFonts w:ascii="Times New Roman" w:eastAsia="Calibri" w:hAnsi="Times New Roman" w:cs="Times New Roman"/>
                <w:iCs/>
              </w:rPr>
              <w:t>3</w:t>
            </w:r>
          </w:p>
        </w:tc>
        <w:tc>
          <w:tcPr>
            <w:tcW w:w="2773" w:type="dxa"/>
            <w:tcBorders>
              <w:left w:val="single" w:sz="4" w:space="0" w:color="auto"/>
              <w:bottom w:val="single" w:sz="4" w:space="0" w:color="auto"/>
              <w:right w:val="single" w:sz="4" w:space="0" w:color="auto"/>
            </w:tcBorders>
          </w:tcPr>
          <w:p w14:paraId="156DE834"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организовывать собственную деятельность, оценивать ее эффективность и качество</w:t>
            </w:r>
          </w:p>
          <w:p w14:paraId="3471D594"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определять источники и актуальность нормативно-правовой документации в профессиональной деятельности</w:t>
            </w:r>
          </w:p>
          <w:p w14:paraId="0E1B5B92"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применять современную научную профессиональную терминологию</w:t>
            </w:r>
          </w:p>
          <w:p w14:paraId="4A94AA7C"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определять и выстраивать траектории профессионального развития и самообразования</w:t>
            </w:r>
          </w:p>
          <w:p w14:paraId="445D2499"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составлять различные правовые документы</w:t>
            </w:r>
          </w:p>
          <w:p w14:paraId="4451DB59"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lastRenderedPageBreak/>
              <w:t>-планировать личные доходы и расходы, принимать финансовые решения, составлять личный бюджет;</w:t>
            </w:r>
          </w:p>
          <w:p w14:paraId="21C8C34B" w14:textId="1358B00A" w:rsidR="00646F12" w:rsidRPr="004B6F7A" w:rsidRDefault="00646F12" w:rsidP="00646F12">
            <w:pPr>
              <w:jc w:val="both"/>
              <w:rPr>
                <w:rFonts w:ascii="Times New Roman" w:hAnsi="Times New Roman" w:cs="Times New Roman"/>
                <w:bCs/>
                <w:iCs/>
                <w:sz w:val="24"/>
                <w:szCs w:val="24"/>
              </w:rPr>
            </w:pPr>
            <w:r w:rsidRPr="00A542B0">
              <w:rPr>
                <w:rFonts w:ascii="Times New Roman" w:hAnsi="Times New Roman" w:cs="Times New Roman"/>
                <w:bCs/>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05EA9483"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lastRenderedPageBreak/>
              <w:t>типовые методы и способы выполнения профессиональных задач</w:t>
            </w:r>
          </w:p>
          <w:p w14:paraId="13500E81"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содержание актуальной нормативно-правовой документации</w:t>
            </w:r>
          </w:p>
          <w:p w14:paraId="01492516"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современная научная и профессиональная терминология</w:t>
            </w:r>
          </w:p>
          <w:p w14:paraId="6E2075A3"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возможные траектории профессионального развития и самообразования</w:t>
            </w:r>
          </w:p>
          <w:p w14:paraId="6E4DD457"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основы правовой и финансовой грамотности</w:t>
            </w:r>
          </w:p>
          <w:p w14:paraId="3AD8092A" w14:textId="77777777" w:rsidR="00646F12" w:rsidRPr="00A542B0" w:rsidRDefault="00646F12" w:rsidP="00646F12">
            <w:pPr>
              <w:jc w:val="both"/>
              <w:rPr>
                <w:rFonts w:ascii="Times New Roman" w:hAnsi="Times New Roman" w:cs="Times New Roman"/>
                <w:bCs/>
                <w:iCs/>
              </w:rPr>
            </w:pPr>
            <w:r w:rsidRPr="00A542B0">
              <w:rPr>
                <w:rFonts w:ascii="Times New Roman" w:hAnsi="Times New Roman" w:cs="Times New Roman"/>
                <w:bCs/>
                <w:iCs/>
              </w:rPr>
              <w:t>-структуру личных доходов и расходов, правила составления личного и семейного бюджета;</w:t>
            </w:r>
          </w:p>
          <w:p w14:paraId="6A8677E6" w14:textId="0CE457F8" w:rsidR="00646F12" w:rsidRPr="004B6F7A" w:rsidRDefault="00646F12" w:rsidP="00646F12">
            <w:pPr>
              <w:jc w:val="both"/>
              <w:rPr>
                <w:rFonts w:ascii="Times New Roman" w:hAnsi="Times New Roman" w:cs="Times New Roman"/>
                <w:bCs/>
                <w:iCs/>
                <w:sz w:val="24"/>
                <w:szCs w:val="24"/>
              </w:rPr>
            </w:pPr>
            <w:r w:rsidRPr="00A542B0">
              <w:rPr>
                <w:rFonts w:ascii="Times New Roman" w:hAnsi="Times New Roman" w:cs="Times New Roman"/>
                <w:bCs/>
                <w:iCs/>
              </w:rPr>
              <w:t xml:space="preserve">-особенности различных банковских и страховых продуктов и возможности их </w:t>
            </w:r>
            <w:r w:rsidRPr="00A542B0">
              <w:rPr>
                <w:rFonts w:ascii="Times New Roman" w:hAnsi="Times New Roman" w:cs="Times New Roman"/>
                <w:bCs/>
                <w:iCs/>
              </w:rPr>
              <w:lastRenderedPageBreak/>
              <w:t>использования в профессиональной деятельности и для управления личными финансами;</w:t>
            </w:r>
          </w:p>
        </w:tc>
        <w:tc>
          <w:tcPr>
            <w:tcW w:w="3242" w:type="dxa"/>
            <w:tcBorders>
              <w:top w:val="single" w:sz="4" w:space="0" w:color="auto"/>
              <w:left w:val="single" w:sz="4" w:space="0" w:color="auto"/>
              <w:bottom w:val="single" w:sz="4" w:space="0" w:color="auto"/>
              <w:right w:val="single" w:sz="4" w:space="0" w:color="auto"/>
            </w:tcBorders>
          </w:tcPr>
          <w:p w14:paraId="43B29FBA" w14:textId="77777777" w:rsidR="00646F12" w:rsidRPr="004B6F7A" w:rsidRDefault="00646F12" w:rsidP="00646F12">
            <w:pPr>
              <w:jc w:val="both"/>
              <w:rPr>
                <w:rFonts w:ascii="Times New Roman" w:hAnsi="Times New Roman" w:cs="Times New Roman"/>
                <w:bCs/>
                <w:iCs/>
                <w:sz w:val="24"/>
                <w:szCs w:val="24"/>
              </w:rPr>
            </w:pPr>
          </w:p>
        </w:tc>
      </w:tr>
      <w:tr w:rsidR="00646F12" w:rsidRPr="004B6F7A" w14:paraId="0B2B4C7C" w14:textId="77777777" w:rsidTr="00126099">
        <w:tc>
          <w:tcPr>
            <w:tcW w:w="908" w:type="dxa"/>
            <w:tcBorders>
              <w:left w:val="single" w:sz="4" w:space="0" w:color="auto"/>
              <w:bottom w:val="single" w:sz="4" w:space="0" w:color="auto"/>
              <w:right w:val="single" w:sz="4" w:space="0" w:color="auto"/>
            </w:tcBorders>
          </w:tcPr>
          <w:p w14:paraId="4FE83B7A" w14:textId="2F0F720D" w:rsidR="00646F12" w:rsidRPr="004B6F7A" w:rsidRDefault="00646F12" w:rsidP="00646F12">
            <w:pPr>
              <w:rPr>
                <w:rFonts w:ascii="Times New Roman" w:eastAsia="Calibri" w:hAnsi="Times New Roman" w:cs="Times New Roman"/>
                <w:iCs/>
              </w:rPr>
            </w:pPr>
            <w:r w:rsidRPr="004B6F7A">
              <w:rPr>
                <w:rFonts w:ascii="Times New Roman" w:eastAsia="Calibri" w:hAnsi="Times New Roman" w:cs="Times New Roman"/>
                <w:iCs/>
              </w:rPr>
              <w:t>ОК 04</w:t>
            </w:r>
          </w:p>
        </w:tc>
        <w:tc>
          <w:tcPr>
            <w:tcW w:w="2773" w:type="dxa"/>
            <w:tcBorders>
              <w:left w:val="single" w:sz="4" w:space="0" w:color="auto"/>
              <w:bottom w:val="single" w:sz="4" w:space="0" w:color="auto"/>
              <w:right w:val="single" w:sz="4" w:space="0" w:color="auto"/>
            </w:tcBorders>
          </w:tcPr>
          <w:p w14:paraId="7E9735F5"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организовывать работу коллектива и команды</w:t>
            </w:r>
          </w:p>
          <w:p w14:paraId="1B3E9E20" w14:textId="09FE0506"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711364F5"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психологические основы деятельности коллектива</w:t>
            </w:r>
          </w:p>
          <w:p w14:paraId="10150A89" w14:textId="77777777"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психологические особенности личности</w:t>
            </w:r>
          </w:p>
          <w:p w14:paraId="4C44ED31" w14:textId="1241E33E"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sz w:val="24"/>
                <w:szCs w:val="24"/>
              </w:rPr>
              <w:t>основы проектной деятельности</w:t>
            </w:r>
          </w:p>
        </w:tc>
        <w:tc>
          <w:tcPr>
            <w:tcW w:w="3242" w:type="dxa"/>
            <w:tcBorders>
              <w:top w:val="single" w:sz="4" w:space="0" w:color="auto"/>
              <w:left w:val="single" w:sz="4" w:space="0" w:color="auto"/>
              <w:bottom w:val="single" w:sz="4" w:space="0" w:color="auto"/>
              <w:right w:val="single" w:sz="4" w:space="0" w:color="auto"/>
            </w:tcBorders>
          </w:tcPr>
          <w:p w14:paraId="0B4C5A27" w14:textId="77777777" w:rsidR="00646F12" w:rsidRPr="004B6F7A" w:rsidRDefault="00646F12" w:rsidP="00646F12">
            <w:pPr>
              <w:jc w:val="both"/>
              <w:rPr>
                <w:rFonts w:ascii="Times New Roman" w:hAnsi="Times New Roman" w:cs="Times New Roman"/>
                <w:bCs/>
                <w:iCs/>
                <w:sz w:val="24"/>
                <w:szCs w:val="24"/>
              </w:rPr>
            </w:pPr>
          </w:p>
        </w:tc>
      </w:tr>
      <w:tr w:rsidR="00646F12" w:rsidRPr="004B6F7A" w14:paraId="33840CF4" w14:textId="77777777" w:rsidTr="00126099">
        <w:tc>
          <w:tcPr>
            <w:tcW w:w="908" w:type="dxa"/>
            <w:tcBorders>
              <w:left w:val="single" w:sz="4" w:space="0" w:color="auto"/>
              <w:bottom w:val="single" w:sz="4" w:space="0" w:color="auto"/>
              <w:right w:val="single" w:sz="4" w:space="0" w:color="auto"/>
            </w:tcBorders>
          </w:tcPr>
          <w:p w14:paraId="619B83BB" w14:textId="04B78137" w:rsidR="00646F12" w:rsidRPr="004B6F7A" w:rsidRDefault="00646F12" w:rsidP="00646F12">
            <w:pPr>
              <w:rPr>
                <w:rFonts w:ascii="Times New Roman" w:eastAsia="Calibri" w:hAnsi="Times New Roman" w:cs="Times New Roman"/>
                <w:iCs/>
              </w:rPr>
            </w:pPr>
            <w:r w:rsidRPr="004B6F7A">
              <w:rPr>
                <w:rFonts w:ascii="Times New Roman" w:eastAsia="Calibri" w:hAnsi="Times New Roman" w:cs="Times New Roman"/>
                <w:iCs/>
              </w:rPr>
              <w:t>ОК 05</w:t>
            </w:r>
          </w:p>
        </w:tc>
        <w:tc>
          <w:tcPr>
            <w:tcW w:w="2773" w:type="dxa"/>
            <w:tcBorders>
              <w:left w:val="single" w:sz="4" w:space="0" w:color="auto"/>
              <w:bottom w:val="single" w:sz="4" w:space="0" w:color="auto"/>
              <w:right w:val="single" w:sz="4" w:space="0" w:color="auto"/>
            </w:tcBorders>
          </w:tcPr>
          <w:p w14:paraId="0EE4DD98"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26199425" w14:textId="7D15D60C"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rPr>
              <w:t>проявлять толерантность в рабочем коллективе</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49C195A7"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 xml:space="preserve">правила оформления документов </w:t>
            </w:r>
          </w:p>
          <w:p w14:paraId="2296F4EC"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правила построения устных сообщений</w:t>
            </w:r>
          </w:p>
          <w:p w14:paraId="3E5528E8" w14:textId="143EBFA1"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rPr>
              <w:t>особенности социального и культурного контекста</w:t>
            </w:r>
          </w:p>
        </w:tc>
        <w:tc>
          <w:tcPr>
            <w:tcW w:w="3242" w:type="dxa"/>
            <w:tcBorders>
              <w:top w:val="single" w:sz="4" w:space="0" w:color="auto"/>
              <w:left w:val="single" w:sz="4" w:space="0" w:color="auto"/>
              <w:bottom w:val="single" w:sz="4" w:space="0" w:color="auto"/>
              <w:right w:val="single" w:sz="4" w:space="0" w:color="auto"/>
            </w:tcBorders>
          </w:tcPr>
          <w:p w14:paraId="640F2179" w14:textId="77777777" w:rsidR="00646F12" w:rsidRPr="004B6F7A" w:rsidRDefault="00646F12" w:rsidP="00646F12">
            <w:pPr>
              <w:jc w:val="both"/>
              <w:rPr>
                <w:rFonts w:ascii="Times New Roman" w:hAnsi="Times New Roman" w:cs="Times New Roman"/>
                <w:bCs/>
                <w:iCs/>
                <w:sz w:val="24"/>
                <w:szCs w:val="24"/>
              </w:rPr>
            </w:pPr>
          </w:p>
        </w:tc>
      </w:tr>
      <w:tr w:rsidR="00646F12" w:rsidRPr="004B6F7A" w14:paraId="4B840505" w14:textId="77777777" w:rsidTr="00126099">
        <w:tc>
          <w:tcPr>
            <w:tcW w:w="908" w:type="dxa"/>
            <w:tcBorders>
              <w:left w:val="single" w:sz="4" w:space="0" w:color="auto"/>
              <w:bottom w:val="single" w:sz="4" w:space="0" w:color="auto"/>
              <w:right w:val="single" w:sz="4" w:space="0" w:color="auto"/>
            </w:tcBorders>
          </w:tcPr>
          <w:p w14:paraId="065073E5" w14:textId="464A3850" w:rsidR="00646F12" w:rsidRPr="004B6F7A" w:rsidRDefault="00646F12" w:rsidP="00646F12">
            <w:pPr>
              <w:rPr>
                <w:rFonts w:ascii="Times New Roman" w:eastAsia="Calibri" w:hAnsi="Times New Roman" w:cs="Times New Roman"/>
                <w:iCs/>
              </w:rPr>
            </w:pPr>
            <w:r w:rsidRPr="004B6F7A">
              <w:rPr>
                <w:rFonts w:ascii="Times New Roman" w:eastAsia="Calibri" w:hAnsi="Times New Roman" w:cs="Times New Roman"/>
                <w:iCs/>
              </w:rPr>
              <w:t>ОК 06</w:t>
            </w:r>
          </w:p>
        </w:tc>
        <w:tc>
          <w:tcPr>
            <w:tcW w:w="2773" w:type="dxa"/>
            <w:tcBorders>
              <w:left w:val="single" w:sz="4" w:space="0" w:color="auto"/>
              <w:bottom w:val="single" w:sz="4" w:space="0" w:color="auto"/>
              <w:right w:val="single" w:sz="4" w:space="0" w:color="auto"/>
            </w:tcBorders>
          </w:tcPr>
          <w:p w14:paraId="285F3114"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проявлять гражданско-патриотическую позицию</w:t>
            </w:r>
          </w:p>
          <w:p w14:paraId="66EA81D6"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демонстрировать осознанное поведение</w:t>
            </w:r>
          </w:p>
          <w:p w14:paraId="4D83EA13"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описывать значимость своей специальности</w:t>
            </w:r>
          </w:p>
          <w:p w14:paraId="577AC85F" w14:textId="58B7B3FE"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rPr>
              <w:t>применять стандарты антикоррупционного поведения</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1A80EFFE"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сущность гражданско-патриотической позиции</w:t>
            </w:r>
          </w:p>
          <w:p w14:paraId="5F839925"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56971148"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значимость профессиональной деятельности по специальности</w:t>
            </w:r>
          </w:p>
          <w:p w14:paraId="1C65B67C" w14:textId="7C7EE61F"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rPr>
              <w:t>стандарты антикоррупционного поведения и последствия его нарушения</w:t>
            </w:r>
          </w:p>
        </w:tc>
        <w:tc>
          <w:tcPr>
            <w:tcW w:w="3242" w:type="dxa"/>
            <w:tcBorders>
              <w:top w:val="single" w:sz="4" w:space="0" w:color="auto"/>
              <w:left w:val="single" w:sz="4" w:space="0" w:color="auto"/>
              <w:bottom w:val="single" w:sz="4" w:space="0" w:color="auto"/>
              <w:right w:val="single" w:sz="4" w:space="0" w:color="auto"/>
            </w:tcBorders>
          </w:tcPr>
          <w:p w14:paraId="051681F3" w14:textId="77777777" w:rsidR="00646F12" w:rsidRPr="004B6F7A" w:rsidRDefault="00646F12" w:rsidP="00646F12">
            <w:pPr>
              <w:jc w:val="both"/>
              <w:rPr>
                <w:rFonts w:ascii="Times New Roman" w:hAnsi="Times New Roman" w:cs="Times New Roman"/>
                <w:bCs/>
                <w:iCs/>
                <w:sz w:val="24"/>
                <w:szCs w:val="24"/>
              </w:rPr>
            </w:pPr>
          </w:p>
        </w:tc>
      </w:tr>
      <w:tr w:rsidR="00646F12" w:rsidRPr="004B6F7A" w14:paraId="7F45B5F2" w14:textId="77777777" w:rsidTr="00126099">
        <w:tc>
          <w:tcPr>
            <w:tcW w:w="908" w:type="dxa"/>
            <w:tcBorders>
              <w:left w:val="single" w:sz="4" w:space="0" w:color="auto"/>
              <w:bottom w:val="single" w:sz="4" w:space="0" w:color="auto"/>
              <w:right w:val="single" w:sz="4" w:space="0" w:color="auto"/>
            </w:tcBorders>
          </w:tcPr>
          <w:p w14:paraId="3C19914F" w14:textId="2B4F33D7" w:rsidR="00646F12" w:rsidRPr="004B6F7A" w:rsidRDefault="00646F12" w:rsidP="00646F12">
            <w:pPr>
              <w:rPr>
                <w:rFonts w:ascii="Times New Roman" w:eastAsia="Calibri" w:hAnsi="Times New Roman" w:cs="Times New Roman"/>
                <w:iCs/>
              </w:rPr>
            </w:pPr>
            <w:r w:rsidRPr="004B6F7A">
              <w:rPr>
                <w:rFonts w:ascii="Times New Roman" w:eastAsia="Calibri" w:hAnsi="Times New Roman" w:cs="Times New Roman"/>
                <w:iCs/>
              </w:rPr>
              <w:t>ОК 0</w:t>
            </w:r>
            <w:r>
              <w:rPr>
                <w:rFonts w:ascii="Times New Roman" w:eastAsia="Calibri" w:hAnsi="Times New Roman" w:cs="Times New Roman"/>
                <w:iCs/>
              </w:rPr>
              <w:t>7</w:t>
            </w:r>
          </w:p>
        </w:tc>
        <w:tc>
          <w:tcPr>
            <w:tcW w:w="2773" w:type="dxa"/>
            <w:tcBorders>
              <w:left w:val="single" w:sz="4" w:space="0" w:color="auto"/>
              <w:bottom w:val="single" w:sz="4" w:space="0" w:color="auto"/>
              <w:right w:val="single" w:sz="4" w:space="0" w:color="auto"/>
            </w:tcBorders>
          </w:tcPr>
          <w:p w14:paraId="18848D42"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соблюдать нормы экологической безопасности</w:t>
            </w:r>
          </w:p>
          <w:p w14:paraId="302BE1C3"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определять направления ресурсосбережения в рамках профессиональной деятельности по специальности</w:t>
            </w:r>
          </w:p>
          <w:p w14:paraId="1E80C5F1"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 xml:space="preserve">организовывать профессиональную деятельность с </w:t>
            </w:r>
            <w:r w:rsidRPr="00263C11">
              <w:rPr>
                <w:rFonts w:ascii="Times New Roman" w:hAnsi="Times New Roman" w:cs="Times New Roman"/>
                <w:bCs/>
                <w:iCs/>
              </w:rPr>
              <w:lastRenderedPageBreak/>
              <w:t>соблюдением принципов бережливого производства</w:t>
            </w:r>
          </w:p>
          <w:p w14:paraId="4D3668B2"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организовывать профессиональную деятельность с учетом знаний об изменении климатических условий региона</w:t>
            </w:r>
          </w:p>
          <w:p w14:paraId="3BE8542C" w14:textId="3B5B4CB5" w:rsidR="00646F12" w:rsidRPr="004B6F7A" w:rsidRDefault="00646F12" w:rsidP="00646F12">
            <w:pPr>
              <w:jc w:val="both"/>
              <w:rPr>
                <w:rFonts w:ascii="Times New Roman" w:hAnsi="Times New Roman" w:cs="Times New Roman"/>
                <w:bCs/>
                <w:iCs/>
                <w:sz w:val="24"/>
                <w:szCs w:val="24"/>
              </w:rPr>
            </w:pPr>
            <w:r w:rsidRPr="00263C11">
              <w:rPr>
                <w:rFonts w:ascii="Times New Roman" w:hAnsi="Times New Roman" w:cs="Times New Roman"/>
                <w:bCs/>
                <w:iCs/>
              </w:rPr>
              <w:t>эффективно действовать в чрезвычайных ситуациях</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389A7FA4"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lastRenderedPageBreak/>
              <w:t xml:space="preserve">правила экологической безопасности при ведении профессиональной деятельности </w:t>
            </w:r>
          </w:p>
          <w:p w14:paraId="1A1F7FC9"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основные ресурсы, задействованные в профессиональной деятельности</w:t>
            </w:r>
          </w:p>
          <w:p w14:paraId="45760741"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пути обеспечения ресурсосбережения</w:t>
            </w:r>
          </w:p>
          <w:p w14:paraId="5C011C28"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lastRenderedPageBreak/>
              <w:t>принципы бережливого производства</w:t>
            </w:r>
          </w:p>
          <w:p w14:paraId="31A218AD"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основные направления изменения климатических условий региона</w:t>
            </w:r>
          </w:p>
          <w:p w14:paraId="5AF1F8F8" w14:textId="32997F23" w:rsidR="00646F12" w:rsidRPr="004B6F7A" w:rsidRDefault="00646F12" w:rsidP="00646F12">
            <w:pPr>
              <w:jc w:val="both"/>
              <w:rPr>
                <w:rFonts w:ascii="Times New Roman" w:hAnsi="Times New Roman" w:cs="Times New Roman"/>
                <w:bCs/>
                <w:iCs/>
                <w:sz w:val="24"/>
                <w:szCs w:val="24"/>
              </w:rPr>
            </w:pPr>
            <w:r w:rsidRPr="00263C11">
              <w:rPr>
                <w:rFonts w:ascii="Times New Roman" w:hAnsi="Times New Roman" w:cs="Times New Roman"/>
                <w:bCs/>
                <w:iCs/>
              </w:rPr>
              <w:t>правила поведения в чрезвычайных ситуациях</w:t>
            </w:r>
          </w:p>
        </w:tc>
        <w:tc>
          <w:tcPr>
            <w:tcW w:w="3242" w:type="dxa"/>
            <w:tcBorders>
              <w:top w:val="single" w:sz="4" w:space="0" w:color="auto"/>
              <w:left w:val="single" w:sz="4" w:space="0" w:color="auto"/>
              <w:bottom w:val="single" w:sz="4" w:space="0" w:color="auto"/>
              <w:right w:val="single" w:sz="4" w:space="0" w:color="auto"/>
            </w:tcBorders>
          </w:tcPr>
          <w:p w14:paraId="0FE92BE5" w14:textId="77777777" w:rsidR="00646F12" w:rsidRPr="004B6F7A" w:rsidRDefault="00646F12" w:rsidP="00646F12">
            <w:pPr>
              <w:jc w:val="both"/>
              <w:rPr>
                <w:rFonts w:ascii="Times New Roman" w:hAnsi="Times New Roman" w:cs="Times New Roman"/>
                <w:bCs/>
                <w:iCs/>
                <w:sz w:val="24"/>
                <w:szCs w:val="24"/>
              </w:rPr>
            </w:pPr>
          </w:p>
        </w:tc>
      </w:tr>
      <w:tr w:rsidR="00646F12" w:rsidRPr="004B6F7A" w14:paraId="3F5075E4" w14:textId="77777777" w:rsidTr="00126099">
        <w:tc>
          <w:tcPr>
            <w:tcW w:w="908" w:type="dxa"/>
            <w:tcBorders>
              <w:left w:val="single" w:sz="4" w:space="0" w:color="auto"/>
              <w:bottom w:val="single" w:sz="4" w:space="0" w:color="auto"/>
              <w:right w:val="single" w:sz="4" w:space="0" w:color="auto"/>
            </w:tcBorders>
          </w:tcPr>
          <w:p w14:paraId="2BF028E5" w14:textId="45AF36D5" w:rsidR="00646F12" w:rsidRPr="004B6F7A" w:rsidRDefault="00646F12" w:rsidP="00646F12">
            <w:pPr>
              <w:rPr>
                <w:rFonts w:ascii="Times New Roman" w:eastAsia="Calibri" w:hAnsi="Times New Roman" w:cs="Times New Roman"/>
                <w:iCs/>
              </w:rPr>
            </w:pPr>
            <w:r w:rsidRPr="004B6F7A">
              <w:rPr>
                <w:rFonts w:ascii="Times New Roman" w:eastAsia="Calibri" w:hAnsi="Times New Roman" w:cs="Times New Roman"/>
                <w:iCs/>
              </w:rPr>
              <w:t>ОК 0</w:t>
            </w:r>
            <w:r>
              <w:rPr>
                <w:rFonts w:ascii="Times New Roman" w:eastAsia="Calibri" w:hAnsi="Times New Roman" w:cs="Times New Roman"/>
                <w:iCs/>
              </w:rPr>
              <w:t>8</w:t>
            </w:r>
          </w:p>
        </w:tc>
        <w:tc>
          <w:tcPr>
            <w:tcW w:w="2773" w:type="dxa"/>
            <w:tcBorders>
              <w:left w:val="single" w:sz="4" w:space="0" w:color="auto"/>
              <w:bottom w:val="single" w:sz="4" w:space="0" w:color="auto"/>
              <w:right w:val="single" w:sz="4" w:space="0" w:color="auto"/>
            </w:tcBorders>
          </w:tcPr>
          <w:p w14:paraId="6DD77067"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использовать физкультурно-оздоровительную деятельность для укрепления здоровья, достижения жизненных и профессиональных целей</w:t>
            </w:r>
          </w:p>
          <w:p w14:paraId="7D001640"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применять рациональные приемы двигательных функций в профессиональной деятельности</w:t>
            </w:r>
          </w:p>
          <w:p w14:paraId="375DB13C" w14:textId="076298C1" w:rsidR="00646F12" w:rsidRPr="004B6F7A" w:rsidRDefault="00646F12" w:rsidP="00646F12">
            <w:pPr>
              <w:jc w:val="both"/>
              <w:rPr>
                <w:rFonts w:ascii="Times New Roman" w:hAnsi="Times New Roman" w:cs="Times New Roman"/>
                <w:bCs/>
                <w:iCs/>
                <w:sz w:val="24"/>
                <w:szCs w:val="24"/>
              </w:rPr>
            </w:pPr>
            <w:r w:rsidRPr="00263C11">
              <w:rPr>
                <w:rFonts w:ascii="Times New Roman" w:hAnsi="Times New Roman" w:cs="Times New Roman"/>
                <w:bCs/>
                <w:iCs/>
              </w:rPr>
              <w:t>пользоваться средствами профилактики перенапряжения, характерными для данной профессиональной деятельности</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6C8ACF32"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роль физической культуры в общекультурном, профессиональном и социальном развитии человека</w:t>
            </w:r>
          </w:p>
          <w:p w14:paraId="243B9C04"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основы здорового образа жизни</w:t>
            </w:r>
          </w:p>
          <w:p w14:paraId="1DDCF9D5" w14:textId="77777777" w:rsidR="00646F12" w:rsidRPr="00263C11" w:rsidRDefault="00646F12" w:rsidP="00646F12">
            <w:pPr>
              <w:jc w:val="both"/>
              <w:rPr>
                <w:rFonts w:ascii="Times New Roman" w:hAnsi="Times New Roman" w:cs="Times New Roman"/>
                <w:bCs/>
                <w:iCs/>
              </w:rPr>
            </w:pPr>
            <w:r w:rsidRPr="00263C11">
              <w:rPr>
                <w:rFonts w:ascii="Times New Roman" w:hAnsi="Times New Roman" w:cs="Times New Roman"/>
                <w:bCs/>
                <w:iCs/>
              </w:rPr>
              <w:t>условия профессиональной деятельности и зоны риска физического здоровья для данной специальности</w:t>
            </w:r>
          </w:p>
          <w:p w14:paraId="20650EAF" w14:textId="41691295" w:rsidR="00646F12" w:rsidRPr="004B6F7A" w:rsidRDefault="00646F12" w:rsidP="00646F12">
            <w:pPr>
              <w:jc w:val="both"/>
              <w:rPr>
                <w:rFonts w:ascii="Times New Roman" w:hAnsi="Times New Roman" w:cs="Times New Roman"/>
                <w:bCs/>
                <w:iCs/>
                <w:sz w:val="24"/>
                <w:szCs w:val="24"/>
              </w:rPr>
            </w:pPr>
            <w:r w:rsidRPr="00263C11">
              <w:rPr>
                <w:rFonts w:ascii="Times New Roman" w:hAnsi="Times New Roman" w:cs="Times New Roman"/>
                <w:bCs/>
                <w:iCs/>
              </w:rPr>
              <w:t>средства профилактики перенапряжения</w:t>
            </w:r>
          </w:p>
        </w:tc>
        <w:tc>
          <w:tcPr>
            <w:tcW w:w="3242" w:type="dxa"/>
            <w:tcBorders>
              <w:top w:val="single" w:sz="4" w:space="0" w:color="auto"/>
              <w:left w:val="single" w:sz="4" w:space="0" w:color="auto"/>
              <w:bottom w:val="single" w:sz="4" w:space="0" w:color="auto"/>
              <w:right w:val="single" w:sz="4" w:space="0" w:color="auto"/>
            </w:tcBorders>
          </w:tcPr>
          <w:p w14:paraId="5FF118C7" w14:textId="77777777" w:rsidR="00646F12" w:rsidRPr="004B6F7A" w:rsidRDefault="00646F12" w:rsidP="00646F12">
            <w:pPr>
              <w:jc w:val="both"/>
              <w:rPr>
                <w:rFonts w:ascii="Times New Roman" w:hAnsi="Times New Roman" w:cs="Times New Roman"/>
                <w:bCs/>
                <w:iCs/>
                <w:sz w:val="24"/>
                <w:szCs w:val="24"/>
              </w:rPr>
            </w:pPr>
          </w:p>
        </w:tc>
      </w:tr>
      <w:tr w:rsidR="00646F12" w:rsidRPr="004B6F7A" w14:paraId="54A91BC8" w14:textId="77777777" w:rsidTr="00126099">
        <w:tc>
          <w:tcPr>
            <w:tcW w:w="908" w:type="dxa"/>
            <w:tcBorders>
              <w:left w:val="single" w:sz="4" w:space="0" w:color="auto"/>
              <w:bottom w:val="single" w:sz="4" w:space="0" w:color="auto"/>
              <w:right w:val="single" w:sz="4" w:space="0" w:color="auto"/>
            </w:tcBorders>
          </w:tcPr>
          <w:p w14:paraId="06102DD7" w14:textId="76FAAC6D" w:rsidR="00646F12" w:rsidRPr="004B6F7A" w:rsidRDefault="00646F12" w:rsidP="00646F12">
            <w:pPr>
              <w:rPr>
                <w:rFonts w:ascii="Times New Roman" w:eastAsia="Calibri" w:hAnsi="Times New Roman" w:cs="Times New Roman"/>
                <w:iCs/>
              </w:rPr>
            </w:pPr>
            <w:r w:rsidRPr="004B6F7A">
              <w:rPr>
                <w:rFonts w:ascii="Times New Roman" w:eastAsia="Calibri" w:hAnsi="Times New Roman" w:cs="Times New Roman"/>
                <w:iCs/>
              </w:rPr>
              <w:t>ОК 09</w:t>
            </w:r>
          </w:p>
        </w:tc>
        <w:tc>
          <w:tcPr>
            <w:tcW w:w="2773" w:type="dxa"/>
            <w:tcBorders>
              <w:left w:val="single" w:sz="4" w:space="0" w:color="auto"/>
              <w:bottom w:val="single" w:sz="4" w:space="0" w:color="auto"/>
              <w:right w:val="single" w:sz="4" w:space="0" w:color="auto"/>
            </w:tcBorders>
          </w:tcPr>
          <w:p w14:paraId="09B5CAAF"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2D636F"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участвовать в диалогах на знакомые общие и профессиональные темы</w:t>
            </w:r>
          </w:p>
          <w:p w14:paraId="4E4C5438"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строить простые высказывания о себе и о своей профессиональной деятельности</w:t>
            </w:r>
          </w:p>
          <w:p w14:paraId="6147B957"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кратко обосновывать и объяснять свои действия (текущие и планируемые)</w:t>
            </w:r>
          </w:p>
          <w:p w14:paraId="35BB56CA" w14:textId="179E2602"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2924E7AE"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правила построения простых и сложных предложений на профессиональные темы</w:t>
            </w:r>
          </w:p>
          <w:p w14:paraId="07D8C698"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основные общеупотребительные глаголы (бытовая и профессиональная лексика)</w:t>
            </w:r>
          </w:p>
          <w:p w14:paraId="22477A88"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2B34678F" w14:textId="77777777" w:rsidR="00646F12" w:rsidRPr="004B6F7A" w:rsidRDefault="00646F12" w:rsidP="00646F12">
            <w:pPr>
              <w:jc w:val="both"/>
              <w:rPr>
                <w:rFonts w:ascii="Times New Roman" w:hAnsi="Times New Roman" w:cs="Times New Roman"/>
                <w:bCs/>
                <w:iCs/>
              </w:rPr>
            </w:pPr>
            <w:r w:rsidRPr="004B6F7A">
              <w:rPr>
                <w:rFonts w:ascii="Times New Roman" w:hAnsi="Times New Roman" w:cs="Times New Roman"/>
                <w:bCs/>
                <w:iCs/>
              </w:rPr>
              <w:t>особенности произношения</w:t>
            </w:r>
          </w:p>
          <w:p w14:paraId="6EFD5A5F" w14:textId="14759C9D" w:rsidR="00646F12" w:rsidRPr="004B6F7A" w:rsidRDefault="00646F12" w:rsidP="00646F12">
            <w:pPr>
              <w:jc w:val="both"/>
              <w:rPr>
                <w:rFonts w:ascii="Times New Roman" w:hAnsi="Times New Roman" w:cs="Times New Roman"/>
                <w:bCs/>
                <w:iCs/>
                <w:sz w:val="24"/>
                <w:szCs w:val="24"/>
              </w:rPr>
            </w:pPr>
            <w:r w:rsidRPr="004B6F7A">
              <w:rPr>
                <w:rFonts w:ascii="Times New Roman" w:hAnsi="Times New Roman" w:cs="Times New Roman"/>
                <w:bCs/>
                <w:iCs/>
              </w:rPr>
              <w:t>правила чтения текстов профессиональной направленности</w:t>
            </w:r>
          </w:p>
        </w:tc>
        <w:tc>
          <w:tcPr>
            <w:tcW w:w="3242" w:type="dxa"/>
            <w:tcBorders>
              <w:top w:val="single" w:sz="4" w:space="0" w:color="auto"/>
              <w:left w:val="single" w:sz="4" w:space="0" w:color="auto"/>
              <w:bottom w:val="single" w:sz="4" w:space="0" w:color="auto"/>
              <w:right w:val="single" w:sz="4" w:space="0" w:color="auto"/>
            </w:tcBorders>
          </w:tcPr>
          <w:p w14:paraId="0880EA4C" w14:textId="77777777" w:rsidR="00646F12" w:rsidRPr="004B6F7A" w:rsidRDefault="00646F12" w:rsidP="00646F12">
            <w:pPr>
              <w:jc w:val="both"/>
              <w:rPr>
                <w:rFonts w:ascii="Times New Roman" w:hAnsi="Times New Roman" w:cs="Times New Roman"/>
                <w:bCs/>
                <w:iCs/>
                <w:sz w:val="24"/>
                <w:szCs w:val="24"/>
              </w:rPr>
            </w:pPr>
          </w:p>
        </w:tc>
      </w:tr>
      <w:tr w:rsidR="0045435A" w:rsidRPr="004B6F7A" w14:paraId="245537F6" w14:textId="77777777" w:rsidTr="00126099">
        <w:trPr>
          <w:trHeight w:val="327"/>
        </w:trPr>
        <w:tc>
          <w:tcPr>
            <w:tcW w:w="908" w:type="dxa"/>
            <w:tcBorders>
              <w:left w:val="single" w:sz="4" w:space="0" w:color="auto"/>
              <w:right w:val="single" w:sz="4" w:space="0" w:color="auto"/>
            </w:tcBorders>
          </w:tcPr>
          <w:p w14:paraId="29FD10F8" w14:textId="77777777" w:rsidR="0045435A" w:rsidRPr="004B6F7A" w:rsidRDefault="0045435A" w:rsidP="00126099">
            <w:pPr>
              <w:ind w:left="-117" w:right="-47"/>
              <w:jc w:val="center"/>
              <w:rPr>
                <w:rFonts w:ascii="Times New Roman" w:hAnsi="Times New Roman" w:cs="Times New Roman"/>
                <w:bCs/>
                <w:sz w:val="24"/>
                <w:szCs w:val="24"/>
              </w:rPr>
            </w:pPr>
            <w:r w:rsidRPr="004B6F7A">
              <w:rPr>
                <w:rFonts w:ascii="Times New Roman" w:hAnsi="Times New Roman" w:cs="Times New Roman"/>
                <w:bCs/>
                <w:sz w:val="24"/>
                <w:szCs w:val="24"/>
              </w:rPr>
              <w:t>ПК 2.1.</w:t>
            </w:r>
          </w:p>
        </w:tc>
        <w:tc>
          <w:tcPr>
            <w:tcW w:w="2773" w:type="dxa"/>
            <w:tcBorders>
              <w:left w:val="single" w:sz="4" w:space="0" w:color="auto"/>
              <w:right w:val="single" w:sz="4" w:space="0" w:color="auto"/>
            </w:tcBorders>
          </w:tcPr>
          <w:p w14:paraId="6C80B5E2"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осуществлять производство по делам об административных правонарушениях</w:t>
            </w:r>
          </w:p>
          <w:p w14:paraId="20CE9D5C"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 xml:space="preserve">осуществлять доказывание по делам об </w:t>
            </w:r>
            <w:r w:rsidRPr="004B6F7A">
              <w:rPr>
                <w:rFonts w:ascii="Times New Roman" w:hAnsi="Times New Roman" w:cs="Times New Roman"/>
                <w:bCs/>
                <w:iCs/>
                <w:sz w:val="24"/>
                <w:szCs w:val="24"/>
              </w:rPr>
              <w:lastRenderedPageBreak/>
              <w:t>административных правонарушениях</w:t>
            </w:r>
          </w:p>
          <w:p w14:paraId="31778872"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осуществлять исполнение постановлений по делам об административных правонарушениях</w:t>
            </w:r>
          </w:p>
          <w:p w14:paraId="51BA55D4"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оформлять административно-процессуальные документы</w:t>
            </w:r>
          </w:p>
          <w:p w14:paraId="747B8CBD"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определять набор административно-процессуальных норм в целях содействия гражданам в реализации их административно-процессуального статуса</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42D32FFD"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lastRenderedPageBreak/>
              <w:t>законодательство об административных правонарушениях</w:t>
            </w:r>
          </w:p>
          <w:p w14:paraId="3AE4C42B"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 xml:space="preserve">задачи производства по делам об </w:t>
            </w:r>
            <w:r w:rsidRPr="004B6F7A">
              <w:rPr>
                <w:rFonts w:ascii="Times New Roman" w:hAnsi="Times New Roman" w:cs="Times New Roman"/>
                <w:bCs/>
                <w:iCs/>
                <w:sz w:val="24"/>
                <w:szCs w:val="24"/>
              </w:rPr>
              <w:lastRenderedPageBreak/>
              <w:t>административных правонарушениях</w:t>
            </w:r>
          </w:p>
          <w:p w14:paraId="7546757E"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виды производств по делам об административных правонарушениях</w:t>
            </w:r>
          </w:p>
          <w:p w14:paraId="2B1654BE"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стадии производства по делам об административных правонарушениях</w:t>
            </w:r>
          </w:p>
          <w:p w14:paraId="12BDBB24"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особенности выявления и процессуального оформления отдельных видов административных правонарушений</w:t>
            </w:r>
          </w:p>
        </w:tc>
        <w:tc>
          <w:tcPr>
            <w:tcW w:w="3242" w:type="dxa"/>
            <w:tcBorders>
              <w:top w:val="single" w:sz="4" w:space="0" w:color="auto"/>
              <w:left w:val="single" w:sz="4" w:space="0" w:color="auto"/>
              <w:bottom w:val="single" w:sz="4" w:space="0" w:color="auto"/>
              <w:right w:val="single" w:sz="4" w:space="0" w:color="auto"/>
            </w:tcBorders>
          </w:tcPr>
          <w:p w14:paraId="13C11DD0"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lastRenderedPageBreak/>
              <w:t>собирать, анализировать и оценивать информацию, имеющую значение в административно-юрисдикционной деятельности</w:t>
            </w:r>
          </w:p>
          <w:p w14:paraId="72A15DD8"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lastRenderedPageBreak/>
              <w:t>квалифицировать и разграничивать различные виды административных правонарушений, подведомственных правоохранительным органам</w:t>
            </w:r>
          </w:p>
          <w:p w14:paraId="339A2AE5"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применять меры обеспечения производства по делам об административных правонарушениях</w:t>
            </w:r>
          </w:p>
          <w:p w14:paraId="3C6C5DBF" w14:textId="7777777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принимать и оформлять решения по обращениям граждан</w:t>
            </w:r>
          </w:p>
        </w:tc>
      </w:tr>
      <w:tr w:rsidR="0045435A" w:rsidRPr="004B6F7A" w14:paraId="71ADA4DD" w14:textId="77777777" w:rsidTr="00126099">
        <w:trPr>
          <w:trHeight w:val="327"/>
        </w:trPr>
        <w:tc>
          <w:tcPr>
            <w:tcW w:w="908" w:type="dxa"/>
            <w:tcBorders>
              <w:left w:val="single" w:sz="4" w:space="0" w:color="auto"/>
              <w:right w:val="single" w:sz="4" w:space="0" w:color="auto"/>
            </w:tcBorders>
          </w:tcPr>
          <w:p w14:paraId="7450AE75" w14:textId="77777777" w:rsidR="0045435A" w:rsidRPr="004B6F7A" w:rsidRDefault="0045435A" w:rsidP="00126099">
            <w:pPr>
              <w:ind w:left="-117" w:right="-47"/>
              <w:jc w:val="center"/>
              <w:rPr>
                <w:rFonts w:ascii="Times New Roman" w:hAnsi="Times New Roman" w:cs="Times New Roman"/>
                <w:bCs/>
                <w:sz w:val="24"/>
                <w:szCs w:val="24"/>
              </w:rPr>
            </w:pPr>
            <w:r w:rsidRPr="004B6F7A">
              <w:rPr>
                <w:rFonts w:ascii="Times New Roman" w:hAnsi="Times New Roman" w:cs="Times New Roman"/>
                <w:bCs/>
                <w:sz w:val="24"/>
                <w:szCs w:val="24"/>
              </w:rPr>
              <w:lastRenderedPageBreak/>
              <w:t>ПК 2.2.</w:t>
            </w:r>
          </w:p>
        </w:tc>
        <w:tc>
          <w:tcPr>
            <w:tcW w:w="2773" w:type="dxa"/>
            <w:tcBorders>
              <w:left w:val="single" w:sz="4" w:space="0" w:color="auto"/>
              <w:right w:val="single" w:sz="4" w:space="0" w:color="auto"/>
            </w:tcBorders>
          </w:tcPr>
          <w:p w14:paraId="5641B364" w14:textId="5789D2DF"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выстраивать доверительные отношения с гражданами</w:t>
            </w:r>
            <w:r w:rsidR="00126099" w:rsidRPr="004B6F7A">
              <w:rPr>
                <w:rFonts w:ascii="Times New Roman" w:hAnsi="Times New Roman" w:cs="Times New Roman"/>
                <w:bCs/>
                <w:iCs/>
                <w:sz w:val="24"/>
                <w:szCs w:val="24"/>
              </w:rPr>
              <w:t>.</w:t>
            </w:r>
          </w:p>
          <w:p w14:paraId="318BEAF5" w14:textId="5D6BA6AD"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проводить разъяснительную работу о способах и средствах правомерной защиты и обороны</w:t>
            </w:r>
            <w:r w:rsidR="00126099" w:rsidRPr="004B6F7A">
              <w:rPr>
                <w:rFonts w:ascii="Times New Roman" w:hAnsi="Times New Roman" w:cs="Times New Roman"/>
                <w:bCs/>
                <w:iCs/>
                <w:sz w:val="24"/>
                <w:szCs w:val="24"/>
              </w:rPr>
              <w:t>.</w:t>
            </w:r>
          </w:p>
          <w:p w14:paraId="5FC1747F" w14:textId="05E629BF"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различать по физическим признакам и свойствам указанные в нормативных правовых актах токсичные вещества, химикаты, отравляющие вещества и патогенные биологические агенты, взрывчатые вещества, оружие, боеприпасы, другие опасные предметы и вещества</w:t>
            </w:r>
            <w:r w:rsidR="00126099" w:rsidRPr="004B6F7A">
              <w:rPr>
                <w:rFonts w:ascii="Times New Roman" w:hAnsi="Times New Roman" w:cs="Times New Roman"/>
                <w:bCs/>
                <w:iCs/>
                <w:sz w:val="24"/>
                <w:szCs w:val="24"/>
              </w:rPr>
              <w:t>.</w:t>
            </w:r>
          </w:p>
          <w:p w14:paraId="1B9F0E85" w14:textId="69DC3144"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проводить обследование объекта (территории) на предмет его соответствия требованиям антитеррористической защищенности, оформлять результаты обследования</w:t>
            </w:r>
            <w:r w:rsidR="00126099" w:rsidRPr="004B6F7A">
              <w:rPr>
                <w:rFonts w:ascii="Times New Roman" w:hAnsi="Times New Roman" w:cs="Times New Roman"/>
                <w:bCs/>
                <w:iCs/>
                <w:sz w:val="24"/>
                <w:szCs w:val="24"/>
              </w:rPr>
              <w:t>.</w:t>
            </w:r>
          </w:p>
          <w:p w14:paraId="3FFCCAC0" w14:textId="3F5AF657"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 xml:space="preserve">выполнять неотложные мероприятия при угрозе совершения или </w:t>
            </w:r>
            <w:r w:rsidRPr="004B6F7A">
              <w:rPr>
                <w:rFonts w:ascii="Times New Roman" w:hAnsi="Times New Roman" w:cs="Times New Roman"/>
                <w:bCs/>
                <w:iCs/>
                <w:sz w:val="24"/>
                <w:szCs w:val="24"/>
              </w:rPr>
              <w:lastRenderedPageBreak/>
              <w:t>совершении террористического акта на объекте (территории)</w:t>
            </w:r>
            <w:r w:rsidR="00126099" w:rsidRPr="004B6F7A">
              <w:rPr>
                <w:rFonts w:ascii="Times New Roman" w:hAnsi="Times New Roman" w:cs="Times New Roman"/>
                <w:bCs/>
                <w:iCs/>
                <w:sz w:val="24"/>
                <w:szCs w:val="24"/>
              </w:rPr>
              <w:t>.</w:t>
            </w:r>
          </w:p>
          <w:p w14:paraId="5FFAF7B2" w14:textId="1FA92C04"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 организовывать работу с государственными органами, гражданами и общественными объединениями при введении специальных административно-правовых режимов</w:t>
            </w:r>
            <w:r w:rsidR="00126099" w:rsidRPr="004B6F7A">
              <w:rPr>
                <w:rFonts w:ascii="Times New Roman" w:hAnsi="Times New Roman" w:cs="Times New Roman"/>
                <w:bCs/>
                <w:iCs/>
                <w:sz w:val="24"/>
                <w:szCs w:val="24"/>
              </w:rPr>
              <w:t>.</w:t>
            </w:r>
          </w:p>
          <w:p w14:paraId="39FD6099" w14:textId="380A6913" w:rsidR="00E04C30"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 реализовывать формы и методы взаимодействия с органами, организациями и гражданами в обеспечении общественного порядка и безопасности в период действия специальных административно-правовых режимов</w:t>
            </w:r>
            <w:r w:rsidR="00126099" w:rsidRPr="004B6F7A">
              <w:rPr>
                <w:rFonts w:ascii="Times New Roman" w:hAnsi="Times New Roman" w:cs="Times New Roman"/>
                <w:bCs/>
                <w:iCs/>
                <w:sz w:val="24"/>
                <w:szCs w:val="24"/>
              </w:rPr>
              <w:t>.</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486FADDD" w14:textId="2304D881"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lastRenderedPageBreak/>
              <w:t>- организацию работы с государственными органами, гражданами и общественными объединениями</w:t>
            </w:r>
            <w:r w:rsidR="00126099" w:rsidRPr="004B6F7A">
              <w:rPr>
                <w:rFonts w:ascii="Times New Roman" w:hAnsi="Times New Roman" w:cs="Times New Roman"/>
                <w:bCs/>
                <w:iCs/>
                <w:sz w:val="24"/>
                <w:szCs w:val="24"/>
              </w:rPr>
              <w:t>.</w:t>
            </w:r>
          </w:p>
          <w:p w14:paraId="7F6DE0C8" w14:textId="045A9B4F"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 полномочия иных государственных органов, граждан и общественных объединений при обеспечении общественного порядка и общественной безопасности в условиях действия специальных административно-правовых режимов</w:t>
            </w:r>
            <w:r w:rsidR="00126099" w:rsidRPr="004B6F7A">
              <w:rPr>
                <w:rFonts w:ascii="Times New Roman" w:hAnsi="Times New Roman" w:cs="Times New Roman"/>
                <w:bCs/>
                <w:iCs/>
                <w:sz w:val="24"/>
                <w:szCs w:val="24"/>
              </w:rPr>
              <w:t>.</w:t>
            </w:r>
          </w:p>
          <w:p w14:paraId="35554F45" w14:textId="026DCCA8"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законодательство в области противодействия терроризму, нормативные правовые акты, регламентирующие антитеррористическую защищенность объектов (территорий), охранную деятельность и обеспечение пожарной безопасности</w:t>
            </w:r>
            <w:r w:rsidR="00126099" w:rsidRPr="004B6F7A">
              <w:rPr>
                <w:rFonts w:ascii="Times New Roman" w:hAnsi="Times New Roman" w:cs="Times New Roman"/>
                <w:bCs/>
                <w:iCs/>
                <w:sz w:val="24"/>
                <w:szCs w:val="24"/>
              </w:rPr>
              <w:t>.</w:t>
            </w:r>
          </w:p>
          <w:p w14:paraId="4A374DDA" w14:textId="4950F8D6" w:rsidR="00E04C30"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 xml:space="preserve">основные виды и общие характеристики взрывных устройств, взрывоопасных предметов и взрывчатых веществ, оружия (боеприпасов), способы </w:t>
            </w:r>
            <w:r w:rsidRPr="004B6F7A">
              <w:rPr>
                <w:rFonts w:ascii="Times New Roman" w:hAnsi="Times New Roman" w:cs="Times New Roman"/>
                <w:bCs/>
                <w:iCs/>
                <w:sz w:val="24"/>
                <w:szCs w:val="24"/>
              </w:rPr>
              <w:lastRenderedPageBreak/>
              <w:t>их перемещения, маскировки и применения, критерии их выявления</w:t>
            </w:r>
            <w:r w:rsidR="00126099" w:rsidRPr="004B6F7A">
              <w:rPr>
                <w:rFonts w:ascii="Times New Roman" w:hAnsi="Times New Roman" w:cs="Times New Roman"/>
                <w:bCs/>
                <w:iCs/>
                <w:sz w:val="24"/>
                <w:szCs w:val="24"/>
              </w:rPr>
              <w:t>.</w:t>
            </w:r>
          </w:p>
          <w:p w14:paraId="2D63AB7A" w14:textId="4266FF3D"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основные виды и общие характеристики токсичных химикатов, отравляющих веществ и патогенных биологических агентов, критерии их выявления</w:t>
            </w:r>
            <w:r w:rsidR="00126099" w:rsidRPr="004B6F7A">
              <w:rPr>
                <w:rFonts w:ascii="Times New Roman" w:hAnsi="Times New Roman" w:cs="Times New Roman"/>
                <w:bCs/>
                <w:iCs/>
                <w:sz w:val="24"/>
                <w:szCs w:val="24"/>
              </w:rPr>
              <w:t>.</w:t>
            </w:r>
          </w:p>
          <w:p w14:paraId="63B627D5" w14:textId="38C3FAA1" w:rsidR="00E04C30"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правовую основу организации взаимодействия и оказания содействия подразделениям оперативных служб</w:t>
            </w:r>
          </w:p>
        </w:tc>
        <w:tc>
          <w:tcPr>
            <w:tcW w:w="3242" w:type="dxa"/>
            <w:tcBorders>
              <w:top w:val="single" w:sz="4" w:space="0" w:color="auto"/>
              <w:left w:val="single" w:sz="4" w:space="0" w:color="auto"/>
              <w:bottom w:val="single" w:sz="4" w:space="0" w:color="auto"/>
              <w:right w:val="single" w:sz="4" w:space="0" w:color="auto"/>
            </w:tcBorders>
          </w:tcPr>
          <w:p w14:paraId="5E22FF47" w14:textId="0BF28630"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lastRenderedPageBreak/>
              <w:t>применять формы и методы взаимодействия с органами, организациями и гражданами в охране общественного порядка и обеспечении общественной безопасности</w:t>
            </w:r>
            <w:r w:rsidR="00126099" w:rsidRPr="004B6F7A">
              <w:rPr>
                <w:rFonts w:ascii="Times New Roman" w:hAnsi="Times New Roman" w:cs="Times New Roman"/>
                <w:bCs/>
                <w:iCs/>
                <w:sz w:val="24"/>
                <w:szCs w:val="24"/>
              </w:rPr>
              <w:t>.</w:t>
            </w:r>
            <w:r w:rsidRPr="004B6F7A">
              <w:rPr>
                <w:rFonts w:ascii="Times New Roman" w:hAnsi="Times New Roman" w:cs="Times New Roman"/>
                <w:bCs/>
                <w:iCs/>
                <w:sz w:val="24"/>
                <w:szCs w:val="24"/>
              </w:rPr>
              <w:t xml:space="preserve"> </w:t>
            </w:r>
          </w:p>
          <w:p w14:paraId="160294CB" w14:textId="72129130" w:rsidR="0045435A" w:rsidRPr="004B6F7A" w:rsidRDefault="0045435A" w:rsidP="00681C5E">
            <w:pPr>
              <w:jc w:val="both"/>
              <w:rPr>
                <w:rFonts w:ascii="Times New Roman" w:hAnsi="Times New Roman" w:cs="Times New Roman"/>
                <w:bCs/>
                <w:iCs/>
                <w:sz w:val="24"/>
                <w:szCs w:val="24"/>
              </w:rPr>
            </w:pPr>
            <w:r w:rsidRPr="004B6F7A">
              <w:rPr>
                <w:rFonts w:ascii="Times New Roman" w:hAnsi="Times New Roman" w:cs="Times New Roman"/>
                <w:bCs/>
                <w:iCs/>
                <w:sz w:val="24"/>
                <w:szCs w:val="24"/>
              </w:rPr>
              <w:t>осуществлять мероприятия по охране общественного порядка и обеспечению общественной безопасности</w:t>
            </w:r>
            <w:r w:rsidR="00126099" w:rsidRPr="004B6F7A">
              <w:rPr>
                <w:rFonts w:ascii="Times New Roman" w:hAnsi="Times New Roman" w:cs="Times New Roman"/>
                <w:bCs/>
                <w:iCs/>
                <w:sz w:val="24"/>
                <w:szCs w:val="24"/>
              </w:rPr>
              <w:t>.</w:t>
            </w:r>
          </w:p>
          <w:p w14:paraId="7FA82C04" w14:textId="5172CAE7" w:rsidR="00E04C30" w:rsidRPr="004B6F7A" w:rsidRDefault="00E04C30" w:rsidP="00681C5E">
            <w:pPr>
              <w:jc w:val="both"/>
              <w:rPr>
                <w:rFonts w:ascii="Times New Roman" w:hAnsi="Times New Roman" w:cs="Times New Roman"/>
                <w:bCs/>
                <w:iCs/>
                <w:sz w:val="24"/>
                <w:szCs w:val="24"/>
              </w:rPr>
            </w:pPr>
          </w:p>
        </w:tc>
      </w:tr>
      <w:tr w:rsidR="0045435A" w:rsidRPr="004B6F7A" w14:paraId="5DFBB67D" w14:textId="77777777" w:rsidTr="00126099">
        <w:trPr>
          <w:trHeight w:val="327"/>
        </w:trPr>
        <w:tc>
          <w:tcPr>
            <w:tcW w:w="908" w:type="dxa"/>
            <w:tcBorders>
              <w:left w:val="single" w:sz="4" w:space="0" w:color="auto"/>
              <w:right w:val="single" w:sz="4" w:space="0" w:color="auto"/>
            </w:tcBorders>
          </w:tcPr>
          <w:p w14:paraId="2D9AA59A" w14:textId="77777777" w:rsidR="0045435A" w:rsidRPr="004B6F7A" w:rsidRDefault="0045435A" w:rsidP="00126099">
            <w:pPr>
              <w:ind w:left="-117" w:right="-47"/>
              <w:jc w:val="center"/>
              <w:rPr>
                <w:rFonts w:ascii="Times New Roman" w:hAnsi="Times New Roman" w:cs="Times New Roman"/>
                <w:bCs/>
                <w:sz w:val="24"/>
                <w:szCs w:val="24"/>
              </w:rPr>
            </w:pPr>
            <w:r w:rsidRPr="004B6F7A">
              <w:rPr>
                <w:rFonts w:ascii="Times New Roman" w:hAnsi="Times New Roman" w:cs="Times New Roman"/>
                <w:bCs/>
                <w:sz w:val="24"/>
                <w:szCs w:val="24"/>
              </w:rPr>
              <w:t>ПК 2.3.</w:t>
            </w:r>
          </w:p>
        </w:tc>
        <w:tc>
          <w:tcPr>
            <w:tcW w:w="2773" w:type="dxa"/>
            <w:tcBorders>
              <w:left w:val="single" w:sz="4" w:space="0" w:color="auto"/>
              <w:right w:val="single" w:sz="4" w:space="0" w:color="auto"/>
            </w:tcBorders>
          </w:tcPr>
          <w:p w14:paraId="20CFCD67"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 xml:space="preserve">- применять нормы права в условиях действия специальных административно-правовых режимов </w:t>
            </w:r>
          </w:p>
          <w:p w14:paraId="5F07B4B2"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 принимать управленческие решения в условиях действия специальных административно-правовых режимов</w:t>
            </w:r>
          </w:p>
          <w:p w14:paraId="45ABE70E"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 реализовывать меры государственного принуждения в период действия специальных административно-правовых режимов</w:t>
            </w:r>
          </w:p>
          <w:p w14:paraId="6ECBEE7B"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составлять основные документы планирования специальной операции</w:t>
            </w:r>
          </w:p>
          <w:p w14:paraId="2088E231"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действовать в составе тактических подразделений в особых условиях</w:t>
            </w:r>
          </w:p>
          <w:p w14:paraId="3E5A2EDE"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составлять графические служебные документы</w:t>
            </w:r>
          </w:p>
          <w:p w14:paraId="24C4D5EA"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 xml:space="preserve">читать топографические карты, проводить измерения и </w:t>
            </w:r>
            <w:r w:rsidRPr="004B6F7A">
              <w:rPr>
                <w:rFonts w:ascii="Times New Roman" w:hAnsi="Times New Roman" w:cs="Times New Roman"/>
                <w:bCs/>
                <w:iCs/>
                <w:sz w:val="24"/>
                <w:szCs w:val="24"/>
              </w:rPr>
              <w:lastRenderedPageBreak/>
              <w:t>ориентирование по карте и на местности</w:t>
            </w:r>
          </w:p>
          <w:p w14:paraId="2E4F2EA0"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использовать современные средства навигации</w:t>
            </w:r>
          </w:p>
          <w:p w14:paraId="2EBC87F1" w14:textId="09043F2D" w:rsidR="00E04C30" w:rsidRPr="004B6F7A" w:rsidRDefault="0045435A" w:rsidP="00E04C30">
            <w:pPr>
              <w:rPr>
                <w:rFonts w:ascii="Times New Roman" w:hAnsi="Times New Roman" w:cs="Times New Roman"/>
                <w:bCs/>
                <w:iCs/>
                <w:sz w:val="24"/>
                <w:szCs w:val="24"/>
              </w:rPr>
            </w:pPr>
            <w:r w:rsidRPr="004B6F7A">
              <w:rPr>
                <w:rFonts w:ascii="Times New Roman" w:hAnsi="Times New Roman" w:cs="Times New Roman"/>
                <w:bCs/>
                <w:iCs/>
                <w:sz w:val="24"/>
                <w:szCs w:val="24"/>
              </w:rPr>
              <w:t>пользоваться средствами индивидуальной защиты</w:t>
            </w:r>
          </w:p>
        </w:tc>
        <w:tc>
          <w:tcPr>
            <w:tcW w:w="2918" w:type="dxa"/>
            <w:tcBorders>
              <w:top w:val="single" w:sz="4" w:space="0" w:color="auto"/>
              <w:left w:val="single" w:sz="4" w:space="0" w:color="auto"/>
              <w:bottom w:val="single" w:sz="4" w:space="0" w:color="auto"/>
              <w:right w:val="single" w:sz="4" w:space="0" w:color="auto"/>
            </w:tcBorders>
            <w:shd w:val="clear" w:color="auto" w:fill="auto"/>
          </w:tcPr>
          <w:p w14:paraId="11B7FDE6"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lastRenderedPageBreak/>
              <w:t>- понятие, цели, задачи и виды специальных административно-правовых режимов</w:t>
            </w:r>
          </w:p>
          <w:p w14:paraId="5A940FC2"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 правовую основу и временные ограничения института специальных административно-правовых режимов</w:t>
            </w:r>
          </w:p>
          <w:p w14:paraId="7D2D6FF2"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организационно-правовые основы охраны общественного порядка и обеспечения общественной безопасности в условиях реализации специальных административно-правовых режимов</w:t>
            </w:r>
          </w:p>
          <w:p w14:paraId="532C9B63"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основы топографической подготовки</w:t>
            </w:r>
          </w:p>
          <w:p w14:paraId="71520432"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особенности планирования и организации специальных операций</w:t>
            </w:r>
          </w:p>
          <w:p w14:paraId="7277ED32"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тактические основы действий в составе служебных нарядов и функциональных групп при проведении специальных операций</w:t>
            </w:r>
          </w:p>
          <w:p w14:paraId="7DD37AE4"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lastRenderedPageBreak/>
              <w:t>способы защиты и действия при обнаружении (применении) токсичных веществ, химикатов, отравляющих веществ и патогенных биологических агентов, взрывчатых веществ, оружия, боеприпасов, других опасных предметов и веществ</w:t>
            </w:r>
          </w:p>
          <w:p w14:paraId="351E740A"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режимы усиления противодействия терроризму</w:t>
            </w:r>
          </w:p>
          <w:p w14:paraId="6C567D2B"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порядок оказания первой помощи</w:t>
            </w:r>
          </w:p>
          <w:p w14:paraId="4D0CDD25" w14:textId="55751DC7" w:rsidR="00E04C30" w:rsidRPr="004B6F7A" w:rsidRDefault="0045435A" w:rsidP="00E04C30">
            <w:pPr>
              <w:rPr>
                <w:rFonts w:ascii="Times New Roman" w:hAnsi="Times New Roman" w:cs="Times New Roman"/>
                <w:bCs/>
                <w:iCs/>
                <w:sz w:val="24"/>
                <w:szCs w:val="24"/>
              </w:rPr>
            </w:pPr>
            <w:r w:rsidRPr="004B6F7A">
              <w:rPr>
                <w:rFonts w:ascii="Times New Roman" w:hAnsi="Times New Roman" w:cs="Times New Roman"/>
                <w:bCs/>
                <w:iCs/>
                <w:sz w:val="24"/>
                <w:szCs w:val="24"/>
              </w:rPr>
              <w:t>порядок организации эвакуации граждан</w:t>
            </w:r>
          </w:p>
        </w:tc>
        <w:tc>
          <w:tcPr>
            <w:tcW w:w="3242" w:type="dxa"/>
            <w:tcBorders>
              <w:top w:val="single" w:sz="4" w:space="0" w:color="auto"/>
              <w:left w:val="single" w:sz="4" w:space="0" w:color="auto"/>
              <w:bottom w:val="single" w:sz="4" w:space="0" w:color="auto"/>
              <w:right w:val="single" w:sz="4" w:space="0" w:color="auto"/>
            </w:tcBorders>
          </w:tcPr>
          <w:p w14:paraId="018CBE78"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lastRenderedPageBreak/>
              <w:t>обеспечивать личную безопасность и безопасность граждан при выполнении служебных обязанностей в особых условиях</w:t>
            </w:r>
          </w:p>
          <w:p w14:paraId="0F73B5E6"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принимать решения в условиях осложнения оперативной обстановки</w:t>
            </w:r>
          </w:p>
          <w:p w14:paraId="6515E3CA"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 xml:space="preserve">выполнять оперативно-служебные задачи в составе служебных нарядов и функциональных групп </w:t>
            </w:r>
          </w:p>
          <w:p w14:paraId="13D09A4F"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 xml:space="preserve">принимать необходимые меры по спасению людей и оказанию первой помощи </w:t>
            </w:r>
          </w:p>
          <w:p w14:paraId="44BC834B"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принимать меры по эвакуации пострадавших и их транспортировке</w:t>
            </w:r>
          </w:p>
          <w:p w14:paraId="0F05AFBD"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 xml:space="preserve">применять приемы психологического воздействия </w:t>
            </w:r>
          </w:p>
          <w:p w14:paraId="683390D1" w14:textId="77777777" w:rsidR="0045435A" w:rsidRPr="004B6F7A" w:rsidRDefault="0045435A" w:rsidP="004225A7">
            <w:pPr>
              <w:rPr>
                <w:rFonts w:ascii="Times New Roman" w:hAnsi="Times New Roman" w:cs="Times New Roman"/>
                <w:bCs/>
                <w:iCs/>
                <w:sz w:val="24"/>
                <w:szCs w:val="24"/>
              </w:rPr>
            </w:pPr>
            <w:r w:rsidRPr="004B6F7A">
              <w:rPr>
                <w:rFonts w:ascii="Times New Roman" w:hAnsi="Times New Roman" w:cs="Times New Roman"/>
                <w:bCs/>
                <w:iCs/>
                <w:sz w:val="24"/>
                <w:szCs w:val="24"/>
              </w:rPr>
              <w:t>действовать при обнаружении взрывчатых устройств и взрывоопасных предметов</w:t>
            </w:r>
          </w:p>
          <w:p w14:paraId="1D4793BF" w14:textId="2AFBB73B" w:rsidR="00E04C30" w:rsidRPr="004B6F7A" w:rsidRDefault="0045435A" w:rsidP="00E04C30">
            <w:pPr>
              <w:rPr>
                <w:rFonts w:ascii="Times New Roman" w:hAnsi="Times New Roman" w:cs="Times New Roman"/>
                <w:bCs/>
                <w:iCs/>
                <w:sz w:val="24"/>
                <w:szCs w:val="24"/>
              </w:rPr>
            </w:pPr>
            <w:r w:rsidRPr="004B6F7A">
              <w:rPr>
                <w:rFonts w:ascii="Times New Roman" w:hAnsi="Times New Roman" w:cs="Times New Roman"/>
                <w:bCs/>
                <w:iCs/>
                <w:sz w:val="24"/>
                <w:szCs w:val="24"/>
              </w:rPr>
              <w:t>оперативного реагирования на возникающие условия при введении специальных административно-правовых режимов</w:t>
            </w:r>
          </w:p>
        </w:tc>
      </w:tr>
      <w:bookmarkEnd w:id="42"/>
    </w:tbl>
    <w:p w14:paraId="34083792" w14:textId="77777777" w:rsidR="002561D0" w:rsidRPr="002C1693" w:rsidRDefault="002561D0" w:rsidP="002C1693">
      <w:pPr>
        <w:ind w:firstLine="709"/>
        <w:jc w:val="both"/>
        <w:rPr>
          <w:rFonts w:ascii="Times New Roman" w:eastAsia="Times New Roman" w:hAnsi="Times New Roman" w:cs="Times New Roman"/>
          <w:i/>
          <w:iCs/>
          <w:highlight w:val="yellow"/>
          <w:lang w:eastAsia="ru-RU"/>
        </w:rPr>
      </w:pPr>
    </w:p>
    <w:p w14:paraId="5975F432" w14:textId="77777777" w:rsidR="00D45F2C" w:rsidRPr="004B6F7A" w:rsidRDefault="00D45F2C" w:rsidP="002561D0">
      <w:pPr>
        <w:ind w:firstLine="709"/>
        <w:rPr>
          <w:rFonts w:ascii="Times New Roman" w:eastAsia="Times New Roman" w:hAnsi="Times New Roman" w:cs="Times New Roman"/>
          <w:sz w:val="24"/>
          <w:szCs w:val="24"/>
          <w:lang w:eastAsia="ru-RU"/>
        </w:rPr>
      </w:pPr>
    </w:p>
    <w:p w14:paraId="0A364DA2" w14:textId="77777777" w:rsidR="002561D0" w:rsidRPr="004B6F7A" w:rsidRDefault="002561D0" w:rsidP="002561D0">
      <w:pPr>
        <w:pStyle w:val="1f1"/>
        <w:rPr>
          <w:rFonts w:ascii="Times New Roman" w:hAnsi="Times New Roman"/>
        </w:rPr>
      </w:pPr>
      <w:r w:rsidRPr="004B6F7A">
        <w:rPr>
          <w:rFonts w:ascii="Times New Roman" w:hAnsi="Times New Roman"/>
        </w:rPr>
        <w:t>2. Структура и содержание профессионального модуля</w:t>
      </w:r>
    </w:p>
    <w:p w14:paraId="604CFA85" w14:textId="77777777" w:rsidR="002561D0" w:rsidRPr="004B6F7A" w:rsidRDefault="002561D0" w:rsidP="002561D0">
      <w:pPr>
        <w:pStyle w:val="114"/>
        <w:rPr>
          <w:rFonts w:ascii="Times New Roman" w:hAnsi="Times New Roman"/>
        </w:rPr>
      </w:pPr>
      <w:r w:rsidRPr="004B6F7A">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52"/>
        <w:gridCol w:w="2405"/>
        <w:gridCol w:w="2558"/>
      </w:tblGrid>
      <w:tr w:rsidR="0045435A" w:rsidRPr="004B6F7A" w14:paraId="3483982C" w14:textId="77777777" w:rsidTr="004225A7">
        <w:trPr>
          <w:trHeight w:val="23"/>
        </w:trPr>
        <w:tc>
          <w:tcPr>
            <w:tcW w:w="2497" w:type="pct"/>
            <w:vAlign w:val="center"/>
          </w:tcPr>
          <w:p w14:paraId="50F71EA0" w14:textId="77777777" w:rsidR="0045435A" w:rsidRPr="004B6F7A" w:rsidRDefault="0045435A" w:rsidP="004225A7">
            <w:pPr>
              <w:jc w:val="center"/>
              <w:rPr>
                <w:rFonts w:ascii="Times New Roman" w:hAnsi="Times New Roman" w:cs="Times New Roman"/>
                <w:b/>
                <w:sz w:val="24"/>
              </w:rPr>
            </w:pPr>
            <w:r w:rsidRPr="004B6F7A">
              <w:rPr>
                <w:rFonts w:ascii="Times New Roman" w:hAnsi="Times New Roman" w:cs="Times New Roman"/>
                <w:b/>
                <w:sz w:val="24"/>
              </w:rPr>
              <w:t>Наименование составных частей модуля</w:t>
            </w:r>
          </w:p>
        </w:tc>
        <w:tc>
          <w:tcPr>
            <w:tcW w:w="1213" w:type="pct"/>
            <w:vAlign w:val="center"/>
          </w:tcPr>
          <w:p w14:paraId="335EBFE2" w14:textId="77777777" w:rsidR="0045435A" w:rsidRPr="004B6F7A" w:rsidRDefault="0045435A" w:rsidP="004225A7">
            <w:pPr>
              <w:jc w:val="center"/>
              <w:rPr>
                <w:rFonts w:ascii="Times New Roman" w:hAnsi="Times New Roman" w:cs="Times New Roman"/>
                <w:b/>
                <w:iCs/>
                <w:sz w:val="24"/>
              </w:rPr>
            </w:pPr>
            <w:r w:rsidRPr="004B6F7A">
              <w:rPr>
                <w:rFonts w:ascii="Times New Roman" w:hAnsi="Times New Roman" w:cs="Times New Roman"/>
                <w:b/>
                <w:iCs/>
                <w:sz w:val="24"/>
              </w:rPr>
              <w:t>Объем в часах</w:t>
            </w:r>
          </w:p>
        </w:tc>
        <w:tc>
          <w:tcPr>
            <w:tcW w:w="1290" w:type="pct"/>
          </w:tcPr>
          <w:p w14:paraId="54F4202F" w14:textId="77777777" w:rsidR="0045435A" w:rsidRPr="004B6F7A" w:rsidRDefault="0045435A" w:rsidP="004225A7">
            <w:pPr>
              <w:jc w:val="center"/>
              <w:rPr>
                <w:rFonts w:ascii="Times New Roman" w:hAnsi="Times New Roman" w:cs="Times New Roman"/>
                <w:b/>
                <w:iCs/>
                <w:sz w:val="24"/>
              </w:rPr>
            </w:pPr>
            <w:r w:rsidRPr="004B6F7A">
              <w:rPr>
                <w:rFonts w:ascii="Times New Roman" w:hAnsi="Times New Roman" w:cs="Times New Roman"/>
                <w:b/>
                <w:sz w:val="24"/>
              </w:rPr>
              <w:t xml:space="preserve">В т.ч. в форме </w:t>
            </w:r>
            <w:proofErr w:type="spellStart"/>
            <w:r w:rsidRPr="004B6F7A">
              <w:rPr>
                <w:rFonts w:ascii="Times New Roman" w:hAnsi="Times New Roman" w:cs="Times New Roman"/>
                <w:b/>
                <w:sz w:val="24"/>
              </w:rPr>
              <w:t>практ</w:t>
            </w:r>
            <w:proofErr w:type="spellEnd"/>
            <w:r w:rsidRPr="004B6F7A">
              <w:rPr>
                <w:rFonts w:ascii="Times New Roman" w:hAnsi="Times New Roman" w:cs="Times New Roman"/>
                <w:b/>
                <w:sz w:val="24"/>
              </w:rPr>
              <w:t>. подготовки</w:t>
            </w:r>
          </w:p>
        </w:tc>
      </w:tr>
      <w:tr w:rsidR="0045435A" w:rsidRPr="004B6F7A" w14:paraId="13E62D92" w14:textId="77777777" w:rsidTr="004225A7">
        <w:trPr>
          <w:trHeight w:val="23"/>
        </w:trPr>
        <w:tc>
          <w:tcPr>
            <w:tcW w:w="2497" w:type="pct"/>
            <w:vAlign w:val="center"/>
          </w:tcPr>
          <w:p w14:paraId="37719572"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Учебные занятия</w:t>
            </w:r>
          </w:p>
        </w:tc>
        <w:tc>
          <w:tcPr>
            <w:tcW w:w="1213" w:type="pct"/>
            <w:vAlign w:val="center"/>
          </w:tcPr>
          <w:p w14:paraId="1B7EF881"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252</w:t>
            </w:r>
          </w:p>
        </w:tc>
        <w:tc>
          <w:tcPr>
            <w:tcW w:w="1290" w:type="pct"/>
            <w:vAlign w:val="center"/>
          </w:tcPr>
          <w:p w14:paraId="71102847"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158</w:t>
            </w:r>
          </w:p>
        </w:tc>
      </w:tr>
      <w:tr w:rsidR="0045435A" w:rsidRPr="004B6F7A" w14:paraId="6D838918" w14:textId="77777777" w:rsidTr="004225A7">
        <w:trPr>
          <w:trHeight w:val="23"/>
        </w:trPr>
        <w:tc>
          <w:tcPr>
            <w:tcW w:w="2497" w:type="pct"/>
            <w:vAlign w:val="center"/>
          </w:tcPr>
          <w:p w14:paraId="006F0499"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Курсовая работа (проект)</w:t>
            </w:r>
          </w:p>
        </w:tc>
        <w:tc>
          <w:tcPr>
            <w:tcW w:w="1213" w:type="pct"/>
            <w:vAlign w:val="center"/>
          </w:tcPr>
          <w:p w14:paraId="3E100ACB"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20</w:t>
            </w:r>
          </w:p>
        </w:tc>
        <w:tc>
          <w:tcPr>
            <w:tcW w:w="1290" w:type="pct"/>
            <w:vAlign w:val="center"/>
          </w:tcPr>
          <w:p w14:paraId="087AE3D8"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20</w:t>
            </w:r>
          </w:p>
        </w:tc>
      </w:tr>
      <w:tr w:rsidR="0045435A" w:rsidRPr="004B6F7A" w14:paraId="49522902" w14:textId="77777777" w:rsidTr="004225A7">
        <w:trPr>
          <w:trHeight w:val="23"/>
        </w:trPr>
        <w:tc>
          <w:tcPr>
            <w:tcW w:w="2497" w:type="pct"/>
            <w:vAlign w:val="center"/>
          </w:tcPr>
          <w:p w14:paraId="6A2F3D53"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Самостоятельная работа</w:t>
            </w:r>
          </w:p>
        </w:tc>
        <w:tc>
          <w:tcPr>
            <w:tcW w:w="1213" w:type="pct"/>
            <w:vAlign w:val="center"/>
          </w:tcPr>
          <w:p w14:paraId="315090AA"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w:t>
            </w:r>
          </w:p>
        </w:tc>
        <w:tc>
          <w:tcPr>
            <w:tcW w:w="1290" w:type="pct"/>
            <w:vAlign w:val="center"/>
          </w:tcPr>
          <w:p w14:paraId="7ACA98BB"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w:t>
            </w:r>
          </w:p>
        </w:tc>
      </w:tr>
      <w:tr w:rsidR="0045435A" w:rsidRPr="004B6F7A" w14:paraId="6778306A" w14:textId="77777777" w:rsidTr="004225A7">
        <w:trPr>
          <w:trHeight w:val="23"/>
        </w:trPr>
        <w:tc>
          <w:tcPr>
            <w:tcW w:w="2497" w:type="pct"/>
            <w:vAlign w:val="center"/>
          </w:tcPr>
          <w:p w14:paraId="6FFBFAEE"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Практика, в т.ч.:</w:t>
            </w:r>
          </w:p>
        </w:tc>
        <w:tc>
          <w:tcPr>
            <w:tcW w:w="1213" w:type="pct"/>
            <w:vAlign w:val="center"/>
          </w:tcPr>
          <w:p w14:paraId="30D6680F"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108</w:t>
            </w:r>
          </w:p>
        </w:tc>
        <w:tc>
          <w:tcPr>
            <w:tcW w:w="1290" w:type="pct"/>
            <w:vAlign w:val="center"/>
          </w:tcPr>
          <w:p w14:paraId="2C62DAFF"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108</w:t>
            </w:r>
          </w:p>
        </w:tc>
      </w:tr>
      <w:tr w:rsidR="0045435A" w:rsidRPr="004B6F7A" w14:paraId="3B16EA5F" w14:textId="77777777" w:rsidTr="004225A7">
        <w:trPr>
          <w:trHeight w:val="23"/>
        </w:trPr>
        <w:tc>
          <w:tcPr>
            <w:tcW w:w="2497" w:type="pct"/>
            <w:vAlign w:val="center"/>
          </w:tcPr>
          <w:p w14:paraId="08E6532A"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учебная</w:t>
            </w:r>
          </w:p>
        </w:tc>
        <w:tc>
          <w:tcPr>
            <w:tcW w:w="1213" w:type="pct"/>
            <w:vAlign w:val="center"/>
          </w:tcPr>
          <w:p w14:paraId="07112104" w14:textId="77777777" w:rsidR="0045435A" w:rsidRPr="004B6F7A" w:rsidRDefault="0045435A" w:rsidP="004225A7">
            <w:pPr>
              <w:jc w:val="center"/>
              <w:rPr>
                <w:rFonts w:ascii="Times New Roman" w:hAnsi="Times New Roman" w:cs="Times New Roman"/>
                <w:bCs/>
                <w:i/>
                <w:iCs/>
                <w:sz w:val="24"/>
                <w:szCs w:val="24"/>
              </w:rPr>
            </w:pPr>
            <w:r w:rsidRPr="004B6F7A">
              <w:rPr>
                <w:rFonts w:ascii="Times New Roman" w:hAnsi="Times New Roman" w:cs="Times New Roman"/>
                <w:bCs/>
                <w:i/>
                <w:iCs/>
                <w:sz w:val="24"/>
                <w:szCs w:val="24"/>
              </w:rPr>
              <w:t>36</w:t>
            </w:r>
          </w:p>
        </w:tc>
        <w:tc>
          <w:tcPr>
            <w:tcW w:w="1290" w:type="pct"/>
            <w:vAlign w:val="center"/>
          </w:tcPr>
          <w:p w14:paraId="372C571E" w14:textId="77777777" w:rsidR="0045435A" w:rsidRPr="004B6F7A" w:rsidRDefault="0045435A" w:rsidP="004225A7">
            <w:pPr>
              <w:jc w:val="center"/>
              <w:rPr>
                <w:rFonts w:ascii="Times New Roman" w:hAnsi="Times New Roman" w:cs="Times New Roman"/>
                <w:bCs/>
                <w:i/>
                <w:iCs/>
                <w:sz w:val="24"/>
                <w:szCs w:val="24"/>
              </w:rPr>
            </w:pPr>
            <w:r w:rsidRPr="004B6F7A">
              <w:rPr>
                <w:rFonts w:ascii="Times New Roman" w:hAnsi="Times New Roman" w:cs="Times New Roman"/>
                <w:bCs/>
                <w:i/>
                <w:iCs/>
                <w:sz w:val="24"/>
                <w:szCs w:val="24"/>
              </w:rPr>
              <w:t>36</w:t>
            </w:r>
          </w:p>
        </w:tc>
      </w:tr>
      <w:tr w:rsidR="0045435A" w:rsidRPr="004B6F7A" w14:paraId="6BB92DDF" w14:textId="77777777" w:rsidTr="004225A7">
        <w:trPr>
          <w:trHeight w:val="23"/>
        </w:trPr>
        <w:tc>
          <w:tcPr>
            <w:tcW w:w="2497" w:type="pct"/>
            <w:vAlign w:val="center"/>
          </w:tcPr>
          <w:p w14:paraId="792A1B7F"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производственная</w:t>
            </w:r>
          </w:p>
        </w:tc>
        <w:tc>
          <w:tcPr>
            <w:tcW w:w="1213" w:type="pct"/>
            <w:vAlign w:val="center"/>
          </w:tcPr>
          <w:p w14:paraId="5F6DC0EF" w14:textId="77777777" w:rsidR="0045435A" w:rsidRPr="004B6F7A" w:rsidRDefault="0045435A" w:rsidP="004225A7">
            <w:pPr>
              <w:jc w:val="center"/>
              <w:rPr>
                <w:rFonts w:ascii="Times New Roman" w:hAnsi="Times New Roman" w:cs="Times New Roman"/>
                <w:bCs/>
                <w:i/>
                <w:iCs/>
                <w:sz w:val="24"/>
                <w:szCs w:val="24"/>
              </w:rPr>
            </w:pPr>
            <w:r w:rsidRPr="004B6F7A">
              <w:rPr>
                <w:rFonts w:ascii="Times New Roman" w:hAnsi="Times New Roman" w:cs="Times New Roman"/>
                <w:bCs/>
                <w:i/>
                <w:iCs/>
                <w:sz w:val="24"/>
                <w:szCs w:val="24"/>
              </w:rPr>
              <w:t>72</w:t>
            </w:r>
          </w:p>
        </w:tc>
        <w:tc>
          <w:tcPr>
            <w:tcW w:w="1290" w:type="pct"/>
            <w:vAlign w:val="center"/>
          </w:tcPr>
          <w:p w14:paraId="108F7CF3" w14:textId="77777777" w:rsidR="0045435A" w:rsidRPr="004B6F7A" w:rsidRDefault="0045435A" w:rsidP="004225A7">
            <w:pPr>
              <w:jc w:val="center"/>
              <w:rPr>
                <w:rFonts w:ascii="Times New Roman" w:hAnsi="Times New Roman" w:cs="Times New Roman"/>
                <w:bCs/>
                <w:i/>
                <w:iCs/>
                <w:sz w:val="24"/>
                <w:szCs w:val="24"/>
              </w:rPr>
            </w:pPr>
            <w:r w:rsidRPr="004B6F7A">
              <w:rPr>
                <w:rFonts w:ascii="Times New Roman" w:hAnsi="Times New Roman" w:cs="Times New Roman"/>
                <w:bCs/>
                <w:i/>
                <w:iCs/>
                <w:sz w:val="24"/>
                <w:szCs w:val="24"/>
              </w:rPr>
              <w:t>72</w:t>
            </w:r>
          </w:p>
        </w:tc>
      </w:tr>
      <w:tr w:rsidR="0045435A" w:rsidRPr="004B6F7A" w14:paraId="1DC0BB74" w14:textId="77777777" w:rsidTr="004225A7">
        <w:trPr>
          <w:trHeight w:val="23"/>
        </w:trPr>
        <w:tc>
          <w:tcPr>
            <w:tcW w:w="2497" w:type="pct"/>
            <w:vAlign w:val="center"/>
          </w:tcPr>
          <w:p w14:paraId="3A21BBAC"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 xml:space="preserve">Промежуточная аттестация </w:t>
            </w:r>
          </w:p>
        </w:tc>
        <w:tc>
          <w:tcPr>
            <w:tcW w:w="1213" w:type="pct"/>
            <w:vAlign w:val="center"/>
          </w:tcPr>
          <w:p w14:paraId="3B299279" w14:textId="21A1531E" w:rsidR="0045435A" w:rsidRPr="004B6F7A" w:rsidRDefault="00A0438E"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12</w:t>
            </w:r>
          </w:p>
        </w:tc>
        <w:tc>
          <w:tcPr>
            <w:tcW w:w="1290" w:type="pct"/>
            <w:vAlign w:val="center"/>
          </w:tcPr>
          <w:p w14:paraId="44E4EF64" w14:textId="77777777" w:rsidR="0045435A" w:rsidRPr="004B6F7A" w:rsidRDefault="0045435A" w:rsidP="004225A7">
            <w:pPr>
              <w:jc w:val="center"/>
              <w:rPr>
                <w:rFonts w:ascii="Times New Roman" w:hAnsi="Times New Roman" w:cs="Times New Roman"/>
                <w:bCs/>
                <w:sz w:val="24"/>
                <w:szCs w:val="24"/>
              </w:rPr>
            </w:pPr>
            <w:r w:rsidRPr="004B6F7A">
              <w:rPr>
                <w:rFonts w:ascii="Times New Roman" w:hAnsi="Times New Roman" w:cs="Times New Roman"/>
                <w:bCs/>
                <w:sz w:val="24"/>
                <w:szCs w:val="24"/>
              </w:rPr>
              <w:t>ХХ</w:t>
            </w:r>
          </w:p>
        </w:tc>
      </w:tr>
      <w:tr w:rsidR="0045435A" w:rsidRPr="004B6F7A" w14:paraId="02DBFDD8" w14:textId="77777777" w:rsidTr="004225A7">
        <w:trPr>
          <w:trHeight w:val="23"/>
        </w:trPr>
        <w:tc>
          <w:tcPr>
            <w:tcW w:w="2497" w:type="pct"/>
            <w:vAlign w:val="center"/>
          </w:tcPr>
          <w:p w14:paraId="05E408BE" w14:textId="77777777" w:rsidR="0045435A" w:rsidRPr="004B6F7A" w:rsidRDefault="0045435A" w:rsidP="004225A7">
            <w:pPr>
              <w:jc w:val="both"/>
              <w:rPr>
                <w:rFonts w:ascii="Times New Roman" w:hAnsi="Times New Roman" w:cs="Times New Roman"/>
                <w:bCs/>
                <w:sz w:val="24"/>
                <w:szCs w:val="24"/>
              </w:rPr>
            </w:pPr>
            <w:r w:rsidRPr="004B6F7A">
              <w:rPr>
                <w:rFonts w:ascii="Times New Roman" w:hAnsi="Times New Roman" w:cs="Times New Roman"/>
                <w:bCs/>
                <w:sz w:val="24"/>
                <w:szCs w:val="24"/>
              </w:rPr>
              <w:t>Всего</w:t>
            </w:r>
          </w:p>
        </w:tc>
        <w:tc>
          <w:tcPr>
            <w:tcW w:w="1213" w:type="pct"/>
            <w:vAlign w:val="center"/>
          </w:tcPr>
          <w:p w14:paraId="18300BF6" w14:textId="77777777" w:rsidR="0045435A" w:rsidRPr="004B6F7A" w:rsidRDefault="0045435A" w:rsidP="004225A7">
            <w:pPr>
              <w:jc w:val="center"/>
              <w:rPr>
                <w:rFonts w:ascii="Times New Roman" w:hAnsi="Times New Roman" w:cs="Times New Roman"/>
                <w:b/>
                <w:sz w:val="24"/>
                <w:szCs w:val="24"/>
              </w:rPr>
            </w:pPr>
            <w:r w:rsidRPr="004B6F7A">
              <w:rPr>
                <w:rFonts w:ascii="Times New Roman" w:hAnsi="Times New Roman" w:cs="Times New Roman"/>
                <w:b/>
                <w:sz w:val="24"/>
                <w:szCs w:val="24"/>
              </w:rPr>
              <w:t>372</w:t>
            </w:r>
          </w:p>
        </w:tc>
        <w:tc>
          <w:tcPr>
            <w:tcW w:w="1290" w:type="pct"/>
            <w:vAlign w:val="center"/>
          </w:tcPr>
          <w:p w14:paraId="064792EB" w14:textId="77777777" w:rsidR="0045435A" w:rsidRPr="004B6F7A" w:rsidRDefault="0045435A" w:rsidP="004225A7">
            <w:pPr>
              <w:jc w:val="center"/>
              <w:rPr>
                <w:rFonts w:ascii="Times New Roman" w:hAnsi="Times New Roman" w:cs="Times New Roman"/>
                <w:b/>
                <w:sz w:val="24"/>
                <w:szCs w:val="24"/>
              </w:rPr>
            </w:pPr>
            <w:r w:rsidRPr="004B6F7A">
              <w:rPr>
                <w:rFonts w:ascii="Times New Roman" w:hAnsi="Times New Roman" w:cs="Times New Roman"/>
                <w:b/>
                <w:sz w:val="24"/>
                <w:szCs w:val="24"/>
              </w:rPr>
              <w:t>266</w:t>
            </w:r>
          </w:p>
        </w:tc>
      </w:tr>
    </w:tbl>
    <w:p w14:paraId="3F692C4B" w14:textId="77777777" w:rsidR="002561D0" w:rsidRPr="004B6F7A" w:rsidRDefault="002561D0" w:rsidP="002561D0">
      <w:pPr>
        <w:rPr>
          <w:rFonts w:ascii="Times New Roman" w:hAnsi="Times New Roman" w:cs="Times New Roman"/>
          <w:i/>
          <w:sz w:val="24"/>
          <w:szCs w:val="24"/>
        </w:rPr>
      </w:pPr>
    </w:p>
    <w:p w14:paraId="4AA01546" w14:textId="1395B965" w:rsidR="002561D0" w:rsidRDefault="002561D0" w:rsidP="002561D0">
      <w:pPr>
        <w:rPr>
          <w:rFonts w:ascii="Times New Roman" w:hAnsi="Times New Roman" w:cs="Times New Roman"/>
          <w:i/>
          <w:sz w:val="24"/>
          <w:szCs w:val="24"/>
        </w:rPr>
      </w:pPr>
    </w:p>
    <w:p w14:paraId="71F600AD" w14:textId="77777777" w:rsidR="00F051EA" w:rsidRPr="004B6F7A" w:rsidRDefault="00F051EA" w:rsidP="002561D0">
      <w:pPr>
        <w:rPr>
          <w:rFonts w:ascii="Times New Roman" w:hAnsi="Times New Roman" w:cs="Times New Roman"/>
          <w:i/>
          <w:sz w:val="24"/>
          <w:szCs w:val="24"/>
        </w:rPr>
      </w:pPr>
    </w:p>
    <w:p w14:paraId="7A5D0022" w14:textId="77777777" w:rsidR="002561D0" w:rsidRPr="004B6F7A" w:rsidRDefault="002561D0" w:rsidP="002561D0">
      <w:pPr>
        <w:pStyle w:val="114"/>
        <w:rPr>
          <w:rFonts w:ascii="Times New Roman" w:hAnsi="Times New Roman"/>
        </w:rPr>
      </w:pPr>
      <w:r w:rsidRPr="004B6F7A">
        <w:rPr>
          <w:rFonts w:ascii="Times New Roman" w:hAnsi="Times New Roman"/>
        </w:rPr>
        <w:t xml:space="preserve">2.2. Структура профессионального модуля </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4027"/>
        <w:gridCol w:w="860"/>
        <w:gridCol w:w="771"/>
        <w:gridCol w:w="728"/>
        <w:gridCol w:w="604"/>
        <w:gridCol w:w="413"/>
        <w:gridCol w:w="498"/>
        <w:gridCol w:w="527"/>
        <w:gridCol w:w="571"/>
      </w:tblGrid>
      <w:tr w:rsidR="0045435A" w:rsidRPr="004B6F7A" w14:paraId="53EE0B65" w14:textId="77777777" w:rsidTr="00F26A5E">
        <w:trPr>
          <w:cantSplit/>
          <w:trHeight w:val="3271"/>
        </w:trPr>
        <w:tc>
          <w:tcPr>
            <w:tcW w:w="427" w:type="pct"/>
            <w:tcBorders>
              <w:bottom w:val="single" w:sz="4" w:space="0" w:color="auto"/>
            </w:tcBorders>
            <w:vAlign w:val="center"/>
          </w:tcPr>
          <w:p w14:paraId="63BBA429"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lastRenderedPageBreak/>
              <w:t>Код ОК, ПК</w:t>
            </w:r>
          </w:p>
        </w:tc>
        <w:tc>
          <w:tcPr>
            <w:tcW w:w="2046" w:type="pct"/>
            <w:tcBorders>
              <w:bottom w:val="single" w:sz="4" w:space="0" w:color="auto"/>
            </w:tcBorders>
            <w:vAlign w:val="center"/>
          </w:tcPr>
          <w:p w14:paraId="3095ADDC"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Наименования разделов профессионального модуля</w:t>
            </w:r>
          </w:p>
        </w:tc>
        <w:tc>
          <w:tcPr>
            <w:tcW w:w="437" w:type="pct"/>
            <w:tcBorders>
              <w:bottom w:val="single" w:sz="4" w:space="0" w:color="auto"/>
            </w:tcBorders>
            <w:vAlign w:val="center"/>
          </w:tcPr>
          <w:p w14:paraId="793B9926" w14:textId="77777777" w:rsidR="0045435A" w:rsidRPr="004B6F7A" w:rsidRDefault="0045435A" w:rsidP="004225A7">
            <w:pPr>
              <w:jc w:val="center"/>
              <w:rPr>
                <w:rFonts w:ascii="Times New Roman" w:eastAsia="Times New Roman" w:hAnsi="Times New Roman" w:cs="Times New Roman"/>
                <w:lang w:eastAsia="ru-RU"/>
              </w:rPr>
            </w:pPr>
            <w:r w:rsidRPr="004B6F7A">
              <w:rPr>
                <w:rFonts w:ascii="Times New Roman" w:eastAsia="Times New Roman" w:hAnsi="Times New Roman" w:cs="Times New Roman"/>
                <w:iCs/>
                <w:lang w:eastAsia="ru-RU"/>
              </w:rPr>
              <w:t>Всего, час.</w:t>
            </w:r>
          </w:p>
        </w:tc>
        <w:tc>
          <w:tcPr>
            <w:tcW w:w="392" w:type="pct"/>
            <w:tcBorders>
              <w:bottom w:val="single" w:sz="4" w:space="0" w:color="auto"/>
            </w:tcBorders>
            <w:textDirection w:val="btLr"/>
            <w:vAlign w:val="center"/>
          </w:tcPr>
          <w:p w14:paraId="7E6F4AE6" w14:textId="77777777" w:rsidR="0045435A" w:rsidRPr="004B6F7A" w:rsidRDefault="0045435A" w:rsidP="004225A7">
            <w:pPr>
              <w:jc w:val="center"/>
              <w:rPr>
                <w:rFonts w:ascii="Times New Roman" w:eastAsia="Times New Roman" w:hAnsi="Times New Roman" w:cs="Times New Roman"/>
                <w:lang w:eastAsia="ru-RU"/>
              </w:rPr>
            </w:pPr>
            <w:r w:rsidRPr="004B6F7A">
              <w:rPr>
                <w:rFonts w:ascii="Times New Roman" w:eastAsia="Times New Roman" w:hAnsi="Times New Roman" w:cs="Times New Roman"/>
                <w:iCs/>
                <w:lang w:eastAsia="ru-RU"/>
              </w:rPr>
              <w:t>В т.ч. в форме практической подготовки</w:t>
            </w:r>
          </w:p>
        </w:tc>
        <w:tc>
          <w:tcPr>
            <w:tcW w:w="370" w:type="pct"/>
            <w:shd w:val="clear" w:color="auto" w:fill="D9D9D9" w:themeFill="background1" w:themeFillShade="D9"/>
            <w:textDirection w:val="btLr"/>
            <w:vAlign w:val="center"/>
          </w:tcPr>
          <w:p w14:paraId="0E9962C0" w14:textId="77777777" w:rsidR="0045435A" w:rsidRPr="004B6F7A" w:rsidRDefault="0045435A" w:rsidP="004225A7">
            <w:pPr>
              <w:suppressAutoHyphens/>
              <w:ind w:left="113" w:right="113"/>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Обучение по МДК, в т.ч.:</w:t>
            </w:r>
          </w:p>
        </w:tc>
        <w:tc>
          <w:tcPr>
            <w:tcW w:w="307" w:type="pct"/>
            <w:textDirection w:val="btLr"/>
            <w:vAlign w:val="center"/>
          </w:tcPr>
          <w:p w14:paraId="2D6E29B5"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hAnsi="Times New Roman" w:cs="Times New Roman"/>
                <w:bCs/>
                <w:sz w:val="24"/>
                <w:szCs w:val="24"/>
              </w:rPr>
              <w:t>Учебные занятия</w:t>
            </w:r>
          </w:p>
        </w:tc>
        <w:tc>
          <w:tcPr>
            <w:tcW w:w="210" w:type="pct"/>
            <w:textDirection w:val="btLr"/>
            <w:vAlign w:val="center"/>
          </w:tcPr>
          <w:p w14:paraId="7642C2F1"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Курсовая работа (проект)</w:t>
            </w:r>
          </w:p>
        </w:tc>
        <w:tc>
          <w:tcPr>
            <w:tcW w:w="252" w:type="pct"/>
            <w:textDirection w:val="btLr"/>
            <w:vAlign w:val="center"/>
          </w:tcPr>
          <w:p w14:paraId="7A3D8E9C"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Самостоятельная работа</w:t>
            </w:r>
            <w:r w:rsidRPr="004B6F7A">
              <w:rPr>
                <w:rFonts w:ascii="Times New Roman" w:eastAsia="Times New Roman" w:hAnsi="Times New Roman" w:cs="Times New Roman"/>
                <w:i/>
                <w:vertAlign w:val="superscript"/>
                <w:lang w:eastAsia="ru-RU"/>
              </w:rPr>
              <w:footnoteReference w:id="3"/>
            </w:r>
          </w:p>
        </w:tc>
        <w:tc>
          <w:tcPr>
            <w:tcW w:w="268" w:type="pct"/>
            <w:shd w:val="clear" w:color="auto" w:fill="D9D9D9" w:themeFill="background1" w:themeFillShade="D9"/>
            <w:textDirection w:val="btLr"/>
            <w:vAlign w:val="center"/>
          </w:tcPr>
          <w:p w14:paraId="2694E8A4"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vAlign w:val="center"/>
          </w:tcPr>
          <w:p w14:paraId="39AD99B2" w14:textId="77777777" w:rsidR="0045435A" w:rsidRPr="004B6F7A" w:rsidRDefault="0045435A" w:rsidP="004225A7">
            <w:pPr>
              <w:suppressAutoHyphens/>
              <w:jc w:val="center"/>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Производственная практика</w:t>
            </w:r>
          </w:p>
        </w:tc>
      </w:tr>
      <w:tr w:rsidR="0045435A" w:rsidRPr="004B6F7A" w14:paraId="1630FA38" w14:textId="77777777" w:rsidTr="00F26A5E">
        <w:trPr>
          <w:cantSplit/>
          <w:trHeight w:val="73"/>
        </w:trPr>
        <w:tc>
          <w:tcPr>
            <w:tcW w:w="427" w:type="pct"/>
            <w:tcBorders>
              <w:bottom w:val="single" w:sz="4" w:space="0" w:color="auto"/>
            </w:tcBorders>
            <w:vAlign w:val="center"/>
          </w:tcPr>
          <w:p w14:paraId="6E37F156"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1</w:t>
            </w:r>
          </w:p>
        </w:tc>
        <w:tc>
          <w:tcPr>
            <w:tcW w:w="2046" w:type="pct"/>
            <w:tcBorders>
              <w:bottom w:val="single" w:sz="4" w:space="0" w:color="auto"/>
            </w:tcBorders>
            <w:vAlign w:val="center"/>
          </w:tcPr>
          <w:p w14:paraId="733273AA"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iCs/>
                <w:sz w:val="16"/>
                <w:szCs w:val="16"/>
                <w:lang w:eastAsia="ru-RU"/>
              </w:rPr>
              <w:t>2</w:t>
            </w:r>
          </w:p>
        </w:tc>
        <w:tc>
          <w:tcPr>
            <w:tcW w:w="437" w:type="pct"/>
            <w:tcBorders>
              <w:bottom w:val="single" w:sz="4" w:space="0" w:color="auto"/>
            </w:tcBorders>
            <w:vAlign w:val="center"/>
          </w:tcPr>
          <w:p w14:paraId="718C31AC" w14:textId="77777777" w:rsidR="0045435A" w:rsidRPr="004B6F7A" w:rsidRDefault="0045435A" w:rsidP="004225A7">
            <w:pPr>
              <w:jc w:val="center"/>
              <w:rPr>
                <w:rFonts w:ascii="Times New Roman" w:eastAsia="Times New Roman" w:hAnsi="Times New Roman" w:cs="Times New Roman"/>
                <w:iCs/>
                <w:sz w:val="16"/>
                <w:szCs w:val="16"/>
                <w:lang w:eastAsia="ru-RU"/>
              </w:rPr>
            </w:pPr>
            <w:r w:rsidRPr="004B6F7A">
              <w:rPr>
                <w:rFonts w:ascii="Times New Roman" w:eastAsia="Times New Roman" w:hAnsi="Times New Roman" w:cs="Times New Roman"/>
                <w:iCs/>
                <w:sz w:val="16"/>
                <w:szCs w:val="16"/>
                <w:lang w:eastAsia="ru-RU"/>
              </w:rPr>
              <w:t>3</w:t>
            </w:r>
          </w:p>
        </w:tc>
        <w:tc>
          <w:tcPr>
            <w:tcW w:w="392" w:type="pct"/>
            <w:tcBorders>
              <w:bottom w:val="single" w:sz="4" w:space="0" w:color="auto"/>
            </w:tcBorders>
            <w:vAlign w:val="center"/>
          </w:tcPr>
          <w:p w14:paraId="2A5A8980" w14:textId="77777777" w:rsidR="0045435A" w:rsidRPr="004B6F7A" w:rsidRDefault="0045435A" w:rsidP="004225A7">
            <w:pPr>
              <w:jc w:val="center"/>
              <w:rPr>
                <w:rFonts w:ascii="Times New Roman" w:eastAsia="Times New Roman" w:hAnsi="Times New Roman" w:cs="Times New Roman"/>
                <w:iCs/>
                <w:sz w:val="16"/>
                <w:szCs w:val="16"/>
                <w:lang w:eastAsia="ru-RU"/>
              </w:rPr>
            </w:pPr>
            <w:r w:rsidRPr="004B6F7A">
              <w:rPr>
                <w:rFonts w:ascii="Times New Roman" w:eastAsia="Times New Roman" w:hAnsi="Times New Roman" w:cs="Times New Roman"/>
                <w:sz w:val="16"/>
                <w:szCs w:val="16"/>
                <w:lang w:eastAsia="ru-RU"/>
              </w:rPr>
              <w:t>4</w:t>
            </w:r>
          </w:p>
        </w:tc>
        <w:tc>
          <w:tcPr>
            <w:tcW w:w="370" w:type="pct"/>
            <w:shd w:val="clear" w:color="auto" w:fill="D9D9D9" w:themeFill="background1" w:themeFillShade="D9"/>
            <w:vAlign w:val="center"/>
          </w:tcPr>
          <w:p w14:paraId="6E59AA45"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5</w:t>
            </w:r>
          </w:p>
        </w:tc>
        <w:tc>
          <w:tcPr>
            <w:tcW w:w="307" w:type="pct"/>
            <w:vAlign w:val="center"/>
          </w:tcPr>
          <w:p w14:paraId="00E610CE"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color w:val="000000"/>
                <w:sz w:val="16"/>
                <w:szCs w:val="16"/>
                <w:lang w:eastAsia="ru-RU"/>
              </w:rPr>
              <w:t>6</w:t>
            </w:r>
          </w:p>
        </w:tc>
        <w:tc>
          <w:tcPr>
            <w:tcW w:w="210" w:type="pct"/>
            <w:vAlign w:val="center"/>
          </w:tcPr>
          <w:p w14:paraId="151F6C81"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7</w:t>
            </w:r>
          </w:p>
        </w:tc>
        <w:tc>
          <w:tcPr>
            <w:tcW w:w="252" w:type="pct"/>
            <w:vAlign w:val="center"/>
          </w:tcPr>
          <w:p w14:paraId="71925725"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8</w:t>
            </w:r>
          </w:p>
        </w:tc>
        <w:tc>
          <w:tcPr>
            <w:tcW w:w="268" w:type="pct"/>
            <w:shd w:val="clear" w:color="auto" w:fill="D9D9D9" w:themeFill="background1" w:themeFillShade="D9"/>
            <w:vAlign w:val="center"/>
          </w:tcPr>
          <w:p w14:paraId="16261A52"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9</w:t>
            </w:r>
          </w:p>
        </w:tc>
        <w:tc>
          <w:tcPr>
            <w:tcW w:w="291" w:type="pct"/>
            <w:shd w:val="clear" w:color="auto" w:fill="D9D9D9" w:themeFill="background1" w:themeFillShade="D9"/>
            <w:vAlign w:val="center"/>
          </w:tcPr>
          <w:p w14:paraId="4ECC7F00" w14:textId="77777777" w:rsidR="0045435A" w:rsidRPr="004B6F7A" w:rsidRDefault="0045435A" w:rsidP="004225A7">
            <w:pPr>
              <w:suppressAutoHyphens/>
              <w:jc w:val="center"/>
              <w:rPr>
                <w:rFonts w:ascii="Times New Roman" w:eastAsia="Times New Roman" w:hAnsi="Times New Roman" w:cs="Times New Roman"/>
                <w:sz w:val="16"/>
                <w:szCs w:val="16"/>
                <w:lang w:eastAsia="ru-RU"/>
              </w:rPr>
            </w:pPr>
            <w:r w:rsidRPr="004B6F7A">
              <w:rPr>
                <w:rFonts w:ascii="Times New Roman" w:eastAsia="Times New Roman" w:hAnsi="Times New Roman" w:cs="Times New Roman"/>
                <w:sz w:val="16"/>
                <w:szCs w:val="16"/>
                <w:lang w:eastAsia="ru-RU"/>
              </w:rPr>
              <w:t>10</w:t>
            </w:r>
          </w:p>
        </w:tc>
      </w:tr>
      <w:tr w:rsidR="0045435A" w:rsidRPr="004B6F7A" w14:paraId="4F2EAAE3" w14:textId="77777777" w:rsidTr="00F26A5E">
        <w:tc>
          <w:tcPr>
            <w:tcW w:w="427" w:type="pct"/>
            <w:vAlign w:val="center"/>
          </w:tcPr>
          <w:p w14:paraId="5B5EDF2D" w14:textId="77777777" w:rsidR="0045435A" w:rsidRPr="004B6F7A" w:rsidRDefault="0045435A" w:rsidP="004225A7">
            <w:pPr>
              <w:rPr>
                <w:rFonts w:ascii="Times New Roman" w:eastAsia="Times New Roman" w:hAnsi="Times New Roman" w:cs="Times New Roman"/>
                <w:bCs/>
                <w:sz w:val="16"/>
                <w:szCs w:val="16"/>
                <w:lang w:eastAsia="ru-RU"/>
              </w:rPr>
            </w:pPr>
            <w:r w:rsidRPr="004B6F7A">
              <w:rPr>
                <w:rFonts w:ascii="Times New Roman" w:eastAsia="Times New Roman" w:hAnsi="Times New Roman" w:cs="Times New Roman"/>
                <w:bCs/>
                <w:sz w:val="16"/>
                <w:szCs w:val="16"/>
                <w:lang w:eastAsia="ru-RU"/>
              </w:rPr>
              <w:t>ОК 01- ОК 09</w:t>
            </w:r>
          </w:p>
          <w:p w14:paraId="61A4B842" w14:textId="639A1CFD" w:rsidR="0045435A" w:rsidRPr="004B6F7A" w:rsidRDefault="0045435A" w:rsidP="004225A7">
            <w:pPr>
              <w:rPr>
                <w:rFonts w:ascii="Times New Roman" w:eastAsia="Times New Roman" w:hAnsi="Times New Roman" w:cs="Times New Roman"/>
                <w:bCs/>
                <w:lang w:eastAsia="ru-RU"/>
              </w:rPr>
            </w:pPr>
            <w:r w:rsidRPr="004B6F7A">
              <w:rPr>
                <w:rFonts w:ascii="Times New Roman" w:eastAsia="Times New Roman" w:hAnsi="Times New Roman" w:cs="Times New Roman"/>
                <w:bCs/>
                <w:sz w:val="16"/>
                <w:szCs w:val="16"/>
                <w:lang w:eastAsia="ru-RU"/>
              </w:rPr>
              <w:t>ПК 2.1.- ПК 2.</w:t>
            </w:r>
            <w:r w:rsidR="00126099" w:rsidRPr="004B6F7A">
              <w:rPr>
                <w:rFonts w:ascii="Times New Roman" w:eastAsia="Times New Roman" w:hAnsi="Times New Roman" w:cs="Times New Roman"/>
                <w:bCs/>
                <w:sz w:val="16"/>
                <w:szCs w:val="16"/>
                <w:lang w:eastAsia="ru-RU"/>
              </w:rPr>
              <w:t>2</w:t>
            </w:r>
          </w:p>
        </w:tc>
        <w:tc>
          <w:tcPr>
            <w:tcW w:w="2046" w:type="pct"/>
            <w:vAlign w:val="center"/>
          </w:tcPr>
          <w:p w14:paraId="073D9FEF" w14:textId="77777777" w:rsidR="0045435A" w:rsidRPr="004B6F7A" w:rsidRDefault="0045435A" w:rsidP="004225A7">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Раздел 1. МДК 02.01 Административная деятельность правоохранительных органов</w:t>
            </w:r>
          </w:p>
        </w:tc>
        <w:tc>
          <w:tcPr>
            <w:tcW w:w="437" w:type="pct"/>
            <w:vAlign w:val="center"/>
          </w:tcPr>
          <w:p w14:paraId="622D5323" w14:textId="6551E923" w:rsidR="0045435A" w:rsidRPr="004B6F7A" w:rsidRDefault="007C66E9"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232</w:t>
            </w:r>
          </w:p>
        </w:tc>
        <w:tc>
          <w:tcPr>
            <w:tcW w:w="392" w:type="pct"/>
            <w:vAlign w:val="center"/>
          </w:tcPr>
          <w:p w14:paraId="7FDB5235"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112</w:t>
            </w:r>
          </w:p>
        </w:tc>
        <w:tc>
          <w:tcPr>
            <w:tcW w:w="370" w:type="pct"/>
            <w:shd w:val="clear" w:color="auto" w:fill="D9D9D9" w:themeFill="background1" w:themeFillShade="D9"/>
            <w:vAlign w:val="center"/>
          </w:tcPr>
          <w:p w14:paraId="1BEDBC0F"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178</w:t>
            </w:r>
          </w:p>
        </w:tc>
        <w:tc>
          <w:tcPr>
            <w:tcW w:w="307" w:type="pct"/>
            <w:vAlign w:val="center"/>
          </w:tcPr>
          <w:p w14:paraId="0A544838" w14:textId="1236E190" w:rsidR="0045435A" w:rsidRPr="004B6F7A" w:rsidRDefault="00BD6D4C"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178</w:t>
            </w:r>
          </w:p>
        </w:tc>
        <w:tc>
          <w:tcPr>
            <w:tcW w:w="210" w:type="pct"/>
            <w:vAlign w:val="center"/>
          </w:tcPr>
          <w:p w14:paraId="5E634BBB"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20</w:t>
            </w:r>
          </w:p>
        </w:tc>
        <w:tc>
          <w:tcPr>
            <w:tcW w:w="252" w:type="pct"/>
            <w:vAlign w:val="center"/>
          </w:tcPr>
          <w:p w14:paraId="225D3866"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w:t>
            </w:r>
          </w:p>
        </w:tc>
        <w:tc>
          <w:tcPr>
            <w:tcW w:w="268" w:type="pct"/>
            <w:shd w:val="clear" w:color="auto" w:fill="D9D9D9" w:themeFill="background1" w:themeFillShade="D9"/>
            <w:vAlign w:val="center"/>
          </w:tcPr>
          <w:p w14:paraId="6D49775F" w14:textId="305A3A40" w:rsidR="0045435A" w:rsidRPr="004B6F7A" w:rsidRDefault="007C66E9"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18</w:t>
            </w:r>
          </w:p>
        </w:tc>
        <w:tc>
          <w:tcPr>
            <w:tcW w:w="291" w:type="pct"/>
            <w:shd w:val="clear" w:color="auto" w:fill="D9D9D9" w:themeFill="background1" w:themeFillShade="D9"/>
            <w:vAlign w:val="center"/>
          </w:tcPr>
          <w:p w14:paraId="36755AF1" w14:textId="5C219D18" w:rsidR="0045435A" w:rsidRPr="004B6F7A" w:rsidRDefault="007C66E9"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36</w:t>
            </w:r>
          </w:p>
        </w:tc>
      </w:tr>
      <w:tr w:rsidR="0045435A" w:rsidRPr="004B6F7A" w14:paraId="2F84BAE1" w14:textId="77777777" w:rsidTr="00F26A5E">
        <w:trPr>
          <w:trHeight w:val="314"/>
        </w:trPr>
        <w:tc>
          <w:tcPr>
            <w:tcW w:w="427" w:type="pct"/>
            <w:vAlign w:val="center"/>
          </w:tcPr>
          <w:p w14:paraId="4C5EB06A" w14:textId="77777777" w:rsidR="0045435A" w:rsidRPr="004B6F7A" w:rsidRDefault="0045435A" w:rsidP="004225A7">
            <w:pPr>
              <w:rPr>
                <w:rFonts w:ascii="Times New Roman" w:eastAsia="Times New Roman" w:hAnsi="Times New Roman" w:cs="Times New Roman"/>
                <w:bCs/>
                <w:sz w:val="16"/>
                <w:szCs w:val="16"/>
                <w:lang w:eastAsia="ru-RU"/>
              </w:rPr>
            </w:pPr>
            <w:r w:rsidRPr="004B6F7A">
              <w:rPr>
                <w:rFonts w:ascii="Times New Roman" w:eastAsia="Times New Roman" w:hAnsi="Times New Roman" w:cs="Times New Roman"/>
                <w:bCs/>
                <w:sz w:val="16"/>
                <w:szCs w:val="16"/>
                <w:lang w:eastAsia="ru-RU"/>
              </w:rPr>
              <w:t>ОК 01- ОК 09</w:t>
            </w:r>
          </w:p>
          <w:p w14:paraId="67A2A633" w14:textId="628A8B59" w:rsidR="0045435A" w:rsidRPr="004B6F7A" w:rsidRDefault="0045435A" w:rsidP="004225A7">
            <w:pPr>
              <w:rPr>
                <w:rFonts w:ascii="Times New Roman" w:eastAsia="Times New Roman" w:hAnsi="Times New Roman" w:cs="Times New Roman"/>
                <w:bCs/>
                <w:lang w:eastAsia="ru-RU"/>
              </w:rPr>
            </w:pPr>
            <w:r w:rsidRPr="004B6F7A">
              <w:rPr>
                <w:rFonts w:ascii="Times New Roman" w:eastAsia="Times New Roman" w:hAnsi="Times New Roman" w:cs="Times New Roman"/>
                <w:bCs/>
                <w:sz w:val="16"/>
                <w:szCs w:val="16"/>
                <w:lang w:eastAsia="ru-RU"/>
              </w:rPr>
              <w:t>ПК 2.</w:t>
            </w:r>
            <w:r w:rsidR="00C41449" w:rsidRPr="004B6F7A">
              <w:rPr>
                <w:rFonts w:ascii="Times New Roman" w:eastAsia="Times New Roman" w:hAnsi="Times New Roman" w:cs="Times New Roman"/>
                <w:bCs/>
                <w:sz w:val="16"/>
                <w:szCs w:val="16"/>
                <w:lang w:eastAsia="ru-RU"/>
              </w:rPr>
              <w:t>2</w:t>
            </w:r>
            <w:r w:rsidRPr="004B6F7A">
              <w:rPr>
                <w:rFonts w:ascii="Times New Roman" w:eastAsia="Times New Roman" w:hAnsi="Times New Roman" w:cs="Times New Roman"/>
                <w:bCs/>
                <w:sz w:val="16"/>
                <w:szCs w:val="16"/>
                <w:lang w:eastAsia="ru-RU"/>
              </w:rPr>
              <w:t>.- ПК 2.3</w:t>
            </w:r>
          </w:p>
        </w:tc>
        <w:tc>
          <w:tcPr>
            <w:tcW w:w="2046" w:type="pct"/>
            <w:vAlign w:val="center"/>
          </w:tcPr>
          <w:p w14:paraId="65CEEE9B" w14:textId="77777777" w:rsidR="0045435A" w:rsidRPr="004B6F7A" w:rsidRDefault="0045435A" w:rsidP="004225A7">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Раздел 2. МДК 02.02 Участие правоохранительных органов в реализации специальных административно- правовых режимов</w:t>
            </w:r>
          </w:p>
        </w:tc>
        <w:tc>
          <w:tcPr>
            <w:tcW w:w="437" w:type="pct"/>
            <w:vAlign w:val="center"/>
          </w:tcPr>
          <w:p w14:paraId="4EA4A8B8" w14:textId="6098DFD8" w:rsidR="0045435A" w:rsidRPr="004B6F7A" w:rsidRDefault="007C66E9"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128</w:t>
            </w:r>
          </w:p>
        </w:tc>
        <w:tc>
          <w:tcPr>
            <w:tcW w:w="392" w:type="pct"/>
            <w:vAlign w:val="center"/>
          </w:tcPr>
          <w:p w14:paraId="1DE970B7"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46</w:t>
            </w:r>
          </w:p>
        </w:tc>
        <w:tc>
          <w:tcPr>
            <w:tcW w:w="370" w:type="pct"/>
            <w:shd w:val="clear" w:color="auto" w:fill="D9D9D9" w:themeFill="background1" w:themeFillShade="D9"/>
            <w:vAlign w:val="center"/>
          </w:tcPr>
          <w:p w14:paraId="1F95D61A"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74</w:t>
            </w:r>
          </w:p>
        </w:tc>
        <w:tc>
          <w:tcPr>
            <w:tcW w:w="307" w:type="pct"/>
            <w:vAlign w:val="center"/>
          </w:tcPr>
          <w:p w14:paraId="52437112"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74</w:t>
            </w:r>
          </w:p>
        </w:tc>
        <w:tc>
          <w:tcPr>
            <w:tcW w:w="210" w:type="pct"/>
            <w:vAlign w:val="center"/>
          </w:tcPr>
          <w:p w14:paraId="0055A047"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х</w:t>
            </w:r>
          </w:p>
        </w:tc>
        <w:tc>
          <w:tcPr>
            <w:tcW w:w="252" w:type="pct"/>
            <w:vAlign w:val="center"/>
          </w:tcPr>
          <w:p w14:paraId="6FF26402"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w:t>
            </w:r>
          </w:p>
        </w:tc>
        <w:tc>
          <w:tcPr>
            <w:tcW w:w="268" w:type="pct"/>
            <w:shd w:val="clear" w:color="auto" w:fill="D9D9D9" w:themeFill="background1" w:themeFillShade="D9"/>
            <w:vAlign w:val="center"/>
          </w:tcPr>
          <w:p w14:paraId="40F3A4FA" w14:textId="1FDAC436" w:rsidR="0045435A" w:rsidRPr="004B6F7A" w:rsidRDefault="007C66E9"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18</w:t>
            </w:r>
          </w:p>
        </w:tc>
        <w:tc>
          <w:tcPr>
            <w:tcW w:w="291" w:type="pct"/>
            <w:shd w:val="clear" w:color="auto" w:fill="D9D9D9" w:themeFill="background1" w:themeFillShade="D9"/>
            <w:vAlign w:val="center"/>
          </w:tcPr>
          <w:p w14:paraId="5E0CE39C" w14:textId="7F904926" w:rsidR="0045435A" w:rsidRPr="004B6F7A" w:rsidRDefault="007C66E9"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36</w:t>
            </w:r>
          </w:p>
        </w:tc>
      </w:tr>
      <w:tr w:rsidR="0045435A" w:rsidRPr="004B6F7A" w14:paraId="6A89BB57" w14:textId="77777777" w:rsidTr="00F26A5E">
        <w:trPr>
          <w:trHeight w:val="314"/>
        </w:trPr>
        <w:tc>
          <w:tcPr>
            <w:tcW w:w="427" w:type="pct"/>
            <w:vAlign w:val="center"/>
          </w:tcPr>
          <w:p w14:paraId="12021019" w14:textId="77777777" w:rsidR="0045435A" w:rsidRPr="004B6F7A" w:rsidRDefault="0045435A" w:rsidP="004225A7">
            <w:pPr>
              <w:rPr>
                <w:rFonts w:ascii="Times New Roman" w:eastAsia="Times New Roman" w:hAnsi="Times New Roman" w:cs="Times New Roman"/>
                <w:bCs/>
                <w:lang w:eastAsia="ru-RU"/>
              </w:rPr>
            </w:pPr>
          </w:p>
        </w:tc>
        <w:tc>
          <w:tcPr>
            <w:tcW w:w="2046" w:type="pct"/>
            <w:vAlign w:val="center"/>
          </w:tcPr>
          <w:p w14:paraId="7430580F" w14:textId="77777777" w:rsidR="0045435A" w:rsidRPr="004B6F7A" w:rsidRDefault="0045435A" w:rsidP="004225A7">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УП. 02 Учебная практика</w:t>
            </w:r>
          </w:p>
        </w:tc>
        <w:tc>
          <w:tcPr>
            <w:tcW w:w="437" w:type="pct"/>
            <w:vAlign w:val="center"/>
          </w:tcPr>
          <w:p w14:paraId="7DAF3480"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36</w:t>
            </w:r>
          </w:p>
        </w:tc>
        <w:tc>
          <w:tcPr>
            <w:tcW w:w="392" w:type="pct"/>
            <w:vAlign w:val="center"/>
          </w:tcPr>
          <w:p w14:paraId="457E18D9"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36</w:t>
            </w:r>
          </w:p>
        </w:tc>
        <w:tc>
          <w:tcPr>
            <w:tcW w:w="370" w:type="pct"/>
            <w:shd w:val="clear" w:color="auto" w:fill="D9D9D9" w:themeFill="background1" w:themeFillShade="D9"/>
            <w:vAlign w:val="center"/>
          </w:tcPr>
          <w:p w14:paraId="118C0A89"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c>
          <w:tcPr>
            <w:tcW w:w="770" w:type="pct"/>
            <w:gridSpan w:val="3"/>
            <w:shd w:val="clear" w:color="auto" w:fill="auto"/>
            <w:vAlign w:val="center"/>
          </w:tcPr>
          <w:p w14:paraId="447CEB1B"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c>
          <w:tcPr>
            <w:tcW w:w="268" w:type="pct"/>
            <w:shd w:val="clear" w:color="auto" w:fill="D9D9D9" w:themeFill="background1" w:themeFillShade="D9"/>
            <w:vAlign w:val="center"/>
          </w:tcPr>
          <w:p w14:paraId="075453A3"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36</w:t>
            </w:r>
          </w:p>
        </w:tc>
        <w:tc>
          <w:tcPr>
            <w:tcW w:w="291" w:type="pct"/>
            <w:shd w:val="clear" w:color="auto" w:fill="D9D9D9" w:themeFill="background1" w:themeFillShade="D9"/>
            <w:vAlign w:val="center"/>
          </w:tcPr>
          <w:p w14:paraId="49194C1C"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r>
      <w:tr w:rsidR="0045435A" w:rsidRPr="004B6F7A" w14:paraId="7B6EB117" w14:textId="77777777" w:rsidTr="00F26A5E">
        <w:trPr>
          <w:trHeight w:val="314"/>
        </w:trPr>
        <w:tc>
          <w:tcPr>
            <w:tcW w:w="427" w:type="pct"/>
            <w:vAlign w:val="center"/>
          </w:tcPr>
          <w:p w14:paraId="40E4EB65" w14:textId="77777777" w:rsidR="0045435A" w:rsidRPr="004B6F7A" w:rsidRDefault="0045435A" w:rsidP="004225A7">
            <w:pPr>
              <w:rPr>
                <w:rFonts w:ascii="Times New Roman" w:eastAsia="Times New Roman" w:hAnsi="Times New Roman" w:cs="Times New Roman"/>
                <w:lang w:eastAsia="ru-RU"/>
              </w:rPr>
            </w:pPr>
          </w:p>
        </w:tc>
        <w:tc>
          <w:tcPr>
            <w:tcW w:w="2046" w:type="pct"/>
            <w:vAlign w:val="center"/>
          </w:tcPr>
          <w:p w14:paraId="29276606" w14:textId="77777777" w:rsidR="0045435A" w:rsidRPr="004B6F7A" w:rsidRDefault="0045435A" w:rsidP="004225A7">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ПП. 02 Производственная практика</w:t>
            </w:r>
          </w:p>
        </w:tc>
        <w:tc>
          <w:tcPr>
            <w:tcW w:w="437" w:type="pct"/>
            <w:vAlign w:val="center"/>
          </w:tcPr>
          <w:p w14:paraId="6781AFF8"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72</w:t>
            </w:r>
          </w:p>
        </w:tc>
        <w:tc>
          <w:tcPr>
            <w:tcW w:w="392" w:type="pct"/>
            <w:vAlign w:val="center"/>
          </w:tcPr>
          <w:p w14:paraId="7548BB58"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72</w:t>
            </w:r>
          </w:p>
        </w:tc>
        <w:tc>
          <w:tcPr>
            <w:tcW w:w="370" w:type="pct"/>
            <w:shd w:val="clear" w:color="auto" w:fill="D9D9D9" w:themeFill="background1" w:themeFillShade="D9"/>
            <w:vAlign w:val="center"/>
          </w:tcPr>
          <w:p w14:paraId="024821A6"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c>
          <w:tcPr>
            <w:tcW w:w="770" w:type="pct"/>
            <w:gridSpan w:val="3"/>
            <w:shd w:val="clear" w:color="auto" w:fill="auto"/>
            <w:vAlign w:val="center"/>
          </w:tcPr>
          <w:p w14:paraId="243F8864"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c>
          <w:tcPr>
            <w:tcW w:w="268" w:type="pct"/>
            <w:shd w:val="clear" w:color="auto" w:fill="D9D9D9" w:themeFill="background1" w:themeFillShade="D9"/>
            <w:vAlign w:val="center"/>
          </w:tcPr>
          <w:p w14:paraId="346028D1"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c>
          <w:tcPr>
            <w:tcW w:w="291" w:type="pct"/>
            <w:shd w:val="clear" w:color="auto" w:fill="D9D9D9" w:themeFill="background1" w:themeFillShade="D9"/>
            <w:vAlign w:val="center"/>
          </w:tcPr>
          <w:p w14:paraId="680AA527"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72</w:t>
            </w:r>
          </w:p>
        </w:tc>
      </w:tr>
      <w:tr w:rsidR="0045435A" w:rsidRPr="004B6F7A" w14:paraId="440C9FE0" w14:textId="77777777" w:rsidTr="00F26A5E">
        <w:tc>
          <w:tcPr>
            <w:tcW w:w="427" w:type="pct"/>
            <w:vAlign w:val="center"/>
          </w:tcPr>
          <w:p w14:paraId="608CBD15" w14:textId="77777777" w:rsidR="0045435A" w:rsidRPr="004B6F7A" w:rsidRDefault="0045435A" w:rsidP="004225A7">
            <w:pPr>
              <w:suppressAutoHyphens/>
              <w:rPr>
                <w:rFonts w:ascii="Times New Roman" w:eastAsia="Times New Roman" w:hAnsi="Times New Roman" w:cs="Times New Roman"/>
                <w:lang w:eastAsia="ru-RU"/>
              </w:rPr>
            </w:pPr>
          </w:p>
        </w:tc>
        <w:tc>
          <w:tcPr>
            <w:tcW w:w="2046" w:type="pct"/>
            <w:vAlign w:val="center"/>
          </w:tcPr>
          <w:p w14:paraId="123EC70B" w14:textId="77777777" w:rsidR="0045435A" w:rsidRPr="004B6F7A" w:rsidRDefault="0045435A" w:rsidP="004225A7">
            <w:pPr>
              <w:rPr>
                <w:rFonts w:ascii="Times New Roman" w:eastAsia="Times New Roman" w:hAnsi="Times New Roman" w:cs="Times New Roman"/>
                <w:bCs/>
                <w:lang w:eastAsia="ru-RU"/>
              </w:rPr>
            </w:pPr>
            <w:r w:rsidRPr="004B6F7A">
              <w:rPr>
                <w:rFonts w:ascii="Times New Roman" w:eastAsia="Times New Roman" w:hAnsi="Times New Roman" w:cs="Times New Roman"/>
                <w:bCs/>
                <w:lang w:eastAsia="ru-RU"/>
              </w:rPr>
              <w:t>Промежуточная аттестация</w:t>
            </w:r>
          </w:p>
        </w:tc>
        <w:tc>
          <w:tcPr>
            <w:tcW w:w="437" w:type="pct"/>
            <w:vAlign w:val="center"/>
          </w:tcPr>
          <w:p w14:paraId="0D66A081" w14:textId="1FFB590D" w:rsidR="0045435A" w:rsidRPr="004B6F7A" w:rsidRDefault="007C66E9" w:rsidP="004225A7">
            <w:pPr>
              <w:ind w:left="-130" w:right="-93"/>
              <w:jc w:val="center"/>
              <w:rPr>
                <w:rFonts w:ascii="Times New Roman" w:eastAsia="Times New Roman" w:hAnsi="Times New Roman" w:cs="Times New Roman"/>
                <w:bCs/>
                <w:sz w:val="20"/>
                <w:szCs w:val="20"/>
                <w:lang w:eastAsia="ru-RU"/>
              </w:rPr>
            </w:pPr>
            <w:r w:rsidRPr="004B6F7A">
              <w:rPr>
                <w:rFonts w:ascii="Times New Roman" w:eastAsia="Times New Roman" w:hAnsi="Times New Roman" w:cs="Times New Roman"/>
                <w:bCs/>
                <w:sz w:val="20"/>
                <w:szCs w:val="20"/>
                <w:lang w:eastAsia="ru-RU"/>
              </w:rPr>
              <w:t>12</w:t>
            </w:r>
          </w:p>
        </w:tc>
        <w:tc>
          <w:tcPr>
            <w:tcW w:w="392" w:type="pct"/>
            <w:shd w:val="clear" w:color="auto" w:fill="auto"/>
            <w:vAlign w:val="center"/>
          </w:tcPr>
          <w:p w14:paraId="35282E7C"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c>
          <w:tcPr>
            <w:tcW w:w="370" w:type="pct"/>
            <w:shd w:val="clear" w:color="auto" w:fill="D9D9D9" w:themeFill="background1" w:themeFillShade="D9"/>
            <w:vAlign w:val="center"/>
          </w:tcPr>
          <w:p w14:paraId="618C18AC"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c>
          <w:tcPr>
            <w:tcW w:w="770" w:type="pct"/>
            <w:gridSpan w:val="3"/>
            <w:shd w:val="clear" w:color="auto" w:fill="auto"/>
            <w:vAlign w:val="center"/>
          </w:tcPr>
          <w:p w14:paraId="569B5F37"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c>
          <w:tcPr>
            <w:tcW w:w="268" w:type="pct"/>
            <w:shd w:val="clear" w:color="auto" w:fill="D9D9D9" w:themeFill="background1" w:themeFillShade="D9"/>
            <w:vAlign w:val="center"/>
          </w:tcPr>
          <w:p w14:paraId="21A0ADEE"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c>
          <w:tcPr>
            <w:tcW w:w="291" w:type="pct"/>
            <w:shd w:val="clear" w:color="auto" w:fill="D9D9D9" w:themeFill="background1" w:themeFillShade="D9"/>
            <w:vAlign w:val="center"/>
          </w:tcPr>
          <w:p w14:paraId="2C3D3AFC" w14:textId="77777777" w:rsidR="0045435A" w:rsidRPr="004B6F7A" w:rsidRDefault="0045435A" w:rsidP="004225A7">
            <w:pPr>
              <w:ind w:left="-130" w:right="-93"/>
              <w:jc w:val="center"/>
              <w:rPr>
                <w:rFonts w:ascii="Times New Roman" w:eastAsia="Times New Roman" w:hAnsi="Times New Roman" w:cs="Times New Roman"/>
                <w:bCs/>
                <w:sz w:val="20"/>
                <w:szCs w:val="20"/>
                <w:lang w:eastAsia="ru-RU"/>
              </w:rPr>
            </w:pPr>
          </w:p>
        </w:tc>
      </w:tr>
      <w:tr w:rsidR="0045435A" w:rsidRPr="004B6F7A" w14:paraId="564D83B9" w14:textId="77777777" w:rsidTr="00F26A5E">
        <w:trPr>
          <w:trHeight w:val="217"/>
        </w:trPr>
        <w:tc>
          <w:tcPr>
            <w:tcW w:w="427" w:type="pct"/>
            <w:vAlign w:val="center"/>
          </w:tcPr>
          <w:p w14:paraId="335E3569" w14:textId="77777777" w:rsidR="0045435A" w:rsidRPr="004B6F7A" w:rsidRDefault="0045435A" w:rsidP="004225A7">
            <w:pPr>
              <w:rPr>
                <w:rFonts w:ascii="Times New Roman" w:eastAsia="Times New Roman" w:hAnsi="Times New Roman" w:cs="Times New Roman"/>
                <w:b/>
                <w:i/>
                <w:lang w:eastAsia="ru-RU"/>
              </w:rPr>
            </w:pPr>
          </w:p>
        </w:tc>
        <w:tc>
          <w:tcPr>
            <w:tcW w:w="2046" w:type="pct"/>
            <w:vAlign w:val="center"/>
          </w:tcPr>
          <w:p w14:paraId="4033B93D" w14:textId="7484D45C" w:rsidR="0045435A" w:rsidRPr="004B6F7A" w:rsidRDefault="0045435A" w:rsidP="004225A7">
            <w:pPr>
              <w:rPr>
                <w:rFonts w:ascii="Times New Roman" w:eastAsia="Times New Roman" w:hAnsi="Times New Roman" w:cs="Times New Roman"/>
                <w:b/>
                <w:i/>
                <w:lang w:eastAsia="ru-RU"/>
              </w:rPr>
            </w:pPr>
            <w:r w:rsidRPr="004B6F7A">
              <w:rPr>
                <w:rFonts w:ascii="Times New Roman" w:eastAsia="Times New Roman" w:hAnsi="Times New Roman" w:cs="Times New Roman"/>
                <w:b/>
                <w:i/>
                <w:lang w:eastAsia="ru-RU"/>
              </w:rPr>
              <w:t>Всего</w:t>
            </w:r>
            <w:r w:rsidR="00BD6D4C" w:rsidRPr="004B6F7A">
              <w:rPr>
                <w:rFonts w:ascii="Times New Roman" w:eastAsia="Times New Roman" w:hAnsi="Times New Roman" w:cs="Times New Roman"/>
                <w:b/>
                <w:i/>
                <w:lang w:eastAsia="ru-RU"/>
              </w:rPr>
              <w:t xml:space="preserve"> по </w:t>
            </w:r>
            <w:r w:rsidR="00BD6D4C" w:rsidRPr="004B6F7A">
              <w:rPr>
                <w:rFonts w:ascii="Times New Roman" w:eastAsia="Times New Roman" w:hAnsi="Times New Roman" w:cs="Times New Roman"/>
                <w:bCs/>
                <w:sz w:val="16"/>
                <w:szCs w:val="16"/>
                <w:lang w:eastAsia="ru-RU"/>
              </w:rPr>
              <w:t xml:space="preserve">ПМ 02 </w:t>
            </w:r>
            <w:r w:rsidR="00BD6D4C" w:rsidRPr="004B6F7A">
              <w:rPr>
                <w:rFonts w:ascii="Times New Roman" w:eastAsia="Times New Roman" w:hAnsi="Times New Roman" w:cs="Times New Roman"/>
                <w:bCs/>
                <w:lang w:eastAsia="ru-RU"/>
              </w:rPr>
              <w:t>Административная деятельность</w:t>
            </w:r>
            <w:r w:rsidRPr="004B6F7A">
              <w:rPr>
                <w:rFonts w:ascii="Times New Roman" w:eastAsia="Times New Roman" w:hAnsi="Times New Roman" w:cs="Times New Roman"/>
                <w:b/>
                <w:i/>
                <w:lang w:eastAsia="ru-RU"/>
              </w:rPr>
              <w:t xml:space="preserve">: </w:t>
            </w:r>
          </w:p>
        </w:tc>
        <w:tc>
          <w:tcPr>
            <w:tcW w:w="437" w:type="pct"/>
            <w:vAlign w:val="center"/>
          </w:tcPr>
          <w:p w14:paraId="1B562690" w14:textId="77777777" w:rsidR="0045435A" w:rsidRPr="00F26A5E" w:rsidRDefault="0045435A" w:rsidP="004225A7">
            <w:pPr>
              <w:ind w:left="-130" w:right="-93"/>
              <w:jc w:val="center"/>
              <w:rPr>
                <w:rFonts w:ascii="Times New Roman" w:eastAsia="Times New Roman" w:hAnsi="Times New Roman" w:cs="Times New Roman"/>
                <w:b/>
                <w:sz w:val="20"/>
                <w:szCs w:val="20"/>
                <w:lang w:eastAsia="ru-RU"/>
              </w:rPr>
            </w:pPr>
            <w:r w:rsidRPr="00F26A5E">
              <w:rPr>
                <w:rFonts w:ascii="Times New Roman" w:eastAsia="Times New Roman" w:hAnsi="Times New Roman" w:cs="Times New Roman"/>
                <w:b/>
                <w:sz w:val="20"/>
                <w:szCs w:val="20"/>
                <w:lang w:eastAsia="ru-RU"/>
              </w:rPr>
              <w:t xml:space="preserve">372 </w:t>
            </w:r>
          </w:p>
        </w:tc>
        <w:tc>
          <w:tcPr>
            <w:tcW w:w="392" w:type="pct"/>
            <w:vAlign w:val="center"/>
          </w:tcPr>
          <w:p w14:paraId="53122E24" w14:textId="77777777" w:rsidR="0045435A" w:rsidRPr="00F26A5E" w:rsidRDefault="0045435A" w:rsidP="004225A7">
            <w:pPr>
              <w:ind w:left="-130" w:right="-93"/>
              <w:jc w:val="center"/>
              <w:rPr>
                <w:rFonts w:ascii="Times New Roman" w:eastAsia="Times New Roman" w:hAnsi="Times New Roman" w:cs="Times New Roman"/>
                <w:b/>
                <w:sz w:val="20"/>
                <w:szCs w:val="20"/>
                <w:lang w:eastAsia="ru-RU"/>
              </w:rPr>
            </w:pPr>
            <w:r w:rsidRPr="00F26A5E">
              <w:rPr>
                <w:rFonts w:ascii="Times New Roman" w:eastAsia="Times New Roman" w:hAnsi="Times New Roman" w:cs="Times New Roman"/>
                <w:b/>
                <w:sz w:val="20"/>
                <w:szCs w:val="20"/>
                <w:lang w:eastAsia="ru-RU"/>
              </w:rPr>
              <w:t>266</w:t>
            </w:r>
          </w:p>
        </w:tc>
        <w:tc>
          <w:tcPr>
            <w:tcW w:w="370" w:type="pct"/>
            <w:shd w:val="clear" w:color="auto" w:fill="D9D9D9" w:themeFill="background1" w:themeFillShade="D9"/>
            <w:vAlign w:val="center"/>
          </w:tcPr>
          <w:p w14:paraId="7B80EE05" w14:textId="0C2CAF79" w:rsidR="0045435A" w:rsidRPr="00F26A5E" w:rsidRDefault="00BD6D4C" w:rsidP="004225A7">
            <w:pPr>
              <w:ind w:left="-130" w:right="-93"/>
              <w:jc w:val="center"/>
              <w:rPr>
                <w:rFonts w:ascii="Times New Roman" w:eastAsia="Times New Roman" w:hAnsi="Times New Roman" w:cs="Times New Roman"/>
                <w:b/>
                <w:sz w:val="20"/>
                <w:szCs w:val="20"/>
                <w:lang w:eastAsia="ru-RU"/>
              </w:rPr>
            </w:pPr>
            <w:r w:rsidRPr="00F26A5E">
              <w:rPr>
                <w:rFonts w:ascii="Times New Roman" w:eastAsia="Times New Roman" w:hAnsi="Times New Roman" w:cs="Times New Roman"/>
                <w:b/>
                <w:sz w:val="20"/>
                <w:szCs w:val="20"/>
                <w:lang w:eastAsia="ru-RU"/>
              </w:rPr>
              <w:t>252</w:t>
            </w:r>
          </w:p>
        </w:tc>
        <w:tc>
          <w:tcPr>
            <w:tcW w:w="307" w:type="pct"/>
            <w:vAlign w:val="center"/>
          </w:tcPr>
          <w:p w14:paraId="1C3838F2" w14:textId="1A9FA6D4" w:rsidR="0045435A" w:rsidRPr="00F26A5E" w:rsidRDefault="00BD6D4C" w:rsidP="004225A7">
            <w:pPr>
              <w:ind w:left="-130" w:right="-93"/>
              <w:jc w:val="center"/>
              <w:rPr>
                <w:rFonts w:ascii="Times New Roman" w:eastAsia="Times New Roman" w:hAnsi="Times New Roman" w:cs="Times New Roman"/>
                <w:b/>
                <w:sz w:val="20"/>
                <w:szCs w:val="20"/>
                <w:lang w:eastAsia="ru-RU"/>
              </w:rPr>
            </w:pPr>
            <w:r w:rsidRPr="00F26A5E">
              <w:rPr>
                <w:rFonts w:ascii="Times New Roman" w:eastAsia="Times New Roman" w:hAnsi="Times New Roman" w:cs="Times New Roman"/>
                <w:b/>
                <w:sz w:val="20"/>
                <w:szCs w:val="20"/>
                <w:lang w:eastAsia="ru-RU"/>
              </w:rPr>
              <w:t>252</w:t>
            </w:r>
          </w:p>
        </w:tc>
        <w:tc>
          <w:tcPr>
            <w:tcW w:w="210" w:type="pct"/>
            <w:vAlign w:val="center"/>
          </w:tcPr>
          <w:p w14:paraId="33ED4A98" w14:textId="77777777" w:rsidR="0045435A" w:rsidRPr="00F26A5E" w:rsidRDefault="0045435A" w:rsidP="004225A7">
            <w:pPr>
              <w:ind w:left="-130" w:right="-93"/>
              <w:jc w:val="center"/>
              <w:rPr>
                <w:rFonts w:ascii="Times New Roman" w:eastAsia="Times New Roman" w:hAnsi="Times New Roman" w:cs="Times New Roman"/>
                <w:b/>
                <w:sz w:val="20"/>
                <w:szCs w:val="20"/>
                <w:lang w:eastAsia="ru-RU"/>
              </w:rPr>
            </w:pPr>
            <w:r w:rsidRPr="00F26A5E">
              <w:rPr>
                <w:rFonts w:ascii="Times New Roman" w:eastAsia="Times New Roman" w:hAnsi="Times New Roman" w:cs="Times New Roman"/>
                <w:b/>
                <w:sz w:val="20"/>
                <w:szCs w:val="20"/>
                <w:lang w:eastAsia="ru-RU"/>
              </w:rPr>
              <w:t>20</w:t>
            </w:r>
          </w:p>
        </w:tc>
        <w:tc>
          <w:tcPr>
            <w:tcW w:w="252" w:type="pct"/>
            <w:vAlign w:val="center"/>
          </w:tcPr>
          <w:p w14:paraId="31538947" w14:textId="77777777" w:rsidR="0045435A" w:rsidRPr="00F26A5E" w:rsidRDefault="0045435A" w:rsidP="004225A7">
            <w:pPr>
              <w:ind w:left="-130" w:right="-93"/>
              <w:jc w:val="center"/>
              <w:rPr>
                <w:rFonts w:ascii="Times New Roman" w:eastAsia="Times New Roman" w:hAnsi="Times New Roman" w:cs="Times New Roman"/>
                <w:b/>
                <w:sz w:val="20"/>
                <w:szCs w:val="20"/>
                <w:lang w:eastAsia="ru-RU"/>
              </w:rPr>
            </w:pPr>
            <w:r w:rsidRPr="00F26A5E">
              <w:rPr>
                <w:rFonts w:ascii="Times New Roman" w:eastAsia="Times New Roman" w:hAnsi="Times New Roman" w:cs="Times New Roman"/>
                <w:b/>
                <w:sz w:val="20"/>
                <w:szCs w:val="20"/>
                <w:lang w:eastAsia="ru-RU"/>
              </w:rPr>
              <w:t>Х</w:t>
            </w:r>
          </w:p>
        </w:tc>
        <w:tc>
          <w:tcPr>
            <w:tcW w:w="268" w:type="pct"/>
            <w:shd w:val="clear" w:color="auto" w:fill="D9D9D9" w:themeFill="background1" w:themeFillShade="D9"/>
            <w:vAlign w:val="center"/>
          </w:tcPr>
          <w:p w14:paraId="6CC63D62" w14:textId="47B80E95" w:rsidR="0045435A" w:rsidRPr="00F26A5E" w:rsidRDefault="00BD6D4C" w:rsidP="004225A7">
            <w:pPr>
              <w:ind w:left="-130" w:right="-93"/>
              <w:jc w:val="center"/>
              <w:rPr>
                <w:rFonts w:ascii="Times New Roman" w:eastAsia="Times New Roman" w:hAnsi="Times New Roman" w:cs="Times New Roman"/>
                <w:b/>
                <w:sz w:val="20"/>
                <w:szCs w:val="20"/>
                <w:lang w:eastAsia="ru-RU"/>
              </w:rPr>
            </w:pPr>
            <w:r w:rsidRPr="00F26A5E">
              <w:rPr>
                <w:rFonts w:ascii="Times New Roman" w:eastAsia="Times New Roman" w:hAnsi="Times New Roman" w:cs="Times New Roman"/>
                <w:b/>
                <w:sz w:val="20"/>
                <w:szCs w:val="20"/>
                <w:lang w:eastAsia="ru-RU"/>
              </w:rPr>
              <w:t>36</w:t>
            </w:r>
          </w:p>
        </w:tc>
        <w:tc>
          <w:tcPr>
            <w:tcW w:w="291" w:type="pct"/>
            <w:shd w:val="clear" w:color="auto" w:fill="D9D9D9" w:themeFill="background1" w:themeFillShade="D9"/>
            <w:vAlign w:val="center"/>
          </w:tcPr>
          <w:p w14:paraId="0C2DDB94" w14:textId="41D459EF" w:rsidR="0045435A" w:rsidRPr="00F26A5E" w:rsidRDefault="00BD6D4C" w:rsidP="004225A7">
            <w:pPr>
              <w:ind w:left="-130" w:right="-93"/>
              <w:jc w:val="center"/>
              <w:rPr>
                <w:rFonts w:ascii="Times New Roman" w:eastAsia="Times New Roman" w:hAnsi="Times New Roman" w:cs="Times New Roman"/>
                <w:b/>
                <w:sz w:val="20"/>
                <w:szCs w:val="20"/>
                <w:lang w:eastAsia="ru-RU"/>
              </w:rPr>
            </w:pPr>
            <w:r w:rsidRPr="00F26A5E">
              <w:rPr>
                <w:rFonts w:ascii="Times New Roman" w:eastAsia="Times New Roman" w:hAnsi="Times New Roman" w:cs="Times New Roman"/>
                <w:b/>
                <w:sz w:val="20"/>
                <w:szCs w:val="20"/>
                <w:lang w:eastAsia="ru-RU"/>
              </w:rPr>
              <w:t>72</w:t>
            </w:r>
          </w:p>
        </w:tc>
      </w:tr>
    </w:tbl>
    <w:p w14:paraId="7068BF87" w14:textId="77777777" w:rsidR="002561D0" w:rsidRPr="00D45F2C" w:rsidRDefault="002561D0" w:rsidP="00D45F2C">
      <w:pPr>
        <w:pStyle w:val="114"/>
        <w:rPr>
          <w:rFonts w:ascii="Times New Roman" w:hAnsi="Times New Roman"/>
        </w:rPr>
      </w:pPr>
    </w:p>
    <w:p w14:paraId="7D888B5C" w14:textId="77777777" w:rsidR="002561D0" w:rsidRPr="004B6F7A" w:rsidRDefault="002561D0" w:rsidP="002561D0">
      <w:pPr>
        <w:pStyle w:val="114"/>
        <w:rPr>
          <w:rFonts w:ascii="Times New Roman" w:hAnsi="Times New Roman"/>
        </w:rPr>
      </w:pPr>
      <w:r w:rsidRPr="004B6F7A">
        <w:rPr>
          <w:rFonts w:ascii="Times New Roman" w:hAnsi="Times New Roman"/>
        </w:rPr>
        <w:t>2.3. Примерное содержание профессионального модуля</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7181"/>
        <w:gridCol w:w="87"/>
      </w:tblGrid>
      <w:tr w:rsidR="004B6F7A" w:rsidRPr="004B6F7A" w14:paraId="6AEA91EC" w14:textId="77777777" w:rsidTr="00D45F2C">
        <w:trPr>
          <w:gridAfter w:val="1"/>
          <w:wAfter w:w="44" w:type="pct"/>
          <w:trHeight w:val="20"/>
        </w:trPr>
        <w:tc>
          <w:tcPr>
            <w:tcW w:w="1337" w:type="pct"/>
            <w:tcBorders>
              <w:top w:val="single" w:sz="4" w:space="0" w:color="auto"/>
              <w:left w:val="single" w:sz="4" w:space="0" w:color="auto"/>
              <w:bottom w:val="single" w:sz="4" w:space="0" w:color="auto"/>
              <w:right w:val="single" w:sz="4" w:space="0" w:color="auto"/>
            </w:tcBorders>
            <w:hideMark/>
          </w:tcPr>
          <w:p w14:paraId="1D09E293" w14:textId="77777777" w:rsidR="00A0438E" w:rsidRPr="004B6F7A" w:rsidRDefault="00A0438E" w:rsidP="00C7370F">
            <w:pPr>
              <w:suppressAutoHyphens/>
              <w:spacing w:line="252" w:lineRule="auto"/>
              <w:jc w:val="center"/>
              <w:rPr>
                <w:rFonts w:ascii="Times New Roman" w:hAnsi="Times New Roman" w:cs="Times New Roman"/>
                <w:b/>
                <w:bCs/>
                <w:color w:val="000000" w:themeColor="text1"/>
                <w:lang w:eastAsia="ar-SA"/>
              </w:rPr>
            </w:pPr>
            <w:r w:rsidRPr="004B6F7A">
              <w:rPr>
                <w:rFonts w:ascii="Times New Roman" w:hAnsi="Times New Roman" w:cs="Times New Roman"/>
                <w:b/>
                <w:color w:val="000000" w:themeColor="text1"/>
              </w:rPr>
              <w:t>Наименование разделов и тем</w:t>
            </w:r>
          </w:p>
        </w:tc>
        <w:tc>
          <w:tcPr>
            <w:tcW w:w="3619" w:type="pct"/>
            <w:tcBorders>
              <w:top w:val="single" w:sz="4" w:space="0" w:color="auto"/>
              <w:left w:val="single" w:sz="4" w:space="0" w:color="auto"/>
              <w:bottom w:val="single" w:sz="4" w:space="0" w:color="auto"/>
              <w:right w:val="single" w:sz="4" w:space="0" w:color="auto"/>
            </w:tcBorders>
            <w:hideMark/>
          </w:tcPr>
          <w:p w14:paraId="599958A5" w14:textId="2B80406F" w:rsidR="00A0438E" w:rsidRPr="004B6F7A" w:rsidRDefault="00A0438E" w:rsidP="00126099">
            <w:pPr>
              <w:suppressAutoHyphens/>
              <w:spacing w:line="252" w:lineRule="auto"/>
              <w:jc w:val="center"/>
              <w:rPr>
                <w:rFonts w:ascii="Times New Roman" w:hAnsi="Times New Roman" w:cs="Times New Roman"/>
                <w:b/>
                <w:bCs/>
                <w:color w:val="000000" w:themeColor="text1"/>
                <w:lang w:eastAsia="ar-SA"/>
              </w:rPr>
            </w:pPr>
            <w:r w:rsidRPr="004B6F7A">
              <w:rPr>
                <w:rFonts w:ascii="Times New Roman" w:hAnsi="Times New Roman" w:cs="Times New Roman"/>
                <w:b/>
                <w:color w:val="000000" w:themeColor="text1"/>
              </w:rPr>
              <w:t>Примерное содержание учебного материала, практических и лабораторных занятий</w:t>
            </w:r>
          </w:p>
        </w:tc>
      </w:tr>
      <w:tr w:rsidR="00A0438E" w:rsidRPr="004B6F7A" w14:paraId="4E3FE722" w14:textId="77777777" w:rsidTr="00D45F2C">
        <w:trPr>
          <w:gridAfter w:val="1"/>
          <w:wAfter w:w="44" w:type="pct"/>
          <w:trHeight w:val="20"/>
        </w:trPr>
        <w:tc>
          <w:tcPr>
            <w:tcW w:w="4956" w:type="pct"/>
            <w:gridSpan w:val="2"/>
            <w:tcBorders>
              <w:top w:val="single" w:sz="4" w:space="0" w:color="auto"/>
              <w:left w:val="single" w:sz="4" w:space="0" w:color="auto"/>
              <w:bottom w:val="single" w:sz="4" w:space="0" w:color="auto"/>
              <w:right w:val="single" w:sz="4" w:space="0" w:color="auto"/>
            </w:tcBorders>
            <w:hideMark/>
          </w:tcPr>
          <w:p w14:paraId="75F4DFF0" w14:textId="4C292583" w:rsidR="00A0438E" w:rsidRPr="004B6F7A" w:rsidRDefault="00A0438E" w:rsidP="00775D3E">
            <w:pPr>
              <w:suppressAutoHyphens/>
              <w:spacing w:line="252" w:lineRule="auto"/>
              <w:jc w:val="both"/>
              <w:rPr>
                <w:rFonts w:ascii="Times New Roman" w:hAnsi="Times New Roman" w:cs="Times New Roman"/>
                <w:b/>
                <w:color w:val="000000" w:themeColor="text1"/>
              </w:rPr>
            </w:pPr>
            <w:r w:rsidRPr="004B6F7A">
              <w:rPr>
                <w:rFonts w:ascii="Times New Roman" w:hAnsi="Times New Roman" w:cs="Times New Roman"/>
                <w:b/>
                <w:color w:val="000000" w:themeColor="text1"/>
              </w:rPr>
              <w:t xml:space="preserve">Раздел 1. Введение в </w:t>
            </w:r>
            <w:r w:rsidR="00775D3E" w:rsidRPr="004B6F7A">
              <w:rPr>
                <w:rFonts w:ascii="Times New Roman" w:hAnsi="Times New Roman" w:cs="Times New Roman"/>
                <w:b/>
                <w:color w:val="000000" w:themeColor="text1"/>
              </w:rPr>
              <w:t>курс</w:t>
            </w:r>
            <w:r w:rsidRPr="004B6F7A">
              <w:rPr>
                <w:rFonts w:ascii="Times New Roman" w:hAnsi="Times New Roman" w:cs="Times New Roman"/>
                <w:b/>
                <w:color w:val="000000" w:themeColor="text1"/>
              </w:rPr>
              <w:t xml:space="preserve"> «</w:t>
            </w:r>
            <w:r w:rsidR="00775D3E" w:rsidRPr="004B6F7A">
              <w:rPr>
                <w:rFonts w:ascii="Times New Roman" w:hAnsi="Times New Roman" w:cs="Times New Roman"/>
                <w:b/>
                <w:color w:val="000000" w:themeColor="text1"/>
              </w:rPr>
              <w:t>Административная деятельность правоохранительных органов</w:t>
            </w:r>
            <w:r w:rsidRPr="004B6F7A">
              <w:rPr>
                <w:rFonts w:ascii="Times New Roman" w:hAnsi="Times New Roman" w:cs="Times New Roman"/>
                <w:b/>
                <w:color w:val="000000" w:themeColor="text1"/>
              </w:rPr>
              <w:t>» (4 часа)</w:t>
            </w:r>
          </w:p>
        </w:tc>
      </w:tr>
      <w:tr w:rsidR="00775D3E" w:rsidRPr="004B6F7A" w14:paraId="126F5A35" w14:textId="77777777" w:rsidTr="00D45F2C">
        <w:trPr>
          <w:gridAfter w:val="1"/>
          <w:wAfter w:w="44" w:type="pct"/>
          <w:trHeight w:val="344"/>
        </w:trPr>
        <w:tc>
          <w:tcPr>
            <w:tcW w:w="1337" w:type="pct"/>
            <w:vMerge w:val="restart"/>
            <w:tcBorders>
              <w:top w:val="single" w:sz="4" w:space="0" w:color="auto"/>
              <w:left w:val="single" w:sz="4" w:space="0" w:color="auto"/>
              <w:right w:val="single" w:sz="4" w:space="0" w:color="auto"/>
            </w:tcBorders>
          </w:tcPr>
          <w:p w14:paraId="0492E164" w14:textId="77777777" w:rsidR="00775D3E" w:rsidRPr="004B6F7A" w:rsidRDefault="00775D3E" w:rsidP="00C7370F">
            <w:pPr>
              <w:suppressAutoHyphens/>
              <w:spacing w:line="252" w:lineRule="auto"/>
              <w:jc w:val="both"/>
              <w:rPr>
                <w:rFonts w:ascii="Times New Roman" w:eastAsia="Segoe UI" w:hAnsi="Times New Roman" w:cs="Times New Roman"/>
                <w:bCs/>
                <w:color w:val="000000" w:themeColor="text1"/>
              </w:rPr>
            </w:pPr>
            <w:r w:rsidRPr="004B6F7A">
              <w:rPr>
                <w:rFonts w:ascii="Times New Roman" w:hAnsi="Times New Roman" w:cs="Times New Roman"/>
                <w:b/>
                <w:bCs/>
                <w:color w:val="000000" w:themeColor="text1"/>
                <w:lang w:eastAsia="ar-SA"/>
              </w:rPr>
              <w:t>Тема 1.</w:t>
            </w:r>
            <w:r w:rsidRPr="004B6F7A">
              <w:rPr>
                <w:rFonts w:ascii="Times New Roman" w:eastAsia="Segoe UI" w:hAnsi="Times New Roman" w:cs="Times New Roman"/>
                <w:bCs/>
                <w:color w:val="000000" w:themeColor="text1"/>
              </w:rPr>
              <w:t xml:space="preserve"> </w:t>
            </w:r>
          </w:p>
          <w:p w14:paraId="7DEE60E9" w14:textId="5FA4209B" w:rsidR="00775D3E" w:rsidRPr="004B6F7A" w:rsidRDefault="00775D3E" w:rsidP="00775D3E">
            <w:pPr>
              <w:suppressAutoHyphens/>
              <w:spacing w:line="252" w:lineRule="auto"/>
              <w:jc w:val="both"/>
              <w:rPr>
                <w:rFonts w:ascii="Times New Roman" w:hAnsi="Times New Roman" w:cs="Times New Roman"/>
                <w:b/>
                <w:bCs/>
                <w:color w:val="000000" w:themeColor="text1"/>
                <w:lang w:eastAsia="ar-SA"/>
              </w:rPr>
            </w:pPr>
            <w:r w:rsidRPr="004B6F7A">
              <w:rPr>
                <w:rFonts w:ascii="Times New Roman" w:eastAsia="Segoe UI" w:hAnsi="Times New Roman" w:cs="Times New Roman"/>
                <w:b/>
                <w:bCs/>
                <w:color w:val="000000" w:themeColor="text1"/>
              </w:rPr>
              <w:t>Предмет, задачи и система дисциплины «Административная деятельность правоохранительных органов»</w:t>
            </w:r>
          </w:p>
        </w:tc>
        <w:tc>
          <w:tcPr>
            <w:tcW w:w="3619" w:type="pct"/>
            <w:tcBorders>
              <w:top w:val="single" w:sz="4" w:space="0" w:color="auto"/>
              <w:left w:val="single" w:sz="4" w:space="0" w:color="auto"/>
              <w:bottom w:val="single" w:sz="4" w:space="0" w:color="auto"/>
              <w:right w:val="single" w:sz="4" w:space="0" w:color="auto"/>
            </w:tcBorders>
          </w:tcPr>
          <w:p w14:paraId="3D08B75E" w14:textId="77777777" w:rsidR="00775D3E" w:rsidRPr="004B6F7A" w:rsidRDefault="00775D3E" w:rsidP="00C7370F">
            <w:pPr>
              <w:suppressAutoHyphens/>
              <w:spacing w:line="252"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775D3E" w:rsidRPr="004B6F7A" w14:paraId="14E0B863" w14:textId="77777777" w:rsidTr="00D45F2C">
        <w:trPr>
          <w:gridAfter w:val="1"/>
          <w:wAfter w:w="44" w:type="pct"/>
          <w:trHeight w:val="20"/>
        </w:trPr>
        <w:tc>
          <w:tcPr>
            <w:tcW w:w="1337" w:type="pct"/>
            <w:vMerge/>
            <w:tcBorders>
              <w:left w:val="single" w:sz="4" w:space="0" w:color="auto"/>
              <w:right w:val="single" w:sz="4" w:space="0" w:color="auto"/>
            </w:tcBorders>
            <w:vAlign w:val="center"/>
            <w:hideMark/>
          </w:tcPr>
          <w:p w14:paraId="54E45A8D" w14:textId="77777777" w:rsidR="00775D3E" w:rsidRPr="004B6F7A" w:rsidRDefault="00775D3E" w:rsidP="00C7370F">
            <w:pPr>
              <w:spacing w:line="252"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65B0CD1F" w14:textId="318BCC0C" w:rsidR="00775D3E" w:rsidRPr="004B6F7A" w:rsidRDefault="00775D3E" w:rsidP="00C7370F">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Предмет и задачи курса «Административная деятельность правоохранительных органов». Система курса «Административная деятельность правоохранительных органов». </w:t>
            </w:r>
          </w:p>
          <w:p w14:paraId="4AB9FF98" w14:textId="3EFEF22B" w:rsidR="00775D3E" w:rsidRPr="004B6F7A" w:rsidRDefault="00775D3E" w:rsidP="00C7370F">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Соотношение курса «Административная деятельность правоохранительных органов» с дисциплиной «Административное право».</w:t>
            </w:r>
          </w:p>
          <w:p w14:paraId="5E31A103" w14:textId="77777777" w:rsidR="00775D3E" w:rsidRPr="004B6F7A" w:rsidRDefault="00775D3E" w:rsidP="00C7370F">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Отличие курса «Административная деятельность правоохранительных органов» от других специальных дисциплин, изучаемых в вузах МВД России.</w:t>
            </w:r>
          </w:p>
          <w:p w14:paraId="3E57B572" w14:textId="77777777" w:rsidR="00775D3E" w:rsidRPr="004B6F7A" w:rsidRDefault="00775D3E" w:rsidP="00775D3E">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деятельность».</w:t>
            </w:r>
          </w:p>
          <w:p w14:paraId="7EEAE85A" w14:textId="2544BB68" w:rsidR="00886915" w:rsidRPr="004B6F7A" w:rsidRDefault="00886915" w:rsidP="00886915">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Общественный порядок и общественная безопасность как основные объекты воздействия в административной деятельности полиции.</w:t>
            </w:r>
          </w:p>
        </w:tc>
      </w:tr>
      <w:tr w:rsidR="00775D3E" w:rsidRPr="004B6F7A" w14:paraId="2007AED4" w14:textId="77777777" w:rsidTr="00D45F2C">
        <w:trPr>
          <w:gridAfter w:val="1"/>
          <w:wAfter w:w="44" w:type="pct"/>
          <w:trHeight w:val="20"/>
        </w:trPr>
        <w:tc>
          <w:tcPr>
            <w:tcW w:w="1337" w:type="pct"/>
            <w:vMerge/>
            <w:tcBorders>
              <w:left w:val="single" w:sz="4" w:space="0" w:color="auto"/>
              <w:bottom w:val="single" w:sz="4" w:space="0" w:color="auto"/>
              <w:right w:val="single" w:sz="4" w:space="0" w:color="auto"/>
            </w:tcBorders>
            <w:vAlign w:val="center"/>
          </w:tcPr>
          <w:p w14:paraId="1CEAD49E" w14:textId="77777777" w:rsidR="00775D3E" w:rsidRPr="004B6F7A" w:rsidRDefault="00775D3E" w:rsidP="00775D3E">
            <w:pPr>
              <w:spacing w:line="252"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18FC2987" w14:textId="77777777" w:rsidR="00775D3E" w:rsidRPr="004B6F7A" w:rsidRDefault="00775D3E" w:rsidP="00775D3E">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77EB7C2C" w14:textId="6552FE26" w:rsidR="00775D3E" w:rsidRPr="004B6F7A" w:rsidRDefault="00775D3E" w:rsidP="00775D3E">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Административная деятельность и ее отличие от иных видов деятельности полиции.</w:t>
            </w:r>
          </w:p>
        </w:tc>
      </w:tr>
      <w:tr w:rsidR="00D60E1F" w:rsidRPr="004B6F7A" w14:paraId="432E723B" w14:textId="77777777" w:rsidTr="00D45F2C">
        <w:trPr>
          <w:gridAfter w:val="1"/>
          <w:wAfter w:w="44" w:type="pct"/>
          <w:trHeight w:val="77"/>
        </w:trPr>
        <w:tc>
          <w:tcPr>
            <w:tcW w:w="1337" w:type="pct"/>
            <w:vMerge w:val="restart"/>
            <w:tcBorders>
              <w:top w:val="single" w:sz="4" w:space="0" w:color="auto"/>
              <w:left w:val="single" w:sz="4" w:space="0" w:color="auto"/>
              <w:right w:val="single" w:sz="4" w:space="0" w:color="auto"/>
            </w:tcBorders>
            <w:hideMark/>
          </w:tcPr>
          <w:p w14:paraId="3C0793AA" w14:textId="77777777" w:rsidR="00D60E1F" w:rsidRPr="004B6F7A" w:rsidRDefault="00D60E1F" w:rsidP="00775D3E">
            <w:pPr>
              <w:suppressAutoHyphens/>
              <w:spacing w:line="252" w:lineRule="auto"/>
              <w:rPr>
                <w:rFonts w:ascii="Times New Roman" w:hAnsi="Times New Roman" w:cs="Times New Roman"/>
                <w:color w:val="000000" w:themeColor="text1"/>
              </w:rPr>
            </w:pPr>
            <w:r w:rsidRPr="004B6F7A">
              <w:rPr>
                <w:rFonts w:ascii="Times New Roman" w:hAnsi="Times New Roman" w:cs="Times New Roman"/>
                <w:b/>
                <w:bCs/>
                <w:color w:val="000000" w:themeColor="text1"/>
                <w:lang w:eastAsia="ar-SA"/>
              </w:rPr>
              <w:t>Тема 2.</w:t>
            </w:r>
          </w:p>
          <w:p w14:paraId="0C0E72D4" w14:textId="045495E8" w:rsidR="00D60E1F" w:rsidRPr="004B6F7A" w:rsidRDefault="00D60E1F" w:rsidP="00775D3E">
            <w:pPr>
              <w:suppressAutoHyphens/>
              <w:spacing w:line="252"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lastRenderedPageBreak/>
              <w:t>Государственное управление в сфере обеспечения законности, прав и свобод граждан, охраны собственности, общественного порядка и борьбы с преступностью. Безопасность личности, общественный порядок и общественная безопасность как социально-правовые категории сферы административной деятельности полиции</w:t>
            </w:r>
          </w:p>
        </w:tc>
        <w:tc>
          <w:tcPr>
            <w:tcW w:w="3619" w:type="pct"/>
            <w:tcBorders>
              <w:top w:val="single" w:sz="4" w:space="0" w:color="auto"/>
              <w:left w:val="single" w:sz="4" w:space="0" w:color="auto"/>
              <w:bottom w:val="single" w:sz="4" w:space="0" w:color="auto"/>
              <w:right w:val="single" w:sz="4" w:space="0" w:color="auto"/>
            </w:tcBorders>
            <w:hideMark/>
          </w:tcPr>
          <w:p w14:paraId="2157DFB9" w14:textId="77777777" w:rsidR="00D60E1F" w:rsidRPr="004B6F7A" w:rsidRDefault="00D60E1F" w:rsidP="00775D3E">
            <w:pPr>
              <w:suppressAutoHyphens/>
              <w:spacing w:line="252"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lastRenderedPageBreak/>
              <w:t xml:space="preserve">Содержание  </w:t>
            </w:r>
          </w:p>
        </w:tc>
      </w:tr>
      <w:tr w:rsidR="00D60E1F" w:rsidRPr="004B6F7A" w14:paraId="07CB4F27" w14:textId="77777777" w:rsidTr="00D45F2C">
        <w:trPr>
          <w:gridAfter w:val="1"/>
          <w:wAfter w:w="44" w:type="pct"/>
          <w:trHeight w:val="77"/>
        </w:trPr>
        <w:tc>
          <w:tcPr>
            <w:tcW w:w="1337" w:type="pct"/>
            <w:vMerge/>
            <w:tcBorders>
              <w:left w:val="single" w:sz="4" w:space="0" w:color="auto"/>
              <w:right w:val="single" w:sz="4" w:space="0" w:color="auto"/>
            </w:tcBorders>
            <w:vAlign w:val="center"/>
            <w:hideMark/>
          </w:tcPr>
          <w:p w14:paraId="67E119D9" w14:textId="77777777" w:rsidR="00D60E1F" w:rsidRPr="004B6F7A" w:rsidRDefault="00D60E1F" w:rsidP="00775D3E">
            <w:pPr>
              <w:spacing w:line="252"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41A9808F" w14:textId="10F89531" w:rsidR="00D60E1F" w:rsidRPr="004B6F7A" w:rsidRDefault="00D60E1F" w:rsidP="00775D3E">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Понятие, содержание и особенности государственного управления в сфере обеспечения законности, прав и свобод граждан, охраны собственности, общественного порядка и борьбы с преступностью.</w:t>
            </w:r>
          </w:p>
          <w:p w14:paraId="1EB5C8EA" w14:textId="77777777" w:rsidR="00D60E1F" w:rsidRPr="004B6F7A" w:rsidRDefault="00D60E1F" w:rsidP="00775D3E">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Понятие и основные элементы безопасности личности, общественного порядка и общественной безопасности.</w:t>
            </w:r>
          </w:p>
          <w:p w14:paraId="3EE9801D" w14:textId="77777777" w:rsidR="00D60E1F" w:rsidRPr="004B6F7A" w:rsidRDefault="00D60E1F" w:rsidP="00775D3E">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Соотношение личной безопасности граждан, общественного порядка и общественной безопасности с другими социально-правовыми категориями.</w:t>
            </w:r>
          </w:p>
          <w:p w14:paraId="1EE4C0D6" w14:textId="77777777" w:rsidR="00D60E1F" w:rsidRPr="004B6F7A" w:rsidRDefault="00D60E1F" w:rsidP="00775D3E">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Содержание охраны общественного порядка, обеспечения личной безопасности граждан и общественной безопасности.</w:t>
            </w:r>
          </w:p>
          <w:p w14:paraId="48C6A596" w14:textId="77777777" w:rsidR="00D60E1F" w:rsidRPr="004B6F7A" w:rsidRDefault="00D60E1F" w:rsidP="00775D3E">
            <w:pPr>
              <w:suppressAutoHyphens/>
              <w:spacing w:line="252"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Административно-правовые средства охраны общественного порядка и обеспечения личной безопасности граждан и общественной безопасности.</w:t>
            </w:r>
          </w:p>
        </w:tc>
      </w:tr>
      <w:tr w:rsidR="00D60E1F" w:rsidRPr="004B6F7A" w14:paraId="6D90DE22" w14:textId="77777777" w:rsidTr="00B9291C">
        <w:trPr>
          <w:gridAfter w:val="1"/>
          <w:wAfter w:w="44" w:type="pct"/>
          <w:trHeight w:val="85"/>
        </w:trPr>
        <w:tc>
          <w:tcPr>
            <w:tcW w:w="1337" w:type="pct"/>
            <w:vMerge/>
            <w:tcBorders>
              <w:left w:val="single" w:sz="4" w:space="0" w:color="auto"/>
              <w:right w:val="single" w:sz="4" w:space="0" w:color="auto"/>
            </w:tcBorders>
            <w:vAlign w:val="center"/>
          </w:tcPr>
          <w:p w14:paraId="21571A63" w14:textId="77777777" w:rsidR="00D60E1F" w:rsidRPr="004B6F7A" w:rsidRDefault="00D60E1F" w:rsidP="00775D3E">
            <w:pPr>
              <w:spacing w:line="252"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2861CB7E" w14:textId="77777777" w:rsidR="00D60E1F" w:rsidRPr="004B6F7A" w:rsidRDefault="00D60E1F" w:rsidP="00775D3E">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259C05A2" w14:textId="319FDAF4" w:rsidR="00D60E1F" w:rsidRPr="004B6F7A" w:rsidRDefault="00D60E1F" w:rsidP="00775D3E">
            <w:pPr>
              <w:suppressAutoHyphens/>
              <w:spacing w:line="252" w:lineRule="auto"/>
              <w:jc w:val="both"/>
              <w:rPr>
                <w:rFonts w:ascii="Times New Roman" w:hAnsi="Times New Roman" w:cs="Times New Roman"/>
                <w:color w:val="000000" w:themeColor="text1"/>
                <w:shd w:val="clear" w:color="auto" w:fill="FFFFFF"/>
              </w:rPr>
            </w:pPr>
            <w:r w:rsidRPr="004B6F7A">
              <w:rPr>
                <w:rFonts w:ascii="Times New Roman" w:hAnsi="Times New Roman" w:cs="Times New Roman"/>
                <w:color w:val="000000" w:themeColor="text1"/>
              </w:rPr>
              <w:t>Безопасность личности, общественный порядок и общественная безопасность как социально-правовые категории сферы административной деятельности полиции</w:t>
            </w:r>
          </w:p>
        </w:tc>
      </w:tr>
      <w:tr w:rsidR="00D60E1F" w:rsidRPr="004B6F7A" w14:paraId="16B80D6E" w14:textId="77777777" w:rsidTr="00B9291C">
        <w:trPr>
          <w:gridAfter w:val="1"/>
          <w:wAfter w:w="44" w:type="pct"/>
          <w:trHeight w:val="85"/>
        </w:trPr>
        <w:tc>
          <w:tcPr>
            <w:tcW w:w="1337" w:type="pct"/>
            <w:vMerge/>
            <w:tcBorders>
              <w:left w:val="single" w:sz="4" w:space="0" w:color="auto"/>
              <w:bottom w:val="single" w:sz="4" w:space="0" w:color="auto"/>
              <w:right w:val="single" w:sz="4" w:space="0" w:color="auto"/>
            </w:tcBorders>
            <w:vAlign w:val="center"/>
          </w:tcPr>
          <w:p w14:paraId="1C22A2D3" w14:textId="77777777" w:rsidR="00D60E1F" w:rsidRPr="004B6F7A" w:rsidRDefault="00D60E1F" w:rsidP="00886915">
            <w:pPr>
              <w:spacing w:line="252"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vAlign w:val="bottom"/>
          </w:tcPr>
          <w:p w14:paraId="1179837C" w14:textId="77777777" w:rsidR="00D60E1F" w:rsidRPr="004B6F7A" w:rsidRDefault="00D60E1F" w:rsidP="00886915">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77CD36B1" w14:textId="7DB5EC42"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86915" w:rsidRPr="004B6F7A" w14:paraId="5810ED4A" w14:textId="77777777" w:rsidTr="00D45F2C">
        <w:trPr>
          <w:gridAfter w:val="1"/>
          <w:wAfter w:w="44" w:type="pct"/>
          <w:trHeight w:val="421"/>
        </w:trPr>
        <w:tc>
          <w:tcPr>
            <w:tcW w:w="4956" w:type="pct"/>
            <w:gridSpan w:val="2"/>
            <w:tcBorders>
              <w:top w:val="single" w:sz="4" w:space="0" w:color="auto"/>
              <w:left w:val="single" w:sz="4" w:space="0" w:color="auto"/>
              <w:bottom w:val="single" w:sz="4" w:space="0" w:color="auto"/>
              <w:right w:val="single" w:sz="4" w:space="0" w:color="auto"/>
            </w:tcBorders>
            <w:vAlign w:val="center"/>
            <w:hideMark/>
          </w:tcPr>
          <w:p w14:paraId="1DA82E9D" w14:textId="77777777" w:rsidR="00886915" w:rsidRPr="004B6F7A" w:rsidRDefault="00886915" w:rsidP="00886915">
            <w:pPr>
              <w:suppressAutoHyphens/>
              <w:spacing w:line="252" w:lineRule="auto"/>
              <w:jc w:val="both"/>
              <w:rPr>
                <w:rFonts w:ascii="Times New Roman" w:hAnsi="Times New Roman" w:cs="Times New Roman"/>
              </w:rPr>
            </w:pPr>
            <w:r w:rsidRPr="004B6F7A">
              <w:rPr>
                <w:rFonts w:ascii="Times New Roman" w:hAnsi="Times New Roman" w:cs="Times New Roman"/>
                <w:b/>
                <w:color w:val="000000" w:themeColor="text1"/>
                <w:shd w:val="clear" w:color="auto" w:fill="FFFFFF"/>
              </w:rPr>
              <w:t>Раздел 2. Административная деятельность полиции (28 часов)</w:t>
            </w:r>
          </w:p>
        </w:tc>
      </w:tr>
      <w:tr w:rsidR="004B6F7A" w:rsidRPr="004B6F7A" w14:paraId="688A752C" w14:textId="77777777" w:rsidTr="00D45F2C">
        <w:trPr>
          <w:gridAfter w:val="1"/>
          <w:wAfter w:w="44" w:type="pct"/>
          <w:trHeight w:val="20"/>
        </w:trPr>
        <w:tc>
          <w:tcPr>
            <w:tcW w:w="1337" w:type="pct"/>
            <w:vMerge w:val="restart"/>
            <w:tcBorders>
              <w:top w:val="single" w:sz="4" w:space="0" w:color="auto"/>
              <w:left w:val="single" w:sz="4" w:space="0" w:color="auto"/>
              <w:right w:val="single" w:sz="4" w:space="0" w:color="auto"/>
            </w:tcBorders>
            <w:hideMark/>
          </w:tcPr>
          <w:p w14:paraId="1C6C08D3" w14:textId="77777777" w:rsidR="00886915" w:rsidRPr="004B6F7A" w:rsidRDefault="00886915" w:rsidP="00886915">
            <w:pPr>
              <w:suppressAutoHyphens/>
              <w:spacing w:line="252"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Тема 3. </w:t>
            </w:r>
          </w:p>
          <w:p w14:paraId="1C8FCD71" w14:textId="3087431C" w:rsidR="00886915" w:rsidRPr="004B6F7A" w:rsidRDefault="00886915" w:rsidP="00886915">
            <w:pPr>
              <w:spacing w:line="252"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t>Понятие полиции и основные направления ее деятельности</w:t>
            </w:r>
          </w:p>
        </w:tc>
        <w:tc>
          <w:tcPr>
            <w:tcW w:w="3619" w:type="pct"/>
            <w:tcBorders>
              <w:top w:val="single" w:sz="4" w:space="0" w:color="auto"/>
              <w:left w:val="single" w:sz="4" w:space="0" w:color="auto"/>
              <w:bottom w:val="single" w:sz="4" w:space="0" w:color="auto"/>
              <w:right w:val="single" w:sz="4" w:space="0" w:color="auto"/>
            </w:tcBorders>
            <w:hideMark/>
          </w:tcPr>
          <w:p w14:paraId="53C931DB" w14:textId="77777777" w:rsidR="00886915" w:rsidRPr="004B6F7A" w:rsidRDefault="00886915" w:rsidP="00886915">
            <w:pPr>
              <w:suppressAutoHyphens/>
              <w:spacing w:line="252"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126099" w:rsidRPr="004B6F7A" w14:paraId="6821F653" w14:textId="77777777" w:rsidTr="00D45F2C">
        <w:trPr>
          <w:gridAfter w:val="1"/>
          <w:wAfter w:w="44" w:type="pct"/>
          <w:trHeight w:val="85"/>
        </w:trPr>
        <w:tc>
          <w:tcPr>
            <w:tcW w:w="1337" w:type="pct"/>
            <w:vMerge/>
            <w:tcBorders>
              <w:left w:val="single" w:sz="4" w:space="0" w:color="auto"/>
              <w:right w:val="single" w:sz="4" w:space="0" w:color="auto"/>
            </w:tcBorders>
            <w:vAlign w:val="center"/>
            <w:hideMark/>
          </w:tcPr>
          <w:p w14:paraId="22BE184A" w14:textId="77777777" w:rsidR="00886915" w:rsidRPr="004B6F7A" w:rsidRDefault="00886915" w:rsidP="00886915">
            <w:pPr>
              <w:spacing w:line="252"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71B699A9" w14:textId="77777777" w:rsidR="00886915" w:rsidRPr="004B6F7A" w:rsidRDefault="00886915" w:rsidP="00886915">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Предназначение полиции и правовое регулирование ее деятельности. </w:t>
            </w:r>
          </w:p>
          <w:p w14:paraId="628D772D" w14:textId="1C8DB012" w:rsidR="00886915" w:rsidRPr="004B6F7A" w:rsidRDefault="00886915" w:rsidP="00886915">
            <w:pPr>
              <w:suppressAutoHyphens/>
              <w:spacing w:line="252"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 xml:space="preserve">Соотношение понятий полиции и органов внутренних дел. </w:t>
            </w:r>
          </w:p>
        </w:tc>
      </w:tr>
      <w:tr w:rsidR="004B6F7A" w:rsidRPr="004B6F7A" w14:paraId="2732CAC9" w14:textId="77777777" w:rsidTr="00D45F2C">
        <w:trPr>
          <w:gridAfter w:val="1"/>
          <w:wAfter w:w="44" w:type="pct"/>
          <w:trHeight w:val="258"/>
        </w:trPr>
        <w:tc>
          <w:tcPr>
            <w:tcW w:w="1337" w:type="pct"/>
            <w:vMerge/>
            <w:tcBorders>
              <w:left w:val="single" w:sz="4" w:space="0" w:color="auto"/>
              <w:right w:val="single" w:sz="4" w:space="0" w:color="auto"/>
            </w:tcBorders>
            <w:vAlign w:val="center"/>
            <w:hideMark/>
          </w:tcPr>
          <w:p w14:paraId="79F3CD74" w14:textId="77777777" w:rsidR="00886915" w:rsidRPr="004B6F7A" w:rsidRDefault="00886915" w:rsidP="00886915">
            <w:pPr>
              <w:spacing w:line="252"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6E1833C2"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191DCC49" w14:textId="61D752BB" w:rsidR="00886915" w:rsidRPr="004B6F7A" w:rsidRDefault="00886915" w:rsidP="00886915">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eastAsia="Times New Roman" w:hAnsi="Times New Roman" w:cs="Times New Roman"/>
                <w:lang w:eastAsia="ru-RU"/>
              </w:rPr>
              <w:t>Определение основных</w:t>
            </w:r>
            <w:r w:rsidRPr="004B6F7A">
              <w:rPr>
                <w:rFonts w:ascii="Times New Roman" w:hAnsi="Times New Roman" w:cs="Times New Roman"/>
                <w:bCs/>
                <w:color w:val="000000" w:themeColor="text1"/>
                <w:shd w:val="clear" w:color="auto" w:fill="FFFFFF"/>
              </w:rPr>
              <w:t xml:space="preserve"> направлений деятельности полиции.</w:t>
            </w:r>
          </w:p>
        </w:tc>
      </w:tr>
      <w:tr w:rsidR="004B6F7A" w:rsidRPr="004B6F7A" w14:paraId="2DDBCC05" w14:textId="77777777" w:rsidTr="00D45F2C">
        <w:trPr>
          <w:gridAfter w:val="1"/>
          <w:wAfter w:w="44" w:type="pct"/>
          <w:trHeight w:val="20"/>
        </w:trPr>
        <w:tc>
          <w:tcPr>
            <w:tcW w:w="1337" w:type="pct"/>
            <w:vMerge w:val="restart"/>
            <w:tcBorders>
              <w:top w:val="single" w:sz="4" w:space="0" w:color="auto"/>
              <w:left w:val="single" w:sz="4" w:space="0" w:color="auto"/>
              <w:right w:val="single" w:sz="4" w:space="0" w:color="auto"/>
            </w:tcBorders>
            <w:hideMark/>
          </w:tcPr>
          <w:p w14:paraId="081D9139" w14:textId="77777777" w:rsidR="00886915" w:rsidRPr="004B6F7A" w:rsidRDefault="00886915" w:rsidP="00886915">
            <w:pPr>
              <w:suppressAutoHyphens/>
              <w:spacing w:line="252" w:lineRule="auto"/>
              <w:rPr>
                <w:rFonts w:ascii="Times New Roman" w:hAnsi="Times New Roman" w:cs="Times New Roman"/>
                <w:color w:val="000000" w:themeColor="text1"/>
              </w:rPr>
            </w:pPr>
            <w:r w:rsidRPr="004B6F7A">
              <w:rPr>
                <w:rFonts w:ascii="Times New Roman" w:hAnsi="Times New Roman" w:cs="Times New Roman"/>
                <w:b/>
                <w:bCs/>
                <w:color w:val="000000" w:themeColor="text1"/>
                <w:lang w:eastAsia="ar-SA"/>
              </w:rPr>
              <w:t xml:space="preserve">Тема 4. </w:t>
            </w:r>
          </w:p>
          <w:p w14:paraId="56491F58" w14:textId="7DA6EEA1" w:rsidR="00886915" w:rsidRPr="004B6F7A" w:rsidRDefault="00886915" w:rsidP="00886915">
            <w:pPr>
              <w:suppressAutoHyphens/>
              <w:spacing w:line="252" w:lineRule="auto"/>
              <w:rPr>
                <w:rFonts w:ascii="Times New Roman" w:hAnsi="Times New Roman" w:cs="Times New Roman"/>
                <w:b/>
                <w:bCs/>
                <w:color w:val="000000" w:themeColor="text1"/>
                <w:lang w:eastAsia="ar-SA"/>
              </w:rPr>
            </w:pPr>
            <w:r w:rsidRPr="004B6F7A">
              <w:rPr>
                <w:rFonts w:ascii="Times New Roman" w:eastAsia="Calibri" w:hAnsi="Times New Roman" w:cs="Times New Roman"/>
                <w:b/>
                <w:bCs/>
                <w:spacing w:val="4"/>
                <w:kern w:val="32"/>
                <w:lang w:eastAsia="ru-RU"/>
              </w:rPr>
              <w:t>Организация полиции</w:t>
            </w:r>
          </w:p>
        </w:tc>
        <w:tc>
          <w:tcPr>
            <w:tcW w:w="3619" w:type="pct"/>
            <w:tcBorders>
              <w:top w:val="single" w:sz="4" w:space="0" w:color="auto"/>
              <w:left w:val="single" w:sz="4" w:space="0" w:color="auto"/>
              <w:bottom w:val="single" w:sz="4" w:space="0" w:color="auto"/>
              <w:right w:val="single" w:sz="4" w:space="0" w:color="auto"/>
            </w:tcBorders>
            <w:hideMark/>
          </w:tcPr>
          <w:p w14:paraId="4E4450C7" w14:textId="77777777" w:rsidR="00886915" w:rsidRPr="004B6F7A" w:rsidRDefault="00886915" w:rsidP="00886915">
            <w:pPr>
              <w:suppressAutoHyphens/>
              <w:spacing w:line="252"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4B6F7A" w:rsidRPr="004B6F7A" w14:paraId="25BD80A6" w14:textId="77777777" w:rsidTr="00D45F2C">
        <w:trPr>
          <w:gridAfter w:val="1"/>
          <w:wAfter w:w="44" w:type="pct"/>
          <w:trHeight w:val="20"/>
        </w:trPr>
        <w:tc>
          <w:tcPr>
            <w:tcW w:w="1337" w:type="pct"/>
            <w:vMerge/>
            <w:tcBorders>
              <w:left w:val="single" w:sz="4" w:space="0" w:color="auto"/>
              <w:right w:val="single" w:sz="4" w:space="0" w:color="auto"/>
            </w:tcBorders>
            <w:vAlign w:val="center"/>
            <w:hideMark/>
          </w:tcPr>
          <w:p w14:paraId="642E9A9B" w14:textId="77777777" w:rsidR="00886915" w:rsidRPr="004B6F7A" w:rsidRDefault="00886915" w:rsidP="00886915">
            <w:pPr>
              <w:spacing w:line="252"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6AEE0E63" w14:textId="77777777" w:rsidR="00886915" w:rsidRPr="004B6F7A" w:rsidRDefault="00886915" w:rsidP="00886915">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Критерий, лежащий в основе создания подразделений, организаций и служб полиции.</w:t>
            </w:r>
          </w:p>
          <w:p w14:paraId="49AAE340" w14:textId="77777777" w:rsidR="00886915" w:rsidRPr="004B6F7A" w:rsidRDefault="00886915" w:rsidP="00886915">
            <w:pPr>
              <w:suppressAutoHyphens/>
              <w:spacing w:line="252"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Руководство деятельностью полиции.</w:t>
            </w:r>
          </w:p>
          <w:p w14:paraId="3BDCEEAF" w14:textId="77777777" w:rsidR="00886915" w:rsidRPr="004B6F7A" w:rsidRDefault="00886915" w:rsidP="00886915">
            <w:pPr>
              <w:suppressAutoHyphens/>
              <w:spacing w:line="252"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Состав полиции, порядок создания, реорганизации и ликвидации подразделений полиции.</w:t>
            </w:r>
          </w:p>
        </w:tc>
      </w:tr>
      <w:tr w:rsidR="00D60E1F" w:rsidRPr="004B6F7A" w14:paraId="380D7016" w14:textId="77777777" w:rsidTr="00D45F2C">
        <w:trPr>
          <w:gridAfter w:val="1"/>
          <w:wAfter w:w="44" w:type="pct"/>
          <w:trHeight w:val="20"/>
        </w:trPr>
        <w:tc>
          <w:tcPr>
            <w:tcW w:w="1337" w:type="pct"/>
            <w:vMerge w:val="restart"/>
            <w:tcBorders>
              <w:top w:val="single" w:sz="4" w:space="0" w:color="auto"/>
              <w:left w:val="single" w:sz="4" w:space="0" w:color="auto"/>
              <w:right w:val="single" w:sz="4" w:space="0" w:color="auto"/>
            </w:tcBorders>
            <w:hideMark/>
          </w:tcPr>
          <w:p w14:paraId="71FD284F" w14:textId="77777777" w:rsidR="00D60E1F" w:rsidRPr="004B6F7A" w:rsidRDefault="00D60E1F" w:rsidP="00886915">
            <w:pPr>
              <w:suppressAutoHyphens/>
              <w:spacing w:line="245"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Тема 5.</w:t>
            </w:r>
          </w:p>
          <w:p w14:paraId="0C3859DA" w14:textId="77777777" w:rsidR="00D60E1F" w:rsidRPr="004B6F7A" w:rsidRDefault="00D60E1F" w:rsidP="00886915">
            <w:pPr>
              <w:spacing w:line="245" w:lineRule="auto"/>
              <w:rPr>
                <w:rFonts w:ascii="Times New Roman" w:hAnsi="Times New Roman" w:cs="Times New Roman"/>
                <w:b/>
                <w:bCs/>
                <w:color w:val="000000" w:themeColor="text1"/>
                <w:lang w:eastAsia="ar-SA"/>
              </w:rPr>
            </w:pPr>
            <w:r w:rsidRPr="004B6F7A">
              <w:rPr>
                <w:rFonts w:ascii="Times New Roman" w:eastAsia="Calibri" w:hAnsi="Times New Roman" w:cs="Times New Roman"/>
                <w:b/>
                <w:bCs/>
                <w:spacing w:val="4"/>
                <w:kern w:val="32"/>
                <w:lang w:eastAsia="ru-RU"/>
              </w:rPr>
              <w:t>Обязанности и права полиции и ее сотрудников</w:t>
            </w:r>
          </w:p>
          <w:p w14:paraId="68DBC068" w14:textId="77777777" w:rsidR="00D60E1F" w:rsidRPr="004B6F7A" w:rsidRDefault="00D60E1F" w:rsidP="00886915">
            <w:pPr>
              <w:suppressAutoHyphens/>
              <w:spacing w:line="245"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Тема 6.</w:t>
            </w:r>
          </w:p>
          <w:p w14:paraId="5171492C" w14:textId="77777777" w:rsidR="00D60E1F" w:rsidRPr="004B6F7A" w:rsidRDefault="00D60E1F" w:rsidP="00886915">
            <w:pPr>
              <w:spacing w:line="245" w:lineRule="auto"/>
              <w:rPr>
                <w:rFonts w:ascii="Times New Roman" w:hAnsi="Times New Roman" w:cs="Times New Roman"/>
                <w:color w:val="000000" w:themeColor="text1"/>
                <w:lang w:eastAsia="ar-SA"/>
              </w:rPr>
            </w:pPr>
            <w:r w:rsidRPr="004B6F7A">
              <w:rPr>
                <w:rFonts w:ascii="Times New Roman" w:hAnsi="Times New Roman" w:cs="Times New Roman"/>
                <w:b/>
                <w:bCs/>
                <w:color w:val="000000" w:themeColor="text1"/>
              </w:rPr>
              <w:t>Понятие, содержание, принципы административной деятельности полиции</w:t>
            </w:r>
          </w:p>
          <w:p w14:paraId="0210EC56" w14:textId="77777777" w:rsidR="00D60E1F" w:rsidRPr="004B6F7A" w:rsidRDefault="00D60E1F" w:rsidP="00886915">
            <w:pPr>
              <w:suppressAutoHyphens/>
              <w:spacing w:line="245"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Тема 7. </w:t>
            </w:r>
          </w:p>
          <w:p w14:paraId="5EB912F2" w14:textId="5E47606E" w:rsidR="00D60E1F" w:rsidRPr="004B6F7A" w:rsidRDefault="00D60E1F" w:rsidP="00886915">
            <w:pPr>
              <w:suppressAutoHyphens/>
              <w:spacing w:line="245"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t>Формы и методы административной деятельности полиции</w:t>
            </w:r>
          </w:p>
        </w:tc>
        <w:tc>
          <w:tcPr>
            <w:tcW w:w="3619" w:type="pct"/>
            <w:tcBorders>
              <w:top w:val="single" w:sz="4" w:space="0" w:color="auto"/>
              <w:left w:val="single" w:sz="4" w:space="0" w:color="auto"/>
              <w:bottom w:val="single" w:sz="4" w:space="0" w:color="auto"/>
              <w:right w:val="single" w:sz="4" w:space="0" w:color="auto"/>
            </w:tcBorders>
            <w:hideMark/>
          </w:tcPr>
          <w:p w14:paraId="7D18B610" w14:textId="77777777" w:rsidR="00D60E1F" w:rsidRPr="004B6F7A" w:rsidRDefault="00D60E1F" w:rsidP="00886915">
            <w:pPr>
              <w:suppressAutoHyphens/>
              <w:spacing w:line="245" w:lineRule="auto"/>
              <w:rPr>
                <w:rFonts w:ascii="Times New Roman" w:hAnsi="Times New Roman" w:cs="Times New Roman"/>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D60E1F" w:rsidRPr="004B6F7A" w14:paraId="1E212420" w14:textId="77777777" w:rsidTr="00D45F2C">
        <w:trPr>
          <w:gridAfter w:val="1"/>
          <w:wAfter w:w="44" w:type="pct"/>
          <w:trHeight w:val="429"/>
        </w:trPr>
        <w:tc>
          <w:tcPr>
            <w:tcW w:w="1337" w:type="pct"/>
            <w:vMerge/>
            <w:tcBorders>
              <w:left w:val="single" w:sz="4" w:space="0" w:color="auto"/>
              <w:right w:val="single" w:sz="4" w:space="0" w:color="auto"/>
            </w:tcBorders>
            <w:vAlign w:val="center"/>
            <w:hideMark/>
          </w:tcPr>
          <w:p w14:paraId="7691C199" w14:textId="569AD05D" w:rsidR="00D60E1F" w:rsidRPr="004B6F7A" w:rsidRDefault="00D60E1F" w:rsidP="00886915">
            <w:pPr>
              <w:suppressAutoHyphens/>
              <w:spacing w:line="245"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right w:val="single" w:sz="4" w:space="0" w:color="auto"/>
            </w:tcBorders>
            <w:hideMark/>
          </w:tcPr>
          <w:p w14:paraId="50BD00F8" w14:textId="572E2078"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Обязанности и права полиции как основной элемент ее правового статуса. Их правовое закрепление.</w:t>
            </w:r>
          </w:p>
          <w:p w14:paraId="7DDB03A1"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Классификация обязанностей полиции.</w:t>
            </w:r>
          </w:p>
          <w:p w14:paraId="56273A03"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Классификация прав полиции.</w:t>
            </w:r>
          </w:p>
          <w:p w14:paraId="39E96F1D" w14:textId="77777777" w:rsidR="00D60E1F" w:rsidRPr="004B6F7A" w:rsidRDefault="00D60E1F" w:rsidP="00886915">
            <w:pPr>
              <w:suppressAutoHyphens/>
              <w:spacing w:line="245"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Механизм реализации обязанностей и прав полиции.</w:t>
            </w:r>
          </w:p>
          <w:p w14:paraId="4B588633" w14:textId="77777777" w:rsidR="00D60E1F" w:rsidRPr="004B6F7A" w:rsidRDefault="00D60E1F" w:rsidP="00886915">
            <w:pPr>
              <w:suppressAutoHyphens/>
              <w:spacing w:line="245"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Гарантии обеспечения административной деятельности сотрудников полиции.</w:t>
            </w:r>
          </w:p>
        </w:tc>
      </w:tr>
      <w:tr w:rsidR="00D60E1F" w:rsidRPr="004B6F7A" w14:paraId="662C1334" w14:textId="77777777" w:rsidTr="00D45F2C">
        <w:trPr>
          <w:gridAfter w:val="1"/>
          <w:wAfter w:w="44" w:type="pct"/>
          <w:trHeight w:val="274"/>
        </w:trPr>
        <w:tc>
          <w:tcPr>
            <w:tcW w:w="1337" w:type="pct"/>
            <w:vMerge/>
            <w:tcBorders>
              <w:left w:val="single" w:sz="4" w:space="0" w:color="auto"/>
              <w:right w:val="single" w:sz="4" w:space="0" w:color="auto"/>
            </w:tcBorders>
            <w:vAlign w:val="center"/>
            <w:hideMark/>
          </w:tcPr>
          <w:p w14:paraId="7873B20B" w14:textId="2048673F" w:rsidR="00D60E1F" w:rsidRPr="004B6F7A" w:rsidRDefault="00D60E1F" w:rsidP="00886915">
            <w:pPr>
              <w:suppressAutoHyphens/>
              <w:spacing w:line="245"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right w:val="single" w:sz="4" w:space="0" w:color="auto"/>
            </w:tcBorders>
            <w:hideMark/>
          </w:tcPr>
          <w:p w14:paraId="3912DC6D"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6AA32F73" w14:textId="77777777" w:rsidR="00D60E1F" w:rsidRPr="004B6F7A" w:rsidRDefault="00D60E1F" w:rsidP="00674ADD">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Классификация обязанностей полиции.</w:t>
            </w:r>
          </w:p>
          <w:p w14:paraId="098248B6" w14:textId="33058FEC"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Классификация прав полиции.</w:t>
            </w:r>
          </w:p>
        </w:tc>
      </w:tr>
      <w:tr w:rsidR="00D60E1F" w:rsidRPr="004B6F7A" w14:paraId="123E5CF3" w14:textId="77777777" w:rsidTr="0058390A">
        <w:trPr>
          <w:gridAfter w:val="1"/>
          <w:wAfter w:w="44" w:type="pct"/>
          <w:trHeight w:val="20"/>
        </w:trPr>
        <w:tc>
          <w:tcPr>
            <w:tcW w:w="1337" w:type="pct"/>
            <w:vMerge/>
            <w:tcBorders>
              <w:left w:val="single" w:sz="4" w:space="0" w:color="auto"/>
              <w:right w:val="single" w:sz="4" w:space="0" w:color="auto"/>
            </w:tcBorders>
            <w:hideMark/>
          </w:tcPr>
          <w:p w14:paraId="76E0BA35" w14:textId="10E78F48" w:rsidR="00D60E1F" w:rsidRPr="004B6F7A" w:rsidRDefault="00D60E1F" w:rsidP="00886915">
            <w:pPr>
              <w:suppressAutoHyphens/>
              <w:spacing w:line="245" w:lineRule="auto"/>
              <w:rPr>
                <w:rFonts w:ascii="Times New Roman" w:hAnsi="Times New Roman" w:cs="Times New Roman"/>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26547CA4" w14:textId="77777777" w:rsidR="00D60E1F" w:rsidRPr="004B6F7A" w:rsidRDefault="00D60E1F" w:rsidP="00886915">
            <w:pPr>
              <w:suppressAutoHyphens/>
              <w:spacing w:line="245" w:lineRule="auto"/>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D60E1F" w:rsidRPr="004B6F7A" w14:paraId="5FA9E934" w14:textId="77777777" w:rsidTr="00D45F2C">
        <w:trPr>
          <w:gridAfter w:val="1"/>
          <w:wAfter w:w="44" w:type="pct"/>
          <w:trHeight w:val="77"/>
        </w:trPr>
        <w:tc>
          <w:tcPr>
            <w:tcW w:w="1337" w:type="pct"/>
            <w:vMerge/>
            <w:tcBorders>
              <w:left w:val="single" w:sz="4" w:space="0" w:color="auto"/>
              <w:right w:val="single" w:sz="4" w:space="0" w:color="auto"/>
            </w:tcBorders>
            <w:vAlign w:val="center"/>
            <w:hideMark/>
          </w:tcPr>
          <w:p w14:paraId="7D8080AF" w14:textId="5A5929AA" w:rsidR="00D60E1F" w:rsidRPr="004B6F7A" w:rsidRDefault="00D60E1F" w:rsidP="00886915">
            <w:pPr>
              <w:suppressAutoHyphens/>
              <w:spacing w:line="245"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45D5B26F"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Понятие административной деятельности полиции и ее основные черты.</w:t>
            </w:r>
          </w:p>
          <w:p w14:paraId="322B25B7"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Виды административной деятельности полиции.</w:t>
            </w:r>
          </w:p>
          <w:p w14:paraId="3C52ABB5"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Принципы административной деятельности полиции.</w:t>
            </w:r>
          </w:p>
          <w:p w14:paraId="4A920A82" w14:textId="77777777" w:rsidR="00D60E1F" w:rsidRPr="004B6F7A" w:rsidRDefault="00D60E1F" w:rsidP="00886915">
            <w:pPr>
              <w:suppressAutoHyphens/>
              <w:spacing w:line="245"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Отличие административной деятельности от других видов деятельности, осуществляемых полицией.</w:t>
            </w:r>
          </w:p>
        </w:tc>
      </w:tr>
      <w:tr w:rsidR="00D60E1F" w:rsidRPr="004B6F7A" w14:paraId="0A61616D" w14:textId="77777777" w:rsidTr="00D45F2C">
        <w:trPr>
          <w:gridAfter w:val="1"/>
          <w:wAfter w:w="44" w:type="pct"/>
          <w:trHeight w:val="218"/>
        </w:trPr>
        <w:tc>
          <w:tcPr>
            <w:tcW w:w="1337" w:type="pct"/>
            <w:vMerge/>
            <w:tcBorders>
              <w:left w:val="single" w:sz="4" w:space="0" w:color="auto"/>
              <w:right w:val="single" w:sz="4" w:space="0" w:color="auto"/>
            </w:tcBorders>
            <w:vAlign w:val="center"/>
            <w:hideMark/>
          </w:tcPr>
          <w:p w14:paraId="146450C7" w14:textId="108EDD13" w:rsidR="00D60E1F" w:rsidRPr="004B6F7A" w:rsidRDefault="00D60E1F" w:rsidP="00886915">
            <w:pPr>
              <w:suppressAutoHyphens/>
              <w:spacing w:line="245"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4555CDE7"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677B9072" w14:textId="1EE153BA"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p>
        </w:tc>
      </w:tr>
      <w:tr w:rsidR="00D60E1F" w:rsidRPr="004B6F7A" w14:paraId="294BBA07" w14:textId="77777777" w:rsidTr="0058390A">
        <w:trPr>
          <w:gridAfter w:val="1"/>
          <w:wAfter w:w="44" w:type="pct"/>
          <w:trHeight w:val="20"/>
        </w:trPr>
        <w:tc>
          <w:tcPr>
            <w:tcW w:w="1337" w:type="pct"/>
            <w:vMerge/>
            <w:tcBorders>
              <w:left w:val="single" w:sz="4" w:space="0" w:color="auto"/>
              <w:right w:val="single" w:sz="4" w:space="0" w:color="auto"/>
            </w:tcBorders>
            <w:hideMark/>
          </w:tcPr>
          <w:p w14:paraId="2BCDD20E" w14:textId="4500E395" w:rsidR="00D60E1F" w:rsidRPr="004B6F7A" w:rsidRDefault="00D60E1F" w:rsidP="00886915">
            <w:pPr>
              <w:suppressAutoHyphens/>
              <w:spacing w:line="245"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12001C56" w14:textId="77777777" w:rsidR="00D60E1F" w:rsidRPr="004B6F7A" w:rsidRDefault="00D60E1F" w:rsidP="00886915">
            <w:pPr>
              <w:suppressAutoHyphens/>
              <w:spacing w:line="245" w:lineRule="auto"/>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D60E1F" w:rsidRPr="004B6F7A" w14:paraId="0296B60A" w14:textId="77777777" w:rsidTr="00D45F2C">
        <w:trPr>
          <w:gridAfter w:val="1"/>
          <w:wAfter w:w="44" w:type="pct"/>
          <w:trHeight w:val="20"/>
        </w:trPr>
        <w:tc>
          <w:tcPr>
            <w:tcW w:w="1337" w:type="pct"/>
            <w:vMerge/>
            <w:tcBorders>
              <w:left w:val="single" w:sz="4" w:space="0" w:color="auto"/>
              <w:right w:val="single" w:sz="4" w:space="0" w:color="auto"/>
            </w:tcBorders>
            <w:vAlign w:val="center"/>
            <w:hideMark/>
          </w:tcPr>
          <w:p w14:paraId="592C6D84" w14:textId="77777777" w:rsidR="00D60E1F" w:rsidRPr="004B6F7A" w:rsidRDefault="00D60E1F" w:rsidP="00886915">
            <w:pPr>
              <w:spacing w:line="245"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18724C07"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Формы административной деятельности полиции как объективное выражение ее сущности.</w:t>
            </w:r>
          </w:p>
          <w:p w14:paraId="73DB71AC"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Понятие и классификация форм административной деятельности полиции. </w:t>
            </w:r>
          </w:p>
          <w:p w14:paraId="44A4B81D"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lastRenderedPageBreak/>
              <w:t xml:space="preserve">Правовые формы административной деятельности полиции (нормотворчество, правоприменение). </w:t>
            </w:r>
          </w:p>
          <w:p w14:paraId="7E380846"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Неправовые формы административной деятельности полиции (организационные, материально-технические).</w:t>
            </w:r>
          </w:p>
          <w:p w14:paraId="46A25A2B"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Правовое усмотрение в реализации форм административной деятельности полиции.</w:t>
            </w:r>
          </w:p>
          <w:p w14:paraId="5D69FD75"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Понятие и классификация методов административной деятельности полиции.</w:t>
            </w:r>
          </w:p>
          <w:p w14:paraId="462D698A"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Убеждение и принуждение как основные (универсальные) методы административной деятельности полиции, их соотношение.</w:t>
            </w:r>
          </w:p>
          <w:p w14:paraId="5736AC85"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Иные методы административной деятельности полиции (экономические, психологические и др.).</w:t>
            </w:r>
          </w:p>
          <w:p w14:paraId="67855EE7" w14:textId="77777777" w:rsidR="00D60E1F" w:rsidRPr="004B6F7A" w:rsidRDefault="00D60E1F" w:rsidP="00886915">
            <w:pPr>
              <w:suppressAutoHyphens/>
              <w:spacing w:line="245"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Меры административного принуждения, применяемые полицией, и их классификация.</w:t>
            </w:r>
          </w:p>
        </w:tc>
      </w:tr>
      <w:tr w:rsidR="00D60E1F" w:rsidRPr="004B6F7A" w14:paraId="6BE120EE" w14:textId="77777777" w:rsidTr="00D45F2C">
        <w:trPr>
          <w:gridAfter w:val="1"/>
          <w:wAfter w:w="44" w:type="pct"/>
          <w:trHeight w:val="20"/>
        </w:trPr>
        <w:tc>
          <w:tcPr>
            <w:tcW w:w="1337" w:type="pct"/>
            <w:vMerge/>
            <w:tcBorders>
              <w:left w:val="single" w:sz="4" w:space="0" w:color="auto"/>
              <w:right w:val="single" w:sz="4" w:space="0" w:color="auto"/>
            </w:tcBorders>
            <w:vAlign w:val="center"/>
          </w:tcPr>
          <w:p w14:paraId="3D040BC8" w14:textId="77777777" w:rsidR="00D60E1F" w:rsidRPr="004B6F7A" w:rsidRDefault="00D60E1F" w:rsidP="00886915">
            <w:pPr>
              <w:spacing w:line="245"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53B01E64"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5F44C25C" w14:textId="77777777" w:rsidR="00D60E1F" w:rsidRPr="004B6F7A" w:rsidRDefault="00D60E1F" w:rsidP="00886915">
            <w:pPr>
              <w:suppressAutoHyphens/>
              <w:spacing w:line="245" w:lineRule="auto"/>
              <w:jc w:val="both"/>
              <w:rPr>
                <w:rFonts w:ascii="Times New Roman" w:hAnsi="Times New Roman" w:cs="Times New Roman"/>
                <w:bCs/>
                <w:color w:val="000000" w:themeColor="text1"/>
                <w:shd w:val="clear" w:color="auto" w:fill="FFFFFF"/>
              </w:rPr>
            </w:pPr>
          </w:p>
        </w:tc>
      </w:tr>
      <w:tr w:rsidR="004B6F7A" w:rsidRPr="004B6F7A" w14:paraId="070733F0" w14:textId="77777777" w:rsidTr="00D45F2C">
        <w:trPr>
          <w:gridAfter w:val="1"/>
          <w:wAfter w:w="44" w:type="pct"/>
          <w:trHeight w:val="20"/>
        </w:trPr>
        <w:tc>
          <w:tcPr>
            <w:tcW w:w="1337" w:type="pct"/>
            <w:vMerge w:val="restart"/>
            <w:tcBorders>
              <w:top w:val="single" w:sz="4" w:space="0" w:color="auto"/>
              <w:left w:val="single" w:sz="4" w:space="0" w:color="auto"/>
              <w:right w:val="single" w:sz="4" w:space="0" w:color="auto"/>
            </w:tcBorders>
            <w:hideMark/>
          </w:tcPr>
          <w:p w14:paraId="6AD2433F" w14:textId="77777777" w:rsidR="00886915" w:rsidRPr="004B6F7A" w:rsidRDefault="00886915" w:rsidP="00886915">
            <w:pPr>
              <w:suppressAutoHyphens/>
              <w:spacing w:line="245"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Тема 8. </w:t>
            </w:r>
          </w:p>
          <w:p w14:paraId="1F6AA8C6" w14:textId="77777777" w:rsidR="00886915" w:rsidRPr="004B6F7A" w:rsidRDefault="00886915" w:rsidP="00886915">
            <w:pPr>
              <w:suppressAutoHyphens/>
              <w:spacing w:line="245"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t>Административный надзор полиции</w:t>
            </w:r>
          </w:p>
        </w:tc>
        <w:tc>
          <w:tcPr>
            <w:tcW w:w="3619" w:type="pct"/>
            <w:tcBorders>
              <w:top w:val="single" w:sz="4" w:space="0" w:color="auto"/>
              <w:left w:val="single" w:sz="4" w:space="0" w:color="auto"/>
              <w:bottom w:val="single" w:sz="4" w:space="0" w:color="auto"/>
              <w:right w:val="single" w:sz="4" w:space="0" w:color="auto"/>
            </w:tcBorders>
            <w:hideMark/>
          </w:tcPr>
          <w:p w14:paraId="59D97916" w14:textId="77777777" w:rsidR="00886915" w:rsidRPr="004B6F7A" w:rsidRDefault="00886915" w:rsidP="00886915">
            <w:pPr>
              <w:suppressAutoHyphens/>
              <w:spacing w:line="245" w:lineRule="auto"/>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126099" w:rsidRPr="004B6F7A" w14:paraId="263BC601" w14:textId="77777777" w:rsidTr="00D45F2C">
        <w:trPr>
          <w:gridAfter w:val="1"/>
          <w:wAfter w:w="44" w:type="pct"/>
          <w:trHeight w:val="77"/>
        </w:trPr>
        <w:tc>
          <w:tcPr>
            <w:tcW w:w="1337" w:type="pct"/>
            <w:vMerge/>
            <w:tcBorders>
              <w:left w:val="single" w:sz="4" w:space="0" w:color="auto"/>
              <w:right w:val="single" w:sz="4" w:space="0" w:color="auto"/>
            </w:tcBorders>
            <w:vAlign w:val="center"/>
            <w:hideMark/>
          </w:tcPr>
          <w:p w14:paraId="3A6023BA" w14:textId="77777777" w:rsidR="00886915" w:rsidRPr="004B6F7A" w:rsidRDefault="00886915" w:rsidP="00886915">
            <w:pPr>
              <w:spacing w:line="245"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1547707D" w14:textId="77777777" w:rsidR="00886915" w:rsidRPr="004B6F7A" w:rsidRDefault="00886915"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Понятие, виды и методы административного надзора полиции.</w:t>
            </w:r>
          </w:p>
          <w:p w14:paraId="70B31DAF" w14:textId="77777777" w:rsidR="00886915" w:rsidRPr="004B6F7A" w:rsidRDefault="00886915" w:rsidP="00886915">
            <w:pPr>
              <w:suppressAutoHyphens/>
              <w:spacing w:line="245"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Осуществление полицией надзора за соблюдением общеобязательных правил и норм.</w:t>
            </w:r>
          </w:p>
          <w:p w14:paraId="2286BE35" w14:textId="77777777" w:rsidR="00886915" w:rsidRPr="004B6F7A" w:rsidRDefault="00886915" w:rsidP="00886915">
            <w:pPr>
              <w:suppressAutoHyphens/>
              <w:spacing w:line="245"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Осуществление полицией надзора за соблюдением лицами, освобожденными из мест лишения свободы, а также осужденными, которым назначено наказание, не связанное с лишением свободы или наказание в виде лишения свободы условно, установленных для них судом запретов и ограничений.</w:t>
            </w:r>
          </w:p>
        </w:tc>
      </w:tr>
      <w:tr w:rsidR="004B6F7A" w:rsidRPr="004B6F7A" w14:paraId="024E28AF" w14:textId="77777777" w:rsidTr="00D45F2C">
        <w:trPr>
          <w:gridAfter w:val="1"/>
          <w:wAfter w:w="44" w:type="pct"/>
          <w:trHeight w:val="252"/>
        </w:trPr>
        <w:tc>
          <w:tcPr>
            <w:tcW w:w="1337" w:type="pct"/>
            <w:vMerge/>
            <w:tcBorders>
              <w:left w:val="single" w:sz="4" w:space="0" w:color="auto"/>
              <w:right w:val="single" w:sz="4" w:space="0" w:color="auto"/>
            </w:tcBorders>
            <w:vAlign w:val="center"/>
            <w:hideMark/>
          </w:tcPr>
          <w:p w14:paraId="5E27EA88" w14:textId="77777777" w:rsidR="00886915" w:rsidRPr="004B6F7A" w:rsidRDefault="00886915" w:rsidP="00886915">
            <w:pPr>
              <w:spacing w:line="245" w:lineRule="auto"/>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52102074"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5F5CB30F" w14:textId="77777777" w:rsidR="00886915" w:rsidRPr="004B6F7A" w:rsidRDefault="00886915" w:rsidP="00886915">
            <w:pPr>
              <w:suppressAutoHyphens/>
              <w:spacing w:line="245" w:lineRule="auto"/>
              <w:jc w:val="both"/>
              <w:rPr>
                <w:rFonts w:ascii="Times New Roman" w:hAnsi="Times New Roman" w:cs="Times New Roman"/>
                <w:bCs/>
                <w:color w:val="000000" w:themeColor="text1"/>
                <w:shd w:val="clear" w:color="auto" w:fill="FFFFFF"/>
              </w:rPr>
            </w:pPr>
          </w:p>
        </w:tc>
      </w:tr>
      <w:tr w:rsidR="00126099" w:rsidRPr="004B6F7A" w14:paraId="792AC6C2" w14:textId="77777777" w:rsidTr="00D45F2C">
        <w:trPr>
          <w:gridAfter w:val="1"/>
          <w:wAfter w:w="44" w:type="pct"/>
          <w:trHeight w:val="77"/>
        </w:trPr>
        <w:tc>
          <w:tcPr>
            <w:tcW w:w="1337" w:type="pct"/>
            <w:vMerge w:val="restart"/>
            <w:tcBorders>
              <w:top w:val="single" w:sz="4" w:space="0" w:color="auto"/>
              <w:left w:val="single" w:sz="4" w:space="0" w:color="auto"/>
              <w:right w:val="single" w:sz="4" w:space="0" w:color="auto"/>
            </w:tcBorders>
            <w:hideMark/>
          </w:tcPr>
          <w:p w14:paraId="0B7B7A13" w14:textId="77777777" w:rsidR="00886915" w:rsidRPr="004B6F7A" w:rsidRDefault="00886915" w:rsidP="00886915">
            <w:pPr>
              <w:suppressAutoHyphens/>
              <w:spacing w:line="245" w:lineRule="auto"/>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Тема 9.</w:t>
            </w:r>
          </w:p>
          <w:p w14:paraId="1B06DCBC" w14:textId="77777777" w:rsidR="00886915" w:rsidRPr="004B6F7A" w:rsidRDefault="00886915" w:rsidP="00886915">
            <w:pPr>
              <w:suppressAutoHyphens/>
              <w:spacing w:line="245" w:lineRule="auto"/>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t>Применение полицией физической силы, специальных средств и огнестрельного оружия</w:t>
            </w:r>
          </w:p>
        </w:tc>
        <w:tc>
          <w:tcPr>
            <w:tcW w:w="3619" w:type="pct"/>
            <w:tcBorders>
              <w:top w:val="single" w:sz="4" w:space="0" w:color="auto"/>
              <w:left w:val="single" w:sz="4" w:space="0" w:color="auto"/>
              <w:bottom w:val="single" w:sz="4" w:space="0" w:color="auto"/>
              <w:right w:val="single" w:sz="4" w:space="0" w:color="auto"/>
            </w:tcBorders>
            <w:hideMark/>
          </w:tcPr>
          <w:p w14:paraId="714EDABF" w14:textId="77777777" w:rsidR="00886915" w:rsidRPr="004B6F7A" w:rsidRDefault="00886915" w:rsidP="00886915">
            <w:pPr>
              <w:suppressAutoHyphens/>
              <w:spacing w:line="245" w:lineRule="auto"/>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4B6F7A" w:rsidRPr="004B6F7A" w14:paraId="64EE16E9" w14:textId="77777777" w:rsidTr="00D45F2C">
        <w:trPr>
          <w:gridAfter w:val="1"/>
          <w:wAfter w:w="44" w:type="pct"/>
          <w:trHeight w:val="77"/>
        </w:trPr>
        <w:tc>
          <w:tcPr>
            <w:tcW w:w="1337" w:type="pct"/>
            <w:vMerge/>
            <w:tcBorders>
              <w:left w:val="single" w:sz="4" w:space="0" w:color="auto"/>
              <w:right w:val="single" w:sz="4" w:space="0" w:color="auto"/>
            </w:tcBorders>
            <w:vAlign w:val="center"/>
            <w:hideMark/>
          </w:tcPr>
          <w:p w14:paraId="79180253"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right w:val="single" w:sz="4" w:space="0" w:color="auto"/>
            </w:tcBorders>
            <w:hideMark/>
          </w:tcPr>
          <w:p w14:paraId="291E221D" w14:textId="77777777" w:rsidR="00886915" w:rsidRPr="004B6F7A" w:rsidRDefault="00886915" w:rsidP="00886915">
            <w:pPr>
              <w:suppressAutoHyphens/>
              <w:spacing w:line="238"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Правовые основы, условия и пределы применения сотрудниками полиции физической силы, специальных средств и огнестрельного оружия.</w:t>
            </w:r>
          </w:p>
          <w:p w14:paraId="040F8509" w14:textId="77777777" w:rsidR="00886915" w:rsidRPr="004B6F7A" w:rsidRDefault="00886915" w:rsidP="00886915">
            <w:pPr>
              <w:suppressAutoHyphens/>
              <w:spacing w:line="238"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Основания применения физической силы.</w:t>
            </w:r>
          </w:p>
          <w:p w14:paraId="626F5D38" w14:textId="77777777" w:rsidR="00886915" w:rsidRPr="004B6F7A" w:rsidRDefault="00886915" w:rsidP="00886915">
            <w:pPr>
              <w:suppressAutoHyphens/>
              <w:spacing w:line="238" w:lineRule="auto"/>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Основания применения, состоящих на вооружении полиции специальных средств.</w:t>
            </w:r>
          </w:p>
          <w:p w14:paraId="65581AF6" w14:textId="77777777" w:rsidR="00886915" w:rsidRPr="004B6F7A" w:rsidRDefault="00886915" w:rsidP="00886915">
            <w:pPr>
              <w:suppressAutoHyphens/>
              <w:spacing w:line="238"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Основания применения полицией огнестрельного оружия.</w:t>
            </w:r>
          </w:p>
          <w:p w14:paraId="000F459C" w14:textId="77777777" w:rsidR="00886915" w:rsidRPr="004B6F7A" w:rsidRDefault="00886915" w:rsidP="00886915">
            <w:pPr>
              <w:suppressAutoHyphens/>
              <w:spacing w:line="238" w:lineRule="auto"/>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shd w:val="clear" w:color="auto" w:fill="FFFFFF"/>
              </w:rPr>
              <w:t>Гарантии личной безопасности вооруженного сотрудника полиции.</w:t>
            </w:r>
          </w:p>
        </w:tc>
      </w:tr>
      <w:tr w:rsidR="004B6F7A" w:rsidRPr="004B6F7A" w14:paraId="51934747" w14:textId="77777777" w:rsidTr="00D45F2C">
        <w:trPr>
          <w:gridAfter w:val="1"/>
          <w:wAfter w:w="44" w:type="pct"/>
          <w:trHeight w:val="245"/>
        </w:trPr>
        <w:tc>
          <w:tcPr>
            <w:tcW w:w="1337" w:type="pct"/>
            <w:vMerge/>
            <w:tcBorders>
              <w:left w:val="single" w:sz="4" w:space="0" w:color="auto"/>
              <w:right w:val="single" w:sz="4" w:space="0" w:color="auto"/>
            </w:tcBorders>
            <w:vAlign w:val="center"/>
            <w:hideMark/>
          </w:tcPr>
          <w:p w14:paraId="1CF1CD0D"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03543C20" w14:textId="77777777" w:rsidR="00886915" w:rsidRPr="004B6F7A" w:rsidRDefault="00886915" w:rsidP="00886915">
            <w:pPr>
              <w:suppressAutoHyphens/>
              <w:spacing w:line="238" w:lineRule="auto"/>
              <w:jc w:val="both"/>
              <w:rPr>
                <w:rFonts w:ascii="Times New Roman" w:hAnsi="Times New Roman" w:cs="Times New Roman"/>
                <w:bCs/>
                <w:color w:val="000000" w:themeColor="text1"/>
                <w:shd w:val="clear" w:color="auto" w:fill="FFFFFF"/>
              </w:rPr>
            </w:pPr>
            <w:r w:rsidRPr="004B6F7A">
              <w:rPr>
                <w:rFonts w:ascii="Times New Roman" w:eastAsia="Calibri" w:hAnsi="Times New Roman" w:cs="Times New Roman"/>
                <w:b/>
                <w:bCs/>
                <w:color w:val="000000" w:themeColor="text1"/>
                <w:lang w:eastAsia="ru-RU"/>
              </w:rPr>
              <w:t>Самостоятельная работа обучающихся</w:t>
            </w:r>
          </w:p>
        </w:tc>
      </w:tr>
      <w:tr w:rsidR="004B6F7A" w:rsidRPr="004B6F7A" w14:paraId="4972298A" w14:textId="77777777" w:rsidTr="00D45F2C">
        <w:trPr>
          <w:gridAfter w:val="1"/>
          <w:wAfter w:w="44" w:type="pct"/>
          <w:trHeight w:val="251"/>
        </w:trPr>
        <w:tc>
          <w:tcPr>
            <w:tcW w:w="1337" w:type="pct"/>
            <w:vMerge w:val="restart"/>
            <w:tcBorders>
              <w:top w:val="single" w:sz="4" w:space="0" w:color="auto"/>
              <w:left w:val="single" w:sz="4" w:space="0" w:color="auto"/>
              <w:right w:val="single" w:sz="4" w:space="0" w:color="auto"/>
            </w:tcBorders>
            <w:hideMark/>
          </w:tcPr>
          <w:p w14:paraId="1A225CB8"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Тема 10.</w:t>
            </w:r>
          </w:p>
          <w:p w14:paraId="334BB4DE"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t>Применение полицией отдельных мер государственного принуждения</w:t>
            </w:r>
          </w:p>
        </w:tc>
        <w:tc>
          <w:tcPr>
            <w:tcW w:w="3619" w:type="pct"/>
            <w:tcBorders>
              <w:top w:val="single" w:sz="4" w:space="0" w:color="auto"/>
              <w:left w:val="single" w:sz="4" w:space="0" w:color="auto"/>
              <w:bottom w:val="single" w:sz="4" w:space="0" w:color="auto"/>
              <w:right w:val="single" w:sz="4" w:space="0" w:color="auto"/>
            </w:tcBorders>
            <w:hideMark/>
          </w:tcPr>
          <w:p w14:paraId="7A668110"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4B6F7A" w:rsidRPr="004B6F7A" w14:paraId="34E5CAC3" w14:textId="77777777" w:rsidTr="00D45F2C">
        <w:trPr>
          <w:gridAfter w:val="1"/>
          <w:wAfter w:w="44" w:type="pct"/>
          <w:trHeight w:val="85"/>
        </w:trPr>
        <w:tc>
          <w:tcPr>
            <w:tcW w:w="1337" w:type="pct"/>
            <w:vMerge/>
            <w:tcBorders>
              <w:left w:val="single" w:sz="4" w:space="0" w:color="auto"/>
              <w:right w:val="single" w:sz="4" w:space="0" w:color="auto"/>
            </w:tcBorders>
            <w:vAlign w:val="center"/>
            <w:hideMark/>
          </w:tcPr>
          <w:p w14:paraId="3BB06E2C"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7A7F5C0E"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Задержание, как мера государственного принуждения, применяемая полицией.</w:t>
            </w:r>
          </w:p>
          <w:p w14:paraId="02FB8FA2"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Проникновение в жилые и иные помещения, на земельные участки и территории.</w:t>
            </w:r>
          </w:p>
          <w:p w14:paraId="07C1E7C9"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Оцепление (блокирование) полицией участков местности, жилых помещений, строений и других объектов.</w:t>
            </w:r>
          </w:p>
        </w:tc>
      </w:tr>
      <w:tr w:rsidR="004B6F7A" w:rsidRPr="004B6F7A" w14:paraId="76CE2630" w14:textId="77777777" w:rsidTr="00D45F2C">
        <w:trPr>
          <w:gridAfter w:val="1"/>
          <w:wAfter w:w="44" w:type="pct"/>
          <w:trHeight w:val="247"/>
        </w:trPr>
        <w:tc>
          <w:tcPr>
            <w:tcW w:w="1337" w:type="pct"/>
            <w:vMerge/>
            <w:tcBorders>
              <w:left w:val="single" w:sz="4" w:space="0" w:color="auto"/>
              <w:right w:val="single" w:sz="4" w:space="0" w:color="auto"/>
            </w:tcBorders>
            <w:vAlign w:val="center"/>
            <w:hideMark/>
          </w:tcPr>
          <w:p w14:paraId="6EA062E9"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35CFB35F"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19FF6B90" w14:textId="26481162" w:rsidR="00886915" w:rsidRPr="004B6F7A" w:rsidRDefault="00886915" w:rsidP="00886915">
            <w:pPr>
              <w:suppressAutoHyphens/>
              <w:jc w:val="both"/>
              <w:rPr>
                <w:rFonts w:ascii="Times New Roman" w:hAnsi="Times New Roman" w:cs="Times New Roman"/>
                <w:bCs/>
                <w:color w:val="000000" w:themeColor="text1"/>
                <w:shd w:val="clear" w:color="auto" w:fill="FFFFFF"/>
              </w:rPr>
            </w:pPr>
          </w:p>
        </w:tc>
      </w:tr>
      <w:tr w:rsidR="00F26A5E" w:rsidRPr="004B6F7A" w14:paraId="66035870" w14:textId="77777777" w:rsidTr="00D45F2C">
        <w:trPr>
          <w:gridAfter w:val="1"/>
          <w:wAfter w:w="44" w:type="pct"/>
          <w:trHeight w:val="285"/>
        </w:trPr>
        <w:tc>
          <w:tcPr>
            <w:tcW w:w="1337" w:type="pct"/>
            <w:vMerge w:val="restart"/>
            <w:tcBorders>
              <w:left w:val="single" w:sz="4" w:space="0" w:color="auto"/>
              <w:right w:val="single" w:sz="4" w:space="0" w:color="auto"/>
            </w:tcBorders>
            <w:hideMark/>
          </w:tcPr>
          <w:p w14:paraId="5D9BE616" w14:textId="77777777" w:rsidR="00F26A5E" w:rsidRPr="004B6F7A" w:rsidRDefault="00F26A5E"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11.</w:t>
            </w:r>
          </w:p>
          <w:p w14:paraId="40D6D480" w14:textId="77777777" w:rsidR="00F26A5E" w:rsidRPr="004B6F7A" w:rsidRDefault="00F26A5E"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Обеспечение законности в административной деятельности полиции</w:t>
            </w:r>
          </w:p>
        </w:tc>
        <w:tc>
          <w:tcPr>
            <w:tcW w:w="3619" w:type="pct"/>
            <w:tcBorders>
              <w:top w:val="single" w:sz="4" w:space="0" w:color="auto"/>
              <w:left w:val="single" w:sz="4" w:space="0" w:color="auto"/>
              <w:bottom w:val="single" w:sz="4" w:space="0" w:color="auto"/>
              <w:right w:val="single" w:sz="4" w:space="0" w:color="auto"/>
            </w:tcBorders>
            <w:hideMark/>
          </w:tcPr>
          <w:p w14:paraId="0CA30BAB" w14:textId="77777777" w:rsidR="00F26A5E" w:rsidRPr="004B6F7A" w:rsidRDefault="00F26A5E" w:rsidP="00886915">
            <w:pPr>
              <w:suppressAutoHyphens/>
              <w:jc w:val="both"/>
              <w:rPr>
                <w:rFonts w:ascii="Times New Roman" w:hAnsi="Times New Roman" w:cs="Times New Roman"/>
                <w:color w:val="000000" w:themeColor="text1"/>
              </w:rPr>
            </w:pPr>
            <w:r w:rsidRPr="004B6F7A">
              <w:rPr>
                <w:rFonts w:ascii="Times New Roman" w:hAnsi="Times New Roman" w:cs="Times New Roman"/>
                <w:b/>
                <w:bCs/>
                <w:color w:val="000000" w:themeColor="text1"/>
                <w:lang w:eastAsia="ar-SA"/>
              </w:rPr>
              <w:t>Содержание</w:t>
            </w:r>
          </w:p>
        </w:tc>
      </w:tr>
      <w:tr w:rsidR="00F26A5E" w:rsidRPr="004B6F7A" w14:paraId="0E51D2E2" w14:textId="77777777" w:rsidTr="00D45F2C">
        <w:trPr>
          <w:gridAfter w:val="1"/>
          <w:wAfter w:w="44" w:type="pct"/>
          <w:trHeight w:val="253"/>
        </w:trPr>
        <w:tc>
          <w:tcPr>
            <w:tcW w:w="1337" w:type="pct"/>
            <w:vMerge/>
            <w:tcBorders>
              <w:left w:val="single" w:sz="4" w:space="0" w:color="auto"/>
              <w:right w:val="single" w:sz="4" w:space="0" w:color="auto"/>
            </w:tcBorders>
            <w:hideMark/>
          </w:tcPr>
          <w:p w14:paraId="2964BF2B" w14:textId="77777777" w:rsidR="00F26A5E" w:rsidRPr="004B6F7A" w:rsidRDefault="00F26A5E"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19069F7A" w14:textId="77777777" w:rsidR="00F26A5E" w:rsidRPr="004B6F7A" w:rsidRDefault="00F26A5E"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Способы обеспечения законности в административной деятельности полиции.</w:t>
            </w:r>
          </w:p>
          <w:p w14:paraId="2E20D068" w14:textId="77777777" w:rsidR="00F26A5E" w:rsidRPr="004B6F7A" w:rsidRDefault="00F26A5E"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Контроль за деятельностью полиции и его виды.</w:t>
            </w:r>
          </w:p>
          <w:p w14:paraId="3BE7EB64" w14:textId="77777777" w:rsidR="00F26A5E" w:rsidRPr="004B6F7A" w:rsidRDefault="00F26A5E"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Надзор за законностью деятельности полиции.</w:t>
            </w:r>
          </w:p>
          <w:p w14:paraId="4B3E2B5A" w14:textId="77777777" w:rsidR="00F26A5E" w:rsidRPr="004B6F7A" w:rsidRDefault="00F26A5E"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Обжалование неправомерных действий сотрудников полиции.</w:t>
            </w:r>
          </w:p>
          <w:p w14:paraId="2B11F53C" w14:textId="77777777" w:rsidR="00F26A5E" w:rsidRPr="004B6F7A" w:rsidRDefault="00F26A5E"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Ответственность сотрудников полиции.</w:t>
            </w:r>
          </w:p>
          <w:p w14:paraId="6AF9DAF5" w14:textId="77777777" w:rsidR="00F26A5E" w:rsidRPr="004B6F7A" w:rsidRDefault="00F26A5E"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rPr>
              <w:t>Основные направления укрепления законности в административной деятельности полиции.</w:t>
            </w:r>
          </w:p>
        </w:tc>
      </w:tr>
      <w:tr w:rsidR="00F26A5E" w:rsidRPr="004B6F7A" w14:paraId="7D978775" w14:textId="77777777" w:rsidTr="00D45F2C">
        <w:trPr>
          <w:gridAfter w:val="1"/>
          <w:wAfter w:w="44" w:type="pct"/>
          <w:trHeight w:val="253"/>
        </w:trPr>
        <w:tc>
          <w:tcPr>
            <w:tcW w:w="1337" w:type="pct"/>
            <w:vMerge/>
            <w:tcBorders>
              <w:left w:val="single" w:sz="4" w:space="0" w:color="auto"/>
              <w:right w:val="single" w:sz="4" w:space="0" w:color="auto"/>
            </w:tcBorders>
          </w:tcPr>
          <w:p w14:paraId="66F4D35F" w14:textId="77777777" w:rsidR="00F26A5E" w:rsidRPr="004B6F7A" w:rsidRDefault="00F26A5E"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4A8DF908" w14:textId="77777777" w:rsidR="00F26A5E" w:rsidRPr="004B6F7A" w:rsidRDefault="00F26A5E"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595DC691" w14:textId="77777777" w:rsidR="00F26A5E" w:rsidRPr="004B6F7A" w:rsidRDefault="00F26A5E" w:rsidP="00886915">
            <w:pPr>
              <w:suppressAutoHyphens/>
              <w:jc w:val="both"/>
              <w:rPr>
                <w:rFonts w:ascii="Times New Roman" w:hAnsi="Times New Roman" w:cs="Times New Roman"/>
                <w:bCs/>
                <w:color w:val="000000" w:themeColor="text1"/>
              </w:rPr>
            </w:pPr>
          </w:p>
        </w:tc>
      </w:tr>
      <w:tr w:rsidR="00886915" w:rsidRPr="004B6F7A" w14:paraId="11564FCC" w14:textId="77777777" w:rsidTr="00D45F2C">
        <w:trPr>
          <w:gridAfter w:val="1"/>
          <w:wAfter w:w="44" w:type="pct"/>
          <w:trHeight w:val="253"/>
        </w:trPr>
        <w:tc>
          <w:tcPr>
            <w:tcW w:w="1337" w:type="pct"/>
            <w:tcBorders>
              <w:left w:val="single" w:sz="4" w:space="0" w:color="auto"/>
              <w:right w:val="single" w:sz="4" w:space="0" w:color="auto"/>
            </w:tcBorders>
          </w:tcPr>
          <w:p w14:paraId="0A9BBAA4"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vAlign w:val="bottom"/>
          </w:tcPr>
          <w:p w14:paraId="6FD71096" w14:textId="77777777" w:rsidR="00886915" w:rsidRPr="004B6F7A" w:rsidRDefault="00886915" w:rsidP="00886915">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1353CFC4" w14:textId="28A44A8C"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86915" w:rsidRPr="004B6F7A" w14:paraId="36E764F1" w14:textId="77777777" w:rsidTr="00D45F2C">
        <w:trPr>
          <w:gridAfter w:val="1"/>
          <w:wAfter w:w="44" w:type="pct"/>
          <w:trHeight w:val="251"/>
        </w:trPr>
        <w:tc>
          <w:tcPr>
            <w:tcW w:w="4956" w:type="pct"/>
            <w:gridSpan w:val="2"/>
            <w:tcBorders>
              <w:left w:val="single" w:sz="4" w:space="0" w:color="auto"/>
              <w:right w:val="single" w:sz="4" w:space="0" w:color="auto"/>
            </w:tcBorders>
            <w:vAlign w:val="center"/>
            <w:hideMark/>
          </w:tcPr>
          <w:p w14:paraId="7413CE89"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
                <w:bCs/>
                <w:color w:val="000000" w:themeColor="text1"/>
                <w:shd w:val="clear" w:color="auto" w:fill="FFFFFF"/>
              </w:rPr>
              <w:t>Раздел 3. Административно-юрисдикционная деятельность полиции (28 часов)</w:t>
            </w:r>
          </w:p>
        </w:tc>
      </w:tr>
      <w:tr w:rsidR="004B6F7A" w:rsidRPr="004B6F7A" w14:paraId="0615734E" w14:textId="77777777" w:rsidTr="00D45F2C">
        <w:trPr>
          <w:gridAfter w:val="1"/>
          <w:wAfter w:w="44" w:type="pct"/>
          <w:trHeight w:val="85"/>
        </w:trPr>
        <w:tc>
          <w:tcPr>
            <w:tcW w:w="1337" w:type="pct"/>
            <w:vMerge w:val="restart"/>
            <w:tcBorders>
              <w:top w:val="single" w:sz="4" w:space="0" w:color="auto"/>
              <w:left w:val="single" w:sz="4" w:space="0" w:color="auto"/>
              <w:right w:val="single" w:sz="4" w:space="0" w:color="auto"/>
            </w:tcBorders>
            <w:hideMark/>
          </w:tcPr>
          <w:p w14:paraId="66183F19" w14:textId="77777777" w:rsidR="00886915" w:rsidRPr="004B6F7A" w:rsidRDefault="00886915" w:rsidP="00886915">
            <w:pPr>
              <w:suppressAutoHyphens/>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Тема 12.</w:t>
            </w:r>
          </w:p>
          <w:p w14:paraId="4B39A236"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t>Рассмотрение полицией обращений граждан</w:t>
            </w:r>
          </w:p>
        </w:tc>
        <w:tc>
          <w:tcPr>
            <w:tcW w:w="3619" w:type="pct"/>
            <w:tcBorders>
              <w:top w:val="single" w:sz="4" w:space="0" w:color="auto"/>
              <w:left w:val="single" w:sz="4" w:space="0" w:color="auto"/>
              <w:bottom w:val="single" w:sz="4" w:space="0" w:color="auto"/>
              <w:right w:val="single" w:sz="4" w:space="0" w:color="auto"/>
            </w:tcBorders>
            <w:hideMark/>
          </w:tcPr>
          <w:p w14:paraId="7D10BC51"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D45F2C" w:rsidRPr="004B6F7A" w14:paraId="528D98B4" w14:textId="77777777" w:rsidTr="00D45F2C">
        <w:trPr>
          <w:gridAfter w:val="1"/>
          <w:wAfter w:w="44" w:type="pct"/>
          <w:trHeight w:val="85"/>
        </w:trPr>
        <w:tc>
          <w:tcPr>
            <w:tcW w:w="1337" w:type="pct"/>
            <w:vMerge/>
            <w:tcBorders>
              <w:top w:val="single" w:sz="4" w:space="0" w:color="auto"/>
              <w:left w:val="single" w:sz="4" w:space="0" w:color="auto"/>
              <w:right w:val="single" w:sz="4" w:space="0" w:color="auto"/>
            </w:tcBorders>
          </w:tcPr>
          <w:p w14:paraId="65909B0E" w14:textId="77777777" w:rsidR="00D45F2C" w:rsidRPr="004B6F7A" w:rsidRDefault="00D45F2C" w:rsidP="00886915">
            <w:pPr>
              <w:suppressAutoHyphens/>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2C862DD7" w14:textId="77777777" w:rsidR="00D45F2C" w:rsidRPr="004B6F7A" w:rsidRDefault="00D45F2C" w:rsidP="00D45F2C">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Виды обращений граждан в органы внутренних дел (полицию).</w:t>
            </w:r>
          </w:p>
          <w:p w14:paraId="32996E64" w14:textId="77777777" w:rsidR="00D45F2C" w:rsidRPr="004B6F7A" w:rsidRDefault="00D45F2C" w:rsidP="00D45F2C">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Порядок принятия и регистрации обращений граждан в органах внутренних дел (полиции).</w:t>
            </w:r>
          </w:p>
          <w:p w14:paraId="432CD1A3" w14:textId="77777777" w:rsidR="00D45F2C" w:rsidRPr="004B6F7A" w:rsidRDefault="00D45F2C" w:rsidP="00D45F2C">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Порядок рассмотрения органами внутренних дел (полицией) обращений граждан. </w:t>
            </w:r>
          </w:p>
          <w:p w14:paraId="297335DB" w14:textId="77777777" w:rsidR="00D45F2C" w:rsidRPr="004B6F7A" w:rsidRDefault="00D45F2C" w:rsidP="00D45F2C">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Сроки рассмотрения обращений и условия их продления.</w:t>
            </w:r>
          </w:p>
          <w:p w14:paraId="43E5CBA7" w14:textId="77777777" w:rsidR="00D45F2C" w:rsidRPr="004B6F7A" w:rsidRDefault="00D45F2C" w:rsidP="00D45F2C">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Оформление принимаемых по обращениям решений.</w:t>
            </w:r>
          </w:p>
          <w:p w14:paraId="61C2AF3D" w14:textId="77777777" w:rsidR="00D45F2C" w:rsidRPr="004B6F7A" w:rsidRDefault="00D45F2C" w:rsidP="00D45F2C">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Организация и осуществление приема населения в органах внутренних дел (полиции).</w:t>
            </w:r>
          </w:p>
          <w:p w14:paraId="77996391" w14:textId="04C9B4BE" w:rsidR="00D45F2C" w:rsidRPr="004B6F7A" w:rsidRDefault="00D45F2C" w:rsidP="00D45F2C">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shd w:val="clear" w:color="auto" w:fill="FFFFFF"/>
              </w:rPr>
              <w:t>Контроль за соблюдением порядка, приема, регистрации и разрешения обращений граждан.</w:t>
            </w:r>
          </w:p>
        </w:tc>
      </w:tr>
      <w:tr w:rsidR="00D45F2C" w:rsidRPr="004B6F7A" w14:paraId="5A2A54E0" w14:textId="77777777" w:rsidTr="00D45F2C">
        <w:trPr>
          <w:gridAfter w:val="1"/>
          <w:wAfter w:w="44" w:type="pct"/>
          <w:trHeight w:val="85"/>
        </w:trPr>
        <w:tc>
          <w:tcPr>
            <w:tcW w:w="1337" w:type="pct"/>
            <w:vMerge/>
            <w:tcBorders>
              <w:left w:val="single" w:sz="4" w:space="0" w:color="auto"/>
              <w:right w:val="single" w:sz="4" w:space="0" w:color="auto"/>
            </w:tcBorders>
            <w:vAlign w:val="center"/>
            <w:hideMark/>
          </w:tcPr>
          <w:p w14:paraId="7FF51ED2" w14:textId="77777777" w:rsidR="00D45F2C" w:rsidRPr="004B6F7A" w:rsidRDefault="00D45F2C"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right w:val="single" w:sz="4" w:space="0" w:color="auto"/>
            </w:tcBorders>
            <w:hideMark/>
          </w:tcPr>
          <w:p w14:paraId="7CCAE1A7" w14:textId="77777777" w:rsidR="00D45F2C" w:rsidRPr="004B6F7A" w:rsidRDefault="00D45F2C" w:rsidP="00D45F2C">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66E429F4" w14:textId="150644B2" w:rsidR="00D45F2C" w:rsidRPr="004B6F7A" w:rsidRDefault="00D45F2C" w:rsidP="00886915">
            <w:pPr>
              <w:suppressAutoHyphens/>
              <w:jc w:val="both"/>
              <w:rPr>
                <w:rFonts w:ascii="Times New Roman" w:hAnsi="Times New Roman" w:cs="Times New Roman"/>
                <w:b/>
                <w:bCs/>
                <w:color w:val="000000" w:themeColor="text1"/>
                <w:lang w:eastAsia="ar-SA"/>
              </w:rPr>
            </w:pPr>
          </w:p>
        </w:tc>
      </w:tr>
      <w:tr w:rsidR="004B6F7A" w:rsidRPr="004B6F7A" w14:paraId="5AF06F9A" w14:textId="77777777" w:rsidTr="00D45F2C">
        <w:trPr>
          <w:gridAfter w:val="1"/>
          <w:wAfter w:w="44" w:type="pct"/>
          <w:trHeight w:val="246"/>
        </w:trPr>
        <w:tc>
          <w:tcPr>
            <w:tcW w:w="1337" w:type="pct"/>
            <w:vMerge/>
            <w:tcBorders>
              <w:left w:val="single" w:sz="4" w:space="0" w:color="auto"/>
              <w:right w:val="single" w:sz="4" w:space="0" w:color="auto"/>
            </w:tcBorders>
            <w:vAlign w:val="center"/>
            <w:hideMark/>
          </w:tcPr>
          <w:p w14:paraId="2506EA0C"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154D8B94"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eastAsia="Calibri" w:hAnsi="Times New Roman" w:cs="Times New Roman"/>
                <w:b/>
                <w:bCs/>
                <w:color w:val="000000" w:themeColor="text1"/>
                <w:lang w:eastAsia="ru-RU"/>
              </w:rPr>
              <w:t>Самостоятельная работа обучающихся</w:t>
            </w:r>
          </w:p>
        </w:tc>
      </w:tr>
      <w:tr w:rsidR="004B6F7A" w:rsidRPr="004B6F7A" w14:paraId="5AD849F5" w14:textId="77777777" w:rsidTr="00D45F2C">
        <w:trPr>
          <w:gridAfter w:val="1"/>
          <w:wAfter w:w="44" w:type="pct"/>
          <w:trHeight w:val="298"/>
        </w:trPr>
        <w:tc>
          <w:tcPr>
            <w:tcW w:w="1337" w:type="pct"/>
            <w:vMerge w:val="restart"/>
            <w:tcBorders>
              <w:left w:val="single" w:sz="4" w:space="0" w:color="auto"/>
              <w:right w:val="single" w:sz="4" w:space="0" w:color="auto"/>
            </w:tcBorders>
            <w:hideMark/>
          </w:tcPr>
          <w:p w14:paraId="54F641AF"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13.</w:t>
            </w:r>
          </w:p>
          <w:p w14:paraId="0642AF25" w14:textId="77777777" w:rsidR="00886915" w:rsidRPr="004B6F7A" w:rsidRDefault="00886915"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Возбуждение полицией дел об административных правонарушениях</w:t>
            </w:r>
          </w:p>
        </w:tc>
        <w:tc>
          <w:tcPr>
            <w:tcW w:w="3619" w:type="pct"/>
            <w:tcBorders>
              <w:top w:val="single" w:sz="4" w:space="0" w:color="auto"/>
              <w:left w:val="single" w:sz="4" w:space="0" w:color="auto"/>
              <w:bottom w:val="single" w:sz="4" w:space="0" w:color="auto"/>
              <w:right w:val="single" w:sz="4" w:space="0" w:color="auto"/>
            </w:tcBorders>
            <w:hideMark/>
          </w:tcPr>
          <w:p w14:paraId="4745C661"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4B6F7A" w:rsidRPr="004B6F7A" w14:paraId="71E2D459" w14:textId="77777777" w:rsidTr="00D45F2C">
        <w:trPr>
          <w:gridAfter w:val="1"/>
          <w:wAfter w:w="44" w:type="pct"/>
          <w:trHeight w:val="828"/>
        </w:trPr>
        <w:tc>
          <w:tcPr>
            <w:tcW w:w="1337" w:type="pct"/>
            <w:vMerge/>
            <w:tcBorders>
              <w:left w:val="single" w:sz="4" w:space="0" w:color="auto"/>
              <w:right w:val="single" w:sz="4" w:space="0" w:color="auto"/>
            </w:tcBorders>
            <w:hideMark/>
          </w:tcPr>
          <w:p w14:paraId="369A2A39"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5352ADF7"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Основания для возбуждения полицией дела об административном правонарушении.</w:t>
            </w:r>
          </w:p>
          <w:p w14:paraId="25E8ADBB"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Протокол об административном правонарушении. </w:t>
            </w:r>
          </w:p>
          <w:p w14:paraId="6A5D9FF8"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Содержание, порядок и сроки составления протокола об административном правонарушении.</w:t>
            </w:r>
          </w:p>
          <w:p w14:paraId="24CEE069"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Должностные лица органов внутренних дел (полиции), уполномоченные составлять протоколы об административных правонарушениях.</w:t>
            </w:r>
          </w:p>
          <w:p w14:paraId="2F83E487"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shd w:val="clear" w:color="auto" w:fill="FFFFFF"/>
              </w:rPr>
              <w:t>Обстоятельства, исключающие производство по делу об административном правонарушении.</w:t>
            </w:r>
          </w:p>
        </w:tc>
      </w:tr>
      <w:tr w:rsidR="004B6F7A" w:rsidRPr="004B6F7A" w14:paraId="58248074" w14:textId="77777777" w:rsidTr="00D45F2C">
        <w:trPr>
          <w:gridAfter w:val="1"/>
          <w:wAfter w:w="44" w:type="pct"/>
          <w:trHeight w:val="328"/>
        </w:trPr>
        <w:tc>
          <w:tcPr>
            <w:tcW w:w="1337" w:type="pct"/>
            <w:vMerge/>
            <w:tcBorders>
              <w:left w:val="single" w:sz="4" w:space="0" w:color="auto"/>
              <w:right w:val="single" w:sz="4" w:space="0" w:color="auto"/>
            </w:tcBorders>
            <w:hideMark/>
          </w:tcPr>
          <w:p w14:paraId="25F95B36"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27E3223C"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6A2CEA46" w14:textId="4530130A" w:rsidR="00886915" w:rsidRPr="004B6F7A" w:rsidRDefault="000511E8" w:rsidP="000511E8">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Составление протокола об административном правонарушении.</w:t>
            </w:r>
          </w:p>
        </w:tc>
      </w:tr>
      <w:tr w:rsidR="004B6F7A" w:rsidRPr="004B6F7A" w14:paraId="03A3F105" w14:textId="77777777" w:rsidTr="00D45F2C">
        <w:trPr>
          <w:gridAfter w:val="1"/>
          <w:wAfter w:w="44" w:type="pct"/>
          <w:trHeight w:val="253"/>
        </w:trPr>
        <w:tc>
          <w:tcPr>
            <w:tcW w:w="1337" w:type="pct"/>
            <w:vMerge w:val="restart"/>
            <w:tcBorders>
              <w:left w:val="single" w:sz="4" w:space="0" w:color="auto"/>
              <w:right w:val="single" w:sz="4" w:space="0" w:color="auto"/>
            </w:tcBorders>
            <w:hideMark/>
          </w:tcPr>
          <w:p w14:paraId="0B60DA1B"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14.</w:t>
            </w:r>
          </w:p>
          <w:p w14:paraId="1D9BE9DE" w14:textId="77777777" w:rsidR="00886915" w:rsidRPr="004B6F7A" w:rsidRDefault="00886915"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Реализация полицией мер обеспечения производства по делам об административных правонарушениях</w:t>
            </w:r>
          </w:p>
        </w:tc>
        <w:tc>
          <w:tcPr>
            <w:tcW w:w="3619" w:type="pct"/>
            <w:tcBorders>
              <w:top w:val="single" w:sz="4" w:space="0" w:color="auto"/>
              <w:left w:val="single" w:sz="4" w:space="0" w:color="auto"/>
              <w:bottom w:val="single" w:sz="4" w:space="0" w:color="auto"/>
              <w:right w:val="single" w:sz="4" w:space="0" w:color="auto"/>
            </w:tcBorders>
            <w:hideMark/>
          </w:tcPr>
          <w:p w14:paraId="0167BC00"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4B6F7A" w:rsidRPr="004B6F7A" w14:paraId="0EDCE38E" w14:textId="77777777" w:rsidTr="00D45F2C">
        <w:trPr>
          <w:gridAfter w:val="1"/>
          <w:wAfter w:w="44" w:type="pct"/>
          <w:trHeight w:val="1359"/>
        </w:trPr>
        <w:tc>
          <w:tcPr>
            <w:tcW w:w="1337" w:type="pct"/>
            <w:vMerge/>
            <w:tcBorders>
              <w:left w:val="single" w:sz="4" w:space="0" w:color="auto"/>
              <w:right w:val="single" w:sz="4" w:space="0" w:color="auto"/>
            </w:tcBorders>
            <w:hideMark/>
          </w:tcPr>
          <w:p w14:paraId="4361F5F4"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20256C44"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Доставление. </w:t>
            </w:r>
          </w:p>
          <w:p w14:paraId="56B72007"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Административное задержание. </w:t>
            </w:r>
          </w:p>
          <w:p w14:paraId="4A5496A4"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Протокол об административном задержании. </w:t>
            </w:r>
          </w:p>
          <w:p w14:paraId="2A23F336"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Сроки административного задержания. </w:t>
            </w:r>
          </w:p>
          <w:p w14:paraId="40362C18"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Место и порядок содержания задержанных лиц. </w:t>
            </w:r>
          </w:p>
          <w:p w14:paraId="79466783"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Личный досмотр, досмотр вещей, находящихся при физическом лице. </w:t>
            </w:r>
          </w:p>
          <w:p w14:paraId="1CFE01C8" w14:textId="774F8B48"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Осмотр принадлежащих юридическому лицу или индивидуальному предпринимателю помещений, территорий и </w:t>
            </w:r>
            <w:r w:rsidR="00D60E1F" w:rsidRPr="004B6F7A">
              <w:rPr>
                <w:rFonts w:ascii="Times New Roman" w:hAnsi="Times New Roman" w:cs="Times New Roman"/>
                <w:bCs/>
                <w:color w:val="000000" w:themeColor="text1"/>
                <w:shd w:val="clear" w:color="auto" w:fill="FFFFFF"/>
              </w:rPr>
              <w:t>находящихся там вещей,</w:t>
            </w:r>
            <w:r w:rsidRPr="004B6F7A">
              <w:rPr>
                <w:rFonts w:ascii="Times New Roman" w:hAnsi="Times New Roman" w:cs="Times New Roman"/>
                <w:bCs/>
                <w:color w:val="000000" w:themeColor="text1"/>
                <w:shd w:val="clear" w:color="auto" w:fill="FFFFFF"/>
              </w:rPr>
              <w:t xml:space="preserve"> и документов. </w:t>
            </w:r>
          </w:p>
          <w:p w14:paraId="57970C6D"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Досмотр транспортного средства. </w:t>
            </w:r>
          </w:p>
          <w:p w14:paraId="58C4A955"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Изъятие вещей и документов. </w:t>
            </w:r>
          </w:p>
          <w:p w14:paraId="0BA105C3"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Отстранение от управления транспортным средством и медицинское освидетельствование на состояние опьянения.</w:t>
            </w:r>
          </w:p>
          <w:p w14:paraId="3B66C230"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Задержание транспортного средства. </w:t>
            </w:r>
          </w:p>
          <w:p w14:paraId="703475B0"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Арест товаров, транспортных средств и иных вещей. </w:t>
            </w:r>
          </w:p>
          <w:p w14:paraId="2793E15E"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Привод. </w:t>
            </w:r>
          </w:p>
          <w:p w14:paraId="6F399382"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shd w:val="clear" w:color="auto" w:fill="FFFFFF"/>
              </w:rPr>
              <w:t>Временный запрет деятельности.</w:t>
            </w:r>
          </w:p>
        </w:tc>
      </w:tr>
      <w:tr w:rsidR="004B6F7A" w:rsidRPr="004B6F7A" w14:paraId="08131E93" w14:textId="77777777" w:rsidTr="00D45F2C">
        <w:trPr>
          <w:gridAfter w:val="1"/>
          <w:wAfter w:w="44" w:type="pct"/>
          <w:trHeight w:val="286"/>
        </w:trPr>
        <w:tc>
          <w:tcPr>
            <w:tcW w:w="1337" w:type="pct"/>
            <w:vMerge/>
            <w:tcBorders>
              <w:left w:val="single" w:sz="4" w:space="0" w:color="auto"/>
              <w:right w:val="single" w:sz="4" w:space="0" w:color="auto"/>
            </w:tcBorders>
            <w:hideMark/>
          </w:tcPr>
          <w:p w14:paraId="4B1285D8"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627E5B08"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7E65B3EB" w14:textId="77777777" w:rsidR="000511E8" w:rsidRPr="004B6F7A" w:rsidRDefault="000511E8" w:rsidP="000511E8">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Протокол об административном задержании. </w:t>
            </w:r>
          </w:p>
          <w:p w14:paraId="6DED6543" w14:textId="015EBB59" w:rsidR="000511E8" w:rsidRPr="004B6F7A" w:rsidRDefault="000511E8"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Личный досмотр, досмотр вещей, находящихся при физическом лице.</w:t>
            </w:r>
          </w:p>
          <w:p w14:paraId="20A57F58" w14:textId="3DAE9741" w:rsidR="00886915" w:rsidRPr="004B6F7A" w:rsidRDefault="000511E8"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Отстранение от управления транспортным средством и медицинское освидетельствование на состояние опьянения</w:t>
            </w:r>
          </w:p>
        </w:tc>
      </w:tr>
      <w:tr w:rsidR="004B6F7A" w:rsidRPr="004B6F7A" w14:paraId="6D0354BB" w14:textId="77777777" w:rsidTr="00D45F2C">
        <w:trPr>
          <w:gridAfter w:val="1"/>
          <w:wAfter w:w="44" w:type="pct"/>
          <w:cantSplit/>
          <w:trHeight w:val="85"/>
        </w:trPr>
        <w:tc>
          <w:tcPr>
            <w:tcW w:w="1337" w:type="pct"/>
            <w:vMerge w:val="restart"/>
            <w:tcBorders>
              <w:left w:val="single" w:sz="4" w:space="0" w:color="auto"/>
              <w:right w:val="single" w:sz="4" w:space="0" w:color="auto"/>
            </w:tcBorders>
            <w:hideMark/>
          </w:tcPr>
          <w:p w14:paraId="6088AB71"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15.</w:t>
            </w:r>
          </w:p>
          <w:p w14:paraId="7625F72C" w14:textId="77777777" w:rsidR="00886915" w:rsidRPr="004B6F7A" w:rsidRDefault="00886915" w:rsidP="00886915">
            <w:pPr>
              <w:rPr>
                <w:rFonts w:ascii="Times New Roman" w:hAnsi="Times New Roman" w:cs="Times New Roman"/>
                <w:color w:val="000000" w:themeColor="text1"/>
              </w:rPr>
            </w:pPr>
            <w:r w:rsidRPr="004B6F7A">
              <w:rPr>
                <w:rFonts w:ascii="Times New Roman" w:hAnsi="Times New Roman" w:cs="Times New Roman"/>
                <w:b/>
                <w:bCs/>
                <w:color w:val="000000" w:themeColor="text1"/>
              </w:rPr>
              <w:lastRenderedPageBreak/>
              <w:t>Рассмотрение полицией дел об административных правонарушениях</w:t>
            </w:r>
          </w:p>
        </w:tc>
        <w:tc>
          <w:tcPr>
            <w:tcW w:w="3619" w:type="pct"/>
            <w:tcBorders>
              <w:top w:val="single" w:sz="4" w:space="0" w:color="auto"/>
              <w:left w:val="single" w:sz="4" w:space="0" w:color="auto"/>
              <w:bottom w:val="single" w:sz="4" w:space="0" w:color="auto"/>
              <w:right w:val="single" w:sz="4" w:space="0" w:color="auto"/>
            </w:tcBorders>
            <w:hideMark/>
          </w:tcPr>
          <w:p w14:paraId="29884D1F" w14:textId="77777777" w:rsidR="00886915" w:rsidRPr="004B6F7A" w:rsidRDefault="00886915" w:rsidP="00886915">
            <w:pPr>
              <w:suppressAutoHyphens/>
              <w:jc w:val="both"/>
              <w:rPr>
                <w:rFonts w:ascii="Times New Roman" w:hAnsi="Times New Roman" w:cs="Times New Roman"/>
                <w:color w:val="000000" w:themeColor="text1"/>
              </w:rPr>
            </w:pPr>
            <w:r w:rsidRPr="004B6F7A">
              <w:rPr>
                <w:rFonts w:ascii="Times New Roman" w:hAnsi="Times New Roman" w:cs="Times New Roman"/>
                <w:b/>
                <w:bCs/>
                <w:color w:val="000000" w:themeColor="text1"/>
                <w:lang w:eastAsia="ar-SA"/>
              </w:rPr>
              <w:lastRenderedPageBreak/>
              <w:t>Содержание</w:t>
            </w:r>
          </w:p>
        </w:tc>
      </w:tr>
      <w:tr w:rsidR="00F26A5E" w:rsidRPr="004B6F7A" w14:paraId="153AE54B" w14:textId="77777777" w:rsidTr="00D45F2C">
        <w:trPr>
          <w:gridAfter w:val="1"/>
          <w:wAfter w:w="44" w:type="pct"/>
          <w:cantSplit/>
          <w:trHeight w:val="870"/>
        </w:trPr>
        <w:tc>
          <w:tcPr>
            <w:tcW w:w="1337" w:type="pct"/>
            <w:vMerge/>
            <w:tcBorders>
              <w:left w:val="single" w:sz="4" w:space="0" w:color="auto"/>
              <w:right w:val="single" w:sz="4" w:space="0" w:color="auto"/>
            </w:tcBorders>
          </w:tcPr>
          <w:p w14:paraId="5FB27650" w14:textId="77777777" w:rsidR="00F26A5E" w:rsidRPr="004B6F7A" w:rsidRDefault="00F26A5E"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4F8B9542"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Полномочия должностных лиц полиции по рассмотрению и разрешению дел об административных правонарушениях.</w:t>
            </w:r>
          </w:p>
          <w:p w14:paraId="38E9D2C1"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 xml:space="preserve">Организация производства по делам об административных правонарушениях в органах внутренних дел (полиции). </w:t>
            </w:r>
          </w:p>
          <w:p w14:paraId="7D46FE6A"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 xml:space="preserve">Стадии производства по делам об административных правонарушениях. </w:t>
            </w:r>
          </w:p>
          <w:p w14:paraId="279B3394"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Применение общих и специальных сроков давности.</w:t>
            </w:r>
          </w:p>
          <w:p w14:paraId="08166D0A"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Назначение административного наказания без составления протокола.</w:t>
            </w:r>
          </w:p>
          <w:p w14:paraId="5F61DBEB"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Административное расследование.</w:t>
            </w:r>
          </w:p>
          <w:p w14:paraId="483EA48E"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Направление протокола об административном правонарушении для рассмотрения дела об административном правонарушении.</w:t>
            </w:r>
          </w:p>
          <w:p w14:paraId="263BC1CA"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Место и сроки рассмотрения дела.</w:t>
            </w:r>
          </w:p>
          <w:p w14:paraId="5D8632EE"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Постановление по делу об административном правонарушении.</w:t>
            </w:r>
          </w:p>
          <w:p w14:paraId="005CB86B"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Определение по делу об административном правонарушении.</w:t>
            </w:r>
          </w:p>
          <w:p w14:paraId="001BA031" w14:textId="77777777" w:rsidR="00F26A5E" w:rsidRPr="004B6F7A" w:rsidRDefault="00F26A5E" w:rsidP="00F26A5E">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Представление об устранении причин и условий, способствовавших совершению административного правонарушения.</w:t>
            </w:r>
          </w:p>
          <w:p w14:paraId="5C71CFB9" w14:textId="3EDD1792" w:rsidR="00F26A5E" w:rsidRPr="004B6F7A" w:rsidRDefault="00F26A5E" w:rsidP="00F26A5E">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rPr>
              <w:t>Пересмотр постановлений и решений по делам об административных правонарушениях</w:t>
            </w:r>
          </w:p>
        </w:tc>
      </w:tr>
      <w:tr w:rsidR="00F26A5E" w:rsidRPr="004B6F7A" w14:paraId="44F11A1A" w14:textId="77777777" w:rsidTr="00D45F2C">
        <w:trPr>
          <w:gridAfter w:val="1"/>
          <w:wAfter w:w="44" w:type="pct"/>
          <w:cantSplit/>
          <w:trHeight w:val="85"/>
        </w:trPr>
        <w:tc>
          <w:tcPr>
            <w:tcW w:w="1337" w:type="pct"/>
            <w:vMerge/>
            <w:tcBorders>
              <w:left w:val="single" w:sz="4" w:space="0" w:color="auto"/>
              <w:right w:val="single" w:sz="4" w:space="0" w:color="auto"/>
            </w:tcBorders>
          </w:tcPr>
          <w:p w14:paraId="563F1E63" w14:textId="77777777" w:rsidR="00F26A5E" w:rsidRPr="004B6F7A" w:rsidRDefault="00F26A5E" w:rsidP="00886915">
            <w:pPr>
              <w:rPr>
                <w:rFonts w:ascii="Times New Roman" w:hAnsi="Times New Roman" w:cs="Times New Roman"/>
                <w:b/>
                <w:color w:val="000000" w:themeColor="text1"/>
              </w:rPr>
            </w:pPr>
          </w:p>
        </w:tc>
        <w:tc>
          <w:tcPr>
            <w:tcW w:w="3619" w:type="pct"/>
            <w:tcBorders>
              <w:top w:val="single" w:sz="4" w:space="0" w:color="auto"/>
              <w:left w:val="single" w:sz="4" w:space="0" w:color="auto"/>
              <w:right w:val="single" w:sz="4" w:space="0" w:color="auto"/>
            </w:tcBorders>
          </w:tcPr>
          <w:p w14:paraId="57153E51" w14:textId="77777777" w:rsidR="00F26A5E" w:rsidRPr="004B6F7A" w:rsidRDefault="00F26A5E" w:rsidP="00F26A5E">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4E7DA35E" w14:textId="65049E76" w:rsidR="00F26A5E" w:rsidRPr="004B6F7A" w:rsidRDefault="00F26A5E" w:rsidP="00F26A5E">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rPr>
              <w:t>Составление протокола об административном правонарушении для рассмотрения дела об административном правонарушении</w:t>
            </w:r>
          </w:p>
        </w:tc>
      </w:tr>
      <w:tr w:rsidR="00D60E1F" w:rsidRPr="004B6F7A" w14:paraId="2B8D20CB" w14:textId="77777777" w:rsidTr="00D45F2C">
        <w:trPr>
          <w:gridAfter w:val="1"/>
          <w:wAfter w:w="44" w:type="pct"/>
          <w:trHeight w:val="298"/>
        </w:trPr>
        <w:tc>
          <w:tcPr>
            <w:tcW w:w="1337" w:type="pct"/>
            <w:vMerge w:val="restart"/>
            <w:tcBorders>
              <w:left w:val="single" w:sz="4" w:space="0" w:color="auto"/>
              <w:right w:val="single" w:sz="4" w:space="0" w:color="auto"/>
            </w:tcBorders>
            <w:hideMark/>
          </w:tcPr>
          <w:p w14:paraId="60905A10" w14:textId="77777777" w:rsidR="00D60E1F" w:rsidRPr="004B6F7A" w:rsidRDefault="00D60E1F"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16.</w:t>
            </w:r>
          </w:p>
          <w:p w14:paraId="1CDBF27A" w14:textId="77777777" w:rsidR="00D60E1F" w:rsidRPr="004B6F7A" w:rsidRDefault="00D60E1F"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Исполнение полицией постановлений по делам об административных правонарушениях</w:t>
            </w:r>
          </w:p>
        </w:tc>
        <w:tc>
          <w:tcPr>
            <w:tcW w:w="3619" w:type="pct"/>
            <w:tcBorders>
              <w:top w:val="single" w:sz="4" w:space="0" w:color="auto"/>
              <w:left w:val="single" w:sz="4" w:space="0" w:color="auto"/>
              <w:bottom w:val="single" w:sz="4" w:space="0" w:color="auto"/>
              <w:right w:val="single" w:sz="4" w:space="0" w:color="auto"/>
            </w:tcBorders>
            <w:hideMark/>
          </w:tcPr>
          <w:p w14:paraId="3CF203EB" w14:textId="77777777" w:rsidR="00D60E1F" w:rsidRPr="004B6F7A" w:rsidRDefault="00D60E1F" w:rsidP="00886915">
            <w:pPr>
              <w:suppressAutoHyphens/>
              <w:jc w:val="both"/>
              <w:rPr>
                <w:rFonts w:ascii="Times New Roman" w:hAnsi="Times New Roman" w:cs="Times New Roman"/>
                <w:color w:val="000000" w:themeColor="text1"/>
              </w:rPr>
            </w:pPr>
            <w:r w:rsidRPr="004B6F7A">
              <w:rPr>
                <w:rFonts w:ascii="Times New Roman" w:hAnsi="Times New Roman" w:cs="Times New Roman"/>
                <w:b/>
                <w:bCs/>
                <w:color w:val="000000" w:themeColor="text1"/>
                <w:lang w:eastAsia="ar-SA"/>
              </w:rPr>
              <w:t>Содержание</w:t>
            </w:r>
          </w:p>
        </w:tc>
      </w:tr>
      <w:tr w:rsidR="00D60E1F" w:rsidRPr="004B6F7A" w14:paraId="35DD4473" w14:textId="77777777" w:rsidTr="00D45F2C">
        <w:trPr>
          <w:gridAfter w:val="1"/>
          <w:wAfter w:w="44" w:type="pct"/>
          <w:trHeight w:val="1710"/>
        </w:trPr>
        <w:tc>
          <w:tcPr>
            <w:tcW w:w="1337" w:type="pct"/>
            <w:vMerge/>
            <w:tcBorders>
              <w:left w:val="single" w:sz="4" w:space="0" w:color="auto"/>
              <w:right w:val="single" w:sz="4" w:space="0" w:color="auto"/>
            </w:tcBorders>
            <w:hideMark/>
          </w:tcPr>
          <w:p w14:paraId="602FDE17"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27680A19" w14:textId="77777777"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Исполнение полицией постановления о назначении административного наказания в виде предупреждения.</w:t>
            </w:r>
          </w:p>
          <w:p w14:paraId="5D583094" w14:textId="77777777"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Исполнение постановления о наложении административного штрафа.</w:t>
            </w:r>
          </w:p>
          <w:p w14:paraId="1B4C9341" w14:textId="77777777"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Исполнение полицией постановления о назначении               административного наказания в виде возмездного изъятия или                конфискации вещи, явившейся орудием совершения или предметом административного правонарушения.</w:t>
            </w:r>
          </w:p>
          <w:p w14:paraId="63B9F742" w14:textId="77777777"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Исполнение полицией постановления о лишении специального                права.</w:t>
            </w:r>
          </w:p>
          <w:p w14:paraId="704F863A"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rPr>
              <w:t>Правовое положение и организация деятельности специальных приемников при органах внутренних дел для содержания лиц, арестованных в административном порядке и исполнение ими постановления об административном аресте.</w:t>
            </w:r>
          </w:p>
        </w:tc>
      </w:tr>
      <w:tr w:rsidR="00D60E1F" w:rsidRPr="004B6F7A" w14:paraId="762F0944" w14:textId="77777777" w:rsidTr="00D45F2C">
        <w:trPr>
          <w:gridAfter w:val="1"/>
          <w:wAfter w:w="44" w:type="pct"/>
          <w:trHeight w:val="266"/>
        </w:trPr>
        <w:tc>
          <w:tcPr>
            <w:tcW w:w="1337" w:type="pct"/>
            <w:vMerge/>
            <w:tcBorders>
              <w:left w:val="single" w:sz="4" w:space="0" w:color="auto"/>
              <w:right w:val="single" w:sz="4" w:space="0" w:color="auto"/>
            </w:tcBorders>
            <w:hideMark/>
          </w:tcPr>
          <w:p w14:paraId="0497C07B"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7F3F84C9"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4CBFD3D9" w14:textId="3E9A2E95"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Назначение административного наказания в виде возмездного изъятия или конфискации вещи, явившейся орудием совершения или предметом административного правонарушения</w:t>
            </w:r>
          </w:p>
        </w:tc>
      </w:tr>
      <w:tr w:rsidR="00D60E1F" w:rsidRPr="004B6F7A" w14:paraId="219CD4F0" w14:textId="77777777" w:rsidTr="00D45F2C">
        <w:trPr>
          <w:gridAfter w:val="1"/>
          <w:wAfter w:w="44" w:type="pct"/>
          <w:trHeight w:val="266"/>
        </w:trPr>
        <w:tc>
          <w:tcPr>
            <w:tcW w:w="1337" w:type="pct"/>
            <w:vMerge/>
            <w:tcBorders>
              <w:left w:val="single" w:sz="4" w:space="0" w:color="auto"/>
              <w:right w:val="single" w:sz="4" w:space="0" w:color="auto"/>
            </w:tcBorders>
          </w:tcPr>
          <w:p w14:paraId="01C8395C"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662D657C" w14:textId="77777777" w:rsidR="00D60E1F" w:rsidRPr="004B6F7A" w:rsidRDefault="00D60E1F" w:rsidP="00886915">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794D32A5" w14:textId="769B2A73"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86915" w:rsidRPr="004B6F7A" w14:paraId="1C77D7D3" w14:textId="77777777" w:rsidTr="00D45F2C">
        <w:trPr>
          <w:gridAfter w:val="1"/>
          <w:wAfter w:w="44" w:type="pct"/>
          <w:trHeight w:val="245"/>
        </w:trPr>
        <w:tc>
          <w:tcPr>
            <w:tcW w:w="4956" w:type="pct"/>
            <w:gridSpan w:val="2"/>
            <w:tcBorders>
              <w:left w:val="single" w:sz="4" w:space="0" w:color="auto"/>
              <w:right w:val="single" w:sz="4" w:space="0" w:color="auto"/>
            </w:tcBorders>
            <w:hideMark/>
          </w:tcPr>
          <w:p w14:paraId="058362F4"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
                <w:bCs/>
                <w:color w:val="000000" w:themeColor="text1"/>
                <w:shd w:val="clear" w:color="auto" w:fill="FFFFFF"/>
              </w:rPr>
              <w:t>Раздел 4. Административная деятельность подразделений и служб полиции (68 часов)</w:t>
            </w:r>
          </w:p>
        </w:tc>
      </w:tr>
      <w:tr w:rsidR="00886915" w:rsidRPr="004B6F7A" w14:paraId="0E880C33" w14:textId="77777777" w:rsidTr="00D45F2C">
        <w:trPr>
          <w:gridAfter w:val="1"/>
          <w:wAfter w:w="44" w:type="pct"/>
          <w:trHeight w:val="231"/>
        </w:trPr>
        <w:tc>
          <w:tcPr>
            <w:tcW w:w="1337" w:type="pct"/>
            <w:vMerge w:val="restart"/>
            <w:tcBorders>
              <w:left w:val="single" w:sz="4" w:space="0" w:color="auto"/>
              <w:right w:val="single" w:sz="4" w:space="0" w:color="auto"/>
            </w:tcBorders>
            <w:hideMark/>
          </w:tcPr>
          <w:p w14:paraId="3C9F816F"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17.</w:t>
            </w:r>
          </w:p>
          <w:p w14:paraId="4E35599D" w14:textId="77777777" w:rsidR="00886915" w:rsidRPr="004B6F7A" w:rsidRDefault="00886915"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Организация административной деятельности полиции по защите жизни, здоровья, прав и свобод человека, охраны общественного порядка и обеспечения общественной безопасности</w:t>
            </w:r>
          </w:p>
        </w:tc>
        <w:tc>
          <w:tcPr>
            <w:tcW w:w="3619" w:type="pct"/>
            <w:tcBorders>
              <w:top w:val="single" w:sz="4" w:space="0" w:color="auto"/>
              <w:left w:val="single" w:sz="4" w:space="0" w:color="auto"/>
              <w:bottom w:val="single" w:sz="4" w:space="0" w:color="auto"/>
              <w:right w:val="single" w:sz="4" w:space="0" w:color="auto"/>
            </w:tcBorders>
            <w:hideMark/>
          </w:tcPr>
          <w:p w14:paraId="6FBBB127"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886915" w:rsidRPr="004B6F7A" w14:paraId="1100ED89" w14:textId="77777777" w:rsidTr="00D45F2C">
        <w:trPr>
          <w:gridAfter w:val="1"/>
          <w:wAfter w:w="44" w:type="pct"/>
          <w:trHeight w:val="312"/>
        </w:trPr>
        <w:tc>
          <w:tcPr>
            <w:tcW w:w="1337" w:type="pct"/>
            <w:vMerge/>
            <w:tcBorders>
              <w:left w:val="single" w:sz="4" w:space="0" w:color="auto"/>
              <w:right w:val="single" w:sz="4" w:space="0" w:color="auto"/>
            </w:tcBorders>
            <w:hideMark/>
          </w:tcPr>
          <w:p w14:paraId="1448AAB7"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42C9EC12"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Задачи и основные функции подразделений охраны общественного порядка.</w:t>
            </w:r>
          </w:p>
          <w:p w14:paraId="57725437"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Система и структура аппаратов службы охраны общественного порядка.</w:t>
            </w:r>
          </w:p>
          <w:p w14:paraId="5815AE7A"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Силы и средства, обеспечивающие охрану общественного порядка.</w:t>
            </w:r>
          </w:p>
          <w:p w14:paraId="52D358C2"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shd w:val="clear" w:color="auto" w:fill="FFFFFF"/>
              </w:rPr>
              <w:t>Организация охраны общественного порядка с использованием сил и средств органов внутренних дел.</w:t>
            </w:r>
          </w:p>
        </w:tc>
      </w:tr>
      <w:tr w:rsidR="00886915" w:rsidRPr="004B6F7A" w14:paraId="36ED3026" w14:textId="77777777" w:rsidTr="00D45F2C">
        <w:trPr>
          <w:gridAfter w:val="1"/>
          <w:wAfter w:w="44" w:type="pct"/>
          <w:trHeight w:val="312"/>
        </w:trPr>
        <w:tc>
          <w:tcPr>
            <w:tcW w:w="1337" w:type="pct"/>
            <w:vMerge/>
            <w:tcBorders>
              <w:left w:val="single" w:sz="4" w:space="0" w:color="auto"/>
              <w:right w:val="single" w:sz="4" w:space="0" w:color="auto"/>
            </w:tcBorders>
          </w:tcPr>
          <w:p w14:paraId="194613E5"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5210BCB7"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32F8DFE1" w14:textId="77777777" w:rsidR="0015631A" w:rsidRPr="004B6F7A" w:rsidRDefault="0015631A"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Организация </w:t>
            </w:r>
            <w:r w:rsidR="00626A1C" w:rsidRPr="004B6F7A">
              <w:rPr>
                <w:rFonts w:ascii="Times New Roman" w:hAnsi="Times New Roman" w:cs="Times New Roman"/>
                <w:bCs/>
                <w:color w:val="000000" w:themeColor="text1"/>
                <w:shd w:val="clear" w:color="auto" w:fill="FFFFFF"/>
              </w:rPr>
              <w:t>защит</w:t>
            </w:r>
            <w:r w:rsidRPr="004B6F7A">
              <w:rPr>
                <w:rFonts w:ascii="Times New Roman" w:hAnsi="Times New Roman" w:cs="Times New Roman"/>
                <w:bCs/>
                <w:color w:val="000000" w:themeColor="text1"/>
                <w:shd w:val="clear" w:color="auto" w:fill="FFFFFF"/>
              </w:rPr>
              <w:t>ы</w:t>
            </w:r>
            <w:r w:rsidR="00626A1C" w:rsidRPr="004B6F7A">
              <w:rPr>
                <w:rFonts w:ascii="Times New Roman" w:hAnsi="Times New Roman" w:cs="Times New Roman"/>
                <w:bCs/>
                <w:color w:val="000000" w:themeColor="text1"/>
                <w:shd w:val="clear" w:color="auto" w:fill="FFFFFF"/>
              </w:rPr>
              <w:t xml:space="preserve"> жизни, здоровья, прав и свобод человека</w:t>
            </w:r>
            <w:r w:rsidRPr="004B6F7A">
              <w:rPr>
                <w:rFonts w:ascii="Times New Roman" w:hAnsi="Times New Roman" w:cs="Times New Roman"/>
                <w:bCs/>
                <w:color w:val="000000" w:themeColor="text1"/>
                <w:shd w:val="clear" w:color="auto" w:fill="FFFFFF"/>
              </w:rPr>
              <w:t>.</w:t>
            </w:r>
          </w:p>
          <w:p w14:paraId="3075EC0B" w14:textId="10B18ED0" w:rsidR="00886915" w:rsidRPr="004B6F7A" w:rsidRDefault="0015631A"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Организация </w:t>
            </w:r>
            <w:r w:rsidR="00626A1C" w:rsidRPr="004B6F7A">
              <w:rPr>
                <w:rFonts w:ascii="Times New Roman" w:hAnsi="Times New Roman" w:cs="Times New Roman"/>
                <w:bCs/>
                <w:color w:val="000000" w:themeColor="text1"/>
                <w:shd w:val="clear" w:color="auto" w:fill="FFFFFF"/>
              </w:rPr>
              <w:t>охраны общественного порядка и обеспечения общественной безопасности</w:t>
            </w:r>
            <w:r w:rsidRPr="004B6F7A">
              <w:rPr>
                <w:rFonts w:ascii="Times New Roman" w:hAnsi="Times New Roman" w:cs="Times New Roman"/>
                <w:bCs/>
                <w:color w:val="000000" w:themeColor="text1"/>
                <w:shd w:val="clear" w:color="auto" w:fill="FFFFFF"/>
              </w:rPr>
              <w:t>.</w:t>
            </w:r>
          </w:p>
        </w:tc>
      </w:tr>
      <w:tr w:rsidR="004B6F7A" w:rsidRPr="004B6F7A" w14:paraId="57D2C636" w14:textId="77777777" w:rsidTr="00D45F2C">
        <w:trPr>
          <w:gridAfter w:val="1"/>
          <w:wAfter w:w="44" w:type="pct"/>
          <w:trHeight w:val="285"/>
        </w:trPr>
        <w:tc>
          <w:tcPr>
            <w:tcW w:w="1337" w:type="pct"/>
            <w:vMerge w:val="restart"/>
            <w:tcBorders>
              <w:left w:val="single" w:sz="4" w:space="0" w:color="auto"/>
              <w:right w:val="single" w:sz="4" w:space="0" w:color="auto"/>
            </w:tcBorders>
            <w:hideMark/>
          </w:tcPr>
          <w:p w14:paraId="6BA55930"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18.</w:t>
            </w:r>
          </w:p>
          <w:p w14:paraId="415B7E06" w14:textId="77777777" w:rsidR="00886915" w:rsidRPr="004B6F7A" w:rsidRDefault="00886915"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lastRenderedPageBreak/>
              <w:t>Правовое положение и организация деятельности дежурных частей органов внутренних дел</w:t>
            </w:r>
          </w:p>
        </w:tc>
        <w:tc>
          <w:tcPr>
            <w:tcW w:w="3619" w:type="pct"/>
            <w:tcBorders>
              <w:top w:val="single" w:sz="4" w:space="0" w:color="auto"/>
              <w:left w:val="single" w:sz="4" w:space="0" w:color="auto"/>
              <w:bottom w:val="single" w:sz="4" w:space="0" w:color="auto"/>
              <w:right w:val="single" w:sz="4" w:space="0" w:color="auto"/>
            </w:tcBorders>
            <w:hideMark/>
          </w:tcPr>
          <w:p w14:paraId="6DFE821F" w14:textId="77777777" w:rsidR="00886915" w:rsidRPr="004B6F7A" w:rsidRDefault="00886915" w:rsidP="00886915">
            <w:pPr>
              <w:suppressAutoHyphens/>
              <w:jc w:val="both"/>
              <w:rPr>
                <w:rFonts w:ascii="Times New Roman" w:hAnsi="Times New Roman" w:cs="Times New Roman"/>
                <w:color w:val="000000" w:themeColor="text1"/>
              </w:rPr>
            </w:pPr>
            <w:r w:rsidRPr="004B6F7A">
              <w:rPr>
                <w:rFonts w:ascii="Times New Roman" w:hAnsi="Times New Roman" w:cs="Times New Roman"/>
                <w:b/>
                <w:bCs/>
                <w:color w:val="000000" w:themeColor="text1"/>
                <w:lang w:eastAsia="ar-SA"/>
              </w:rPr>
              <w:lastRenderedPageBreak/>
              <w:t>Содержание</w:t>
            </w:r>
          </w:p>
        </w:tc>
      </w:tr>
      <w:tr w:rsidR="00126099" w:rsidRPr="004B6F7A" w14:paraId="12391865" w14:textId="77777777" w:rsidTr="00D45F2C">
        <w:trPr>
          <w:gridAfter w:val="1"/>
          <w:wAfter w:w="44" w:type="pct"/>
          <w:trHeight w:val="592"/>
        </w:trPr>
        <w:tc>
          <w:tcPr>
            <w:tcW w:w="1337" w:type="pct"/>
            <w:vMerge/>
            <w:tcBorders>
              <w:left w:val="single" w:sz="4" w:space="0" w:color="auto"/>
              <w:right w:val="single" w:sz="4" w:space="0" w:color="auto"/>
            </w:tcBorders>
            <w:hideMark/>
          </w:tcPr>
          <w:p w14:paraId="4C0AF5A2"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5B7E36E5"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Назначение и задачи дежурных частей органов внутренних дел.</w:t>
            </w:r>
          </w:p>
          <w:p w14:paraId="140CD060"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Система и структура дежурных частей органов внутренних дел.</w:t>
            </w:r>
          </w:p>
          <w:p w14:paraId="4AA2BCE7"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Права и обязанности оперативного дежурного органов внутренних дел.</w:t>
            </w:r>
          </w:p>
          <w:p w14:paraId="6035D570"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Порядок разбирательства с правонарушителями в дежурных частях органов внутренних дел, прием и регистрация сообщений, заявлений о преступлениях и правонарушениях.</w:t>
            </w:r>
          </w:p>
          <w:p w14:paraId="0C4A1CA2"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rPr>
              <w:t>Организация работы дежурной части по раскрытию преступлений по «горячим следам».</w:t>
            </w:r>
          </w:p>
        </w:tc>
      </w:tr>
      <w:tr w:rsidR="004B6F7A" w:rsidRPr="004B6F7A" w14:paraId="79065586" w14:textId="77777777" w:rsidTr="00D45F2C">
        <w:trPr>
          <w:gridAfter w:val="1"/>
          <w:wAfter w:w="44" w:type="pct"/>
          <w:trHeight w:val="228"/>
        </w:trPr>
        <w:tc>
          <w:tcPr>
            <w:tcW w:w="1337" w:type="pct"/>
            <w:vMerge/>
            <w:tcBorders>
              <w:left w:val="single" w:sz="4" w:space="0" w:color="auto"/>
              <w:right w:val="single" w:sz="4" w:space="0" w:color="auto"/>
            </w:tcBorders>
            <w:hideMark/>
          </w:tcPr>
          <w:p w14:paraId="33698E3E"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7841278B"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7382B929" w14:textId="7422DB3A" w:rsidR="00886915" w:rsidRPr="004B6F7A" w:rsidRDefault="00886915" w:rsidP="00886915">
            <w:pPr>
              <w:suppressAutoHyphens/>
              <w:jc w:val="both"/>
              <w:rPr>
                <w:rFonts w:ascii="Times New Roman" w:hAnsi="Times New Roman" w:cs="Times New Roman"/>
                <w:bCs/>
                <w:color w:val="000000" w:themeColor="text1"/>
              </w:rPr>
            </w:pPr>
          </w:p>
        </w:tc>
      </w:tr>
      <w:tr w:rsidR="004B6F7A" w:rsidRPr="004B6F7A" w14:paraId="7C0B1FF6" w14:textId="77777777" w:rsidTr="00D45F2C">
        <w:trPr>
          <w:gridAfter w:val="1"/>
          <w:wAfter w:w="44" w:type="pct"/>
          <w:trHeight w:val="285"/>
        </w:trPr>
        <w:tc>
          <w:tcPr>
            <w:tcW w:w="1337" w:type="pct"/>
            <w:vMerge w:val="restart"/>
            <w:tcBorders>
              <w:left w:val="single" w:sz="4" w:space="0" w:color="auto"/>
              <w:right w:val="single" w:sz="4" w:space="0" w:color="auto"/>
            </w:tcBorders>
            <w:hideMark/>
          </w:tcPr>
          <w:p w14:paraId="030BEACC" w14:textId="77777777" w:rsidR="00886915" w:rsidRPr="004B6F7A" w:rsidRDefault="00886915" w:rsidP="00886915">
            <w:pPr>
              <w:jc w:val="both"/>
              <w:rPr>
                <w:rFonts w:ascii="Times New Roman" w:hAnsi="Times New Roman" w:cs="Times New Roman"/>
                <w:b/>
                <w:color w:val="000000" w:themeColor="text1"/>
              </w:rPr>
            </w:pPr>
            <w:r w:rsidRPr="004B6F7A">
              <w:rPr>
                <w:rFonts w:ascii="Times New Roman" w:hAnsi="Times New Roman" w:cs="Times New Roman"/>
                <w:b/>
                <w:color w:val="000000" w:themeColor="text1"/>
              </w:rPr>
              <w:t>Тема 19.</w:t>
            </w:r>
          </w:p>
          <w:p w14:paraId="7B3B43FC" w14:textId="77777777" w:rsidR="00886915" w:rsidRPr="004B6F7A" w:rsidRDefault="00886915" w:rsidP="00886915">
            <w:pPr>
              <w:jc w:val="both"/>
              <w:rPr>
                <w:rFonts w:ascii="Times New Roman" w:hAnsi="Times New Roman" w:cs="Times New Roman"/>
                <w:b/>
                <w:color w:val="000000" w:themeColor="text1"/>
              </w:rPr>
            </w:pPr>
            <w:r w:rsidRPr="004B6F7A">
              <w:rPr>
                <w:rFonts w:ascii="Times New Roman" w:hAnsi="Times New Roman" w:cs="Times New Roman"/>
                <w:b/>
                <w:bCs/>
                <w:color w:val="000000" w:themeColor="text1"/>
              </w:rPr>
              <w:t>Правовое положение и организация деятельности подразделений патрульно-постовой службы полиции</w:t>
            </w:r>
          </w:p>
          <w:p w14:paraId="2BAC1D60" w14:textId="77777777" w:rsidR="00886915" w:rsidRPr="004B6F7A" w:rsidRDefault="00886915" w:rsidP="00886915">
            <w:pPr>
              <w:rPr>
                <w:rFonts w:ascii="Times New Roman" w:hAnsi="Times New Roman" w:cs="Times New Roman"/>
                <w:color w:val="000000" w:themeColor="text1"/>
              </w:rPr>
            </w:pPr>
          </w:p>
        </w:tc>
        <w:tc>
          <w:tcPr>
            <w:tcW w:w="3619" w:type="pct"/>
            <w:tcBorders>
              <w:top w:val="single" w:sz="4" w:space="0" w:color="auto"/>
              <w:left w:val="single" w:sz="4" w:space="0" w:color="auto"/>
              <w:bottom w:val="single" w:sz="4" w:space="0" w:color="auto"/>
              <w:right w:val="single" w:sz="4" w:space="0" w:color="auto"/>
            </w:tcBorders>
            <w:hideMark/>
          </w:tcPr>
          <w:p w14:paraId="04EFBBFA"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4B6F7A" w:rsidRPr="004B6F7A" w14:paraId="14C77F99" w14:textId="77777777" w:rsidTr="00D45F2C">
        <w:trPr>
          <w:gridAfter w:val="1"/>
          <w:wAfter w:w="44" w:type="pct"/>
          <w:trHeight w:val="298"/>
        </w:trPr>
        <w:tc>
          <w:tcPr>
            <w:tcW w:w="1337" w:type="pct"/>
            <w:vMerge/>
            <w:tcBorders>
              <w:left w:val="single" w:sz="4" w:space="0" w:color="auto"/>
              <w:right w:val="single" w:sz="4" w:space="0" w:color="auto"/>
            </w:tcBorders>
            <w:hideMark/>
          </w:tcPr>
          <w:p w14:paraId="51D61EC5"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1E6755E4"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Правовое положение патрульно-постовой службы полиции (ППСП).</w:t>
            </w:r>
          </w:p>
          <w:p w14:paraId="7D56DBFF"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Силы и средства ППСП.</w:t>
            </w:r>
          </w:p>
          <w:p w14:paraId="0842D37B"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Основные элементы организации ППСП (принятие решений на расстановку нарядов, обучение и подготовка нарядов, инструктаж, управление нарядами, контроль за организацией и несением службы, учет и оценка результатов работы).</w:t>
            </w:r>
          </w:p>
          <w:p w14:paraId="529B40BE"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Виды нарядов ППСП.</w:t>
            </w:r>
          </w:p>
          <w:p w14:paraId="52CCC5A7" w14:textId="290F8E12" w:rsidR="00626A1C" w:rsidRPr="004B6F7A" w:rsidRDefault="00626A1C"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Основные обязанности и права патрульно-постовых нарядов полиции.</w:t>
            </w:r>
          </w:p>
        </w:tc>
      </w:tr>
      <w:tr w:rsidR="004B6F7A" w:rsidRPr="004B6F7A" w14:paraId="20F0E943" w14:textId="77777777" w:rsidTr="00D45F2C">
        <w:trPr>
          <w:gridAfter w:val="1"/>
          <w:wAfter w:w="44" w:type="pct"/>
          <w:trHeight w:val="278"/>
        </w:trPr>
        <w:tc>
          <w:tcPr>
            <w:tcW w:w="1337" w:type="pct"/>
            <w:vMerge/>
            <w:tcBorders>
              <w:left w:val="single" w:sz="4" w:space="0" w:color="auto"/>
              <w:right w:val="single" w:sz="4" w:space="0" w:color="auto"/>
            </w:tcBorders>
            <w:hideMark/>
          </w:tcPr>
          <w:p w14:paraId="4476C196"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34578D24"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1AED6964" w14:textId="2D382429" w:rsidR="00886915" w:rsidRPr="004B6F7A" w:rsidRDefault="00626A1C"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Обязанности и права патрульно-постовых нарядов полиции.</w:t>
            </w:r>
          </w:p>
        </w:tc>
      </w:tr>
      <w:tr w:rsidR="004B6F7A" w:rsidRPr="004B6F7A" w14:paraId="30F8575B" w14:textId="77777777" w:rsidTr="00D45F2C">
        <w:trPr>
          <w:gridAfter w:val="1"/>
          <w:wAfter w:w="44" w:type="pct"/>
          <w:trHeight w:val="239"/>
        </w:trPr>
        <w:tc>
          <w:tcPr>
            <w:tcW w:w="1337" w:type="pct"/>
            <w:vMerge w:val="restart"/>
            <w:tcBorders>
              <w:left w:val="single" w:sz="4" w:space="0" w:color="auto"/>
              <w:right w:val="single" w:sz="4" w:space="0" w:color="auto"/>
            </w:tcBorders>
            <w:vAlign w:val="center"/>
            <w:hideMark/>
          </w:tcPr>
          <w:p w14:paraId="55317133" w14:textId="77777777" w:rsidR="00886915" w:rsidRPr="004B6F7A" w:rsidRDefault="00886915" w:rsidP="00886915">
            <w:pPr>
              <w:suppressAutoHyphens/>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Тема 20.</w:t>
            </w:r>
          </w:p>
          <w:p w14:paraId="4E2DD1E8" w14:textId="4B7CE20B" w:rsidR="00886915" w:rsidRPr="004B6F7A" w:rsidRDefault="00886915" w:rsidP="00126099">
            <w:pPr>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t>Правовое положение и организация деятельности участковых уполномоченных полиции</w:t>
            </w:r>
          </w:p>
        </w:tc>
        <w:tc>
          <w:tcPr>
            <w:tcW w:w="3619" w:type="pct"/>
            <w:tcBorders>
              <w:top w:val="single" w:sz="4" w:space="0" w:color="auto"/>
              <w:left w:val="single" w:sz="4" w:space="0" w:color="auto"/>
              <w:bottom w:val="single" w:sz="4" w:space="0" w:color="auto"/>
              <w:right w:val="single" w:sz="4" w:space="0" w:color="auto"/>
            </w:tcBorders>
            <w:hideMark/>
          </w:tcPr>
          <w:p w14:paraId="4EDA8A4C"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126099" w:rsidRPr="004B6F7A" w14:paraId="03EF9C74" w14:textId="77777777" w:rsidTr="00D45F2C">
        <w:trPr>
          <w:gridAfter w:val="1"/>
          <w:wAfter w:w="44" w:type="pct"/>
          <w:trHeight w:val="77"/>
        </w:trPr>
        <w:tc>
          <w:tcPr>
            <w:tcW w:w="1337" w:type="pct"/>
            <w:vMerge/>
            <w:tcBorders>
              <w:left w:val="single" w:sz="4" w:space="0" w:color="auto"/>
              <w:right w:val="single" w:sz="4" w:space="0" w:color="auto"/>
            </w:tcBorders>
            <w:vAlign w:val="center"/>
            <w:hideMark/>
          </w:tcPr>
          <w:p w14:paraId="423C1E6B"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1767B8FA"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Правовое регулирование деятельности участковых уполномоченных полиции (УУП).</w:t>
            </w:r>
          </w:p>
          <w:p w14:paraId="01301AF4"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Основные направления деятельности УУП.</w:t>
            </w:r>
          </w:p>
          <w:p w14:paraId="2D86A4BC"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Обязанности и права УУП, их классификация и характеристика.</w:t>
            </w:r>
          </w:p>
          <w:p w14:paraId="216A8C94"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Роль УУП в осуществлении контроля (надзора) за соблюдением лицами, освобожденными из мест лишения свободы, а также осужденными, которым назначено наказание, не связанное с лишением свободы, или наказание в виде лишения свободы условно, установленных для них судом запретов и ограничений.</w:t>
            </w:r>
          </w:p>
          <w:p w14:paraId="0F9FC54D"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Элементы организации деятельности УУП и их характеристика. </w:t>
            </w:r>
          </w:p>
          <w:p w14:paraId="7F60C74A"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Требования, предъявляемые к кандидатам на должность УУП. </w:t>
            </w:r>
          </w:p>
          <w:p w14:paraId="3ECA5FCD"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Порядок приема административного участка. </w:t>
            </w:r>
          </w:p>
          <w:p w14:paraId="74CA0BB8"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Планирование работы УУП, оценка деятельности УУП. </w:t>
            </w:r>
          </w:p>
          <w:p w14:paraId="0630804B"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Участковые пункты полиции (УПП). </w:t>
            </w:r>
          </w:p>
          <w:p w14:paraId="0DB666D6"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Требования, предъявляемые к УПП.</w:t>
            </w:r>
          </w:p>
          <w:p w14:paraId="2993CBF4"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Документация УУП и порядок ее ведения.</w:t>
            </w:r>
          </w:p>
          <w:p w14:paraId="26040990"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shd w:val="clear" w:color="auto" w:fill="FFFFFF"/>
              </w:rPr>
              <w:t>Порядок приема граждан УУП.</w:t>
            </w:r>
          </w:p>
        </w:tc>
      </w:tr>
      <w:tr w:rsidR="004B6F7A" w:rsidRPr="004B6F7A" w14:paraId="43A445EC" w14:textId="77777777" w:rsidTr="00D45F2C">
        <w:trPr>
          <w:gridAfter w:val="1"/>
          <w:wAfter w:w="44" w:type="pct"/>
          <w:trHeight w:val="190"/>
        </w:trPr>
        <w:tc>
          <w:tcPr>
            <w:tcW w:w="1337" w:type="pct"/>
            <w:vMerge/>
            <w:tcBorders>
              <w:left w:val="single" w:sz="4" w:space="0" w:color="auto"/>
              <w:right w:val="single" w:sz="4" w:space="0" w:color="auto"/>
            </w:tcBorders>
            <w:vAlign w:val="center"/>
            <w:hideMark/>
          </w:tcPr>
          <w:p w14:paraId="1A51B807"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4D43151A"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4C0DACA0" w14:textId="335E8C8F" w:rsidR="00886915" w:rsidRPr="004B6F7A" w:rsidRDefault="00886915" w:rsidP="00886915">
            <w:pPr>
              <w:suppressAutoHyphens/>
              <w:jc w:val="both"/>
              <w:rPr>
                <w:rFonts w:ascii="Times New Roman" w:hAnsi="Times New Roman" w:cs="Times New Roman"/>
                <w:bCs/>
                <w:color w:val="000000" w:themeColor="text1"/>
                <w:shd w:val="clear" w:color="auto" w:fill="FFFFFF"/>
              </w:rPr>
            </w:pPr>
          </w:p>
        </w:tc>
      </w:tr>
      <w:tr w:rsidR="00D60E1F" w:rsidRPr="004B6F7A" w14:paraId="1FD53CE8" w14:textId="77777777" w:rsidTr="00D45F2C">
        <w:trPr>
          <w:gridAfter w:val="1"/>
          <w:wAfter w:w="44" w:type="pct"/>
          <w:trHeight w:val="185"/>
        </w:trPr>
        <w:tc>
          <w:tcPr>
            <w:tcW w:w="1337" w:type="pct"/>
            <w:vMerge w:val="restart"/>
            <w:tcBorders>
              <w:left w:val="single" w:sz="4" w:space="0" w:color="auto"/>
              <w:right w:val="single" w:sz="4" w:space="0" w:color="auto"/>
            </w:tcBorders>
            <w:hideMark/>
          </w:tcPr>
          <w:p w14:paraId="101B59BC" w14:textId="77777777" w:rsidR="00D60E1F" w:rsidRPr="004B6F7A" w:rsidRDefault="00D60E1F" w:rsidP="00886915">
            <w:pPr>
              <w:suppressAutoHyphens/>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Тема 21.</w:t>
            </w:r>
          </w:p>
          <w:p w14:paraId="044E4376"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t>Правовое положение и организация деятельности подразделений по делам несовершеннолетних</w:t>
            </w:r>
            <w:r w:rsidRPr="004B6F7A">
              <w:rPr>
                <w:rFonts w:ascii="Times New Roman" w:hAnsi="Times New Roman" w:cs="Times New Roman"/>
                <w:color w:val="000000" w:themeColor="text1"/>
              </w:rPr>
              <w:t xml:space="preserve"> </w:t>
            </w:r>
          </w:p>
        </w:tc>
        <w:tc>
          <w:tcPr>
            <w:tcW w:w="3619" w:type="pct"/>
            <w:tcBorders>
              <w:top w:val="single" w:sz="4" w:space="0" w:color="auto"/>
              <w:left w:val="single" w:sz="4" w:space="0" w:color="auto"/>
              <w:bottom w:val="single" w:sz="4" w:space="0" w:color="auto"/>
              <w:right w:val="single" w:sz="4" w:space="0" w:color="auto"/>
            </w:tcBorders>
            <w:hideMark/>
          </w:tcPr>
          <w:p w14:paraId="497EC841"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D60E1F" w:rsidRPr="004B6F7A" w14:paraId="3A639B35" w14:textId="77777777" w:rsidTr="00D45F2C">
        <w:trPr>
          <w:gridAfter w:val="1"/>
          <w:wAfter w:w="44" w:type="pct"/>
          <w:trHeight w:val="353"/>
        </w:trPr>
        <w:tc>
          <w:tcPr>
            <w:tcW w:w="1337" w:type="pct"/>
            <w:vMerge/>
            <w:tcBorders>
              <w:left w:val="single" w:sz="4" w:space="0" w:color="auto"/>
              <w:right w:val="single" w:sz="4" w:space="0" w:color="auto"/>
            </w:tcBorders>
            <w:vAlign w:val="center"/>
            <w:hideMark/>
          </w:tcPr>
          <w:p w14:paraId="528E5B35"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3A4DF2AC"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Правовое регулирование деятельности подразделений по делам несовершеннолетних (ПДН).</w:t>
            </w:r>
          </w:p>
          <w:p w14:paraId="5B6371F8"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Задачи и функции ПДН.</w:t>
            </w:r>
          </w:p>
          <w:p w14:paraId="11182DDC"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Права и обязанности сотрудников ПДН.</w:t>
            </w:r>
          </w:p>
          <w:p w14:paraId="67A40093"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Организация деятельности ПДН.</w:t>
            </w:r>
          </w:p>
          <w:p w14:paraId="19B6F553"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Административно-правовые средства предупреждения и пресечения полицией правонарушений несовершеннолетних.</w:t>
            </w:r>
          </w:p>
          <w:p w14:paraId="1AEE368A"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Центры временного содержания несовершеннолетних правонарушителей (ЦВСНП). </w:t>
            </w:r>
          </w:p>
          <w:p w14:paraId="3FAF0740"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Правовое положение и организация работы ЦВСНП.</w:t>
            </w:r>
          </w:p>
          <w:p w14:paraId="38B60827"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shd w:val="clear" w:color="auto" w:fill="FFFFFF"/>
              </w:rPr>
              <w:t>Взаимодействие полиции с иными государственными структурами и общественными объединениями в осуществлении работы по предупреждению и пресечению детской безнадзорности, беспризорности и правонарушений несовершеннолетних.</w:t>
            </w:r>
          </w:p>
        </w:tc>
      </w:tr>
      <w:tr w:rsidR="00D60E1F" w:rsidRPr="004B6F7A" w14:paraId="4D621B97" w14:textId="77777777" w:rsidTr="00D45F2C">
        <w:trPr>
          <w:gridAfter w:val="1"/>
          <w:wAfter w:w="44" w:type="pct"/>
          <w:trHeight w:val="353"/>
        </w:trPr>
        <w:tc>
          <w:tcPr>
            <w:tcW w:w="1337" w:type="pct"/>
            <w:vMerge/>
            <w:tcBorders>
              <w:left w:val="single" w:sz="4" w:space="0" w:color="auto"/>
              <w:right w:val="single" w:sz="4" w:space="0" w:color="auto"/>
            </w:tcBorders>
            <w:vAlign w:val="center"/>
          </w:tcPr>
          <w:p w14:paraId="05AB047C"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0DF36C85"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0CD7C9B7" w14:textId="436B0653"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Предупреждение и пресечение правонарушений несовершеннолетних.</w:t>
            </w:r>
          </w:p>
        </w:tc>
      </w:tr>
      <w:tr w:rsidR="004B6F7A" w:rsidRPr="004B6F7A" w14:paraId="39E94E3C" w14:textId="77777777" w:rsidTr="00D45F2C">
        <w:trPr>
          <w:gridAfter w:val="1"/>
          <w:wAfter w:w="44" w:type="pct"/>
          <w:trHeight w:val="212"/>
        </w:trPr>
        <w:tc>
          <w:tcPr>
            <w:tcW w:w="1337" w:type="pct"/>
            <w:vMerge w:val="restart"/>
            <w:tcBorders>
              <w:left w:val="single" w:sz="4" w:space="0" w:color="auto"/>
              <w:right w:val="single" w:sz="4" w:space="0" w:color="auto"/>
            </w:tcBorders>
            <w:hideMark/>
          </w:tcPr>
          <w:p w14:paraId="1A460E55" w14:textId="18B3F9A5"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lastRenderedPageBreak/>
              <w:t>Тема 22.</w:t>
            </w:r>
          </w:p>
          <w:p w14:paraId="0CA090B3"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bCs/>
                <w:color w:val="000000" w:themeColor="text1"/>
              </w:rPr>
              <w:t>Правовое положение и организация деятельности подразделений полиции по охране и конвоированию подозреваемых и обвиняемых в совершении преступлений</w:t>
            </w:r>
          </w:p>
        </w:tc>
        <w:tc>
          <w:tcPr>
            <w:tcW w:w="3619" w:type="pct"/>
            <w:tcBorders>
              <w:top w:val="single" w:sz="4" w:space="0" w:color="auto"/>
              <w:left w:val="single" w:sz="4" w:space="0" w:color="auto"/>
              <w:bottom w:val="single" w:sz="4" w:space="0" w:color="auto"/>
              <w:right w:val="single" w:sz="4" w:space="0" w:color="auto"/>
            </w:tcBorders>
            <w:hideMark/>
          </w:tcPr>
          <w:p w14:paraId="06DBD0E3"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4B6F7A" w:rsidRPr="004B6F7A" w14:paraId="69EBC375" w14:textId="77777777" w:rsidTr="00D45F2C">
        <w:trPr>
          <w:gridAfter w:val="1"/>
          <w:wAfter w:w="44" w:type="pct"/>
          <w:trHeight w:val="326"/>
        </w:trPr>
        <w:tc>
          <w:tcPr>
            <w:tcW w:w="1337" w:type="pct"/>
            <w:vMerge/>
            <w:tcBorders>
              <w:left w:val="single" w:sz="4" w:space="0" w:color="auto"/>
              <w:right w:val="single" w:sz="4" w:space="0" w:color="auto"/>
            </w:tcBorders>
            <w:hideMark/>
          </w:tcPr>
          <w:p w14:paraId="466B2F5C"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1904B4EA"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Понятие и содержание охраны и конвоирования подозреваемых и обвиняемых в совершении преступлений.</w:t>
            </w:r>
          </w:p>
          <w:p w14:paraId="649D3C56"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Задачи, функции и организация деятельности изоляторов временного содержания подозреваемых и обвиняемых в совершении преступлений органов внутренних дел (ИВС).</w:t>
            </w:r>
          </w:p>
          <w:p w14:paraId="7F20AC72"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Правовое регулирование деятельности ИВС.</w:t>
            </w:r>
          </w:p>
          <w:p w14:paraId="23847F43"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Осуществление пропускного режима в ИВС.</w:t>
            </w:r>
          </w:p>
          <w:p w14:paraId="2D12EBE8"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Основания и порядок приема, содержания и освобождения из ИВС.</w:t>
            </w:r>
          </w:p>
          <w:p w14:paraId="49F0F075"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Режим содержания и медицинское обеспечение лиц, содержащихся в ИВС.</w:t>
            </w:r>
          </w:p>
          <w:p w14:paraId="3B4595CA"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Виды нарядов по охране ИВС.</w:t>
            </w:r>
          </w:p>
          <w:p w14:paraId="779045B0"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 xml:space="preserve">Правовое регулирование конвойной службы полиции. </w:t>
            </w:r>
          </w:p>
          <w:p w14:paraId="74CE72EF"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Виды конвоя и способы конвоирования подозреваемых и обвиняемых в совершении преступлений.</w:t>
            </w:r>
          </w:p>
          <w:p w14:paraId="2F1C40B9"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rPr>
              <w:t>Порядок приема и передачи подозреваемых и обвиняемых для конвоирования.</w:t>
            </w:r>
          </w:p>
        </w:tc>
      </w:tr>
      <w:tr w:rsidR="00D60E1F" w:rsidRPr="004B6F7A" w14:paraId="209672BF" w14:textId="77777777" w:rsidTr="00D45F2C">
        <w:trPr>
          <w:gridAfter w:val="1"/>
          <w:wAfter w:w="44" w:type="pct"/>
          <w:trHeight w:val="198"/>
        </w:trPr>
        <w:tc>
          <w:tcPr>
            <w:tcW w:w="1337" w:type="pct"/>
            <w:vMerge w:val="restart"/>
            <w:tcBorders>
              <w:left w:val="single" w:sz="4" w:space="0" w:color="auto"/>
              <w:right w:val="single" w:sz="4" w:space="0" w:color="auto"/>
            </w:tcBorders>
            <w:hideMark/>
          </w:tcPr>
          <w:p w14:paraId="14B65FEF" w14:textId="77777777" w:rsidR="00D60E1F" w:rsidRPr="004B6F7A" w:rsidRDefault="00D60E1F" w:rsidP="00886915">
            <w:pPr>
              <w:suppressAutoHyphens/>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Тема 23.</w:t>
            </w:r>
          </w:p>
          <w:p w14:paraId="338B140A" w14:textId="77777777" w:rsidR="00D60E1F" w:rsidRPr="004B6F7A" w:rsidRDefault="00D60E1F" w:rsidP="00886915">
            <w:pPr>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Обеспечение полицией безопасности дорожного движения. Содержание основных направлений деятельности Государственной инспекции безопасности дорожного движения</w:t>
            </w:r>
          </w:p>
        </w:tc>
        <w:tc>
          <w:tcPr>
            <w:tcW w:w="3619" w:type="pct"/>
            <w:tcBorders>
              <w:top w:val="single" w:sz="4" w:space="0" w:color="auto"/>
              <w:left w:val="single" w:sz="4" w:space="0" w:color="auto"/>
              <w:bottom w:val="single" w:sz="4" w:space="0" w:color="auto"/>
              <w:right w:val="single" w:sz="4" w:space="0" w:color="auto"/>
            </w:tcBorders>
            <w:hideMark/>
          </w:tcPr>
          <w:p w14:paraId="798C90A8"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D60E1F" w:rsidRPr="004B6F7A" w14:paraId="7BD906A0" w14:textId="77777777" w:rsidTr="00D45F2C">
        <w:trPr>
          <w:gridAfter w:val="1"/>
          <w:wAfter w:w="44" w:type="pct"/>
          <w:trHeight w:val="340"/>
        </w:trPr>
        <w:tc>
          <w:tcPr>
            <w:tcW w:w="1337" w:type="pct"/>
            <w:vMerge/>
            <w:tcBorders>
              <w:left w:val="single" w:sz="4" w:space="0" w:color="auto"/>
              <w:right w:val="single" w:sz="4" w:space="0" w:color="auto"/>
            </w:tcBorders>
            <w:vAlign w:val="center"/>
            <w:hideMark/>
          </w:tcPr>
          <w:p w14:paraId="46BCCAA6"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53B72429"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 xml:space="preserve">Государственная программа обеспечения безопасности дорожного движения. </w:t>
            </w:r>
          </w:p>
          <w:p w14:paraId="33F31B47"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Место и роль полиции в ее реализации.</w:t>
            </w:r>
          </w:p>
          <w:p w14:paraId="106A393B"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Административно-правовой статус Государственной инспекции безопасности дорожного движения (ГИБДД) как специального субъекта контрольно-надзорной деятельности в сфере безопасности дорожного движения.</w:t>
            </w:r>
          </w:p>
          <w:p w14:paraId="56223605"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Правовое регулирование деятельности Государственной инспекции безопасности дорожного движения (ГИБДД), ее задачи и функции.</w:t>
            </w:r>
          </w:p>
          <w:p w14:paraId="797F3062"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Система и структура аппаратов и подразделений ГИБДД.</w:t>
            </w:r>
          </w:p>
          <w:p w14:paraId="1F702640"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Контроль за подготовкой водительских кадров.</w:t>
            </w:r>
          </w:p>
          <w:p w14:paraId="2C782876"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Государственная регистрация и учет автотранспортных средств.</w:t>
            </w:r>
          </w:p>
          <w:p w14:paraId="18B50E16"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Надзор за техническим состоянием транспортных средств и проведением государственного технического осмотра.</w:t>
            </w:r>
          </w:p>
          <w:p w14:paraId="74EA25F3"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Организация дорожного движения.</w:t>
            </w:r>
          </w:p>
          <w:p w14:paraId="55BED1D0"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Контроль за безопасным содержанием автомобильных дорог, улиц и дорожных сооружений.</w:t>
            </w:r>
          </w:p>
          <w:p w14:paraId="14840031"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Контроль за соблюдением участниками дорожного движения установленных Правил дорожного движения.</w:t>
            </w:r>
          </w:p>
          <w:p w14:paraId="2708134C"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lang w:eastAsia="ar-SA"/>
              </w:rPr>
              <w:t>Административно-правовые средства обеспечения безопасности дорожного движения.</w:t>
            </w:r>
          </w:p>
        </w:tc>
      </w:tr>
      <w:tr w:rsidR="00D60E1F" w:rsidRPr="004B6F7A" w14:paraId="2878BCE7" w14:textId="77777777" w:rsidTr="00D45F2C">
        <w:trPr>
          <w:gridAfter w:val="1"/>
          <w:wAfter w:w="44" w:type="pct"/>
          <w:trHeight w:val="340"/>
        </w:trPr>
        <w:tc>
          <w:tcPr>
            <w:tcW w:w="1337" w:type="pct"/>
            <w:vMerge/>
            <w:tcBorders>
              <w:left w:val="single" w:sz="4" w:space="0" w:color="auto"/>
              <w:right w:val="single" w:sz="4" w:space="0" w:color="auto"/>
            </w:tcBorders>
            <w:vAlign w:val="center"/>
          </w:tcPr>
          <w:p w14:paraId="42D05E81"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01DB3D4D"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4EC64CAF" w14:textId="77777777" w:rsidR="00D60E1F" w:rsidRPr="004B6F7A" w:rsidRDefault="00D60E1F" w:rsidP="00886915">
            <w:pPr>
              <w:suppressAutoHyphens/>
              <w:jc w:val="both"/>
              <w:rPr>
                <w:rFonts w:ascii="Times New Roman" w:hAnsi="Times New Roman" w:cs="Times New Roman"/>
                <w:bCs/>
                <w:color w:val="000000" w:themeColor="text1"/>
                <w:lang w:eastAsia="ar-SA"/>
              </w:rPr>
            </w:pPr>
          </w:p>
        </w:tc>
      </w:tr>
      <w:tr w:rsidR="004B6F7A" w:rsidRPr="004B6F7A" w14:paraId="5C1680B9" w14:textId="77777777" w:rsidTr="00D45F2C">
        <w:trPr>
          <w:gridAfter w:val="1"/>
          <w:wAfter w:w="44" w:type="pct"/>
          <w:trHeight w:val="239"/>
        </w:trPr>
        <w:tc>
          <w:tcPr>
            <w:tcW w:w="1337" w:type="pct"/>
            <w:vMerge w:val="restart"/>
            <w:tcBorders>
              <w:left w:val="single" w:sz="4" w:space="0" w:color="auto"/>
              <w:right w:val="single" w:sz="4" w:space="0" w:color="auto"/>
            </w:tcBorders>
            <w:hideMark/>
          </w:tcPr>
          <w:p w14:paraId="4FE014EC" w14:textId="77777777" w:rsidR="00886915" w:rsidRPr="004B6F7A" w:rsidRDefault="00886915" w:rsidP="00886915">
            <w:pPr>
              <w:suppressAutoHyphens/>
              <w:rPr>
                <w:rFonts w:ascii="Times New Roman" w:hAnsi="Times New Roman" w:cs="Times New Roman"/>
                <w:b/>
                <w:bCs/>
                <w:color w:val="000000" w:themeColor="text1"/>
                <w:lang w:eastAsia="ar-SA"/>
              </w:rPr>
            </w:pPr>
            <w:r w:rsidRPr="004B6F7A">
              <w:rPr>
                <w:rFonts w:ascii="Times New Roman" w:hAnsi="Times New Roman" w:cs="Times New Roman"/>
                <w:b/>
                <w:color w:val="000000" w:themeColor="text1"/>
              </w:rPr>
              <w:t>Тема 24.</w:t>
            </w:r>
            <w:r w:rsidRPr="004B6F7A">
              <w:rPr>
                <w:rFonts w:ascii="Times New Roman" w:hAnsi="Times New Roman" w:cs="Times New Roman"/>
                <w:b/>
                <w:bCs/>
                <w:color w:val="000000" w:themeColor="text1"/>
                <w:lang w:eastAsia="ar-SA"/>
              </w:rPr>
              <w:t xml:space="preserve"> </w:t>
            </w:r>
          </w:p>
          <w:p w14:paraId="628F71AE"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Дорожно-патрульная служба Государственной инспекции безопасности дорожного движения</w:t>
            </w:r>
          </w:p>
        </w:tc>
        <w:tc>
          <w:tcPr>
            <w:tcW w:w="3619" w:type="pct"/>
            <w:tcBorders>
              <w:top w:val="single" w:sz="4" w:space="0" w:color="auto"/>
              <w:left w:val="single" w:sz="4" w:space="0" w:color="auto"/>
              <w:bottom w:val="single" w:sz="4" w:space="0" w:color="auto"/>
              <w:right w:val="single" w:sz="4" w:space="0" w:color="auto"/>
            </w:tcBorders>
            <w:hideMark/>
          </w:tcPr>
          <w:p w14:paraId="34091925"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Содержание </w:t>
            </w:r>
          </w:p>
        </w:tc>
      </w:tr>
      <w:tr w:rsidR="00126099" w:rsidRPr="004B6F7A" w14:paraId="0A4FBA37" w14:textId="77777777" w:rsidTr="00D45F2C">
        <w:trPr>
          <w:gridAfter w:val="1"/>
          <w:wAfter w:w="44" w:type="pct"/>
          <w:trHeight w:val="535"/>
        </w:trPr>
        <w:tc>
          <w:tcPr>
            <w:tcW w:w="1337" w:type="pct"/>
            <w:vMerge/>
            <w:tcBorders>
              <w:left w:val="single" w:sz="4" w:space="0" w:color="auto"/>
              <w:right w:val="single" w:sz="4" w:space="0" w:color="auto"/>
            </w:tcBorders>
            <w:vAlign w:val="center"/>
            <w:hideMark/>
          </w:tcPr>
          <w:p w14:paraId="665522B4"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6B214A00"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Правовое регулирование деятельности дорожно-патрульной службы (ДПС), ее задачи и функции.</w:t>
            </w:r>
          </w:p>
          <w:p w14:paraId="7720D071"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Строевые подразделения дорожно-патрульной службы и организация их работы.</w:t>
            </w:r>
          </w:p>
          <w:p w14:paraId="40E9755D"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Виды нарядов ДПС и особенности их деятельности по выявлению, пресечению административных правонарушений и задержанию правонарушителей.</w:t>
            </w:r>
          </w:p>
          <w:p w14:paraId="5748436E"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lang w:eastAsia="ar-SA"/>
              </w:rPr>
              <w:t>Административно-юрисдикционные полномочия сотрудников ДПС</w:t>
            </w:r>
          </w:p>
        </w:tc>
      </w:tr>
      <w:tr w:rsidR="004B6F7A" w:rsidRPr="004B6F7A" w14:paraId="200ED7E7" w14:textId="77777777" w:rsidTr="00D45F2C">
        <w:trPr>
          <w:gridAfter w:val="1"/>
          <w:wAfter w:w="44" w:type="pct"/>
          <w:trHeight w:val="179"/>
        </w:trPr>
        <w:tc>
          <w:tcPr>
            <w:tcW w:w="1337" w:type="pct"/>
            <w:vMerge/>
            <w:tcBorders>
              <w:left w:val="single" w:sz="4" w:space="0" w:color="auto"/>
              <w:right w:val="single" w:sz="4" w:space="0" w:color="auto"/>
            </w:tcBorders>
            <w:vAlign w:val="center"/>
            <w:hideMark/>
          </w:tcPr>
          <w:p w14:paraId="2FA78EFF"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1E5B369E"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4A259D42" w14:textId="1206D5C3" w:rsidR="00886915" w:rsidRPr="004B6F7A" w:rsidRDefault="00674ADD"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 xml:space="preserve">Пресечение правонарушений </w:t>
            </w:r>
          </w:p>
        </w:tc>
      </w:tr>
      <w:tr w:rsidR="00D60E1F" w:rsidRPr="004B6F7A" w14:paraId="00456655" w14:textId="77777777" w:rsidTr="00D45F2C">
        <w:trPr>
          <w:gridAfter w:val="1"/>
          <w:wAfter w:w="44" w:type="pct"/>
          <w:trHeight w:val="285"/>
        </w:trPr>
        <w:tc>
          <w:tcPr>
            <w:tcW w:w="1337" w:type="pct"/>
            <w:vMerge w:val="restart"/>
            <w:tcBorders>
              <w:left w:val="single" w:sz="4" w:space="0" w:color="auto"/>
              <w:right w:val="single" w:sz="4" w:space="0" w:color="auto"/>
            </w:tcBorders>
            <w:hideMark/>
          </w:tcPr>
          <w:p w14:paraId="747D741C" w14:textId="77777777" w:rsidR="00D60E1F" w:rsidRPr="004B6F7A" w:rsidRDefault="00D60E1F"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25.</w:t>
            </w:r>
          </w:p>
          <w:p w14:paraId="0BDC430C" w14:textId="77777777" w:rsidR="00D60E1F" w:rsidRPr="004B6F7A" w:rsidRDefault="00D60E1F" w:rsidP="00886915">
            <w:pPr>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 xml:space="preserve">Правовое положение и организация деятельности </w:t>
            </w:r>
            <w:r w:rsidRPr="004B6F7A">
              <w:rPr>
                <w:rFonts w:ascii="Times New Roman" w:hAnsi="Times New Roman" w:cs="Times New Roman"/>
                <w:b/>
                <w:bCs/>
                <w:color w:val="000000" w:themeColor="text1"/>
                <w:lang w:eastAsia="ar-SA"/>
              </w:rPr>
              <w:lastRenderedPageBreak/>
              <w:t>подразделений полиции по вопросам миграции</w:t>
            </w:r>
          </w:p>
        </w:tc>
        <w:tc>
          <w:tcPr>
            <w:tcW w:w="3619" w:type="pct"/>
            <w:tcBorders>
              <w:top w:val="single" w:sz="4" w:space="0" w:color="auto"/>
              <w:left w:val="single" w:sz="4" w:space="0" w:color="auto"/>
              <w:bottom w:val="single" w:sz="4" w:space="0" w:color="auto"/>
              <w:right w:val="single" w:sz="4" w:space="0" w:color="auto"/>
            </w:tcBorders>
            <w:hideMark/>
          </w:tcPr>
          <w:p w14:paraId="1C04D3FE" w14:textId="77777777" w:rsidR="00D60E1F" w:rsidRPr="004B6F7A" w:rsidRDefault="00D60E1F"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lastRenderedPageBreak/>
              <w:t>Содержание</w:t>
            </w:r>
          </w:p>
        </w:tc>
      </w:tr>
      <w:tr w:rsidR="00D60E1F" w:rsidRPr="004B6F7A" w14:paraId="4AE96946" w14:textId="77777777" w:rsidTr="00D45F2C">
        <w:trPr>
          <w:gridAfter w:val="1"/>
          <w:wAfter w:w="44" w:type="pct"/>
          <w:trHeight w:val="253"/>
        </w:trPr>
        <w:tc>
          <w:tcPr>
            <w:tcW w:w="1337" w:type="pct"/>
            <w:vMerge/>
            <w:tcBorders>
              <w:left w:val="single" w:sz="4" w:space="0" w:color="auto"/>
              <w:right w:val="single" w:sz="4" w:space="0" w:color="auto"/>
            </w:tcBorders>
            <w:hideMark/>
          </w:tcPr>
          <w:p w14:paraId="0173810E"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472AB613"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Правовое регулирование деятельности подразделений полиции по вопросам миграции.</w:t>
            </w:r>
          </w:p>
          <w:p w14:paraId="4C97E3C3"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Паспортизация населения России. </w:t>
            </w:r>
          </w:p>
          <w:p w14:paraId="7A097B5D"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lastRenderedPageBreak/>
              <w:t xml:space="preserve">Паспорт гражданина Российской Федерации как основной документ, удостоверяющий личность гражданина Российской Федерации. </w:t>
            </w:r>
          </w:p>
          <w:p w14:paraId="58CEA295"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Иные документы, удостоверяющие личность граждан России.</w:t>
            </w:r>
          </w:p>
          <w:p w14:paraId="0A401B74"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Основания и порядок регистрации и снятия с регистрационного учета граждан Российской Федерации по месту пребывания и месту жительства.</w:t>
            </w:r>
          </w:p>
          <w:p w14:paraId="5869E524"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Правила въезда, выезда, пребывания и транзитного проезда через территорию Российской Федерации иностранных граждан и лиц без гражданства. </w:t>
            </w:r>
          </w:p>
          <w:p w14:paraId="7188722A"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Функции полиции по осуществлению контроля за их соблюдением.</w:t>
            </w:r>
          </w:p>
          <w:p w14:paraId="1A90982A"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Миграционный учет иностранных граждан и лиц без гражданства.</w:t>
            </w:r>
          </w:p>
          <w:p w14:paraId="382A541B"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shd w:val="clear" w:color="auto" w:fill="FFFFFF"/>
              </w:rPr>
              <w:t>Предупреждение, выявление и пресечение полицией нарушений миграционных правил.</w:t>
            </w:r>
          </w:p>
        </w:tc>
      </w:tr>
      <w:tr w:rsidR="00D60E1F" w:rsidRPr="004B6F7A" w14:paraId="41E645DF" w14:textId="77777777" w:rsidTr="00D45F2C">
        <w:trPr>
          <w:gridAfter w:val="1"/>
          <w:wAfter w:w="44" w:type="pct"/>
          <w:trHeight w:val="253"/>
        </w:trPr>
        <w:tc>
          <w:tcPr>
            <w:tcW w:w="1337" w:type="pct"/>
            <w:vMerge/>
            <w:tcBorders>
              <w:left w:val="single" w:sz="4" w:space="0" w:color="auto"/>
              <w:right w:val="single" w:sz="4" w:space="0" w:color="auto"/>
            </w:tcBorders>
          </w:tcPr>
          <w:p w14:paraId="007C0AB3" w14:textId="77777777" w:rsidR="00D60E1F" w:rsidRPr="004B6F7A" w:rsidRDefault="00D60E1F" w:rsidP="00126099">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tcPr>
          <w:p w14:paraId="25870390" w14:textId="77777777" w:rsidR="00D60E1F" w:rsidRPr="004B6F7A" w:rsidRDefault="00D60E1F" w:rsidP="00126099">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31B32D86" w14:textId="715A9CB5" w:rsidR="00D60E1F" w:rsidRPr="004B6F7A" w:rsidRDefault="00D60E1F" w:rsidP="00126099">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lang w:eastAsia="ar-SA"/>
              </w:rPr>
              <w:t xml:space="preserve">Пресечение </w:t>
            </w:r>
            <w:r w:rsidRPr="004B6F7A">
              <w:rPr>
                <w:rFonts w:ascii="Times New Roman" w:hAnsi="Times New Roman" w:cs="Times New Roman"/>
                <w:bCs/>
                <w:color w:val="000000" w:themeColor="text1"/>
                <w:shd w:val="clear" w:color="auto" w:fill="FFFFFF"/>
              </w:rPr>
              <w:t>нарушений миграционных правил</w:t>
            </w:r>
            <w:r w:rsidRPr="004B6F7A">
              <w:rPr>
                <w:rFonts w:ascii="Times New Roman" w:hAnsi="Times New Roman" w:cs="Times New Roman"/>
                <w:bCs/>
                <w:color w:val="000000" w:themeColor="text1"/>
              </w:rPr>
              <w:t>.</w:t>
            </w:r>
          </w:p>
        </w:tc>
      </w:tr>
      <w:tr w:rsidR="00D60E1F" w:rsidRPr="004B6F7A" w14:paraId="43C378DE" w14:textId="77777777" w:rsidTr="00D45F2C">
        <w:trPr>
          <w:gridAfter w:val="1"/>
          <w:wAfter w:w="44" w:type="pct"/>
          <w:trHeight w:val="253"/>
        </w:trPr>
        <w:tc>
          <w:tcPr>
            <w:tcW w:w="1337" w:type="pct"/>
            <w:vMerge/>
            <w:tcBorders>
              <w:left w:val="single" w:sz="4" w:space="0" w:color="auto"/>
              <w:right w:val="single" w:sz="4" w:space="0" w:color="auto"/>
            </w:tcBorders>
          </w:tcPr>
          <w:p w14:paraId="01ABAE03" w14:textId="77777777" w:rsidR="00D60E1F" w:rsidRPr="004B6F7A" w:rsidRDefault="00D60E1F" w:rsidP="00126099">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vAlign w:val="bottom"/>
          </w:tcPr>
          <w:p w14:paraId="47A06216" w14:textId="77777777" w:rsidR="00D60E1F" w:rsidRPr="004B6F7A" w:rsidRDefault="00D60E1F" w:rsidP="00126099">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323F5C44" w14:textId="6EDFB75D" w:rsidR="00D60E1F" w:rsidRPr="004B6F7A" w:rsidRDefault="00D60E1F" w:rsidP="00126099">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86915" w:rsidRPr="004B6F7A" w14:paraId="6391FCC1" w14:textId="77777777" w:rsidTr="00D45F2C">
        <w:trPr>
          <w:gridAfter w:val="1"/>
          <w:wAfter w:w="44" w:type="pct"/>
          <w:trHeight w:val="553"/>
        </w:trPr>
        <w:tc>
          <w:tcPr>
            <w:tcW w:w="4956" w:type="pct"/>
            <w:gridSpan w:val="2"/>
            <w:tcBorders>
              <w:left w:val="single" w:sz="4" w:space="0" w:color="auto"/>
              <w:right w:val="single" w:sz="4" w:space="0" w:color="auto"/>
            </w:tcBorders>
            <w:vAlign w:val="center"/>
            <w:hideMark/>
          </w:tcPr>
          <w:p w14:paraId="7778779F"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rPr>
              <w:t>Раздел 5. Правовые и организационно-тактические основы деятельности полиции на объектах транспорта (8 часов)</w:t>
            </w:r>
          </w:p>
        </w:tc>
      </w:tr>
      <w:tr w:rsidR="004B6F7A" w:rsidRPr="004B6F7A" w14:paraId="6651386C" w14:textId="77777777" w:rsidTr="00D45F2C">
        <w:trPr>
          <w:gridAfter w:val="1"/>
          <w:wAfter w:w="44" w:type="pct"/>
          <w:trHeight w:val="271"/>
        </w:trPr>
        <w:tc>
          <w:tcPr>
            <w:tcW w:w="1337" w:type="pct"/>
            <w:vMerge w:val="restart"/>
            <w:tcBorders>
              <w:left w:val="single" w:sz="4" w:space="0" w:color="auto"/>
              <w:right w:val="single" w:sz="4" w:space="0" w:color="auto"/>
            </w:tcBorders>
            <w:hideMark/>
          </w:tcPr>
          <w:p w14:paraId="729A6AD3"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26.</w:t>
            </w:r>
          </w:p>
          <w:p w14:paraId="29012461" w14:textId="77777777" w:rsidR="00886915" w:rsidRPr="004B6F7A" w:rsidRDefault="00886915" w:rsidP="00886915">
            <w:pPr>
              <w:rPr>
                <w:rFonts w:ascii="Times New Roman" w:hAnsi="Times New Roman" w:cs="Times New Roman"/>
                <w:color w:val="000000" w:themeColor="text1"/>
              </w:rPr>
            </w:pPr>
            <w:r w:rsidRPr="004B6F7A">
              <w:rPr>
                <w:rFonts w:ascii="Times New Roman" w:hAnsi="Times New Roman" w:cs="Times New Roman"/>
                <w:b/>
                <w:bCs/>
                <w:color w:val="000000" w:themeColor="text1"/>
              </w:rPr>
              <w:t>Обеспечение полицией общественного порядка и общественной безопасности на объектах железнодорожного транспорта</w:t>
            </w:r>
          </w:p>
        </w:tc>
        <w:tc>
          <w:tcPr>
            <w:tcW w:w="3619" w:type="pct"/>
            <w:tcBorders>
              <w:top w:val="single" w:sz="4" w:space="0" w:color="auto"/>
              <w:left w:val="single" w:sz="4" w:space="0" w:color="auto"/>
              <w:bottom w:val="single" w:sz="4" w:space="0" w:color="auto"/>
              <w:right w:val="single" w:sz="4" w:space="0" w:color="auto"/>
            </w:tcBorders>
            <w:hideMark/>
          </w:tcPr>
          <w:p w14:paraId="2BDD5D4E" w14:textId="77777777" w:rsidR="00886915" w:rsidRPr="004B6F7A" w:rsidRDefault="00886915" w:rsidP="00886915">
            <w:pPr>
              <w:suppressAutoHyphens/>
              <w:jc w:val="both"/>
              <w:rPr>
                <w:rFonts w:ascii="Times New Roman" w:hAnsi="Times New Roman" w:cs="Times New Roman"/>
                <w:color w:val="000000" w:themeColor="text1"/>
              </w:rPr>
            </w:pPr>
            <w:r w:rsidRPr="004B6F7A">
              <w:rPr>
                <w:rFonts w:ascii="Times New Roman" w:hAnsi="Times New Roman" w:cs="Times New Roman"/>
                <w:b/>
                <w:bCs/>
                <w:color w:val="000000" w:themeColor="text1"/>
                <w:lang w:eastAsia="ar-SA"/>
              </w:rPr>
              <w:t>Содержание</w:t>
            </w:r>
          </w:p>
        </w:tc>
      </w:tr>
      <w:tr w:rsidR="004B6F7A" w:rsidRPr="004B6F7A" w14:paraId="2BCF803E" w14:textId="77777777" w:rsidTr="00D45F2C">
        <w:trPr>
          <w:gridAfter w:val="1"/>
          <w:wAfter w:w="44" w:type="pct"/>
          <w:trHeight w:val="267"/>
        </w:trPr>
        <w:tc>
          <w:tcPr>
            <w:tcW w:w="1337" w:type="pct"/>
            <w:vMerge/>
            <w:tcBorders>
              <w:left w:val="single" w:sz="4" w:space="0" w:color="auto"/>
              <w:right w:val="single" w:sz="4" w:space="0" w:color="auto"/>
            </w:tcBorders>
            <w:hideMark/>
          </w:tcPr>
          <w:p w14:paraId="54EE8530" w14:textId="77777777" w:rsidR="00886915" w:rsidRPr="004B6F7A" w:rsidRDefault="00886915"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5D78693D"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Задачи и основные функции полиции на железнодорожном транспорте.</w:t>
            </w:r>
          </w:p>
          <w:p w14:paraId="6F6A2B17"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Система и структура полиции на железнодорожном транспорте. Особенности организации охраны общественного порядка и безопасности на объектах железнодорожного транспорта.</w:t>
            </w:r>
          </w:p>
          <w:p w14:paraId="5703FAB4" w14:textId="77777777" w:rsidR="00886915" w:rsidRPr="004B6F7A" w:rsidRDefault="00886915"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Предупреждение и пресечение полицией административных правонарушений на транспорте.</w:t>
            </w:r>
          </w:p>
          <w:p w14:paraId="4EB5B437"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rPr>
              <w:t>Взаимодействие транспортной полиции с органами управления транспортом и территориальными подразделениями полиции.</w:t>
            </w:r>
          </w:p>
        </w:tc>
      </w:tr>
      <w:tr w:rsidR="00D60E1F" w:rsidRPr="004B6F7A" w14:paraId="79DB85E9" w14:textId="77777777" w:rsidTr="00D45F2C">
        <w:trPr>
          <w:gridAfter w:val="1"/>
          <w:wAfter w:w="44" w:type="pct"/>
          <w:trHeight w:val="312"/>
        </w:trPr>
        <w:tc>
          <w:tcPr>
            <w:tcW w:w="1337" w:type="pct"/>
            <w:vMerge w:val="restart"/>
            <w:tcBorders>
              <w:left w:val="single" w:sz="4" w:space="0" w:color="auto"/>
              <w:right w:val="single" w:sz="4" w:space="0" w:color="auto"/>
            </w:tcBorders>
            <w:hideMark/>
          </w:tcPr>
          <w:p w14:paraId="52779154" w14:textId="77777777" w:rsidR="00D60E1F" w:rsidRPr="004B6F7A" w:rsidRDefault="00D60E1F"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27.</w:t>
            </w:r>
          </w:p>
          <w:p w14:paraId="500F364E" w14:textId="277C5629" w:rsidR="00D60E1F" w:rsidRPr="004B6F7A" w:rsidRDefault="00D60E1F" w:rsidP="00886915">
            <w:pPr>
              <w:jc w:val="both"/>
              <w:rPr>
                <w:rFonts w:ascii="Times New Roman" w:hAnsi="Times New Roman" w:cs="Times New Roman"/>
                <w:b/>
                <w:bCs/>
                <w:color w:val="000000" w:themeColor="text1"/>
              </w:rPr>
            </w:pPr>
            <w:r w:rsidRPr="004B6F7A">
              <w:rPr>
                <w:rFonts w:ascii="Times New Roman" w:hAnsi="Times New Roman" w:cs="Times New Roman"/>
                <w:b/>
                <w:bCs/>
                <w:color w:val="000000" w:themeColor="text1"/>
              </w:rPr>
              <w:t>Обеспечение полицией общественного порядка и общественной безопасности на объектах воздушного и водного транспорта</w:t>
            </w:r>
          </w:p>
        </w:tc>
        <w:tc>
          <w:tcPr>
            <w:tcW w:w="3619" w:type="pct"/>
            <w:tcBorders>
              <w:top w:val="single" w:sz="4" w:space="0" w:color="auto"/>
              <w:left w:val="single" w:sz="4" w:space="0" w:color="auto"/>
              <w:bottom w:val="single" w:sz="4" w:space="0" w:color="auto"/>
              <w:right w:val="single" w:sz="4" w:space="0" w:color="auto"/>
            </w:tcBorders>
            <w:hideMark/>
          </w:tcPr>
          <w:p w14:paraId="72A332AA" w14:textId="77777777" w:rsidR="00D60E1F" w:rsidRPr="004B6F7A" w:rsidRDefault="00D60E1F"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D60E1F" w:rsidRPr="004B6F7A" w14:paraId="5E20DA1D" w14:textId="77777777" w:rsidTr="00D45F2C">
        <w:trPr>
          <w:gridAfter w:val="1"/>
          <w:wAfter w:w="44" w:type="pct"/>
          <w:trHeight w:val="85"/>
        </w:trPr>
        <w:tc>
          <w:tcPr>
            <w:tcW w:w="1337" w:type="pct"/>
            <w:vMerge/>
            <w:tcBorders>
              <w:left w:val="single" w:sz="4" w:space="0" w:color="auto"/>
              <w:right w:val="single" w:sz="4" w:space="0" w:color="auto"/>
            </w:tcBorders>
            <w:hideMark/>
          </w:tcPr>
          <w:p w14:paraId="75AD3A0C"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1198C8B0"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Задачи и основные функции полиции на воздушном транспорте. Система и структура полиции на воздушном транспорте.</w:t>
            </w:r>
          </w:p>
          <w:p w14:paraId="2D57B1D3"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 xml:space="preserve">Особенности организации охраны общественного порядка и безопасности на объектах воздушного транспорта. </w:t>
            </w:r>
          </w:p>
          <w:p w14:paraId="184DB3BC"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Порядок производства досмотра ручной клади, багажа и личного досмотра пассажиров на объектах воздушного транспорта.</w:t>
            </w:r>
          </w:p>
          <w:p w14:paraId="77F50318"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Задачи и функции полиции на водном транспорте.</w:t>
            </w:r>
          </w:p>
          <w:p w14:paraId="0D849AB8" w14:textId="77777777"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Система и структура полиции на водном транспорте.</w:t>
            </w:r>
          </w:p>
          <w:p w14:paraId="33304702"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shd w:val="clear" w:color="auto" w:fill="FFFFFF"/>
              </w:rPr>
              <w:t>Особенности организации охраны общественного порядка и безопасности на объектах водного транспорта.</w:t>
            </w:r>
          </w:p>
        </w:tc>
      </w:tr>
      <w:tr w:rsidR="00D60E1F" w:rsidRPr="004B6F7A" w14:paraId="47C02BF7" w14:textId="77777777" w:rsidTr="00D45F2C">
        <w:trPr>
          <w:gridAfter w:val="1"/>
          <w:wAfter w:w="44" w:type="pct"/>
          <w:trHeight w:val="219"/>
        </w:trPr>
        <w:tc>
          <w:tcPr>
            <w:tcW w:w="1337" w:type="pct"/>
            <w:vMerge/>
            <w:tcBorders>
              <w:left w:val="single" w:sz="4" w:space="0" w:color="auto"/>
              <w:right w:val="single" w:sz="4" w:space="0" w:color="auto"/>
            </w:tcBorders>
            <w:hideMark/>
          </w:tcPr>
          <w:p w14:paraId="2D5C61D4"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hideMark/>
          </w:tcPr>
          <w:p w14:paraId="2C2DDCD0"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5E4D1BDF" w14:textId="77777777"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lang w:eastAsia="ar-SA"/>
              </w:rPr>
              <w:t xml:space="preserve">Пресечение правонарушений </w:t>
            </w:r>
            <w:r w:rsidRPr="004B6F7A">
              <w:rPr>
                <w:rFonts w:ascii="Times New Roman" w:hAnsi="Times New Roman" w:cs="Times New Roman"/>
                <w:bCs/>
                <w:color w:val="000000" w:themeColor="text1"/>
              </w:rPr>
              <w:t xml:space="preserve">против общественного порядка и общественной безопасности </w:t>
            </w:r>
            <w:r w:rsidRPr="004B6F7A">
              <w:rPr>
                <w:rFonts w:ascii="Times New Roman" w:hAnsi="Times New Roman" w:cs="Times New Roman"/>
                <w:bCs/>
                <w:color w:val="000000" w:themeColor="text1"/>
                <w:shd w:val="clear" w:color="auto" w:fill="FFFFFF"/>
              </w:rPr>
              <w:t>на объектах воздушного транспорта</w:t>
            </w:r>
            <w:r w:rsidRPr="004B6F7A">
              <w:rPr>
                <w:rFonts w:ascii="Times New Roman" w:hAnsi="Times New Roman" w:cs="Times New Roman"/>
                <w:bCs/>
                <w:color w:val="000000" w:themeColor="text1"/>
              </w:rPr>
              <w:t>.</w:t>
            </w:r>
          </w:p>
          <w:p w14:paraId="4C21CCF2" w14:textId="58DB32A4" w:rsidR="00D60E1F" w:rsidRPr="004B6F7A" w:rsidRDefault="00D60E1F"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lang w:eastAsia="ar-SA"/>
              </w:rPr>
              <w:t xml:space="preserve">Пресечение правонарушений </w:t>
            </w:r>
            <w:r w:rsidRPr="004B6F7A">
              <w:rPr>
                <w:rFonts w:ascii="Times New Roman" w:hAnsi="Times New Roman" w:cs="Times New Roman"/>
                <w:bCs/>
                <w:color w:val="000000" w:themeColor="text1"/>
              </w:rPr>
              <w:t xml:space="preserve">против общественного порядка и общественной безопасности </w:t>
            </w:r>
            <w:r w:rsidRPr="004B6F7A">
              <w:rPr>
                <w:rFonts w:ascii="Times New Roman" w:hAnsi="Times New Roman" w:cs="Times New Roman"/>
                <w:bCs/>
                <w:color w:val="000000" w:themeColor="text1"/>
                <w:shd w:val="clear" w:color="auto" w:fill="FFFFFF"/>
              </w:rPr>
              <w:t>на объектах водного транспорта</w:t>
            </w:r>
            <w:r w:rsidRPr="004B6F7A">
              <w:rPr>
                <w:rFonts w:ascii="Times New Roman" w:hAnsi="Times New Roman" w:cs="Times New Roman"/>
                <w:bCs/>
                <w:color w:val="000000" w:themeColor="text1"/>
              </w:rPr>
              <w:t>.</w:t>
            </w:r>
          </w:p>
        </w:tc>
      </w:tr>
      <w:tr w:rsidR="00D60E1F" w:rsidRPr="004B6F7A" w14:paraId="4EA30139" w14:textId="77777777" w:rsidTr="00D45F2C">
        <w:trPr>
          <w:gridAfter w:val="1"/>
          <w:wAfter w:w="44" w:type="pct"/>
          <w:trHeight w:val="219"/>
        </w:trPr>
        <w:tc>
          <w:tcPr>
            <w:tcW w:w="1337" w:type="pct"/>
            <w:vMerge/>
            <w:tcBorders>
              <w:left w:val="single" w:sz="4" w:space="0" w:color="auto"/>
              <w:right w:val="single" w:sz="4" w:space="0" w:color="auto"/>
            </w:tcBorders>
          </w:tcPr>
          <w:p w14:paraId="120B7BB5" w14:textId="77777777" w:rsidR="00D60E1F" w:rsidRPr="004B6F7A" w:rsidRDefault="00D60E1F" w:rsidP="00886915">
            <w:pPr>
              <w:rPr>
                <w:rFonts w:ascii="Times New Roman" w:hAnsi="Times New Roman" w:cs="Times New Roman"/>
                <w:b/>
                <w:bCs/>
                <w:color w:val="000000" w:themeColor="text1"/>
                <w:lang w:eastAsia="ar-SA"/>
              </w:rPr>
            </w:pPr>
          </w:p>
        </w:tc>
        <w:tc>
          <w:tcPr>
            <w:tcW w:w="3619" w:type="pct"/>
            <w:tcBorders>
              <w:top w:val="single" w:sz="4" w:space="0" w:color="auto"/>
              <w:left w:val="single" w:sz="4" w:space="0" w:color="auto"/>
              <w:bottom w:val="single" w:sz="4" w:space="0" w:color="auto"/>
              <w:right w:val="single" w:sz="4" w:space="0" w:color="auto"/>
            </w:tcBorders>
            <w:vAlign w:val="bottom"/>
          </w:tcPr>
          <w:p w14:paraId="6D233858" w14:textId="77777777" w:rsidR="00D60E1F" w:rsidRPr="004B6F7A" w:rsidRDefault="00D60E1F" w:rsidP="00886915">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5D9595DC" w14:textId="7B3574FC"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86915" w:rsidRPr="004B6F7A" w14:paraId="2FC84687" w14:textId="77777777" w:rsidTr="00D45F2C">
        <w:trPr>
          <w:gridAfter w:val="1"/>
          <w:wAfter w:w="44" w:type="pct"/>
          <w:trHeight w:val="231"/>
        </w:trPr>
        <w:tc>
          <w:tcPr>
            <w:tcW w:w="4956" w:type="pct"/>
            <w:gridSpan w:val="2"/>
            <w:tcBorders>
              <w:left w:val="single" w:sz="4" w:space="0" w:color="auto"/>
              <w:right w:val="single" w:sz="4" w:space="0" w:color="auto"/>
            </w:tcBorders>
            <w:hideMark/>
          </w:tcPr>
          <w:p w14:paraId="32638A95"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
                <w:bCs/>
                <w:color w:val="000000" w:themeColor="text1"/>
              </w:rPr>
              <w:t>Раздел 6. Организационно-правовые формы взаимодействия полиции с государственными органами и общественностью при охране общественного порядка и обеспечении общественной безопасности (6 часов)</w:t>
            </w:r>
          </w:p>
        </w:tc>
      </w:tr>
      <w:tr w:rsidR="004B6F7A" w:rsidRPr="004B6F7A" w14:paraId="32E05FD3" w14:textId="77777777" w:rsidTr="00D45F2C">
        <w:trPr>
          <w:gridAfter w:val="1"/>
          <w:wAfter w:w="44" w:type="pct"/>
          <w:trHeight w:val="196"/>
        </w:trPr>
        <w:tc>
          <w:tcPr>
            <w:tcW w:w="1337" w:type="pct"/>
            <w:vMerge w:val="restart"/>
            <w:tcBorders>
              <w:left w:val="single" w:sz="4" w:space="0" w:color="auto"/>
              <w:right w:val="single" w:sz="4" w:space="0" w:color="auto"/>
            </w:tcBorders>
          </w:tcPr>
          <w:p w14:paraId="31467F10"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28.</w:t>
            </w:r>
          </w:p>
          <w:p w14:paraId="7885505E" w14:textId="77777777" w:rsidR="00886915" w:rsidRPr="004B6F7A" w:rsidRDefault="00886915"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 xml:space="preserve">Взаимодействие полиции с государственными органами по охране общественного порядка </w:t>
            </w:r>
            <w:r w:rsidRPr="004B6F7A">
              <w:rPr>
                <w:rFonts w:ascii="Times New Roman" w:hAnsi="Times New Roman" w:cs="Times New Roman"/>
                <w:b/>
                <w:bCs/>
                <w:color w:val="000000" w:themeColor="text1"/>
              </w:rPr>
              <w:lastRenderedPageBreak/>
              <w:t>и обеспечению общественной безопасности</w:t>
            </w:r>
          </w:p>
        </w:tc>
        <w:tc>
          <w:tcPr>
            <w:tcW w:w="3619" w:type="pct"/>
            <w:tcBorders>
              <w:top w:val="single" w:sz="4" w:space="0" w:color="auto"/>
              <w:left w:val="single" w:sz="4" w:space="0" w:color="auto"/>
              <w:bottom w:val="single" w:sz="4" w:space="0" w:color="auto"/>
              <w:right w:val="single" w:sz="4" w:space="0" w:color="auto"/>
            </w:tcBorders>
          </w:tcPr>
          <w:p w14:paraId="2D6911E6"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lastRenderedPageBreak/>
              <w:t>Содержание</w:t>
            </w:r>
          </w:p>
        </w:tc>
      </w:tr>
      <w:tr w:rsidR="00126099" w:rsidRPr="004B6F7A" w14:paraId="07D83118" w14:textId="77777777" w:rsidTr="00D45F2C">
        <w:trPr>
          <w:gridAfter w:val="1"/>
          <w:wAfter w:w="44" w:type="pct"/>
          <w:trHeight w:val="85"/>
        </w:trPr>
        <w:tc>
          <w:tcPr>
            <w:tcW w:w="1337" w:type="pct"/>
            <w:vMerge/>
            <w:tcBorders>
              <w:left w:val="single" w:sz="4" w:space="0" w:color="auto"/>
              <w:right w:val="single" w:sz="4" w:space="0" w:color="auto"/>
            </w:tcBorders>
          </w:tcPr>
          <w:p w14:paraId="64C8EF20" w14:textId="77777777" w:rsidR="00886915" w:rsidRPr="004B6F7A" w:rsidRDefault="00886915" w:rsidP="00886915">
            <w:pPr>
              <w:rPr>
                <w:rFonts w:ascii="Times New Roman" w:hAnsi="Times New Roman" w:cs="Times New Roman"/>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0B8A97CA"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Понятие взаимодействия и принципы его организации.</w:t>
            </w:r>
          </w:p>
          <w:p w14:paraId="5EEDC8D8"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Основные формы взаимодействия полиции с государственными органами по охране общественного порядка и обеспечению общественной безопасности.</w:t>
            </w:r>
          </w:p>
          <w:p w14:paraId="633EE39A"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Cs/>
                <w:color w:val="000000" w:themeColor="text1"/>
                <w:shd w:val="clear" w:color="auto" w:fill="FFFFFF"/>
              </w:rPr>
              <w:t>Направления взаимодействия полиции с государственными органами.</w:t>
            </w:r>
          </w:p>
          <w:p w14:paraId="7EAE82AD"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Cs/>
                <w:color w:val="000000" w:themeColor="text1"/>
                <w:shd w:val="clear" w:color="auto" w:fill="FFFFFF"/>
              </w:rPr>
              <w:lastRenderedPageBreak/>
              <w:t>Основные задачи и порядок взаимодействия полиции с государственными органами по охране общественного порядка и обеспечению общественной безопасности.</w:t>
            </w:r>
          </w:p>
        </w:tc>
      </w:tr>
      <w:tr w:rsidR="004B6F7A" w:rsidRPr="004B6F7A" w14:paraId="4FD78BEA" w14:textId="77777777" w:rsidTr="00D45F2C">
        <w:trPr>
          <w:gridAfter w:val="1"/>
          <w:wAfter w:w="44" w:type="pct"/>
          <w:trHeight w:val="318"/>
        </w:trPr>
        <w:tc>
          <w:tcPr>
            <w:tcW w:w="1337" w:type="pct"/>
            <w:vMerge/>
            <w:tcBorders>
              <w:left w:val="single" w:sz="4" w:space="0" w:color="auto"/>
              <w:right w:val="single" w:sz="4" w:space="0" w:color="auto"/>
            </w:tcBorders>
          </w:tcPr>
          <w:p w14:paraId="0BE01E25" w14:textId="77777777" w:rsidR="00886915" w:rsidRPr="004B6F7A" w:rsidRDefault="00886915" w:rsidP="00886915">
            <w:pPr>
              <w:rPr>
                <w:rFonts w:ascii="Times New Roman" w:hAnsi="Times New Roman" w:cs="Times New Roman"/>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4DF49495"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2FF11C4D" w14:textId="02C4AB84" w:rsidR="00886915" w:rsidRPr="004B6F7A" w:rsidRDefault="00886915" w:rsidP="00886915">
            <w:pPr>
              <w:suppressAutoHyphens/>
              <w:jc w:val="both"/>
              <w:rPr>
                <w:rFonts w:ascii="Times New Roman" w:hAnsi="Times New Roman" w:cs="Times New Roman"/>
                <w:bCs/>
                <w:color w:val="000000" w:themeColor="text1"/>
                <w:shd w:val="clear" w:color="auto" w:fill="FFFFFF"/>
              </w:rPr>
            </w:pPr>
          </w:p>
        </w:tc>
      </w:tr>
      <w:tr w:rsidR="00D60E1F" w:rsidRPr="004B6F7A" w14:paraId="1381A853" w14:textId="77777777" w:rsidTr="00D45F2C">
        <w:trPr>
          <w:gridAfter w:val="1"/>
          <w:wAfter w:w="44" w:type="pct"/>
          <w:trHeight w:val="77"/>
        </w:trPr>
        <w:tc>
          <w:tcPr>
            <w:tcW w:w="1337" w:type="pct"/>
            <w:vMerge w:val="restart"/>
            <w:tcBorders>
              <w:left w:val="single" w:sz="4" w:space="0" w:color="auto"/>
              <w:right w:val="single" w:sz="4" w:space="0" w:color="auto"/>
            </w:tcBorders>
          </w:tcPr>
          <w:p w14:paraId="1B1F76F6" w14:textId="77777777" w:rsidR="00D60E1F" w:rsidRPr="004B6F7A" w:rsidRDefault="00D60E1F"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29.</w:t>
            </w:r>
          </w:p>
          <w:p w14:paraId="212384E0" w14:textId="77777777" w:rsidR="00D60E1F" w:rsidRPr="004B6F7A" w:rsidRDefault="00D60E1F"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Правовое регулирование и организация участия граждан в охране общественного порядка и обеспечении общественной безопасности</w:t>
            </w:r>
          </w:p>
        </w:tc>
        <w:tc>
          <w:tcPr>
            <w:tcW w:w="3619" w:type="pct"/>
            <w:tcBorders>
              <w:top w:val="single" w:sz="4" w:space="0" w:color="auto"/>
              <w:left w:val="single" w:sz="4" w:space="0" w:color="auto"/>
              <w:bottom w:val="single" w:sz="4" w:space="0" w:color="auto"/>
              <w:right w:val="single" w:sz="4" w:space="0" w:color="auto"/>
            </w:tcBorders>
          </w:tcPr>
          <w:p w14:paraId="6AAD401E" w14:textId="77777777" w:rsidR="00D60E1F" w:rsidRPr="004B6F7A" w:rsidRDefault="00D60E1F" w:rsidP="00886915">
            <w:pPr>
              <w:suppressAutoHyphens/>
              <w:jc w:val="both"/>
              <w:rPr>
                <w:rFonts w:ascii="Times New Roman" w:hAnsi="Times New Roman" w:cs="Times New Roman"/>
                <w:color w:val="000000" w:themeColor="text1"/>
              </w:rPr>
            </w:pPr>
            <w:r w:rsidRPr="004B6F7A">
              <w:rPr>
                <w:rFonts w:ascii="Times New Roman" w:hAnsi="Times New Roman" w:cs="Times New Roman"/>
                <w:b/>
                <w:bCs/>
                <w:color w:val="000000" w:themeColor="text1"/>
                <w:lang w:eastAsia="ar-SA"/>
              </w:rPr>
              <w:t>Содержание</w:t>
            </w:r>
          </w:p>
        </w:tc>
      </w:tr>
      <w:tr w:rsidR="00D60E1F" w:rsidRPr="004B6F7A" w14:paraId="18915F49" w14:textId="77777777" w:rsidTr="00D45F2C">
        <w:trPr>
          <w:gridAfter w:val="1"/>
          <w:wAfter w:w="44" w:type="pct"/>
          <w:trHeight w:val="1338"/>
        </w:trPr>
        <w:tc>
          <w:tcPr>
            <w:tcW w:w="1337" w:type="pct"/>
            <w:vMerge/>
            <w:tcBorders>
              <w:left w:val="single" w:sz="4" w:space="0" w:color="auto"/>
              <w:right w:val="single" w:sz="4" w:space="0" w:color="auto"/>
            </w:tcBorders>
          </w:tcPr>
          <w:p w14:paraId="7023416E" w14:textId="77777777" w:rsidR="00D60E1F" w:rsidRPr="004B6F7A" w:rsidRDefault="00D60E1F" w:rsidP="00886915">
            <w:pPr>
              <w:rPr>
                <w:rFonts w:ascii="Times New Roman" w:hAnsi="Times New Roman" w:cs="Times New Roman"/>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5FCAAC15" w14:textId="77777777"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 xml:space="preserve">Классификация форм участия граждан в охране общественного порядка и обеспечении общественной безопасности. </w:t>
            </w:r>
          </w:p>
          <w:p w14:paraId="64D1098A" w14:textId="77777777"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Виды негосударственных формирований, участвующих в охране общественного порядка и обеспечении общественной безопасности (народные дружины, общественные пункты охраны порядка и др.).</w:t>
            </w:r>
          </w:p>
          <w:p w14:paraId="4267E89F" w14:textId="77777777"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Внештатные сотрудники полиции и организация их работы.</w:t>
            </w:r>
          </w:p>
          <w:p w14:paraId="2753EE69" w14:textId="77777777"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rPr>
              <w:t>Полномочия негосударственных формирований и граждан по участию в обеспечении общественного порядка и общественной безопасности.</w:t>
            </w:r>
          </w:p>
          <w:p w14:paraId="59EDF308" w14:textId="77777777" w:rsidR="00D60E1F" w:rsidRPr="004B6F7A" w:rsidRDefault="00D60E1F" w:rsidP="00886915">
            <w:pPr>
              <w:suppressAutoHyphens/>
              <w:jc w:val="both"/>
              <w:rPr>
                <w:rFonts w:ascii="Times New Roman" w:hAnsi="Times New Roman" w:cs="Times New Roman"/>
                <w:color w:val="000000" w:themeColor="text1"/>
              </w:rPr>
            </w:pPr>
            <w:r w:rsidRPr="004B6F7A">
              <w:rPr>
                <w:rFonts w:ascii="Times New Roman" w:hAnsi="Times New Roman" w:cs="Times New Roman"/>
                <w:bCs/>
                <w:color w:val="000000" w:themeColor="text1"/>
              </w:rPr>
              <w:t>Взаимодействие полиции с негосударственными формированиями и гражданами, участвующими в обеспечении общественного порядка и общественной безопасности.</w:t>
            </w:r>
          </w:p>
        </w:tc>
      </w:tr>
      <w:tr w:rsidR="00D60E1F" w:rsidRPr="004B6F7A" w14:paraId="50C6558E" w14:textId="77777777" w:rsidTr="00D45F2C">
        <w:trPr>
          <w:gridAfter w:val="1"/>
          <w:wAfter w:w="44" w:type="pct"/>
          <w:trHeight w:val="286"/>
        </w:trPr>
        <w:tc>
          <w:tcPr>
            <w:tcW w:w="1337" w:type="pct"/>
            <w:vMerge/>
            <w:tcBorders>
              <w:left w:val="single" w:sz="4" w:space="0" w:color="auto"/>
              <w:right w:val="single" w:sz="4" w:space="0" w:color="auto"/>
            </w:tcBorders>
          </w:tcPr>
          <w:p w14:paraId="1C014425" w14:textId="77777777" w:rsidR="00D60E1F" w:rsidRPr="004B6F7A" w:rsidRDefault="00D60E1F" w:rsidP="00886915">
            <w:pPr>
              <w:rPr>
                <w:rFonts w:ascii="Times New Roman" w:hAnsi="Times New Roman" w:cs="Times New Roman"/>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3B00B3FD"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77A003FF" w14:textId="423ED13A" w:rsidR="00D60E1F" w:rsidRPr="004B6F7A" w:rsidRDefault="00D60E1F" w:rsidP="00886915">
            <w:pPr>
              <w:suppressAutoHyphens/>
              <w:jc w:val="both"/>
              <w:rPr>
                <w:rFonts w:ascii="Times New Roman" w:hAnsi="Times New Roman" w:cs="Times New Roman"/>
                <w:bCs/>
                <w:color w:val="000000" w:themeColor="text1"/>
              </w:rPr>
            </w:pPr>
            <w:r w:rsidRPr="004B6F7A">
              <w:rPr>
                <w:rFonts w:ascii="Times New Roman" w:hAnsi="Times New Roman" w:cs="Times New Roman"/>
                <w:bCs/>
                <w:color w:val="000000" w:themeColor="text1"/>
                <w:lang w:eastAsia="ar-SA"/>
              </w:rPr>
              <w:t xml:space="preserve">Пресечение правонарушений </w:t>
            </w:r>
            <w:r w:rsidRPr="004B6F7A">
              <w:rPr>
                <w:rFonts w:ascii="Times New Roman" w:hAnsi="Times New Roman" w:cs="Times New Roman"/>
                <w:bCs/>
                <w:color w:val="000000" w:themeColor="text1"/>
              </w:rPr>
              <w:t>против общественного порядка и общественной безопасности.</w:t>
            </w:r>
          </w:p>
        </w:tc>
      </w:tr>
      <w:tr w:rsidR="00D60E1F" w:rsidRPr="004B6F7A" w14:paraId="1B7D9557" w14:textId="77777777" w:rsidTr="00D45F2C">
        <w:trPr>
          <w:gridAfter w:val="1"/>
          <w:wAfter w:w="44" w:type="pct"/>
          <w:trHeight w:val="286"/>
        </w:trPr>
        <w:tc>
          <w:tcPr>
            <w:tcW w:w="1337" w:type="pct"/>
            <w:vMerge/>
            <w:tcBorders>
              <w:left w:val="single" w:sz="4" w:space="0" w:color="auto"/>
              <w:right w:val="single" w:sz="4" w:space="0" w:color="auto"/>
            </w:tcBorders>
          </w:tcPr>
          <w:p w14:paraId="7ED85A4F" w14:textId="77777777" w:rsidR="00D60E1F" w:rsidRPr="004B6F7A" w:rsidRDefault="00D60E1F" w:rsidP="00886915">
            <w:pPr>
              <w:rPr>
                <w:rFonts w:ascii="Times New Roman" w:hAnsi="Times New Roman" w:cs="Times New Roman"/>
                <w:color w:val="000000" w:themeColor="text1"/>
              </w:rPr>
            </w:pPr>
          </w:p>
        </w:tc>
        <w:tc>
          <w:tcPr>
            <w:tcW w:w="3619" w:type="pct"/>
            <w:tcBorders>
              <w:top w:val="single" w:sz="4" w:space="0" w:color="auto"/>
              <w:left w:val="single" w:sz="4" w:space="0" w:color="auto"/>
              <w:bottom w:val="single" w:sz="4" w:space="0" w:color="auto"/>
              <w:right w:val="single" w:sz="4" w:space="0" w:color="auto"/>
            </w:tcBorders>
            <w:vAlign w:val="bottom"/>
          </w:tcPr>
          <w:p w14:paraId="553FDC7D" w14:textId="77777777" w:rsidR="00D60E1F" w:rsidRPr="004B6F7A" w:rsidRDefault="00D60E1F" w:rsidP="00886915">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4D0D8A40" w14:textId="0DFA9A21"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86915" w:rsidRPr="004B6F7A" w14:paraId="4DC2C029" w14:textId="77777777" w:rsidTr="00D45F2C">
        <w:trPr>
          <w:gridAfter w:val="1"/>
          <w:wAfter w:w="44" w:type="pct"/>
          <w:trHeight w:val="502"/>
        </w:trPr>
        <w:tc>
          <w:tcPr>
            <w:tcW w:w="4956" w:type="pct"/>
            <w:gridSpan w:val="2"/>
            <w:tcBorders>
              <w:left w:val="single" w:sz="4" w:space="0" w:color="auto"/>
              <w:right w:val="single" w:sz="4" w:space="0" w:color="auto"/>
            </w:tcBorders>
          </w:tcPr>
          <w:p w14:paraId="63CD159B" w14:textId="77777777" w:rsidR="00886915" w:rsidRPr="004B6F7A" w:rsidRDefault="00886915" w:rsidP="00886915">
            <w:pPr>
              <w:suppressAutoHyphens/>
              <w:jc w:val="both"/>
              <w:rPr>
                <w:rFonts w:ascii="Times New Roman" w:hAnsi="Times New Roman" w:cs="Times New Roman"/>
                <w:bCs/>
                <w:color w:val="000000" w:themeColor="text1"/>
                <w:shd w:val="clear" w:color="auto" w:fill="FFFFFF"/>
              </w:rPr>
            </w:pPr>
            <w:r w:rsidRPr="004B6F7A">
              <w:rPr>
                <w:rFonts w:ascii="Times New Roman" w:hAnsi="Times New Roman" w:cs="Times New Roman"/>
                <w:b/>
                <w:bCs/>
                <w:color w:val="000000" w:themeColor="text1"/>
                <w:shd w:val="clear" w:color="auto" w:fill="FFFFFF"/>
              </w:rPr>
              <w:t>Раздел 7. Деятельность полиции по пресечению отдельных видов административных правонарушений (24 часа)</w:t>
            </w:r>
          </w:p>
        </w:tc>
      </w:tr>
      <w:tr w:rsidR="004B6F7A" w:rsidRPr="004B6F7A" w14:paraId="094827F8" w14:textId="77777777" w:rsidTr="00D45F2C">
        <w:trPr>
          <w:gridAfter w:val="1"/>
          <w:wAfter w:w="44" w:type="pct"/>
          <w:trHeight w:val="353"/>
        </w:trPr>
        <w:tc>
          <w:tcPr>
            <w:tcW w:w="1337" w:type="pct"/>
            <w:vMerge w:val="restart"/>
            <w:tcBorders>
              <w:left w:val="single" w:sz="4" w:space="0" w:color="auto"/>
              <w:right w:val="single" w:sz="4" w:space="0" w:color="auto"/>
            </w:tcBorders>
          </w:tcPr>
          <w:p w14:paraId="4352D177"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30.</w:t>
            </w:r>
          </w:p>
          <w:p w14:paraId="5B3AA3A3" w14:textId="77777777" w:rsidR="00886915" w:rsidRPr="004B6F7A" w:rsidRDefault="00886915"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Пресечение отдельных административных правонарушений, посягающих на права граждан, здоровье населения и общественную нравственность, а также в области охраны собственности</w:t>
            </w:r>
          </w:p>
        </w:tc>
        <w:tc>
          <w:tcPr>
            <w:tcW w:w="3619" w:type="pct"/>
            <w:tcBorders>
              <w:top w:val="single" w:sz="4" w:space="0" w:color="auto"/>
              <w:left w:val="single" w:sz="4" w:space="0" w:color="auto"/>
              <w:bottom w:val="single" w:sz="4" w:space="0" w:color="auto"/>
              <w:right w:val="single" w:sz="4" w:space="0" w:color="auto"/>
            </w:tcBorders>
          </w:tcPr>
          <w:p w14:paraId="73A48325"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4B6F7A" w:rsidRPr="004B6F7A" w14:paraId="0C7FB2C3" w14:textId="77777777" w:rsidTr="00D45F2C">
        <w:trPr>
          <w:gridAfter w:val="1"/>
          <w:wAfter w:w="44" w:type="pct"/>
          <w:trHeight w:val="584"/>
        </w:trPr>
        <w:tc>
          <w:tcPr>
            <w:tcW w:w="1337" w:type="pct"/>
            <w:vMerge/>
            <w:tcBorders>
              <w:left w:val="single" w:sz="4" w:space="0" w:color="auto"/>
              <w:right w:val="single" w:sz="4" w:space="0" w:color="auto"/>
            </w:tcBorders>
          </w:tcPr>
          <w:p w14:paraId="3031FC95" w14:textId="77777777" w:rsidR="00886915" w:rsidRPr="004B6F7A" w:rsidRDefault="00886915"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08B3AF68"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 xml:space="preserve">Виды административных правонарушений, посягающих на права граждан, и их характеристика. </w:t>
            </w:r>
          </w:p>
          <w:p w14:paraId="705CE2FF"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 xml:space="preserve">Нарушения избирательного законодательства, законодательства о труде, о свободе совести, о защите прав несовершеннолетних. </w:t>
            </w:r>
          </w:p>
          <w:p w14:paraId="367D5603"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Иные посягательства на конституционные права и свободы граждан.</w:t>
            </w:r>
          </w:p>
          <w:p w14:paraId="015970DC"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 xml:space="preserve">Виды административных правонарушений, посягающих на здоровье населения, общественную нравственность, и их характеристика. </w:t>
            </w:r>
          </w:p>
          <w:p w14:paraId="5F4B4B23"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Незаконный оборот наркотических средств, психотропных веществ и их аналогов, занятие проституцией.</w:t>
            </w:r>
          </w:p>
          <w:p w14:paraId="668E65CA"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Наиболее распространенные виды административных правонарушений в области охраны собственности, выявляемые сотрудниками полиции и их краткая характеристика.</w:t>
            </w:r>
          </w:p>
          <w:p w14:paraId="7FE3E725"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Формы и методы административной деятельности полиции по выявлению, пресечению административных правонарушений, посягающих на права граждан, здоровье населения, общественную нравственность и собственность.</w:t>
            </w:r>
          </w:p>
          <w:p w14:paraId="652784CE"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Компетенция органов внутренних дел (полиции) по составлению протоколов и рассмотрению дел об административных правонарушениях, посягающих на права граждан, здоровье населения и общественную нравственность.</w:t>
            </w:r>
          </w:p>
          <w:p w14:paraId="381EB12C"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lang w:eastAsia="ar-SA"/>
              </w:rPr>
              <w:t>Взаимодействие полиции с иными государственными органами, осуществляющими государственное управление в указанных сферах.</w:t>
            </w:r>
          </w:p>
        </w:tc>
      </w:tr>
      <w:tr w:rsidR="004B6F7A" w:rsidRPr="004B6F7A" w14:paraId="7AAB5D13" w14:textId="77777777" w:rsidTr="00D45F2C">
        <w:trPr>
          <w:gridAfter w:val="1"/>
          <w:wAfter w:w="44" w:type="pct"/>
          <w:trHeight w:val="283"/>
        </w:trPr>
        <w:tc>
          <w:tcPr>
            <w:tcW w:w="1337" w:type="pct"/>
            <w:vMerge/>
            <w:tcBorders>
              <w:left w:val="single" w:sz="4" w:space="0" w:color="auto"/>
              <w:right w:val="single" w:sz="4" w:space="0" w:color="auto"/>
            </w:tcBorders>
          </w:tcPr>
          <w:p w14:paraId="19F9AB26" w14:textId="77777777" w:rsidR="00886915" w:rsidRPr="004B6F7A" w:rsidRDefault="00886915"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5EA6E3FF"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1A278F26" w14:textId="1BEF78E5" w:rsidR="00886915" w:rsidRPr="004B6F7A" w:rsidRDefault="00360557"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Пресечение правонарушений, посягающих на права граждан, здоровье населения и общественную нравственность.</w:t>
            </w:r>
          </w:p>
        </w:tc>
      </w:tr>
      <w:tr w:rsidR="004B6F7A" w:rsidRPr="004B6F7A" w14:paraId="287F0507" w14:textId="77777777" w:rsidTr="00D45F2C">
        <w:trPr>
          <w:gridAfter w:val="1"/>
          <w:wAfter w:w="44" w:type="pct"/>
          <w:trHeight w:val="353"/>
        </w:trPr>
        <w:tc>
          <w:tcPr>
            <w:tcW w:w="1337" w:type="pct"/>
            <w:vMerge w:val="restart"/>
            <w:tcBorders>
              <w:left w:val="single" w:sz="4" w:space="0" w:color="auto"/>
              <w:right w:val="single" w:sz="4" w:space="0" w:color="auto"/>
            </w:tcBorders>
          </w:tcPr>
          <w:p w14:paraId="1B1E8B8E"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31.</w:t>
            </w:r>
          </w:p>
          <w:p w14:paraId="7DDC7E8E" w14:textId="77777777" w:rsidR="00886915" w:rsidRPr="004B6F7A" w:rsidRDefault="00886915"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lastRenderedPageBreak/>
              <w:t>Пресечение отдельных административных правонарушений в области предпринимательской деятельности, финансов, налогов и сборов, рынка ценных бумаг</w:t>
            </w:r>
          </w:p>
        </w:tc>
        <w:tc>
          <w:tcPr>
            <w:tcW w:w="3619" w:type="pct"/>
            <w:tcBorders>
              <w:top w:val="single" w:sz="4" w:space="0" w:color="auto"/>
              <w:left w:val="single" w:sz="4" w:space="0" w:color="auto"/>
              <w:bottom w:val="single" w:sz="4" w:space="0" w:color="auto"/>
              <w:right w:val="single" w:sz="4" w:space="0" w:color="auto"/>
            </w:tcBorders>
          </w:tcPr>
          <w:p w14:paraId="0EF001BA"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lastRenderedPageBreak/>
              <w:t>Содержание</w:t>
            </w:r>
          </w:p>
        </w:tc>
      </w:tr>
      <w:tr w:rsidR="004B6F7A" w:rsidRPr="004B6F7A" w14:paraId="283064AB" w14:textId="77777777" w:rsidTr="00D45F2C">
        <w:trPr>
          <w:gridAfter w:val="1"/>
          <w:wAfter w:w="44" w:type="pct"/>
          <w:trHeight w:val="1137"/>
        </w:trPr>
        <w:tc>
          <w:tcPr>
            <w:tcW w:w="1337" w:type="pct"/>
            <w:vMerge/>
            <w:tcBorders>
              <w:left w:val="single" w:sz="4" w:space="0" w:color="auto"/>
              <w:right w:val="single" w:sz="4" w:space="0" w:color="auto"/>
            </w:tcBorders>
          </w:tcPr>
          <w:p w14:paraId="2BF0A9D2" w14:textId="77777777" w:rsidR="00886915" w:rsidRPr="004B6F7A" w:rsidRDefault="00886915"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4AAFB3AE"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Общая характеристика административных правонарушений в области предпринимательской деятельности, финансов, налогов и сборов, рынка ценных бумаг.</w:t>
            </w:r>
          </w:p>
          <w:p w14:paraId="518D049C"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Правовое положение и организация деятельности подразделений полиции по борьбе с правонарушениями в области потребительского рынка и исполнению административного наказания.</w:t>
            </w:r>
          </w:p>
          <w:p w14:paraId="29F6ABD1"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Административная деятельность полиции по предупреждению, выявлению и пресечению правонарушений в области предпринимательской, финансов, налогов и сборов, рынка ценных бумаг.</w:t>
            </w:r>
          </w:p>
          <w:p w14:paraId="772A2DEA"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lang w:eastAsia="ar-SA"/>
              </w:rPr>
              <w:t>Взаимодействие органов внутренних дел, налоговых органов, иных органов и организаций при предупреждении и пресечении правонарушений в сфере экономики.</w:t>
            </w:r>
          </w:p>
        </w:tc>
      </w:tr>
      <w:tr w:rsidR="004B6F7A" w:rsidRPr="004B6F7A" w14:paraId="7ED2B98A" w14:textId="77777777" w:rsidTr="00D45F2C">
        <w:trPr>
          <w:gridAfter w:val="1"/>
          <w:wAfter w:w="44" w:type="pct"/>
          <w:trHeight w:val="282"/>
        </w:trPr>
        <w:tc>
          <w:tcPr>
            <w:tcW w:w="1337" w:type="pct"/>
            <w:vMerge/>
            <w:tcBorders>
              <w:left w:val="single" w:sz="4" w:space="0" w:color="auto"/>
              <w:right w:val="single" w:sz="4" w:space="0" w:color="auto"/>
            </w:tcBorders>
          </w:tcPr>
          <w:p w14:paraId="6392B4EF" w14:textId="77777777" w:rsidR="00886915" w:rsidRPr="004B6F7A" w:rsidRDefault="00886915"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3EA4D5A0"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0E34133D" w14:textId="10ADA16F" w:rsidR="00360557" w:rsidRPr="004B6F7A" w:rsidRDefault="00360557"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Пресечение правонарушений в области предпринимательской, финансов, налогов и сборов, рынка ценных бумаг.</w:t>
            </w:r>
          </w:p>
        </w:tc>
      </w:tr>
      <w:tr w:rsidR="00D60E1F" w:rsidRPr="004B6F7A" w14:paraId="7CCC0554" w14:textId="77777777" w:rsidTr="00D45F2C">
        <w:trPr>
          <w:gridAfter w:val="1"/>
          <w:wAfter w:w="44" w:type="pct"/>
          <w:trHeight w:val="77"/>
        </w:trPr>
        <w:tc>
          <w:tcPr>
            <w:tcW w:w="1337" w:type="pct"/>
            <w:vMerge w:val="restart"/>
            <w:tcBorders>
              <w:left w:val="single" w:sz="4" w:space="0" w:color="auto"/>
              <w:right w:val="single" w:sz="4" w:space="0" w:color="auto"/>
            </w:tcBorders>
          </w:tcPr>
          <w:p w14:paraId="7524CDAE" w14:textId="77777777" w:rsidR="00D60E1F" w:rsidRPr="004B6F7A" w:rsidRDefault="00D60E1F"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32.</w:t>
            </w:r>
          </w:p>
          <w:p w14:paraId="1FF37171" w14:textId="77777777" w:rsidR="00D60E1F" w:rsidRPr="004B6F7A" w:rsidRDefault="00D60E1F" w:rsidP="00886915">
            <w:pPr>
              <w:jc w:val="both"/>
              <w:rPr>
                <w:rFonts w:ascii="Times New Roman" w:hAnsi="Times New Roman" w:cs="Times New Roman"/>
                <w:b/>
                <w:color w:val="000000" w:themeColor="text1"/>
              </w:rPr>
            </w:pPr>
            <w:r w:rsidRPr="004B6F7A">
              <w:rPr>
                <w:rFonts w:ascii="Times New Roman" w:hAnsi="Times New Roman" w:cs="Times New Roman"/>
                <w:b/>
                <w:bCs/>
                <w:color w:val="000000" w:themeColor="text1"/>
              </w:rPr>
              <w:t>Пресечение отдельных административных правонарушений против порядка управления, а также посягающих на общественный порядок и общественную безопасность</w:t>
            </w:r>
          </w:p>
        </w:tc>
        <w:tc>
          <w:tcPr>
            <w:tcW w:w="3619" w:type="pct"/>
            <w:tcBorders>
              <w:top w:val="single" w:sz="4" w:space="0" w:color="auto"/>
              <w:left w:val="single" w:sz="4" w:space="0" w:color="auto"/>
              <w:right w:val="single" w:sz="4" w:space="0" w:color="auto"/>
            </w:tcBorders>
          </w:tcPr>
          <w:p w14:paraId="5953BED0" w14:textId="77777777" w:rsidR="00D60E1F" w:rsidRPr="004B6F7A" w:rsidRDefault="00D60E1F"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D60E1F" w:rsidRPr="004B6F7A" w14:paraId="30B60863" w14:textId="77777777" w:rsidTr="00D45F2C">
        <w:trPr>
          <w:gridAfter w:val="1"/>
          <w:wAfter w:w="44" w:type="pct"/>
          <w:trHeight w:val="1167"/>
        </w:trPr>
        <w:tc>
          <w:tcPr>
            <w:tcW w:w="1337" w:type="pct"/>
            <w:vMerge/>
            <w:tcBorders>
              <w:left w:val="single" w:sz="4" w:space="0" w:color="auto"/>
              <w:right w:val="single" w:sz="4" w:space="0" w:color="auto"/>
            </w:tcBorders>
          </w:tcPr>
          <w:p w14:paraId="39F56A91" w14:textId="77777777" w:rsidR="00D60E1F" w:rsidRPr="004B6F7A" w:rsidRDefault="00D60E1F"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17060AAE"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 xml:space="preserve">Виды административных правонарушений против порядка управления и их характеристика. </w:t>
            </w:r>
          </w:p>
          <w:p w14:paraId="5DD46C0F"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Самоуправство, неповиновение законному распоряжению сотрудника полиции, невыполнение законных решений иных контрольно-надзорных органов, нарушения нормальной работы специализированных служб, учреждений для содержания под стражей и др.</w:t>
            </w:r>
          </w:p>
          <w:p w14:paraId="394253CA" w14:textId="22FEE04A"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Виды административных правонарушений, посягающих на общественный порядок и общественную безопасность, и их характеристика.</w:t>
            </w:r>
          </w:p>
          <w:p w14:paraId="40954C24"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Меры административного принуждения, применяемые полицией к лицам, совершившим административные правонарушения против порядка управления, а также посягающие на общественный порядок и общественную безопасность.</w:t>
            </w:r>
          </w:p>
          <w:p w14:paraId="3A96E02A"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Пресечение неповиновения законному распоряжению сотрудника полиции и иных правонарушений против порядка управления.</w:t>
            </w:r>
          </w:p>
          <w:p w14:paraId="492271FD"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Пресечение полицией мелкого хулиганства и иных нарушений общественного порядка.</w:t>
            </w:r>
          </w:p>
          <w:p w14:paraId="497BE2BB"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lang w:eastAsia="ar-SA"/>
              </w:rPr>
              <w:t>Пресечение полицией распития пива и напитков, изготавливаемых на его основе, алкогольной и спиртосодержащей продукции либо потребление наркотических средств или психотропных веществ в общественных местах, а также появления в общественных местах в состоянии опьянения.</w:t>
            </w:r>
          </w:p>
        </w:tc>
      </w:tr>
      <w:tr w:rsidR="00D60E1F" w:rsidRPr="004B6F7A" w14:paraId="1E30E402" w14:textId="77777777" w:rsidTr="00D45F2C">
        <w:trPr>
          <w:gridAfter w:val="1"/>
          <w:wAfter w:w="44" w:type="pct"/>
          <w:trHeight w:val="85"/>
        </w:trPr>
        <w:tc>
          <w:tcPr>
            <w:tcW w:w="1337" w:type="pct"/>
            <w:vMerge/>
            <w:tcBorders>
              <w:left w:val="single" w:sz="4" w:space="0" w:color="auto"/>
              <w:right w:val="single" w:sz="4" w:space="0" w:color="auto"/>
            </w:tcBorders>
          </w:tcPr>
          <w:p w14:paraId="526C7962" w14:textId="77777777" w:rsidR="00D60E1F" w:rsidRPr="004B6F7A" w:rsidRDefault="00D60E1F"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7A5535D5"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26798004" w14:textId="25E68990"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Пресечение мелкого хулиганства и иных нарушений общественного порядка.</w:t>
            </w:r>
          </w:p>
        </w:tc>
      </w:tr>
      <w:tr w:rsidR="00D60E1F" w:rsidRPr="004B6F7A" w14:paraId="398C1002" w14:textId="77777777" w:rsidTr="00D45F2C">
        <w:trPr>
          <w:gridAfter w:val="1"/>
          <w:wAfter w:w="44" w:type="pct"/>
          <w:trHeight w:val="231"/>
        </w:trPr>
        <w:tc>
          <w:tcPr>
            <w:tcW w:w="1337" w:type="pct"/>
            <w:vMerge/>
            <w:tcBorders>
              <w:left w:val="single" w:sz="4" w:space="0" w:color="auto"/>
              <w:right w:val="single" w:sz="4" w:space="0" w:color="auto"/>
            </w:tcBorders>
          </w:tcPr>
          <w:p w14:paraId="1A0631C1" w14:textId="77777777" w:rsidR="00D60E1F" w:rsidRPr="004B6F7A" w:rsidRDefault="00D60E1F"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vAlign w:val="bottom"/>
          </w:tcPr>
          <w:p w14:paraId="7205262E" w14:textId="77777777" w:rsidR="00D60E1F" w:rsidRPr="004B6F7A" w:rsidRDefault="00D60E1F" w:rsidP="00886915">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7AAF7E45" w14:textId="4A969E75"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86915" w:rsidRPr="004B6F7A" w14:paraId="49BA9011" w14:textId="77777777" w:rsidTr="00D45F2C">
        <w:trPr>
          <w:gridAfter w:val="1"/>
          <w:wAfter w:w="44" w:type="pct"/>
          <w:trHeight w:val="421"/>
        </w:trPr>
        <w:tc>
          <w:tcPr>
            <w:tcW w:w="4956" w:type="pct"/>
            <w:gridSpan w:val="2"/>
            <w:tcBorders>
              <w:left w:val="single" w:sz="4" w:space="0" w:color="auto"/>
              <w:right w:val="single" w:sz="4" w:space="0" w:color="auto"/>
            </w:tcBorders>
          </w:tcPr>
          <w:p w14:paraId="54A7F04D" w14:textId="4DDDC6CC"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
                <w:bCs/>
                <w:color w:val="000000" w:themeColor="text1"/>
                <w:lang w:eastAsia="ar-SA"/>
              </w:rPr>
              <w:t xml:space="preserve">Раздел 8. Особенности осуществления административной деятельности полиции в особых условиях (14 часов) </w:t>
            </w:r>
          </w:p>
        </w:tc>
      </w:tr>
      <w:tr w:rsidR="004B6F7A" w:rsidRPr="004B6F7A" w14:paraId="79B59B0F" w14:textId="77777777" w:rsidTr="00D45F2C">
        <w:trPr>
          <w:gridAfter w:val="1"/>
          <w:wAfter w:w="44" w:type="pct"/>
          <w:trHeight w:val="352"/>
        </w:trPr>
        <w:tc>
          <w:tcPr>
            <w:tcW w:w="1337" w:type="pct"/>
            <w:vMerge w:val="restart"/>
            <w:tcBorders>
              <w:left w:val="single" w:sz="4" w:space="0" w:color="auto"/>
              <w:right w:val="single" w:sz="4" w:space="0" w:color="auto"/>
            </w:tcBorders>
          </w:tcPr>
          <w:p w14:paraId="1535AAB4" w14:textId="77777777" w:rsidR="00886915" w:rsidRPr="004B6F7A" w:rsidRDefault="00886915"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t>Тема 33.</w:t>
            </w:r>
          </w:p>
          <w:p w14:paraId="46E27CA7" w14:textId="77777777" w:rsidR="00886915" w:rsidRPr="004B6F7A" w:rsidRDefault="00886915"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Особенности осуществления административной деятельности полиции при проведении массовых мероприятий</w:t>
            </w:r>
          </w:p>
        </w:tc>
        <w:tc>
          <w:tcPr>
            <w:tcW w:w="3619" w:type="pct"/>
            <w:tcBorders>
              <w:top w:val="single" w:sz="4" w:space="0" w:color="auto"/>
              <w:left w:val="single" w:sz="4" w:space="0" w:color="auto"/>
              <w:bottom w:val="single" w:sz="4" w:space="0" w:color="auto"/>
              <w:right w:val="single" w:sz="4" w:space="0" w:color="auto"/>
            </w:tcBorders>
          </w:tcPr>
          <w:p w14:paraId="79D4F485" w14:textId="77777777" w:rsidR="00886915" w:rsidRPr="004B6F7A" w:rsidRDefault="00886915"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126099" w:rsidRPr="004B6F7A" w14:paraId="04EB391E" w14:textId="77777777" w:rsidTr="00D45F2C">
        <w:trPr>
          <w:gridAfter w:val="1"/>
          <w:wAfter w:w="44" w:type="pct"/>
          <w:trHeight w:val="85"/>
        </w:trPr>
        <w:tc>
          <w:tcPr>
            <w:tcW w:w="1337" w:type="pct"/>
            <w:vMerge/>
            <w:tcBorders>
              <w:left w:val="single" w:sz="4" w:space="0" w:color="auto"/>
              <w:right w:val="single" w:sz="4" w:space="0" w:color="auto"/>
            </w:tcBorders>
          </w:tcPr>
          <w:p w14:paraId="470A7B52" w14:textId="77777777" w:rsidR="00886915" w:rsidRPr="004B6F7A" w:rsidRDefault="00886915"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7829CFC7"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Виды массовых мероприятий и их характеристика.</w:t>
            </w:r>
          </w:p>
          <w:p w14:paraId="77150112" w14:textId="77777777" w:rsidR="00886915" w:rsidRPr="004B6F7A" w:rsidRDefault="00886915"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Задачи и функции полиции по охране общественного порядка и обеспечению общественной безопасности при проведении массовых мероприятий.</w:t>
            </w:r>
          </w:p>
          <w:p w14:paraId="7BD7126F" w14:textId="77777777" w:rsidR="00886915" w:rsidRPr="004B6F7A" w:rsidRDefault="00886915"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lang w:eastAsia="ar-SA"/>
              </w:rPr>
              <w:t>Административно-правовые средства предупреждения и пресечения нарушений порядка организации и проведения собраний, митингов, уличных шествий, демонстраций, пикетирования и групповых нарушений общественного порядка.</w:t>
            </w:r>
          </w:p>
        </w:tc>
      </w:tr>
      <w:tr w:rsidR="004B6F7A" w:rsidRPr="004B6F7A" w14:paraId="492E9E31" w14:textId="77777777" w:rsidTr="00D45F2C">
        <w:trPr>
          <w:gridAfter w:val="1"/>
          <w:wAfter w:w="44" w:type="pct"/>
          <w:trHeight w:val="260"/>
        </w:trPr>
        <w:tc>
          <w:tcPr>
            <w:tcW w:w="1337" w:type="pct"/>
            <w:vMerge/>
            <w:tcBorders>
              <w:left w:val="single" w:sz="4" w:space="0" w:color="auto"/>
              <w:right w:val="single" w:sz="4" w:space="0" w:color="auto"/>
            </w:tcBorders>
          </w:tcPr>
          <w:p w14:paraId="4EFAF310" w14:textId="77777777" w:rsidR="00886915" w:rsidRPr="004B6F7A" w:rsidRDefault="00886915"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55CB05CD" w14:textId="77777777" w:rsidR="00886915" w:rsidRPr="004B6F7A" w:rsidRDefault="00886915"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0C4B8B60" w14:textId="4AC2DEB3" w:rsidR="00360557" w:rsidRPr="004B6F7A" w:rsidRDefault="00360557"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Осуществление административной деятельности полиции при проведении массовых мероприятий.</w:t>
            </w:r>
          </w:p>
        </w:tc>
      </w:tr>
      <w:tr w:rsidR="00D60E1F" w:rsidRPr="004B6F7A" w14:paraId="73D6B8B7" w14:textId="77777777" w:rsidTr="00D45F2C">
        <w:trPr>
          <w:gridAfter w:val="1"/>
          <w:wAfter w:w="44" w:type="pct"/>
          <w:trHeight w:val="85"/>
        </w:trPr>
        <w:tc>
          <w:tcPr>
            <w:tcW w:w="1337" w:type="pct"/>
            <w:vMerge w:val="restart"/>
            <w:tcBorders>
              <w:left w:val="single" w:sz="4" w:space="0" w:color="auto"/>
              <w:right w:val="single" w:sz="4" w:space="0" w:color="auto"/>
            </w:tcBorders>
          </w:tcPr>
          <w:p w14:paraId="1C77A01C" w14:textId="77777777" w:rsidR="00D60E1F" w:rsidRPr="004B6F7A" w:rsidRDefault="00D60E1F" w:rsidP="00886915">
            <w:pPr>
              <w:rPr>
                <w:rFonts w:ascii="Times New Roman" w:hAnsi="Times New Roman" w:cs="Times New Roman"/>
                <w:b/>
                <w:color w:val="000000" w:themeColor="text1"/>
              </w:rPr>
            </w:pPr>
            <w:r w:rsidRPr="004B6F7A">
              <w:rPr>
                <w:rFonts w:ascii="Times New Roman" w:hAnsi="Times New Roman" w:cs="Times New Roman"/>
                <w:b/>
                <w:color w:val="000000" w:themeColor="text1"/>
              </w:rPr>
              <w:lastRenderedPageBreak/>
              <w:t>Тема 34.</w:t>
            </w:r>
          </w:p>
          <w:p w14:paraId="344611A3" w14:textId="77777777" w:rsidR="00D60E1F" w:rsidRPr="004B6F7A" w:rsidRDefault="00D60E1F" w:rsidP="00886915">
            <w:pPr>
              <w:jc w:val="both"/>
              <w:rPr>
                <w:rFonts w:ascii="Times New Roman" w:hAnsi="Times New Roman" w:cs="Times New Roman"/>
                <w:color w:val="000000" w:themeColor="text1"/>
              </w:rPr>
            </w:pPr>
            <w:r w:rsidRPr="004B6F7A">
              <w:rPr>
                <w:rFonts w:ascii="Times New Roman" w:hAnsi="Times New Roman" w:cs="Times New Roman"/>
                <w:b/>
                <w:bCs/>
                <w:color w:val="000000" w:themeColor="text1"/>
              </w:rPr>
              <w:t>Особенности осуществления административной деятельности полиции при введении особых режимов</w:t>
            </w:r>
          </w:p>
        </w:tc>
        <w:tc>
          <w:tcPr>
            <w:tcW w:w="3619" w:type="pct"/>
            <w:tcBorders>
              <w:top w:val="single" w:sz="4" w:space="0" w:color="auto"/>
              <w:left w:val="single" w:sz="4" w:space="0" w:color="auto"/>
              <w:bottom w:val="single" w:sz="4" w:space="0" w:color="auto"/>
              <w:right w:val="single" w:sz="4" w:space="0" w:color="auto"/>
            </w:tcBorders>
          </w:tcPr>
          <w:p w14:paraId="7F1F6E48" w14:textId="77777777" w:rsidR="00D60E1F" w:rsidRPr="004B6F7A" w:rsidRDefault="00D60E1F" w:rsidP="00886915">
            <w:pPr>
              <w:suppressAutoHyphens/>
              <w:jc w:val="both"/>
              <w:rPr>
                <w:rFonts w:ascii="Times New Roman" w:hAnsi="Times New Roman" w:cs="Times New Roman"/>
                <w:color w:val="000000" w:themeColor="text1"/>
                <w:shd w:val="clear" w:color="auto" w:fill="FFFFFF"/>
              </w:rPr>
            </w:pPr>
            <w:r w:rsidRPr="004B6F7A">
              <w:rPr>
                <w:rFonts w:ascii="Times New Roman" w:hAnsi="Times New Roman" w:cs="Times New Roman"/>
                <w:b/>
                <w:bCs/>
                <w:color w:val="000000" w:themeColor="text1"/>
                <w:lang w:eastAsia="ar-SA"/>
              </w:rPr>
              <w:t>Содержание</w:t>
            </w:r>
          </w:p>
        </w:tc>
      </w:tr>
      <w:tr w:rsidR="00D60E1F" w:rsidRPr="004B6F7A" w14:paraId="7CA51BBF" w14:textId="77777777" w:rsidTr="00D45F2C">
        <w:trPr>
          <w:gridAfter w:val="1"/>
          <w:wAfter w:w="44" w:type="pct"/>
          <w:trHeight w:val="77"/>
        </w:trPr>
        <w:tc>
          <w:tcPr>
            <w:tcW w:w="1337" w:type="pct"/>
            <w:vMerge/>
            <w:tcBorders>
              <w:left w:val="single" w:sz="4" w:space="0" w:color="auto"/>
              <w:right w:val="single" w:sz="4" w:space="0" w:color="auto"/>
            </w:tcBorders>
          </w:tcPr>
          <w:p w14:paraId="0F79285D" w14:textId="77777777" w:rsidR="00D60E1F" w:rsidRPr="004B6F7A" w:rsidRDefault="00D60E1F"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360E3035"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Задачи и особенности административной полиции в особых условиях.</w:t>
            </w:r>
          </w:p>
          <w:p w14:paraId="595C327A"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Компетенция полиции по обеспечению общественного порядка и общественной безопасности при возникновении чрезвычайных ситуаций природного и техногенного характера.</w:t>
            </w:r>
          </w:p>
          <w:p w14:paraId="41094843" w14:textId="77777777"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Административная деятельность полиции в условиях военного положения. Задачи полиции по обеспечению режима военного положения.</w:t>
            </w:r>
          </w:p>
          <w:p w14:paraId="1C26194B" w14:textId="77777777" w:rsidR="00D60E1F" w:rsidRPr="004B6F7A" w:rsidRDefault="00D60E1F" w:rsidP="00886915">
            <w:pPr>
              <w:suppressAutoHyphens/>
              <w:jc w:val="both"/>
              <w:rPr>
                <w:rFonts w:ascii="Times New Roman" w:hAnsi="Times New Roman" w:cs="Times New Roman"/>
                <w:b/>
                <w:bCs/>
                <w:color w:val="000000" w:themeColor="text1"/>
                <w:lang w:eastAsia="ar-SA"/>
              </w:rPr>
            </w:pPr>
            <w:r w:rsidRPr="004B6F7A">
              <w:rPr>
                <w:rFonts w:ascii="Times New Roman" w:hAnsi="Times New Roman" w:cs="Times New Roman"/>
                <w:bCs/>
                <w:color w:val="000000" w:themeColor="text1"/>
                <w:lang w:eastAsia="ar-SA"/>
              </w:rPr>
              <w:t>Административная деятельность полиции в условиях режима чрезвычайного положения.</w:t>
            </w:r>
          </w:p>
        </w:tc>
      </w:tr>
      <w:tr w:rsidR="00D60E1F" w:rsidRPr="004B6F7A" w14:paraId="5EFDFBD3" w14:textId="77777777" w:rsidTr="00D45F2C">
        <w:trPr>
          <w:gridAfter w:val="1"/>
          <w:wAfter w:w="44" w:type="pct"/>
          <w:trHeight w:val="258"/>
        </w:trPr>
        <w:tc>
          <w:tcPr>
            <w:tcW w:w="1337" w:type="pct"/>
            <w:vMerge/>
            <w:tcBorders>
              <w:left w:val="single" w:sz="4" w:space="0" w:color="auto"/>
              <w:right w:val="single" w:sz="4" w:space="0" w:color="auto"/>
            </w:tcBorders>
          </w:tcPr>
          <w:p w14:paraId="652675DB" w14:textId="77777777" w:rsidR="00D60E1F" w:rsidRPr="004B6F7A" w:rsidRDefault="00D60E1F"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tcPr>
          <w:p w14:paraId="5A23CC09" w14:textId="77777777" w:rsidR="00D60E1F" w:rsidRPr="004B6F7A" w:rsidRDefault="00D60E1F" w:rsidP="00886915">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практических и лабораторных занятий</w:t>
            </w:r>
          </w:p>
          <w:p w14:paraId="0F843BFC" w14:textId="270CD632" w:rsidR="00D60E1F" w:rsidRPr="004B6F7A" w:rsidRDefault="00D60E1F" w:rsidP="00886915">
            <w:pPr>
              <w:suppressAutoHyphens/>
              <w:jc w:val="both"/>
              <w:rPr>
                <w:rFonts w:ascii="Times New Roman" w:hAnsi="Times New Roman" w:cs="Times New Roman"/>
                <w:bCs/>
                <w:color w:val="000000" w:themeColor="text1"/>
                <w:lang w:eastAsia="ar-SA"/>
              </w:rPr>
            </w:pPr>
            <w:r w:rsidRPr="004B6F7A">
              <w:rPr>
                <w:rFonts w:ascii="Times New Roman" w:hAnsi="Times New Roman" w:cs="Times New Roman"/>
                <w:bCs/>
                <w:color w:val="000000" w:themeColor="text1"/>
                <w:lang w:eastAsia="ar-SA"/>
              </w:rPr>
              <w:t>Осуществление административной деятельности полиции при введении особых режимов.</w:t>
            </w:r>
          </w:p>
        </w:tc>
      </w:tr>
      <w:tr w:rsidR="00D60E1F" w:rsidRPr="004B6F7A" w14:paraId="013FFDF8" w14:textId="77777777" w:rsidTr="00D45F2C">
        <w:trPr>
          <w:gridAfter w:val="1"/>
          <w:wAfter w:w="44" w:type="pct"/>
          <w:trHeight w:val="258"/>
        </w:trPr>
        <w:tc>
          <w:tcPr>
            <w:tcW w:w="1337" w:type="pct"/>
            <w:vMerge/>
            <w:tcBorders>
              <w:left w:val="single" w:sz="4" w:space="0" w:color="auto"/>
              <w:right w:val="single" w:sz="4" w:space="0" w:color="auto"/>
            </w:tcBorders>
          </w:tcPr>
          <w:p w14:paraId="3F6D9271" w14:textId="77777777" w:rsidR="00D60E1F" w:rsidRPr="004B6F7A" w:rsidRDefault="00D60E1F" w:rsidP="00886915">
            <w:pPr>
              <w:rPr>
                <w:rFonts w:ascii="Times New Roman" w:hAnsi="Times New Roman" w:cs="Times New Roman"/>
                <w:b/>
                <w:color w:val="000000" w:themeColor="text1"/>
              </w:rPr>
            </w:pPr>
          </w:p>
        </w:tc>
        <w:tc>
          <w:tcPr>
            <w:tcW w:w="3619" w:type="pct"/>
            <w:tcBorders>
              <w:top w:val="single" w:sz="4" w:space="0" w:color="auto"/>
              <w:left w:val="single" w:sz="4" w:space="0" w:color="auto"/>
              <w:bottom w:val="single" w:sz="4" w:space="0" w:color="auto"/>
              <w:right w:val="single" w:sz="4" w:space="0" w:color="auto"/>
            </w:tcBorders>
            <w:vAlign w:val="bottom"/>
          </w:tcPr>
          <w:p w14:paraId="7642CBA5" w14:textId="77777777" w:rsidR="00D60E1F" w:rsidRPr="004B6F7A" w:rsidRDefault="00D60E1F" w:rsidP="00886915">
            <w:pPr>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В том числе самостоятельная работа обучающихся</w:t>
            </w:r>
          </w:p>
          <w:p w14:paraId="6997D7D5" w14:textId="7B8B7D56" w:rsidR="00D60E1F" w:rsidRPr="004B6F7A" w:rsidRDefault="00D60E1F" w:rsidP="00886915">
            <w:pPr>
              <w:suppressAutoHyphens/>
              <w:jc w:val="both"/>
              <w:rPr>
                <w:rFonts w:ascii="Times New Roman" w:eastAsia="Calibri" w:hAnsi="Times New Roman" w:cs="Times New Roman"/>
                <w:b/>
                <w:bCs/>
                <w:color w:val="000000" w:themeColor="text1"/>
                <w:lang w:eastAsia="ru-RU"/>
              </w:rPr>
            </w:pPr>
            <w:r w:rsidRPr="004B6F7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886915" w:rsidRPr="004B6F7A" w14:paraId="7484F3C4" w14:textId="77777777" w:rsidTr="00D45F2C">
        <w:trPr>
          <w:gridAfter w:val="1"/>
          <w:wAfter w:w="44" w:type="pct"/>
        </w:trPr>
        <w:tc>
          <w:tcPr>
            <w:tcW w:w="4956" w:type="pct"/>
            <w:gridSpan w:val="2"/>
            <w:tcBorders>
              <w:top w:val="single" w:sz="4" w:space="0" w:color="auto"/>
              <w:left w:val="single" w:sz="4" w:space="0" w:color="auto"/>
              <w:bottom w:val="single" w:sz="4" w:space="0" w:color="auto"/>
              <w:right w:val="single" w:sz="4" w:space="0" w:color="auto"/>
            </w:tcBorders>
            <w:hideMark/>
          </w:tcPr>
          <w:p w14:paraId="50B2C038" w14:textId="77777777" w:rsidR="00886915" w:rsidRPr="004B6F7A" w:rsidRDefault="00886915" w:rsidP="00886915">
            <w:pPr>
              <w:suppressAutoHyphens/>
              <w:rPr>
                <w:rFonts w:ascii="Times New Roman" w:hAnsi="Times New Roman" w:cs="Times New Roman"/>
                <w:b/>
                <w:color w:val="000000" w:themeColor="text1"/>
                <w:lang w:eastAsia="ar-SA"/>
              </w:rPr>
            </w:pPr>
            <w:r w:rsidRPr="004B6F7A">
              <w:rPr>
                <w:rFonts w:ascii="Times New Roman" w:hAnsi="Times New Roman" w:cs="Times New Roman"/>
                <w:b/>
                <w:color w:val="000000" w:themeColor="text1"/>
                <w:lang w:eastAsia="ar-SA"/>
              </w:rPr>
              <w:t xml:space="preserve">Промежуточная аттестация </w:t>
            </w:r>
          </w:p>
        </w:tc>
      </w:tr>
      <w:tr w:rsidR="00886915" w:rsidRPr="004B6F7A" w14:paraId="31BE540D" w14:textId="77777777" w:rsidTr="00D45F2C">
        <w:trPr>
          <w:gridAfter w:val="1"/>
          <w:wAfter w:w="44" w:type="pct"/>
          <w:trHeight w:val="20"/>
        </w:trPr>
        <w:tc>
          <w:tcPr>
            <w:tcW w:w="4956" w:type="pct"/>
            <w:gridSpan w:val="2"/>
            <w:tcBorders>
              <w:top w:val="single" w:sz="4" w:space="0" w:color="auto"/>
              <w:left w:val="single" w:sz="4" w:space="0" w:color="auto"/>
              <w:bottom w:val="single" w:sz="4" w:space="0" w:color="auto"/>
              <w:right w:val="single" w:sz="4" w:space="0" w:color="auto"/>
            </w:tcBorders>
            <w:hideMark/>
          </w:tcPr>
          <w:p w14:paraId="2B8894B9" w14:textId="46FFBCBF" w:rsidR="00886915" w:rsidRPr="004B6F7A" w:rsidRDefault="00886915" w:rsidP="00886915">
            <w:pPr>
              <w:suppressAutoHyphens/>
              <w:rPr>
                <w:rFonts w:ascii="Times New Roman" w:hAnsi="Times New Roman" w:cs="Times New Roman"/>
                <w:b/>
                <w:bCs/>
                <w:color w:val="000000" w:themeColor="text1"/>
                <w:lang w:eastAsia="ar-SA"/>
              </w:rPr>
            </w:pPr>
            <w:r w:rsidRPr="004B6F7A">
              <w:rPr>
                <w:rFonts w:ascii="Times New Roman" w:hAnsi="Times New Roman" w:cs="Times New Roman"/>
                <w:b/>
                <w:bCs/>
                <w:color w:val="000000" w:themeColor="text1"/>
                <w:lang w:eastAsia="ar-SA"/>
              </w:rPr>
              <w:t>Всего: 1</w:t>
            </w:r>
            <w:r w:rsidR="00126099" w:rsidRPr="004B6F7A">
              <w:rPr>
                <w:rFonts w:ascii="Times New Roman" w:hAnsi="Times New Roman" w:cs="Times New Roman"/>
                <w:b/>
                <w:bCs/>
                <w:color w:val="000000" w:themeColor="text1"/>
                <w:lang w:eastAsia="ar-SA"/>
              </w:rPr>
              <w:t>78</w:t>
            </w:r>
            <w:r w:rsidRPr="004B6F7A">
              <w:rPr>
                <w:rFonts w:ascii="Times New Roman" w:hAnsi="Times New Roman" w:cs="Times New Roman"/>
                <w:b/>
                <w:bCs/>
                <w:color w:val="000000" w:themeColor="text1"/>
                <w:lang w:eastAsia="ar-SA"/>
              </w:rPr>
              <w:t xml:space="preserve"> часов</w:t>
            </w:r>
          </w:p>
        </w:tc>
      </w:tr>
      <w:tr w:rsidR="00D55F12" w:rsidRPr="004B6F7A" w14:paraId="3CDAF2B9" w14:textId="77777777" w:rsidTr="00D45F2C">
        <w:tc>
          <w:tcPr>
            <w:tcW w:w="1337" w:type="pct"/>
            <w:vAlign w:val="center"/>
          </w:tcPr>
          <w:p w14:paraId="3881F7EC" w14:textId="77777777" w:rsidR="00D55F12" w:rsidRPr="004B6F7A" w:rsidRDefault="00D55F12" w:rsidP="00C7370F">
            <w:pPr>
              <w:suppressAutoHyphens/>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Наименование разделов и тем</w:t>
            </w:r>
          </w:p>
        </w:tc>
        <w:tc>
          <w:tcPr>
            <w:tcW w:w="3663" w:type="pct"/>
            <w:gridSpan w:val="2"/>
            <w:vAlign w:val="center"/>
          </w:tcPr>
          <w:p w14:paraId="6D10E981" w14:textId="77777777" w:rsidR="00D55F12" w:rsidRPr="004B6F7A" w:rsidRDefault="00D55F12" w:rsidP="00C7370F">
            <w:pPr>
              <w:suppressAutoHyphens/>
              <w:jc w:val="both"/>
              <w:rPr>
                <w:rFonts w:ascii="Times New Roman" w:eastAsia="Calibri" w:hAnsi="Times New Roman" w:cs="Times New Roman"/>
                <w:b/>
                <w:bCs/>
                <w:color w:val="000000"/>
                <w:lang w:eastAsia="ru-RU"/>
              </w:rPr>
            </w:pPr>
            <w:r w:rsidRPr="004B6F7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4B6F7A">
              <w:rPr>
                <w:rFonts w:ascii="Times New Roman" w:eastAsia="Times New Roman" w:hAnsi="Times New Roman" w:cs="Times New Roman"/>
                <w:i/>
                <w:iCs/>
                <w:lang w:eastAsia="ru-RU"/>
              </w:rPr>
              <w:t>курсовой проект (работа)</w:t>
            </w:r>
          </w:p>
        </w:tc>
      </w:tr>
      <w:tr w:rsidR="00D55F12" w:rsidRPr="004B6F7A" w14:paraId="46112BB1" w14:textId="77777777" w:rsidTr="00D45F2C">
        <w:tc>
          <w:tcPr>
            <w:tcW w:w="1337" w:type="pct"/>
            <w:vMerge w:val="restart"/>
          </w:tcPr>
          <w:p w14:paraId="369E7C99" w14:textId="77777777" w:rsidR="00D55F12" w:rsidRPr="004B6F7A" w:rsidRDefault="00D55F12" w:rsidP="00C7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lang w:eastAsia="ru-RU"/>
              </w:rPr>
            </w:pPr>
            <w:r w:rsidRPr="004B6F7A">
              <w:rPr>
                <w:rFonts w:ascii="Times New Roman" w:eastAsia="Calibri" w:hAnsi="Times New Roman" w:cs="Times New Roman"/>
                <w:b/>
                <w:lang w:eastAsia="ru-RU"/>
              </w:rPr>
              <w:t xml:space="preserve">Тема 1. </w:t>
            </w:r>
          </w:p>
          <w:p w14:paraId="791EC7CE" w14:textId="77777777" w:rsidR="00D55F12" w:rsidRPr="004B6F7A" w:rsidRDefault="00D55F12" w:rsidP="00C7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lang w:eastAsia="ru-RU"/>
              </w:rPr>
            </w:pPr>
            <w:r w:rsidRPr="004B6F7A">
              <w:rPr>
                <w:rFonts w:ascii="Times New Roman" w:eastAsia="Calibri" w:hAnsi="Times New Roman" w:cs="Times New Roman"/>
                <w:bCs/>
              </w:rPr>
              <w:t>Специальные административно-правовые режимы</w:t>
            </w:r>
          </w:p>
        </w:tc>
        <w:tc>
          <w:tcPr>
            <w:tcW w:w="3663" w:type="pct"/>
            <w:gridSpan w:val="2"/>
          </w:tcPr>
          <w:p w14:paraId="2CE41BF4"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Содержание</w:t>
            </w:r>
          </w:p>
        </w:tc>
      </w:tr>
      <w:tr w:rsidR="00D55F12" w:rsidRPr="004B6F7A" w14:paraId="249E692B" w14:textId="77777777" w:rsidTr="00D45F2C">
        <w:trPr>
          <w:trHeight w:val="779"/>
        </w:trPr>
        <w:tc>
          <w:tcPr>
            <w:tcW w:w="1337" w:type="pct"/>
            <w:vMerge/>
          </w:tcPr>
          <w:p w14:paraId="1BC60D27"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17F36192"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Правовая основа института специальных административно-правовых режимов. Понятие, цели, задачи специальных административно-правовых режимов. </w:t>
            </w:r>
          </w:p>
          <w:p w14:paraId="6EF2CDB1"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Виды административно-правовых режимов. Меры и временные ограничения, применяемые в условиях введения специальных административно-правовых режимов. </w:t>
            </w:r>
          </w:p>
          <w:p w14:paraId="73C9ED38" w14:textId="5BF8BB8F"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Объекты специальных административно-правовых режимов. Субъекты специальных административно-правовых режимов и их административно-правовой статус. Стадии процедуры реализации специальных административно-правовых режимов. </w:t>
            </w:r>
          </w:p>
        </w:tc>
      </w:tr>
      <w:tr w:rsidR="00D55F12" w:rsidRPr="004B6F7A" w14:paraId="5A295D92" w14:textId="77777777" w:rsidTr="00D45F2C">
        <w:tc>
          <w:tcPr>
            <w:tcW w:w="1337" w:type="pct"/>
            <w:vMerge w:val="restart"/>
          </w:tcPr>
          <w:p w14:paraId="6C3558C8" w14:textId="77777777" w:rsidR="00D55F12" w:rsidRPr="004B6F7A" w:rsidRDefault="00D55F12" w:rsidP="00C7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lang w:eastAsia="ru-RU"/>
              </w:rPr>
            </w:pPr>
            <w:r w:rsidRPr="004B6F7A">
              <w:rPr>
                <w:rFonts w:ascii="Times New Roman" w:eastAsia="Calibri" w:hAnsi="Times New Roman" w:cs="Times New Roman"/>
                <w:b/>
                <w:color w:val="000000"/>
                <w:lang w:eastAsia="ru-RU"/>
              </w:rPr>
              <w:t xml:space="preserve">Тема 2. </w:t>
            </w:r>
          </w:p>
          <w:p w14:paraId="559BD968" w14:textId="77777777" w:rsidR="00D55F12" w:rsidRPr="004B6F7A" w:rsidRDefault="00D55F12" w:rsidP="00C7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lang w:eastAsia="ru-RU"/>
              </w:rPr>
            </w:pPr>
            <w:r w:rsidRPr="004B6F7A">
              <w:rPr>
                <w:rFonts w:ascii="Times New Roman" w:eastAsia="Calibri" w:hAnsi="Times New Roman" w:cs="Times New Roman"/>
                <w:bCs/>
              </w:rPr>
              <w:t>Вооруженные силы Российской Федерации. Общевоинские уставы Вооруженных сил Российской Федерации</w:t>
            </w:r>
          </w:p>
        </w:tc>
        <w:tc>
          <w:tcPr>
            <w:tcW w:w="3663" w:type="pct"/>
            <w:gridSpan w:val="2"/>
          </w:tcPr>
          <w:p w14:paraId="56F04239"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Содержание</w:t>
            </w:r>
          </w:p>
        </w:tc>
      </w:tr>
      <w:tr w:rsidR="00D55F12" w:rsidRPr="004B6F7A" w14:paraId="4279E333" w14:textId="77777777" w:rsidTr="00D45F2C">
        <w:trPr>
          <w:trHeight w:val="1042"/>
        </w:trPr>
        <w:tc>
          <w:tcPr>
            <w:tcW w:w="1337" w:type="pct"/>
            <w:vMerge/>
          </w:tcPr>
          <w:p w14:paraId="7FF79435"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57FDC437"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Вооруженные Силы Российской Федерации их состав и задачи. Назначение, структура мотострелковых и танковых подразделений, их задачи в бою. Боевое предназначение входящих в них подразделений. Основные тактико-технические характеристики основных образцов вооружения и техники Вооруженных сил Российской Федерации (мотострелковых, танковых, артиллерийских и инженерно-саперных подразделений, подразделений связи, технического обеспечения, радиационной, химической и биологической защиты и тыла) </w:t>
            </w:r>
          </w:p>
          <w:p w14:paraId="3D5D61B3"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rPr>
              <w:t xml:space="preserve">Общевоинские уставы Вооруженных сил Российской Федерации, их основные требования и содержание.  </w:t>
            </w:r>
          </w:p>
        </w:tc>
      </w:tr>
      <w:tr w:rsidR="00D55F12" w:rsidRPr="004B6F7A" w14:paraId="1FC9AF1A" w14:textId="77777777" w:rsidTr="00D45F2C">
        <w:tc>
          <w:tcPr>
            <w:tcW w:w="1337" w:type="pct"/>
            <w:vMerge w:val="restart"/>
          </w:tcPr>
          <w:p w14:paraId="590DE6D4" w14:textId="77777777" w:rsidR="00D55F12" w:rsidRPr="004B6F7A" w:rsidRDefault="00D55F12" w:rsidP="00C7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lang w:eastAsia="ru-RU"/>
              </w:rPr>
            </w:pPr>
            <w:r w:rsidRPr="004B6F7A">
              <w:rPr>
                <w:rFonts w:ascii="Times New Roman" w:eastAsia="Calibri" w:hAnsi="Times New Roman" w:cs="Times New Roman"/>
                <w:b/>
                <w:color w:val="000000"/>
                <w:lang w:eastAsia="ru-RU"/>
              </w:rPr>
              <w:t>Тема 3.</w:t>
            </w:r>
          </w:p>
          <w:p w14:paraId="055D41EA" w14:textId="77777777" w:rsidR="00D55F12" w:rsidRPr="004B6F7A" w:rsidRDefault="00D55F12" w:rsidP="00C73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lang w:eastAsia="ru-RU"/>
              </w:rPr>
            </w:pPr>
            <w:r w:rsidRPr="004B6F7A">
              <w:rPr>
                <w:rFonts w:ascii="Times New Roman" w:eastAsia="Calibri" w:hAnsi="Times New Roman" w:cs="Times New Roman"/>
                <w:bCs/>
              </w:rPr>
              <w:t>Особенности прохождения службы в органах внутренних дел в условиях действия специальных административно-правовых режимов</w:t>
            </w:r>
          </w:p>
        </w:tc>
        <w:tc>
          <w:tcPr>
            <w:tcW w:w="3663" w:type="pct"/>
            <w:gridSpan w:val="2"/>
          </w:tcPr>
          <w:p w14:paraId="65B65AE3"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Содержание</w:t>
            </w:r>
          </w:p>
        </w:tc>
      </w:tr>
      <w:tr w:rsidR="00D55F12" w:rsidRPr="004B6F7A" w14:paraId="51EC4509" w14:textId="77777777" w:rsidTr="00D45F2C">
        <w:trPr>
          <w:trHeight w:val="1042"/>
        </w:trPr>
        <w:tc>
          <w:tcPr>
            <w:tcW w:w="1337" w:type="pct"/>
            <w:vMerge/>
          </w:tcPr>
          <w:p w14:paraId="174F3CDC"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55DE712D"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Особенности прохождения службы в органах внутренних дел в особых условиях. Изменение режима служебного времени сотрудника органов внутренних дел. </w:t>
            </w:r>
          </w:p>
          <w:p w14:paraId="51A8C076" w14:textId="7040446C"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rPr>
              <w:t xml:space="preserve">Возложение на сотрудника органов внутренних дел дополнительных обязанностей. Командирование его в другую местность, временный перевод сотрудника в другое подразделение без изменения характера службы в органах внутренних дел. Иные особые условия и дополнительные ограничения. Правовые последствия отказа от прохождения службы в особых условиях. Укрепление служебной дисциплины и законности в служебных коллективах. </w:t>
            </w:r>
          </w:p>
        </w:tc>
      </w:tr>
      <w:tr w:rsidR="00D55F12" w:rsidRPr="004B6F7A" w14:paraId="502BB533" w14:textId="77777777" w:rsidTr="00D45F2C">
        <w:tc>
          <w:tcPr>
            <w:tcW w:w="1337" w:type="pct"/>
            <w:vMerge/>
          </w:tcPr>
          <w:p w14:paraId="70213FC3"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4697FF58"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Самостоятельная работа обучающихся</w:t>
            </w:r>
          </w:p>
        </w:tc>
      </w:tr>
      <w:tr w:rsidR="00D55F12" w:rsidRPr="004B6F7A" w14:paraId="7641E605" w14:textId="77777777" w:rsidTr="00D45F2C">
        <w:tc>
          <w:tcPr>
            <w:tcW w:w="1337" w:type="pct"/>
            <w:vMerge w:val="restart"/>
          </w:tcPr>
          <w:p w14:paraId="37D34463"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b/>
              </w:rPr>
              <w:t>Тема 4.</w:t>
            </w:r>
            <w:r w:rsidRPr="004B6F7A">
              <w:rPr>
                <w:rFonts w:ascii="Times New Roman" w:eastAsia="Calibri" w:hAnsi="Times New Roman" w:cs="Times New Roman"/>
              </w:rPr>
              <w:t xml:space="preserve"> </w:t>
            </w:r>
          </w:p>
          <w:p w14:paraId="3EF36228" w14:textId="77777777" w:rsidR="00D55F12" w:rsidRPr="004B6F7A" w:rsidRDefault="00D55F12" w:rsidP="00C7370F">
            <w:pPr>
              <w:jc w:val="both"/>
              <w:rPr>
                <w:rFonts w:ascii="Times New Roman" w:eastAsia="Calibri" w:hAnsi="Times New Roman" w:cs="Times New Roman"/>
                <w:lang w:eastAsia="ru-RU"/>
              </w:rPr>
            </w:pPr>
            <w:r w:rsidRPr="004B6F7A">
              <w:rPr>
                <w:rFonts w:ascii="Times New Roman" w:eastAsia="Calibri" w:hAnsi="Times New Roman" w:cs="Times New Roman"/>
                <w:bCs/>
              </w:rPr>
              <w:lastRenderedPageBreak/>
              <w:t>Управленческие решения в условиях действия специальных административно-правовых режимов</w:t>
            </w:r>
          </w:p>
        </w:tc>
        <w:tc>
          <w:tcPr>
            <w:tcW w:w="3663" w:type="pct"/>
            <w:gridSpan w:val="2"/>
          </w:tcPr>
          <w:p w14:paraId="1A096A5B" w14:textId="77777777" w:rsidR="00D55F12" w:rsidRPr="004B6F7A" w:rsidRDefault="00D55F12" w:rsidP="00C7370F">
            <w:pPr>
              <w:jc w:val="both"/>
              <w:rPr>
                <w:rFonts w:ascii="Times New Roman" w:eastAsia="Calibri" w:hAnsi="Times New Roman" w:cs="Times New Roman"/>
                <w:b/>
                <w:bCs/>
                <w:lang w:eastAsia="ru-RU"/>
              </w:rPr>
            </w:pPr>
            <w:r w:rsidRPr="004B6F7A">
              <w:rPr>
                <w:rFonts w:ascii="Times New Roman" w:eastAsia="Calibri" w:hAnsi="Times New Roman" w:cs="Times New Roman"/>
                <w:b/>
                <w:bCs/>
                <w:lang w:eastAsia="ru-RU"/>
              </w:rPr>
              <w:lastRenderedPageBreak/>
              <w:t>Содержание</w:t>
            </w:r>
          </w:p>
        </w:tc>
      </w:tr>
      <w:tr w:rsidR="00D55F12" w:rsidRPr="004B6F7A" w14:paraId="17F3B368" w14:textId="77777777" w:rsidTr="00D45F2C">
        <w:trPr>
          <w:trHeight w:val="1305"/>
        </w:trPr>
        <w:tc>
          <w:tcPr>
            <w:tcW w:w="1337" w:type="pct"/>
            <w:vMerge/>
          </w:tcPr>
          <w:p w14:paraId="59223A29" w14:textId="77777777" w:rsidR="00D55F12" w:rsidRPr="004B6F7A" w:rsidRDefault="00D55F12" w:rsidP="00C7370F">
            <w:pPr>
              <w:jc w:val="both"/>
              <w:rPr>
                <w:rFonts w:ascii="Times New Roman" w:eastAsia="Calibri" w:hAnsi="Times New Roman" w:cs="Times New Roman"/>
                <w:b/>
                <w:color w:val="FF0000"/>
                <w:lang w:eastAsia="ru-RU"/>
              </w:rPr>
            </w:pPr>
          </w:p>
        </w:tc>
        <w:tc>
          <w:tcPr>
            <w:tcW w:w="3663" w:type="pct"/>
            <w:gridSpan w:val="2"/>
          </w:tcPr>
          <w:p w14:paraId="111E29EA"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Роль и место органов внутренних дел в системе правоохранительных органов при введении специальных административно-правовых режимов.</w:t>
            </w:r>
          </w:p>
          <w:p w14:paraId="4D3AA284"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Понятие управленческого решения. Виды управленческих решений, принимаемых в органах внутренних дел. Субъекты подготовки и принятия различных видов управленческих решений. </w:t>
            </w:r>
          </w:p>
          <w:p w14:paraId="5D7977BF"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Основные требования, предъявляемые к управленческим решениям в органах внутренних дел, и способы их обеспечения при введении специальных административно-правовых режимов. </w:t>
            </w:r>
          </w:p>
        </w:tc>
      </w:tr>
      <w:tr w:rsidR="00D55F12" w:rsidRPr="004B6F7A" w14:paraId="7BEB3A61" w14:textId="77777777" w:rsidTr="00D45F2C">
        <w:tc>
          <w:tcPr>
            <w:tcW w:w="1337" w:type="pct"/>
            <w:vMerge w:val="restart"/>
          </w:tcPr>
          <w:p w14:paraId="7B364829" w14:textId="77777777" w:rsidR="00D55F12" w:rsidRPr="004B6F7A" w:rsidRDefault="00D55F12" w:rsidP="00C7370F">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 xml:space="preserve">Тема 5. </w:t>
            </w:r>
          </w:p>
          <w:p w14:paraId="6C7B539D" w14:textId="77777777" w:rsidR="00D55F12" w:rsidRPr="004B6F7A" w:rsidRDefault="00D55F12" w:rsidP="00C7370F">
            <w:pPr>
              <w:jc w:val="both"/>
              <w:rPr>
                <w:rFonts w:ascii="Times New Roman" w:eastAsia="Calibri" w:hAnsi="Times New Roman" w:cs="Times New Roman"/>
                <w:color w:val="000000"/>
              </w:rPr>
            </w:pPr>
            <w:r w:rsidRPr="004B6F7A">
              <w:rPr>
                <w:rFonts w:ascii="Times New Roman" w:eastAsia="Calibri" w:hAnsi="Times New Roman" w:cs="Times New Roman"/>
                <w:bCs/>
              </w:rPr>
              <w:t>Взаимодействие и координация деятельности органов внутренних дел в условиях действия специальных административно-правовых режимов</w:t>
            </w:r>
          </w:p>
          <w:p w14:paraId="52439EA7"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072A46CF"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Содержание</w:t>
            </w:r>
          </w:p>
        </w:tc>
      </w:tr>
      <w:tr w:rsidR="00D55F12" w:rsidRPr="004B6F7A" w14:paraId="6166DBC2" w14:textId="77777777" w:rsidTr="00D45F2C">
        <w:trPr>
          <w:trHeight w:val="1042"/>
        </w:trPr>
        <w:tc>
          <w:tcPr>
            <w:tcW w:w="1337" w:type="pct"/>
            <w:vMerge/>
          </w:tcPr>
          <w:p w14:paraId="0A2B8A83"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436D6D06" w14:textId="6C8DDD84"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Понятие и особенности взаимодействия органов внутренних дел с иными субъектами публичной власти. Виды и формы взаимодействия. Принципы взаимодействия. Организация взаимодействия. Формы и методы взаимодействия. </w:t>
            </w:r>
          </w:p>
          <w:p w14:paraId="57FC6A2D"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Координация деятельности органов внутренних дел. </w:t>
            </w:r>
          </w:p>
          <w:p w14:paraId="098228E0"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rPr>
              <w:t xml:space="preserve">Внешнее и внутреннее взаимодействие в деятельности органов внутренних дел с целью выполнения задач в условиях действия специальных административно-правовых режимов. </w:t>
            </w:r>
          </w:p>
        </w:tc>
      </w:tr>
      <w:tr w:rsidR="00D55F12" w:rsidRPr="004B6F7A" w14:paraId="65A1B534" w14:textId="77777777" w:rsidTr="00D45F2C">
        <w:tc>
          <w:tcPr>
            <w:tcW w:w="1337" w:type="pct"/>
            <w:vMerge w:val="restart"/>
          </w:tcPr>
          <w:p w14:paraId="42099F22" w14:textId="77777777" w:rsidR="00D55F12" w:rsidRPr="004B6F7A" w:rsidRDefault="00D55F12" w:rsidP="00C7370F">
            <w:pPr>
              <w:jc w:val="both"/>
              <w:rPr>
                <w:rFonts w:ascii="Times New Roman" w:eastAsia="Calibri" w:hAnsi="Times New Roman" w:cs="Times New Roman"/>
                <w:b/>
                <w:bCs/>
              </w:rPr>
            </w:pPr>
            <w:r w:rsidRPr="004B6F7A">
              <w:rPr>
                <w:rFonts w:ascii="Times New Roman" w:eastAsia="Calibri" w:hAnsi="Times New Roman" w:cs="Times New Roman"/>
                <w:b/>
                <w:color w:val="000000"/>
              </w:rPr>
              <w:t>Тема 6</w:t>
            </w:r>
            <w:r w:rsidRPr="004B6F7A">
              <w:rPr>
                <w:rFonts w:ascii="Times New Roman" w:eastAsia="Calibri" w:hAnsi="Times New Roman" w:cs="Times New Roman"/>
                <w:b/>
                <w:bCs/>
              </w:rPr>
              <w:t xml:space="preserve"> </w:t>
            </w:r>
          </w:p>
          <w:p w14:paraId="062AA649" w14:textId="77777777" w:rsidR="00D55F12" w:rsidRPr="004B6F7A" w:rsidRDefault="00D55F12" w:rsidP="00C7370F">
            <w:pPr>
              <w:jc w:val="both"/>
              <w:rPr>
                <w:rFonts w:ascii="Times New Roman" w:eastAsia="Calibri" w:hAnsi="Times New Roman" w:cs="Times New Roman"/>
                <w:color w:val="000000"/>
              </w:rPr>
            </w:pPr>
            <w:r w:rsidRPr="004B6F7A">
              <w:rPr>
                <w:rFonts w:ascii="Times New Roman" w:eastAsia="Calibri" w:hAnsi="Times New Roman" w:cs="Times New Roman"/>
                <w:bCs/>
              </w:rPr>
              <w:t>Личная безопасность сотрудников органов внутренних дел Российской Федерации</w:t>
            </w:r>
          </w:p>
          <w:p w14:paraId="2D39E436"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20F4AD1B"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Содержание</w:t>
            </w:r>
          </w:p>
        </w:tc>
      </w:tr>
      <w:tr w:rsidR="00D55F12" w:rsidRPr="004B6F7A" w14:paraId="549A6E8C" w14:textId="77777777" w:rsidTr="00D45F2C">
        <w:tc>
          <w:tcPr>
            <w:tcW w:w="1337" w:type="pct"/>
            <w:vMerge/>
          </w:tcPr>
          <w:p w14:paraId="07B18846"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40C5ACFD"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Личная безопасность сотрудников органов внутренних дел при выполнении задач в составе наряда. Обеспечение личной безопасности сотрудников при проверке документов в различных ситуациях. Личная безопасность сотрудников при проведении досмотровых мероприятий. Обеспечение личной безопасности сотрудников при задержании и доставлении подозреваемых в совершении правонарушений или преступлений. Тактика действий сотрудников при остановке, задержании и обследовании транспортного средства. Личная безопасность сотрудников при осмотре мест возможного укрытия правонарушителей. Личная безопасность сотрудников при обнаружении взрывоопасных предметов. Личная безопасность сотрудников во внеслужебное время. Применение оружия самообороны. </w:t>
            </w:r>
          </w:p>
          <w:p w14:paraId="7A8A2B4A"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Особенности задержания вооружённых преступников в различных условиях. </w:t>
            </w:r>
          </w:p>
          <w:p w14:paraId="21ABBDBB" w14:textId="3553497A"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rPr>
              <w:t xml:space="preserve">Основные методы противодействия беспилотным воздушным судам (БВС). Виды и </w:t>
            </w:r>
            <w:r w:rsidR="00D60E1F" w:rsidRPr="004B6F7A">
              <w:rPr>
                <w:rFonts w:ascii="Times New Roman" w:eastAsia="Calibri" w:hAnsi="Times New Roman" w:cs="Times New Roman"/>
              </w:rPr>
              <w:t>типы средств противодействия БВС противника,</w:t>
            </w:r>
            <w:r w:rsidRPr="004B6F7A">
              <w:rPr>
                <w:rFonts w:ascii="Times New Roman" w:eastAsia="Calibri" w:hAnsi="Times New Roman" w:cs="Times New Roman"/>
              </w:rPr>
              <w:t xml:space="preserve"> и их назначение. Требования, предъявляемые к системе противодействия БВС. Бесконтактные методы противодействия БВС.</w:t>
            </w:r>
          </w:p>
        </w:tc>
      </w:tr>
      <w:tr w:rsidR="00D55F12" w:rsidRPr="004B6F7A" w14:paraId="38E8F080" w14:textId="77777777" w:rsidTr="00D45F2C">
        <w:tc>
          <w:tcPr>
            <w:tcW w:w="1337" w:type="pct"/>
            <w:vMerge/>
          </w:tcPr>
          <w:p w14:paraId="438FD2DE"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7F995899"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Самостоятельная работа обучающихся</w:t>
            </w:r>
          </w:p>
        </w:tc>
      </w:tr>
      <w:tr w:rsidR="00D55F12" w:rsidRPr="004B6F7A" w14:paraId="4BBA3A64" w14:textId="77777777" w:rsidTr="00D45F2C">
        <w:tc>
          <w:tcPr>
            <w:tcW w:w="1337" w:type="pct"/>
            <w:vMerge w:val="restart"/>
          </w:tcPr>
          <w:p w14:paraId="5B5F2F59" w14:textId="77777777" w:rsidR="00D55F12" w:rsidRPr="004B6F7A" w:rsidRDefault="00D55F12" w:rsidP="00C7370F">
            <w:pPr>
              <w:tabs>
                <w:tab w:val="left" w:pos="1260"/>
              </w:tabs>
              <w:jc w:val="both"/>
              <w:rPr>
                <w:rFonts w:ascii="Times New Roman" w:eastAsia="Calibri" w:hAnsi="Times New Roman" w:cs="Times New Roman"/>
                <w:b/>
                <w:color w:val="000000"/>
              </w:rPr>
            </w:pPr>
            <w:r w:rsidRPr="004B6F7A">
              <w:rPr>
                <w:rFonts w:ascii="Times New Roman" w:eastAsia="Calibri" w:hAnsi="Times New Roman" w:cs="Times New Roman"/>
                <w:b/>
                <w:color w:val="000000"/>
              </w:rPr>
              <w:t>Тема 7.</w:t>
            </w:r>
          </w:p>
          <w:p w14:paraId="6B17614D" w14:textId="2AFB2287" w:rsidR="00D55F12" w:rsidRPr="004B6F7A" w:rsidRDefault="00D55F12" w:rsidP="00126099">
            <w:pPr>
              <w:tabs>
                <w:tab w:val="left" w:pos="1260"/>
              </w:tabs>
              <w:jc w:val="both"/>
              <w:rPr>
                <w:rFonts w:ascii="Times New Roman" w:eastAsia="Calibri" w:hAnsi="Times New Roman" w:cs="Times New Roman"/>
                <w:b/>
                <w:color w:val="000000"/>
                <w:lang w:eastAsia="ru-RU"/>
              </w:rPr>
            </w:pPr>
            <w:r w:rsidRPr="004B6F7A">
              <w:rPr>
                <w:rFonts w:ascii="Times New Roman" w:eastAsia="Calibri" w:hAnsi="Times New Roman" w:cs="Times New Roman"/>
                <w:bCs/>
              </w:rPr>
              <w:t>Пресечение захвата собственных объектов органов внутренних дел Российской Федерации</w:t>
            </w:r>
          </w:p>
        </w:tc>
        <w:tc>
          <w:tcPr>
            <w:tcW w:w="3663" w:type="pct"/>
            <w:gridSpan w:val="2"/>
          </w:tcPr>
          <w:p w14:paraId="7AFCB50A"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Содержание</w:t>
            </w:r>
          </w:p>
        </w:tc>
      </w:tr>
      <w:tr w:rsidR="00D55F12" w:rsidRPr="004B6F7A" w14:paraId="427D4DE1" w14:textId="77777777" w:rsidTr="00D45F2C">
        <w:trPr>
          <w:trHeight w:val="339"/>
        </w:trPr>
        <w:tc>
          <w:tcPr>
            <w:tcW w:w="1337" w:type="pct"/>
            <w:vMerge/>
          </w:tcPr>
          <w:p w14:paraId="425EEE9C"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4EF4C02C" w14:textId="77777777" w:rsidR="00D55F12" w:rsidRPr="004B6F7A" w:rsidRDefault="00D55F12" w:rsidP="00C7370F">
            <w:pPr>
              <w:jc w:val="both"/>
              <w:rPr>
                <w:rFonts w:ascii="Times New Roman" w:eastAsia="Calibri" w:hAnsi="Times New Roman" w:cs="Times New Roman"/>
              </w:rPr>
            </w:pPr>
            <w:r w:rsidRPr="004B6F7A">
              <w:rPr>
                <w:rFonts w:ascii="Times New Roman" w:eastAsia="Calibri" w:hAnsi="Times New Roman" w:cs="Times New Roman"/>
              </w:rPr>
              <w:t xml:space="preserve">Понятие и характеристика важных объектов и собственных объектов органов внутренних дел. Планирование действий по пресечению захвата важных объектов и собственных объектов органов внутренних дел.  </w:t>
            </w:r>
          </w:p>
          <w:p w14:paraId="1E7D283C"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rPr>
              <w:t xml:space="preserve">Инструкция «Крепость», назначение, структура и содержание. Функциональные группы, создаваемые для пресечения захвата важных объектов и собственных объектов органов внутренних дел, тактика их действий. </w:t>
            </w:r>
          </w:p>
        </w:tc>
      </w:tr>
      <w:tr w:rsidR="00D55F12" w:rsidRPr="004B6F7A" w14:paraId="5AC7423B" w14:textId="77777777" w:rsidTr="00D45F2C">
        <w:tc>
          <w:tcPr>
            <w:tcW w:w="1337" w:type="pct"/>
            <w:vMerge w:val="restart"/>
          </w:tcPr>
          <w:p w14:paraId="5C218089" w14:textId="77777777" w:rsidR="00D55F12" w:rsidRPr="004B6F7A" w:rsidRDefault="00D55F12" w:rsidP="00C7370F">
            <w:pPr>
              <w:jc w:val="both"/>
              <w:rPr>
                <w:rFonts w:ascii="Times New Roman" w:eastAsia="Calibri" w:hAnsi="Times New Roman" w:cs="Times New Roman"/>
                <w:b/>
                <w:color w:val="000000"/>
              </w:rPr>
            </w:pPr>
            <w:r w:rsidRPr="004B6F7A">
              <w:rPr>
                <w:rFonts w:ascii="Times New Roman" w:eastAsia="Calibri" w:hAnsi="Times New Roman" w:cs="Times New Roman"/>
                <w:b/>
                <w:color w:val="000000"/>
              </w:rPr>
              <w:t>Тема 8</w:t>
            </w:r>
          </w:p>
          <w:p w14:paraId="7F0A31B9" w14:textId="1977FB94" w:rsidR="00D55F12" w:rsidRPr="004B6F7A" w:rsidRDefault="00D55F12" w:rsidP="00126099">
            <w:pPr>
              <w:jc w:val="both"/>
              <w:rPr>
                <w:rFonts w:ascii="Times New Roman" w:eastAsia="Calibri" w:hAnsi="Times New Roman" w:cs="Times New Roman"/>
                <w:b/>
                <w:color w:val="000000"/>
                <w:lang w:eastAsia="ru-RU"/>
              </w:rPr>
            </w:pPr>
            <w:r w:rsidRPr="004B6F7A">
              <w:rPr>
                <w:rFonts w:ascii="Times New Roman" w:eastAsia="Calibri" w:hAnsi="Times New Roman" w:cs="Times New Roman"/>
                <w:bCs/>
              </w:rPr>
              <w:t>Действия силовых групп подразделений полиции при пресечении массовых беспорядков</w:t>
            </w:r>
          </w:p>
        </w:tc>
        <w:tc>
          <w:tcPr>
            <w:tcW w:w="3663" w:type="pct"/>
            <w:gridSpan w:val="2"/>
          </w:tcPr>
          <w:p w14:paraId="45229552"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b/>
                <w:bCs/>
                <w:color w:val="000000"/>
                <w:lang w:eastAsia="ru-RU"/>
              </w:rPr>
              <w:t>Содержание</w:t>
            </w:r>
          </w:p>
        </w:tc>
      </w:tr>
      <w:tr w:rsidR="00D55F12" w:rsidRPr="004B6F7A" w14:paraId="7CD85441" w14:textId="77777777" w:rsidTr="00D45F2C">
        <w:tc>
          <w:tcPr>
            <w:tcW w:w="1337" w:type="pct"/>
            <w:vMerge/>
          </w:tcPr>
          <w:p w14:paraId="2944AA4D"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4A460FC8" w14:textId="77777777" w:rsidR="00D55F12" w:rsidRPr="004B6F7A" w:rsidRDefault="00D55F12" w:rsidP="00C7370F">
            <w:pPr>
              <w:jc w:val="both"/>
              <w:rPr>
                <w:rFonts w:ascii="Times New Roman" w:eastAsia="Calibri" w:hAnsi="Times New Roman" w:cs="Times New Roman"/>
                <w:b/>
                <w:bCs/>
                <w:color w:val="000000"/>
                <w:lang w:eastAsia="ru-RU"/>
              </w:rPr>
            </w:pPr>
            <w:r w:rsidRPr="004B6F7A">
              <w:rPr>
                <w:rFonts w:ascii="Times New Roman" w:eastAsia="Calibri" w:hAnsi="Times New Roman" w:cs="Times New Roman"/>
              </w:rPr>
              <w:t>Тактика групп рассредоточения и изъятия и изъятия при пресечении массовых беспорядков (одиночная подготовка сотрудников – экипировка, боевые построения, действия по командам, применение специальных средств, перестроения и передвижения, задержание правонарушителей).</w:t>
            </w:r>
          </w:p>
        </w:tc>
      </w:tr>
      <w:tr w:rsidR="00D55F12" w:rsidRPr="004B6F7A" w14:paraId="021B66E6" w14:textId="77777777" w:rsidTr="00D45F2C">
        <w:tc>
          <w:tcPr>
            <w:tcW w:w="1337" w:type="pct"/>
            <w:vMerge/>
          </w:tcPr>
          <w:p w14:paraId="12253156" w14:textId="77777777" w:rsidR="00D55F12" w:rsidRPr="004B6F7A" w:rsidRDefault="00D55F12" w:rsidP="00C7370F">
            <w:pPr>
              <w:jc w:val="both"/>
              <w:rPr>
                <w:rFonts w:ascii="Times New Roman" w:eastAsia="Calibri" w:hAnsi="Times New Roman" w:cs="Times New Roman"/>
                <w:b/>
                <w:color w:val="000000"/>
                <w:lang w:eastAsia="ru-RU"/>
              </w:rPr>
            </w:pPr>
          </w:p>
        </w:tc>
        <w:tc>
          <w:tcPr>
            <w:tcW w:w="3663" w:type="pct"/>
            <w:gridSpan w:val="2"/>
          </w:tcPr>
          <w:p w14:paraId="37E25D20" w14:textId="77777777" w:rsidR="00D55F12" w:rsidRPr="004B6F7A" w:rsidRDefault="00D55F12" w:rsidP="00C7370F">
            <w:pPr>
              <w:jc w:val="both"/>
              <w:rPr>
                <w:rFonts w:ascii="Times New Roman" w:eastAsia="Calibri" w:hAnsi="Times New Roman" w:cs="Times New Roman"/>
                <w:bCs/>
                <w:color w:val="000000"/>
              </w:rPr>
            </w:pPr>
            <w:r w:rsidRPr="004B6F7A">
              <w:rPr>
                <w:rFonts w:ascii="Times New Roman" w:eastAsia="Calibri" w:hAnsi="Times New Roman" w:cs="Times New Roman"/>
                <w:b/>
                <w:bCs/>
                <w:color w:val="000000"/>
                <w:lang w:eastAsia="ru-RU"/>
              </w:rPr>
              <w:t>Самостоятельная работа обучающихся</w:t>
            </w:r>
          </w:p>
        </w:tc>
      </w:tr>
      <w:tr w:rsidR="00D55F12" w:rsidRPr="004B6F7A" w14:paraId="79ED5C59" w14:textId="77777777" w:rsidTr="00D45F2C">
        <w:trPr>
          <w:gridAfter w:val="1"/>
          <w:wAfter w:w="44" w:type="pct"/>
        </w:trPr>
        <w:tc>
          <w:tcPr>
            <w:tcW w:w="4956" w:type="pct"/>
            <w:gridSpan w:val="2"/>
          </w:tcPr>
          <w:p w14:paraId="704749F6" w14:textId="4AF1979B" w:rsidR="00D55F12" w:rsidRPr="004B6F7A" w:rsidRDefault="00D55F12" w:rsidP="00D55F12">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 xml:space="preserve">Курсовой проект (работа) </w:t>
            </w:r>
            <w:r w:rsidR="000511E8" w:rsidRPr="004B6F7A">
              <w:rPr>
                <w:rFonts w:ascii="Times New Roman" w:eastAsia="Times New Roman" w:hAnsi="Times New Roman" w:cs="Times New Roman"/>
                <w:b/>
                <w:bCs/>
                <w:lang w:eastAsia="ru-RU"/>
              </w:rPr>
              <w:t>по МДК 02.01 Административная деятельность правоохранительных органов</w:t>
            </w:r>
            <w:r w:rsidR="004B6F7A" w:rsidRPr="004B6F7A">
              <w:rPr>
                <w:rFonts w:ascii="Times New Roman" w:eastAsia="Times New Roman" w:hAnsi="Times New Roman" w:cs="Times New Roman"/>
                <w:b/>
                <w:bCs/>
                <w:lang w:eastAsia="ru-RU"/>
              </w:rPr>
              <w:t xml:space="preserve"> (</w:t>
            </w:r>
            <w:r w:rsidR="000511E8" w:rsidRPr="004B6F7A">
              <w:rPr>
                <w:rFonts w:ascii="Times New Roman" w:eastAsia="Times New Roman" w:hAnsi="Times New Roman" w:cs="Times New Roman"/>
                <w:b/>
                <w:bCs/>
                <w:lang w:eastAsia="ru-RU"/>
              </w:rPr>
              <w:t>20</w:t>
            </w:r>
            <w:r w:rsidR="004B6F7A" w:rsidRPr="004B6F7A">
              <w:rPr>
                <w:rFonts w:ascii="Times New Roman" w:eastAsia="Times New Roman" w:hAnsi="Times New Roman" w:cs="Times New Roman"/>
                <w:b/>
                <w:bCs/>
                <w:lang w:eastAsia="ru-RU"/>
              </w:rPr>
              <w:t xml:space="preserve"> </w:t>
            </w:r>
            <w:r w:rsidR="000511E8" w:rsidRPr="004B6F7A">
              <w:rPr>
                <w:rFonts w:ascii="Times New Roman" w:eastAsia="Times New Roman" w:hAnsi="Times New Roman" w:cs="Times New Roman"/>
                <w:b/>
                <w:bCs/>
                <w:lang w:eastAsia="ru-RU"/>
              </w:rPr>
              <w:t>ч</w:t>
            </w:r>
            <w:r w:rsidR="004B6F7A" w:rsidRPr="004B6F7A">
              <w:rPr>
                <w:rFonts w:ascii="Times New Roman" w:eastAsia="Times New Roman" w:hAnsi="Times New Roman" w:cs="Times New Roman"/>
                <w:b/>
                <w:bCs/>
                <w:lang w:eastAsia="ru-RU"/>
              </w:rPr>
              <w:t>асов)</w:t>
            </w:r>
          </w:p>
        </w:tc>
      </w:tr>
      <w:tr w:rsidR="00126099" w:rsidRPr="004B6F7A" w14:paraId="7A8BBED2" w14:textId="77777777" w:rsidTr="00D45F2C">
        <w:trPr>
          <w:gridAfter w:val="1"/>
          <w:wAfter w:w="44" w:type="pct"/>
        </w:trPr>
        <w:tc>
          <w:tcPr>
            <w:tcW w:w="4956" w:type="pct"/>
            <w:gridSpan w:val="2"/>
          </w:tcPr>
          <w:p w14:paraId="7824D902" w14:textId="1A5808AF" w:rsidR="00126099" w:rsidRPr="004B6F7A" w:rsidRDefault="00126099" w:rsidP="00126099">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t>УП.02 Учебная практика (36 часов)</w:t>
            </w:r>
          </w:p>
          <w:p w14:paraId="38A61AF6" w14:textId="0AFAB243" w:rsidR="00126099" w:rsidRPr="004B6F7A" w:rsidRDefault="00126099" w:rsidP="00126099">
            <w:pPr>
              <w:suppressAutoHyphens/>
              <w:jc w:val="both"/>
              <w:rPr>
                <w:rFonts w:ascii="Times New Roman" w:eastAsia="Times New Roman" w:hAnsi="Times New Roman" w:cs="Times New Roman"/>
                <w:b/>
                <w:color w:val="BF8F00" w:themeColor="accent4" w:themeShade="BF"/>
                <w:lang w:eastAsia="ru-RU"/>
              </w:rPr>
            </w:pPr>
            <w:r w:rsidRPr="004B6F7A">
              <w:rPr>
                <w:rFonts w:ascii="Times New Roman" w:eastAsia="Times New Roman" w:hAnsi="Times New Roman" w:cs="Times New Roman"/>
                <w:b/>
                <w:lang w:eastAsia="ru-RU"/>
              </w:rPr>
              <w:t xml:space="preserve">Виды работ: </w:t>
            </w:r>
          </w:p>
          <w:p w14:paraId="5765254F"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lastRenderedPageBreak/>
              <w:t xml:space="preserve">Пройти инструктивное совещание по организационным вопросам, мерам техники безопасности и охране труда. </w:t>
            </w:r>
          </w:p>
          <w:p w14:paraId="5E552EA6"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Осуществить ознакомление с кадровым составом и штатным расписанием территориального органа МВД России. </w:t>
            </w:r>
          </w:p>
          <w:p w14:paraId="04EB862D"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Ознакомится со структурой органа внутренних дел, его возможностями и задачами, распорядком дня, планированием рабочего времени, распределением нагрузки в органе внутренних дел. </w:t>
            </w:r>
          </w:p>
          <w:p w14:paraId="5A872717" w14:textId="4A7031C1"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Изучить оперативную обстановку в регионе, районе, городе, ином населенном пункте (по месту дислокации), ознакомится с географической и социально-экономической характеристикой обслуживаемой органом внутренних дел территорией. </w:t>
            </w:r>
          </w:p>
          <w:p w14:paraId="0DF386C8"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Ознакомление с особенностями работы дежурных частей органов внутренних дел. </w:t>
            </w:r>
          </w:p>
          <w:p w14:paraId="52866FEF"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Изучение системы и структуры дежурных частей органов внутренних дел. </w:t>
            </w:r>
          </w:p>
          <w:p w14:paraId="0A811665"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Изучить на практике процедуры реализации прав и обязанностей оперативного дежурного органов внутренних дел. </w:t>
            </w:r>
          </w:p>
          <w:p w14:paraId="1544C9C1"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Освоить порядок разбирательства с правонарушителями в дежурных частях органов внутренних дел, приема и регистрации сообщений, заявлений о преступлениях и правонарушениях. </w:t>
            </w:r>
          </w:p>
          <w:p w14:paraId="0AFCB946"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Осуществить практическое наблюдение за организацией работы дежурной части по раскрытию преступлений по «горячим следам».</w:t>
            </w:r>
          </w:p>
          <w:p w14:paraId="1C5C62D6"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Ознакомится с элементами организации подразделений патрульно-постовой службы полиции (принятие решений на расстановку нарядов, обучение и подготовка нарядов, инструктаж, управление нарядами, контроль за организацией и несением службы, учет и оценка результатов работы). </w:t>
            </w:r>
          </w:p>
          <w:p w14:paraId="1F486C42"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Изучить практику несения наружной службы нарядами подразделений патрульно-постовой службы полиции. </w:t>
            </w:r>
          </w:p>
          <w:p w14:paraId="386DE284"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Освоить механизм реализации основных обязанностей и прав патрульно-постовых нарядов полиции.</w:t>
            </w:r>
          </w:p>
          <w:p w14:paraId="21FCCE86" w14:textId="49F30459" w:rsidR="00126099" w:rsidRPr="00D60E1F" w:rsidRDefault="00126099" w:rsidP="00D60E1F">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Практическое освоение реализации участковыми уполномоченными полиции (далее – УУП) основных форм несения службы (профилактический обход административного участка; рассмотрение обращений граждан; индивидуальная профилактическая работа; прием граждан; отчеты перед населением о проделанной работе). </w:t>
            </w:r>
          </w:p>
        </w:tc>
      </w:tr>
      <w:tr w:rsidR="00126099" w:rsidRPr="004B6F7A" w14:paraId="36FD0364" w14:textId="77777777" w:rsidTr="00D45F2C">
        <w:trPr>
          <w:gridAfter w:val="1"/>
          <w:wAfter w:w="44" w:type="pct"/>
        </w:trPr>
        <w:tc>
          <w:tcPr>
            <w:tcW w:w="4956" w:type="pct"/>
            <w:gridSpan w:val="2"/>
          </w:tcPr>
          <w:p w14:paraId="0D0BF5A0" w14:textId="57368D9C" w:rsidR="00126099" w:rsidRPr="004B6F7A" w:rsidRDefault="00126099" w:rsidP="00126099">
            <w:pPr>
              <w:suppressAutoHyphens/>
              <w:jc w:val="both"/>
              <w:rPr>
                <w:rFonts w:ascii="Times New Roman" w:eastAsia="Times New Roman" w:hAnsi="Times New Roman" w:cs="Times New Roman"/>
                <w:b/>
                <w:bCs/>
                <w:lang w:eastAsia="ru-RU"/>
              </w:rPr>
            </w:pPr>
            <w:r w:rsidRPr="004B6F7A">
              <w:rPr>
                <w:rFonts w:ascii="Times New Roman" w:eastAsia="Times New Roman" w:hAnsi="Times New Roman" w:cs="Times New Roman"/>
                <w:b/>
                <w:bCs/>
                <w:lang w:eastAsia="ru-RU"/>
              </w:rPr>
              <w:lastRenderedPageBreak/>
              <w:t>Производственная практика (72часа)</w:t>
            </w:r>
          </w:p>
          <w:p w14:paraId="1EDAB592" w14:textId="7E436799" w:rsidR="00126099" w:rsidRPr="004B6F7A" w:rsidRDefault="00126099" w:rsidP="00126099">
            <w:pPr>
              <w:suppressAutoHyphens/>
              <w:jc w:val="both"/>
              <w:rPr>
                <w:rFonts w:ascii="Times New Roman" w:eastAsia="Times New Roman" w:hAnsi="Times New Roman" w:cs="Times New Roman"/>
                <w:b/>
                <w:color w:val="BF8F00" w:themeColor="accent4" w:themeShade="BF"/>
                <w:lang w:eastAsia="ru-RU"/>
              </w:rPr>
            </w:pPr>
            <w:r w:rsidRPr="004B6F7A">
              <w:rPr>
                <w:rFonts w:ascii="Times New Roman" w:eastAsia="Times New Roman" w:hAnsi="Times New Roman" w:cs="Times New Roman"/>
                <w:b/>
                <w:lang w:eastAsia="ru-RU"/>
              </w:rPr>
              <w:t>Виды работ</w:t>
            </w:r>
          </w:p>
          <w:p w14:paraId="47746F97"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Практическая реализация основных направлений деятельности полиции, наблюдение за осуществлением видов административной деятельности полиции, применения и реализации принципов административной деятельности полиции. </w:t>
            </w:r>
          </w:p>
          <w:p w14:paraId="58E9CD9E"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Выявление отличий административной деятельности полиции от других видов деятельности, осуществляемых полицией (оперативно-розыскной и уголовно-процессуальной) в процессе отработки навыков профессиональной служебной деятельности. </w:t>
            </w:r>
          </w:p>
          <w:p w14:paraId="1C821778"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Наблюдение за осуществлением полицией взаимодействия с правоохранительными органами при осуществлении охраны общественного порядка и обеспечения общественной безопасности. </w:t>
            </w:r>
          </w:p>
          <w:p w14:paraId="45CB0DBE"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Изучение сложившейся практики взаимодействия полиции с правоохранительными органами по охране общественного порядка и обеспечению общественной безопасности.</w:t>
            </w:r>
          </w:p>
          <w:p w14:paraId="19DAFFE0"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Практическое наблюдение за осуществлением полицией надзора за соблюдением лицами, освобожденными из мест лишения свободы, а также осужденными, которым назначено наказание, не связанное с лишением свободы или наказание в виде лишения свободы условно, установленных для них судом запретов и ограничений. </w:t>
            </w:r>
          </w:p>
          <w:p w14:paraId="019703A7"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Ознакомление с практикой взаимодействия подразделений полиции по осуществлению административного надзора за различными категориями граждан.</w:t>
            </w:r>
          </w:p>
          <w:p w14:paraId="1973D7E4"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Присутствие на инструктажах нарядов полиции при заступлении на службу по охране общественного порядка, изучение методов проверки знаний мер безопасности при обращении с огнестрельным оружием, условий и пределов применения сотрудниками полиции физической силы, специальных средств и огнестрельного оружия. </w:t>
            </w:r>
          </w:p>
          <w:p w14:paraId="0C2DFE7B"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Приобретение опыта действий сотрудника полиции в условиях применения мер непосредственного принуждения, составление проектов рапортов о применении сотрудниками полиции мер непосредственного принуждения.</w:t>
            </w:r>
          </w:p>
          <w:p w14:paraId="5B885996"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Участие в инструктажах нарядов полиции при заступлении на службу по охране общественного порядка, проверка знаний оснований применения мер государственного принуждения. </w:t>
            </w:r>
          </w:p>
          <w:p w14:paraId="18E1A7B9"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Составление проектов процессуальных и служебных документов о задержании лиц, в соответствии со статьей 14 Федерального закона «О полиции», а также других мер государственного принуждения. </w:t>
            </w:r>
          </w:p>
          <w:p w14:paraId="23EC264C"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lastRenderedPageBreak/>
              <w:t xml:space="preserve">Приобретение опыта по организации деятельности полиции по обеспечению правопорядка на улицах и в иных общественных местах. </w:t>
            </w:r>
          </w:p>
          <w:p w14:paraId="3585ED07"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Уяснения порядка разработки, согласования, утверждения, регистрации, хранения, корректировки Плана-расчета. </w:t>
            </w:r>
          </w:p>
          <w:p w14:paraId="6DE300F4"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Присутствие при проведении инструктажей нарядов, задействованных в обеспечении правопорядка. </w:t>
            </w:r>
          </w:p>
          <w:p w14:paraId="38A8818F"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Изучение практики управления нарядами, задействованными в обеспечении правопорядка. </w:t>
            </w:r>
          </w:p>
          <w:p w14:paraId="337F1A99"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Освоение процедур привлечения к обеспечению правопорядка сотрудников (военнослужащих) подразделений Росгвардии, представителей общественных объединений правоохранительной направленности, членов казачьих обществ, народных дружин, работников частных охранных организаций, ведомственной охраны федеральных органов исполнительной власти и федеральных государственных органов, не являющихся федеральными органами исполнительной власти. </w:t>
            </w:r>
          </w:p>
          <w:p w14:paraId="2E2C3CA5" w14:textId="77777777" w:rsidR="00126099" w:rsidRPr="004B6F7A" w:rsidRDefault="00126099" w:rsidP="00126099">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Отработка практических навыков взаимодействия и слаживания элементов сил и средств, задействованных в обеспечении правопорядка, на практических занятиях (тренировках, занятиях, групповых упражнениях и учениях) в рамках профессиональной служебной и физической подготовки, а также на методических занятиях, групповых упражнениях, проводимых территориальным органом МВД России.</w:t>
            </w:r>
          </w:p>
          <w:p w14:paraId="1E2CC7E3" w14:textId="29A3B695" w:rsidR="00126099" w:rsidRPr="00D60E1F" w:rsidRDefault="00126099" w:rsidP="00D60E1F">
            <w:pPr>
              <w:suppressAutoHyphens/>
              <w:jc w:val="both"/>
              <w:rPr>
                <w:rFonts w:ascii="Times New Roman" w:eastAsia="Times New Roman" w:hAnsi="Times New Roman" w:cs="Times New Roman"/>
                <w:lang w:eastAsia="ru-RU"/>
              </w:rPr>
            </w:pPr>
            <w:r w:rsidRPr="004B6F7A">
              <w:rPr>
                <w:rFonts w:ascii="Times New Roman" w:eastAsia="Times New Roman" w:hAnsi="Times New Roman" w:cs="Times New Roman"/>
                <w:lang w:eastAsia="ru-RU"/>
              </w:rPr>
              <w:t xml:space="preserve">Уяснение видов специальных административно-правовых режимов, их целей и задач, а также комплекса мероприятий по переводу территориального органа МВД России на работу в условиях введения специального административно-правового режима. </w:t>
            </w:r>
          </w:p>
        </w:tc>
      </w:tr>
      <w:tr w:rsidR="00D55F12" w:rsidRPr="004B6F7A" w14:paraId="71FB8F34" w14:textId="77777777" w:rsidTr="00D45F2C">
        <w:trPr>
          <w:gridAfter w:val="1"/>
          <w:wAfter w:w="44" w:type="pct"/>
        </w:trPr>
        <w:tc>
          <w:tcPr>
            <w:tcW w:w="4956" w:type="pct"/>
            <w:gridSpan w:val="2"/>
            <w:tcBorders>
              <w:top w:val="single" w:sz="4" w:space="0" w:color="auto"/>
              <w:left w:val="single" w:sz="4" w:space="0" w:color="auto"/>
              <w:bottom w:val="single" w:sz="4" w:space="0" w:color="auto"/>
              <w:right w:val="single" w:sz="4" w:space="0" w:color="auto"/>
            </w:tcBorders>
            <w:hideMark/>
          </w:tcPr>
          <w:p w14:paraId="710899A7" w14:textId="20CE55CF" w:rsidR="00D55F12" w:rsidRPr="004B6F7A" w:rsidRDefault="00D55F12" w:rsidP="00D55F12">
            <w:pPr>
              <w:suppressAutoHyphens/>
              <w:rPr>
                <w:rFonts w:ascii="Times New Roman" w:hAnsi="Times New Roman" w:cs="Times New Roman"/>
                <w:b/>
                <w:color w:val="000000" w:themeColor="text1"/>
                <w:lang w:eastAsia="ar-SA"/>
              </w:rPr>
            </w:pPr>
            <w:r w:rsidRPr="004B6F7A">
              <w:rPr>
                <w:rFonts w:ascii="Times New Roman" w:eastAsia="Times New Roman" w:hAnsi="Times New Roman" w:cs="Times New Roman"/>
                <w:b/>
                <w:bCs/>
                <w:i/>
                <w:lang w:eastAsia="ru-RU"/>
              </w:rPr>
              <w:lastRenderedPageBreak/>
              <w:t>Рекомендуемая форма промежуточной аттестации – экзамен</w:t>
            </w:r>
          </w:p>
        </w:tc>
      </w:tr>
      <w:tr w:rsidR="00D55F12" w:rsidRPr="004B6F7A" w14:paraId="70606A41" w14:textId="77777777" w:rsidTr="00D45F2C">
        <w:trPr>
          <w:gridAfter w:val="1"/>
          <w:wAfter w:w="44" w:type="pct"/>
          <w:trHeight w:val="20"/>
        </w:trPr>
        <w:tc>
          <w:tcPr>
            <w:tcW w:w="4956" w:type="pct"/>
            <w:gridSpan w:val="2"/>
            <w:tcBorders>
              <w:top w:val="single" w:sz="4" w:space="0" w:color="auto"/>
              <w:left w:val="single" w:sz="4" w:space="0" w:color="auto"/>
              <w:bottom w:val="single" w:sz="4" w:space="0" w:color="auto"/>
              <w:right w:val="single" w:sz="4" w:space="0" w:color="auto"/>
            </w:tcBorders>
            <w:hideMark/>
          </w:tcPr>
          <w:p w14:paraId="5AB1C1B0" w14:textId="4E956558" w:rsidR="00D55F12" w:rsidRPr="004B6F7A" w:rsidRDefault="00D55F12" w:rsidP="00D55F12">
            <w:pPr>
              <w:suppressAutoHyphens/>
              <w:rPr>
                <w:rFonts w:ascii="Times New Roman" w:hAnsi="Times New Roman" w:cs="Times New Roman"/>
                <w:b/>
                <w:bCs/>
                <w:color w:val="000000" w:themeColor="text1"/>
                <w:lang w:eastAsia="ar-SA"/>
              </w:rPr>
            </w:pPr>
            <w:r w:rsidRPr="004B6F7A">
              <w:rPr>
                <w:rFonts w:ascii="Times New Roman" w:eastAsia="Calibri" w:hAnsi="Times New Roman" w:cs="Times New Roman"/>
                <w:b/>
              </w:rPr>
              <w:t>Всего п</w:t>
            </w:r>
            <w:r w:rsidR="00D60E1F">
              <w:rPr>
                <w:rFonts w:ascii="Times New Roman" w:eastAsia="Calibri" w:hAnsi="Times New Roman" w:cs="Times New Roman"/>
                <w:b/>
              </w:rPr>
              <w:t>о</w:t>
            </w:r>
            <w:r w:rsidRPr="004B6F7A">
              <w:rPr>
                <w:rFonts w:ascii="Times New Roman" w:eastAsia="Calibri" w:hAnsi="Times New Roman" w:cs="Times New Roman"/>
                <w:b/>
              </w:rPr>
              <w:t xml:space="preserve"> ПМ 02 Административная деятельность: 372 часа</w:t>
            </w:r>
          </w:p>
        </w:tc>
      </w:tr>
    </w:tbl>
    <w:p w14:paraId="658B9FE5" w14:textId="77777777" w:rsidR="00D55F12" w:rsidRPr="004B6F7A" w:rsidRDefault="00D55F12" w:rsidP="002561D0">
      <w:pPr>
        <w:pStyle w:val="114"/>
        <w:jc w:val="both"/>
        <w:rPr>
          <w:rFonts w:ascii="Times New Roman" w:hAnsi="Times New Roman"/>
        </w:rPr>
      </w:pPr>
    </w:p>
    <w:p w14:paraId="4DD6298D" w14:textId="08A033FF" w:rsidR="002561D0" w:rsidRPr="004B6F7A" w:rsidRDefault="002561D0" w:rsidP="002561D0">
      <w:pPr>
        <w:pStyle w:val="114"/>
        <w:jc w:val="both"/>
        <w:rPr>
          <w:rFonts w:ascii="Times New Roman" w:hAnsi="Times New Roman"/>
          <w:i/>
          <w:iCs/>
        </w:rPr>
      </w:pPr>
      <w:r w:rsidRPr="004B6F7A">
        <w:rPr>
          <w:rFonts w:ascii="Times New Roman" w:hAnsi="Times New Roman"/>
        </w:rPr>
        <w:t xml:space="preserve">2.4. Курсовой работа (проект) </w:t>
      </w:r>
    </w:p>
    <w:p w14:paraId="2C04D892" w14:textId="7A357D35" w:rsidR="002561D0" w:rsidRPr="001A66EE" w:rsidRDefault="00D60E1F" w:rsidP="002561D0">
      <w:pPr>
        <w:suppressAutoHyphens/>
        <w:ind w:firstLine="708"/>
        <w:jc w:val="both"/>
        <w:rPr>
          <w:rFonts w:ascii="Times New Roman" w:hAnsi="Times New Roman" w:cs="Times New Roman"/>
          <w:sz w:val="24"/>
          <w:szCs w:val="24"/>
        </w:rPr>
      </w:pPr>
      <w:r w:rsidRPr="001A66EE">
        <w:rPr>
          <w:rFonts w:ascii="Times New Roman" w:hAnsi="Times New Roman" w:cs="Times New Roman"/>
          <w:sz w:val="24"/>
          <w:szCs w:val="24"/>
        </w:rPr>
        <w:t>В</w:t>
      </w:r>
      <w:r w:rsidR="002561D0" w:rsidRPr="001A66EE">
        <w:rPr>
          <w:rFonts w:ascii="Times New Roman" w:hAnsi="Times New Roman" w:cs="Times New Roman"/>
          <w:sz w:val="24"/>
          <w:szCs w:val="24"/>
        </w:rPr>
        <w:t xml:space="preserve">ыполнение курсового проекта (работы) по модулю </w:t>
      </w:r>
      <w:r w:rsidR="001A66EE" w:rsidRPr="001A66EE">
        <w:rPr>
          <w:rFonts w:ascii="Times New Roman" w:hAnsi="Times New Roman" w:cs="Times New Roman"/>
          <w:sz w:val="24"/>
          <w:szCs w:val="24"/>
        </w:rPr>
        <w:t xml:space="preserve">является </w:t>
      </w:r>
      <w:r w:rsidR="002561D0" w:rsidRPr="001A66EE">
        <w:rPr>
          <w:rFonts w:ascii="Times New Roman" w:hAnsi="Times New Roman" w:cs="Times New Roman"/>
          <w:sz w:val="24"/>
          <w:szCs w:val="24"/>
        </w:rPr>
        <w:t>обязательным</w:t>
      </w:r>
      <w:r w:rsidR="001A66EE" w:rsidRPr="001A66EE">
        <w:rPr>
          <w:rFonts w:ascii="Times New Roman" w:hAnsi="Times New Roman" w:cs="Times New Roman"/>
          <w:sz w:val="24"/>
          <w:szCs w:val="24"/>
        </w:rPr>
        <w:t>.</w:t>
      </w:r>
    </w:p>
    <w:p w14:paraId="20E23B89" w14:textId="77777777" w:rsidR="001A66EE" w:rsidRDefault="001A66EE" w:rsidP="002561D0">
      <w:pPr>
        <w:suppressAutoHyphens/>
        <w:ind w:firstLine="708"/>
        <w:jc w:val="both"/>
        <w:rPr>
          <w:rFonts w:ascii="Times New Roman" w:hAnsi="Times New Roman" w:cs="Times New Roman"/>
          <w:sz w:val="24"/>
          <w:szCs w:val="24"/>
        </w:rPr>
      </w:pPr>
    </w:p>
    <w:p w14:paraId="50F5246B" w14:textId="44F5B309" w:rsidR="002561D0" w:rsidRPr="004B6F7A" w:rsidRDefault="002561D0" w:rsidP="002561D0">
      <w:pPr>
        <w:suppressAutoHyphens/>
        <w:ind w:firstLine="708"/>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p>
    <w:p w14:paraId="308D263B" w14:textId="0AB22A49"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Применение физической силы, специальных средств и огнестрельного оружия: правовые основы, условия и пределы.</w:t>
      </w:r>
    </w:p>
    <w:p w14:paraId="53D84360" w14:textId="523E90F5"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Основания применения сотрудниками полиции физической силы.</w:t>
      </w:r>
    </w:p>
    <w:p w14:paraId="79BD0AB6" w14:textId="59368379"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Основания применения сотрудниками полиции специальных средств.</w:t>
      </w:r>
    </w:p>
    <w:p w14:paraId="0CAB9D9C" w14:textId="4769CA3B"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Запреты и ограничения, связанные с применением специальных средств.</w:t>
      </w:r>
    </w:p>
    <w:p w14:paraId="1A79B03B" w14:textId="52CD2516"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Основания применения сотрудниками полиции огнестрельного оружия и запреты, связанные с его применением.</w:t>
      </w:r>
    </w:p>
    <w:p w14:paraId="15926777" w14:textId="66E8FC28"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Задержание как отдельная мера государственного принуждения.</w:t>
      </w:r>
    </w:p>
    <w:p w14:paraId="70A2FC79" w14:textId="2E95D33D"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Вхождение (проникновение) в жилые и иные помещения, на земельные участки и территории как отдельная мера государственного принуждения.</w:t>
      </w:r>
    </w:p>
    <w:p w14:paraId="07A755D9" w14:textId="2CFE0A09"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Оцепление (блокирование) участков местности, жилых помещений, строений и других объектов как отдельная мера государственного принуждения.</w:t>
      </w:r>
    </w:p>
    <w:p w14:paraId="59581C79" w14:textId="7F3AF240"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Условия применения физической силы, специальных средств и огнестрельного оружия</w:t>
      </w:r>
      <w:r w:rsidR="000511E8" w:rsidRPr="004B6F7A">
        <w:rPr>
          <w:rFonts w:ascii="Times New Roman" w:hAnsi="Times New Roman" w:cs="Times New Roman"/>
          <w:sz w:val="24"/>
          <w:szCs w:val="24"/>
        </w:rPr>
        <w:t>.</w:t>
      </w:r>
    </w:p>
    <w:p w14:paraId="0701CC94" w14:textId="02610A20" w:rsidR="00D55F12"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Порядок применения физической силы, специальных средств и огнестрельного оружия</w:t>
      </w:r>
      <w:r w:rsidR="000511E8" w:rsidRPr="004B6F7A">
        <w:rPr>
          <w:rFonts w:ascii="Times New Roman" w:hAnsi="Times New Roman" w:cs="Times New Roman"/>
          <w:sz w:val="24"/>
          <w:szCs w:val="24"/>
        </w:rPr>
        <w:t>.</w:t>
      </w:r>
      <w:r w:rsidRPr="004B6F7A">
        <w:rPr>
          <w:rFonts w:ascii="Times New Roman" w:hAnsi="Times New Roman" w:cs="Times New Roman"/>
          <w:sz w:val="24"/>
          <w:szCs w:val="24"/>
        </w:rPr>
        <w:t xml:space="preserve"> </w:t>
      </w:r>
    </w:p>
    <w:p w14:paraId="1D3EA241" w14:textId="77777777" w:rsidR="000511E8" w:rsidRPr="004B6F7A" w:rsidRDefault="00D55F12" w:rsidP="00D55F12">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Пределы применения физической силы, специальных средств и огнестрельного оружия</w:t>
      </w:r>
      <w:r w:rsidR="000511E8" w:rsidRPr="004B6F7A">
        <w:rPr>
          <w:rFonts w:ascii="Times New Roman" w:hAnsi="Times New Roman" w:cs="Times New Roman"/>
          <w:sz w:val="24"/>
          <w:szCs w:val="24"/>
        </w:rPr>
        <w:t>.</w:t>
      </w:r>
      <w:r w:rsidRPr="004B6F7A">
        <w:rPr>
          <w:rFonts w:ascii="Times New Roman" w:hAnsi="Times New Roman" w:cs="Times New Roman"/>
          <w:sz w:val="24"/>
          <w:szCs w:val="24"/>
        </w:rPr>
        <w:t xml:space="preserve"> </w:t>
      </w:r>
    </w:p>
    <w:p w14:paraId="28D3B5A4" w14:textId="570BAED3" w:rsidR="00D55F12" w:rsidRPr="004B6F7A" w:rsidRDefault="000511E8" w:rsidP="000511E8">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О</w:t>
      </w:r>
      <w:r w:rsidR="00D55F12" w:rsidRPr="004B6F7A">
        <w:rPr>
          <w:rFonts w:ascii="Times New Roman" w:hAnsi="Times New Roman" w:cs="Times New Roman"/>
          <w:sz w:val="24"/>
          <w:szCs w:val="24"/>
        </w:rPr>
        <w:t>граничения применения физической силы, специальных средств и огнестрельного оружия.</w:t>
      </w:r>
    </w:p>
    <w:p w14:paraId="3CC5B0A2" w14:textId="77777777" w:rsidR="000511E8" w:rsidRPr="004B6F7A" w:rsidRDefault="000511E8" w:rsidP="000511E8">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 xml:space="preserve">Основные формы взаимодействия полиции с государственными органами по охране общественного порядка и обеспечению общественной безопасности. </w:t>
      </w:r>
    </w:p>
    <w:p w14:paraId="763EB8C1" w14:textId="155A1AE0" w:rsidR="000511E8" w:rsidRPr="004B6F7A" w:rsidRDefault="000511E8" w:rsidP="000511E8">
      <w:pPr>
        <w:pStyle w:val="a4"/>
        <w:numPr>
          <w:ilvl w:val="0"/>
          <w:numId w:val="18"/>
        </w:numPr>
        <w:suppressAutoHyphens/>
        <w:ind w:left="426" w:hanging="426"/>
        <w:jc w:val="both"/>
        <w:rPr>
          <w:rFonts w:ascii="Times New Roman" w:hAnsi="Times New Roman" w:cs="Times New Roman"/>
          <w:sz w:val="24"/>
          <w:szCs w:val="24"/>
        </w:rPr>
      </w:pPr>
      <w:r w:rsidRPr="004B6F7A">
        <w:rPr>
          <w:rFonts w:ascii="Times New Roman" w:hAnsi="Times New Roman" w:cs="Times New Roman"/>
          <w:sz w:val="24"/>
          <w:szCs w:val="24"/>
        </w:rPr>
        <w:t>Организационно-правовые формы участия граждан в охране общественного порядка и обеспечению общественной безопасности.</w:t>
      </w:r>
    </w:p>
    <w:p w14:paraId="2996AAC0" w14:textId="77777777" w:rsidR="00D55F12" w:rsidRPr="004B6F7A" w:rsidRDefault="00D55F12" w:rsidP="000511E8">
      <w:pPr>
        <w:pStyle w:val="114"/>
        <w:jc w:val="both"/>
        <w:rPr>
          <w:rFonts w:ascii="Times New Roman" w:hAnsi="Times New Roman"/>
        </w:rPr>
      </w:pPr>
    </w:p>
    <w:p w14:paraId="028EDA84" w14:textId="39952419" w:rsidR="002561D0" w:rsidRPr="004B6F7A" w:rsidRDefault="002561D0" w:rsidP="00D55F12">
      <w:pPr>
        <w:pStyle w:val="1f1"/>
        <w:rPr>
          <w:rFonts w:ascii="Times New Roman" w:hAnsi="Times New Roman"/>
        </w:rPr>
      </w:pPr>
      <w:r w:rsidRPr="004B6F7A">
        <w:rPr>
          <w:rFonts w:ascii="Times New Roman" w:hAnsi="Times New Roman"/>
        </w:rPr>
        <w:t>3. Условия реализации профессионального модуля</w:t>
      </w:r>
    </w:p>
    <w:p w14:paraId="3D61B226" w14:textId="77777777" w:rsidR="002561D0" w:rsidRPr="004B6F7A" w:rsidRDefault="002561D0" w:rsidP="002561D0">
      <w:pPr>
        <w:pStyle w:val="114"/>
        <w:rPr>
          <w:rFonts w:ascii="Times New Roman" w:hAnsi="Times New Roman"/>
        </w:rPr>
      </w:pPr>
      <w:r w:rsidRPr="004B6F7A">
        <w:rPr>
          <w:rFonts w:ascii="Times New Roman" w:hAnsi="Times New Roman"/>
        </w:rPr>
        <w:t>3.1. Материально-техническое обеспечение</w:t>
      </w:r>
    </w:p>
    <w:p w14:paraId="633BCCAB" w14:textId="77777777" w:rsidR="00581C0A" w:rsidRPr="00703259" w:rsidRDefault="00581C0A" w:rsidP="00581C0A">
      <w:pPr>
        <w:suppressAutoHyphens/>
        <w:ind w:firstLine="709"/>
        <w:jc w:val="both"/>
        <w:rPr>
          <w:rFonts w:ascii="Times New Roman" w:hAnsi="Times New Roman" w:cs="Times New Roman"/>
          <w:bCs/>
          <w:iCs/>
          <w:sz w:val="24"/>
          <w:szCs w:val="24"/>
        </w:rPr>
      </w:pPr>
      <w:r w:rsidRPr="00703259">
        <w:rPr>
          <w:rFonts w:ascii="Times New Roman" w:hAnsi="Times New Roman" w:cs="Times New Roman"/>
          <w:bCs/>
          <w:iCs/>
          <w:sz w:val="24"/>
          <w:szCs w:val="24"/>
        </w:rPr>
        <w:t>Кабинет</w:t>
      </w:r>
      <w:r>
        <w:rPr>
          <w:rFonts w:ascii="Times New Roman" w:hAnsi="Times New Roman" w:cs="Times New Roman"/>
          <w:bCs/>
          <w:iCs/>
          <w:sz w:val="24"/>
          <w:szCs w:val="24"/>
        </w:rPr>
        <w:t xml:space="preserve">ы </w:t>
      </w:r>
      <w:r w:rsidRPr="00581C0A">
        <w:rPr>
          <w:rFonts w:ascii="Times New Roman" w:hAnsi="Times New Roman" w:cs="Times New Roman"/>
          <w:bCs/>
          <w:iCs/>
          <w:sz w:val="24"/>
          <w:szCs w:val="24"/>
        </w:rPr>
        <w:t>безопасности жизнедеятельности,</w:t>
      </w:r>
      <w:r w:rsidRPr="00703259">
        <w:rPr>
          <w:rFonts w:ascii="Times New Roman" w:hAnsi="Times New Roman" w:cs="Times New Roman"/>
          <w:bCs/>
          <w:iCs/>
          <w:sz w:val="24"/>
          <w:szCs w:val="24"/>
        </w:rPr>
        <w:t xml:space="preserve"> </w:t>
      </w:r>
      <w:r w:rsidRPr="00581C0A">
        <w:rPr>
          <w:rFonts w:ascii="Times New Roman" w:hAnsi="Times New Roman" w:cs="Times New Roman"/>
          <w:bCs/>
          <w:iCs/>
          <w:sz w:val="24"/>
          <w:szCs w:val="24"/>
        </w:rPr>
        <w:t>криминалистики, специальной техники, огневой подготовки, тактико-специальной подготовки, первой медицинской помощи</w:t>
      </w:r>
      <w:r w:rsidRPr="00703259">
        <w:rPr>
          <w:rFonts w:ascii="Times New Roman" w:hAnsi="Times New Roman" w:cs="Times New Roman"/>
          <w:bCs/>
          <w:iCs/>
          <w:sz w:val="24"/>
          <w:szCs w:val="24"/>
        </w:rPr>
        <w:t xml:space="preserve"> 3 ПОП-П. </w:t>
      </w:r>
    </w:p>
    <w:p w14:paraId="5A9D3565" w14:textId="0FF7E9B0" w:rsidR="00581C0A" w:rsidRPr="004B6F7A" w:rsidRDefault="00581C0A" w:rsidP="00581C0A">
      <w:pPr>
        <w:ind w:firstLine="709"/>
        <w:jc w:val="both"/>
        <w:rPr>
          <w:rFonts w:ascii="Times New Roman" w:hAnsi="Times New Roman" w:cs="Times New Roman"/>
          <w:bCs/>
          <w:sz w:val="24"/>
          <w:szCs w:val="24"/>
        </w:rPr>
      </w:pPr>
      <w:r>
        <w:rPr>
          <w:rFonts w:ascii="Times New Roman" w:eastAsia="Calibri" w:hAnsi="Times New Roman" w:cs="Times New Roman"/>
          <w:sz w:val="24"/>
          <w:szCs w:val="24"/>
        </w:rPr>
        <w:lastRenderedPageBreak/>
        <w:t>К</w:t>
      </w:r>
      <w:r w:rsidRPr="004B6F7A">
        <w:rPr>
          <w:rFonts w:ascii="Times New Roman" w:eastAsia="Calibri" w:hAnsi="Times New Roman" w:cs="Times New Roman"/>
          <w:sz w:val="24"/>
          <w:szCs w:val="24"/>
        </w:rPr>
        <w:t>риминалистически</w:t>
      </w:r>
      <w:r>
        <w:rPr>
          <w:rFonts w:ascii="Times New Roman" w:eastAsia="Calibri" w:hAnsi="Times New Roman" w:cs="Times New Roman"/>
          <w:sz w:val="24"/>
          <w:szCs w:val="24"/>
        </w:rPr>
        <w:t>й</w:t>
      </w:r>
      <w:r w:rsidRPr="004B6F7A">
        <w:rPr>
          <w:rFonts w:ascii="Times New Roman" w:eastAsia="Calibri" w:hAnsi="Times New Roman" w:cs="Times New Roman"/>
          <w:sz w:val="24"/>
          <w:szCs w:val="24"/>
        </w:rPr>
        <w:t xml:space="preserve"> полигон, полигон для отработки навыков оперативно-служебной деятельности в соответствии с профилем подготовки</w:t>
      </w:r>
      <w:r w:rsidRPr="004B6F7A">
        <w:rPr>
          <w:rFonts w:ascii="Times New Roman" w:eastAsia="Times New Roman" w:hAnsi="Times New Roman" w:cs="Times New Roman"/>
          <w:bCs/>
          <w:i/>
          <w:sz w:val="24"/>
          <w:szCs w:val="24"/>
          <w:lang w:eastAsia="ru-RU"/>
        </w:rPr>
        <w:t xml:space="preserve">, </w:t>
      </w:r>
      <w:r w:rsidRPr="004B6F7A">
        <w:rPr>
          <w:rFonts w:ascii="Times New Roman" w:eastAsia="Times New Roman" w:hAnsi="Times New Roman" w:cs="Times New Roman"/>
          <w:bCs/>
          <w:sz w:val="24"/>
          <w:szCs w:val="24"/>
          <w:lang w:eastAsia="ru-RU"/>
        </w:rPr>
        <w:t xml:space="preserve">оснащенные </w:t>
      </w:r>
      <w:r w:rsidRPr="004B6F7A">
        <w:rPr>
          <w:rFonts w:ascii="Times New Roman" w:hAnsi="Times New Roman" w:cs="Times New Roman"/>
          <w:bCs/>
          <w:sz w:val="24"/>
          <w:szCs w:val="24"/>
        </w:rPr>
        <w:t>в соответствии с приложением 3 ПОП-П.</w:t>
      </w:r>
    </w:p>
    <w:p w14:paraId="5C163B6E" w14:textId="02A99AED" w:rsidR="00581C0A" w:rsidRPr="004B6F7A" w:rsidRDefault="00581C0A" w:rsidP="00581C0A">
      <w:pPr>
        <w:suppressAutoHyphens/>
        <w:ind w:firstLine="709"/>
        <w:jc w:val="both"/>
        <w:rPr>
          <w:rFonts w:ascii="Times New Roman" w:hAnsi="Times New Roman" w:cs="Times New Roman"/>
          <w:bCs/>
          <w:sz w:val="24"/>
          <w:szCs w:val="24"/>
        </w:rPr>
      </w:pPr>
      <w:r w:rsidRPr="004B6F7A">
        <w:rPr>
          <w:rFonts w:ascii="Times New Roman" w:hAnsi="Times New Roman" w:cs="Times New Roman"/>
          <w:bCs/>
          <w:sz w:val="24"/>
          <w:szCs w:val="24"/>
        </w:rPr>
        <w:t>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4B6F7A">
        <w:rPr>
          <w:rFonts w:ascii="Times New Roman" w:hAnsi="Times New Roman" w:cs="Times New Roman"/>
          <w:bCs/>
          <w:sz w:val="24"/>
          <w:szCs w:val="24"/>
        </w:rPr>
        <w:t xml:space="preserve"> оснащенные в соответствии с приложением 3 ПОП-П.</w:t>
      </w:r>
    </w:p>
    <w:p w14:paraId="7F5CADC0" w14:textId="77777777" w:rsidR="004B6F7A" w:rsidRPr="004B6F7A" w:rsidRDefault="004B6F7A" w:rsidP="002561D0">
      <w:pPr>
        <w:suppressAutoHyphens/>
        <w:ind w:firstLine="709"/>
        <w:jc w:val="both"/>
        <w:rPr>
          <w:rFonts w:ascii="Times New Roman" w:hAnsi="Times New Roman" w:cs="Times New Roman"/>
          <w:bCs/>
          <w:i/>
          <w:iCs/>
          <w:sz w:val="24"/>
          <w:szCs w:val="24"/>
        </w:rPr>
      </w:pPr>
    </w:p>
    <w:p w14:paraId="11AE8E2D" w14:textId="77777777" w:rsidR="00C41449" w:rsidRPr="004B6F7A" w:rsidRDefault="00C41449" w:rsidP="00C41449">
      <w:pPr>
        <w:pStyle w:val="114"/>
        <w:rPr>
          <w:rFonts w:ascii="Times New Roman" w:eastAsia="Times New Roman" w:hAnsi="Times New Roman"/>
        </w:rPr>
      </w:pPr>
      <w:r w:rsidRPr="004B6F7A">
        <w:rPr>
          <w:rFonts w:ascii="Times New Roman" w:hAnsi="Times New Roman"/>
        </w:rPr>
        <w:t>3.2. Учебно-методическое обеспечение</w:t>
      </w:r>
    </w:p>
    <w:p w14:paraId="70911768" w14:textId="77777777" w:rsidR="00C41449" w:rsidRPr="004B6F7A" w:rsidRDefault="00C41449" w:rsidP="00C41449">
      <w:pPr>
        <w:pStyle w:val="a4"/>
        <w:spacing w:line="276" w:lineRule="auto"/>
        <w:ind w:left="0" w:firstLine="709"/>
        <w:jc w:val="both"/>
        <w:rPr>
          <w:rFonts w:ascii="Times New Roman" w:hAnsi="Times New Roman" w:cs="Times New Roman"/>
          <w:bCs/>
          <w:sz w:val="24"/>
          <w:szCs w:val="24"/>
        </w:rPr>
      </w:pPr>
      <w:r w:rsidRPr="004B6F7A">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4B6F7A">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B6F7A">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17BB7A" w14:textId="77777777" w:rsidR="006311CF" w:rsidRPr="004B6F7A" w:rsidRDefault="006311CF" w:rsidP="006311CF">
      <w:pPr>
        <w:ind w:firstLine="709"/>
        <w:rPr>
          <w:rFonts w:ascii="Times New Roman" w:hAnsi="Times New Roman" w:cs="Times New Roman"/>
          <w:szCs w:val="28"/>
        </w:rPr>
      </w:pPr>
    </w:p>
    <w:p w14:paraId="1A5A395D" w14:textId="77777777" w:rsidR="001A66EE" w:rsidRDefault="00886915" w:rsidP="001A66EE">
      <w:pPr>
        <w:ind w:firstLine="709"/>
        <w:contextualSpacing/>
        <w:rPr>
          <w:rFonts w:ascii="Times New Roman" w:eastAsia="Calibri" w:hAnsi="Times New Roman" w:cs="Times New Roman"/>
          <w:b/>
          <w:color w:val="000000"/>
          <w:sz w:val="24"/>
          <w:szCs w:val="24"/>
        </w:rPr>
      </w:pPr>
      <w:r w:rsidRPr="004B6F7A">
        <w:rPr>
          <w:rFonts w:ascii="Times New Roman" w:eastAsia="Calibri" w:hAnsi="Times New Roman" w:cs="Times New Roman"/>
          <w:b/>
          <w:color w:val="000000"/>
          <w:sz w:val="24"/>
          <w:szCs w:val="24"/>
        </w:rPr>
        <w:t>3.2.1. Основные печатные и/или электронные издания</w:t>
      </w:r>
      <w:bookmarkStart w:id="43" w:name="__RefHeading___87"/>
      <w:bookmarkStart w:id="44" w:name="__RefHeading___228"/>
      <w:bookmarkStart w:id="45" w:name="__RefHeading___369"/>
      <w:bookmarkEnd w:id="43"/>
      <w:bookmarkEnd w:id="44"/>
      <w:bookmarkEnd w:id="45"/>
    </w:p>
    <w:p w14:paraId="176BDDAD" w14:textId="77777777" w:rsidR="001A66EE" w:rsidRPr="004B6F7A" w:rsidRDefault="001A66EE" w:rsidP="0065271A">
      <w:pPr>
        <w:ind w:firstLine="709"/>
        <w:jc w:val="both"/>
        <w:rPr>
          <w:rFonts w:ascii="Times New Roman" w:eastAsia="Calibri" w:hAnsi="Times New Roman" w:cs="Times New Roman"/>
          <w:b/>
          <w:bCs/>
          <w:szCs w:val="28"/>
          <w:highlight w:val="green"/>
        </w:rPr>
      </w:pPr>
    </w:p>
    <w:p w14:paraId="2023E667" w14:textId="77777777" w:rsidR="001A66EE" w:rsidRPr="001A66EE" w:rsidRDefault="001A66EE" w:rsidP="001A66EE">
      <w:pPr>
        <w:pStyle w:val="a4"/>
        <w:numPr>
          <w:ilvl w:val="0"/>
          <w:numId w:val="19"/>
        </w:numPr>
        <w:rPr>
          <w:rFonts w:ascii="Times New Roman" w:eastAsia="Calibri" w:hAnsi="Times New Roman" w:cs="Times New Roman"/>
          <w:b/>
          <w:color w:val="000000"/>
          <w:sz w:val="24"/>
          <w:szCs w:val="24"/>
        </w:rPr>
      </w:pPr>
      <w:r w:rsidRPr="001A66EE">
        <w:rPr>
          <w:rFonts w:ascii="Times New Roman" w:eastAsia="Calibri" w:hAnsi="Times New Roman" w:cs="Times New Roman"/>
          <w:color w:val="000000"/>
          <w:sz w:val="24"/>
          <w:szCs w:val="24"/>
          <w:shd w:val="clear" w:color="auto" w:fill="FFFFFF"/>
        </w:rPr>
        <w:t xml:space="preserve">Административная деятельность ОВД: учебник для среднего профессионального образования / М. В. </w:t>
      </w:r>
      <w:proofErr w:type="spellStart"/>
      <w:r w:rsidRPr="001A66EE">
        <w:rPr>
          <w:rFonts w:ascii="Times New Roman" w:eastAsia="Calibri" w:hAnsi="Times New Roman" w:cs="Times New Roman"/>
          <w:color w:val="000000"/>
          <w:sz w:val="24"/>
          <w:szCs w:val="24"/>
          <w:shd w:val="clear" w:color="auto" w:fill="FFFFFF"/>
        </w:rPr>
        <w:t>Костенников</w:t>
      </w:r>
      <w:proofErr w:type="spellEnd"/>
      <w:r w:rsidRPr="001A66EE">
        <w:rPr>
          <w:rFonts w:ascii="Times New Roman" w:eastAsia="Calibri" w:hAnsi="Times New Roman" w:cs="Times New Roman"/>
          <w:color w:val="000000"/>
          <w:sz w:val="24"/>
          <w:szCs w:val="24"/>
          <w:shd w:val="clear" w:color="auto" w:fill="FFFFFF"/>
        </w:rPr>
        <w:t xml:space="preserve"> [и др.</w:t>
      </w:r>
      <w:proofErr w:type="gramStart"/>
      <w:r w:rsidRPr="001A66EE">
        <w:rPr>
          <w:rFonts w:ascii="Times New Roman" w:eastAsia="Calibri" w:hAnsi="Times New Roman" w:cs="Times New Roman"/>
          <w:color w:val="000000"/>
          <w:sz w:val="24"/>
          <w:szCs w:val="24"/>
          <w:shd w:val="clear" w:color="auto" w:fill="FFFFFF"/>
        </w:rPr>
        <w:t>] ;</w:t>
      </w:r>
      <w:proofErr w:type="gramEnd"/>
      <w:r w:rsidRPr="001A66EE">
        <w:rPr>
          <w:rFonts w:ascii="Times New Roman" w:eastAsia="Calibri" w:hAnsi="Times New Roman" w:cs="Times New Roman"/>
          <w:color w:val="000000"/>
          <w:sz w:val="24"/>
          <w:szCs w:val="24"/>
          <w:shd w:val="clear" w:color="auto" w:fill="FFFFFF"/>
        </w:rPr>
        <w:t xml:space="preserve"> ответственные редакторы М. В. </w:t>
      </w:r>
      <w:proofErr w:type="spellStart"/>
      <w:r w:rsidRPr="001A66EE">
        <w:rPr>
          <w:rFonts w:ascii="Times New Roman" w:eastAsia="Calibri" w:hAnsi="Times New Roman" w:cs="Times New Roman"/>
          <w:color w:val="000000"/>
          <w:sz w:val="24"/>
          <w:szCs w:val="24"/>
          <w:shd w:val="clear" w:color="auto" w:fill="FFFFFF"/>
        </w:rPr>
        <w:t>Костенников</w:t>
      </w:r>
      <w:proofErr w:type="spellEnd"/>
      <w:r w:rsidRPr="001A66EE">
        <w:rPr>
          <w:rFonts w:ascii="Times New Roman" w:eastAsia="Calibri" w:hAnsi="Times New Roman" w:cs="Times New Roman"/>
          <w:color w:val="000000"/>
          <w:sz w:val="24"/>
          <w:szCs w:val="24"/>
          <w:shd w:val="clear" w:color="auto" w:fill="FFFFFF"/>
        </w:rPr>
        <w:t xml:space="preserve">, А. В. Куракин. – 2-е изд. – Москва: Издательство </w:t>
      </w:r>
      <w:proofErr w:type="spellStart"/>
      <w:r w:rsidRPr="001A66EE">
        <w:rPr>
          <w:rFonts w:ascii="Times New Roman" w:eastAsia="Calibri" w:hAnsi="Times New Roman" w:cs="Times New Roman"/>
          <w:color w:val="000000"/>
          <w:sz w:val="24"/>
          <w:szCs w:val="24"/>
          <w:shd w:val="clear" w:color="auto" w:fill="FFFFFF"/>
        </w:rPr>
        <w:t>Юрайт</w:t>
      </w:r>
      <w:proofErr w:type="spellEnd"/>
      <w:r w:rsidRPr="001A66EE">
        <w:rPr>
          <w:rFonts w:ascii="Times New Roman" w:eastAsia="Calibri" w:hAnsi="Times New Roman" w:cs="Times New Roman"/>
          <w:color w:val="000000"/>
          <w:sz w:val="24"/>
          <w:szCs w:val="24"/>
          <w:shd w:val="clear" w:color="auto" w:fill="FFFFFF"/>
        </w:rPr>
        <w:t xml:space="preserve">, 2024. – 579 с. – (Профессиональное образование). – ISBN 978-5-534-18528-7. – </w:t>
      </w:r>
      <w:proofErr w:type="gramStart"/>
      <w:r w:rsidRPr="001A66EE">
        <w:rPr>
          <w:rFonts w:ascii="Times New Roman" w:eastAsia="Calibri" w:hAnsi="Times New Roman" w:cs="Times New Roman"/>
          <w:color w:val="000000"/>
          <w:sz w:val="24"/>
          <w:szCs w:val="24"/>
          <w:shd w:val="clear" w:color="auto" w:fill="FFFFFF"/>
        </w:rPr>
        <w:t>Текст :</w:t>
      </w:r>
      <w:proofErr w:type="gramEnd"/>
      <w:r w:rsidRPr="001A66EE">
        <w:rPr>
          <w:rFonts w:ascii="Times New Roman" w:eastAsia="Calibri" w:hAnsi="Times New Roman" w:cs="Times New Roman"/>
          <w:color w:val="000000"/>
          <w:sz w:val="24"/>
          <w:szCs w:val="24"/>
          <w:shd w:val="clear" w:color="auto" w:fill="FFFFFF"/>
        </w:rPr>
        <w:t xml:space="preserve"> электронный // Образовательная платформа </w:t>
      </w:r>
      <w:proofErr w:type="spellStart"/>
      <w:r w:rsidRPr="001A66EE">
        <w:rPr>
          <w:rFonts w:ascii="Times New Roman" w:eastAsia="Calibri" w:hAnsi="Times New Roman" w:cs="Times New Roman"/>
          <w:color w:val="000000"/>
          <w:sz w:val="24"/>
          <w:szCs w:val="24"/>
          <w:shd w:val="clear" w:color="auto" w:fill="FFFFFF"/>
        </w:rPr>
        <w:t>Юрайт</w:t>
      </w:r>
      <w:proofErr w:type="spellEnd"/>
      <w:r w:rsidRPr="001A66EE">
        <w:rPr>
          <w:rFonts w:ascii="Times New Roman" w:eastAsia="Calibri" w:hAnsi="Times New Roman" w:cs="Times New Roman"/>
          <w:color w:val="000000"/>
          <w:sz w:val="24"/>
          <w:szCs w:val="24"/>
          <w:shd w:val="clear" w:color="auto" w:fill="FFFFFF"/>
        </w:rPr>
        <w:t xml:space="preserve"> [сайт]. – URL: </w:t>
      </w:r>
      <w:hyperlink r:id="rId38" w:history="1">
        <w:r w:rsidRPr="001A66EE">
          <w:rPr>
            <w:rStyle w:val="af0"/>
            <w:rFonts w:ascii="Times New Roman" w:eastAsia="Calibri" w:hAnsi="Times New Roman" w:cs="Times New Roman"/>
            <w:sz w:val="24"/>
            <w:szCs w:val="24"/>
            <w:shd w:val="clear" w:color="auto" w:fill="FFFFFF"/>
          </w:rPr>
          <w:t>https://urait.ru/bcode/535274</w:t>
        </w:r>
      </w:hyperlink>
      <w:r w:rsidRPr="001A66EE">
        <w:rPr>
          <w:rFonts w:ascii="Times New Roman" w:eastAsia="Calibri" w:hAnsi="Times New Roman" w:cs="Times New Roman"/>
          <w:color w:val="000000"/>
          <w:sz w:val="24"/>
          <w:szCs w:val="24"/>
          <w:shd w:val="clear" w:color="auto" w:fill="FFFFFF"/>
        </w:rPr>
        <w:t xml:space="preserve">  (дата обращения: 15.05.2024).</w:t>
      </w:r>
    </w:p>
    <w:p w14:paraId="1C4ACBDF" w14:textId="77777777" w:rsidR="001A66EE" w:rsidRPr="001A66EE" w:rsidRDefault="001A66EE" w:rsidP="001A66EE">
      <w:pPr>
        <w:pStyle w:val="a4"/>
        <w:numPr>
          <w:ilvl w:val="0"/>
          <w:numId w:val="19"/>
        </w:numPr>
        <w:tabs>
          <w:tab w:val="left" w:pos="993"/>
        </w:tabs>
        <w:jc w:val="both"/>
        <w:rPr>
          <w:rFonts w:ascii="Times New Roman" w:eastAsia="Calibri" w:hAnsi="Times New Roman" w:cs="Times New Roman"/>
          <w:color w:val="000000"/>
          <w:sz w:val="24"/>
          <w:szCs w:val="24"/>
          <w:shd w:val="clear" w:color="auto" w:fill="FFFFFF"/>
        </w:rPr>
      </w:pPr>
      <w:r w:rsidRPr="001A66EE">
        <w:rPr>
          <w:rFonts w:ascii="Times New Roman" w:eastAsia="Calibri" w:hAnsi="Times New Roman" w:cs="Times New Roman"/>
          <w:color w:val="000000"/>
          <w:sz w:val="24"/>
          <w:szCs w:val="24"/>
          <w:shd w:val="clear" w:color="auto" w:fill="FFFFFF"/>
        </w:rPr>
        <w:t xml:space="preserve">Административная деятельность ОВД: учебник для среднего профессионального образования / М. В. </w:t>
      </w:r>
      <w:proofErr w:type="spellStart"/>
      <w:r w:rsidRPr="001A66EE">
        <w:rPr>
          <w:rFonts w:ascii="Times New Roman" w:eastAsia="Calibri" w:hAnsi="Times New Roman" w:cs="Times New Roman"/>
          <w:color w:val="000000"/>
          <w:sz w:val="24"/>
          <w:szCs w:val="24"/>
          <w:shd w:val="clear" w:color="auto" w:fill="FFFFFF"/>
        </w:rPr>
        <w:t>Костенников</w:t>
      </w:r>
      <w:proofErr w:type="spellEnd"/>
      <w:r w:rsidRPr="001A66EE">
        <w:rPr>
          <w:rFonts w:ascii="Times New Roman" w:eastAsia="Calibri" w:hAnsi="Times New Roman" w:cs="Times New Roman"/>
          <w:color w:val="000000"/>
          <w:sz w:val="24"/>
          <w:szCs w:val="24"/>
          <w:shd w:val="clear" w:color="auto" w:fill="FFFFFF"/>
        </w:rPr>
        <w:t xml:space="preserve"> [и др.</w:t>
      </w:r>
      <w:proofErr w:type="gramStart"/>
      <w:r w:rsidRPr="001A66EE">
        <w:rPr>
          <w:rFonts w:ascii="Times New Roman" w:eastAsia="Calibri" w:hAnsi="Times New Roman" w:cs="Times New Roman"/>
          <w:color w:val="000000"/>
          <w:sz w:val="24"/>
          <w:szCs w:val="24"/>
          <w:shd w:val="clear" w:color="auto" w:fill="FFFFFF"/>
        </w:rPr>
        <w:t>] ;</w:t>
      </w:r>
      <w:proofErr w:type="gramEnd"/>
      <w:r w:rsidRPr="001A66EE">
        <w:rPr>
          <w:rFonts w:ascii="Times New Roman" w:eastAsia="Calibri" w:hAnsi="Times New Roman" w:cs="Times New Roman"/>
          <w:color w:val="000000"/>
          <w:sz w:val="24"/>
          <w:szCs w:val="24"/>
          <w:shd w:val="clear" w:color="auto" w:fill="FFFFFF"/>
        </w:rPr>
        <w:t xml:space="preserve"> ответственные редакторы М. В. </w:t>
      </w:r>
      <w:proofErr w:type="spellStart"/>
      <w:r w:rsidRPr="001A66EE">
        <w:rPr>
          <w:rFonts w:ascii="Times New Roman" w:eastAsia="Calibri" w:hAnsi="Times New Roman" w:cs="Times New Roman"/>
          <w:color w:val="000000"/>
          <w:sz w:val="24"/>
          <w:szCs w:val="24"/>
          <w:shd w:val="clear" w:color="auto" w:fill="FFFFFF"/>
        </w:rPr>
        <w:t>Костенников</w:t>
      </w:r>
      <w:proofErr w:type="spellEnd"/>
      <w:r w:rsidRPr="001A66EE">
        <w:rPr>
          <w:rFonts w:ascii="Times New Roman" w:eastAsia="Calibri" w:hAnsi="Times New Roman" w:cs="Times New Roman"/>
          <w:color w:val="000000"/>
          <w:sz w:val="24"/>
          <w:szCs w:val="24"/>
          <w:shd w:val="clear" w:color="auto" w:fill="FFFFFF"/>
        </w:rPr>
        <w:t xml:space="preserve">, А. В. Куракин. – 2-е изд. – Москва: Издательство </w:t>
      </w:r>
      <w:proofErr w:type="spellStart"/>
      <w:r w:rsidRPr="001A66EE">
        <w:rPr>
          <w:rFonts w:ascii="Times New Roman" w:eastAsia="Calibri" w:hAnsi="Times New Roman" w:cs="Times New Roman"/>
          <w:color w:val="000000"/>
          <w:sz w:val="24"/>
          <w:szCs w:val="24"/>
          <w:shd w:val="clear" w:color="auto" w:fill="FFFFFF"/>
        </w:rPr>
        <w:t>Юрайт</w:t>
      </w:r>
      <w:proofErr w:type="spellEnd"/>
      <w:r w:rsidRPr="001A66EE">
        <w:rPr>
          <w:rFonts w:ascii="Times New Roman" w:eastAsia="Calibri" w:hAnsi="Times New Roman" w:cs="Times New Roman"/>
          <w:color w:val="000000"/>
          <w:sz w:val="24"/>
          <w:szCs w:val="24"/>
          <w:shd w:val="clear" w:color="auto" w:fill="FFFFFF"/>
        </w:rPr>
        <w:t xml:space="preserve">, 2024. – 579 с. – (Профессиональное образование). – ISBN 978-5-534-18528-7. – </w:t>
      </w:r>
      <w:proofErr w:type="gramStart"/>
      <w:r w:rsidRPr="001A66EE">
        <w:rPr>
          <w:rFonts w:ascii="Times New Roman" w:eastAsia="Calibri" w:hAnsi="Times New Roman" w:cs="Times New Roman"/>
          <w:color w:val="000000"/>
          <w:sz w:val="24"/>
          <w:szCs w:val="24"/>
          <w:shd w:val="clear" w:color="auto" w:fill="FFFFFF"/>
        </w:rPr>
        <w:t>Текст :</w:t>
      </w:r>
      <w:proofErr w:type="gramEnd"/>
      <w:r w:rsidRPr="001A66EE">
        <w:rPr>
          <w:rFonts w:ascii="Times New Roman" w:eastAsia="Calibri" w:hAnsi="Times New Roman" w:cs="Times New Roman"/>
          <w:color w:val="000000"/>
          <w:sz w:val="24"/>
          <w:szCs w:val="24"/>
          <w:shd w:val="clear" w:color="auto" w:fill="FFFFFF"/>
        </w:rPr>
        <w:t xml:space="preserve"> электронный // Образовательная платформа </w:t>
      </w:r>
      <w:proofErr w:type="spellStart"/>
      <w:r w:rsidRPr="001A66EE">
        <w:rPr>
          <w:rFonts w:ascii="Times New Roman" w:eastAsia="Calibri" w:hAnsi="Times New Roman" w:cs="Times New Roman"/>
          <w:color w:val="000000"/>
          <w:sz w:val="24"/>
          <w:szCs w:val="24"/>
          <w:shd w:val="clear" w:color="auto" w:fill="FFFFFF"/>
        </w:rPr>
        <w:t>Юрайт</w:t>
      </w:r>
      <w:proofErr w:type="spellEnd"/>
      <w:r w:rsidRPr="001A66EE">
        <w:rPr>
          <w:rFonts w:ascii="Times New Roman" w:eastAsia="Calibri" w:hAnsi="Times New Roman" w:cs="Times New Roman"/>
          <w:color w:val="000000"/>
          <w:sz w:val="24"/>
          <w:szCs w:val="24"/>
          <w:shd w:val="clear" w:color="auto" w:fill="FFFFFF"/>
        </w:rPr>
        <w:t xml:space="preserve"> [сайт]. – URL: </w:t>
      </w:r>
      <w:hyperlink r:id="rId39" w:history="1">
        <w:r w:rsidRPr="001A66EE">
          <w:rPr>
            <w:rStyle w:val="af0"/>
            <w:rFonts w:ascii="Times New Roman" w:eastAsia="Calibri" w:hAnsi="Times New Roman" w:cs="Times New Roman"/>
            <w:sz w:val="24"/>
            <w:szCs w:val="24"/>
            <w:shd w:val="clear" w:color="auto" w:fill="FFFFFF"/>
          </w:rPr>
          <w:t>https://urait.ru/bcode/535274</w:t>
        </w:r>
      </w:hyperlink>
      <w:r w:rsidRPr="001A66EE">
        <w:rPr>
          <w:rFonts w:ascii="Times New Roman" w:eastAsia="Calibri" w:hAnsi="Times New Roman" w:cs="Times New Roman"/>
          <w:color w:val="000000"/>
          <w:sz w:val="24"/>
          <w:szCs w:val="24"/>
          <w:shd w:val="clear" w:color="auto" w:fill="FFFFFF"/>
        </w:rPr>
        <w:t xml:space="preserve">  (дата обращения: 15.05.2024).</w:t>
      </w:r>
    </w:p>
    <w:p w14:paraId="7C7BE44D" w14:textId="77777777" w:rsidR="001A66EE" w:rsidRPr="001A66EE" w:rsidRDefault="001A66EE" w:rsidP="001A66EE">
      <w:pPr>
        <w:pStyle w:val="a4"/>
        <w:numPr>
          <w:ilvl w:val="0"/>
          <w:numId w:val="19"/>
        </w:numPr>
        <w:tabs>
          <w:tab w:val="left" w:pos="993"/>
        </w:tabs>
        <w:jc w:val="both"/>
        <w:rPr>
          <w:rFonts w:ascii="Times New Roman" w:eastAsia="Calibri" w:hAnsi="Times New Roman" w:cs="Times New Roman"/>
          <w:b/>
          <w:caps/>
          <w:color w:val="000000"/>
          <w:sz w:val="24"/>
          <w:szCs w:val="24"/>
          <w:shd w:val="clear" w:color="auto" w:fill="FFFFFF"/>
        </w:rPr>
      </w:pPr>
      <w:r w:rsidRPr="001A66EE">
        <w:rPr>
          <w:rFonts w:ascii="Times New Roman" w:eastAsia="Calibri" w:hAnsi="Times New Roman" w:cs="Times New Roman"/>
          <w:color w:val="000000"/>
          <w:sz w:val="24"/>
          <w:szCs w:val="24"/>
          <w:shd w:val="clear" w:color="auto" w:fill="FFFFFF"/>
        </w:rPr>
        <w:t xml:space="preserve">Административная деятельность </w:t>
      </w:r>
      <w:proofErr w:type="gramStart"/>
      <w:r w:rsidRPr="001A66EE">
        <w:rPr>
          <w:rFonts w:ascii="Times New Roman" w:eastAsia="Calibri" w:hAnsi="Times New Roman" w:cs="Times New Roman"/>
          <w:color w:val="000000"/>
          <w:sz w:val="24"/>
          <w:szCs w:val="24"/>
          <w:shd w:val="clear" w:color="auto" w:fill="FFFFFF"/>
        </w:rPr>
        <w:t>полиции :</w:t>
      </w:r>
      <w:proofErr w:type="gramEnd"/>
      <w:r w:rsidRPr="001A66EE">
        <w:rPr>
          <w:rFonts w:ascii="Times New Roman" w:eastAsia="Calibri" w:hAnsi="Times New Roman" w:cs="Times New Roman"/>
          <w:color w:val="000000"/>
          <w:sz w:val="24"/>
          <w:szCs w:val="24"/>
          <w:shd w:val="clear" w:color="auto" w:fill="FFFFFF"/>
        </w:rPr>
        <w:t xml:space="preserve"> учебно-методическое пособие / А. М. Низаметдинов, М. Г. Березина, С. В. Бубнов [и др.] ; Московский университет Министерства внутренних дел Российской Федерации имени В. Я. </w:t>
      </w:r>
      <w:proofErr w:type="spellStart"/>
      <w:r w:rsidRPr="001A66EE">
        <w:rPr>
          <w:rFonts w:ascii="Times New Roman" w:eastAsia="Calibri" w:hAnsi="Times New Roman" w:cs="Times New Roman"/>
          <w:color w:val="000000"/>
          <w:sz w:val="24"/>
          <w:szCs w:val="24"/>
          <w:shd w:val="clear" w:color="auto" w:fill="FFFFFF"/>
        </w:rPr>
        <w:t>Кикотя</w:t>
      </w:r>
      <w:proofErr w:type="spellEnd"/>
      <w:r w:rsidRPr="001A66EE">
        <w:rPr>
          <w:rFonts w:ascii="Times New Roman" w:eastAsia="Calibri" w:hAnsi="Times New Roman" w:cs="Times New Roman"/>
          <w:color w:val="000000"/>
          <w:sz w:val="24"/>
          <w:szCs w:val="24"/>
          <w:shd w:val="clear" w:color="auto" w:fill="FFFFFF"/>
        </w:rPr>
        <w:t xml:space="preserve">. – </w:t>
      </w:r>
      <w:proofErr w:type="gramStart"/>
      <w:r w:rsidRPr="001A66EE">
        <w:rPr>
          <w:rFonts w:ascii="Times New Roman" w:eastAsia="Calibri" w:hAnsi="Times New Roman" w:cs="Times New Roman"/>
          <w:color w:val="000000"/>
          <w:sz w:val="24"/>
          <w:szCs w:val="24"/>
          <w:shd w:val="clear" w:color="auto" w:fill="FFFFFF"/>
        </w:rPr>
        <w:t>Москва :</w:t>
      </w:r>
      <w:proofErr w:type="gramEnd"/>
      <w:r w:rsidRPr="001A66EE">
        <w:rPr>
          <w:rFonts w:ascii="Times New Roman" w:eastAsia="Calibri" w:hAnsi="Times New Roman" w:cs="Times New Roman"/>
          <w:color w:val="000000"/>
          <w:sz w:val="24"/>
          <w:szCs w:val="24"/>
          <w:shd w:val="clear" w:color="auto" w:fill="FFFFFF"/>
        </w:rPr>
        <w:t xml:space="preserve"> Московский ун-т МВД России им. В. Я. </w:t>
      </w:r>
      <w:proofErr w:type="spellStart"/>
      <w:r w:rsidRPr="001A66EE">
        <w:rPr>
          <w:rFonts w:ascii="Times New Roman" w:eastAsia="Calibri" w:hAnsi="Times New Roman" w:cs="Times New Roman"/>
          <w:color w:val="000000"/>
          <w:sz w:val="24"/>
          <w:szCs w:val="24"/>
          <w:shd w:val="clear" w:color="auto" w:fill="FFFFFF"/>
        </w:rPr>
        <w:t>Кикотя</w:t>
      </w:r>
      <w:proofErr w:type="spellEnd"/>
      <w:r w:rsidRPr="001A66EE">
        <w:rPr>
          <w:rFonts w:ascii="Times New Roman" w:eastAsia="Calibri" w:hAnsi="Times New Roman" w:cs="Times New Roman"/>
          <w:color w:val="000000"/>
          <w:sz w:val="24"/>
          <w:szCs w:val="24"/>
          <w:shd w:val="clear" w:color="auto" w:fill="FFFFFF"/>
        </w:rPr>
        <w:t xml:space="preserve">, 2023. – 524 с. – </w:t>
      </w:r>
      <w:proofErr w:type="spellStart"/>
      <w:r w:rsidRPr="001A66EE">
        <w:rPr>
          <w:rFonts w:ascii="Times New Roman" w:eastAsia="Calibri" w:hAnsi="Times New Roman" w:cs="Times New Roman"/>
          <w:color w:val="000000"/>
          <w:sz w:val="24"/>
          <w:szCs w:val="24"/>
          <w:shd w:val="clear" w:color="auto" w:fill="FFFFFF"/>
        </w:rPr>
        <w:t>Библиогр</w:t>
      </w:r>
      <w:proofErr w:type="spellEnd"/>
      <w:r w:rsidRPr="001A66EE">
        <w:rPr>
          <w:rFonts w:ascii="Times New Roman" w:eastAsia="Calibri" w:hAnsi="Times New Roman" w:cs="Times New Roman"/>
          <w:color w:val="000000"/>
          <w:sz w:val="24"/>
          <w:szCs w:val="24"/>
          <w:shd w:val="clear" w:color="auto" w:fill="FFFFFF"/>
        </w:rPr>
        <w:t xml:space="preserve">. в конце </w:t>
      </w:r>
      <w:proofErr w:type="gramStart"/>
      <w:r w:rsidRPr="001A66EE">
        <w:rPr>
          <w:rFonts w:ascii="Times New Roman" w:eastAsia="Calibri" w:hAnsi="Times New Roman" w:cs="Times New Roman"/>
          <w:color w:val="000000"/>
          <w:sz w:val="24"/>
          <w:szCs w:val="24"/>
          <w:shd w:val="clear" w:color="auto" w:fill="FFFFFF"/>
        </w:rPr>
        <w:t>тем ;</w:t>
      </w:r>
      <w:proofErr w:type="gramEnd"/>
      <w:r w:rsidRPr="001A66EE">
        <w:rPr>
          <w:rFonts w:ascii="Times New Roman" w:eastAsia="Calibri" w:hAnsi="Times New Roman" w:cs="Times New Roman"/>
          <w:color w:val="000000"/>
          <w:sz w:val="24"/>
          <w:szCs w:val="24"/>
          <w:shd w:val="clear" w:color="auto" w:fill="FFFFFF"/>
        </w:rPr>
        <w:t xml:space="preserve"> с. 366-370. – В прил.: образцы дел. – ISBN 978-5-9694-1379-5.  – </w:t>
      </w:r>
      <w:proofErr w:type="gramStart"/>
      <w:r w:rsidRPr="001A66EE">
        <w:rPr>
          <w:rFonts w:ascii="Times New Roman" w:eastAsia="Calibri" w:hAnsi="Times New Roman" w:cs="Times New Roman"/>
          <w:color w:val="000000"/>
          <w:sz w:val="24"/>
          <w:szCs w:val="24"/>
          <w:shd w:val="clear" w:color="auto" w:fill="FFFFFF"/>
        </w:rPr>
        <w:t>Текст :</w:t>
      </w:r>
      <w:proofErr w:type="gramEnd"/>
      <w:r w:rsidRPr="001A66EE">
        <w:rPr>
          <w:rFonts w:ascii="Times New Roman" w:eastAsia="Calibri" w:hAnsi="Times New Roman" w:cs="Times New Roman"/>
          <w:color w:val="000000"/>
          <w:sz w:val="24"/>
          <w:szCs w:val="24"/>
          <w:shd w:val="clear" w:color="auto" w:fill="FFFFFF"/>
        </w:rPr>
        <w:t xml:space="preserve"> электронный // Уфимский ЮИ МВД России  :[сайт]. – </w:t>
      </w:r>
      <w:hyperlink r:id="rId40" w:history="1">
        <w:r w:rsidRPr="001A66EE">
          <w:rPr>
            <w:rStyle w:val="af0"/>
            <w:rFonts w:ascii="Times New Roman" w:eastAsia="Calibri" w:hAnsi="Times New Roman" w:cs="Times New Roman"/>
            <w:sz w:val="24"/>
            <w:szCs w:val="24"/>
            <w:shd w:val="clear" w:color="auto" w:fill="FFFFFF"/>
          </w:rPr>
          <w:t>URL:http://www/ufali.mvd.ru/</w:t>
        </w:r>
      </w:hyperlink>
      <w:r w:rsidRPr="001A66EE">
        <w:rPr>
          <w:rFonts w:ascii="Times New Roman" w:eastAsia="Calibri" w:hAnsi="Times New Roman" w:cs="Times New Roman"/>
          <w:color w:val="000000"/>
          <w:sz w:val="24"/>
          <w:szCs w:val="24"/>
          <w:shd w:val="clear" w:color="auto" w:fill="FFFFFF"/>
        </w:rPr>
        <w:t xml:space="preserve"> Электронная библиотека/4230.pdf. (дата обращения: (дата обращения: 15.05.2024).</w:t>
      </w:r>
    </w:p>
    <w:p w14:paraId="37F26A50" w14:textId="77777777" w:rsidR="001A66EE" w:rsidRPr="001A66EE" w:rsidRDefault="001A66EE" w:rsidP="001A66EE">
      <w:pPr>
        <w:pStyle w:val="a4"/>
        <w:numPr>
          <w:ilvl w:val="0"/>
          <w:numId w:val="19"/>
        </w:numPr>
        <w:suppressAutoHyphens/>
        <w:jc w:val="both"/>
        <w:rPr>
          <w:rFonts w:ascii="Times New Roman" w:eastAsia="Times New Roman" w:hAnsi="Times New Roman" w:cs="Times New Roman"/>
          <w:sz w:val="24"/>
          <w:szCs w:val="24"/>
          <w:lang w:eastAsia="ru-RU"/>
        </w:rPr>
      </w:pPr>
      <w:r w:rsidRPr="001A66EE">
        <w:rPr>
          <w:rFonts w:ascii="Times New Roman" w:eastAsia="Times New Roman" w:hAnsi="Times New Roman" w:cs="Times New Roman"/>
          <w:sz w:val="24"/>
          <w:szCs w:val="24"/>
          <w:lang w:eastAsia="ru-RU"/>
        </w:rPr>
        <w:t xml:space="preserve">Антонов, В. В. Специальные административно-правовые режимы: понятие, виды и содержание [Электронный ресурс]: учебно-практическое пособие / В. В. Антонов, И. С. Абдуллина, А. В. </w:t>
      </w:r>
      <w:proofErr w:type="spellStart"/>
      <w:r w:rsidRPr="001A66EE">
        <w:rPr>
          <w:rFonts w:ascii="Times New Roman" w:eastAsia="Times New Roman" w:hAnsi="Times New Roman" w:cs="Times New Roman"/>
          <w:sz w:val="24"/>
          <w:szCs w:val="24"/>
          <w:lang w:eastAsia="ru-RU"/>
        </w:rPr>
        <w:t>Фасхутдинова</w:t>
      </w:r>
      <w:proofErr w:type="spellEnd"/>
      <w:r w:rsidRPr="001A66EE">
        <w:rPr>
          <w:rFonts w:ascii="Times New Roman" w:eastAsia="Times New Roman" w:hAnsi="Times New Roman" w:cs="Times New Roman"/>
          <w:sz w:val="24"/>
          <w:szCs w:val="24"/>
          <w:lang w:eastAsia="ru-RU"/>
        </w:rPr>
        <w:t xml:space="preserve">. - Уфа: УЮИ МВД России, 2022. - 40 с. - URL: http://lib.orui-mvd.ru. - Режим доступа: для </w:t>
      </w:r>
      <w:proofErr w:type="spellStart"/>
      <w:r w:rsidRPr="001A66EE">
        <w:rPr>
          <w:rFonts w:ascii="Times New Roman" w:eastAsia="Times New Roman" w:hAnsi="Times New Roman" w:cs="Times New Roman"/>
          <w:sz w:val="24"/>
          <w:szCs w:val="24"/>
          <w:lang w:eastAsia="ru-RU"/>
        </w:rPr>
        <w:t>авторизир</w:t>
      </w:r>
      <w:proofErr w:type="spellEnd"/>
      <w:r w:rsidRPr="001A66EE">
        <w:rPr>
          <w:rFonts w:ascii="Times New Roman" w:eastAsia="Times New Roman" w:hAnsi="Times New Roman" w:cs="Times New Roman"/>
          <w:sz w:val="24"/>
          <w:szCs w:val="24"/>
          <w:lang w:eastAsia="ru-RU"/>
        </w:rPr>
        <w:t xml:space="preserve">. пользователей </w:t>
      </w:r>
    </w:p>
    <w:p w14:paraId="69E56124" w14:textId="77777777" w:rsidR="001A66EE" w:rsidRPr="001A66EE" w:rsidRDefault="001A66EE" w:rsidP="001A66EE">
      <w:pPr>
        <w:pStyle w:val="a4"/>
        <w:numPr>
          <w:ilvl w:val="0"/>
          <w:numId w:val="19"/>
        </w:numPr>
        <w:suppressAutoHyphens/>
        <w:jc w:val="both"/>
        <w:rPr>
          <w:rFonts w:ascii="Times New Roman" w:eastAsia="Times New Roman" w:hAnsi="Times New Roman" w:cs="Times New Roman"/>
          <w:sz w:val="24"/>
          <w:szCs w:val="24"/>
          <w:lang w:eastAsia="ru-RU"/>
        </w:rPr>
      </w:pPr>
      <w:r w:rsidRPr="001A66EE">
        <w:rPr>
          <w:rFonts w:ascii="Times New Roman" w:eastAsia="Times New Roman" w:hAnsi="Times New Roman" w:cs="Times New Roman"/>
          <w:sz w:val="24"/>
          <w:szCs w:val="24"/>
          <w:lang w:eastAsia="ru-RU"/>
        </w:rPr>
        <w:t xml:space="preserve">Бондарев, А. А. Организация управления территориальными органами внутренних дел при возникновении чрезвычайных ситуаций [Электронный ресурс]: учебное пособие / А. А. Бондарев, М. В. Барышников, О. А. Строева. - Орел: </w:t>
      </w:r>
      <w:proofErr w:type="spellStart"/>
      <w:r w:rsidRPr="001A66EE">
        <w:rPr>
          <w:rFonts w:ascii="Times New Roman" w:eastAsia="Times New Roman" w:hAnsi="Times New Roman" w:cs="Times New Roman"/>
          <w:sz w:val="24"/>
          <w:szCs w:val="24"/>
          <w:lang w:eastAsia="ru-RU"/>
        </w:rPr>
        <w:t>ОрЮИ</w:t>
      </w:r>
      <w:proofErr w:type="spellEnd"/>
      <w:r w:rsidRPr="001A66EE">
        <w:rPr>
          <w:rFonts w:ascii="Times New Roman" w:eastAsia="Times New Roman" w:hAnsi="Times New Roman" w:cs="Times New Roman"/>
          <w:sz w:val="24"/>
          <w:szCs w:val="24"/>
          <w:lang w:eastAsia="ru-RU"/>
        </w:rPr>
        <w:t xml:space="preserve"> МВД России имени В. В. Лукьянова, 2021. - 51 с. - URL: </w:t>
      </w:r>
      <w:hyperlink r:id="rId41" w:history="1">
        <w:r w:rsidRPr="001A66EE">
          <w:rPr>
            <w:rStyle w:val="af0"/>
            <w:rFonts w:ascii="Times New Roman" w:eastAsia="Times New Roman" w:hAnsi="Times New Roman" w:cs="Times New Roman"/>
            <w:sz w:val="24"/>
            <w:szCs w:val="24"/>
            <w:lang w:eastAsia="ru-RU"/>
          </w:rPr>
          <w:t>http://lib.orui-mvd.ru</w:t>
        </w:r>
      </w:hyperlink>
      <w:r w:rsidRPr="001A66EE">
        <w:rPr>
          <w:rFonts w:ascii="Times New Roman" w:eastAsia="Times New Roman" w:hAnsi="Times New Roman" w:cs="Times New Roman"/>
          <w:sz w:val="24"/>
          <w:szCs w:val="24"/>
          <w:lang w:eastAsia="ru-RU"/>
        </w:rPr>
        <w:t xml:space="preserve"> . - Режим доступа: для </w:t>
      </w:r>
      <w:proofErr w:type="spellStart"/>
      <w:r w:rsidRPr="001A66EE">
        <w:rPr>
          <w:rFonts w:ascii="Times New Roman" w:eastAsia="Times New Roman" w:hAnsi="Times New Roman" w:cs="Times New Roman"/>
          <w:sz w:val="24"/>
          <w:szCs w:val="24"/>
          <w:lang w:eastAsia="ru-RU"/>
        </w:rPr>
        <w:t>авторизир</w:t>
      </w:r>
      <w:proofErr w:type="spellEnd"/>
      <w:r w:rsidRPr="001A66EE">
        <w:rPr>
          <w:rFonts w:ascii="Times New Roman" w:eastAsia="Times New Roman" w:hAnsi="Times New Roman" w:cs="Times New Roman"/>
          <w:sz w:val="24"/>
          <w:szCs w:val="24"/>
          <w:lang w:eastAsia="ru-RU"/>
        </w:rPr>
        <w:t xml:space="preserve">. пользователей </w:t>
      </w:r>
    </w:p>
    <w:p w14:paraId="1FCC995E" w14:textId="77777777" w:rsidR="001A66EE" w:rsidRPr="001A66EE" w:rsidRDefault="001A66EE" w:rsidP="001A66EE">
      <w:pPr>
        <w:pStyle w:val="a4"/>
        <w:numPr>
          <w:ilvl w:val="0"/>
          <w:numId w:val="19"/>
        </w:numPr>
        <w:suppressAutoHyphens/>
        <w:jc w:val="both"/>
        <w:rPr>
          <w:rFonts w:ascii="Times New Roman" w:eastAsia="Times New Roman" w:hAnsi="Times New Roman" w:cs="Times New Roman"/>
          <w:sz w:val="24"/>
          <w:szCs w:val="24"/>
          <w:lang w:eastAsia="ru-RU"/>
        </w:rPr>
      </w:pPr>
      <w:r w:rsidRPr="001A66EE">
        <w:rPr>
          <w:rFonts w:ascii="Times New Roman" w:eastAsia="Times New Roman" w:hAnsi="Times New Roman" w:cs="Times New Roman"/>
          <w:sz w:val="24"/>
          <w:szCs w:val="24"/>
          <w:lang w:eastAsia="ru-RU"/>
        </w:rPr>
        <w:t xml:space="preserve">Деятельность органов внутренних дел в чрезвычайных ситуациях мирного и военного времени [Электронный ресурс]: учебное пособие / М. А. Огородников [и др.]. - Омск: </w:t>
      </w:r>
      <w:proofErr w:type="spellStart"/>
      <w:r w:rsidRPr="001A66EE">
        <w:rPr>
          <w:rFonts w:ascii="Times New Roman" w:eastAsia="Times New Roman" w:hAnsi="Times New Roman" w:cs="Times New Roman"/>
          <w:sz w:val="24"/>
          <w:szCs w:val="24"/>
          <w:lang w:eastAsia="ru-RU"/>
        </w:rPr>
        <w:t>ОмА</w:t>
      </w:r>
      <w:proofErr w:type="spellEnd"/>
      <w:r w:rsidRPr="001A66EE">
        <w:rPr>
          <w:rFonts w:ascii="Times New Roman" w:eastAsia="Times New Roman" w:hAnsi="Times New Roman" w:cs="Times New Roman"/>
          <w:sz w:val="24"/>
          <w:szCs w:val="24"/>
          <w:lang w:eastAsia="ru-RU"/>
        </w:rPr>
        <w:t xml:space="preserve"> МВД России, 2022. - 88 с. - URL: </w:t>
      </w:r>
      <w:hyperlink r:id="rId42" w:history="1">
        <w:r w:rsidRPr="001A66EE">
          <w:rPr>
            <w:rStyle w:val="af0"/>
            <w:rFonts w:ascii="Times New Roman" w:eastAsia="Times New Roman" w:hAnsi="Times New Roman" w:cs="Times New Roman"/>
            <w:sz w:val="24"/>
            <w:szCs w:val="24"/>
            <w:lang w:eastAsia="ru-RU"/>
          </w:rPr>
          <w:t>http://lib.orui-mvd.ru</w:t>
        </w:r>
      </w:hyperlink>
      <w:r w:rsidRPr="001A66EE">
        <w:rPr>
          <w:rFonts w:ascii="Times New Roman" w:eastAsia="Times New Roman" w:hAnsi="Times New Roman" w:cs="Times New Roman"/>
          <w:sz w:val="24"/>
          <w:szCs w:val="24"/>
          <w:lang w:eastAsia="ru-RU"/>
        </w:rPr>
        <w:t xml:space="preserve"> . - Режим доступа: для </w:t>
      </w:r>
      <w:proofErr w:type="spellStart"/>
      <w:r w:rsidRPr="001A66EE">
        <w:rPr>
          <w:rFonts w:ascii="Times New Roman" w:eastAsia="Times New Roman" w:hAnsi="Times New Roman" w:cs="Times New Roman"/>
          <w:sz w:val="24"/>
          <w:szCs w:val="24"/>
          <w:lang w:eastAsia="ru-RU"/>
        </w:rPr>
        <w:t>авторизир</w:t>
      </w:r>
      <w:proofErr w:type="spellEnd"/>
      <w:r w:rsidRPr="001A66EE">
        <w:rPr>
          <w:rFonts w:ascii="Times New Roman" w:eastAsia="Times New Roman" w:hAnsi="Times New Roman" w:cs="Times New Roman"/>
          <w:sz w:val="24"/>
          <w:szCs w:val="24"/>
          <w:lang w:eastAsia="ru-RU"/>
        </w:rPr>
        <w:t>. пользователей</w:t>
      </w:r>
    </w:p>
    <w:p w14:paraId="07246539" w14:textId="77777777" w:rsidR="001A66EE" w:rsidRPr="001A66EE" w:rsidRDefault="001A66EE" w:rsidP="001A66EE">
      <w:pPr>
        <w:pStyle w:val="a4"/>
        <w:numPr>
          <w:ilvl w:val="0"/>
          <w:numId w:val="19"/>
        </w:numPr>
        <w:suppressAutoHyphens/>
        <w:jc w:val="both"/>
        <w:rPr>
          <w:rFonts w:ascii="Times New Roman" w:eastAsia="Times New Roman" w:hAnsi="Times New Roman" w:cs="Times New Roman"/>
          <w:sz w:val="24"/>
          <w:szCs w:val="24"/>
          <w:lang w:eastAsia="ru-RU"/>
        </w:rPr>
      </w:pPr>
      <w:r w:rsidRPr="001A66EE">
        <w:rPr>
          <w:rFonts w:ascii="Times New Roman" w:eastAsia="Times New Roman" w:hAnsi="Times New Roman" w:cs="Times New Roman"/>
          <w:sz w:val="24"/>
          <w:szCs w:val="24"/>
          <w:lang w:eastAsia="ru-RU"/>
        </w:rPr>
        <w:t xml:space="preserve">Деятельность органов внутренних дел при возникновении чрезвычайных обстоятельств [Электронный ресурс]: учебно-практическое пособие / С. А. Осипов [и др.]. - Н. Новгород: </w:t>
      </w:r>
      <w:r w:rsidRPr="001A66EE">
        <w:rPr>
          <w:rFonts w:ascii="Times New Roman" w:eastAsia="Times New Roman" w:hAnsi="Times New Roman" w:cs="Times New Roman"/>
          <w:sz w:val="24"/>
          <w:szCs w:val="24"/>
          <w:lang w:eastAsia="ru-RU"/>
        </w:rPr>
        <w:lastRenderedPageBreak/>
        <w:t xml:space="preserve">НА МВД России, 2022. - 60 с. - URL: </w:t>
      </w:r>
      <w:hyperlink r:id="rId43" w:history="1">
        <w:r w:rsidRPr="001A66EE">
          <w:rPr>
            <w:rStyle w:val="af0"/>
            <w:rFonts w:ascii="Times New Roman" w:eastAsia="Times New Roman" w:hAnsi="Times New Roman" w:cs="Times New Roman"/>
            <w:sz w:val="24"/>
            <w:szCs w:val="24"/>
            <w:lang w:eastAsia="ru-RU"/>
          </w:rPr>
          <w:t>http://lib.orui-mvd.ru</w:t>
        </w:r>
      </w:hyperlink>
      <w:r w:rsidRPr="001A66EE">
        <w:rPr>
          <w:rFonts w:ascii="Times New Roman" w:eastAsia="Times New Roman" w:hAnsi="Times New Roman" w:cs="Times New Roman"/>
          <w:sz w:val="24"/>
          <w:szCs w:val="24"/>
          <w:lang w:eastAsia="ru-RU"/>
        </w:rPr>
        <w:t xml:space="preserve"> . - Режим доступа: для </w:t>
      </w:r>
      <w:proofErr w:type="spellStart"/>
      <w:r w:rsidRPr="001A66EE">
        <w:rPr>
          <w:rFonts w:ascii="Times New Roman" w:eastAsia="Times New Roman" w:hAnsi="Times New Roman" w:cs="Times New Roman"/>
          <w:sz w:val="24"/>
          <w:szCs w:val="24"/>
          <w:lang w:eastAsia="ru-RU"/>
        </w:rPr>
        <w:t>авторизир</w:t>
      </w:r>
      <w:proofErr w:type="spellEnd"/>
      <w:r w:rsidRPr="001A66EE">
        <w:rPr>
          <w:rFonts w:ascii="Times New Roman" w:eastAsia="Times New Roman" w:hAnsi="Times New Roman" w:cs="Times New Roman"/>
          <w:sz w:val="24"/>
          <w:szCs w:val="24"/>
          <w:lang w:eastAsia="ru-RU"/>
        </w:rPr>
        <w:t xml:space="preserve">. пользователей </w:t>
      </w:r>
    </w:p>
    <w:p w14:paraId="1A4BE66B" w14:textId="77777777" w:rsidR="001A66EE" w:rsidRPr="001A66EE" w:rsidRDefault="001A66EE" w:rsidP="001A66EE">
      <w:pPr>
        <w:pStyle w:val="a4"/>
        <w:numPr>
          <w:ilvl w:val="0"/>
          <w:numId w:val="19"/>
        </w:numPr>
        <w:suppressAutoHyphens/>
        <w:jc w:val="both"/>
        <w:rPr>
          <w:rFonts w:ascii="Times New Roman" w:eastAsia="Times New Roman" w:hAnsi="Times New Roman" w:cs="Times New Roman"/>
          <w:sz w:val="24"/>
          <w:szCs w:val="24"/>
          <w:lang w:eastAsia="ru-RU"/>
        </w:rPr>
      </w:pPr>
      <w:proofErr w:type="spellStart"/>
      <w:r w:rsidRPr="001A66EE">
        <w:rPr>
          <w:rFonts w:ascii="Times New Roman" w:eastAsia="Times New Roman" w:hAnsi="Times New Roman" w:cs="Times New Roman"/>
          <w:sz w:val="24"/>
          <w:szCs w:val="24"/>
          <w:lang w:eastAsia="ru-RU"/>
        </w:rPr>
        <w:t>Михайлюк</w:t>
      </w:r>
      <w:proofErr w:type="spellEnd"/>
      <w:r w:rsidRPr="001A66EE">
        <w:rPr>
          <w:rFonts w:ascii="Times New Roman" w:eastAsia="Times New Roman" w:hAnsi="Times New Roman" w:cs="Times New Roman"/>
          <w:sz w:val="24"/>
          <w:szCs w:val="24"/>
          <w:lang w:eastAsia="ru-RU"/>
        </w:rPr>
        <w:t xml:space="preserve">, В. А. Организация и тактические способы действий сотрудников органов внутренних дел при пересечении массовых беспорядков [Электронный ресурс]: учебно-практическое пособие / В. А. </w:t>
      </w:r>
      <w:proofErr w:type="spellStart"/>
      <w:r w:rsidRPr="001A66EE">
        <w:rPr>
          <w:rFonts w:ascii="Times New Roman" w:eastAsia="Times New Roman" w:hAnsi="Times New Roman" w:cs="Times New Roman"/>
          <w:sz w:val="24"/>
          <w:szCs w:val="24"/>
          <w:lang w:eastAsia="ru-RU"/>
        </w:rPr>
        <w:t>Михайлюк</w:t>
      </w:r>
      <w:proofErr w:type="spellEnd"/>
      <w:r w:rsidRPr="001A66EE">
        <w:rPr>
          <w:rFonts w:ascii="Times New Roman" w:eastAsia="Times New Roman" w:hAnsi="Times New Roman" w:cs="Times New Roman"/>
          <w:sz w:val="24"/>
          <w:szCs w:val="24"/>
          <w:lang w:eastAsia="ru-RU"/>
        </w:rPr>
        <w:t xml:space="preserve">, А. В. </w:t>
      </w:r>
      <w:proofErr w:type="spellStart"/>
      <w:r w:rsidRPr="001A66EE">
        <w:rPr>
          <w:rFonts w:ascii="Times New Roman" w:eastAsia="Times New Roman" w:hAnsi="Times New Roman" w:cs="Times New Roman"/>
          <w:sz w:val="24"/>
          <w:szCs w:val="24"/>
          <w:lang w:eastAsia="ru-RU"/>
        </w:rPr>
        <w:t>Водолазский</w:t>
      </w:r>
      <w:proofErr w:type="spellEnd"/>
      <w:r w:rsidRPr="001A66EE">
        <w:rPr>
          <w:rFonts w:ascii="Times New Roman" w:eastAsia="Times New Roman" w:hAnsi="Times New Roman" w:cs="Times New Roman"/>
          <w:sz w:val="24"/>
          <w:szCs w:val="24"/>
          <w:lang w:eastAsia="ru-RU"/>
        </w:rPr>
        <w:t xml:space="preserve">. - Краснодар: КРУ МВД России, 2017. - 46 с. - URL: </w:t>
      </w:r>
      <w:hyperlink r:id="rId44" w:history="1">
        <w:r w:rsidRPr="001A66EE">
          <w:rPr>
            <w:rStyle w:val="af0"/>
            <w:rFonts w:ascii="Times New Roman" w:eastAsia="Times New Roman" w:hAnsi="Times New Roman" w:cs="Times New Roman"/>
            <w:sz w:val="24"/>
            <w:szCs w:val="24"/>
            <w:lang w:eastAsia="ru-RU"/>
          </w:rPr>
          <w:t>http://lib.orui-mvd.ru</w:t>
        </w:r>
      </w:hyperlink>
      <w:r w:rsidRPr="001A66EE">
        <w:rPr>
          <w:rFonts w:ascii="Times New Roman" w:eastAsia="Times New Roman" w:hAnsi="Times New Roman" w:cs="Times New Roman"/>
          <w:sz w:val="24"/>
          <w:szCs w:val="24"/>
          <w:lang w:eastAsia="ru-RU"/>
        </w:rPr>
        <w:t xml:space="preserve"> . - Режим доступа: для </w:t>
      </w:r>
      <w:proofErr w:type="spellStart"/>
      <w:r w:rsidRPr="001A66EE">
        <w:rPr>
          <w:rFonts w:ascii="Times New Roman" w:eastAsia="Times New Roman" w:hAnsi="Times New Roman" w:cs="Times New Roman"/>
          <w:sz w:val="24"/>
          <w:szCs w:val="24"/>
          <w:lang w:eastAsia="ru-RU"/>
        </w:rPr>
        <w:t>авторизир</w:t>
      </w:r>
      <w:proofErr w:type="spellEnd"/>
      <w:r w:rsidRPr="001A66EE">
        <w:rPr>
          <w:rFonts w:ascii="Times New Roman" w:eastAsia="Times New Roman" w:hAnsi="Times New Roman" w:cs="Times New Roman"/>
          <w:sz w:val="24"/>
          <w:szCs w:val="24"/>
          <w:lang w:eastAsia="ru-RU"/>
        </w:rPr>
        <w:t xml:space="preserve">. пользователей </w:t>
      </w:r>
    </w:p>
    <w:p w14:paraId="6CD35EE0" w14:textId="77777777" w:rsidR="001A66EE" w:rsidRPr="001A66EE" w:rsidRDefault="001A66EE" w:rsidP="001A66EE">
      <w:pPr>
        <w:pStyle w:val="a4"/>
        <w:numPr>
          <w:ilvl w:val="0"/>
          <w:numId w:val="19"/>
        </w:numPr>
        <w:tabs>
          <w:tab w:val="left" w:pos="993"/>
        </w:tabs>
        <w:jc w:val="both"/>
        <w:rPr>
          <w:rFonts w:ascii="Times New Roman" w:eastAsia="Calibri" w:hAnsi="Times New Roman" w:cs="Times New Roman"/>
          <w:color w:val="000000"/>
          <w:sz w:val="24"/>
          <w:szCs w:val="24"/>
          <w:shd w:val="clear" w:color="auto" w:fill="FFFFFF"/>
        </w:rPr>
      </w:pPr>
      <w:r w:rsidRPr="001A66EE">
        <w:rPr>
          <w:rFonts w:ascii="Times New Roman" w:eastAsia="Calibri" w:hAnsi="Times New Roman" w:cs="Times New Roman"/>
          <w:color w:val="000000"/>
          <w:sz w:val="24"/>
          <w:szCs w:val="24"/>
          <w:shd w:val="clear" w:color="auto" w:fill="FFFFFF"/>
        </w:rPr>
        <w:t xml:space="preserve">Николюкин, С. В.  Правовое обеспечение профессиональной </w:t>
      </w:r>
      <w:proofErr w:type="gramStart"/>
      <w:r w:rsidRPr="001A66EE">
        <w:rPr>
          <w:rFonts w:ascii="Times New Roman" w:eastAsia="Calibri" w:hAnsi="Times New Roman" w:cs="Times New Roman"/>
          <w:color w:val="000000"/>
          <w:sz w:val="24"/>
          <w:szCs w:val="24"/>
          <w:shd w:val="clear" w:color="auto" w:fill="FFFFFF"/>
        </w:rPr>
        <w:t>деятельности :</w:t>
      </w:r>
      <w:proofErr w:type="gramEnd"/>
      <w:r w:rsidRPr="001A66EE">
        <w:rPr>
          <w:rFonts w:ascii="Times New Roman" w:eastAsia="Calibri" w:hAnsi="Times New Roman" w:cs="Times New Roman"/>
          <w:color w:val="000000"/>
          <w:sz w:val="24"/>
          <w:szCs w:val="24"/>
          <w:shd w:val="clear" w:color="auto" w:fill="FFFFFF"/>
        </w:rPr>
        <w:t xml:space="preserve"> учебник и практикум для среднего профессионального образования / С. В. Николюкин. – </w:t>
      </w:r>
      <w:proofErr w:type="gramStart"/>
      <w:r w:rsidRPr="001A66EE">
        <w:rPr>
          <w:rFonts w:ascii="Times New Roman" w:eastAsia="Calibri" w:hAnsi="Times New Roman" w:cs="Times New Roman"/>
          <w:color w:val="000000"/>
          <w:sz w:val="24"/>
          <w:szCs w:val="24"/>
          <w:shd w:val="clear" w:color="auto" w:fill="FFFFFF"/>
        </w:rPr>
        <w:t>Москва :</w:t>
      </w:r>
      <w:proofErr w:type="gramEnd"/>
      <w:r w:rsidRPr="001A66EE">
        <w:rPr>
          <w:rFonts w:ascii="Times New Roman" w:eastAsia="Calibri" w:hAnsi="Times New Roman" w:cs="Times New Roman"/>
          <w:color w:val="000000"/>
          <w:sz w:val="24"/>
          <w:szCs w:val="24"/>
          <w:shd w:val="clear" w:color="auto" w:fill="FFFFFF"/>
        </w:rPr>
        <w:t xml:space="preserve"> Издательство </w:t>
      </w:r>
      <w:proofErr w:type="spellStart"/>
      <w:r w:rsidRPr="001A66EE">
        <w:rPr>
          <w:rFonts w:ascii="Times New Roman" w:eastAsia="Calibri" w:hAnsi="Times New Roman" w:cs="Times New Roman"/>
          <w:color w:val="000000"/>
          <w:sz w:val="24"/>
          <w:szCs w:val="24"/>
          <w:shd w:val="clear" w:color="auto" w:fill="FFFFFF"/>
        </w:rPr>
        <w:t>Юрайт</w:t>
      </w:r>
      <w:proofErr w:type="spellEnd"/>
      <w:r w:rsidRPr="001A66EE">
        <w:rPr>
          <w:rFonts w:ascii="Times New Roman" w:eastAsia="Calibri" w:hAnsi="Times New Roman" w:cs="Times New Roman"/>
          <w:color w:val="000000"/>
          <w:sz w:val="24"/>
          <w:szCs w:val="24"/>
          <w:shd w:val="clear" w:color="auto" w:fill="FFFFFF"/>
        </w:rPr>
        <w:t xml:space="preserve">, 2024. – 248 с. – (Профессиональное образование). – ISBN 978-5-534-14511-3. – </w:t>
      </w:r>
      <w:proofErr w:type="gramStart"/>
      <w:r w:rsidRPr="001A66EE">
        <w:rPr>
          <w:rFonts w:ascii="Times New Roman" w:eastAsia="Calibri" w:hAnsi="Times New Roman" w:cs="Times New Roman"/>
          <w:color w:val="000000"/>
          <w:sz w:val="24"/>
          <w:szCs w:val="24"/>
          <w:shd w:val="clear" w:color="auto" w:fill="FFFFFF"/>
        </w:rPr>
        <w:t>Текст :</w:t>
      </w:r>
      <w:proofErr w:type="gramEnd"/>
      <w:r w:rsidRPr="001A66EE">
        <w:rPr>
          <w:rFonts w:ascii="Times New Roman" w:eastAsia="Calibri" w:hAnsi="Times New Roman" w:cs="Times New Roman"/>
          <w:color w:val="000000"/>
          <w:sz w:val="24"/>
          <w:szCs w:val="24"/>
          <w:shd w:val="clear" w:color="auto" w:fill="FFFFFF"/>
        </w:rPr>
        <w:t xml:space="preserve"> электронный // Образовательная платформа </w:t>
      </w:r>
      <w:proofErr w:type="spellStart"/>
      <w:r w:rsidRPr="001A66EE">
        <w:rPr>
          <w:rFonts w:ascii="Times New Roman" w:eastAsia="Calibri" w:hAnsi="Times New Roman" w:cs="Times New Roman"/>
          <w:color w:val="000000"/>
          <w:sz w:val="24"/>
          <w:szCs w:val="24"/>
          <w:shd w:val="clear" w:color="auto" w:fill="FFFFFF"/>
        </w:rPr>
        <w:t>Юрайт</w:t>
      </w:r>
      <w:proofErr w:type="spellEnd"/>
      <w:r w:rsidRPr="001A66EE">
        <w:rPr>
          <w:rFonts w:ascii="Times New Roman" w:eastAsia="Calibri" w:hAnsi="Times New Roman" w:cs="Times New Roman"/>
          <w:color w:val="000000"/>
          <w:sz w:val="24"/>
          <w:szCs w:val="24"/>
          <w:shd w:val="clear" w:color="auto" w:fill="FFFFFF"/>
        </w:rPr>
        <w:t xml:space="preserve"> [сайт]. – URL: </w:t>
      </w:r>
      <w:hyperlink r:id="rId45" w:history="1">
        <w:r w:rsidRPr="001A66EE">
          <w:rPr>
            <w:rStyle w:val="af0"/>
            <w:rFonts w:ascii="Times New Roman" w:eastAsia="Calibri" w:hAnsi="Times New Roman" w:cs="Times New Roman"/>
            <w:sz w:val="24"/>
            <w:szCs w:val="24"/>
            <w:shd w:val="clear" w:color="auto" w:fill="FFFFFF"/>
          </w:rPr>
          <w:t>https://urait.ru/bcode/544406</w:t>
        </w:r>
      </w:hyperlink>
      <w:r w:rsidRPr="001A66EE">
        <w:rPr>
          <w:rFonts w:ascii="Times New Roman" w:eastAsia="Calibri" w:hAnsi="Times New Roman" w:cs="Times New Roman"/>
          <w:color w:val="000000"/>
          <w:sz w:val="24"/>
          <w:szCs w:val="24"/>
          <w:shd w:val="clear" w:color="auto" w:fill="FFFFFF"/>
        </w:rPr>
        <w:t xml:space="preserve">  (дата обращения: 15.05.2024).</w:t>
      </w:r>
    </w:p>
    <w:p w14:paraId="03EBA693" w14:textId="77777777" w:rsidR="001A66EE" w:rsidRPr="001A66EE" w:rsidRDefault="001A66EE" w:rsidP="001A66EE">
      <w:pPr>
        <w:pStyle w:val="a4"/>
        <w:numPr>
          <w:ilvl w:val="0"/>
          <w:numId w:val="19"/>
        </w:numPr>
        <w:suppressAutoHyphens/>
        <w:jc w:val="both"/>
        <w:rPr>
          <w:rFonts w:ascii="Times New Roman" w:eastAsia="Times New Roman" w:hAnsi="Times New Roman" w:cs="Times New Roman"/>
          <w:sz w:val="24"/>
          <w:szCs w:val="24"/>
          <w:lang w:eastAsia="ru-RU"/>
        </w:rPr>
      </w:pPr>
      <w:proofErr w:type="spellStart"/>
      <w:r w:rsidRPr="001A66EE">
        <w:rPr>
          <w:rFonts w:ascii="Times New Roman" w:eastAsia="Times New Roman" w:hAnsi="Times New Roman" w:cs="Times New Roman"/>
          <w:sz w:val="24"/>
          <w:szCs w:val="24"/>
          <w:lang w:eastAsia="ru-RU"/>
        </w:rPr>
        <w:t>Общевоенная</w:t>
      </w:r>
      <w:proofErr w:type="spellEnd"/>
      <w:r w:rsidRPr="001A66EE">
        <w:rPr>
          <w:rFonts w:ascii="Times New Roman" w:eastAsia="Times New Roman" w:hAnsi="Times New Roman" w:cs="Times New Roman"/>
          <w:sz w:val="24"/>
          <w:szCs w:val="24"/>
          <w:lang w:eastAsia="ru-RU"/>
        </w:rPr>
        <w:t xml:space="preserve"> и тактическая подготовка: учебное пособие / С. А. Чеховский, В. Н. </w:t>
      </w:r>
      <w:proofErr w:type="spellStart"/>
      <w:r w:rsidRPr="001A66EE">
        <w:rPr>
          <w:rFonts w:ascii="Times New Roman" w:eastAsia="Times New Roman" w:hAnsi="Times New Roman" w:cs="Times New Roman"/>
          <w:sz w:val="24"/>
          <w:szCs w:val="24"/>
          <w:lang w:eastAsia="ru-RU"/>
        </w:rPr>
        <w:t>Алёшичев</w:t>
      </w:r>
      <w:proofErr w:type="spellEnd"/>
      <w:r w:rsidRPr="001A66EE">
        <w:rPr>
          <w:rFonts w:ascii="Times New Roman" w:eastAsia="Times New Roman" w:hAnsi="Times New Roman" w:cs="Times New Roman"/>
          <w:sz w:val="24"/>
          <w:szCs w:val="24"/>
          <w:lang w:eastAsia="ru-RU"/>
        </w:rPr>
        <w:t xml:space="preserve">, А. С. Евтехов, С. К. </w:t>
      </w:r>
      <w:proofErr w:type="spellStart"/>
      <w:r w:rsidRPr="001A66EE">
        <w:rPr>
          <w:rFonts w:ascii="Times New Roman" w:eastAsia="Times New Roman" w:hAnsi="Times New Roman" w:cs="Times New Roman"/>
          <w:sz w:val="24"/>
          <w:szCs w:val="24"/>
          <w:lang w:eastAsia="ru-RU"/>
        </w:rPr>
        <w:t>Бушанский</w:t>
      </w:r>
      <w:proofErr w:type="spellEnd"/>
      <w:r w:rsidRPr="001A66EE">
        <w:rPr>
          <w:rFonts w:ascii="Times New Roman" w:eastAsia="Times New Roman" w:hAnsi="Times New Roman" w:cs="Times New Roman"/>
          <w:sz w:val="24"/>
          <w:szCs w:val="24"/>
          <w:lang w:eastAsia="ru-RU"/>
        </w:rPr>
        <w:t xml:space="preserve">. - Саратов: Саратовский государственный технический университет имени Ю.А. Гагарина, ЭБС АСВ, 2021. - 280 c. - ISBN 978-5-7433-3472-8. - Текст: электронный // Цифровой образовательный ресурс IPR SMART: [сайт]. - URL: </w:t>
      </w:r>
      <w:hyperlink r:id="rId46" w:history="1">
        <w:r w:rsidRPr="001A66EE">
          <w:rPr>
            <w:rStyle w:val="af0"/>
            <w:rFonts w:ascii="Times New Roman" w:eastAsia="Times New Roman" w:hAnsi="Times New Roman" w:cs="Times New Roman"/>
            <w:sz w:val="24"/>
            <w:szCs w:val="24"/>
            <w:lang w:eastAsia="ru-RU"/>
          </w:rPr>
          <w:t>https://www.iprbookshop.ru/124344.html</w:t>
        </w:r>
      </w:hyperlink>
      <w:r w:rsidRPr="001A66EE">
        <w:rPr>
          <w:rFonts w:ascii="Times New Roman" w:eastAsia="Times New Roman" w:hAnsi="Times New Roman" w:cs="Times New Roman"/>
          <w:sz w:val="24"/>
          <w:szCs w:val="24"/>
          <w:lang w:eastAsia="ru-RU"/>
        </w:rPr>
        <w:t xml:space="preserve"> . - Режим доступа: для </w:t>
      </w:r>
      <w:proofErr w:type="spellStart"/>
      <w:r w:rsidRPr="001A66EE">
        <w:rPr>
          <w:rFonts w:ascii="Times New Roman" w:eastAsia="Times New Roman" w:hAnsi="Times New Roman" w:cs="Times New Roman"/>
          <w:sz w:val="24"/>
          <w:szCs w:val="24"/>
          <w:lang w:eastAsia="ru-RU"/>
        </w:rPr>
        <w:t>авторизир</w:t>
      </w:r>
      <w:proofErr w:type="spellEnd"/>
      <w:r w:rsidRPr="001A66EE">
        <w:rPr>
          <w:rFonts w:ascii="Times New Roman" w:eastAsia="Times New Roman" w:hAnsi="Times New Roman" w:cs="Times New Roman"/>
          <w:sz w:val="24"/>
          <w:szCs w:val="24"/>
          <w:lang w:eastAsia="ru-RU"/>
        </w:rPr>
        <w:t xml:space="preserve">. пользователей </w:t>
      </w:r>
    </w:p>
    <w:p w14:paraId="0261F7CC" w14:textId="6446160E" w:rsidR="001A66EE" w:rsidRPr="001A66EE" w:rsidRDefault="001A66EE" w:rsidP="001A66EE">
      <w:pPr>
        <w:pStyle w:val="a4"/>
        <w:numPr>
          <w:ilvl w:val="0"/>
          <w:numId w:val="19"/>
        </w:numPr>
        <w:suppressAutoHyphens/>
        <w:jc w:val="both"/>
        <w:rPr>
          <w:rFonts w:ascii="Times New Roman" w:eastAsia="Times New Roman" w:hAnsi="Times New Roman" w:cs="Times New Roman"/>
          <w:sz w:val="24"/>
          <w:szCs w:val="24"/>
          <w:lang w:eastAsia="ru-RU"/>
        </w:rPr>
      </w:pPr>
      <w:r w:rsidRPr="001A66EE">
        <w:rPr>
          <w:rFonts w:ascii="Times New Roman" w:eastAsia="Times New Roman" w:hAnsi="Times New Roman" w:cs="Times New Roman"/>
          <w:sz w:val="24"/>
          <w:szCs w:val="24"/>
          <w:lang w:eastAsia="ru-RU"/>
        </w:rPr>
        <w:t xml:space="preserve">Особенности подготовки сотрудников органов внутренних дел, привлекаемых к проведению контртеррористических операций [Электронный ресурс]: учебное пособие. - Омск: </w:t>
      </w:r>
      <w:proofErr w:type="spellStart"/>
      <w:r w:rsidRPr="001A66EE">
        <w:rPr>
          <w:rFonts w:ascii="Times New Roman" w:eastAsia="Times New Roman" w:hAnsi="Times New Roman" w:cs="Times New Roman"/>
          <w:sz w:val="24"/>
          <w:szCs w:val="24"/>
          <w:lang w:eastAsia="ru-RU"/>
        </w:rPr>
        <w:t>ОмА</w:t>
      </w:r>
      <w:proofErr w:type="spellEnd"/>
      <w:r w:rsidRPr="001A66EE">
        <w:rPr>
          <w:rFonts w:ascii="Times New Roman" w:eastAsia="Times New Roman" w:hAnsi="Times New Roman" w:cs="Times New Roman"/>
          <w:sz w:val="24"/>
          <w:szCs w:val="24"/>
          <w:lang w:eastAsia="ru-RU"/>
        </w:rPr>
        <w:t xml:space="preserve"> МВД России, 2019. - 112 с. - URL: </w:t>
      </w:r>
      <w:hyperlink r:id="rId47" w:history="1">
        <w:r w:rsidRPr="001A66EE">
          <w:rPr>
            <w:rStyle w:val="af0"/>
            <w:rFonts w:ascii="Times New Roman" w:eastAsia="Times New Roman" w:hAnsi="Times New Roman" w:cs="Times New Roman"/>
            <w:sz w:val="24"/>
            <w:szCs w:val="24"/>
            <w:lang w:eastAsia="ru-RU"/>
          </w:rPr>
          <w:t>http://lib.orui-mvd.ru</w:t>
        </w:r>
      </w:hyperlink>
      <w:r w:rsidRPr="001A66EE">
        <w:rPr>
          <w:rFonts w:ascii="Times New Roman" w:eastAsia="Times New Roman" w:hAnsi="Times New Roman" w:cs="Times New Roman"/>
          <w:sz w:val="24"/>
          <w:szCs w:val="24"/>
          <w:lang w:eastAsia="ru-RU"/>
        </w:rPr>
        <w:t xml:space="preserve"> . - Режим доступа: для </w:t>
      </w:r>
      <w:proofErr w:type="spellStart"/>
      <w:r w:rsidRPr="001A66EE">
        <w:rPr>
          <w:rFonts w:ascii="Times New Roman" w:eastAsia="Times New Roman" w:hAnsi="Times New Roman" w:cs="Times New Roman"/>
          <w:sz w:val="24"/>
          <w:szCs w:val="24"/>
          <w:lang w:eastAsia="ru-RU"/>
        </w:rPr>
        <w:t>авторизир</w:t>
      </w:r>
      <w:proofErr w:type="spellEnd"/>
      <w:r w:rsidRPr="001A66EE">
        <w:rPr>
          <w:rFonts w:ascii="Times New Roman" w:eastAsia="Times New Roman" w:hAnsi="Times New Roman" w:cs="Times New Roman"/>
          <w:sz w:val="24"/>
          <w:szCs w:val="24"/>
          <w:lang w:eastAsia="ru-RU"/>
        </w:rPr>
        <w:t>. Пользователей</w:t>
      </w:r>
    </w:p>
    <w:p w14:paraId="036C0EE7" w14:textId="77777777" w:rsidR="001A66EE" w:rsidRPr="001A66EE" w:rsidRDefault="001A66EE" w:rsidP="001A66EE">
      <w:pPr>
        <w:pStyle w:val="a4"/>
        <w:numPr>
          <w:ilvl w:val="0"/>
          <w:numId w:val="19"/>
        </w:numPr>
        <w:suppressAutoHyphens/>
        <w:jc w:val="both"/>
        <w:rPr>
          <w:rFonts w:ascii="Times New Roman" w:eastAsia="Times New Roman" w:hAnsi="Times New Roman" w:cs="Times New Roman"/>
          <w:sz w:val="24"/>
          <w:szCs w:val="24"/>
          <w:lang w:eastAsia="ru-RU"/>
        </w:rPr>
      </w:pPr>
      <w:r w:rsidRPr="001A66EE">
        <w:rPr>
          <w:rFonts w:ascii="Times New Roman" w:eastAsia="Times New Roman" w:hAnsi="Times New Roman" w:cs="Times New Roman"/>
          <w:sz w:val="24"/>
          <w:szCs w:val="24"/>
          <w:lang w:eastAsia="ru-RU"/>
        </w:rPr>
        <w:t xml:space="preserve">Профессиональная подготовка полицейских. В 4- частях [Текст]: учебник. Часть 2. Профессиональный цикл / редактор В. Л. </w:t>
      </w:r>
      <w:proofErr w:type="spellStart"/>
      <w:r w:rsidRPr="001A66EE">
        <w:rPr>
          <w:rFonts w:ascii="Times New Roman" w:eastAsia="Times New Roman" w:hAnsi="Times New Roman" w:cs="Times New Roman"/>
          <w:sz w:val="24"/>
          <w:szCs w:val="24"/>
          <w:lang w:eastAsia="ru-RU"/>
        </w:rPr>
        <w:t>Кубышко</w:t>
      </w:r>
      <w:proofErr w:type="spellEnd"/>
      <w:r w:rsidRPr="001A66EE">
        <w:rPr>
          <w:rFonts w:ascii="Times New Roman" w:eastAsia="Times New Roman" w:hAnsi="Times New Roman" w:cs="Times New Roman"/>
          <w:sz w:val="24"/>
          <w:szCs w:val="24"/>
          <w:lang w:eastAsia="ru-RU"/>
        </w:rPr>
        <w:t xml:space="preserve">. - Москва: ДГСК МВД России, 2020. - 360 с. </w:t>
      </w:r>
    </w:p>
    <w:p w14:paraId="63845377" w14:textId="77777777" w:rsidR="001A66EE" w:rsidRPr="001A66EE" w:rsidRDefault="001A66EE" w:rsidP="001A66EE">
      <w:pPr>
        <w:pStyle w:val="a4"/>
        <w:numPr>
          <w:ilvl w:val="0"/>
          <w:numId w:val="19"/>
        </w:numPr>
        <w:tabs>
          <w:tab w:val="left" w:pos="993"/>
        </w:tabs>
        <w:jc w:val="both"/>
        <w:rPr>
          <w:rFonts w:ascii="Times New Roman" w:eastAsia="Calibri" w:hAnsi="Times New Roman" w:cs="Times New Roman"/>
          <w:color w:val="000000"/>
          <w:sz w:val="24"/>
          <w:szCs w:val="24"/>
          <w:shd w:val="clear" w:color="auto" w:fill="FFFFFF"/>
        </w:rPr>
      </w:pPr>
      <w:r w:rsidRPr="001A66EE">
        <w:rPr>
          <w:rFonts w:ascii="Times New Roman" w:eastAsia="Calibri" w:hAnsi="Times New Roman" w:cs="Times New Roman"/>
          <w:color w:val="000000"/>
          <w:sz w:val="24"/>
          <w:szCs w:val="24"/>
          <w:shd w:val="clear" w:color="auto" w:fill="FFFFFF"/>
        </w:rPr>
        <w:t xml:space="preserve">Чашин, А. Н. Введение в специальность: </w:t>
      </w:r>
      <w:proofErr w:type="gramStart"/>
      <w:r w:rsidRPr="001A66EE">
        <w:rPr>
          <w:rFonts w:ascii="Times New Roman" w:eastAsia="Calibri" w:hAnsi="Times New Roman" w:cs="Times New Roman"/>
          <w:color w:val="000000"/>
          <w:sz w:val="24"/>
          <w:szCs w:val="24"/>
          <w:shd w:val="clear" w:color="auto" w:fill="FFFFFF"/>
        </w:rPr>
        <w:t>юрист :</w:t>
      </w:r>
      <w:proofErr w:type="gramEnd"/>
      <w:r w:rsidRPr="001A66EE">
        <w:rPr>
          <w:rFonts w:ascii="Times New Roman" w:eastAsia="Calibri" w:hAnsi="Times New Roman" w:cs="Times New Roman"/>
          <w:color w:val="000000"/>
          <w:sz w:val="24"/>
          <w:szCs w:val="24"/>
          <w:shd w:val="clear" w:color="auto" w:fill="FFFFFF"/>
        </w:rPr>
        <w:t xml:space="preserve"> учебное пособие для среднего профессионального образования / А. Н. Чашин. – </w:t>
      </w:r>
      <w:proofErr w:type="gramStart"/>
      <w:r w:rsidRPr="001A66EE">
        <w:rPr>
          <w:rFonts w:ascii="Times New Roman" w:eastAsia="Calibri" w:hAnsi="Times New Roman" w:cs="Times New Roman"/>
          <w:color w:val="000000"/>
          <w:sz w:val="24"/>
          <w:szCs w:val="24"/>
          <w:shd w:val="clear" w:color="auto" w:fill="FFFFFF"/>
        </w:rPr>
        <w:t>Москва :</w:t>
      </w:r>
      <w:proofErr w:type="gramEnd"/>
      <w:r w:rsidRPr="001A66EE">
        <w:rPr>
          <w:rFonts w:ascii="Times New Roman" w:eastAsia="Calibri" w:hAnsi="Times New Roman" w:cs="Times New Roman"/>
          <w:color w:val="000000"/>
          <w:sz w:val="24"/>
          <w:szCs w:val="24"/>
          <w:shd w:val="clear" w:color="auto" w:fill="FFFFFF"/>
        </w:rPr>
        <w:t xml:space="preserve"> Издательство </w:t>
      </w:r>
      <w:proofErr w:type="spellStart"/>
      <w:r w:rsidRPr="001A66EE">
        <w:rPr>
          <w:rFonts w:ascii="Times New Roman" w:eastAsia="Calibri" w:hAnsi="Times New Roman" w:cs="Times New Roman"/>
          <w:color w:val="000000"/>
          <w:sz w:val="24"/>
          <w:szCs w:val="24"/>
          <w:shd w:val="clear" w:color="auto" w:fill="FFFFFF"/>
        </w:rPr>
        <w:t>Юрайт</w:t>
      </w:r>
      <w:proofErr w:type="spellEnd"/>
      <w:r w:rsidRPr="001A66EE">
        <w:rPr>
          <w:rFonts w:ascii="Times New Roman" w:eastAsia="Calibri" w:hAnsi="Times New Roman" w:cs="Times New Roman"/>
          <w:color w:val="000000"/>
          <w:sz w:val="24"/>
          <w:szCs w:val="24"/>
          <w:shd w:val="clear" w:color="auto" w:fill="FFFFFF"/>
        </w:rPr>
        <w:t xml:space="preserve">, 2024. – 113 с. – (Профессиональное образование). – ISBN 978-5-534-07860-2. – </w:t>
      </w:r>
      <w:proofErr w:type="gramStart"/>
      <w:r w:rsidRPr="001A66EE">
        <w:rPr>
          <w:rFonts w:ascii="Times New Roman" w:eastAsia="Calibri" w:hAnsi="Times New Roman" w:cs="Times New Roman"/>
          <w:color w:val="000000"/>
          <w:sz w:val="24"/>
          <w:szCs w:val="24"/>
          <w:shd w:val="clear" w:color="auto" w:fill="FFFFFF"/>
        </w:rPr>
        <w:t>Текст :</w:t>
      </w:r>
      <w:proofErr w:type="gramEnd"/>
      <w:r w:rsidRPr="001A66EE">
        <w:rPr>
          <w:rFonts w:ascii="Times New Roman" w:eastAsia="Calibri" w:hAnsi="Times New Roman" w:cs="Times New Roman"/>
          <w:color w:val="000000"/>
          <w:sz w:val="24"/>
          <w:szCs w:val="24"/>
          <w:shd w:val="clear" w:color="auto" w:fill="FFFFFF"/>
        </w:rPr>
        <w:t xml:space="preserve"> электронный // Образовательная платформа </w:t>
      </w:r>
      <w:proofErr w:type="spellStart"/>
      <w:r w:rsidRPr="001A66EE">
        <w:rPr>
          <w:rFonts w:ascii="Times New Roman" w:eastAsia="Calibri" w:hAnsi="Times New Roman" w:cs="Times New Roman"/>
          <w:color w:val="000000"/>
          <w:sz w:val="24"/>
          <w:szCs w:val="24"/>
          <w:shd w:val="clear" w:color="auto" w:fill="FFFFFF"/>
        </w:rPr>
        <w:t>Юрайт</w:t>
      </w:r>
      <w:proofErr w:type="spellEnd"/>
      <w:r w:rsidRPr="001A66EE">
        <w:rPr>
          <w:rFonts w:ascii="Times New Roman" w:eastAsia="Calibri" w:hAnsi="Times New Roman" w:cs="Times New Roman"/>
          <w:color w:val="000000"/>
          <w:sz w:val="24"/>
          <w:szCs w:val="24"/>
          <w:shd w:val="clear" w:color="auto" w:fill="FFFFFF"/>
        </w:rPr>
        <w:t xml:space="preserve"> [сайт]. – URL: </w:t>
      </w:r>
      <w:hyperlink r:id="rId48" w:history="1">
        <w:r w:rsidRPr="001A66EE">
          <w:rPr>
            <w:rStyle w:val="af0"/>
            <w:rFonts w:ascii="Times New Roman" w:eastAsia="Calibri" w:hAnsi="Times New Roman" w:cs="Times New Roman"/>
            <w:sz w:val="24"/>
            <w:szCs w:val="24"/>
            <w:shd w:val="clear" w:color="auto" w:fill="FFFFFF"/>
          </w:rPr>
          <w:t>https://urait.ru/bcode/540897</w:t>
        </w:r>
      </w:hyperlink>
      <w:r w:rsidRPr="001A66EE">
        <w:rPr>
          <w:rFonts w:ascii="Times New Roman" w:eastAsia="Calibri" w:hAnsi="Times New Roman" w:cs="Times New Roman"/>
          <w:color w:val="000000"/>
          <w:sz w:val="24"/>
          <w:szCs w:val="24"/>
          <w:shd w:val="clear" w:color="auto" w:fill="FFFFFF"/>
        </w:rPr>
        <w:t xml:space="preserve">  (дата обращения: 15.05.2024).</w:t>
      </w:r>
    </w:p>
    <w:p w14:paraId="1A113952" w14:textId="77777777" w:rsidR="00886915" w:rsidRPr="004B6F7A" w:rsidRDefault="00886915" w:rsidP="00886915">
      <w:pPr>
        <w:suppressAutoHyphens/>
        <w:ind w:firstLine="709"/>
        <w:jc w:val="both"/>
        <w:rPr>
          <w:rFonts w:ascii="Times New Roman" w:eastAsia="Times New Roman" w:hAnsi="Times New Roman" w:cs="Times New Roman"/>
          <w:sz w:val="28"/>
          <w:szCs w:val="28"/>
          <w:lang w:eastAsia="ru-RU"/>
        </w:rPr>
      </w:pPr>
    </w:p>
    <w:p w14:paraId="4BFD677E" w14:textId="77777777" w:rsidR="00C41449" w:rsidRPr="004B6F7A" w:rsidRDefault="00C41449" w:rsidP="00C41449">
      <w:pPr>
        <w:pStyle w:val="a4"/>
        <w:suppressAutoHyphens/>
        <w:spacing w:line="276" w:lineRule="auto"/>
        <w:ind w:left="1080"/>
        <w:rPr>
          <w:rFonts w:ascii="Times New Roman" w:hAnsi="Times New Roman" w:cs="Times New Roman"/>
          <w:bCs/>
          <w:i/>
          <w:sz w:val="24"/>
          <w:szCs w:val="24"/>
        </w:rPr>
      </w:pPr>
      <w:r w:rsidRPr="004B6F7A">
        <w:rPr>
          <w:rFonts w:ascii="Times New Roman" w:hAnsi="Times New Roman" w:cs="Times New Roman"/>
          <w:b/>
          <w:bCs/>
          <w:sz w:val="24"/>
          <w:szCs w:val="24"/>
        </w:rPr>
        <w:t xml:space="preserve">3.2.2. Дополнительные источники </w:t>
      </w:r>
      <w:r w:rsidRPr="004B6F7A">
        <w:rPr>
          <w:rFonts w:ascii="Times New Roman" w:hAnsi="Times New Roman" w:cs="Times New Roman"/>
          <w:bCs/>
          <w:i/>
          <w:sz w:val="24"/>
          <w:szCs w:val="24"/>
        </w:rPr>
        <w:t>(при необходимости)</w:t>
      </w:r>
    </w:p>
    <w:p w14:paraId="2726A50B" w14:textId="77777777" w:rsidR="00231552" w:rsidRPr="004B6F7A" w:rsidRDefault="00231552" w:rsidP="00C41449">
      <w:pPr>
        <w:pStyle w:val="a4"/>
        <w:numPr>
          <w:ilvl w:val="0"/>
          <w:numId w:val="7"/>
        </w:numPr>
        <w:tabs>
          <w:tab w:val="left" w:pos="851"/>
        </w:tabs>
        <w:ind w:left="0" w:firstLine="567"/>
        <w:jc w:val="both"/>
        <w:rPr>
          <w:rFonts w:ascii="Times New Roman" w:hAnsi="Times New Roman" w:cs="Times New Roman"/>
          <w:szCs w:val="28"/>
        </w:rPr>
      </w:pPr>
      <w:r w:rsidRPr="004B6F7A">
        <w:rPr>
          <w:rFonts w:ascii="Times New Roman" w:hAnsi="Times New Roman" w:cs="Times New Roman"/>
          <w:szCs w:val="28"/>
        </w:rPr>
        <w:t xml:space="preserve">Административная деятельность полиции: учебник / Р.Ю. </w:t>
      </w:r>
      <w:proofErr w:type="spellStart"/>
      <w:r w:rsidRPr="004B6F7A">
        <w:rPr>
          <w:rFonts w:ascii="Times New Roman" w:hAnsi="Times New Roman" w:cs="Times New Roman"/>
          <w:szCs w:val="28"/>
        </w:rPr>
        <w:t>Аврутин</w:t>
      </w:r>
      <w:proofErr w:type="spellEnd"/>
      <w:r w:rsidRPr="004B6F7A">
        <w:rPr>
          <w:rFonts w:ascii="Times New Roman" w:hAnsi="Times New Roman" w:cs="Times New Roman"/>
          <w:szCs w:val="28"/>
        </w:rPr>
        <w:t xml:space="preserve">, А.Г. Бачурин, В.М. Гарманов [и др.]. – Санкт-Петербург: Санкт-Петербургский университет Министерства внутренних дел Российской Федерации, 2024. – 576 с. </w:t>
      </w:r>
    </w:p>
    <w:p w14:paraId="109665F9" w14:textId="77777777" w:rsidR="00231552" w:rsidRPr="004B6F7A" w:rsidRDefault="00231552" w:rsidP="00C41449">
      <w:pPr>
        <w:pStyle w:val="a4"/>
        <w:widowControl w:val="0"/>
        <w:numPr>
          <w:ilvl w:val="0"/>
          <w:numId w:val="7"/>
        </w:numPr>
        <w:tabs>
          <w:tab w:val="left" w:pos="851"/>
        </w:tabs>
        <w:autoSpaceDE w:val="0"/>
        <w:autoSpaceDN w:val="0"/>
        <w:adjustRightInd w:val="0"/>
        <w:ind w:left="0" w:firstLine="567"/>
        <w:jc w:val="both"/>
        <w:rPr>
          <w:rFonts w:ascii="Times New Roman" w:hAnsi="Times New Roman" w:cs="Times New Roman"/>
          <w:szCs w:val="28"/>
        </w:rPr>
      </w:pPr>
      <w:r w:rsidRPr="004B6F7A">
        <w:rPr>
          <w:rFonts w:ascii="Times New Roman" w:hAnsi="Times New Roman" w:cs="Times New Roman"/>
          <w:szCs w:val="28"/>
        </w:rPr>
        <w:t>Административная деятельность полиции: задачник / А.С. Барабаш [и др.]. – Екатеринбург: Уральский юридический институт МВД России, 2020. – 48 с.</w:t>
      </w:r>
    </w:p>
    <w:p w14:paraId="74D2C62A" w14:textId="77777777" w:rsidR="00231552" w:rsidRPr="004B6F7A" w:rsidRDefault="00231552" w:rsidP="00C41449">
      <w:pPr>
        <w:pStyle w:val="a4"/>
        <w:widowControl w:val="0"/>
        <w:numPr>
          <w:ilvl w:val="0"/>
          <w:numId w:val="7"/>
        </w:numPr>
        <w:tabs>
          <w:tab w:val="left" w:pos="851"/>
        </w:tabs>
        <w:autoSpaceDE w:val="0"/>
        <w:autoSpaceDN w:val="0"/>
        <w:adjustRightInd w:val="0"/>
        <w:ind w:left="0" w:firstLine="567"/>
        <w:jc w:val="both"/>
        <w:rPr>
          <w:rFonts w:ascii="Times New Roman" w:hAnsi="Times New Roman" w:cs="Times New Roman"/>
          <w:szCs w:val="28"/>
        </w:rPr>
      </w:pPr>
      <w:r w:rsidRPr="004B6F7A">
        <w:rPr>
          <w:rFonts w:ascii="Times New Roman" w:hAnsi="Times New Roman" w:cs="Times New Roman"/>
          <w:szCs w:val="28"/>
        </w:rPr>
        <w:t xml:space="preserve">Административная деятельность полиции: курс лекций / под ред. В.А. Кудина. – 3-е изд., </w:t>
      </w:r>
      <w:proofErr w:type="spellStart"/>
      <w:r w:rsidRPr="004B6F7A">
        <w:rPr>
          <w:rFonts w:ascii="Times New Roman" w:hAnsi="Times New Roman" w:cs="Times New Roman"/>
          <w:szCs w:val="28"/>
        </w:rPr>
        <w:t>испр</w:t>
      </w:r>
      <w:proofErr w:type="spellEnd"/>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 xml:space="preserve"> и доп. – М.: ДГСК МВД России, 2018. – 736 с.</w:t>
      </w:r>
    </w:p>
    <w:p w14:paraId="550928C0" w14:textId="77777777" w:rsidR="00231552" w:rsidRPr="004B6F7A" w:rsidRDefault="00231552" w:rsidP="00C41449">
      <w:pPr>
        <w:pStyle w:val="a4"/>
        <w:widowControl w:val="0"/>
        <w:numPr>
          <w:ilvl w:val="0"/>
          <w:numId w:val="7"/>
        </w:numPr>
        <w:tabs>
          <w:tab w:val="left" w:pos="851"/>
        </w:tabs>
        <w:autoSpaceDE w:val="0"/>
        <w:autoSpaceDN w:val="0"/>
        <w:adjustRightInd w:val="0"/>
        <w:ind w:left="0" w:firstLine="567"/>
        <w:jc w:val="both"/>
        <w:rPr>
          <w:rFonts w:ascii="Times New Roman" w:hAnsi="Times New Roman" w:cs="Times New Roman"/>
          <w:szCs w:val="28"/>
        </w:rPr>
      </w:pPr>
      <w:r w:rsidRPr="004B6F7A">
        <w:rPr>
          <w:rFonts w:ascii="Times New Roman" w:hAnsi="Times New Roman" w:cs="Times New Roman"/>
          <w:szCs w:val="28"/>
        </w:rPr>
        <w:t xml:space="preserve">Административно-надзорная деятельность участкового уполномоченного полиции: учебное пособие / А.Г. Бачурин, А.А. Гайдуков. – Барнаул: Барнаульский юридический институт МВД России, 2020. – 48 с. </w:t>
      </w:r>
    </w:p>
    <w:p w14:paraId="5B6D3261" w14:textId="77777777" w:rsidR="00231552" w:rsidRPr="004B6F7A" w:rsidRDefault="00231552" w:rsidP="00C41449">
      <w:pPr>
        <w:pStyle w:val="a4"/>
        <w:widowControl w:val="0"/>
        <w:numPr>
          <w:ilvl w:val="0"/>
          <w:numId w:val="7"/>
        </w:numPr>
        <w:tabs>
          <w:tab w:val="left" w:pos="851"/>
        </w:tabs>
        <w:autoSpaceDE w:val="0"/>
        <w:autoSpaceDN w:val="0"/>
        <w:adjustRightInd w:val="0"/>
        <w:ind w:left="0" w:firstLine="567"/>
        <w:jc w:val="both"/>
        <w:rPr>
          <w:rFonts w:ascii="Times New Roman" w:hAnsi="Times New Roman" w:cs="Times New Roman"/>
          <w:szCs w:val="28"/>
        </w:rPr>
      </w:pPr>
      <w:r w:rsidRPr="004B6F7A">
        <w:rPr>
          <w:rFonts w:ascii="Times New Roman" w:hAnsi="Times New Roman" w:cs="Times New Roman"/>
          <w:szCs w:val="28"/>
        </w:rPr>
        <w:t xml:space="preserve">Гришаков, А.Г. Административная деятельность участкового уполномоченного полиции на территории обслуживаемого участка: учебное пособие / А.Г. Гришаков. – Барнаул: Барнаульский юридический институт МВД России, 2020. – 59 с. </w:t>
      </w:r>
    </w:p>
    <w:p w14:paraId="07328AE8" w14:textId="77777777" w:rsidR="00231552" w:rsidRPr="004B6F7A" w:rsidRDefault="00231552" w:rsidP="00C41449">
      <w:pPr>
        <w:pStyle w:val="a4"/>
        <w:widowControl w:val="0"/>
        <w:numPr>
          <w:ilvl w:val="0"/>
          <w:numId w:val="7"/>
        </w:numPr>
        <w:tabs>
          <w:tab w:val="left" w:pos="851"/>
        </w:tabs>
        <w:autoSpaceDE w:val="0"/>
        <w:autoSpaceDN w:val="0"/>
        <w:adjustRightInd w:val="0"/>
        <w:ind w:left="0" w:firstLine="567"/>
        <w:jc w:val="both"/>
        <w:rPr>
          <w:rFonts w:ascii="Times New Roman" w:hAnsi="Times New Roman" w:cs="Times New Roman"/>
          <w:szCs w:val="28"/>
        </w:rPr>
      </w:pPr>
      <w:r w:rsidRPr="004B6F7A">
        <w:rPr>
          <w:rFonts w:ascii="Times New Roman" w:hAnsi="Times New Roman" w:cs="Times New Roman"/>
          <w:szCs w:val="28"/>
        </w:rPr>
        <w:t xml:space="preserve">Дубровин, А.К. Административно-правовые средства организации деятельности полиции в сфере охраны общественного порядка: учебное пособие / А.К. Дубровин, А.Н. Добров, Н.Э. Егорова. – Иркутск: Восточно-Сибирский институт МВД России, 2020. – 59 с. </w:t>
      </w:r>
    </w:p>
    <w:p w14:paraId="3907ADB0" w14:textId="2015BB12" w:rsidR="00231552" w:rsidRPr="004B6F7A" w:rsidRDefault="00231552" w:rsidP="00C41449">
      <w:pPr>
        <w:pStyle w:val="a4"/>
        <w:widowControl w:val="0"/>
        <w:numPr>
          <w:ilvl w:val="0"/>
          <w:numId w:val="7"/>
        </w:numPr>
        <w:tabs>
          <w:tab w:val="left" w:pos="851"/>
        </w:tabs>
        <w:autoSpaceDE w:val="0"/>
        <w:autoSpaceDN w:val="0"/>
        <w:adjustRightInd w:val="0"/>
        <w:ind w:left="0" w:firstLine="567"/>
        <w:jc w:val="both"/>
        <w:rPr>
          <w:rFonts w:ascii="Times New Roman" w:hAnsi="Times New Roman" w:cs="Times New Roman"/>
          <w:szCs w:val="28"/>
        </w:rPr>
      </w:pPr>
      <w:r w:rsidRPr="004B6F7A">
        <w:rPr>
          <w:rFonts w:ascii="Times New Roman" w:hAnsi="Times New Roman" w:cs="Times New Roman"/>
          <w:szCs w:val="28"/>
        </w:rPr>
        <w:t>Организация деятельности участкового уполномоченного полиции: учебно-методическое пособие/А.Г. Бачурин [и др.]. – Барнаул: Барнаульский юридический институт МВД России, 2021. – 204 с.</w:t>
      </w:r>
    </w:p>
    <w:p w14:paraId="769F16BF" w14:textId="77777777" w:rsidR="00231552" w:rsidRPr="004B6F7A" w:rsidRDefault="00231552" w:rsidP="00C41449">
      <w:pPr>
        <w:pStyle w:val="a4"/>
        <w:widowControl w:val="0"/>
        <w:numPr>
          <w:ilvl w:val="0"/>
          <w:numId w:val="7"/>
        </w:numPr>
        <w:tabs>
          <w:tab w:val="left" w:pos="851"/>
        </w:tabs>
        <w:autoSpaceDE w:val="0"/>
        <w:autoSpaceDN w:val="0"/>
        <w:adjustRightInd w:val="0"/>
        <w:ind w:left="0" w:firstLine="567"/>
        <w:jc w:val="both"/>
        <w:rPr>
          <w:rFonts w:ascii="Times New Roman" w:hAnsi="Times New Roman" w:cs="Times New Roman"/>
          <w:szCs w:val="28"/>
        </w:rPr>
      </w:pPr>
      <w:r w:rsidRPr="004B6F7A">
        <w:rPr>
          <w:rFonts w:ascii="Times New Roman" w:hAnsi="Times New Roman" w:cs="Times New Roman"/>
          <w:szCs w:val="28"/>
        </w:rPr>
        <w:t xml:space="preserve">Профессиональная подготовка полицейских: учебник / под общ. ред. В. Л. </w:t>
      </w:r>
      <w:proofErr w:type="spellStart"/>
      <w:r w:rsidRPr="004B6F7A">
        <w:rPr>
          <w:rFonts w:ascii="Times New Roman" w:hAnsi="Times New Roman" w:cs="Times New Roman"/>
          <w:szCs w:val="28"/>
        </w:rPr>
        <w:t>Кубышко</w:t>
      </w:r>
      <w:proofErr w:type="spellEnd"/>
      <w:r w:rsidRPr="004B6F7A">
        <w:rPr>
          <w:rFonts w:ascii="Times New Roman" w:hAnsi="Times New Roman" w:cs="Times New Roman"/>
          <w:szCs w:val="28"/>
        </w:rPr>
        <w:t>. – М.: ГУРЛС МВД России, 2023. Общепрофессиональный цикл. Ч. 2. – 384 с. – Текст непосредственный.</w:t>
      </w:r>
    </w:p>
    <w:p w14:paraId="7F7BE6AE" w14:textId="77777777" w:rsidR="00231552" w:rsidRPr="004B6F7A" w:rsidRDefault="00231552" w:rsidP="00C41449">
      <w:pPr>
        <w:numPr>
          <w:ilvl w:val="0"/>
          <w:numId w:val="5"/>
        </w:numPr>
        <w:tabs>
          <w:tab w:val="clear" w:pos="0"/>
          <w:tab w:val="left" w:pos="851"/>
        </w:tabs>
        <w:suppressAutoHyphens/>
        <w:overflowPunct w:val="0"/>
        <w:autoSpaceDE w:val="0"/>
        <w:ind w:left="0" w:firstLine="567"/>
        <w:jc w:val="both"/>
        <w:textAlignment w:val="baseline"/>
        <w:rPr>
          <w:rFonts w:ascii="Times New Roman" w:hAnsi="Times New Roman" w:cs="Times New Roman"/>
          <w:szCs w:val="28"/>
        </w:rPr>
      </w:pPr>
      <w:r w:rsidRPr="004B6F7A">
        <w:rPr>
          <w:rFonts w:ascii="Times New Roman" w:hAnsi="Times New Roman" w:cs="Times New Roman"/>
          <w:szCs w:val="28"/>
        </w:rPr>
        <w:lastRenderedPageBreak/>
        <w:t xml:space="preserve">Гайдуков, А.А. Административно-правовое регулирование деятельности участковых уполномоченных полиции по предупреждению и пресечению правонарушений в сфере семейно-бытовых отношений: монография / А.А. Гайдуков. – Барнаул: Барнаульский юридический институт МВД России, 2021. – 130 с. </w:t>
      </w:r>
    </w:p>
    <w:p w14:paraId="4F4DAEE7" w14:textId="77777777" w:rsidR="00231552" w:rsidRPr="004B6F7A" w:rsidRDefault="00231552" w:rsidP="00C41449">
      <w:pPr>
        <w:numPr>
          <w:ilvl w:val="0"/>
          <w:numId w:val="5"/>
        </w:numPr>
        <w:tabs>
          <w:tab w:val="clear" w:pos="0"/>
          <w:tab w:val="left" w:pos="851"/>
        </w:tabs>
        <w:suppressAutoHyphens/>
        <w:overflowPunct w:val="0"/>
        <w:autoSpaceDE w:val="0"/>
        <w:ind w:left="0" w:firstLine="567"/>
        <w:jc w:val="both"/>
        <w:textAlignment w:val="baseline"/>
        <w:rPr>
          <w:rFonts w:ascii="Times New Roman" w:hAnsi="Times New Roman" w:cs="Times New Roman"/>
          <w:szCs w:val="28"/>
        </w:rPr>
      </w:pPr>
      <w:r w:rsidRPr="004B6F7A">
        <w:rPr>
          <w:rFonts w:ascii="Times New Roman" w:hAnsi="Times New Roman" w:cs="Times New Roman"/>
          <w:szCs w:val="28"/>
        </w:rPr>
        <w:t xml:space="preserve">Захарчук, С.Д. Деятельность дежурных частей территориальных органов МВД России: практикум / С.Д. Захарчук, А.В. Чернякова. – Тюмень: Тюменский институт повышения квалификации сотрудников МВД России, 2020. – 80 с </w:t>
      </w:r>
    </w:p>
    <w:p w14:paraId="723BA583" w14:textId="77777777" w:rsidR="00231552" w:rsidRPr="004B6F7A" w:rsidRDefault="00231552" w:rsidP="00C41449">
      <w:pPr>
        <w:numPr>
          <w:ilvl w:val="0"/>
          <w:numId w:val="5"/>
        </w:numPr>
        <w:tabs>
          <w:tab w:val="clear" w:pos="0"/>
          <w:tab w:val="left" w:pos="851"/>
        </w:tabs>
        <w:suppressAutoHyphens/>
        <w:overflowPunct w:val="0"/>
        <w:autoSpaceDE w:val="0"/>
        <w:ind w:left="0" w:firstLine="567"/>
        <w:jc w:val="both"/>
        <w:textAlignment w:val="baseline"/>
        <w:rPr>
          <w:rFonts w:ascii="Times New Roman" w:hAnsi="Times New Roman" w:cs="Times New Roman"/>
          <w:szCs w:val="28"/>
        </w:rPr>
      </w:pPr>
      <w:r w:rsidRPr="004B6F7A">
        <w:rPr>
          <w:rFonts w:ascii="Times New Roman" w:hAnsi="Times New Roman" w:cs="Times New Roman"/>
          <w:szCs w:val="28"/>
        </w:rPr>
        <w:t xml:space="preserve">Кирюхин, В.В. Административная деятельность полиции по профилактике правонарушений несовершеннолетних: учебное пособие / В.В. Кирюхин, Н.Н. Пестов, А.С. Ускова. – М.: Академия управления МВД России, 2020. – 112 с. </w:t>
      </w:r>
    </w:p>
    <w:p w14:paraId="75498B5F" w14:textId="77777777" w:rsidR="00231552" w:rsidRPr="004B6F7A" w:rsidRDefault="00231552" w:rsidP="00C41449">
      <w:pPr>
        <w:numPr>
          <w:ilvl w:val="0"/>
          <w:numId w:val="5"/>
        </w:numPr>
        <w:tabs>
          <w:tab w:val="clear" w:pos="0"/>
          <w:tab w:val="left" w:pos="851"/>
        </w:tabs>
        <w:suppressAutoHyphens/>
        <w:overflowPunct w:val="0"/>
        <w:autoSpaceDE w:val="0"/>
        <w:ind w:left="0" w:firstLine="567"/>
        <w:jc w:val="both"/>
        <w:textAlignment w:val="baseline"/>
        <w:rPr>
          <w:rFonts w:ascii="Times New Roman" w:hAnsi="Times New Roman" w:cs="Times New Roman"/>
          <w:szCs w:val="28"/>
        </w:rPr>
      </w:pPr>
      <w:r w:rsidRPr="004B6F7A">
        <w:rPr>
          <w:rFonts w:ascii="Times New Roman" w:hAnsi="Times New Roman" w:cs="Times New Roman"/>
          <w:szCs w:val="28"/>
        </w:rPr>
        <w:t xml:space="preserve">Организация деятельности подразделения по исполнению административного законодательства: учебное пособие. – Екатеринбург: Уральский юридический институт МВД России, 2019. – 188 с. </w:t>
      </w:r>
    </w:p>
    <w:p w14:paraId="2174B439" w14:textId="77777777" w:rsidR="00231552" w:rsidRPr="004B6F7A" w:rsidRDefault="00231552" w:rsidP="00C41449">
      <w:pPr>
        <w:numPr>
          <w:ilvl w:val="0"/>
          <w:numId w:val="5"/>
        </w:numPr>
        <w:tabs>
          <w:tab w:val="clear" w:pos="0"/>
          <w:tab w:val="left" w:pos="851"/>
        </w:tabs>
        <w:suppressAutoHyphens/>
        <w:overflowPunct w:val="0"/>
        <w:autoSpaceDE w:val="0"/>
        <w:ind w:left="0" w:firstLine="567"/>
        <w:jc w:val="both"/>
        <w:textAlignment w:val="baseline"/>
        <w:rPr>
          <w:rFonts w:ascii="Times New Roman" w:hAnsi="Times New Roman" w:cs="Times New Roman"/>
          <w:szCs w:val="28"/>
        </w:rPr>
      </w:pPr>
      <w:r w:rsidRPr="004B6F7A">
        <w:rPr>
          <w:rFonts w:ascii="Times New Roman" w:hAnsi="Times New Roman" w:cs="Times New Roman"/>
          <w:szCs w:val="28"/>
        </w:rPr>
        <w:t xml:space="preserve">Правовые основы и организация деятельности полиции по обеспечению общественного порядка и безопасности при проведении массовых мероприятий: учебное пособие / под ред. О.И. Бекетова. – Омск: Омская академия МВД России, 2018. – 120 с. </w:t>
      </w:r>
    </w:p>
    <w:p w14:paraId="1532BA2A" w14:textId="77777777" w:rsidR="00231552" w:rsidRPr="004B6F7A" w:rsidRDefault="00231552" w:rsidP="00C41449">
      <w:pPr>
        <w:numPr>
          <w:ilvl w:val="0"/>
          <w:numId w:val="5"/>
        </w:numPr>
        <w:tabs>
          <w:tab w:val="clear" w:pos="0"/>
          <w:tab w:val="left" w:pos="851"/>
        </w:tabs>
        <w:suppressAutoHyphens/>
        <w:overflowPunct w:val="0"/>
        <w:autoSpaceDE w:val="0"/>
        <w:ind w:left="0" w:firstLine="567"/>
        <w:jc w:val="both"/>
        <w:textAlignment w:val="baseline"/>
        <w:rPr>
          <w:rFonts w:ascii="Times New Roman" w:hAnsi="Times New Roman" w:cs="Times New Roman"/>
          <w:szCs w:val="28"/>
        </w:rPr>
      </w:pPr>
      <w:r w:rsidRPr="004B6F7A">
        <w:rPr>
          <w:rFonts w:ascii="Times New Roman" w:hAnsi="Times New Roman" w:cs="Times New Roman"/>
          <w:szCs w:val="28"/>
        </w:rPr>
        <w:t xml:space="preserve">Вопросы квалификации отдельных видов административных правонарушений, совершаемых на объектах транспорта: учебно-практическое пособие / У.И. </w:t>
      </w:r>
      <w:proofErr w:type="spellStart"/>
      <w:r w:rsidRPr="004B6F7A">
        <w:rPr>
          <w:rFonts w:ascii="Times New Roman" w:hAnsi="Times New Roman" w:cs="Times New Roman"/>
          <w:szCs w:val="28"/>
        </w:rPr>
        <w:t>Заудинов</w:t>
      </w:r>
      <w:proofErr w:type="spellEnd"/>
      <w:r w:rsidRPr="004B6F7A">
        <w:rPr>
          <w:rFonts w:ascii="Times New Roman" w:hAnsi="Times New Roman" w:cs="Times New Roman"/>
          <w:szCs w:val="28"/>
        </w:rPr>
        <w:t xml:space="preserve">, В.В. Перцев. Барнаул, 2023. – 76 с. </w:t>
      </w:r>
    </w:p>
    <w:p w14:paraId="561C8D5C" w14:textId="77777777" w:rsidR="00231552" w:rsidRPr="004B6F7A" w:rsidRDefault="00231552" w:rsidP="00C41449">
      <w:pPr>
        <w:numPr>
          <w:ilvl w:val="0"/>
          <w:numId w:val="5"/>
        </w:numPr>
        <w:tabs>
          <w:tab w:val="clear" w:pos="0"/>
          <w:tab w:val="left" w:pos="851"/>
        </w:tabs>
        <w:suppressAutoHyphens/>
        <w:overflowPunct w:val="0"/>
        <w:autoSpaceDE w:val="0"/>
        <w:ind w:left="0" w:firstLine="567"/>
        <w:jc w:val="both"/>
        <w:textAlignment w:val="baseline"/>
        <w:rPr>
          <w:rFonts w:ascii="Times New Roman" w:hAnsi="Times New Roman" w:cs="Times New Roman"/>
          <w:szCs w:val="28"/>
        </w:rPr>
      </w:pPr>
      <w:proofErr w:type="spellStart"/>
      <w:r w:rsidRPr="004B6F7A">
        <w:rPr>
          <w:rFonts w:ascii="Times New Roman" w:hAnsi="Times New Roman" w:cs="Times New Roman"/>
          <w:szCs w:val="28"/>
        </w:rPr>
        <w:t>Вагайцев</w:t>
      </w:r>
      <w:proofErr w:type="spellEnd"/>
      <w:r w:rsidRPr="004B6F7A">
        <w:rPr>
          <w:rFonts w:ascii="Times New Roman" w:hAnsi="Times New Roman" w:cs="Times New Roman"/>
          <w:szCs w:val="28"/>
        </w:rPr>
        <w:t xml:space="preserve">, В.М. Правовые основания и порядок применения физической силы сотрудниками полиции в служебной деятельности: учебно-практическое пособие / В.М. </w:t>
      </w:r>
      <w:proofErr w:type="spellStart"/>
      <w:r w:rsidRPr="004B6F7A">
        <w:rPr>
          <w:rFonts w:ascii="Times New Roman" w:hAnsi="Times New Roman" w:cs="Times New Roman"/>
          <w:szCs w:val="28"/>
        </w:rPr>
        <w:t>Вагайцев</w:t>
      </w:r>
      <w:proofErr w:type="spellEnd"/>
      <w:r w:rsidRPr="004B6F7A">
        <w:rPr>
          <w:rFonts w:ascii="Times New Roman" w:hAnsi="Times New Roman" w:cs="Times New Roman"/>
          <w:szCs w:val="28"/>
        </w:rPr>
        <w:t xml:space="preserve">. Барнаул, 2023. – 41 с. </w:t>
      </w:r>
    </w:p>
    <w:p w14:paraId="6A003BF0" w14:textId="77777777" w:rsidR="008C05FC" w:rsidRPr="004B6F7A" w:rsidRDefault="008C05FC" w:rsidP="00231552">
      <w:pPr>
        <w:suppressAutoHyphens/>
        <w:spacing w:line="276" w:lineRule="auto"/>
        <w:ind w:firstLine="709"/>
        <w:contextualSpacing/>
        <w:rPr>
          <w:rFonts w:ascii="Times New Roman" w:hAnsi="Times New Roman" w:cs="Times New Roman"/>
          <w:b/>
          <w:bCs/>
          <w:sz w:val="24"/>
          <w:szCs w:val="24"/>
        </w:rPr>
      </w:pPr>
    </w:p>
    <w:p w14:paraId="370EF9DB" w14:textId="3571CE33" w:rsidR="006311CF" w:rsidRPr="004B6F7A" w:rsidRDefault="00231552" w:rsidP="00231552">
      <w:pPr>
        <w:suppressAutoHyphens/>
        <w:spacing w:line="276" w:lineRule="auto"/>
        <w:ind w:firstLine="709"/>
        <w:contextualSpacing/>
        <w:rPr>
          <w:rFonts w:ascii="Times New Roman" w:hAnsi="Times New Roman" w:cs="Times New Roman"/>
          <w:b/>
          <w:bCs/>
          <w:sz w:val="24"/>
          <w:szCs w:val="24"/>
        </w:rPr>
      </w:pPr>
      <w:r w:rsidRPr="004B6F7A">
        <w:rPr>
          <w:rFonts w:ascii="Times New Roman" w:hAnsi="Times New Roman" w:cs="Times New Roman"/>
          <w:b/>
          <w:bCs/>
          <w:sz w:val="24"/>
          <w:szCs w:val="24"/>
        </w:rPr>
        <w:t>Н</w:t>
      </w:r>
      <w:r w:rsidR="006311CF" w:rsidRPr="004B6F7A">
        <w:rPr>
          <w:rFonts w:ascii="Times New Roman" w:hAnsi="Times New Roman" w:cs="Times New Roman"/>
          <w:b/>
          <w:bCs/>
          <w:sz w:val="24"/>
          <w:szCs w:val="24"/>
        </w:rPr>
        <w:t>ормативн</w:t>
      </w:r>
      <w:r w:rsidRPr="004B6F7A">
        <w:rPr>
          <w:rFonts w:ascii="Times New Roman" w:hAnsi="Times New Roman" w:cs="Times New Roman"/>
          <w:b/>
          <w:bCs/>
          <w:sz w:val="24"/>
          <w:szCs w:val="24"/>
        </w:rPr>
        <w:t>о-</w:t>
      </w:r>
      <w:r w:rsidR="006311CF" w:rsidRPr="004B6F7A">
        <w:rPr>
          <w:rFonts w:ascii="Times New Roman" w:hAnsi="Times New Roman" w:cs="Times New Roman"/>
          <w:b/>
          <w:bCs/>
          <w:sz w:val="24"/>
          <w:szCs w:val="24"/>
        </w:rPr>
        <w:t xml:space="preserve">правовые </w:t>
      </w:r>
      <w:r w:rsidRPr="004B6F7A">
        <w:rPr>
          <w:rFonts w:ascii="Times New Roman" w:hAnsi="Times New Roman" w:cs="Times New Roman"/>
          <w:b/>
          <w:bCs/>
          <w:sz w:val="24"/>
          <w:szCs w:val="24"/>
        </w:rPr>
        <w:t>источники</w:t>
      </w:r>
    </w:p>
    <w:p w14:paraId="54942857" w14:textId="149AD560" w:rsidR="006311CF" w:rsidRPr="004B6F7A" w:rsidRDefault="006311CF" w:rsidP="008C05FC">
      <w:pPr>
        <w:widowControl w:val="0"/>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Конвенция о защите прав человека и основных свобод (Заключена в г. Риме 4 ноября 1950 г.), (вместе с «Протоколом № 1» (Подписан в г. Париже 20 марта 1952 г.), «Протоколом № 4 об обеспечении некоторых прав и свобод помимо тех, которые уже включены в Конвенцию и первый Протокол к ней» (Подписан в г. Страсбурге 16 сентября 1963 г.), «Протоколом № 7» (Подписан в г. Страсбурге 22 ноября 1984 г.))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49"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52DC6D04" w14:textId="3C41B56B" w:rsidR="006311CF" w:rsidRPr="004B6F7A" w:rsidRDefault="006311CF" w:rsidP="008C05FC">
      <w:pPr>
        <w:widowControl w:val="0"/>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Конституция Российской Федерации (принята всенародным голосованием 12 декабря 1993 г.)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50"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6D4F235E" w14:textId="1E648DCD"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Кодекс Российской Федерации об административных правонарушениях: федеральный закон от 30.12.2001 № 195-ФЗ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51"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100CC317" w14:textId="207642D7"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pacing w:val="-4"/>
          <w:szCs w:val="28"/>
        </w:rPr>
        <w:t xml:space="preserve">Уголовный кодекс Российской Федерации: федеральный закон от 13.06.1996 № 63-ФЗ [Электронный ресурс] // СПС Консультант Плюс / Компания «Консультант Плюс». – </w:t>
      </w:r>
      <w:proofErr w:type="spellStart"/>
      <w:r w:rsidRPr="004B6F7A">
        <w:rPr>
          <w:rFonts w:ascii="Times New Roman" w:hAnsi="Times New Roman" w:cs="Times New Roman"/>
          <w:spacing w:val="-4"/>
          <w:szCs w:val="28"/>
        </w:rPr>
        <w:t>Электрон</w:t>
      </w:r>
      <w:proofErr w:type="gramStart"/>
      <w:r w:rsidRPr="004B6F7A">
        <w:rPr>
          <w:rFonts w:ascii="Times New Roman" w:hAnsi="Times New Roman" w:cs="Times New Roman"/>
          <w:spacing w:val="-4"/>
          <w:szCs w:val="28"/>
        </w:rPr>
        <w:t>.</w:t>
      </w:r>
      <w:proofErr w:type="gramEnd"/>
      <w:r w:rsidRPr="004B6F7A">
        <w:rPr>
          <w:rFonts w:ascii="Times New Roman" w:hAnsi="Times New Roman" w:cs="Times New Roman"/>
          <w:spacing w:val="-4"/>
          <w:szCs w:val="28"/>
        </w:rPr>
        <w:t>дан</w:t>
      </w:r>
      <w:proofErr w:type="spellEnd"/>
      <w:r w:rsidRPr="004B6F7A">
        <w:rPr>
          <w:rFonts w:ascii="Times New Roman" w:hAnsi="Times New Roman" w:cs="Times New Roman"/>
          <w:spacing w:val="-4"/>
          <w:szCs w:val="28"/>
        </w:rPr>
        <w:t xml:space="preserve">. – [М.]. – </w:t>
      </w:r>
      <w:hyperlink r:id="rId52" w:history="1">
        <w:r w:rsidR="008C05FC" w:rsidRPr="004B6F7A">
          <w:rPr>
            <w:rStyle w:val="af0"/>
            <w:rFonts w:ascii="Times New Roman" w:hAnsi="Times New Roman" w:cs="Times New Roman"/>
            <w:spacing w:val="-4"/>
            <w:szCs w:val="28"/>
          </w:rPr>
          <w:t>URL:http://www.consultant.ru</w:t>
        </w:r>
      </w:hyperlink>
      <w:r w:rsidR="008C05FC" w:rsidRPr="004B6F7A">
        <w:rPr>
          <w:rFonts w:ascii="Times New Roman" w:hAnsi="Times New Roman" w:cs="Times New Roman"/>
          <w:spacing w:val="-4"/>
          <w:szCs w:val="28"/>
        </w:rPr>
        <w:t xml:space="preserve"> </w:t>
      </w:r>
      <w:r w:rsidRPr="004B6F7A">
        <w:rPr>
          <w:rFonts w:ascii="Times New Roman" w:hAnsi="Times New Roman" w:cs="Times New Roman"/>
          <w:spacing w:val="-4"/>
          <w:szCs w:val="28"/>
        </w:rPr>
        <w:t xml:space="preserve">, свободный. – </w:t>
      </w:r>
      <w:proofErr w:type="spellStart"/>
      <w:r w:rsidRPr="004B6F7A">
        <w:rPr>
          <w:rFonts w:ascii="Times New Roman" w:hAnsi="Times New Roman" w:cs="Times New Roman"/>
          <w:spacing w:val="-4"/>
          <w:szCs w:val="28"/>
        </w:rPr>
        <w:t>Загл</w:t>
      </w:r>
      <w:proofErr w:type="spellEnd"/>
      <w:r w:rsidRPr="004B6F7A">
        <w:rPr>
          <w:rFonts w:ascii="Times New Roman" w:hAnsi="Times New Roman" w:cs="Times New Roman"/>
          <w:spacing w:val="-4"/>
          <w:szCs w:val="28"/>
        </w:rPr>
        <w:t xml:space="preserve">. с экрана. – </w:t>
      </w:r>
      <w:proofErr w:type="spellStart"/>
      <w:proofErr w:type="gramStart"/>
      <w:r w:rsidRPr="004B6F7A">
        <w:rPr>
          <w:rFonts w:ascii="Times New Roman" w:hAnsi="Times New Roman" w:cs="Times New Roman"/>
          <w:spacing w:val="-4"/>
          <w:szCs w:val="28"/>
        </w:rPr>
        <w:t>Яз.рус</w:t>
      </w:r>
      <w:proofErr w:type="spellEnd"/>
      <w:proofErr w:type="gramEnd"/>
      <w:r w:rsidRPr="004B6F7A">
        <w:rPr>
          <w:rFonts w:ascii="Times New Roman" w:hAnsi="Times New Roman" w:cs="Times New Roman"/>
          <w:spacing w:val="-4"/>
          <w:szCs w:val="28"/>
        </w:rPr>
        <w:t xml:space="preserve">. – Дата обращения: </w:t>
      </w:r>
      <w:r w:rsidRPr="004B6F7A">
        <w:rPr>
          <w:rFonts w:ascii="Times New Roman" w:hAnsi="Times New Roman" w:cs="Times New Roman"/>
          <w:szCs w:val="28"/>
        </w:rPr>
        <w:t>07.11.2024</w:t>
      </w:r>
      <w:r w:rsidRPr="004B6F7A">
        <w:rPr>
          <w:rFonts w:ascii="Times New Roman" w:hAnsi="Times New Roman" w:cs="Times New Roman"/>
          <w:spacing w:val="-4"/>
          <w:szCs w:val="28"/>
        </w:rPr>
        <w:t>.</w:t>
      </w:r>
    </w:p>
    <w:p w14:paraId="54A4F93C" w14:textId="2F6EE225"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pacing w:val="-4"/>
          <w:szCs w:val="28"/>
        </w:rPr>
        <w:t xml:space="preserve">О безопасности дорожного движения: федеральный закон от 10.12.1995 № 196-ФЗ [Электронный ресурс] // СПС Консультант Плюс / Компания «Консультант Плюс». – </w:t>
      </w:r>
      <w:proofErr w:type="spellStart"/>
      <w:r w:rsidRPr="004B6F7A">
        <w:rPr>
          <w:rFonts w:ascii="Times New Roman" w:hAnsi="Times New Roman" w:cs="Times New Roman"/>
          <w:spacing w:val="-4"/>
          <w:szCs w:val="28"/>
        </w:rPr>
        <w:t>Электрон</w:t>
      </w:r>
      <w:proofErr w:type="gramStart"/>
      <w:r w:rsidRPr="004B6F7A">
        <w:rPr>
          <w:rFonts w:ascii="Times New Roman" w:hAnsi="Times New Roman" w:cs="Times New Roman"/>
          <w:spacing w:val="-4"/>
          <w:szCs w:val="28"/>
        </w:rPr>
        <w:t>.</w:t>
      </w:r>
      <w:proofErr w:type="gramEnd"/>
      <w:r w:rsidRPr="004B6F7A">
        <w:rPr>
          <w:rFonts w:ascii="Times New Roman" w:hAnsi="Times New Roman" w:cs="Times New Roman"/>
          <w:spacing w:val="-4"/>
          <w:szCs w:val="28"/>
        </w:rPr>
        <w:t>дан</w:t>
      </w:r>
      <w:proofErr w:type="spellEnd"/>
      <w:r w:rsidRPr="004B6F7A">
        <w:rPr>
          <w:rFonts w:ascii="Times New Roman" w:hAnsi="Times New Roman" w:cs="Times New Roman"/>
          <w:spacing w:val="-4"/>
          <w:szCs w:val="28"/>
        </w:rPr>
        <w:t xml:space="preserve">. – [М.]. – </w:t>
      </w:r>
      <w:hyperlink r:id="rId53" w:history="1">
        <w:r w:rsidR="008C05FC" w:rsidRPr="004B6F7A">
          <w:rPr>
            <w:rStyle w:val="af0"/>
            <w:rFonts w:ascii="Times New Roman" w:hAnsi="Times New Roman" w:cs="Times New Roman"/>
            <w:spacing w:val="-4"/>
            <w:szCs w:val="28"/>
          </w:rPr>
          <w:t>URL:http://www.consultant.ru</w:t>
        </w:r>
      </w:hyperlink>
      <w:r w:rsidR="008C05FC" w:rsidRPr="004B6F7A">
        <w:rPr>
          <w:rFonts w:ascii="Times New Roman" w:hAnsi="Times New Roman" w:cs="Times New Roman"/>
          <w:spacing w:val="-4"/>
          <w:szCs w:val="28"/>
        </w:rPr>
        <w:t xml:space="preserve"> </w:t>
      </w:r>
      <w:r w:rsidRPr="004B6F7A">
        <w:rPr>
          <w:rFonts w:ascii="Times New Roman" w:hAnsi="Times New Roman" w:cs="Times New Roman"/>
          <w:spacing w:val="-4"/>
          <w:szCs w:val="28"/>
        </w:rPr>
        <w:t xml:space="preserve">, свободный. – </w:t>
      </w:r>
      <w:proofErr w:type="spellStart"/>
      <w:r w:rsidRPr="004B6F7A">
        <w:rPr>
          <w:rFonts w:ascii="Times New Roman" w:hAnsi="Times New Roman" w:cs="Times New Roman"/>
          <w:spacing w:val="-4"/>
          <w:szCs w:val="28"/>
        </w:rPr>
        <w:t>Загл</w:t>
      </w:r>
      <w:proofErr w:type="spellEnd"/>
      <w:r w:rsidRPr="004B6F7A">
        <w:rPr>
          <w:rFonts w:ascii="Times New Roman" w:hAnsi="Times New Roman" w:cs="Times New Roman"/>
          <w:spacing w:val="-4"/>
          <w:szCs w:val="28"/>
        </w:rPr>
        <w:t xml:space="preserve">. с экрана. – </w:t>
      </w:r>
      <w:proofErr w:type="spellStart"/>
      <w:proofErr w:type="gramStart"/>
      <w:r w:rsidRPr="004B6F7A">
        <w:rPr>
          <w:rFonts w:ascii="Times New Roman" w:hAnsi="Times New Roman" w:cs="Times New Roman"/>
          <w:spacing w:val="-4"/>
          <w:szCs w:val="28"/>
        </w:rPr>
        <w:t>Яз.рус</w:t>
      </w:r>
      <w:proofErr w:type="spellEnd"/>
      <w:proofErr w:type="gramEnd"/>
      <w:r w:rsidRPr="004B6F7A">
        <w:rPr>
          <w:rFonts w:ascii="Times New Roman" w:hAnsi="Times New Roman" w:cs="Times New Roman"/>
          <w:spacing w:val="-4"/>
          <w:szCs w:val="28"/>
        </w:rPr>
        <w:t xml:space="preserve">. – Дата обращения: </w:t>
      </w:r>
      <w:r w:rsidRPr="004B6F7A">
        <w:rPr>
          <w:rFonts w:ascii="Times New Roman" w:hAnsi="Times New Roman" w:cs="Times New Roman"/>
          <w:szCs w:val="28"/>
        </w:rPr>
        <w:t>07.11.2024</w:t>
      </w:r>
      <w:r w:rsidRPr="004B6F7A">
        <w:rPr>
          <w:rFonts w:ascii="Times New Roman" w:hAnsi="Times New Roman" w:cs="Times New Roman"/>
          <w:spacing w:val="-4"/>
          <w:szCs w:val="28"/>
        </w:rPr>
        <w:t>.</w:t>
      </w:r>
    </w:p>
    <w:p w14:paraId="57FA4F42" w14:textId="65C9D343" w:rsidR="006311CF" w:rsidRPr="004B6F7A" w:rsidRDefault="006311CF" w:rsidP="008C05FC">
      <w:pPr>
        <w:widowControl w:val="0"/>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 полиции: федеральный закон от 07.0.2011 № 3-ФЗ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54"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38BF765C" w14:textId="568EEA4D" w:rsidR="006311CF" w:rsidRPr="004B6F7A" w:rsidRDefault="006311CF" w:rsidP="008C05FC">
      <w:pPr>
        <w:widowControl w:val="0"/>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 порядке отбывания административного ареста: федеральный закон от 26.04.2013 № 67-ФЗ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55"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242C8A08" w14:textId="3BBDE548"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 порядке рассмотрения обращений граждан Российской Федерации: федеральный закон от 02.05.2006 № 59-ФЗ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56"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5BB809E1" w14:textId="7AC71259"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 правовом положении иностранных граждан в Российской Федерации: федеральный закон от 25.07.2002 № 115-ФЗ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57"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3E5FE6B0" w14:textId="0597FACB"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pacing w:val="-4"/>
          <w:szCs w:val="28"/>
        </w:rPr>
        <w:lastRenderedPageBreak/>
        <w:t xml:space="preserve">О противодействии терроризму: федеральный закон от 06.03.2006 № 35-ФЗ [Электронный ресурс] // СПС Консультант Плюс / Компания «Консультант Плюс». – </w:t>
      </w:r>
      <w:proofErr w:type="spellStart"/>
      <w:r w:rsidRPr="004B6F7A">
        <w:rPr>
          <w:rFonts w:ascii="Times New Roman" w:hAnsi="Times New Roman" w:cs="Times New Roman"/>
          <w:spacing w:val="-4"/>
          <w:szCs w:val="28"/>
        </w:rPr>
        <w:t>Электрон</w:t>
      </w:r>
      <w:proofErr w:type="gramStart"/>
      <w:r w:rsidRPr="004B6F7A">
        <w:rPr>
          <w:rFonts w:ascii="Times New Roman" w:hAnsi="Times New Roman" w:cs="Times New Roman"/>
          <w:spacing w:val="-4"/>
          <w:szCs w:val="28"/>
        </w:rPr>
        <w:t>.</w:t>
      </w:r>
      <w:proofErr w:type="gramEnd"/>
      <w:r w:rsidRPr="004B6F7A">
        <w:rPr>
          <w:rFonts w:ascii="Times New Roman" w:hAnsi="Times New Roman" w:cs="Times New Roman"/>
          <w:spacing w:val="-4"/>
          <w:szCs w:val="28"/>
        </w:rPr>
        <w:t>дан</w:t>
      </w:r>
      <w:proofErr w:type="spellEnd"/>
      <w:r w:rsidRPr="004B6F7A">
        <w:rPr>
          <w:rFonts w:ascii="Times New Roman" w:hAnsi="Times New Roman" w:cs="Times New Roman"/>
          <w:spacing w:val="-4"/>
          <w:szCs w:val="28"/>
        </w:rPr>
        <w:t xml:space="preserve">. – [М.]. – </w:t>
      </w:r>
      <w:hyperlink r:id="rId58" w:history="1">
        <w:r w:rsidR="008C05FC" w:rsidRPr="004B6F7A">
          <w:rPr>
            <w:rStyle w:val="af0"/>
            <w:rFonts w:ascii="Times New Roman" w:hAnsi="Times New Roman" w:cs="Times New Roman"/>
            <w:spacing w:val="-4"/>
            <w:szCs w:val="28"/>
          </w:rPr>
          <w:t>URL:http://www.consultant.ru</w:t>
        </w:r>
      </w:hyperlink>
      <w:r w:rsidR="008C05FC" w:rsidRPr="004B6F7A">
        <w:rPr>
          <w:rFonts w:ascii="Times New Roman" w:hAnsi="Times New Roman" w:cs="Times New Roman"/>
          <w:spacing w:val="-4"/>
          <w:szCs w:val="28"/>
        </w:rPr>
        <w:t xml:space="preserve"> </w:t>
      </w:r>
      <w:r w:rsidRPr="004B6F7A">
        <w:rPr>
          <w:rFonts w:ascii="Times New Roman" w:hAnsi="Times New Roman" w:cs="Times New Roman"/>
          <w:spacing w:val="-4"/>
          <w:szCs w:val="28"/>
        </w:rPr>
        <w:t xml:space="preserve">, свободный. – </w:t>
      </w:r>
      <w:proofErr w:type="spellStart"/>
      <w:r w:rsidRPr="004B6F7A">
        <w:rPr>
          <w:rFonts w:ascii="Times New Roman" w:hAnsi="Times New Roman" w:cs="Times New Roman"/>
          <w:spacing w:val="-4"/>
          <w:szCs w:val="28"/>
        </w:rPr>
        <w:t>Загл</w:t>
      </w:r>
      <w:proofErr w:type="spellEnd"/>
      <w:r w:rsidRPr="004B6F7A">
        <w:rPr>
          <w:rFonts w:ascii="Times New Roman" w:hAnsi="Times New Roman" w:cs="Times New Roman"/>
          <w:spacing w:val="-4"/>
          <w:szCs w:val="28"/>
        </w:rPr>
        <w:t xml:space="preserve">. с экрана. – </w:t>
      </w:r>
      <w:proofErr w:type="spellStart"/>
      <w:proofErr w:type="gramStart"/>
      <w:r w:rsidRPr="004B6F7A">
        <w:rPr>
          <w:rFonts w:ascii="Times New Roman" w:hAnsi="Times New Roman" w:cs="Times New Roman"/>
          <w:spacing w:val="-4"/>
          <w:szCs w:val="28"/>
        </w:rPr>
        <w:t>Яз.рус</w:t>
      </w:r>
      <w:proofErr w:type="spellEnd"/>
      <w:proofErr w:type="gramEnd"/>
      <w:r w:rsidRPr="004B6F7A">
        <w:rPr>
          <w:rFonts w:ascii="Times New Roman" w:hAnsi="Times New Roman" w:cs="Times New Roman"/>
          <w:spacing w:val="-4"/>
          <w:szCs w:val="28"/>
        </w:rPr>
        <w:t xml:space="preserve">. – Дата обращения: </w:t>
      </w:r>
      <w:r w:rsidRPr="004B6F7A">
        <w:rPr>
          <w:rFonts w:ascii="Times New Roman" w:hAnsi="Times New Roman" w:cs="Times New Roman"/>
          <w:szCs w:val="28"/>
        </w:rPr>
        <w:t>07.11.2024</w:t>
      </w:r>
      <w:r w:rsidRPr="004B6F7A">
        <w:rPr>
          <w:rFonts w:ascii="Times New Roman" w:hAnsi="Times New Roman" w:cs="Times New Roman"/>
          <w:spacing w:val="-4"/>
          <w:szCs w:val="28"/>
        </w:rPr>
        <w:t>.</w:t>
      </w:r>
    </w:p>
    <w:p w14:paraId="0021C1A3" w14:textId="33055488"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 противодействии экстремистской деятельности: федеральный закон от 25.07.2002 № 114-ФЗ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59"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2A0E3992" w14:textId="3816CA5F" w:rsidR="006311CF" w:rsidRPr="004B6F7A" w:rsidRDefault="006311CF" w:rsidP="008C05FC">
      <w:pPr>
        <w:widowControl w:val="0"/>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 собраниях, митингах, демонстрациях, шествиях и пикетированиях: федеральный закон от 19.06.2004 № 54-ФЗ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0"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7EC36815" w14:textId="2786CC6D" w:rsidR="006311CF" w:rsidRPr="004B6F7A" w:rsidRDefault="006311CF" w:rsidP="008C05FC">
      <w:pPr>
        <w:widowControl w:val="0"/>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Об административном надзоре за лицами, освобожденными из мест лишения свободы: федеральный закон от 06.04.2011 № 64-ФЗ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1"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297CF83F" w14:textId="7DAACD8C"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Об оружии: федеральный закон Российской Федерации от 13.12.1996 № 150-ФЗ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2"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3A4C643A" w14:textId="77777777"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Об основах системы профилактики безнадзорности и правонарушений несовершеннолетних: федеральный закон от 24.06.1999 № 120-ФЗ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proofErr w:type="gramStart"/>
      <w:r w:rsidRPr="004B6F7A">
        <w:rPr>
          <w:rFonts w:ascii="Times New Roman" w:hAnsi="Times New Roman" w:cs="Times New Roman"/>
          <w:szCs w:val="28"/>
        </w:rPr>
        <w:t>URL:http://www.consultant.ru</w:t>
      </w:r>
      <w:proofErr w:type="gramEnd"/>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1FADC8A8" w14:textId="71CFC770"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Об основах системы профилактики правонарушений в Российской Федерации: федеральный закон от 23.06.2016 № 182-ФЗ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3"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68F7A8B9" w14:textId="6FF6938D" w:rsidR="006311CF" w:rsidRPr="004B6F7A" w:rsidRDefault="006311CF" w:rsidP="008C05FC">
      <w:pPr>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Об участии граждан в охране общественного порядка: федеральный закон от 02.042014 № 44-ФЗ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4"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0010BD4B" w14:textId="0C3B8E1A" w:rsidR="006311CF" w:rsidRPr="004B6F7A" w:rsidRDefault="006311CF" w:rsidP="008C05FC">
      <w:pPr>
        <w:widowControl w:val="0"/>
        <w:numPr>
          <w:ilvl w:val="0"/>
          <w:numId w:val="17"/>
        </w:numPr>
        <w:tabs>
          <w:tab w:val="clear" w:pos="0"/>
        </w:tabs>
        <w:suppressAutoHyphens/>
        <w:overflowPunct w:val="0"/>
        <w:autoSpaceDE w:val="0"/>
        <w:ind w:left="0" w:firstLine="709"/>
        <w:jc w:val="both"/>
        <w:textAlignment w:val="baseline"/>
        <w:rPr>
          <w:rFonts w:ascii="Times New Roman" w:hAnsi="Times New Roman" w:cs="Times New Roman"/>
          <w:szCs w:val="28"/>
        </w:rPr>
      </w:pPr>
      <w:r w:rsidRPr="004B6F7A">
        <w:rPr>
          <w:rFonts w:ascii="Times New Roman" w:hAnsi="Times New Roman" w:cs="Times New Roman"/>
          <w:szCs w:val="28"/>
        </w:rPr>
        <w:t xml:space="preserve">Об утверждении перечня наркотических средств, психотропных веществ и их прекурсоров, подлежащих контролю в Российской Федерации: постановление Правительства </w:t>
      </w:r>
      <w:r w:rsidRPr="004B6F7A">
        <w:rPr>
          <w:rFonts w:ascii="Times New Roman" w:hAnsi="Times New Roman" w:cs="Times New Roman"/>
          <w:spacing w:val="-4"/>
          <w:szCs w:val="28"/>
        </w:rPr>
        <w:t>Российской Федерации</w:t>
      </w:r>
      <w:r w:rsidRPr="004B6F7A">
        <w:rPr>
          <w:rFonts w:ascii="Times New Roman" w:hAnsi="Times New Roman" w:cs="Times New Roman"/>
          <w:szCs w:val="28"/>
        </w:rPr>
        <w:t xml:space="preserve"> от 30.06.1998 № 681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5"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1D3A91EF" w14:textId="6C3123CB"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Об утверждении наставления об организации служебной деятельности строевых подразделений патрульно-постовой службы полиции территориальных органов МВД России: приказ МВД России 28.06.2021 № 495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6"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6AFD2D54" w14:textId="0E9A38BA"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 некоторых организационных вопросах деятельности органов внутренних дел Российской Федерации по профилактике правонарушений: приказ МВД России от 24.08.2023 № 619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7"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0DC0DD24" w14:textId="02A13A16"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 должностных лицах системы Министерства внутренних дел Российской Федерации, уполномоченных составлять протоколы об административных правонарушениях и осуществлять административное задержание: приказ МВД России от 30.08.2017 № 685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8"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3AF057AA" w14:textId="0C156C51"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 едином учете преступлений: приказ МВД России, Генеральной прокуратуры России, МЧС России, Минюста России, ФСБ России, Минэкономразвития России, ФСКН России от 29.12.2005 № 1070/39/1021/253/780/353/399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69"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315FE754" w14:textId="4DFDBA54"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 несении службы участковым уполномоченным полиции на обслуживаемом административном участке и организации этой деятельности: приказ МВД России от 29.03.2019 № 205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w:t>
      </w:r>
      <w:r w:rsidRPr="004B6F7A">
        <w:rPr>
          <w:rFonts w:ascii="Times New Roman" w:hAnsi="Times New Roman" w:cs="Times New Roman"/>
          <w:szCs w:val="28"/>
        </w:rPr>
        <w:lastRenderedPageBreak/>
        <w:t xml:space="preserve">– </w:t>
      </w:r>
      <w:hyperlink r:id="rId70"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473A61CC" w14:textId="13862CB0"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 порядке осуществления административного надзора за лицами, освобожденными из мест лишения свободы: приказ МВД России от 08.07.2011 № 818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71"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25C6B89C" w14:textId="10310A95"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 порядке принесения извинений гражданину, права и свободы которого были нарушены сотрудником полиции: приказ МВД России от 15.08.2012 № 795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72" w:history="1">
        <w:r w:rsidR="008C05FC" w:rsidRPr="004B6F7A">
          <w:rPr>
            <w:rStyle w:val="af0"/>
            <w:rFonts w:ascii="Times New Roman" w:hAnsi="Times New Roman" w:cs="Times New Roman"/>
            <w:szCs w:val="28"/>
          </w:rPr>
          <w:t>URL:http://www.consultant.ru</w:t>
        </w:r>
      </w:hyperlink>
      <w:r w:rsidR="008C05FC"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53A508EB" w14:textId="4DC5583B"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происшествиях: приказ МВД России от 29.08.2014 № 736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73" w:history="1">
        <w:r w:rsidR="00231552" w:rsidRPr="004B6F7A">
          <w:rPr>
            <w:rStyle w:val="af0"/>
            <w:rFonts w:ascii="Times New Roman" w:hAnsi="Times New Roman" w:cs="Times New Roman"/>
            <w:szCs w:val="28"/>
          </w:rPr>
          <w:t>URL:http://www.consultant.ru</w:t>
        </w:r>
      </w:hyperlink>
      <w:r w:rsidR="00231552"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7D540DD0" w14:textId="4DC50EF7"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Об утверждении Инструкции по организации и проведению отчетов должностных лиц территориальных органов МВД России: приказ МВД России от 26.12.2023 № 1011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74" w:history="1">
        <w:r w:rsidR="00231552" w:rsidRPr="004B6F7A">
          <w:rPr>
            <w:rStyle w:val="af0"/>
            <w:rFonts w:ascii="Times New Roman" w:hAnsi="Times New Roman" w:cs="Times New Roman"/>
            <w:szCs w:val="28"/>
          </w:rPr>
          <w:t>URL:http://www.consultant.ru</w:t>
        </w:r>
      </w:hyperlink>
      <w:r w:rsidR="00231552"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1CA2DABA" w14:textId="665D6F19"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Об утверждении инструкции по организации деятельности подразделений по делам несовершеннолетних органов внутренних дел Российской Федерации: приказ МВД России от 15.10.2013 № 845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75" w:history="1">
        <w:r w:rsidR="00231552" w:rsidRPr="004B6F7A">
          <w:rPr>
            <w:rStyle w:val="af0"/>
            <w:rFonts w:ascii="Times New Roman" w:hAnsi="Times New Roman" w:cs="Times New Roman"/>
            <w:szCs w:val="28"/>
          </w:rPr>
          <w:t>URL:http://www.consultant.ru</w:t>
        </w:r>
      </w:hyperlink>
      <w:r w:rsidR="00231552"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2EADD648" w14:textId="4B693727"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Об утверждении наставления о порядке исполнения обязанностей и реализации прав полиции в дежурной части территориального органа МВД России после доставления граждан: приказ МВД России от 30.04.2012 № 389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76" w:history="1">
        <w:r w:rsidR="00231552" w:rsidRPr="004B6F7A">
          <w:rPr>
            <w:rStyle w:val="af0"/>
            <w:rFonts w:ascii="Times New Roman" w:hAnsi="Times New Roman" w:cs="Times New Roman"/>
            <w:szCs w:val="28"/>
          </w:rPr>
          <w:t>URL:http://www.consultant.ru</w:t>
        </w:r>
      </w:hyperlink>
      <w:r w:rsidR="00231552"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5E025149" w14:textId="75F3BDFB"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Об утверждении наставления по организации деятельности центров временного содержания для несовершеннолетних правонарушителей органов внутренних дел: приказ МВД России от 27.11.2023 № 908[Электронный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77" w:history="1">
        <w:r w:rsidR="00231552" w:rsidRPr="004B6F7A">
          <w:rPr>
            <w:rStyle w:val="af0"/>
            <w:rFonts w:ascii="Times New Roman" w:hAnsi="Times New Roman" w:cs="Times New Roman"/>
            <w:szCs w:val="28"/>
          </w:rPr>
          <w:t>URL:http://www.consultant.ru</w:t>
        </w:r>
      </w:hyperlink>
      <w:r w:rsidR="00231552"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19F54227" w14:textId="506BB23C"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 некоторых вопросах, возникающих у судов при применении Кодекса Российской Федерации об административных правонарушениях: постановление Пленума Верховного Суда Российской Федерации от 24.03.2005 № 5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78" w:history="1">
        <w:r w:rsidR="00231552" w:rsidRPr="004B6F7A">
          <w:rPr>
            <w:rStyle w:val="af0"/>
            <w:rFonts w:ascii="Times New Roman" w:hAnsi="Times New Roman" w:cs="Times New Roman"/>
            <w:szCs w:val="28"/>
          </w:rPr>
          <w:t>URL:http://www.consultant.ru</w:t>
        </w:r>
      </w:hyperlink>
      <w:r w:rsidR="00231552"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70F78378" w14:textId="3E3887F2" w:rsidR="006311CF" w:rsidRPr="004B6F7A" w:rsidRDefault="006311CF" w:rsidP="008C05FC">
      <w:pPr>
        <w:widowControl w:val="0"/>
        <w:numPr>
          <w:ilvl w:val="0"/>
          <w:numId w:val="17"/>
        </w:numPr>
        <w:tabs>
          <w:tab w:val="clear" w:pos="0"/>
        </w:tabs>
        <w:suppressAutoHyphens/>
        <w:ind w:left="0" w:firstLine="709"/>
        <w:jc w:val="both"/>
        <w:rPr>
          <w:rFonts w:ascii="Times New Roman" w:hAnsi="Times New Roman" w:cs="Times New Roman"/>
          <w:szCs w:val="28"/>
        </w:rPr>
      </w:pPr>
      <w:r w:rsidRPr="004B6F7A">
        <w:rPr>
          <w:rFonts w:ascii="Times New Roman" w:hAnsi="Times New Roman" w:cs="Times New Roman"/>
          <w:szCs w:val="28"/>
        </w:rPr>
        <w:t xml:space="preserve">О некоторых вопросах, возникающих у судов при применении особенной части Кодекса Российской Федерации об административных правонарушениях: постановление Пленума Верховного Суда Российской Федерации от 24.10.2006 № 18 [Электронный ресурс] // СПС Консультант Плюс / Компания «Консультант Плюс». – </w:t>
      </w:r>
      <w:proofErr w:type="spellStart"/>
      <w:r w:rsidRPr="004B6F7A">
        <w:rPr>
          <w:rFonts w:ascii="Times New Roman" w:hAnsi="Times New Roman" w:cs="Times New Roman"/>
          <w:szCs w:val="28"/>
        </w:rPr>
        <w:t>Электрон</w:t>
      </w:r>
      <w:proofErr w:type="gramStart"/>
      <w:r w:rsidRPr="004B6F7A">
        <w:rPr>
          <w:rFonts w:ascii="Times New Roman" w:hAnsi="Times New Roman" w:cs="Times New Roman"/>
          <w:szCs w:val="28"/>
        </w:rPr>
        <w:t>.</w:t>
      </w:r>
      <w:proofErr w:type="gramEnd"/>
      <w:r w:rsidRPr="004B6F7A">
        <w:rPr>
          <w:rFonts w:ascii="Times New Roman" w:hAnsi="Times New Roman" w:cs="Times New Roman"/>
          <w:szCs w:val="28"/>
        </w:rPr>
        <w:t>дан</w:t>
      </w:r>
      <w:proofErr w:type="spellEnd"/>
      <w:r w:rsidRPr="004B6F7A">
        <w:rPr>
          <w:rFonts w:ascii="Times New Roman" w:hAnsi="Times New Roman" w:cs="Times New Roman"/>
          <w:szCs w:val="28"/>
        </w:rPr>
        <w:t xml:space="preserve">. – [М.]. – </w:t>
      </w:r>
      <w:hyperlink r:id="rId79" w:history="1">
        <w:r w:rsidR="00231552" w:rsidRPr="004B6F7A">
          <w:rPr>
            <w:rStyle w:val="af0"/>
            <w:rFonts w:ascii="Times New Roman" w:hAnsi="Times New Roman" w:cs="Times New Roman"/>
            <w:szCs w:val="28"/>
          </w:rPr>
          <w:t>URL:http://www.consultant.ru</w:t>
        </w:r>
      </w:hyperlink>
      <w:r w:rsidR="00231552" w:rsidRPr="004B6F7A">
        <w:rPr>
          <w:rFonts w:ascii="Times New Roman" w:hAnsi="Times New Roman" w:cs="Times New Roman"/>
          <w:szCs w:val="28"/>
        </w:rPr>
        <w:t xml:space="preserve"> </w:t>
      </w:r>
      <w:r w:rsidRPr="004B6F7A">
        <w:rPr>
          <w:rFonts w:ascii="Times New Roman" w:hAnsi="Times New Roman" w:cs="Times New Roman"/>
          <w:szCs w:val="28"/>
        </w:rPr>
        <w:t xml:space="preserve">, свободный. – </w:t>
      </w:r>
      <w:proofErr w:type="spellStart"/>
      <w:r w:rsidRPr="004B6F7A">
        <w:rPr>
          <w:rFonts w:ascii="Times New Roman" w:hAnsi="Times New Roman" w:cs="Times New Roman"/>
          <w:szCs w:val="28"/>
        </w:rPr>
        <w:t>Загл</w:t>
      </w:r>
      <w:proofErr w:type="spellEnd"/>
      <w:r w:rsidRPr="004B6F7A">
        <w:rPr>
          <w:rFonts w:ascii="Times New Roman" w:hAnsi="Times New Roman" w:cs="Times New Roman"/>
          <w:szCs w:val="28"/>
        </w:rPr>
        <w:t xml:space="preserve">. с экрана. – </w:t>
      </w:r>
      <w:proofErr w:type="spellStart"/>
      <w:proofErr w:type="gramStart"/>
      <w:r w:rsidRPr="004B6F7A">
        <w:rPr>
          <w:rFonts w:ascii="Times New Roman" w:hAnsi="Times New Roman" w:cs="Times New Roman"/>
          <w:szCs w:val="28"/>
        </w:rPr>
        <w:t>Яз.рус</w:t>
      </w:r>
      <w:proofErr w:type="spellEnd"/>
      <w:proofErr w:type="gramEnd"/>
      <w:r w:rsidRPr="004B6F7A">
        <w:rPr>
          <w:rFonts w:ascii="Times New Roman" w:hAnsi="Times New Roman" w:cs="Times New Roman"/>
          <w:szCs w:val="28"/>
        </w:rPr>
        <w:t>. – Дата обращения: 07.11.2024.</w:t>
      </w:r>
    </w:p>
    <w:p w14:paraId="1ACE31CC" w14:textId="77777777" w:rsidR="006311CF" w:rsidRPr="004B6F7A" w:rsidRDefault="006311CF" w:rsidP="006311CF">
      <w:pPr>
        <w:widowControl w:val="0"/>
        <w:tabs>
          <w:tab w:val="left" w:pos="1276"/>
        </w:tabs>
        <w:rPr>
          <w:rFonts w:ascii="Times New Roman" w:hAnsi="Times New Roman" w:cs="Times New Roman"/>
          <w:b/>
          <w:bCs/>
          <w:szCs w:val="28"/>
          <w:lang w:eastAsia="ar-SA"/>
        </w:rPr>
      </w:pPr>
    </w:p>
    <w:p w14:paraId="37F08115" w14:textId="77777777" w:rsidR="008C05FC" w:rsidRPr="004B6F7A" w:rsidRDefault="006311CF" w:rsidP="008C05FC">
      <w:pPr>
        <w:widowControl w:val="0"/>
        <w:tabs>
          <w:tab w:val="left" w:pos="1276"/>
        </w:tabs>
        <w:ind w:firstLine="708"/>
        <w:rPr>
          <w:rFonts w:ascii="Times New Roman" w:hAnsi="Times New Roman" w:cs="Times New Roman"/>
          <w:b/>
          <w:bCs/>
          <w:szCs w:val="28"/>
          <w:lang w:eastAsia="ar-SA"/>
        </w:rPr>
      </w:pPr>
      <w:r w:rsidRPr="004B6F7A">
        <w:rPr>
          <w:rFonts w:ascii="Times New Roman" w:hAnsi="Times New Roman" w:cs="Times New Roman"/>
          <w:b/>
          <w:bCs/>
          <w:szCs w:val="28"/>
          <w:lang w:eastAsia="ar-SA"/>
        </w:rPr>
        <w:t xml:space="preserve">Ресурсы информационно-телекоммуникационной сети «Интернет»: </w:t>
      </w:r>
    </w:p>
    <w:p w14:paraId="3CA0855A" w14:textId="5CE0D24B"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Официальный сайт Конституционного суда Российской Федерации: </w:t>
      </w:r>
      <w:hyperlink r:id="rId80" w:history="1">
        <w:r w:rsidR="00231552" w:rsidRPr="004B6F7A">
          <w:rPr>
            <w:rStyle w:val="af0"/>
            <w:rFonts w:ascii="Times New Roman" w:eastAsia="Calibri" w:hAnsi="Times New Roman" w:cs="Times New Roman"/>
            <w:szCs w:val="28"/>
            <w:lang w:eastAsia="ar-SA"/>
          </w:rPr>
          <w:t>http://www.ksrf.ru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7528A86E" w14:textId="6B11F35C"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Официальный сайт Верховного суда Российской Федерации: </w:t>
      </w:r>
      <w:hyperlink r:id="rId81" w:history="1">
        <w:r w:rsidR="00231552" w:rsidRPr="004B6F7A">
          <w:rPr>
            <w:rStyle w:val="af0"/>
            <w:rFonts w:ascii="Times New Roman" w:eastAsia="Calibri" w:hAnsi="Times New Roman" w:cs="Times New Roman"/>
            <w:szCs w:val="28"/>
            <w:lang w:eastAsia="ar-SA"/>
          </w:rPr>
          <w:t>http://www.vsrf.ru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33D282E4" w14:textId="167B85EE"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Официальный сайт Президента России: </w:t>
      </w:r>
      <w:hyperlink r:id="rId82" w:history="1">
        <w:r w:rsidR="00231552" w:rsidRPr="004B6F7A">
          <w:rPr>
            <w:rStyle w:val="af0"/>
            <w:rFonts w:ascii="Times New Roman" w:eastAsia="Calibri" w:hAnsi="Times New Roman" w:cs="Times New Roman"/>
            <w:szCs w:val="28"/>
            <w:lang w:eastAsia="ar-SA"/>
          </w:rPr>
          <w:t>http://www.kremlin.ru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2DF43348" w14:textId="082568B0"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Официальный сайт Правительства России: </w:t>
      </w:r>
      <w:hyperlink r:id="rId83" w:history="1">
        <w:r w:rsidR="00231552" w:rsidRPr="004B6F7A">
          <w:rPr>
            <w:rStyle w:val="af0"/>
            <w:rFonts w:ascii="Times New Roman" w:eastAsia="Calibri" w:hAnsi="Times New Roman" w:cs="Times New Roman"/>
            <w:szCs w:val="28"/>
            <w:lang w:eastAsia="ar-SA"/>
          </w:rPr>
          <w:t>http://www.government.ru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0C600B74" w14:textId="54A656C3"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Официальный сайт Министерства внутренних дел Российской Федерации: </w:t>
      </w:r>
      <w:hyperlink r:id="rId84" w:history="1">
        <w:r w:rsidR="00231552" w:rsidRPr="004B6F7A">
          <w:rPr>
            <w:rStyle w:val="af0"/>
            <w:rFonts w:ascii="Times New Roman" w:eastAsia="Calibri" w:hAnsi="Times New Roman" w:cs="Times New Roman"/>
            <w:szCs w:val="28"/>
            <w:lang w:eastAsia="ar-SA"/>
          </w:rPr>
          <w:t>http://www.mvd.ru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5BA420C1" w14:textId="2532BB9F"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Официальный сайт Государственной инспекции безопасности дорожного движения МВД России: </w:t>
      </w:r>
      <w:hyperlink r:id="rId85" w:history="1">
        <w:r w:rsidR="00231552" w:rsidRPr="004B6F7A">
          <w:rPr>
            <w:rStyle w:val="af0"/>
            <w:rFonts w:ascii="Times New Roman" w:eastAsia="Calibri" w:hAnsi="Times New Roman" w:cs="Times New Roman"/>
            <w:szCs w:val="28"/>
            <w:lang w:eastAsia="ar-SA"/>
          </w:rPr>
          <w:t>http://www.gibdd.ru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42896E1F" w14:textId="52C3458B"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Официальный сайт Министерства юстиции Российской Федерации: </w:t>
      </w:r>
      <w:hyperlink r:id="rId86" w:history="1">
        <w:r w:rsidR="00231552" w:rsidRPr="004B6F7A">
          <w:rPr>
            <w:rStyle w:val="af0"/>
            <w:rFonts w:ascii="Times New Roman" w:eastAsia="Calibri" w:hAnsi="Times New Roman" w:cs="Times New Roman"/>
            <w:szCs w:val="28"/>
            <w:lang w:eastAsia="ar-SA"/>
          </w:rPr>
          <w:t>http://www.minjust.ru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2D526538" w14:textId="3A1BCAC9"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Официальный сайт Генеральной прокуратуры Российской Федерации: </w:t>
      </w:r>
      <w:hyperlink r:id="rId87" w:history="1">
        <w:r w:rsidR="00231552" w:rsidRPr="004B6F7A">
          <w:rPr>
            <w:rStyle w:val="af0"/>
            <w:rFonts w:ascii="Times New Roman" w:eastAsia="Calibri" w:hAnsi="Times New Roman" w:cs="Times New Roman"/>
            <w:szCs w:val="28"/>
            <w:lang w:eastAsia="ar-SA"/>
          </w:rPr>
          <w:t>http://www.genproc.gov.ru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4D01D389" w14:textId="1BBB2DC0"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Официальная электронная версия бюллетеня «Собрание законодательства Российской Федерации»: </w:t>
      </w:r>
      <w:hyperlink r:id="rId88" w:history="1">
        <w:r w:rsidR="00231552" w:rsidRPr="004B6F7A">
          <w:rPr>
            <w:rStyle w:val="af0"/>
            <w:rFonts w:ascii="Times New Roman" w:eastAsia="Calibri" w:hAnsi="Times New Roman" w:cs="Times New Roman"/>
            <w:szCs w:val="28"/>
            <w:lang w:eastAsia="ar-SA"/>
          </w:rPr>
          <w:t>http://www.szrf.ru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5A1CFF77" w14:textId="231C0F99"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lastRenderedPageBreak/>
        <w:t xml:space="preserve">Государственная система правовой информации «Официальный Интернет-портал правовой информации»: </w:t>
      </w:r>
      <w:hyperlink r:id="rId89" w:history="1">
        <w:r w:rsidR="00231552" w:rsidRPr="004B6F7A">
          <w:rPr>
            <w:rStyle w:val="af0"/>
            <w:rFonts w:ascii="Times New Roman" w:eastAsia="Calibri" w:hAnsi="Times New Roman" w:cs="Times New Roman"/>
            <w:szCs w:val="28"/>
            <w:lang w:eastAsia="ar-SA"/>
          </w:rPr>
          <w:t>http://www.pravo.gov.ru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25816A20" w14:textId="35BEFDE4"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Научная электронная библиотека </w:t>
      </w:r>
      <w:hyperlink r:id="rId90" w:history="1">
        <w:r w:rsidR="00231552" w:rsidRPr="004B6F7A">
          <w:rPr>
            <w:rStyle w:val="af0"/>
            <w:rFonts w:ascii="Times New Roman" w:eastAsia="Calibri" w:hAnsi="Times New Roman" w:cs="Times New Roman"/>
            <w:szCs w:val="28"/>
            <w:lang w:eastAsia="ar-SA"/>
          </w:rPr>
          <w:t>http://www.elibrary.ru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70D104B2" w14:textId="06B4804C"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Судебный департамент при Верховном Суде Российской Федерации </w:t>
      </w:r>
      <w:hyperlink r:id="rId91" w:history="1">
        <w:r w:rsidR="00231552" w:rsidRPr="004B6F7A">
          <w:rPr>
            <w:rStyle w:val="af0"/>
            <w:rFonts w:ascii="Times New Roman" w:eastAsia="Calibri" w:hAnsi="Times New Roman" w:cs="Times New Roman"/>
            <w:szCs w:val="28"/>
            <w:lang w:eastAsia="ar-SA"/>
          </w:rPr>
          <w:t>http://www.cdep.ru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1DAE0DE9" w14:textId="515D3E72" w:rsidR="006311CF" w:rsidRPr="004B6F7A" w:rsidRDefault="006311CF"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r w:rsidRPr="004B6F7A">
        <w:rPr>
          <w:rFonts w:ascii="Times New Roman" w:eastAsia="Calibri" w:hAnsi="Times New Roman" w:cs="Times New Roman"/>
          <w:szCs w:val="28"/>
          <w:lang w:eastAsia="ar-SA"/>
        </w:rPr>
        <w:t xml:space="preserve">Портал правовой статистики </w:t>
      </w:r>
      <w:hyperlink r:id="rId92" w:history="1">
        <w:r w:rsidR="00231552" w:rsidRPr="004B6F7A">
          <w:rPr>
            <w:rStyle w:val="af0"/>
            <w:rFonts w:ascii="Times New Roman" w:eastAsia="Calibri" w:hAnsi="Times New Roman" w:cs="Times New Roman"/>
            <w:szCs w:val="28"/>
            <w:lang w:eastAsia="ar-SA"/>
          </w:rPr>
          <w:t>http://crimestat.ru</w:t>
        </w:r>
      </w:hyperlink>
      <w:r w:rsidR="00231552" w:rsidRPr="004B6F7A">
        <w:rPr>
          <w:rFonts w:ascii="Times New Roman" w:eastAsia="Calibri" w:hAnsi="Times New Roman" w:cs="Times New Roman"/>
          <w:szCs w:val="28"/>
          <w:lang w:eastAsia="ar-SA"/>
        </w:rPr>
        <w:t xml:space="preserve"> </w:t>
      </w:r>
      <w:r w:rsidRPr="004B6F7A">
        <w:rPr>
          <w:rFonts w:ascii="Times New Roman" w:eastAsia="Calibri" w:hAnsi="Times New Roman" w:cs="Times New Roman"/>
          <w:szCs w:val="28"/>
          <w:lang w:eastAsia="ar-SA"/>
        </w:rPr>
        <w:t>.</w:t>
      </w:r>
    </w:p>
    <w:p w14:paraId="39587731" w14:textId="7EBE077B" w:rsidR="006311CF" w:rsidRPr="004B6F7A" w:rsidRDefault="001A66EE"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hyperlink r:id="rId93" w:history="1">
        <w:r w:rsidR="00231552" w:rsidRPr="004B6F7A">
          <w:rPr>
            <w:rStyle w:val="af0"/>
            <w:rFonts w:ascii="Times New Roman" w:eastAsia="Calibri" w:hAnsi="Times New Roman" w:cs="Times New Roman"/>
            <w:szCs w:val="28"/>
            <w:lang w:eastAsia="ar-SA"/>
          </w:rPr>
          <w:t>http://www.rsl.ru</w:t>
        </w:r>
      </w:hyperlink>
      <w:r w:rsidR="00231552" w:rsidRPr="004B6F7A">
        <w:rPr>
          <w:rFonts w:ascii="Times New Roman" w:eastAsia="Calibri" w:hAnsi="Times New Roman" w:cs="Times New Roman"/>
          <w:szCs w:val="28"/>
          <w:lang w:eastAsia="ar-SA"/>
        </w:rPr>
        <w:t xml:space="preserve"> </w:t>
      </w:r>
      <w:r w:rsidR="006311CF" w:rsidRPr="004B6F7A">
        <w:rPr>
          <w:rFonts w:ascii="Times New Roman" w:eastAsia="Calibri" w:hAnsi="Times New Roman" w:cs="Times New Roman"/>
          <w:szCs w:val="28"/>
          <w:lang w:eastAsia="ar-SA"/>
        </w:rPr>
        <w:t xml:space="preserve"> – Российская Государственная библиотека.</w:t>
      </w:r>
    </w:p>
    <w:p w14:paraId="11E15A96" w14:textId="44E855DB" w:rsidR="006311CF" w:rsidRPr="004B6F7A" w:rsidRDefault="001A66EE"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hyperlink r:id="rId94" w:history="1">
        <w:r w:rsidR="00231552" w:rsidRPr="004B6F7A">
          <w:rPr>
            <w:rStyle w:val="af0"/>
            <w:rFonts w:ascii="Times New Roman" w:eastAsia="Calibri" w:hAnsi="Times New Roman" w:cs="Times New Roman"/>
            <w:szCs w:val="28"/>
            <w:lang w:eastAsia="ar-SA"/>
          </w:rPr>
          <w:t>http://www.nlr.ru</w:t>
        </w:r>
      </w:hyperlink>
      <w:r w:rsidR="00231552" w:rsidRPr="004B6F7A">
        <w:rPr>
          <w:rFonts w:ascii="Times New Roman" w:eastAsia="Calibri" w:hAnsi="Times New Roman" w:cs="Times New Roman"/>
          <w:szCs w:val="28"/>
          <w:lang w:eastAsia="ar-SA"/>
        </w:rPr>
        <w:t xml:space="preserve"> </w:t>
      </w:r>
      <w:r w:rsidR="006311CF" w:rsidRPr="004B6F7A">
        <w:rPr>
          <w:rFonts w:ascii="Times New Roman" w:eastAsia="Calibri" w:hAnsi="Times New Roman" w:cs="Times New Roman"/>
          <w:szCs w:val="28"/>
          <w:lang w:eastAsia="ar-SA"/>
        </w:rPr>
        <w:t xml:space="preserve"> – Российская национальная библиотека.</w:t>
      </w:r>
    </w:p>
    <w:p w14:paraId="0D5CE06C" w14:textId="4B655450" w:rsidR="006311CF" w:rsidRPr="004B6F7A" w:rsidRDefault="001A66EE" w:rsidP="008C05FC">
      <w:pPr>
        <w:numPr>
          <w:ilvl w:val="0"/>
          <w:numId w:val="8"/>
        </w:numPr>
        <w:tabs>
          <w:tab w:val="clear" w:pos="0"/>
          <w:tab w:val="left" w:pos="426"/>
          <w:tab w:val="left" w:pos="851"/>
          <w:tab w:val="left" w:pos="1134"/>
        </w:tabs>
        <w:suppressAutoHyphens/>
        <w:overflowPunct w:val="0"/>
        <w:autoSpaceDE w:val="0"/>
        <w:ind w:left="0" w:firstLine="0"/>
        <w:jc w:val="both"/>
        <w:textAlignment w:val="baseline"/>
        <w:rPr>
          <w:rFonts w:ascii="Times New Roman" w:hAnsi="Times New Roman" w:cs="Times New Roman"/>
          <w:szCs w:val="28"/>
        </w:rPr>
      </w:pPr>
      <w:hyperlink r:id="rId95" w:history="1">
        <w:r w:rsidR="00231552" w:rsidRPr="004B6F7A">
          <w:rPr>
            <w:rStyle w:val="af0"/>
            <w:rFonts w:ascii="Times New Roman" w:eastAsia="Calibri" w:hAnsi="Times New Roman" w:cs="Times New Roman"/>
            <w:szCs w:val="28"/>
            <w:lang w:eastAsia="ar-SA"/>
          </w:rPr>
          <w:t>http://www.cyberleninka.ru</w:t>
        </w:r>
      </w:hyperlink>
      <w:r w:rsidR="00231552" w:rsidRPr="004B6F7A">
        <w:rPr>
          <w:rFonts w:ascii="Times New Roman" w:eastAsia="Calibri" w:hAnsi="Times New Roman" w:cs="Times New Roman"/>
          <w:szCs w:val="28"/>
          <w:lang w:eastAsia="ar-SA"/>
        </w:rPr>
        <w:t xml:space="preserve"> </w:t>
      </w:r>
      <w:r w:rsidR="006311CF" w:rsidRPr="004B6F7A">
        <w:rPr>
          <w:rFonts w:ascii="Times New Roman" w:eastAsia="Calibri" w:hAnsi="Times New Roman" w:cs="Times New Roman"/>
          <w:szCs w:val="28"/>
          <w:lang w:eastAsia="ar-SA"/>
        </w:rPr>
        <w:t xml:space="preserve"> – Научная электронная библиотека «</w:t>
      </w:r>
      <w:proofErr w:type="spellStart"/>
      <w:r w:rsidR="006311CF" w:rsidRPr="004B6F7A">
        <w:rPr>
          <w:rFonts w:ascii="Times New Roman" w:eastAsia="Calibri" w:hAnsi="Times New Roman" w:cs="Times New Roman"/>
          <w:szCs w:val="28"/>
          <w:lang w:eastAsia="ar-SA"/>
        </w:rPr>
        <w:t>Киберленинка</w:t>
      </w:r>
      <w:proofErr w:type="spellEnd"/>
      <w:r w:rsidR="006311CF" w:rsidRPr="004B6F7A">
        <w:rPr>
          <w:rFonts w:ascii="Times New Roman" w:eastAsia="Calibri" w:hAnsi="Times New Roman" w:cs="Times New Roman"/>
          <w:szCs w:val="28"/>
          <w:lang w:eastAsia="ar-SA"/>
        </w:rPr>
        <w:t>».</w:t>
      </w:r>
    </w:p>
    <w:p w14:paraId="3F1A3DFD" w14:textId="77777777" w:rsidR="006311CF" w:rsidRPr="004B6F7A" w:rsidRDefault="006311CF" w:rsidP="006311CF">
      <w:pPr>
        <w:widowControl w:val="0"/>
        <w:tabs>
          <w:tab w:val="left" w:pos="1134"/>
        </w:tabs>
        <w:overflowPunct w:val="0"/>
        <w:ind w:firstLine="709"/>
        <w:rPr>
          <w:rFonts w:ascii="Times New Roman" w:hAnsi="Times New Roman" w:cs="Times New Roman"/>
          <w:b/>
          <w:szCs w:val="28"/>
          <w:lang w:eastAsia="ar-SA"/>
        </w:rPr>
      </w:pPr>
    </w:p>
    <w:p w14:paraId="6CC8F9EF" w14:textId="2362BC93" w:rsidR="006311CF" w:rsidRPr="004B6F7A" w:rsidRDefault="006311CF" w:rsidP="006311CF">
      <w:pPr>
        <w:widowControl w:val="0"/>
        <w:tabs>
          <w:tab w:val="left" w:pos="1134"/>
        </w:tabs>
        <w:overflowPunct w:val="0"/>
        <w:ind w:firstLine="709"/>
        <w:rPr>
          <w:rFonts w:ascii="Times New Roman" w:hAnsi="Times New Roman" w:cs="Times New Roman"/>
          <w:i/>
          <w:szCs w:val="28"/>
        </w:rPr>
      </w:pPr>
      <w:r w:rsidRPr="004B6F7A">
        <w:rPr>
          <w:rFonts w:ascii="Times New Roman" w:hAnsi="Times New Roman" w:cs="Times New Roman"/>
          <w:b/>
          <w:szCs w:val="28"/>
          <w:lang w:eastAsia="ar-SA"/>
        </w:rPr>
        <w:t xml:space="preserve">Информационные технологии, используемые при реализации практики, включая программное обеспечение, информационные справочные и поисковые системы </w:t>
      </w:r>
    </w:p>
    <w:p w14:paraId="4A08FC88" w14:textId="1BD2C73A" w:rsidR="006311CF" w:rsidRPr="004B6F7A" w:rsidRDefault="006311CF" w:rsidP="006311CF">
      <w:pPr>
        <w:widowControl w:val="0"/>
        <w:tabs>
          <w:tab w:val="left" w:pos="1276"/>
        </w:tabs>
        <w:ind w:firstLine="705"/>
        <w:rPr>
          <w:rFonts w:ascii="Times New Roman" w:hAnsi="Times New Roman" w:cs="Times New Roman"/>
        </w:rPr>
      </w:pPr>
      <w:r w:rsidRPr="004B6F7A">
        <w:rPr>
          <w:rFonts w:ascii="Times New Roman" w:hAnsi="Times New Roman" w:cs="Times New Roman"/>
          <w:b/>
          <w:lang w:eastAsia="ar-SA"/>
        </w:rPr>
        <w:t>Программное обеспечение</w:t>
      </w:r>
    </w:p>
    <w:p w14:paraId="55CCBEDA" w14:textId="77777777" w:rsidR="006311CF" w:rsidRPr="004B6F7A" w:rsidRDefault="006311CF" w:rsidP="008C05FC">
      <w:pPr>
        <w:pStyle w:val="a4"/>
        <w:widowControl w:val="0"/>
        <w:numPr>
          <w:ilvl w:val="0"/>
          <w:numId w:val="6"/>
        </w:numPr>
        <w:tabs>
          <w:tab w:val="left" w:pos="426"/>
          <w:tab w:val="left" w:pos="851"/>
        </w:tabs>
        <w:suppressAutoHyphens/>
        <w:ind w:left="0" w:firstLine="0"/>
        <w:jc w:val="both"/>
        <w:rPr>
          <w:rFonts w:ascii="Times New Roman" w:hAnsi="Times New Roman" w:cs="Times New Roman"/>
          <w:lang w:eastAsia="ar-SA"/>
        </w:rPr>
      </w:pPr>
      <w:r w:rsidRPr="004B6F7A">
        <w:rPr>
          <w:rFonts w:ascii="Times New Roman" w:hAnsi="Times New Roman" w:cs="Times New Roman"/>
          <w:lang w:eastAsia="ar-SA"/>
        </w:rPr>
        <w:t xml:space="preserve">Система дистанционного обучения </w:t>
      </w:r>
      <w:r w:rsidRPr="004B6F7A">
        <w:rPr>
          <w:rFonts w:ascii="Times New Roman" w:hAnsi="Times New Roman" w:cs="Times New Roman"/>
          <w:lang w:val="en-US" w:eastAsia="ar-SA"/>
        </w:rPr>
        <w:t>Moodle</w:t>
      </w:r>
      <w:r w:rsidRPr="004B6F7A">
        <w:rPr>
          <w:rFonts w:ascii="Times New Roman" w:hAnsi="Times New Roman" w:cs="Times New Roman"/>
          <w:lang w:eastAsia="ar-SA"/>
        </w:rPr>
        <w:t>»;</w:t>
      </w:r>
    </w:p>
    <w:p w14:paraId="2AC29C0B" w14:textId="77777777" w:rsidR="006311CF" w:rsidRPr="004B6F7A" w:rsidRDefault="006311CF" w:rsidP="008C05FC">
      <w:pPr>
        <w:pStyle w:val="a4"/>
        <w:widowControl w:val="0"/>
        <w:numPr>
          <w:ilvl w:val="0"/>
          <w:numId w:val="6"/>
        </w:numPr>
        <w:tabs>
          <w:tab w:val="left" w:pos="426"/>
          <w:tab w:val="left" w:pos="851"/>
        </w:tabs>
        <w:suppressAutoHyphens/>
        <w:ind w:left="0" w:firstLine="0"/>
        <w:jc w:val="both"/>
        <w:rPr>
          <w:rFonts w:ascii="Times New Roman" w:hAnsi="Times New Roman" w:cs="Times New Roman"/>
          <w:lang w:eastAsia="ar-SA"/>
        </w:rPr>
      </w:pPr>
      <w:r w:rsidRPr="004B6F7A">
        <w:rPr>
          <w:rFonts w:ascii="Times New Roman" w:hAnsi="Times New Roman" w:cs="Times New Roman"/>
          <w:lang w:eastAsia="ar-SA"/>
        </w:rPr>
        <w:t>Система автоматизации образования «Апекс-ВУЗ»;</w:t>
      </w:r>
    </w:p>
    <w:p w14:paraId="06E92C97" w14:textId="77777777" w:rsidR="006311CF" w:rsidRPr="004B6F7A" w:rsidRDefault="006311CF" w:rsidP="008C05FC">
      <w:pPr>
        <w:pStyle w:val="a4"/>
        <w:widowControl w:val="0"/>
        <w:numPr>
          <w:ilvl w:val="0"/>
          <w:numId w:val="6"/>
        </w:numPr>
        <w:tabs>
          <w:tab w:val="left" w:pos="426"/>
          <w:tab w:val="left" w:pos="851"/>
        </w:tabs>
        <w:suppressAutoHyphens/>
        <w:ind w:left="0" w:firstLine="0"/>
        <w:jc w:val="both"/>
        <w:rPr>
          <w:rFonts w:ascii="Times New Roman" w:hAnsi="Times New Roman" w:cs="Times New Roman"/>
          <w:lang w:eastAsia="ar-SA"/>
        </w:rPr>
      </w:pPr>
      <w:r w:rsidRPr="004B6F7A">
        <w:rPr>
          <w:rFonts w:ascii="Times New Roman" w:hAnsi="Times New Roman" w:cs="Times New Roman"/>
          <w:lang w:eastAsia="ar-SA"/>
        </w:rPr>
        <w:t>Автоматизированная интегрированная библиотечная система (АИБС) «</w:t>
      </w:r>
      <w:proofErr w:type="spellStart"/>
      <w:r w:rsidRPr="004B6F7A">
        <w:rPr>
          <w:rFonts w:ascii="Times New Roman" w:hAnsi="Times New Roman" w:cs="Times New Roman"/>
          <w:lang w:eastAsia="ar-SA"/>
        </w:rPr>
        <w:t>Мегапро</w:t>
      </w:r>
      <w:proofErr w:type="spellEnd"/>
      <w:r w:rsidRPr="004B6F7A">
        <w:rPr>
          <w:rFonts w:ascii="Times New Roman" w:hAnsi="Times New Roman" w:cs="Times New Roman"/>
          <w:lang w:eastAsia="ar-SA"/>
        </w:rPr>
        <w:t>»;</w:t>
      </w:r>
    </w:p>
    <w:p w14:paraId="3A60411F" w14:textId="77777777" w:rsidR="006311CF" w:rsidRPr="004B6F7A" w:rsidRDefault="006311CF" w:rsidP="008C05FC">
      <w:pPr>
        <w:pStyle w:val="a4"/>
        <w:widowControl w:val="0"/>
        <w:numPr>
          <w:ilvl w:val="0"/>
          <w:numId w:val="6"/>
        </w:numPr>
        <w:tabs>
          <w:tab w:val="left" w:pos="426"/>
          <w:tab w:val="left" w:pos="851"/>
        </w:tabs>
        <w:suppressAutoHyphens/>
        <w:ind w:left="0" w:firstLine="0"/>
        <w:jc w:val="both"/>
        <w:rPr>
          <w:rFonts w:ascii="Times New Roman" w:hAnsi="Times New Roman" w:cs="Times New Roman"/>
          <w:lang w:eastAsia="ar-SA"/>
        </w:rPr>
      </w:pPr>
      <w:r w:rsidRPr="004B6F7A">
        <w:rPr>
          <w:rFonts w:ascii="Times New Roman" w:hAnsi="Times New Roman" w:cs="Times New Roman"/>
          <w:lang w:eastAsia="ar-SA"/>
        </w:rPr>
        <w:t>Система видеоконференцсвязи «</w:t>
      </w:r>
      <w:proofErr w:type="spellStart"/>
      <w:r w:rsidRPr="004B6F7A">
        <w:rPr>
          <w:rFonts w:ascii="Times New Roman" w:hAnsi="Times New Roman" w:cs="Times New Roman"/>
          <w:lang w:val="en-US" w:eastAsia="ar-SA"/>
        </w:rPr>
        <w:t>TrueConf</w:t>
      </w:r>
      <w:proofErr w:type="spellEnd"/>
      <w:r w:rsidRPr="004B6F7A">
        <w:rPr>
          <w:rFonts w:ascii="Times New Roman" w:hAnsi="Times New Roman" w:cs="Times New Roman"/>
          <w:lang w:eastAsia="ar-SA"/>
        </w:rPr>
        <w:t>»;</w:t>
      </w:r>
    </w:p>
    <w:p w14:paraId="19AF18CE" w14:textId="77777777" w:rsidR="006311CF" w:rsidRPr="004B6F7A" w:rsidRDefault="006311CF" w:rsidP="008C05FC">
      <w:pPr>
        <w:pStyle w:val="a4"/>
        <w:widowControl w:val="0"/>
        <w:numPr>
          <w:ilvl w:val="0"/>
          <w:numId w:val="6"/>
        </w:numPr>
        <w:tabs>
          <w:tab w:val="left" w:pos="426"/>
          <w:tab w:val="left" w:pos="851"/>
        </w:tabs>
        <w:suppressAutoHyphens/>
        <w:ind w:left="0" w:firstLine="0"/>
        <w:jc w:val="both"/>
        <w:rPr>
          <w:rFonts w:ascii="Times New Roman" w:hAnsi="Times New Roman" w:cs="Times New Roman"/>
          <w:lang w:eastAsia="ar-SA"/>
        </w:rPr>
      </w:pPr>
      <w:r w:rsidRPr="004B6F7A">
        <w:rPr>
          <w:rFonts w:ascii="Times New Roman" w:hAnsi="Times New Roman" w:cs="Times New Roman"/>
          <w:lang w:eastAsia="ar-SA"/>
        </w:rPr>
        <w:t>Система проведения онлайн-семинаров (вебинаров) «</w:t>
      </w:r>
      <w:proofErr w:type="spellStart"/>
      <w:r w:rsidRPr="004B6F7A">
        <w:rPr>
          <w:rFonts w:ascii="Times New Roman" w:hAnsi="Times New Roman" w:cs="Times New Roman"/>
          <w:lang w:val="en-US" w:eastAsia="ar-SA"/>
        </w:rPr>
        <w:t>BigBlueButton</w:t>
      </w:r>
      <w:proofErr w:type="spellEnd"/>
      <w:r w:rsidRPr="004B6F7A">
        <w:rPr>
          <w:rFonts w:ascii="Times New Roman" w:hAnsi="Times New Roman" w:cs="Times New Roman"/>
          <w:lang w:eastAsia="ar-SA"/>
        </w:rPr>
        <w:t>»;</w:t>
      </w:r>
    </w:p>
    <w:p w14:paraId="6D5768CE" w14:textId="77777777" w:rsidR="006311CF" w:rsidRPr="004B6F7A" w:rsidRDefault="006311CF" w:rsidP="008C05FC">
      <w:pPr>
        <w:pStyle w:val="a4"/>
        <w:widowControl w:val="0"/>
        <w:numPr>
          <w:ilvl w:val="0"/>
          <w:numId w:val="6"/>
        </w:numPr>
        <w:tabs>
          <w:tab w:val="left" w:pos="426"/>
          <w:tab w:val="left" w:pos="851"/>
        </w:tabs>
        <w:suppressAutoHyphens/>
        <w:ind w:left="0" w:firstLine="0"/>
        <w:jc w:val="both"/>
        <w:rPr>
          <w:rFonts w:ascii="Times New Roman" w:hAnsi="Times New Roman" w:cs="Times New Roman"/>
          <w:lang w:eastAsia="ar-SA"/>
        </w:rPr>
      </w:pPr>
      <w:r w:rsidRPr="004B6F7A">
        <w:rPr>
          <w:rFonts w:ascii="Times New Roman" w:hAnsi="Times New Roman" w:cs="Times New Roman"/>
          <w:lang w:eastAsia="ar-SA"/>
        </w:rPr>
        <w:t>Операционная система «</w:t>
      </w:r>
      <w:r w:rsidRPr="004B6F7A">
        <w:rPr>
          <w:rFonts w:ascii="Times New Roman" w:hAnsi="Times New Roman" w:cs="Times New Roman"/>
          <w:lang w:val="en-US" w:eastAsia="ar-SA"/>
        </w:rPr>
        <w:t>Astra</w:t>
      </w:r>
      <w:r w:rsidRPr="004B6F7A">
        <w:rPr>
          <w:rFonts w:ascii="Times New Roman" w:hAnsi="Times New Roman" w:cs="Times New Roman"/>
          <w:lang w:eastAsia="ar-SA"/>
        </w:rPr>
        <w:t xml:space="preserve"> </w:t>
      </w:r>
      <w:r w:rsidRPr="004B6F7A">
        <w:rPr>
          <w:rFonts w:ascii="Times New Roman" w:hAnsi="Times New Roman" w:cs="Times New Roman"/>
          <w:lang w:val="en-US" w:eastAsia="ar-SA"/>
        </w:rPr>
        <w:t>Linux</w:t>
      </w:r>
      <w:r w:rsidRPr="004B6F7A">
        <w:rPr>
          <w:rFonts w:ascii="Times New Roman" w:hAnsi="Times New Roman" w:cs="Times New Roman"/>
          <w:lang w:eastAsia="ar-SA"/>
        </w:rPr>
        <w:t xml:space="preserve"> </w:t>
      </w:r>
      <w:r w:rsidRPr="004B6F7A">
        <w:rPr>
          <w:rFonts w:ascii="Times New Roman" w:hAnsi="Times New Roman" w:cs="Times New Roman"/>
          <w:lang w:val="en-US" w:eastAsia="ar-SA"/>
        </w:rPr>
        <w:t>Common</w:t>
      </w:r>
      <w:r w:rsidRPr="004B6F7A">
        <w:rPr>
          <w:rFonts w:ascii="Times New Roman" w:hAnsi="Times New Roman" w:cs="Times New Roman"/>
          <w:lang w:eastAsia="ar-SA"/>
        </w:rPr>
        <w:t xml:space="preserve"> </w:t>
      </w:r>
      <w:r w:rsidRPr="004B6F7A">
        <w:rPr>
          <w:rFonts w:ascii="Times New Roman" w:hAnsi="Times New Roman" w:cs="Times New Roman"/>
          <w:lang w:val="en-US" w:eastAsia="ar-SA"/>
        </w:rPr>
        <w:t>Edition</w:t>
      </w:r>
      <w:r w:rsidRPr="004B6F7A">
        <w:rPr>
          <w:rFonts w:ascii="Times New Roman" w:hAnsi="Times New Roman" w:cs="Times New Roman"/>
          <w:lang w:eastAsia="ar-SA"/>
        </w:rPr>
        <w:t>» релиз «Орел»;</w:t>
      </w:r>
    </w:p>
    <w:p w14:paraId="4D5C9C19" w14:textId="77777777" w:rsidR="006311CF" w:rsidRPr="004B6F7A" w:rsidRDefault="006311CF" w:rsidP="008C05FC">
      <w:pPr>
        <w:pStyle w:val="a4"/>
        <w:widowControl w:val="0"/>
        <w:numPr>
          <w:ilvl w:val="0"/>
          <w:numId w:val="6"/>
        </w:numPr>
        <w:tabs>
          <w:tab w:val="left" w:pos="426"/>
          <w:tab w:val="left" w:pos="851"/>
        </w:tabs>
        <w:suppressAutoHyphens/>
        <w:ind w:left="0" w:firstLine="0"/>
        <w:jc w:val="both"/>
        <w:rPr>
          <w:rFonts w:ascii="Times New Roman" w:hAnsi="Times New Roman" w:cs="Times New Roman"/>
          <w:lang w:eastAsia="ar-SA"/>
        </w:rPr>
      </w:pPr>
      <w:r w:rsidRPr="004B6F7A">
        <w:rPr>
          <w:rFonts w:ascii="Times New Roman" w:hAnsi="Times New Roman" w:cs="Times New Roman"/>
          <w:lang w:eastAsia="ar-SA"/>
        </w:rPr>
        <w:t>Антивирусное программное обеспечение «</w:t>
      </w:r>
      <w:r w:rsidRPr="004B6F7A">
        <w:rPr>
          <w:rFonts w:ascii="Times New Roman" w:hAnsi="Times New Roman" w:cs="Times New Roman"/>
          <w:lang w:val="en-US" w:eastAsia="ar-SA"/>
        </w:rPr>
        <w:t>Kaspersky</w:t>
      </w:r>
      <w:r w:rsidRPr="004B6F7A">
        <w:rPr>
          <w:rFonts w:ascii="Times New Roman" w:hAnsi="Times New Roman" w:cs="Times New Roman"/>
          <w:lang w:eastAsia="ar-SA"/>
        </w:rPr>
        <w:t xml:space="preserve"> </w:t>
      </w:r>
      <w:r w:rsidRPr="004B6F7A">
        <w:rPr>
          <w:rFonts w:ascii="Times New Roman" w:hAnsi="Times New Roman" w:cs="Times New Roman"/>
          <w:lang w:val="en-US" w:eastAsia="ar-SA"/>
        </w:rPr>
        <w:t>Endpoint</w:t>
      </w:r>
      <w:r w:rsidRPr="004B6F7A">
        <w:rPr>
          <w:rFonts w:ascii="Times New Roman" w:hAnsi="Times New Roman" w:cs="Times New Roman"/>
          <w:lang w:eastAsia="ar-SA"/>
        </w:rPr>
        <w:t xml:space="preserve"> </w:t>
      </w:r>
      <w:r w:rsidRPr="004B6F7A">
        <w:rPr>
          <w:rFonts w:ascii="Times New Roman" w:hAnsi="Times New Roman" w:cs="Times New Roman"/>
          <w:lang w:val="en-US" w:eastAsia="ar-SA"/>
        </w:rPr>
        <w:t>Security</w:t>
      </w:r>
      <w:r w:rsidRPr="004B6F7A">
        <w:rPr>
          <w:rFonts w:ascii="Times New Roman" w:hAnsi="Times New Roman" w:cs="Times New Roman"/>
          <w:lang w:eastAsia="ar-SA"/>
        </w:rPr>
        <w:t xml:space="preserve"> для рабочих станций и серверов»;</w:t>
      </w:r>
    </w:p>
    <w:p w14:paraId="74DD4F42" w14:textId="77777777" w:rsidR="006311CF" w:rsidRPr="004B6F7A" w:rsidRDefault="006311CF" w:rsidP="008C05FC">
      <w:pPr>
        <w:pStyle w:val="a4"/>
        <w:widowControl w:val="0"/>
        <w:numPr>
          <w:ilvl w:val="0"/>
          <w:numId w:val="6"/>
        </w:numPr>
        <w:tabs>
          <w:tab w:val="left" w:pos="426"/>
          <w:tab w:val="left" w:pos="851"/>
        </w:tabs>
        <w:suppressAutoHyphens/>
        <w:ind w:left="0" w:firstLine="0"/>
        <w:jc w:val="both"/>
        <w:rPr>
          <w:rFonts w:ascii="Times New Roman" w:hAnsi="Times New Roman" w:cs="Times New Roman"/>
          <w:lang w:val="en-US" w:eastAsia="ar-SA"/>
        </w:rPr>
      </w:pPr>
      <w:r w:rsidRPr="004B6F7A">
        <w:rPr>
          <w:rFonts w:ascii="Times New Roman" w:hAnsi="Times New Roman" w:cs="Times New Roman"/>
          <w:lang w:val="en-US" w:eastAsia="ar-SA"/>
        </w:rPr>
        <w:t>Microsoft Office 2010 Professional Plus</w:t>
      </w:r>
      <w:r w:rsidRPr="004B6F7A">
        <w:rPr>
          <w:rFonts w:ascii="Times New Roman" w:hAnsi="Times New Roman" w:cs="Times New Roman"/>
          <w:lang w:eastAsia="ar-SA"/>
        </w:rPr>
        <w:t>;</w:t>
      </w:r>
    </w:p>
    <w:p w14:paraId="6936918F" w14:textId="77777777" w:rsidR="006311CF" w:rsidRPr="004B6F7A" w:rsidRDefault="006311CF" w:rsidP="008C05FC">
      <w:pPr>
        <w:pStyle w:val="a4"/>
        <w:widowControl w:val="0"/>
        <w:numPr>
          <w:ilvl w:val="0"/>
          <w:numId w:val="6"/>
        </w:numPr>
        <w:tabs>
          <w:tab w:val="left" w:pos="426"/>
          <w:tab w:val="left" w:pos="851"/>
        </w:tabs>
        <w:suppressAutoHyphens/>
        <w:ind w:left="0" w:firstLine="0"/>
        <w:jc w:val="both"/>
        <w:rPr>
          <w:rFonts w:ascii="Times New Roman" w:hAnsi="Times New Roman" w:cs="Times New Roman"/>
          <w:lang w:val="en-US" w:eastAsia="ar-SA"/>
        </w:rPr>
      </w:pPr>
      <w:proofErr w:type="spellStart"/>
      <w:r w:rsidRPr="004B6F7A">
        <w:rPr>
          <w:rFonts w:ascii="Times New Roman" w:hAnsi="Times New Roman" w:cs="Times New Roman"/>
          <w:shd w:val="clear" w:color="auto" w:fill="FFFFFF"/>
        </w:rPr>
        <w:t>LibreOffice</w:t>
      </w:r>
      <w:proofErr w:type="spellEnd"/>
      <w:r w:rsidRPr="004B6F7A">
        <w:rPr>
          <w:rFonts w:ascii="Times New Roman" w:hAnsi="Times New Roman" w:cs="Times New Roman"/>
          <w:shd w:val="clear" w:color="auto" w:fill="FFFFFF"/>
        </w:rPr>
        <w:t>.</w:t>
      </w:r>
    </w:p>
    <w:p w14:paraId="21FF3032" w14:textId="3122B6FD" w:rsidR="006311CF" w:rsidRPr="004B6F7A" w:rsidRDefault="006311CF" w:rsidP="008C05FC">
      <w:pPr>
        <w:widowControl w:val="0"/>
        <w:tabs>
          <w:tab w:val="left" w:pos="0"/>
          <w:tab w:val="left" w:pos="426"/>
          <w:tab w:val="left" w:pos="851"/>
          <w:tab w:val="left" w:pos="1134"/>
        </w:tabs>
        <w:rPr>
          <w:rFonts w:ascii="Times New Roman" w:hAnsi="Times New Roman" w:cs="Times New Roman"/>
        </w:rPr>
      </w:pPr>
      <w:r w:rsidRPr="004B6F7A">
        <w:rPr>
          <w:rFonts w:ascii="Times New Roman" w:hAnsi="Times New Roman" w:cs="Times New Roman"/>
          <w:b/>
          <w:lang w:eastAsia="ar-SA"/>
        </w:rPr>
        <w:t>Базы данных, информационно-справочные и поисковые системы</w:t>
      </w:r>
    </w:p>
    <w:p w14:paraId="55E8A071" w14:textId="77777777" w:rsidR="006311CF" w:rsidRPr="004B6F7A" w:rsidRDefault="006311CF" w:rsidP="008C05FC">
      <w:pPr>
        <w:pStyle w:val="211"/>
        <w:numPr>
          <w:ilvl w:val="0"/>
          <w:numId w:val="9"/>
        </w:numPr>
        <w:tabs>
          <w:tab w:val="left" w:pos="426"/>
          <w:tab w:val="left" w:pos="851"/>
        </w:tabs>
        <w:overflowPunct/>
        <w:autoSpaceDE/>
        <w:autoSpaceDN/>
        <w:adjustRightInd/>
        <w:ind w:left="0" w:firstLine="0"/>
        <w:textAlignment w:val="auto"/>
        <w:rPr>
          <w:sz w:val="22"/>
          <w:szCs w:val="22"/>
        </w:rPr>
      </w:pPr>
      <w:r w:rsidRPr="004B6F7A">
        <w:rPr>
          <w:sz w:val="22"/>
          <w:szCs w:val="22"/>
        </w:rPr>
        <w:t>Система автоматической проверки текстов на наличие заимствований «</w:t>
      </w:r>
      <w:proofErr w:type="spellStart"/>
      <w:r w:rsidRPr="004B6F7A">
        <w:rPr>
          <w:sz w:val="22"/>
          <w:szCs w:val="22"/>
        </w:rPr>
        <w:t>Антиплагиат.ВУЗ</w:t>
      </w:r>
      <w:proofErr w:type="spellEnd"/>
      <w:r w:rsidRPr="004B6F7A">
        <w:rPr>
          <w:sz w:val="22"/>
          <w:szCs w:val="22"/>
        </w:rPr>
        <w:t>».</w:t>
      </w:r>
    </w:p>
    <w:p w14:paraId="585FE451" w14:textId="77777777" w:rsidR="006311CF" w:rsidRPr="004B6F7A" w:rsidRDefault="006311CF" w:rsidP="008C05FC">
      <w:pPr>
        <w:pStyle w:val="a4"/>
        <w:numPr>
          <w:ilvl w:val="0"/>
          <w:numId w:val="9"/>
        </w:numPr>
        <w:tabs>
          <w:tab w:val="left" w:pos="426"/>
          <w:tab w:val="left" w:pos="851"/>
        </w:tabs>
        <w:ind w:left="0" w:firstLine="0"/>
        <w:jc w:val="both"/>
        <w:rPr>
          <w:rFonts w:ascii="Times New Roman" w:hAnsi="Times New Roman" w:cs="Times New Roman"/>
        </w:rPr>
      </w:pPr>
      <w:r w:rsidRPr="004B6F7A">
        <w:rPr>
          <w:rFonts w:ascii="Times New Roman" w:hAnsi="Times New Roman" w:cs="Times New Roman"/>
        </w:rPr>
        <w:t>Цифровая библиотека «</w:t>
      </w:r>
      <w:proofErr w:type="spellStart"/>
      <w:r w:rsidRPr="004B6F7A">
        <w:rPr>
          <w:rFonts w:ascii="Times New Roman" w:hAnsi="Times New Roman" w:cs="Times New Roman"/>
        </w:rPr>
        <w:t>IPRsmart</w:t>
      </w:r>
      <w:proofErr w:type="spellEnd"/>
      <w:r w:rsidRPr="004B6F7A">
        <w:rPr>
          <w:rFonts w:ascii="Times New Roman" w:hAnsi="Times New Roman" w:cs="Times New Roman"/>
        </w:rPr>
        <w:t>».</w:t>
      </w:r>
    </w:p>
    <w:p w14:paraId="71C6EC63" w14:textId="77777777" w:rsidR="006311CF" w:rsidRPr="004B6F7A" w:rsidRDefault="006311CF" w:rsidP="008C05FC">
      <w:pPr>
        <w:pStyle w:val="a4"/>
        <w:numPr>
          <w:ilvl w:val="0"/>
          <w:numId w:val="9"/>
        </w:numPr>
        <w:tabs>
          <w:tab w:val="left" w:pos="426"/>
          <w:tab w:val="left" w:pos="851"/>
        </w:tabs>
        <w:ind w:left="0" w:firstLine="0"/>
        <w:jc w:val="both"/>
        <w:rPr>
          <w:rFonts w:ascii="Times New Roman" w:hAnsi="Times New Roman" w:cs="Times New Roman"/>
        </w:rPr>
      </w:pPr>
      <w:r w:rsidRPr="004B6F7A">
        <w:rPr>
          <w:rFonts w:ascii="Times New Roman" w:hAnsi="Times New Roman" w:cs="Times New Roman"/>
        </w:rPr>
        <w:t>Электронный периодический справочник «Система Гарант».</w:t>
      </w:r>
    </w:p>
    <w:p w14:paraId="7767808E" w14:textId="77777777" w:rsidR="006311CF" w:rsidRPr="004B6F7A" w:rsidRDefault="006311CF" w:rsidP="008C05FC">
      <w:pPr>
        <w:pStyle w:val="211"/>
        <w:numPr>
          <w:ilvl w:val="0"/>
          <w:numId w:val="9"/>
        </w:numPr>
        <w:tabs>
          <w:tab w:val="left" w:pos="426"/>
          <w:tab w:val="left" w:pos="851"/>
        </w:tabs>
        <w:overflowPunct/>
        <w:autoSpaceDE/>
        <w:autoSpaceDN/>
        <w:adjustRightInd/>
        <w:ind w:left="0" w:firstLine="0"/>
        <w:textAlignment w:val="auto"/>
        <w:rPr>
          <w:sz w:val="22"/>
          <w:szCs w:val="22"/>
        </w:rPr>
      </w:pPr>
      <w:r w:rsidRPr="004B6F7A">
        <w:rPr>
          <w:sz w:val="22"/>
          <w:szCs w:val="22"/>
        </w:rPr>
        <w:t>Справочная правовая система «КонсультантПлюс».</w:t>
      </w:r>
    </w:p>
    <w:p w14:paraId="58BBCBAF" w14:textId="50C2B7E6" w:rsidR="006311CF" w:rsidRPr="004B6F7A" w:rsidRDefault="006311CF" w:rsidP="008C05FC">
      <w:pPr>
        <w:pStyle w:val="a4"/>
        <w:numPr>
          <w:ilvl w:val="0"/>
          <w:numId w:val="9"/>
        </w:numPr>
        <w:tabs>
          <w:tab w:val="left" w:pos="426"/>
          <w:tab w:val="left" w:pos="851"/>
        </w:tabs>
        <w:ind w:left="0" w:firstLine="0"/>
        <w:jc w:val="both"/>
        <w:rPr>
          <w:rFonts w:ascii="Times New Roman" w:hAnsi="Times New Roman" w:cs="Times New Roman"/>
        </w:rPr>
      </w:pPr>
      <w:r w:rsidRPr="004B6F7A">
        <w:rPr>
          <w:rFonts w:ascii="Times New Roman" w:hAnsi="Times New Roman" w:cs="Times New Roman"/>
        </w:rPr>
        <w:t>Интегрированный научный информационный ресурс eLibrary.ru</w:t>
      </w:r>
      <w:r w:rsidR="00802795" w:rsidRPr="004B6F7A">
        <w:rPr>
          <w:rFonts w:ascii="Times New Roman" w:hAnsi="Times New Roman" w:cs="Times New Roman"/>
        </w:rPr>
        <w:t xml:space="preserve"> </w:t>
      </w:r>
      <w:r w:rsidRPr="004B6F7A">
        <w:rPr>
          <w:rFonts w:ascii="Times New Roman" w:hAnsi="Times New Roman" w:cs="Times New Roman"/>
        </w:rPr>
        <w:t>(база данных РИНЦ и информационно-аналитическая система «Science Index»).</w:t>
      </w:r>
    </w:p>
    <w:p w14:paraId="3781DB68" w14:textId="6A23E5D1" w:rsidR="006311CF" w:rsidRPr="004B6F7A" w:rsidRDefault="006311CF" w:rsidP="006311CF">
      <w:pPr>
        <w:outlineLvl w:val="1"/>
        <w:rPr>
          <w:rFonts w:ascii="Times New Roman" w:eastAsia="Segoe UI" w:hAnsi="Times New Roman" w:cs="Times New Roman"/>
          <w:b/>
          <w:bCs/>
          <w:color w:val="000000" w:themeColor="text1"/>
          <w:lang w:eastAsia="ru-RU"/>
        </w:rPr>
      </w:pPr>
    </w:p>
    <w:p w14:paraId="7E3480BA" w14:textId="77777777" w:rsidR="008C05FC" w:rsidRPr="004B6F7A" w:rsidRDefault="008C05FC" w:rsidP="006311CF">
      <w:pPr>
        <w:outlineLvl w:val="1"/>
        <w:rPr>
          <w:rFonts w:ascii="Times New Roman" w:eastAsia="Segoe UI" w:hAnsi="Times New Roman" w:cs="Times New Roman"/>
          <w:b/>
          <w:bCs/>
          <w:color w:val="000000" w:themeColor="text1"/>
          <w:lang w:eastAsia="ru-RU"/>
        </w:rPr>
      </w:pPr>
    </w:p>
    <w:p w14:paraId="34820D17" w14:textId="1DE91A31" w:rsidR="002561D0" w:rsidRPr="004B6F7A" w:rsidRDefault="002561D0" w:rsidP="002561D0">
      <w:pPr>
        <w:pStyle w:val="1f1"/>
        <w:rPr>
          <w:rFonts w:ascii="Times New Roman" w:hAnsi="Times New Roman"/>
        </w:rPr>
      </w:pPr>
      <w:r w:rsidRPr="004B6F7A">
        <w:rPr>
          <w:rFonts w:ascii="Times New Roman" w:hAnsi="Times New Roman"/>
        </w:rPr>
        <w:t xml:space="preserve">4. Контроль и оценка результатов освоения </w:t>
      </w:r>
      <w:r w:rsidRPr="004B6F7A">
        <w:rPr>
          <w:rFonts w:ascii="Times New Roman" w:hAnsi="Times New Roman"/>
        </w:rPr>
        <w:br/>
        <w:t>профессионального модуля</w:t>
      </w:r>
    </w:p>
    <w:tbl>
      <w:tblPr>
        <w:tblW w:w="522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4"/>
        <w:gridCol w:w="7590"/>
        <w:gridCol w:w="1893"/>
      </w:tblGrid>
      <w:tr w:rsidR="00AF58AB" w:rsidRPr="004B6F7A" w14:paraId="419492A9" w14:textId="77777777" w:rsidTr="0065271A">
        <w:trPr>
          <w:trHeight w:val="23"/>
        </w:trPr>
        <w:tc>
          <w:tcPr>
            <w:tcW w:w="422" w:type="pct"/>
          </w:tcPr>
          <w:p w14:paraId="48A2879F" w14:textId="77777777" w:rsidR="00231552" w:rsidRPr="004B6F7A" w:rsidRDefault="00D7568B" w:rsidP="00231552">
            <w:pPr>
              <w:suppressAutoHyphens/>
              <w:ind w:left="-99" w:right="-106"/>
              <w:contextualSpacing/>
              <w:jc w:val="center"/>
              <w:rPr>
                <w:rFonts w:ascii="Times New Roman" w:hAnsi="Times New Roman" w:cs="Times New Roman"/>
                <w:b/>
                <w:iCs/>
                <w:sz w:val="24"/>
                <w:szCs w:val="24"/>
              </w:rPr>
            </w:pPr>
            <w:bookmarkStart w:id="46" w:name="_Hlk194912953"/>
            <w:r w:rsidRPr="004B6F7A">
              <w:rPr>
                <w:rFonts w:ascii="Times New Roman" w:hAnsi="Times New Roman" w:cs="Times New Roman"/>
                <w:b/>
                <w:iCs/>
                <w:sz w:val="24"/>
                <w:szCs w:val="24"/>
              </w:rPr>
              <w:t>Код</w:t>
            </w:r>
          </w:p>
          <w:p w14:paraId="3EB0F705" w14:textId="59B32515" w:rsidR="00D7568B" w:rsidRPr="004B6F7A" w:rsidRDefault="00D7568B" w:rsidP="00231552">
            <w:pPr>
              <w:suppressAutoHyphens/>
              <w:ind w:left="-99" w:right="-106"/>
              <w:contextualSpacing/>
              <w:jc w:val="center"/>
              <w:rPr>
                <w:rFonts w:ascii="Times New Roman" w:hAnsi="Times New Roman" w:cs="Times New Roman"/>
                <w:b/>
                <w:iCs/>
              </w:rPr>
            </w:pPr>
            <w:r w:rsidRPr="004B6F7A">
              <w:rPr>
                <w:rFonts w:ascii="Times New Roman" w:hAnsi="Times New Roman" w:cs="Times New Roman"/>
                <w:b/>
                <w:iCs/>
              </w:rPr>
              <w:t>ПК, ОК</w:t>
            </w:r>
          </w:p>
        </w:tc>
        <w:tc>
          <w:tcPr>
            <w:tcW w:w="3664" w:type="pct"/>
            <w:vAlign w:val="center"/>
          </w:tcPr>
          <w:p w14:paraId="2601418D" w14:textId="77777777" w:rsidR="00D7568B" w:rsidRPr="004B6F7A" w:rsidRDefault="00D7568B" w:rsidP="00C7370F">
            <w:pPr>
              <w:suppressAutoHyphens/>
              <w:contextualSpacing/>
              <w:jc w:val="both"/>
              <w:rPr>
                <w:rFonts w:ascii="Times New Roman" w:hAnsi="Times New Roman" w:cs="Times New Roman"/>
                <w:b/>
                <w:sz w:val="24"/>
                <w:szCs w:val="24"/>
              </w:rPr>
            </w:pPr>
            <w:r w:rsidRPr="004B6F7A">
              <w:rPr>
                <w:rFonts w:ascii="Times New Roman" w:hAnsi="Times New Roman" w:cs="Times New Roman"/>
                <w:b/>
                <w:iCs/>
                <w:sz w:val="24"/>
                <w:szCs w:val="24"/>
              </w:rPr>
              <w:t>Критерии оценки результата (показатели освоенности компетенций)</w:t>
            </w:r>
          </w:p>
        </w:tc>
        <w:tc>
          <w:tcPr>
            <w:tcW w:w="914" w:type="pct"/>
            <w:vAlign w:val="center"/>
          </w:tcPr>
          <w:p w14:paraId="193C83AF" w14:textId="77777777" w:rsidR="00D7568B" w:rsidRPr="004B6F7A" w:rsidRDefault="00D7568B" w:rsidP="00C7370F">
            <w:pPr>
              <w:suppressAutoHyphens/>
              <w:contextualSpacing/>
              <w:jc w:val="center"/>
              <w:rPr>
                <w:rFonts w:ascii="Times New Roman" w:hAnsi="Times New Roman" w:cs="Times New Roman"/>
                <w:b/>
                <w:sz w:val="24"/>
                <w:szCs w:val="24"/>
              </w:rPr>
            </w:pPr>
            <w:r w:rsidRPr="004B6F7A">
              <w:rPr>
                <w:rFonts w:ascii="Times New Roman" w:hAnsi="Times New Roman" w:cs="Times New Roman"/>
                <w:b/>
                <w:sz w:val="24"/>
                <w:szCs w:val="24"/>
              </w:rPr>
              <w:t>Формы контроля и методы оценки</w:t>
            </w:r>
            <w:r w:rsidRPr="004B6F7A">
              <w:rPr>
                <w:rStyle w:val="af3"/>
                <w:rFonts w:ascii="Times New Roman" w:hAnsi="Times New Roman"/>
                <w:b/>
                <w:sz w:val="24"/>
                <w:szCs w:val="24"/>
              </w:rPr>
              <w:footnoteReference w:id="4"/>
            </w:r>
          </w:p>
        </w:tc>
      </w:tr>
      <w:tr w:rsidR="00AF58AB" w:rsidRPr="004B6F7A" w14:paraId="4DC92799" w14:textId="77777777" w:rsidTr="0065271A">
        <w:trPr>
          <w:trHeight w:val="23"/>
        </w:trPr>
        <w:tc>
          <w:tcPr>
            <w:tcW w:w="422" w:type="pct"/>
          </w:tcPr>
          <w:p w14:paraId="7BCB3F2C"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ОК 01</w:t>
            </w:r>
          </w:p>
        </w:tc>
        <w:tc>
          <w:tcPr>
            <w:tcW w:w="3664" w:type="pct"/>
          </w:tcPr>
          <w:p w14:paraId="3F437CC3"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Распознает задачу и/или проблему в профессиональном и/или социальном контексте, анализирует и выделяет её составные части.</w:t>
            </w:r>
          </w:p>
          <w:p w14:paraId="1B160F65"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Определяет этапы решения задачи, составляет план действия, реализует составленный план, определяет необходимые ресурсы.</w:t>
            </w:r>
          </w:p>
          <w:p w14:paraId="38596544"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Выявляет и эффективно ищет информацию, необходимую для решения задачи и/или проблемы.</w:t>
            </w:r>
          </w:p>
          <w:p w14:paraId="588EB7CB"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Владеет актуальными методами работы в профессиональной и смежных сферах.</w:t>
            </w:r>
          </w:p>
          <w:p w14:paraId="762DDBA2"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Оценивает результат и последствия своих действий (самостоятельно или с помощью наставника).</w:t>
            </w:r>
          </w:p>
        </w:tc>
        <w:tc>
          <w:tcPr>
            <w:tcW w:w="914" w:type="pct"/>
            <w:vMerge w:val="restart"/>
          </w:tcPr>
          <w:p w14:paraId="584FBD7A" w14:textId="77777777" w:rsidR="00D7568B" w:rsidRPr="004B6F7A" w:rsidRDefault="00D7568B" w:rsidP="00C7370F">
            <w:pPr>
              <w:suppressAutoHyphens/>
              <w:contextualSpacing/>
              <w:rPr>
                <w:rFonts w:ascii="Times New Roman" w:hAnsi="Times New Roman" w:cs="Times New Roman"/>
                <w:i/>
                <w:sz w:val="24"/>
                <w:szCs w:val="24"/>
              </w:rPr>
            </w:pPr>
            <w:r w:rsidRPr="004B6F7A">
              <w:rPr>
                <w:rFonts w:ascii="Times New Roman" w:hAnsi="Times New Roman" w:cs="Times New Roman"/>
                <w:i/>
                <w:sz w:val="24"/>
                <w:szCs w:val="24"/>
              </w:rPr>
              <w:t xml:space="preserve">Контрольные работы, зачеты, квалификационные испытания, защита курсовых и дипломных проектов (работ), экзамены. </w:t>
            </w:r>
          </w:p>
          <w:p w14:paraId="0624D341" w14:textId="77777777" w:rsidR="00D7568B" w:rsidRPr="004B6F7A" w:rsidRDefault="00D7568B" w:rsidP="00C7370F">
            <w:pPr>
              <w:suppressAutoHyphens/>
              <w:contextualSpacing/>
              <w:rPr>
                <w:rFonts w:ascii="Times New Roman" w:hAnsi="Times New Roman" w:cs="Times New Roman"/>
                <w:i/>
                <w:sz w:val="24"/>
                <w:szCs w:val="24"/>
              </w:rPr>
            </w:pPr>
            <w:r w:rsidRPr="004B6F7A">
              <w:rPr>
                <w:rFonts w:ascii="Times New Roman" w:hAnsi="Times New Roman" w:cs="Times New Roman"/>
                <w:i/>
                <w:sz w:val="24"/>
                <w:szCs w:val="24"/>
              </w:rPr>
              <w:lastRenderedPageBreak/>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F58AB" w:rsidRPr="004B6F7A" w14:paraId="0FFA593A" w14:textId="77777777" w:rsidTr="0065271A">
        <w:trPr>
          <w:trHeight w:val="23"/>
        </w:trPr>
        <w:tc>
          <w:tcPr>
            <w:tcW w:w="422" w:type="pct"/>
          </w:tcPr>
          <w:p w14:paraId="39010142"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ОК 02</w:t>
            </w:r>
          </w:p>
        </w:tc>
        <w:tc>
          <w:tcPr>
            <w:tcW w:w="3664" w:type="pct"/>
          </w:tcPr>
          <w:p w14:paraId="769A114C"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Определяет задачи для поиска информации, планировать процесс поиска, выбирает необходимые источники информации.</w:t>
            </w:r>
          </w:p>
          <w:p w14:paraId="0F968606"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 xml:space="preserve">Выделяет наиболее значимое в перечне информации, структурирует </w:t>
            </w:r>
            <w:r w:rsidRPr="004B6F7A">
              <w:rPr>
                <w:rFonts w:ascii="Times New Roman" w:hAnsi="Times New Roman" w:cs="Times New Roman"/>
                <w:color w:val="000000"/>
                <w:sz w:val="24"/>
                <w:szCs w:val="24"/>
                <w:shd w:val="clear" w:color="auto" w:fill="FFFFFF"/>
                <w:lang w:eastAsia="ru-RU"/>
              </w:rPr>
              <w:lastRenderedPageBreak/>
              <w:t>получаемую информацию, оформляет результаты поиска.</w:t>
            </w:r>
          </w:p>
          <w:p w14:paraId="1CA05FEF"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Оценивает практическую значимость результатов поиска.</w:t>
            </w:r>
          </w:p>
          <w:p w14:paraId="4F8D1FCD"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Применяет средства информационных технологий для решения профессиональных задач.</w:t>
            </w:r>
          </w:p>
          <w:p w14:paraId="7409DC5A"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Использует современное программное обеспечение в профессиональной деятельности.</w:t>
            </w:r>
          </w:p>
          <w:p w14:paraId="39576394"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Использует различные цифровые средства для решения профессиональных задач.</w:t>
            </w:r>
          </w:p>
        </w:tc>
        <w:tc>
          <w:tcPr>
            <w:tcW w:w="914" w:type="pct"/>
            <w:vMerge/>
          </w:tcPr>
          <w:p w14:paraId="6893FA68" w14:textId="77777777" w:rsidR="00D7568B" w:rsidRPr="004B6F7A" w:rsidRDefault="00D7568B" w:rsidP="00C7370F">
            <w:pPr>
              <w:suppressAutoHyphens/>
              <w:contextualSpacing/>
              <w:rPr>
                <w:rFonts w:ascii="Times New Roman" w:hAnsi="Times New Roman" w:cs="Times New Roman"/>
                <w:i/>
                <w:sz w:val="24"/>
                <w:szCs w:val="24"/>
              </w:rPr>
            </w:pPr>
          </w:p>
        </w:tc>
      </w:tr>
      <w:tr w:rsidR="00AF58AB" w:rsidRPr="004B6F7A" w14:paraId="5C15CE8E" w14:textId="77777777" w:rsidTr="0065271A">
        <w:trPr>
          <w:trHeight w:val="23"/>
        </w:trPr>
        <w:tc>
          <w:tcPr>
            <w:tcW w:w="422" w:type="pct"/>
          </w:tcPr>
          <w:p w14:paraId="123DB9B3"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ОК 03</w:t>
            </w:r>
          </w:p>
        </w:tc>
        <w:tc>
          <w:tcPr>
            <w:tcW w:w="3664" w:type="pct"/>
          </w:tcPr>
          <w:p w14:paraId="6509C145"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Организует собственную деятельность, оценивает ее эффективность и качество.</w:t>
            </w:r>
          </w:p>
          <w:p w14:paraId="42486B94"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Определяет источники и актуальность нормативно-правовой документации в профессиональной деятельности.</w:t>
            </w:r>
          </w:p>
          <w:p w14:paraId="6F53DBBD"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Применяет современную научную профессиональную терминологию.</w:t>
            </w:r>
          </w:p>
          <w:p w14:paraId="7F21CCBB"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Определяет и выстраивает траектории профессионального развития и самообразования.</w:t>
            </w:r>
          </w:p>
          <w:p w14:paraId="4EB81180"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Составляет различные правовые документы.</w:t>
            </w:r>
          </w:p>
          <w:p w14:paraId="0684472D"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Планировать личные доходы и расходы, принимать финансовые решения, составлять личный бюджет;</w:t>
            </w:r>
          </w:p>
          <w:p w14:paraId="1BAB3D80"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Владеет актуальными методами работы с разнообразными финансовыми инструментами с учетом финансовой безопасности.</w:t>
            </w:r>
          </w:p>
        </w:tc>
        <w:tc>
          <w:tcPr>
            <w:tcW w:w="914" w:type="pct"/>
            <w:vMerge/>
          </w:tcPr>
          <w:p w14:paraId="13631B2A" w14:textId="77777777" w:rsidR="00D7568B" w:rsidRPr="004B6F7A" w:rsidRDefault="00D7568B" w:rsidP="00C7370F">
            <w:pPr>
              <w:suppressAutoHyphens/>
              <w:contextualSpacing/>
              <w:rPr>
                <w:rFonts w:ascii="Times New Roman" w:hAnsi="Times New Roman" w:cs="Times New Roman"/>
                <w:i/>
                <w:sz w:val="24"/>
                <w:szCs w:val="24"/>
              </w:rPr>
            </w:pPr>
          </w:p>
        </w:tc>
      </w:tr>
      <w:tr w:rsidR="00AF58AB" w:rsidRPr="004B6F7A" w14:paraId="4ECE5C06" w14:textId="77777777" w:rsidTr="0065271A">
        <w:trPr>
          <w:trHeight w:val="23"/>
        </w:trPr>
        <w:tc>
          <w:tcPr>
            <w:tcW w:w="422" w:type="pct"/>
          </w:tcPr>
          <w:p w14:paraId="4BA2158C"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ОК 04</w:t>
            </w:r>
          </w:p>
        </w:tc>
        <w:tc>
          <w:tcPr>
            <w:tcW w:w="3664" w:type="pct"/>
          </w:tcPr>
          <w:p w14:paraId="24216E48"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Организует работу коллектива и команды.</w:t>
            </w:r>
          </w:p>
          <w:p w14:paraId="31909281"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Взаимодействует с коллегами, руководством, клиентами в ходе профессиональной деятельности.</w:t>
            </w:r>
          </w:p>
        </w:tc>
        <w:tc>
          <w:tcPr>
            <w:tcW w:w="914" w:type="pct"/>
            <w:vMerge/>
          </w:tcPr>
          <w:p w14:paraId="12512A3F" w14:textId="77777777" w:rsidR="00D7568B" w:rsidRPr="004B6F7A" w:rsidRDefault="00D7568B" w:rsidP="00C7370F">
            <w:pPr>
              <w:suppressAutoHyphens/>
              <w:contextualSpacing/>
              <w:rPr>
                <w:rFonts w:ascii="Times New Roman" w:hAnsi="Times New Roman" w:cs="Times New Roman"/>
                <w:i/>
                <w:sz w:val="24"/>
                <w:szCs w:val="24"/>
              </w:rPr>
            </w:pPr>
          </w:p>
        </w:tc>
      </w:tr>
      <w:tr w:rsidR="00AF58AB" w:rsidRPr="004B6F7A" w14:paraId="0EB2F404" w14:textId="77777777" w:rsidTr="0065271A">
        <w:trPr>
          <w:trHeight w:val="23"/>
        </w:trPr>
        <w:tc>
          <w:tcPr>
            <w:tcW w:w="422" w:type="pct"/>
          </w:tcPr>
          <w:p w14:paraId="5DAD214D"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ОК 05</w:t>
            </w:r>
          </w:p>
        </w:tc>
        <w:tc>
          <w:tcPr>
            <w:tcW w:w="3664" w:type="pct"/>
          </w:tcPr>
          <w:p w14:paraId="55E37FFB"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Грамотно излагает свои мысли и оформляет документы по профессиональной тематике на государственном языке.</w:t>
            </w:r>
          </w:p>
          <w:p w14:paraId="13B1A770"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Проявляет толерантность в рабочем коллективе.</w:t>
            </w:r>
          </w:p>
        </w:tc>
        <w:tc>
          <w:tcPr>
            <w:tcW w:w="914" w:type="pct"/>
            <w:vMerge/>
          </w:tcPr>
          <w:p w14:paraId="217132B4" w14:textId="77777777" w:rsidR="00D7568B" w:rsidRPr="004B6F7A" w:rsidRDefault="00D7568B" w:rsidP="00C7370F">
            <w:pPr>
              <w:suppressAutoHyphens/>
              <w:contextualSpacing/>
              <w:rPr>
                <w:rFonts w:ascii="Times New Roman" w:hAnsi="Times New Roman" w:cs="Times New Roman"/>
                <w:i/>
                <w:sz w:val="24"/>
                <w:szCs w:val="24"/>
              </w:rPr>
            </w:pPr>
          </w:p>
        </w:tc>
      </w:tr>
      <w:tr w:rsidR="00AF58AB" w:rsidRPr="004B6F7A" w14:paraId="3F4040F4" w14:textId="77777777" w:rsidTr="0065271A">
        <w:trPr>
          <w:trHeight w:val="23"/>
        </w:trPr>
        <w:tc>
          <w:tcPr>
            <w:tcW w:w="422" w:type="pct"/>
          </w:tcPr>
          <w:p w14:paraId="02480204"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ОК 06</w:t>
            </w:r>
          </w:p>
        </w:tc>
        <w:tc>
          <w:tcPr>
            <w:tcW w:w="3664" w:type="pct"/>
          </w:tcPr>
          <w:p w14:paraId="1F820EA6"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Проявляет гражданско-патриотическую позицию.</w:t>
            </w:r>
          </w:p>
          <w:p w14:paraId="5B78BCD0"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Демонстрирует осознанное поведение.</w:t>
            </w:r>
          </w:p>
          <w:p w14:paraId="41F0657C"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Описывает значимость своей специальности.</w:t>
            </w:r>
          </w:p>
          <w:p w14:paraId="3E720B6E"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Применяет стандарты антикоррупционного поведения</w:t>
            </w:r>
          </w:p>
        </w:tc>
        <w:tc>
          <w:tcPr>
            <w:tcW w:w="914" w:type="pct"/>
            <w:vMerge/>
          </w:tcPr>
          <w:p w14:paraId="382D5C72" w14:textId="77777777" w:rsidR="00D7568B" w:rsidRPr="004B6F7A" w:rsidRDefault="00D7568B" w:rsidP="00C7370F">
            <w:pPr>
              <w:suppressAutoHyphens/>
              <w:contextualSpacing/>
              <w:rPr>
                <w:rFonts w:ascii="Times New Roman" w:hAnsi="Times New Roman" w:cs="Times New Roman"/>
                <w:i/>
                <w:sz w:val="24"/>
                <w:szCs w:val="24"/>
              </w:rPr>
            </w:pPr>
          </w:p>
        </w:tc>
      </w:tr>
      <w:tr w:rsidR="00AF58AB" w:rsidRPr="004B6F7A" w14:paraId="33C2AD02" w14:textId="77777777" w:rsidTr="0065271A">
        <w:trPr>
          <w:trHeight w:val="77"/>
        </w:trPr>
        <w:tc>
          <w:tcPr>
            <w:tcW w:w="422" w:type="pct"/>
          </w:tcPr>
          <w:p w14:paraId="1F08ABAE"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ОК 07</w:t>
            </w:r>
          </w:p>
        </w:tc>
        <w:tc>
          <w:tcPr>
            <w:tcW w:w="3664" w:type="pct"/>
          </w:tcPr>
          <w:p w14:paraId="2AAF004A"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Соблюдает нормы экологической безопасности.</w:t>
            </w:r>
          </w:p>
          <w:p w14:paraId="16AAD4B4"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Определяет направления ресурсосбережения в рамках профессиональной деятельности по специальности.</w:t>
            </w:r>
          </w:p>
          <w:p w14:paraId="32AEAB3F"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Организует профессиональную деятельность с соблюдением принципов бережливого производства.</w:t>
            </w:r>
          </w:p>
          <w:p w14:paraId="71EC7004"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Организует профессиональную деятельность с учетом знаний об изменении климатических условий региона.</w:t>
            </w:r>
          </w:p>
          <w:p w14:paraId="37EFE8C7"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Эффективно действует в чрезвычайных ситуациях.</w:t>
            </w:r>
          </w:p>
          <w:p w14:paraId="09C1FAF4" w14:textId="594B6C16" w:rsidR="00D7568B" w:rsidRPr="004B6F7A" w:rsidRDefault="00D7568B" w:rsidP="00D7568B">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 xml:space="preserve">Владеет правовыми основами государственной политики в области охраны окружающей среды; </w:t>
            </w:r>
          </w:p>
          <w:p w14:paraId="16924B62" w14:textId="26B9428B" w:rsidR="00D7568B" w:rsidRPr="004B6F7A" w:rsidRDefault="00D7568B" w:rsidP="00D7568B">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Принимает участие в выявлении и пресечении административных правонарушений в области охраны окружающей среды;</w:t>
            </w:r>
          </w:p>
        </w:tc>
        <w:tc>
          <w:tcPr>
            <w:tcW w:w="914" w:type="pct"/>
            <w:vMerge/>
          </w:tcPr>
          <w:p w14:paraId="0562A0E2" w14:textId="77777777" w:rsidR="00D7568B" w:rsidRPr="004B6F7A" w:rsidRDefault="00D7568B" w:rsidP="00C7370F">
            <w:pPr>
              <w:suppressAutoHyphens/>
              <w:contextualSpacing/>
              <w:rPr>
                <w:rFonts w:ascii="Times New Roman" w:hAnsi="Times New Roman" w:cs="Times New Roman"/>
                <w:i/>
                <w:sz w:val="24"/>
                <w:szCs w:val="24"/>
              </w:rPr>
            </w:pPr>
          </w:p>
        </w:tc>
      </w:tr>
      <w:tr w:rsidR="00AF58AB" w:rsidRPr="004B6F7A" w14:paraId="48169618" w14:textId="77777777" w:rsidTr="0065271A">
        <w:trPr>
          <w:trHeight w:val="23"/>
        </w:trPr>
        <w:tc>
          <w:tcPr>
            <w:tcW w:w="422" w:type="pct"/>
          </w:tcPr>
          <w:p w14:paraId="4E73F453"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ОК 08</w:t>
            </w:r>
          </w:p>
        </w:tc>
        <w:tc>
          <w:tcPr>
            <w:tcW w:w="3664" w:type="pct"/>
          </w:tcPr>
          <w:p w14:paraId="016E985B" w14:textId="77777777" w:rsidR="00AF58AB" w:rsidRPr="004B6F7A" w:rsidRDefault="00AF58AB" w:rsidP="00AF58AB">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 xml:space="preserve">Использует физкультурно-оздоровительную деятельность для укрепления здоровья, достижения жизненных и профессиональных целей. </w:t>
            </w:r>
          </w:p>
          <w:p w14:paraId="0AD79428" w14:textId="77777777" w:rsidR="00AF58AB" w:rsidRPr="004B6F7A" w:rsidRDefault="00AF58AB" w:rsidP="00AF58AB">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Применяет рациональные приемы двигательных функций в профессиональной деятельности.</w:t>
            </w:r>
          </w:p>
          <w:p w14:paraId="0B5B85BF" w14:textId="77777777" w:rsidR="00AF58AB" w:rsidRPr="004B6F7A" w:rsidRDefault="00AF58AB" w:rsidP="00AF58AB">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Пользуется средствами профилактики перенапряжения, характерными для данной профессиональной деятельности.</w:t>
            </w:r>
          </w:p>
          <w:p w14:paraId="5126ACBE" w14:textId="77777777" w:rsidR="00AF58AB" w:rsidRPr="004B6F7A" w:rsidRDefault="00AF58AB" w:rsidP="00AF58AB">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Принимает участие в практических занятиях по общей физической подготовке;</w:t>
            </w:r>
          </w:p>
          <w:p w14:paraId="7FE68303" w14:textId="53BDC7A2" w:rsidR="00AF58AB" w:rsidRPr="004B6F7A" w:rsidRDefault="00AF58AB" w:rsidP="00AF58AB">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 xml:space="preserve">Принимает участие в практических занятиях по физической, изучив </w:t>
            </w:r>
            <w:r w:rsidRPr="004B6F7A">
              <w:rPr>
                <w:rFonts w:ascii="Times New Roman" w:hAnsi="Times New Roman" w:cs="Times New Roman"/>
                <w:color w:val="000000"/>
                <w:sz w:val="24"/>
                <w:szCs w:val="24"/>
                <w:shd w:val="clear" w:color="auto" w:fill="FFFFFF"/>
                <w:lang w:eastAsia="ru-RU"/>
              </w:rPr>
              <w:lastRenderedPageBreak/>
              <w:t>служебно-прикладной раздел (боевые приемы борьбы);</w:t>
            </w:r>
          </w:p>
        </w:tc>
        <w:tc>
          <w:tcPr>
            <w:tcW w:w="914" w:type="pct"/>
            <w:vMerge/>
          </w:tcPr>
          <w:p w14:paraId="493D19E1" w14:textId="77777777" w:rsidR="00D7568B" w:rsidRPr="004B6F7A" w:rsidRDefault="00D7568B" w:rsidP="00C7370F">
            <w:pPr>
              <w:suppressAutoHyphens/>
              <w:contextualSpacing/>
              <w:rPr>
                <w:rFonts w:ascii="Times New Roman" w:hAnsi="Times New Roman" w:cs="Times New Roman"/>
                <w:i/>
                <w:sz w:val="24"/>
                <w:szCs w:val="24"/>
              </w:rPr>
            </w:pPr>
          </w:p>
        </w:tc>
      </w:tr>
      <w:tr w:rsidR="00AF58AB" w:rsidRPr="004B6F7A" w14:paraId="4674EBFB" w14:textId="77777777" w:rsidTr="0065271A">
        <w:trPr>
          <w:trHeight w:val="23"/>
        </w:trPr>
        <w:tc>
          <w:tcPr>
            <w:tcW w:w="422" w:type="pct"/>
          </w:tcPr>
          <w:p w14:paraId="2588E9E4"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ОК 09</w:t>
            </w:r>
          </w:p>
        </w:tc>
        <w:tc>
          <w:tcPr>
            <w:tcW w:w="3664" w:type="pct"/>
          </w:tcPr>
          <w:p w14:paraId="10819B22"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57292FE2"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Участвует в диалогах на знакомые общие и профессиональные темы.</w:t>
            </w:r>
          </w:p>
          <w:p w14:paraId="621EC458"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Строит простые высказывания о себе и о своей профессиональной деятельности.</w:t>
            </w:r>
          </w:p>
          <w:p w14:paraId="515F5C9A"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Кратко обосновывает и объясняет свои действия (текущие и планируемые).</w:t>
            </w:r>
          </w:p>
          <w:p w14:paraId="52706AB8"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Пишет простые связные сообщения на знакомые или интересующие профессиональные темы.</w:t>
            </w:r>
          </w:p>
        </w:tc>
        <w:tc>
          <w:tcPr>
            <w:tcW w:w="914" w:type="pct"/>
            <w:vMerge/>
          </w:tcPr>
          <w:p w14:paraId="3DBAE877" w14:textId="77777777" w:rsidR="00D7568B" w:rsidRPr="004B6F7A" w:rsidRDefault="00D7568B" w:rsidP="00C7370F">
            <w:pPr>
              <w:suppressAutoHyphens/>
              <w:contextualSpacing/>
              <w:rPr>
                <w:rFonts w:ascii="Times New Roman" w:hAnsi="Times New Roman" w:cs="Times New Roman"/>
                <w:i/>
                <w:sz w:val="24"/>
                <w:szCs w:val="24"/>
              </w:rPr>
            </w:pPr>
          </w:p>
        </w:tc>
      </w:tr>
      <w:tr w:rsidR="0065271A" w:rsidRPr="004B6F7A" w14:paraId="482B5072" w14:textId="77777777" w:rsidTr="0065271A">
        <w:trPr>
          <w:trHeight w:val="23"/>
        </w:trPr>
        <w:tc>
          <w:tcPr>
            <w:tcW w:w="422" w:type="pct"/>
          </w:tcPr>
          <w:p w14:paraId="0E8DD25B"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ПК 2.1.</w:t>
            </w:r>
          </w:p>
        </w:tc>
        <w:tc>
          <w:tcPr>
            <w:tcW w:w="3664" w:type="pct"/>
          </w:tcPr>
          <w:p w14:paraId="71CB9C30"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Осуществляет производство по делам об административных правонарушениях, исполнении административных наказаний.</w:t>
            </w:r>
          </w:p>
          <w:p w14:paraId="2B33C0F2"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Собирает, анализирует и оценивает информацию, имеющую значение в административно-юрисдикционной деятельности.</w:t>
            </w:r>
          </w:p>
          <w:p w14:paraId="7B7DBFC7"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Квалифицирует и разграничивает различные виды административных правонарушений, подведомственных правоохранительным органам.</w:t>
            </w:r>
          </w:p>
          <w:p w14:paraId="22333A85"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Применяет меры обеспечения производства по делам об административных правонарушениях.</w:t>
            </w:r>
          </w:p>
          <w:p w14:paraId="10586D76"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Принимает и оформляет решения по обращениям граждан.</w:t>
            </w:r>
          </w:p>
          <w:p w14:paraId="5EF404A6" w14:textId="3FF51FE2" w:rsidR="00B91F66" w:rsidRPr="004B6F7A" w:rsidRDefault="00B91F66" w:rsidP="00B91F66">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Осуществляет доказывание по делам об административных правонарушениях.</w:t>
            </w:r>
          </w:p>
          <w:p w14:paraId="52634CDD" w14:textId="1879F807" w:rsidR="00B91F66" w:rsidRPr="004B6F7A" w:rsidRDefault="00B91F66" w:rsidP="00B91F66">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Осуществляет исполнение постановлений по делам об административных правонарушениях.</w:t>
            </w:r>
          </w:p>
          <w:p w14:paraId="46889E17" w14:textId="1B5845E3" w:rsidR="00B91F66" w:rsidRPr="004B6F7A" w:rsidRDefault="00B91F66" w:rsidP="00B91F66">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Оформлять административно-процессуальные документы.</w:t>
            </w:r>
          </w:p>
          <w:p w14:paraId="2258B24C" w14:textId="09560E6F" w:rsidR="00B91F66" w:rsidRPr="004B6F7A" w:rsidRDefault="00B91F66" w:rsidP="00B91F66">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Определяет набор административно-процессуальных норм в целях содействия гражданам в реализации их административно-процессуального статуса.</w:t>
            </w:r>
          </w:p>
        </w:tc>
        <w:tc>
          <w:tcPr>
            <w:tcW w:w="914" w:type="pct"/>
            <w:vMerge/>
          </w:tcPr>
          <w:p w14:paraId="3FBCC701" w14:textId="77777777" w:rsidR="00D7568B" w:rsidRPr="004B6F7A" w:rsidRDefault="00D7568B" w:rsidP="00C7370F">
            <w:pPr>
              <w:suppressAutoHyphens/>
              <w:contextualSpacing/>
              <w:rPr>
                <w:rFonts w:ascii="Times New Roman" w:hAnsi="Times New Roman" w:cs="Times New Roman"/>
                <w:i/>
                <w:sz w:val="24"/>
                <w:szCs w:val="24"/>
              </w:rPr>
            </w:pPr>
          </w:p>
        </w:tc>
      </w:tr>
      <w:tr w:rsidR="0065271A" w:rsidRPr="004B6F7A" w14:paraId="0ED82B24" w14:textId="77777777" w:rsidTr="0065271A">
        <w:trPr>
          <w:trHeight w:val="23"/>
        </w:trPr>
        <w:tc>
          <w:tcPr>
            <w:tcW w:w="422" w:type="pct"/>
          </w:tcPr>
          <w:p w14:paraId="40BA1283" w14:textId="77777777" w:rsidR="00D7568B" w:rsidRPr="004B6F7A" w:rsidRDefault="00D7568B" w:rsidP="00231552">
            <w:pPr>
              <w:suppressAutoHyphens/>
              <w:ind w:left="-99" w:right="-106"/>
              <w:contextualSpacing/>
              <w:jc w:val="center"/>
              <w:rPr>
                <w:rFonts w:ascii="Times New Roman" w:hAnsi="Times New Roman" w:cs="Times New Roman"/>
                <w:iCs/>
                <w:sz w:val="24"/>
                <w:szCs w:val="24"/>
              </w:rPr>
            </w:pPr>
            <w:r w:rsidRPr="004B6F7A">
              <w:rPr>
                <w:rFonts w:ascii="Times New Roman" w:hAnsi="Times New Roman" w:cs="Times New Roman"/>
                <w:iCs/>
                <w:sz w:val="24"/>
                <w:szCs w:val="24"/>
              </w:rPr>
              <w:t>ПК 2.2.</w:t>
            </w:r>
          </w:p>
        </w:tc>
        <w:tc>
          <w:tcPr>
            <w:tcW w:w="3664" w:type="pct"/>
          </w:tcPr>
          <w:p w14:paraId="3D64F10D" w14:textId="042565D2"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Организ</w:t>
            </w:r>
            <w:r w:rsidR="00B91F66" w:rsidRPr="004B6F7A">
              <w:rPr>
                <w:rFonts w:ascii="Times New Roman" w:hAnsi="Times New Roman" w:cs="Times New Roman"/>
                <w:color w:val="000000"/>
                <w:sz w:val="24"/>
                <w:szCs w:val="24"/>
                <w:shd w:val="clear" w:color="auto" w:fill="FFFFFF"/>
                <w:lang w:eastAsia="ru-RU"/>
              </w:rPr>
              <w:t>у</w:t>
            </w:r>
            <w:r w:rsidRPr="004B6F7A">
              <w:rPr>
                <w:rFonts w:ascii="Times New Roman" w:hAnsi="Times New Roman" w:cs="Times New Roman"/>
                <w:color w:val="000000"/>
                <w:sz w:val="24"/>
                <w:szCs w:val="24"/>
                <w:shd w:val="clear" w:color="auto" w:fill="FFFFFF"/>
                <w:lang w:eastAsia="ru-RU"/>
              </w:rPr>
              <w:t>ет взаимодействие с органами, организациями и гражданами в обеспечении общественного порядка и безопасности.</w:t>
            </w:r>
          </w:p>
          <w:p w14:paraId="648041CF"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 xml:space="preserve">Применяет формы и методы взаимодействия с органами, организациями и гражданами в охране общественного порядка и обеспечении общественной безопасности. </w:t>
            </w:r>
          </w:p>
          <w:p w14:paraId="7E11CC55"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Осуществляет мероприятия по охране общественного порядка и обеспечению общественной безопасности.</w:t>
            </w:r>
          </w:p>
          <w:p w14:paraId="0BD8E30D" w14:textId="3248965C" w:rsidR="00B91F66" w:rsidRPr="004B6F7A" w:rsidRDefault="00B91F66" w:rsidP="00B91F66">
            <w:pPr>
              <w:ind w:hanging="2"/>
              <w:jc w:val="both"/>
              <w:rPr>
                <w:rFonts w:ascii="Times New Roman" w:eastAsia="Calibri" w:hAnsi="Times New Roman" w:cs="Times New Roman"/>
                <w:sz w:val="24"/>
                <w:szCs w:val="24"/>
              </w:rPr>
            </w:pPr>
            <w:r w:rsidRPr="004B6F7A">
              <w:rPr>
                <w:rFonts w:ascii="Times New Roman" w:hAnsi="Times New Roman" w:cs="Times New Roman"/>
                <w:color w:val="000000"/>
                <w:sz w:val="24"/>
                <w:szCs w:val="24"/>
                <w:shd w:val="clear" w:color="auto" w:fill="FFFFFF"/>
                <w:lang w:eastAsia="ru-RU"/>
              </w:rPr>
              <w:t xml:space="preserve">Организует </w:t>
            </w:r>
            <w:r w:rsidRPr="004B6F7A">
              <w:rPr>
                <w:rFonts w:ascii="Times New Roman" w:eastAsia="Calibri" w:hAnsi="Times New Roman" w:cs="Times New Roman"/>
                <w:sz w:val="24"/>
                <w:szCs w:val="24"/>
              </w:rPr>
              <w:t>работу с государственными органами, гражданами и общественными объединениями при введении специальных административно-правовых режимов.</w:t>
            </w:r>
          </w:p>
          <w:p w14:paraId="25BD28AE" w14:textId="3347744A" w:rsidR="00B91F66" w:rsidRPr="004B6F7A" w:rsidRDefault="00B91F66" w:rsidP="00B91F66">
            <w:pPr>
              <w:ind w:hanging="2"/>
              <w:jc w:val="both"/>
              <w:rPr>
                <w:rFonts w:ascii="Times New Roman" w:eastAsia="Calibri" w:hAnsi="Times New Roman" w:cs="Times New Roman"/>
                <w:sz w:val="24"/>
                <w:szCs w:val="24"/>
              </w:rPr>
            </w:pPr>
            <w:r w:rsidRPr="004B6F7A">
              <w:rPr>
                <w:rFonts w:ascii="Times New Roman" w:eastAsia="Calibri" w:hAnsi="Times New Roman" w:cs="Times New Roman"/>
                <w:color w:val="000000"/>
                <w:sz w:val="24"/>
                <w:szCs w:val="24"/>
              </w:rPr>
              <w:t>Проводит разъяснительную работу о способах и средствах правомерной защиты и обороны.</w:t>
            </w:r>
          </w:p>
          <w:p w14:paraId="276983FC" w14:textId="249D132B" w:rsidR="00B91F66" w:rsidRPr="004B6F7A" w:rsidRDefault="00B91F66" w:rsidP="00B91F66">
            <w:pPr>
              <w:suppressAutoHyphens/>
              <w:contextualSpacing/>
              <w:rPr>
                <w:rFonts w:ascii="Times New Roman" w:hAnsi="Times New Roman" w:cs="Times New Roman"/>
                <w:color w:val="000000"/>
                <w:sz w:val="24"/>
                <w:szCs w:val="24"/>
                <w:shd w:val="clear" w:color="auto" w:fill="FFFFFF"/>
                <w:lang w:eastAsia="ru-RU"/>
              </w:rPr>
            </w:pPr>
            <w:r w:rsidRPr="004B6F7A">
              <w:rPr>
                <w:rFonts w:ascii="Times New Roman" w:eastAsia="Calibri" w:hAnsi="Times New Roman" w:cs="Times New Roman"/>
                <w:sz w:val="24"/>
                <w:szCs w:val="24"/>
              </w:rPr>
              <w:t xml:space="preserve">Реализует формы и методы </w:t>
            </w:r>
            <w:r w:rsidRPr="004B6F7A">
              <w:rPr>
                <w:rFonts w:ascii="Times New Roman" w:eastAsia="Calibri" w:hAnsi="Times New Roman" w:cs="Times New Roman"/>
                <w:bCs/>
                <w:sz w:val="24"/>
                <w:szCs w:val="24"/>
              </w:rPr>
              <w:t xml:space="preserve">взаимодействия с органами, организациями и гражданами в обеспечении общественного порядка и безопасности в период </w:t>
            </w:r>
            <w:r w:rsidRPr="004B6F7A">
              <w:rPr>
                <w:rFonts w:ascii="Times New Roman" w:eastAsia="Calibri" w:hAnsi="Times New Roman" w:cs="Times New Roman"/>
                <w:sz w:val="24"/>
                <w:szCs w:val="24"/>
              </w:rPr>
              <w:t>действия специальных административно-правовых режимов.</w:t>
            </w:r>
          </w:p>
        </w:tc>
        <w:tc>
          <w:tcPr>
            <w:tcW w:w="914" w:type="pct"/>
            <w:vMerge/>
          </w:tcPr>
          <w:p w14:paraId="15F90F99" w14:textId="77777777" w:rsidR="00D7568B" w:rsidRPr="004B6F7A" w:rsidRDefault="00D7568B" w:rsidP="00C7370F">
            <w:pPr>
              <w:suppressAutoHyphens/>
              <w:contextualSpacing/>
              <w:rPr>
                <w:rFonts w:ascii="Times New Roman" w:hAnsi="Times New Roman" w:cs="Times New Roman"/>
                <w:i/>
                <w:sz w:val="24"/>
                <w:szCs w:val="24"/>
              </w:rPr>
            </w:pPr>
          </w:p>
        </w:tc>
      </w:tr>
      <w:tr w:rsidR="00AF58AB" w:rsidRPr="004B6F7A" w14:paraId="2578909D" w14:textId="77777777" w:rsidTr="0065271A">
        <w:trPr>
          <w:trHeight w:val="23"/>
        </w:trPr>
        <w:tc>
          <w:tcPr>
            <w:tcW w:w="422" w:type="pct"/>
          </w:tcPr>
          <w:p w14:paraId="15FBAD4B" w14:textId="77777777" w:rsidR="00D7568B" w:rsidRPr="004B6F7A" w:rsidRDefault="00D7568B" w:rsidP="00231552">
            <w:pPr>
              <w:suppressAutoHyphens/>
              <w:ind w:left="-99" w:right="-106"/>
              <w:contextualSpacing/>
              <w:jc w:val="center"/>
              <w:rPr>
                <w:rFonts w:ascii="Times New Roman" w:hAnsi="Times New Roman" w:cs="Times New Roman"/>
                <w:i/>
                <w:sz w:val="24"/>
                <w:szCs w:val="24"/>
              </w:rPr>
            </w:pPr>
            <w:r w:rsidRPr="004B6F7A">
              <w:rPr>
                <w:rFonts w:ascii="Times New Roman" w:hAnsi="Times New Roman" w:cs="Times New Roman"/>
                <w:iCs/>
                <w:sz w:val="24"/>
                <w:szCs w:val="24"/>
              </w:rPr>
              <w:t>ПК 2.3.</w:t>
            </w:r>
          </w:p>
        </w:tc>
        <w:tc>
          <w:tcPr>
            <w:tcW w:w="3664" w:type="pct"/>
          </w:tcPr>
          <w:p w14:paraId="7333C5F9"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Участвует в обеспечении специальных административно-правовых режимов.</w:t>
            </w:r>
          </w:p>
          <w:p w14:paraId="243ED659"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Обеспечивает личную безопасность и безопасность граждан при выполнении служебных обязанностей в особых условиях.</w:t>
            </w:r>
          </w:p>
          <w:p w14:paraId="19B1D599"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принимать решения в условиях осложнения оперативной обстановки.</w:t>
            </w:r>
          </w:p>
          <w:p w14:paraId="565C0A13"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 xml:space="preserve">выполнять оперативно-служебные задачи в составе служебных нарядов и функциональных групп. </w:t>
            </w:r>
          </w:p>
          <w:p w14:paraId="23FB5D49"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Принимает необходимые меры по спасению людей и оказанию первой помощи.</w:t>
            </w:r>
          </w:p>
          <w:p w14:paraId="7D367FF3"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lastRenderedPageBreak/>
              <w:t>Принимает меры по эвакуации пострадавших и их транспортировке.</w:t>
            </w:r>
          </w:p>
          <w:p w14:paraId="2ED78397"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 xml:space="preserve">Применяет приемы психологического воздействия. </w:t>
            </w:r>
          </w:p>
          <w:p w14:paraId="1CE00A81"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Действует при обнаружении взрывчатых устройств и взрывоопасных предметов.</w:t>
            </w:r>
          </w:p>
          <w:p w14:paraId="13AB9C1B" w14:textId="77777777" w:rsidR="00D7568B" w:rsidRPr="004B6F7A" w:rsidRDefault="00D7568B"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hAnsi="Times New Roman" w:cs="Times New Roman"/>
                <w:color w:val="000000"/>
                <w:sz w:val="24"/>
                <w:szCs w:val="24"/>
                <w:shd w:val="clear" w:color="auto" w:fill="FFFFFF"/>
                <w:lang w:eastAsia="ru-RU"/>
              </w:rPr>
              <w:t>Оперативно реагирует на возникающие условия при введении специальных административно-правовых режимов.</w:t>
            </w:r>
          </w:p>
          <w:p w14:paraId="59FFB7C0" w14:textId="701AB513" w:rsidR="00B91F66" w:rsidRPr="004B6F7A" w:rsidRDefault="00B91F66" w:rsidP="00C7370F">
            <w:pPr>
              <w:widowControl w:val="0"/>
              <w:spacing w:line="274" w:lineRule="exact"/>
              <w:jc w:val="both"/>
              <w:rPr>
                <w:rFonts w:ascii="Times New Roman" w:hAnsi="Times New Roman" w:cs="Times New Roman"/>
                <w:color w:val="000000"/>
                <w:sz w:val="24"/>
                <w:szCs w:val="24"/>
                <w:shd w:val="clear" w:color="auto" w:fill="FFFFFF"/>
                <w:lang w:eastAsia="ru-RU"/>
              </w:rPr>
            </w:pPr>
            <w:r w:rsidRPr="004B6F7A">
              <w:rPr>
                <w:rFonts w:ascii="Times New Roman" w:eastAsia="Calibri" w:hAnsi="Times New Roman" w:cs="Times New Roman"/>
                <w:sz w:val="24"/>
                <w:szCs w:val="24"/>
              </w:rPr>
              <w:t>Принимает управленческие решения в условиях действия специальных административно-правовых режимов</w:t>
            </w:r>
          </w:p>
        </w:tc>
        <w:tc>
          <w:tcPr>
            <w:tcW w:w="914" w:type="pct"/>
            <w:vMerge/>
          </w:tcPr>
          <w:p w14:paraId="42392621" w14:textId="77777777" w:rsidR="00D7568B" w:rsidRPr="004B6F7A" w:rsidDel="009D5E3A" w:rsidRDefault="00D7568B" w:rsidP="00C7370F">
            <w:pPr>
              <w:suppressAutoHyphens/>
              <w:contextualSpacing/>
              <w:rPr>
                <w:rFonts w:ascii="Times New Roman" w:hAnsi="Times New Roman" w:cs="Times New Roman"/>
                <w:i/>
                <w:sz w:val="24"/>
                <w:szCs w:val="24"/>
              </w:rPr>
            </w:pPr>
          </w:p>
        </w:tc>
      </w:tr>
      <w:bookmarkEnd w:id="41"/>
      <w:bookmarkEnd w:id="46"/>
    </w:tbl>
    <w:p w14:paraId="3B755C47" w14:textId="77777777" w:rsidR="001604E7" w:rsidRPr="004B6F7A" w:rsidRDefault="001604E7" w:rsidP="001B16CB">
      <w:pPr>
        <w:rPr>
          <w:rFonts w:ascii="Times New Roman" w:hAnsi="Times New Roman" w:cs="Times New Roman"/>
          <w:b/>
          <w:bCs/>
          <w:sz w:val="20"/>
          <w:szCs w:val="20"/>
        </w:rPr>
      </w:pPr>
    </w:p>
    <w:sectPr w:rsidR="001604E7" w:rsidRPr="004B6F7A" w:rsidSect="001B16CB">
      <w:headerReference w:type="even" r:id="rId96"/>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7B757" w14:textId="77777777" w:rsidR="00B50E2F" w:rsidRDefault="00B50E2F" w:rsidP="00A858FE">
      <w:r>
        <w:separator/>
      </w:r>
    </w:p>
  </w:endnote>
  <w:endnote w:type="continuationSeparator" w:id="0">
    <w:p w14:paraId="260807CD" w14:textId="77777777" w:rsidR="00B50E2F" w:rsidRDefault="00B50E2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auto"/>
    <w:pitch w:val="default"/>
  </w:font>
  <w:font w:name="PT Astra Serif">
    <w:panose1 w:val="020A0603040505020204"/>
    <w:charset w:val="CC"/>
    <w:family w:val="roman"/>
    <w:pitch w:val="variable"/>
    <w:sig w:usb0="A00002EF" w:usb1="5000204B" w:usb2="00000020" w:usb3="00000000" w:csb0="00000097"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6AD3B" w14:textId="77777777" w:rsidR="00B50E2F" w:rsidRDefault="00B50E2F" w:rsidP="00A858FE">
      <w:r>
        <w:separator/>
      </w:r>
    </w:p>
  </w:footnote>
  <w:footnote w:type="continuationSeparator" w:id="0">
    <w:p w14:paraId="14E48D27" w14:textId="77777777" w:rsidR="00B50E2F" w:rsidRDefault="00B50E2F" w:rsidP="00A858FE">
      <w:r>
        <w:continuationSeparator/>
      </w:r>
    </w:p>
  </w:footnote>
  <w:footnote w:id="1">
    <w:p w14:paraId="13C37CD9" w14:textId="77777777" w:rsidR="0045435A" w:rsidRPr="00EB5BB1" w:rsidRDefault="0045435A" w:rsidP="0045435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12A9FA8" w14:textId="77777777" w:rsidR="001C5D62" w:rsidRPr="001377B2" w:rsidRDefault="001C5D62" w:rsidP="001C5D62">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76C32A91" w14:textId="77777777" w:rsidR="0045435A" w:rsidRPr="00EB5BB1" w:rsidRDefault="0045435A" w:rsidP="0045435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1D509B99" w14:textId="77777777" w:rsidR="00D7568B" w:rsidRPr="001377B2" w:rsidRDefault="00D7568B" w:rsidP="00D7568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2D5215C5" w:rsidR="00E52B01" w:rsidRDefault="00E52B01">
        <w:pPr>
          <w:pStyle w:val="ac"/>
          <w:jc w:val="center"/>
        </w:pPr>
        <w:r>
          <w:fldChar w:fldCharType="begin"/>
        </w:r>
        <w:r>
          <w:instrText>PAGE   \* MERGEFORMAT</w:instrText>
        </w:r>
        <w:r>
          <w:fldChar w:fldCharType="separate"/>
        </w:r>
        <w:r w:rsidR="002561D0">
          <w:rPr>
            <w:noProof/>
          </w:rPr>
          <w:t>3</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61B20" w14:textId="77777777" w:rsidR="00EA5614" w:rsidRDefault="00EA5614">
    <w:pPr>
      <w:pStyle w:val="ac"/>
      <w:jc w:val="center"/>
    </w:pPr>
    <w:r>
      <w:fldChar w:fldCharType="begin"/>
    </w:r>
    <w:r>
      <w:instrText xml:space="preserve"> PAGE   \* MERGEFORMAT </w:instrText>
    </w:r>
    <w:r>
      <w:fldChar w:fldCharType="separate"/>
    </w:r>
    <w:r>
      <w:rPr>
        <w:noProof/>
      </w:rPr>
      <w:t>48</w:t>
    </w:r>
    <w:r>
      <w:rPr>
        <w:noProof/>
      </w:rPr>
      <w:fldChar w:fldCharType="end"/>
    </w:r>
  </w:p>
  <w:p w14:paraId="6A5B5105" w14:textId="77777777" w:rsidR="00EA5614" w:rsidRDefault="00EA561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381371"/>
      <w:docPartObj>
        <w:docPartGallery w:val="Page Numbers (Top of Page)"/>
        <w:docPartUnique/>
      </w:docPartObj>
    </w:sdtPr>
    <w:sdtEndPr/>
    <w:sdtContent>
      <w:p w14:paraId="544E3306" w14:textId="77777777" w:rsidR="00EA5614" w:rsidRDefault="00EA5614">
        <w:pPr>
          <w:pStyle w:val="ac"/>
          <w:jc w:val="center"/>
        </w:pPr>
        <w:r>
          <w:fldChar w:fldCharType="begin"/>
        </w:r>
        <w:r>
          <w:instrText>PAGE   \* MERGEFORMAT</w:instrText>
        </w:r>
        <w:r>
          <w:fldChar w:fldCharType="separate"/>
        </w:r>
        <w:r>
          <w:rPr>
            <w:noProof/>
          </w:rPr>
          <w:t>3</w:t>
        </w:r>
        <w:r>
          <w:fldChar w:fldCharType="end"/>
        </w:r>
      </w:p>
    </w:sdtContent>
  </w:sdt>
  <w:p w14:paraId="57084A04" w14:textId="77777777" w:rsidR="00EA5614" w:rsidRDefault="00EA561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D01F7" w14:textId="77777777" w:rsidR="002561D0" w:rsidRDefault="002561D0">
    <w:pPr>
      <w:pStyle w:val="ac"/>
      <w:jc w:val="center"/>
    </w:pPr>
    <w:r>
      <w:fldChar w:fldCharType="begin"/>
    </w:r>
    <w:r>
      <w:instrText xml:space="preserve"> PAGE   \* MERGEFORMAT </w:instrText>
    </w:r>
    <w:r>
      <w:fldChar w:fldCharType="separate"/>
    </w:r>
    <w:r>
      <w:rPr>
        <w:noProof/>
      </w:rPr>
      <w:t>48</w:t>
    </w:r>
    <w:r>
      <w:rPr>
        <w:noProof/>
      </w:rPr>
      <w:fldChar w:fldCharType="end"/>
    </w:r>
  </w:p>
  <w:p w14:paraId="43112EE1" w14:textId="77777777" w:rsidR="002561D0" w:rsidRDefault="002561D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839213"/>
      <w:docPartObj>
        <w:docPartGallery w:val="Page Numbers (Top of Page)"/>
        <w:docPartUnique/>
      </w:docPartObj>
    </w:sdtPr>
    <w:sdtEndPr/>
    <w:sdtContent>
      <w:p w14:paraId="109ECC91" w14:textId="6FD94824" w:rsidR="002561D0" w:rsidRDefault="002561D0">
        <w:pPr>
          <w:pStyle w:val="ac"/>
          <w:jc w:val="center"/>
        </w:pPr>
        <w:r>
          <w:fldChar w:fldCharType="begin"/>
        </w:r>
        <w:r>
          <w:instrText>PAGE   \* MERGEFORMAT</w:instrText>
        </w:r>
        <w:r>
          <w:fldChar w:fldCharType="separate"/>
        </w:r>
        <w:r>
          <w:rPr>
            <w:noProof/>
          </w:rPr>
          <w:t>9</w:t>
        </w:r>
        <w:r>
          <w:fldChar w:fldCharType="end"/>
        </w:r>
      </w:p>
    </w:sdtContent>
  </w:sdt>
  <w:p w14:paraId="371A90D2" w14:textId="77777777" w:rsidR="002561D0" w:rsidRDefault="002561D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4C52480A"/>
    <w:name w:val="WW8Num3"/>
    <w:lvl w:ilvl="0">
      <w:start w:val="1"/>
      <w:numFmt w:val="decimal"/>
      <w:lvlText w:val="%1."/>
      <w:lvlJc w:val="left"/>
      <w:pPr>
        <w:tabs>
          <w:tab w:val="num" w:pos="0"/>
        </w:tabs>
        <w:ind w:left="928" w:hanging="360"/>
      </w:pPr>
      <w:rPr>
        <w:rFonts w:hint="default"/>
        <w:b w:val="0"/>
        <w:i w:val="0"/>
        <w:spacing w:val="-4"/>
        <w:sz w:val="22"/>
        <w:szCs w:val="22"/>
        <w:lang w:eastAsia="en-US"/>
      </w:rPr>
    </w:lvl>
  </w:abstractNum>
  <w:abstractNum w:abstractNumId="1" w15:restartNumberingAfterBreak="0">
    <w:nsid w:val="00000004"/>
    <w:multiLevelType w:val="singleLevel"/>
    <w:tmpl w:val="B0C8925E"/>
    <w:name w:val="WW8Num4"/>
    <w:lvl w:ilvl="0">
      <w:start w:val="1"/>
      <w:numFmt w:val="decimal"/>
      <w:lvlText w:val="%1."/>
      <w:lvlJc w:val="left"/>
      <w:pPr>
        <w:tabs>
          <w:tab w:val="num" w:pos="0"/>
        </w:tabs>
        <w:ind w:left="720" w:hanging="360"/>
      </w:pPr>
      <w:rPr>
        <w:b w:val="0"/>
        <w:sz w:val="22"/>
        <w:szCs w:val="22"/>
      </w:rPr>
    </w:lvl>
  </w:abstractNum>
  <w:abstractNum w:abstractNumId="2" w15:restartNumberingAfterBreak="0">
    <w:nsid w:val="09844A65"/>
    <w:multiLevelType w:val="hybridMultilevel"/>
    <w:tmpl w:val="768C5A0C"/>
    <w:lvl w:ilvl="0" w:tplc="1258135A">
      <w:start w:val="1"/>
      <w:numFmt w:val="decimal"/>
      <w:lvlText w:val="%1."/>
      <w:lvlJc w:val="left"/>
      <w:pPr>
        <w:ind w:left="720" w:hanging="360"/>
      </w:pPr>
      <w:rPr>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CF1284"/>
    <w:multiLevelType w:val="hybridMultilevel"/>
    <w:tmpl w:val="E9FE5388"/>
    <w:name w:val="WW8Num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5AE67AB"/>
    <w:multiLevelType w:val="multilevel"/>
    <w:tmpl w:val="923EC95A"/>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1725160F"/>
    <w:multiLevelType w:val="singleLevel"/>
    <w:tmpl w:val="7BB8A658"/>
    <w:lvl w:ilvl="0">
      <w:start w:val="1"/>
      <w:numFmt w:val="decimal"/>
      <w:lvlText w:val="%1."/>
      <w:lvlJc w:val="left"/>
      <w:pPr>
        <w:tabs>
          <w:tab w:val="num" w:pos="0"/>
        </w:tabs>
        <w:ind w:left="720" w:hanging="360"/>
      </w:pPr>
      <w:rPr>
        <w:b w:val="0"/>
        <w:sz w:val="22"/>
        <w:szCs w:val="22"/>
      </w:rPr>
    </w:lvl>
  </w:abstractNum>
  <w:abstractNum w:abstractNumId="6" w15:restartNumberingAfterBreak="0">
    <w:nsid w:val="260828D7"/>
    <w:multiLevelType w:val="singleLevel"/>
    <w:tmpl w:val="4C52480A"/>
    <w:lvl w:ilvl="0">
      <w:start w:val="1"/>
      <w:numFmt w:val="decimal"/>
      <w:lvlText w:val="%1."/>
      <w:lvlJc w:val="left"/>
      <w:pPr>
        <w:tabs>
          <w:tab w:val="num" w:pos="0"/>
        </w:tabs>
        <w:ind w:left="928" w:hanging="360"/>
      </w:pPr>
      <w:rPr>
        <w:rFonts w:hint="default"/>
        <w:b w:val="0"/>
        <w:i w:val="0"/>
        <w:spacing w:val="-4"/>
        <w:sz w:val="22"/>
        <w:szCs w:val="22"/>
        <w:lang w:eastAsia="en-US"/>
      </w:rPr>
    </w:lvl>
  </w:abstractNum>
  <w:abstractNum w:abstractNumId="7" w15:restartNumberingAfterBreak="0">
    <w:nsid w:val="27C604E5"/>
    <w:multiLevelType w:val="hybridMultilevel"/>
    <w:tmpl w:val="768C5A0C"/>
    <w:lvl w:ilvl="0" w:tplc="1258135A">
      <w:start w:val="1"/>
      <w:numFmt w:val="decimal"/>
      <w:lvlText w:val="%1."/>
      <w:lvlJc w:val="left"/>
      <w:pPr>
        <w:ind w:left="720" w:hanging="360"/>
      </w:pPr>
      <w:rPr>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A57CE7"/>
    <w:multiLevelType w:val="hybridMultilevel"/>
    <w:tmpl w:val="8BE431BA"/>
    <w:lvl w:ilvl="0" w:tplc="124689F0">
      <w:start w:val="1"/>
      <w:numFmt w:val="decimal"/>
      <w:lvlText w:val="%1."/>
      <w:lvlJc w:val="left"/>
      <w:pPr>
        <w:ind w:left="1429" w:hanging="360"/>
      </w:pPr>
      <w:rPr>
        <w:rFonts w:ascii="Times New Roman" w:hAnsi="Times New Roman" w:cs="Times New Roman" w:hint="default"/>
        <w:sz w:val="22"/>
        <w:szCs w:val="22"/>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40F65CF9"/>
    <w:multiLevelType w:val="hybridMultilevel"/>
    <w:tmpl w:val="E88845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FF53FC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83B23BD"/>
    <w:multiLevelType w:val="multilevel"/>
    <w:tmpl w:val="CC5EB276"/>
    <w:lvl w:ilvl="0">
      <w:start w:val="1"/>
      <w:numFmt w:val="decimal"/>
      <w:lvlText w:val="%1."/>
      <w:lvlJc w:val="left"/>
      <w:pPr>
        <w:tabs>
          <w:tab w:val="num" w:pos="0"/>
        </w:tabs>
        <w:ind w:left="1353" w:hanging="360"/>
      </w:pPr>
      <w:rPr>
        <w:rFonts w:ascii="Times New Roman" w:hAnsi="Times New Roman" w:cs="Times New Roman" w:hint="default"/>
        <w:sz w:val="22"/>
        <w:szCs w:val="22"/>
      </w:rPr>
    </w:lvl>
    <w:lvl w:ilvl="1">
      <w:start w:val="1"/>
      <w:numFmt w:val="lowerLetter"/>
      <w:lvlText w:val="%2."/>
      <w:lvlJc w:val="left"/>
      <w:pPr>
        <w:tabs>
          <w:tab w:val="num" w:pos="0"/>
        </w:tabs>
        <w:ind w:left="2150" w:hanging="360"/>
      </w:pPr>
      <w:rPr>
        <w:rFonts w:ascii="Times New Roman" w:hAnsi="Times New Roman" w:cs="Times New Roman" w:hint="default"/>
        <w:sz w:val="28"/>
        <w:szCs w:val="28"/>
      </w:rPr>
    </w:lvl>
    <w:lvl w:ilvl="2">
      <w:start w:val="1"/>
      <w:numFmt w:val="lowerRoman"/>
      <w:lvlText w:val="%3."/>
      <w:lvlJc w:val="right"/>
      <w:pPr>
        <w:tabs>
          <w:tab w:val="num" w:pos="0"/>
        </w:tabs>
        <w:ind w:left="2870" w:hanging="180"/>
      </w:pPr>
      <w:rPr>
        <w:rFonts w:ascii="Times New Roman" w:hAnsi="Times New Roman" w:cs="Times New Roman" w:hint="default"/>
        <w:sz w:val="28"/>
        <w:szCs w:val="28"/>
      </w:rPr>
    </w:lvl>
    <w:lvl w:ilvl="3">
      <w:start w:val="1"/>
      <w:numFmt w:val="decimal"/>
      <w:lvlText w:val="%4."/>
      <w:lvlJc w:val="left"/>
      <w:pPr>
        <w:tabs>
          <w:tab w:val="num" w:pos="0"/>
        </w:tabs>
        <w:ind w:left="3590" w:hanging="360"/>
      </w:pPr>
      <w:rPr>
        <w:rFonts w:ascii="Times New Roman" w:hAnsi="Times New Roman" w:cs="Times New Roman" w:hint="default"/>
        <w:sz w:val="28"/>
        <w:szCs w:val="28"/>
      </w:rPr>
    </w:lvl>
    <w:lvl w:ilvl="4">
      <w:start w:val="1"/>
      <w:numFmt w:val="lowerLetter"/>
      <w:lvlText w:val="%5."/>
      <w:lvlJc w:val="left"/>
      <w:pPr>
        <w:tabs>
          <w:tab w:val="num" w:pos="0"/>
        </w:tabs>
        <w:ind w:left="4310" w:hanging="360"/>
      </w:pPr>
      <w:rPr>
        <w:rFonts w:ascii="Times New Roman" w:hAnsi="Times New Roman" w:cs="Times New Roman" w:hint="default"/>
        <w:sz w:val="28"/>
        <w:szCs w:val="28"/>
      </w:rPr>
    </w:lvl>
    <w:lvl w:ilvl="5">
      <w:start w:val="1"/>
      <w:numFmt w:val="lowerRoman"/>
      <w:lvlText w:val="%6."/>
      <w:lvlJc w:val="right"/>
      <w:pPr>
        <w:tabs>
          <w:tab w:val="num" w:pos="0"/>
        </w:tabs>
        <w:ind w:left="5030" w:hanging="180"/>
      </w:pPr>
      <w:rPr>
        <w:rFonts w:ascii="Times New Roman" w:hAnsi="Times New Roman" w:cs="Times New Roman" w:hint="default"/>
        <w:sz w:val="28"/>
        <w:szCs w:val="28"/>
      </w:rPr>
    </w:lvl>
    <w:lvl w:ilvl="6">
      <w:start w:val="1"/>
      <w:numFmt w:val="decimal"/>
      <w:lvlText w:val="%7."/>
      <w:lvlJc w:val="left"/>
      <w:pPr>
        <w:tabs>
          <w:tab w:val="num" w:pos="0"/>
        </w:tabs>
        <w:ind w:left="5750" w:hanging="360"/>
      </w:pPr>
      <w:rPr>
        <w:rFonts w:ascii="Times New Roman" w:hAnsi="Times New Roman" w:cs="Times New Roman" w:hint="default"/>
        <w:sz w:val="28"/>
        <w:szCs w:val="28"/>
      </w:rPr>
    </w:lvl>
    <w:lvl w:ilvl="7">
      <w:start w:val="1"/>
      <w:numFmt w:val="lowerLetter"/>
      <w:lvlText w:val="%8."/>
      <w:lvlJc w:val="left"/>
      <w:pPr>
        <w:tabs>
          <w:tab w:val="num" w:pos="0"/>
        </w:tabs>
        <w:ind w:left="6470" w:hanging="360"/>
      </w:pPr>
      <w:rPr>
        <w:rFonts w:ascii="Times New Roman" w:hAnsi="Times New Roman" w:cs="Times New Roman" w:hint="default"/>
        <w:sz w:val="28"/>
        <w:szCs w:val="28"/>
      </w:rPr>
    </w:lvl>
    <w:lvl w:ilvl="8">
      <w:start w:val="1"/>
      <w:numFmt w:val="lowerRoman"/>
      <w:lvlText w:val="%9."/>
      <w:lvlJc w:val="right"/>
      <w:pPr>
        <w:tabs>
          <w:tab w:val="num" w:pos="0"/>
        </w:tabs>
        <w:ind w:left="7190" w:hanging="180"/>
      </w:pPr>
      <w:rPr>
        <w:rFonts w:ascii="Times New Roman" w:hAnsi="Times New Roman" w:cs="Times New Roman" w:hint="default"/>
        <w:sz w:val="28"/>
        <w:szCs w:val="28"/>
      </w:rPr>
    </w:lvl>
  </w:abstractNum>
  <w:abstractNum w:abstractNumId="12" w15:restartNumberingAfterBreak="0">
    <w:nsid w:val="5E3C7D4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F353AD2"/>
    <w:multiLevelType w:val="hybridMultilevel"/>
    <w:tmpl w:val="BD3C3798"/>
    <w:lvl w:ilvl="0" w:tplc="8892E67C">
      <w:start w:val="1"/>
      <w:numFmt w:val="decimal"/>
      <w:lvlText w:val="%1."/>
      <w:lvlJc w:val="left"/>
      <w:pPr>
        <w:ind w:left="720" w:hanging="360"/>
      </w:pPr>
    </w:lvl>
    <w:lvl w:ilvl="1" w:tplc="E6388FE0">
      <w:start w:val="1"/>
      <w:numFmt w:val="lowerLetter"/>
      <w:lvlText w:val="%2."/>
      <w:lvlJc w:val="left"/>
      <w:pPr>
        <w:ind w:left="1440" w:hanging="360"/>
      </w:pPr>
    </w:lvl>
    <w:lvl w:ilvl="2" w:tplc="2CB458DE">
      <w:start w:val="1"/>
      <w:numFmt w:val="lowerRoman"/>
      <w:lvlText w:val="%3."/>
      <w:lvlJc w:val="right"/>
      <w:pPr>
        <w:ind w:left="2160" w:hanging="180"/>
      </w:pPr>
    </w:lvl>
    <w:lvl w:ilvl="3" w:tplc="D7985C7A">
      <w:start w:val="1"/>
      <w:numFmt w:val="decimal"/>
      <w:lvlText w:val="%4."/>
      <w:lvlJc w:val="left"/>
      <w:pPr>
        <w:ind w:left="2880" w:hanging="360"/>
      </w:pPr>
    </w:lvl>
    <w:lvl w:ilvl="4" w:tplc="451A6EE4">
      <w:start w:val="1"/>
      <w:numFmt w:val="lowerLetter"/>
      <w:lvlText w:val="%5."/>
      <w:lvlJc w:val="left"/>
      <w:pPr>
        <w:ind w:left="3600" w:hanging="360"/>
      </w:pPr>
    </w:lvl>
    <w:lvl w:ilvl="5" w:tplc="7CBA8070">
      <w:start w:val="1"/>
      <w:numFmt w:val="lowerRoman"/>
      <w:lvlText w:val="%6."/>
      <w:lvlJc w:val="right"/>
      <w:pPr>
        <w:ind w:left="4320" w:hanging="180"/>
      </w:pPr>
    </w:lvl>
    <w:lvl w:ilvl="6" w:tplc="C1322B14">
      <w:start w:val="1"/>
      <w:numFmt w:val="decimal"/>
      <w:lvlText w:val="%7."/>
      <w:lvlJc w:val="left"/>
      <w:pPr>
        <w:ind w:left="5040" w:hanging="360"/>
      </w:pPr>
    </w:lvl>
    <w:lvl w:ilvl="7" w:tplc="2B3ABF12">
      <w:start w:val="1"/>
      <w:numFmt w:val="lowerLetter"/>
      <w:lvlText w:val="%8."/>
      <w:lvlJc w:val="left"/>
      <w:pPr>
        <w:ind w:left="5760" w:hanging="360"/>
      </w:pPr>
    </w:lvl>
    <w:lvl w:ilvl="8" w:tplc="95D0EDB4">
      <w:start w:val="1"/>
      <w:numFmt w:val="lowerRoman"/>
      <w:lvlText w:val="%9."/>
      <w:lvlJc w:val="right"/>
      <w:pPr>
        <w:ind w:left="6480" w:hanging="180"/>
      </w:pPr>
    </w:lvl>
  </w:abstractNum>
  <w:abstractNum w:abstractNumId="14" w15:restartNumberingAfterBreak="0">
    <w:nsid w:val="654D7CBC"/>
    <w:multiLevelType w:val="singleLevel"/>
    <w:tmpl w:val="CB38B728"/>
    <w:lvl w:ilvl="0">
      <w:start w:val="1"/>
      <w:numFmt w:val="decimal"/>
      <w:lvlText w:val="%1."/>
      <w:lvlJc w:val="left"/>
      <w:pPr>
        <w:tabs>
          <w:tab w:val="num" w:pos="0"/>
        </w:tabs>
        <w:ind w:left="1353" w:hanging="360"/>
      </w:pPr>
      <w:rPr>
        <w:rFonts w:ascii="Times New Roman" w:hAnsi="Times New Roman" w:cs="Times New Roman"/>
        <w:sz w:val="22"/>
        <w:szCs w:val="22"/>
      </w:rPr>
    </w:lvl>
  </w:abstractNum>
  <w:abstractNum w:abstractNumId="15" w15:restartNumberingAfterBreak="0">
    <w:nsid w:val="668244C1"/>
    <w:multiLevelType w:val="hybridMultilevel"/>
    <w:tmpl w:val="46A22236"/>
    <w:lvl w:ilvl="0" w:tplc="F26839A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1A50473"/>
    <w:multiLevelType w:val="hybridMultilevel"/>
    <w:tmpl w:val="F020B46E"/>
    <w:lvl w:ilvl="0" w:tplc="86BE9AA6">
      <w:start w:val="1"/>
      <w:numFmt w:val="decimal"/>
      <w:lvlText w:val="%1."/>
      <w:lvlJc w:val="left"/>
      <w:pPr>
        <w:tabs>
          <w:tab w:val="num" w:pos="0"/>
        </w:tabs>
        <w:ind w:left="928" w:hanging="360"/>
      </w:pPr>
      <w:rPr>
        <w:rFonts w:hint="default"/>
        <w:b w:val="0"/>
        <w:i w:val="0"/>
        <w:spacing w:val="-4"/>
        <w:sz w:val="24"/>
        <w:szCs w:val="24"/>
        <w:lang w:eastAsia="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A461CC2"/>
    <w:multiLevelType w:val="hybridMultilevel"/>
    <w:tmpl w:val="BD3C3798"/>
    <w:lvl w:ilvl="0" w:tplc="8892E67C">
      <w:start w:val="1"/>
      <w:numFmt w:val="decimal"/>
      <w:lvlText w:val="%1."/>
      <w:lvlJc w:val="left"/>
      <w:pPr>
        <w:ind w:left="720" w:hanging="360"/>
      </w:pPr>
    </w:lvl>
    <w:lvl w:ilvl="1" w:tplc="E6388FE0">
      <w:start w:val="1"/>
      <w:numFmt w:val="lowerLetter"/>
      <w:lvlText w:val="%2."/>
      <w:lvlJc w:val="left"/>
      <w:pPr>
        <w:ind w:left="1440" w:hanging="360"/>
      </w:pPr>
    </w:lvl>
    <w:lvl w:ilvl="2" w:tplc="2CB458DE">
      <w:start w:val="1"/>
      <w:numFmt w:val="lowerRoman"/>
      <w:lvlText w:val="%3."/>
      <w:lvlJc w:val="right"/>
      <w:pPr>
        <w:ind w:left="2160" w:hanging="180"/>
      </w:pPr>
    </w:lvl>
    <w:lvl w:ilvl="3" w:tplc="D7985C7A">
      <w:start w:val="1"/>
      <w:numFmt w:val="decimal"/>
      <w:lvlText w:val="%4."/>
      <w:lvlJc w:val="left"/>
      <w:pPr>
        <w:ind w:left="2880" w:hanging="360"/>
      </w:pPr>
    </w:lvl>
    <w:lvl w:ilvl="4" w:tplc="451A6EE4">
      <w:start w:val="1"/>
      <w:numFmt w:val="lowerLetter"/>
      <w:lvlText w:val="%5."/>
      <w:lvlJc w:val="left"/>
      <w:pPr>
        <w:ind w:left="3600" w:hanging="360"/>
      </w:pPr>
    </w:lvl>
    <w:lvl w:ilvl="5" w:tplc="7CBA8070">
      <w:start w:val="1"/>
      <w:numFmt w:val="lowerRoman"/>
      <w:lvlText w:val="%6."/>
      <w:lvlJc w:val="right"/>
      <w:pPr>
        <w:ind w:left="4320" w:hanging="180"/>
      </w:pPr>
    </w:lvl>
    <w:lvl w:ilvl="6" w:tplc="C1322B14">
      <w:start w:val="1"/>
      <w:numFmt w:val="decimal"/>
      <w:lvlText w:val="%7."/>
      <w:lvlJc w:val="left"/>
      <w:pPr>
        <w:ind w:left="5040" w:hanging="360"/>
      </w:pPr>
    </w:lvl>
    <w:lvl w:ilvl="7" w:tplc="2B3ABF12">
      <w:start w:val="1"/>
      <w:numFmt w:val="lowerLetter"/>
      <w:lvlText w:val="%8."/>
      <w:lvlJc w:val="left"/>
      <w:pPr>
        <w:ind w:left="5760" w:hanging="360"/>
      </w:pPr>
    </w:lvl>
    <w:lvl w:ilvl="8" w:tplc="95D0EDB4">
      <w:start w:val="1"/>
      <w:numFmt w:val="lowerRoman"/>
      <w:lvlText w:val="%9."/>
      <w:lvlJc w:val="right"/>
      <w:pPr>
        <w:ind w:left="6480" w:hanging="180"/>
      </w:pPr>
    </w:lvl>
  </w:abstractNum>
  <w:num w:numId="1">
    <w:abstractNumId w:val="16"/>
  </w:num>
  <w:num w:numId="2">
    <w:abstractNumId w:val="12"/>
  </w:num>
  <w:num w:numId="3">
    <w:abstractNumId w:val="10"/>
  </w:num>
  <w:num w:numId="4">
    <w:abstractNumId w:val="0"/>
  </w:num>
  <w:num w:numId="5">
    <w:abstractNumId w:val="1"/>
  </w:num>
  <w:num w:numId="6">
    <w:abstractNumId w:val="9"/>
  </w:num>
  <w:num w:numId="7">
    <w:abstractNumId w:val="4"/>
  </w:num>
  <w:num w:numId="8">
    <w:abstractNumId w:val="5"/>
  </w:num>
  <w:num w:numId="9">
    <w:abstractNumId w:val="3"/>
  </w:num>
  <w:num w:numId="10">
    <w:abstractNumId w:val="11"/>
  </w:num>
  <w:num w:numId="11">
    <w:abstractNumId w:val="14"/>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3"/>
  </w:num>
  <w:num w:numId="15">
    <w:abstractNumId w:val="8"/>
  </w:num>
  <w:num w:numId="16">
    <w:abstractNumId w:val="2"/>
  </w:num>
  <w:num w:numId="17">
    <w:abstractNumId w:val="6"/>
  </w:num>
  <w:num w:numId="18">
    <w:abstractNumId w:val="17"/>
  </w:num>
  <w:num w:numId="19">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590B"/>
    <w:rsid w:val="000079C3"/>
    <w:rsid w:val="00007F70"/>
    <w:rsid w:val="000112BC"/>
    <w:rsid w:val="00011EE3"/>
    <w:rsid w:val="00012459"/>
    <w:rsid w:val="000156CF"/>
    <w:rsid w:val="000179F8"/>
    <w:rsid w:val="00021F15"/>
    <w:rsid w:val="00024671"/>
    <w:rsid w:val="000274BC"/>
    <w:rsid w:val="000310CB"/>
    <w:rsid w:val="00033AE5"/>
    <w:rsid w:val="000404DE"/>
    <w:rsid w:val="00042069"/>
    <w:rsid w:val="000511E8"/>
    <w:rsid w:val="00064407"/>
    <w:rsid w:val="0007128F"/>
    <w:rsid w:val="00081305"/>
    <w:rsid w:val="00083B9B"/>
    <w:rsid w:val="0008627A"/>
    <w:rsid w:val="0008639E"/>
    <w:rsid w:val="0008772C"/>
    <w:rsid w:val="00087B5D"/>
    <w:rsid w:val="00087CF5"/>
    <w:rsid w:val="000936BD"/>
    <w:rsid w:val="00093F74"/>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22F3"/>
    <w:rsid w:val="000C3AB8"/>
    <w:rsid w:val="000C5DE0"/>
    <w:rsid w:val="000D3CC6"/>
    <w:rsid w:val="000D4FB5"/>
    <w:rsid w:val="000D653C"/>
    <w:rsid w:val="000D6D2B"/>
    <w:rsid w:val="000D70E8"/>
    <w:rsid w:val="000E2D3D"/>
    <w:rsid w:val="000E2D5E"/>
    <w:rsid w:val="000E5DF0"/>
    <w:rsid w:val="000E6DD2"/>
    <w:rsid w:val="000E6DE9"/>
    <w:rsid w:val="000F19BA"/>
    <w:rsid w:val="000F33E9"/>
    <w:rsid w:val="000F419D"/>
    <w:rsid w:val="000F4F58"/>
    <w:rsid w:val="000F5587"/>
    <w:rsid w:val="0010019C"/>
    <w:rsid w:val="00100F1D"/>
    <w:rsid w:val="0010264D"/>
    <w:rsid w:val="001029C2"/>
    <w:rsid w:val="0011295E"/>
    <w:rsid w:val="00115C97"/>
    <w:rsid w:val="00117316"/>
    <w:rsid w:val="00117742"/>
    <w:rsid w:val="00117DB9"/>
    <w:rsid w:val="001244C3"/>
    <w:rsid w:val="00126099"/>
    <w:rsid w:val="0013186F"/>
    <w:rsid w:val="00132B46"/>
    <w:rsid w:val="001340D3"/>
    <w:rsid w:val="00134858"/>
    <w:rsid w:val="00134AC2"/>
    <w:rsid w:val="00135CE3"/>
    <w:rsid w:val="00137F0D"/>
    <w:rsid w:val="00141150"/>
    <w:rsid w:val="00144EE1"/>
    <w:rsid w:val="00152D91"/>
    <w:rsid w:val="00152F78"/>
    <w:rsid w:val="00155BB4"/>
    <w:rsid w:val="0015631A"/>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2BFD"/>
    <w:rsid w:val="001A38DD"/>
    <w:rsid w:val="001A5DA5"/>
    <w:rsid w:val="001A66EE"/>
    <w:rsid w:val="001A6B4D"/>
    <w:rsid w:val="001A723D"/>
    <w:rsid w:val="001B16CB"/>
    <w:rsid w:val="001C12F1"/>
    <w:rsid w:val="001C3496"/>
    <w:rsid w:val="001C3659"/>
    <w:rsid w:val="001C5D62"/>
    <w:rsid w:val="001D3B9D"/>
    <w:rsid w:val="001F23B3"/>
    <w:rsid w:val="001F3287"/>
    <w:rsid w:val="001F38D5"/>
    <w:rsid w:val="001F47BF"/>
    <w:rsid w:val="001F7412"/>
    <w:rsid w:val="002003DB"/>
    <w:rsid w:val="002005BD"/>
    <w:rsid w:val="00200AFE"/>
    <w:rsid w:val="00200BCC"/>
    <w:rsid w:val="00200FC1"/>
    <w:rsid w:val="0020413C"/>
    <w:rsid w:val="00207F28"/>
    <w:rsid w:val="00214055"/>
    <w:rsid w:val="00217CBC"/>
    <w:rsid w:val="002221E1"/>
    <w:rsid w:val="002227F3"/>
    <w:rsid w:val="00223530"/>
    <w:rsid w:val="00223558"/>
    <w:rsid w:val="00231552"/>
    <w:rsid w:val="00235942"/>
    <w:rsid w:val="00235CC4"/>
    <w:rsid w:val="002415E0"/>
    <w:rsid w:val="00246043"/>
    <w:rsid w:val="0024748B"/>
    <w:rsid w:val="00247667"/>
    <w:rsid w:val="00250BEC"/>
    <w:rsid w:val="002513D8"/>
    <w:rsid w:val="00252C9A"/>
    <w:rsid w:val="0025322E"/>
    <w:rsid w:val="00253B49"/>
    <w:rsid w:val="0025505C"/>
    <w:rsid w:val="002561D0"/>
    <w:rsid w:val="002608A2"/>
    <w:rsid w:val="0026104A"/>
    <w:rsid w:val="00261A98"/>
    <w:rsid w:val="002634CE"/>
    <w:rsid w:val="00270B26"/>
    <w:rsid w:val="00272A26"/>
    <w:rsid w:val="00274A9D"/>
    <w:rsid w:val="00280ABA"/>
    <w:rsid w:val="00284E57"/>
    <w:rsid w:val="00286EA2"/>
    <w:rsid w:val="002879BA"/>
    <w:rsid w:val="00290CA1"/>
    <w:rsid w:val="00291E7B"/>
    <w:rsid w:val="002945C8"/>
    <w:rsid w:val="002A1113"/>
    <w:rsid w:val="002A19FA"/>
    <w:rsid w:val="002A400A"/>
    <w:rsid w:val="002A538D"/>
    <w:rsid w:val="002C1693"/>
    <w:rsid w:val="002C3739"/>
    <w:rsid w:val="002C4B17"/>
    <w:rsid w:val="002C75C7"/>
    <w:rsid w:val="002D0503"/>
    <w:rsid w:val="002D49B6"/>
    <w:rsid w:val="002E5A9A"/>
    <w:rsid w:val="002E64F6"/>
    <w:rsid w:val="002E6F96"/>
    <w:rsid w:val="002E752C"/>
    <w:rsid w:val="002F03DF"/>
    <w:rsid w:val="002F1408"/>
    <w:rsid w:val="002F72AB"/>
    <w:rsid w:val="0030202C"/>
    <w:rsid w:val="00303238"/>
    <w:rsid w:val="00303406"/>
    <w:rsid w:val="0030728C"/>
    <w:rsid w:val="0031061A"/>
    <w:rsid w:val="00310E7E"/>
    <w:rsid w:val="00312533"/>
    <w:rsid w:val="00314663"/>
    <w:rsid w:val="003172EE"/>
    <w:rsid w:val="00320C6D"/>
    <w:rsid w:val="0032315D"/>
    <w:rsid w:val="00324B82"/>
    <w:rsid w:val="00326B77"/>
    <w:rsid w:val="003271B8"/>
    <w:rsid w:val="00332233"/>
    <w:rsid w:val="003369AE"/>
    <w:rsid w:val="00340F33"/>
    <w:rsid w:val="00343F5D"/>
    <w:rsid w:val="00347551"/>
    <w:rsid w:val="003520FD"/>
    <w:rsid w:val="00356292"/>
    <w:rsid w:val="00360557"/>
    <w:rsid w:val="0036387B"/>
    <w:rsid w:val="003649A3"/>
    <w:rsid w:val="003664B6"/>
    <w:rsid w:val="00371DE0"/>
    <w:rsid w:val="00372DD2"/>
    <w:rsid w:val="0037624A"/>
    <w:rsid w:val="00376544"/>
    <w:rsid w:val="00376830"/>
    <w:rsid w:val="00381F0B"/>
    <w:rsid w:val="00392EEE"/>
    <w:rsid w:val="00395A9E"/>
    <w:rsid w:val="003A0480"/>
    <w:rsid w:val="003A4C71"/>
    <w:rsid w:val="003A61FF"/>
    <w:rsid w:val="003B060B"/>
    <w:rsid w:val="003B1F2E"/>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435A"/>
    <w:rsid w:val="00456D18"/>
    <w:rsid w:val="0045771E"/>
    <w:rsid w:val="00457DBB"/>
    <w:rsid w:val="004603A3"/>
    <w:rsid w:val="004626BE"/>
    <w:rsid w:val="00463DED"/>
    <w:rsid w:val="00471EB0"/>
    <w:rsid w:val="004722A0"/>
    <w:rsid w:val="004806A0"/>
    <w:rsid w:val="004809D9"/>
    <w:rsid w:val="00494B4A"/>
    <w:rsid w:val="004952B0"/>
    <w:rsid w:val="004A1B5A"/>
    <w:rsid w:val="004A715C"/>
    <w:rsid w:val="004A7CA8"/>
    <w:rsid w:val="004B0152"/>
    <w:rsid w:val="004B0E9E"/>
    <w:rsid w:val="004B2C5C"/>
    <w:rsid w:val="004B2C7D"/>
    <w:rsid w:val="004B4175"/>
    <w:rsid w:val="004B6F7A"/>
    <w:rsid w:val="004C2EC8"/>
    <w:rsid w:val="004C3CA8"/>
    <w:rsid w:val="004C66DC"/>
    <w:rsid w:val="004D0C83"/>
    <w:rsid w:val="004D41E5"/>
    <w:rsid w:val="004D4D00"/>
    <w:rsid w:val="004D6CDF"/>
    <w:rsid w:val="004E036F"/>
    <w:rsid w:val="004E1592"/>
    <w:rsid w:val="004E5E96"/>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0FAE"/>
    <w:rsid w:val="005438AD"/>
    <w:rsid w:val="00543932"/>
    <w:rsid w:val="00550283"/>
    <w:rsid w:val="005551BB"/>
    <w:rsid w:val="0055753C"/>
    <w:rsid w:val="00562CE2"/>
    <w:rsid w:val="005643D7"/>
    <w:rsid w:val="0056478F"/>
    <w:rsid w:val="005648CA"/>
    <w:rsid w:val="00564D53"/>
    <w:rsid w:val="005663A0"/>
    <w:rsid w:val="00574913"/>
    <w:rsid w:val="0058000F"/>
    <w:rsid w:val="00581C0A"/>
    <w:rsid w:val="00583426"/>
    <w:rsid w:val="005852C3"/>
    <w:rsid w:val="00585658"/>
    <w:rsid w:val="005857F1"/>
    <w:rsid w:val="00587FF5"/>
    <w:rsid w:val="005905EF"/>
    <w:rsid w:val="00594D59"/>
    <w:rsid w:val="005A07FC"/>
    <w:rsid w:val="005A2B38"/>
    <w:rsid w:val="005A4563"/>
    <w:rsid w:val="005B2AC8"/>
    <w:rsid w:val="005C3984"/>
    <w:rsid w:val="005C636E"/>
    <w:rsid w:val="005C6504"/>
    <w:rsid w:val="005C6A3A"/>
    <w:rsid w:val="005C7265"/>
    <w:rsid w:val="005D0B9C"/>
    <w:rsid w:val="005D2C29"/>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6A1C"/>
    <w:rsid w:val="006311CF"/>
    <w:rsid w:val="00635015"/>
    <w:rsid w:val="00636315"/>
    <w:rsid w:val="00640498"/>
    <w:rsid w:val="00640C5A"/>
    <w:rsid w:val="00646F12"/>
    <w:rsid w:val="00650455"/>
    <w:rsid w:val="0065271A"/>
    <w:rsid w:val="00656A72"/>
    <w:rsid w:val="00661BCB"/>
    <w:rsid w:val="00663DF9"/>
    <w:rsid w:val="00665678"/>
    <w:rsid w:val="006672FE"/>
    <w:rsid w:val="0067045C"/>
    <w:rsid w:val="0067255A"/>
    <w:rsid w:val="00673ADD"/>
    <w:rsid w:val="00674ADD"/>
    <w:rsid w:val="006758CE"/>
    <w:rsid w:val="00677DF5"/>
    <w:rsid w:val="00680EE4"/>
    <w:rsid w:val="0068198B"/>
    <w:rsid w:val="00681C5E"/>
    <w:rsid w:val="006841BF"/>
    <w:rsid w:val="00693608"/>
    <w:rsid w:val="00693846"/>
    <w:rsid w:val="00697D60"/>
    <w:rsid w:val="006A4AF7"/>
    <w:rsid w:val="006A5738"/>
    <w:rsid w:val="006A5CE2"/>
    <w:rsid w:val="006A77F8"/>
    <w:rsid w:val="006B0501"/>
    <w:rsid w:val="006B1F6D"/>
    <w:rsid w:val="006B29DD"/>
    <w:rsid w:val="006C5629"/>
    <w:rsid w:val="006D036B"/>
    <w:rsid w:val="006D3A82"/>
    <w:rsid w:val="006D4C3D"/>
    <w:rsid w:val="006D6F39"/>
    <w:rsid w:val="006E29B8"/>
    <w:rsid w:val="006E319A"/>
    <w:rsid w:val="006E5130"/>
    <w:rsid w:val="006E7FF4"/>
    <w:rsid w:val="006F0E0C"/>
    <w:rsid w:val="006F239E"/>
    <w:rsid w:val="006F7C5D"/>
    <w:rsid w:val="00700AEB"/>
    <w:rsid w:val="00701D4A"/>
    <w:rsid w:val="00703259"/>
    <w:rsid w:val="0070724D"/>
    <w:rsid w:val="0071057A"/>
    <w:rsid w:val="007112DA"/>
    <w:rsid w:val="007129CE"/>
    <w:rsid w:val="00713285"/>
    <w:rsid w:val="0072121D"/>
    <w:rsid w:val="007217B1"/>
    <w:rsid w:val="00724061"/>
    <w:rsid w:val="007241FD"/>
    <w:rsid w:val="007271F1"/>
    <w:rsid w:val="00731549"/>
    <w:rsid w:val="00731D7D"/>
    <w:rsid w:val="007340DE"/>
    <w:rsid w:val="00734895"/>
    <w:rsid w:val="0074040E"/>
    <w:rsid w:val="007408DC"/>
    <w:rsid w:val="00741526"/>
    <w:rsid w:val="00741F60"/>
    <w:rsid w:val="0074288A"/>
    <w:rsid w:val="00743120"/>
    <w:rsid w:val="007438FA"/>
    <w:rsid w:val="0074406B"/>
    <w:rsid w:val="00744FD5"/>
    <w:rsid w:val="007452B6"/>
    <w:rsid w:val="00746DD2"/>
    <w:rsid w:val="00747C9A"/>
    <w:rsid w:val="007533BF"/>
    <w:rsid w:val="0075494A"/>
    <w:rsid w:val="00754BF2"/>
    <w:rsid w:val="00761C8A"/>
    <w:rsid w:val="00762720"/>
    <w:rsid w:val="0076514F"/>
    <w:rsid w:val="007661E7"/>
    <w:rsid w:val="0077014D"/>
    <w:rsid w:val="00770390"/>
    <w:rsid w:val="0077481B"/>
    <w:rsid w:val="00774C93"/>
    <w:rsid w:val="00774CB0"/>
    <w:rsid w:val="00775D3E"/>
    <w:rsid w:val="00781491"/>
    <w:rsid w:val="00782EFC"/>
    <w:rsid w:val="00783A45"/>
    <w:rsid w:val="00784B56"/>
    <w:rsid w:val="00785307"/>
    <w:rsid w:val="007863C1"/>
    <w:rsid w:val="007900D3"/>
    <w:rsid w:val="00796872"/>
    <w:rsid w:val="007A0937"/>
    <w:rsid w:val="007A1BB6"/>
    <w:rsid w:val="007A233F"/>
    <w:rsid w:val="007A5964"/>
    <w:rsid w:val="007A6A3D"/>
    <w:rsid w:val="007B0B1F"/>
    <w:rsid w:val="007B0D1E"/>
    <w:rsid w:val="007B344B"/>
    <w:rsid w:val="007B4E02"/>
    <w:rsid w:val="007B5CC1"/>
    <w:rsid w:val="007B5D7B"/>
    <w:rsid w:val="007B619A"/>
    <w:rsid w:val="007B65C6"/>
    <w:rsid w:val="007B6B05"/>
    <w:rsid w:val="007B6DA2"/>
    <w:rsid w:val="007B7911"/>
    <w:rsid w:val="007C63D0"/>
    <w:rsid w:val="007C66E9"/>
    <w:rsid w:val="007D050C"/>
    <w:rsid w:val="007D0C4C"/>
    <w:rsid w:val="007D0D8C"/>
    <w:rsid w:val="007D2E71"/>
    <w:rsid w:val="007D4E5D"/>
    <w:rsid w:val="007D61D3"/>
    <w:rsid w:val="007E00E1"/>
    <w:rsid w:val="007E1F34"/>
    <w:rsid w:val="007E2ACA"/>
    <w:rsid w:val="007E3D13"/>
    <w:rsid w:val="007E5D87"/>
    <w:rsid w:val="007F1FD0"/>
    <w:rsid w:val="007F517C"/>
    <w:rsid w:val="007F7F1A"/>
    <w:rsid w:val="008018C7"/>
    <w:rsid w:val="00802795"/>
    <w:rsid w:val="00802A37"/>
    <w:rsid w:val="00811910"/>
    <w:rsid w:val="00815CB5"/>
    <w:rsid w:val="0081775B"/>
    <w:rsid w:val="00820155"/>
    <w:rsid w:val="008214B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691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05FC"/>
    <w:rsid w:val="008C1A1F"/>
    <w:rsid w:val="008C3C0E"/>
    <w:rsid w:val="008D00EF"/>
    <w:rsid w:val="008E19E9"/>
    <w:rsid w:val="008E329E"/>
    <w:rsid w:val="008E444A"/>
    <w:rsid w:val="008E712C"/>
    <w:rsid w:val="008E7C9D"/>
    <w:rsid w:val="008F225F"/>
    <w:rsid w:val="008F2707"/>
    <w:rsid w:val="008F4F1D"/>
    <w:rsid w:val="008F578C"/>
    <w:rsid w:val="0090012C"/>
    <w:rsid w:val="00901CFE"/>
    <w:rsid w:val="00903316"/>
    <w:rsid w:val="0090672D"/>
    <w:rsid w:val="00906981"/>
    <w:rsid w:val="00907250"/>
    <w:rsid w:val="0091257D"/>
    <w:rsid w:val="009166B7"/>
    <w:rsid w:val="00917222"/>
    <w:rsid w:val="0092062D"/>
    <w:rsid w:val="009206FC"/>
    <w:rsid w:val="00923969"/>
    <w:rsid w:val="00924566"/>
    <w:rsid w:val="00924807"/>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CFB"/>
    <w:rsid w:val="00962AFE"/>
    <w:rsid w:val="009644CA"/>
    <w:rsid w:val="00970AA2"/>
    <w:rsid w:val="00974A3E"/>
    <w:rsid w:val="00975A8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1A"/>
    <w:rsid w:val="009D709B"/>
    <w:rsid w:val="009E44E8"/>
    <w:rsid w:val="009E57EA"/>
    <w:rsid w:val="009F64C6"/>
    <w:rsid w:val="009F6FDA"/>
    <w:rsid w:val="00A0438E"/>
    <w:rsid w:val="00A055DC"/>
    <w:rsid w:val="00A06CD6"/>
    <w:rsid w:val="00A10B16"/>
    <w:rsid w:val="00A10FBD"/>
    <w:rsid w:val="00A12848"/>
    <w:rsid w:val="00A12CBE"/>
    <w:rsid w:val="00A20347"/>
    <w:rsid w:val="00A21972"/>
    <w:rsid w:val="00A21A63"/>
    <w:rsid w:val="00A31398"/>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19C8"/>
    <w:rsid w:val="00A92CA3"/>
    <w:rsid w:val="00A92DA2"/>
    <w:rsid w:val="00A936C2"/>
    <w:rsid w:val="00A94AF6"/>
    <w:rsid w:val="00A9500D"/>
    <w:rsid w:val="00AA0619"/>
    <w:rsid w:val="00AA0E25"/>
    <w:rsid w:val="00AA18CB"/>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AF58AB"/>
    <w:rsid w:val="00B00D17"/>
    <w:rsid w:val="00B01238"/>
    <w:rsid w:val="00B04261"/>
    <w:rsid w:val="00B049BF"/>
    <w:rsid w:val="00B0786A"/>
    <w:rsid w:val="00B07A59"/>
    <w:rsid w:val="00B13278"/>
    <w:rsid w:val="00B15148"/>
    <w:rsid w:val="00B20A56"/>
    <w:rsid w:val="00B21841"/>
    <w:rsid w:val="00B238F5"/>
    <w:rsid w:val="00B25BC4"/>
    <w:rsid w:val="00B26C69"/>
    <w:rsid w:val="00B4086B"/>
    <w:rsid w:val="00B421C2"/>
    <w:rsid w:val="00B432BF"/>
    <w:rsid w:val="00B4535B"/>
    <w:rsid w:val="00B47A03"/>
    <w:rsid w:val="00B50E2F"/>
    <w:rsid w:val="00B53188"/>
    <w:rsid w:val="00B54813"/>
    <w:rsid w:val="00B5795F"/>
    <w:rsid w:val="00B6515A"/>
    <w:rsid w:val="00B663FB"/>
    <w:rsid w:val="00B66728"/>
    <w:rsid w:val="00B7348D"/>
    <w:rsid w:val="00B7450D"/>
    <w:rsid w:val="00B75A33"/>
    <w:rsid w:val="00B766E1"/>
    <w:rsid w:val="00B773DA"/>
    <w:rsid w:val="00B77C27"/>
    <w:rsid w:val="00B80F43"/>
    <w:rsid w:val="00B82FA8"/>
    <w:rsid w:val="00B83151"/>
    <w:rsid w:val="00B8424E"/>
    <w:rsid w:val="00B84649"/>
    <w:rsid w:val="00B84FBE"/>
    <w:rsid w:val="00B908BE"/>
    <w:rsid w:val="00B908E8"/>
    <w:rsid w:val="00B91F66"/>
    <w:rsid w:val="00B97A66"/>
    <w:rsid w:val="00BA16FD"/>
    <w:rsid w:val="00BA3E55"/>
    <w:rsid w:val="00BB40E8"/>
    <w:rsid w:val="00BB5FB1"/>
    <w:rsid w:val="00BB65E2"/>
    <w:rsid w:val="00BC02B0"/>
    <w:rsid w:val="00BC07BC"/>
    <w:rsid w:val="00BC1BE2"/>
    <w:rsid w:val="00BC3058"/>
    <w:rsid w:val="00BC51F6"/>
    <w:rsid w:val="00BC7A2E"/>
    <w:rsid w:val="00BD1C92"/>
    <w:rsid w:val="00BD6D4C"/>
    <w:rsid w:val="00BD744C"/>
    <w:rsid w:val="00BE320C"/>
    <w:rsid w:val="00BF07DC"/>
    <w:rsid w:val="00BF20DB"/>
    <w:rsid w:val="00BF2E82"/>
    <w:rsid w:val="00BF7FA9"/>
    <w:rsid w:val="00C02D01"/>
    <w:rsid w:val="00C03480"/>
    <w:rsid w:val="00C0458D"/>
    <w:rsid w:val="00C07234"/>
    <w:rsid w:val="00C079B1"/>
    <w:rsid w:val="00C10568"/>
    <w:rsid w:val="00C11CA7"/>
    <w:rsid w:val="00C12101"/>
    <w:rsid w:val="00C13371"/>
    <w:rsid w:val="00C15A14"/>
    <w:rsid w:val="00C162D4"/>
    <w:rsid w:val="00C17D5E"/>
    <w:rsid w:val="00C22785"/>
    <w:rsid w:val="00C328C9"/>
    <w:rsid w:val="00C341D6"/>
    <w:rsid w:val="00C35B20"/>
    <w:rsid w:val="00C36BD4"/>
    <w:rsid w:val="00C40043"/>
    <w:rsid w:val="00C41449"/>
    <w:rsid w:val="00C455CE"/>
    <w:rsid w:val="00C4573C"/>
    <w:rsid w:val="00C460EE"/>
    <w:rsid w:val="00C471C3"/>
    <w:rsid w:val="00C500FE"/>
    <w:rsid w:val="00C51791"/>
    <w:rsid w:val="00C55112"/>
    <w:rsid w:val="00C632F2"/>
    <w:rsid w:val="00C63897"/>
    <w:rsid w:val="00C64571"/>
    <w:rsid w:val="00C7085A"/>
    <w:rsid w:val="00C712C3"/>
    <w:rsid w:val="00C7352F"/>
    <w:rsid w:val="00C743DA"/>
    <w:rsid w:val="00C7536E"/>
    <w:rsid w:val="00C809CD"/>
    <w:rsid w:val="00C81E65"/>
    <w:rsid w:val="00C83797"/>
    <w:rsid w:val="00C842AD"/>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AD1"/>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5592"/>
    <w:rsid w:val="00D26616"/>
    <w:rsid w:val="00D3146B"/>
    <w:rsid w:val="00D32104"/>
    <w:rsid w:val="00D32F37"/>
    <w:rsid w:val="00D34A9C"/>
    <w:rsid w:val="00D34AB2"/>
    <w:rsid w:val="00D34BAC"/>
    <w:rsid w:val="00D355D5"/>
    <w:rsid w:val="00D36405"/>
    <w:rsid w:val="00D3763E"/>
    <w:rsid w:val="00D37EAF"/>
    <w:rsid w:val="00D40AE9"/>
    <w:rsid w:val="00D42432"/>
    <w:rsid w:val="00D43D26"/>
    <w:rsid w:val="00D44461"/>
    <w:rsid w:val="00D45F2C"/>
    <w:rsid w:val="00D54A74"/>
    <w:rsid w:val="00D54E57"/>
    <w:rsid w:val="00D55F12"/>
    <w:rsid w:val="00D60E1F"/>
    <w:rsid w:val="00D63987"/>
    <w:rsid w:val="00D67E36"/>
    <w:rsid w:val="00D742DE"/>
    <w:rsid w:val="00D7568B"/>
    <w:rsid w:val="00D778FA"/>
    <w:rsid w:val="00D77A1B"/>
    <w:rsid w:val="00D820D4"/>
    <w:rsid w:val="00D825F9"/>
    <w:rsid w:val="00D83057"/>
    <w:rsid w:val="00D84816"/>
    <w:rsid w:val="00D86513"/>
    <w:rsid w:val="00D86789"/>
    <w:rsid w:val="00D86CDC"/>
    <w:rsid w:val="00D902F4"/>
    <w:rsid w:val="00D91ADA"/>
    <w:rsid w:val="00D93919"/>
    <w:rsid w:val="00D94E86"/>
    <w:rsid w:val="00DA0089"/>
    <w:rsid w:val="00DA0AEB"/>
    <w:rsid w:val="00DA2D6C"/>
    <w:rsid w:val="00DA65EE"/>
    <w:rsid w:val="00DA7D58"/>
    <w:rsid w:val="00DA7D89"/>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5A57"/>
    <w:rsid w:val="00E04831"/>
    <w:rsid w:val="00E04C30"/>
    <w:rsid w:val="00E06E2E"/>
    <w:rsid w:val="00E10A30"/>
    <w:rsid w:val="00E10B85"/>
    <w:rsid w:val="00E11C84"/>
    <w:rsid w:val="00E11E2B"/>
    <w:rsid w:val="00E129BC"/>
    <w:rsid w:val="00E15D4C"/>
    <w:rsid w:val="00E17F05"/>
    <w:rsid w:val="00E22BB1"/>
    <w:rsid w:val="00E2393C"/>
    <w:rsid w:val="00E24860"/>
    <w:rsid w:val="00E30A34"/>
    <w:rsid w:val="00E35630"/>
    <w:rsid w:val="00E35BDB"/>
    <w:rsid w:val="00E370AF"/>
    <w:rsid w:val="00E40A99"/>
    <w:rsid w:val="00E40C10"/>
    <w:rsid w:val="00E41C93"/>
    <w:rsid w:val="00E426F9"/>
    <w:rsid w:val="00E45FAA"/>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614"/>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51EA"/>
    <w:rsid w:val="00F06054"/>
    <w:rsid w:val="00F10B34"/>
    <w:rsid w:val="00F1150F"/>
    <w:rsid w:val="00F1278D"/>
    <w:rsid w:val="00F12CC6"/>
    <w:rsid w:val="00F14FED"/>
    <w:rsid w:val="00F1687F"/>
    <w:rsid w:val="00F1799E"/>
    <w:rsid w:val="00F245D0"/>
    <w:rsid w:val="00F26A5E"/>
    <w:rsid w:val="00F30609"/>
    <w:rsid w:val="00F31A64"/>
    <w:rsid w:val="00F323B7"/>
    <w:rsid w:val="00F36E61"/>
    <w:rsid w:val="00F40FD5"/>
    <w:rsid w:val="00F42B0D"/>
    <w:rsid w:val="00F44812"/>
    <w:rsid w:val="00F44ED6"/>
    <w:rsid w:val="00F509BC"/>
    <w:rsid w:val="00F51D4D"/>
    <w:rsid w:val="00F53FDC"/>
    <w:rsid w:val="00F543C0"/>
    <w:rsid w:val="00F54598"/>
    <w:rsid w:val="00F56026"/>
    <w:rsid w:val="00F56CC4"/>
    <w:rsid w:val="00F62DD3"/>
    <w:rsid w:val="00F63E6B"/>
    <w:rsid w:val="00F64E28"/>
    <w:rsid w:val="00F666EC"/>
    <w:rsid w:val="00F707F1"/>
    <w:rsid w:val="00F70A68"/>
    <w:rsid w:val="00F716DB"/>
    <w:rsid w:val="00F7330E"/>
    <w:rsid w:val="00F735C1"/>
    <w:rsid w:val="00F77D1D"/>
    <w:rsid w:val="00F80C94"/>
    <w:rsid w:val="00F81B06"/>
    <w:rsid w:val="00F8732E"/>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D7FF5"/>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спис"/>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9"/>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b">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b"/>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c">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d">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qFormat/>
    <w:locked/>
    <w:rsid w:val="00064407"/>
    <w:rPr>
      <w:sz w:val="28"/>
      <w:shd w:val="clear" w:color="auto" w:fill="FFFFFF"/>
    </w:rPr>
  </w:style>
  <w:style w:type="paragraph" w:customStyle="1" w:styleId="2b">
    <w:name w:val="Основной текст (2)"/>
    <w:basedOn w:val="a"/>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f">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
    <w:link w:val="1f2"/>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2">
    <w:name w:val="Раздел 1 Знак"/>
    <w:basedOn w:val="10"/>
    <w:link w:val="1f1"/>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211">
    <w:name w:val="Основной текст с отступом 21"/>
    <w:basedOn w:val="a"/>
    <w:rsid w:val="006311CF"/>
    <w:pPr>
      <w:overflowPunct w:val="0"/>
      <w:autoSpaceDE w:val="0"/>
      <w:autoSpaceDN w:val="0"/>
      <w:adjustRightInd w:val="0"/>
      <w:ind w:firstLine="709"/>
      <w:jc w:val="both"/>
      <w:textAlignment w:val="baseline"/>
    </w:pPr>
    <w:rPr>
      <w:rFonts w:ascii="Times New Roman" w:eastAsia="Times New Roman" w:hAnsi="Times New Roman" w:cs="Times New Roman"/>
      <w:sz w:val="28"/>
      <w:szCs w:val="20"/>
      <w:lang w:eastAsia="ru-RU"/>
    </w:rPr>
  </w:style>
  <w:style w:type="paragraph" w:styleId="affffff5">
    <w:name w:val="Block Text"/>
    <w:basedOn w:val="a"/>
    <w:uiPriority w:val="99"/>
    <w:unhideWhenUsed/>
    <w:rsid w:val="006311CF"/>
    <w:pPr>
      <w:shd w:val="clear" w:color="auto" w:fill="FFFFFF"/>
      <w:tabs>
        <w:tab w:val="left" w:pos="1152"/>
      </w:tabs>
      <w:ind w:left="14" w:right="19" w:firstLine="691"/>
      <w:jc w:val="both"/>
    </w:pPr>
    <w:rPr>
      <w:rFonts w:ascii="PT Astra Serif" w:hAnsi="PT Astra Serif" w:cs="Times New Roman"/>
      <w:spacing w:val="-4"/>
      <w:sz w:val="28"/>
      <w:szCs w:val="28"/>
    </w:rPr>
  </w:style>
  <w:style w:type="character" w:styleId="affffff6">
    <w:name w:val="Unresolved Mention"/>
    <w:basedOn w:val="a0"/>
    <w:uiPriority w:val="99"/>
    <w:semiHidden/>
    <w:unhideWhenUsed/>
    <w:rsid w:val="00D355D5"/>
    <w:rPr>
      <w:color w:val="605E5C"/>
      <w:shd w:val="clear" w:color="auto" w:fill="E1DFDD"/>
    </w:rPr>
  </w:style>
  <w:style w:type="character" w:customStyle="1" w:styleId="19">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D355D5"/>
    <w:rPr>
      <w:rFonts w:ascii="Times New Roman" w:eastAsia="Times New Roman" w:hAnsi="Times New Roman" w:cs="Times New Roman"/>
      <w:sz w:val="24"/>
      <w:szCs w:val="24"/>
      <w:lang w:eastAsia="ru-RU"/>
    </w:rPr>
  </w:style>
  <w:style w:type="paragraph" w:styleId="1f3">
    <w:name w:val="index 1"/>
    <w:basedOn w:val="a"/>
    <w:next w:val="a"/>
    <w:autoRedefine/>
    <w:uiPriority w:val="99"/>
    <w:semiHidden/>
    <w:unhideWhenUsed/>
    <w:qFormat/>
    <w:rsid w:val="00D355D5"/>
    <w:pPr>
      <w:ind w:left="240" w:hanging="240"/>
    </w:pPr>
    <w:rPr>
      <w:rFonts w:ascii="Times New Roman" w:eastAsia="Times New Roman" w:hAnsi="Times New Roman" w:cs="Times New Roman"/>
      <w:sz w:val="24"/>
      <w:szCs w:val="24"/>
      <w:lang w:val="en-US"/>
    </w:rPr>
  </w:style>
  <w:style w:type="character" w:customStyle="1" w:styleId="15">
    <w:name w:val="Оглавление 1 Знак"/>
    <w:basedOn w:val="affffff7"/>
    <w:link w:val="14"/>
    <w:uiPriority w:val="39"/>
    <w:locked/>
    <w:rsid w:val="00D355D5"/>
    <w:rPr>
      <w:rFonts w:ascii="Times New Roman" w:hAnsi="Times New Roman" w:cs="Times New Roman" w:hint="default"/>
      <w:b/>
      <w:bCs/>
      <w:noProof/>
      <w:color w:val="000000"/>
      <w:sz w:val="24"/>
      <w:lang w:eastAsia="ru-RU"/>
    </w:rPr>
  </w:style>
  <w:style w:type="character" w:customStyle="1" w:styleId="affffff7">
    <w:name w:val="Указатель Знак"/>
    <w:basedOn w:val="1f4"/>
    <w:link w:val="affffff8"/>
    <w:uiPriority w:val="99"/>
    <w:semiHidden/>
    <w:locked/>
    <w:rsid w:val="00D355D5"/>
    <w:rPr>
      <w:rFonts w:ascii="Times New Roman" w:hAnsi="Times New Roman" w:cs="Times New Roman" w:hint="default"/>
      <w:color w:val="000000"/>
      <w:sz w:val="24"/>
      <w:lang w:eastAsia="ru-RU"/>
    </w:rPr>
  </w:style>
  <w:style w:type="paragraph" w:styleId="affffff8">
    <w:name w:val="index heading"/>
    <w:basedOn w:val="a"/>
    <w:link w:val="affffff7"/>
    <w:uiPriority w:val="99"/>
    <w:semiHidden/>
    <w:unhideWhenUsed/>
    <w:qFormat/>
    <w:rsid w:val="00D355D5"/>
    <w:pPr>
      <w:spacing w:after="160" w:line="252" w:lineRule="auto"/>
    </w:pPr>
    <w:rPr>
      <w:rFonts w:ascii="Times New Roman" w:hAnsi="Times New Roman" w:cs="Times New Roman"/>
      <w:color w:val="000000"/>
      <w:sz w:val="24"/>
      <w:lang w:eastAsia="ru-RU"/>
    </w:rPr>
  </w:style>
  <w:style w:type="paragraph" w:customStyle="1" w:styleId="ConsPlusTitle">
    <w:name w:val="ConsPlusTitle"/>
    <w:uiPriority w:val="99"/>
    <w:qFormat/>
    <w:rsid w:val="00D355D5"/>
    <w:pPr>
      <w:widowControl w:val="0"/>
      <w:autoSpaceDE w:val="0"/>
      <w:autoSpaceDN w:val="0"/>
      <w:adjustRightInd w:val="0"/>
    </w:pPr>
    <w:rPr>
      <w:rFonts w:ascii="Arial" w:eastAsia="Times New Roman" w:hAnsi="Arial" w:cs="Arial"/>
      <w:b/>
      <w:bCs/>
      <w:sz w:val="20"/>
      <w:szCs w:val="20"/>
      <w:lang w:eastAsia="ru-RU"/>
    </w:rPr>
  </w:style>
  <w:style w:type="paragraph" w:customStyle="1" w:styleId="1f5">
    <w:name w:val="Основной шрифт абзаца1"/>
    <w:uiPriority w:val="99"/>
    <w:qFormat/>
    <w:rsid w:val="00D355D5"/>
    <w:rPr>
      <w:rFonts w:ascii="Calibri" w:eastAsia="Times New Roman" w:hAnsi="Calibri" w:cs="Times New Roman"/>
      <w:color w:val="000000"/>
      <w:sz w:val="20"/>
      <w:szCs w:val="20"/>
      <w:lang w:eastAsia="ru-RU"/>
    </w:rPr>
  </w:style>
  <w:style w:type="character" w:customStyle="1" w:styleId="1f4">
    <w:name w:val="Обычный1"/>
    <w:rsid w:val="00D355D5"/>
    <w:rPr>
      <w:rFonts w:ascii="Times New Roman" w:hAnsi="Times New Roman" w:cs="Times New Roman" w:hint="default"/>
      <w:sz w:val="24"/>
    </w:rPr>
  </w:style>
  <w:style w:type="table" w:customStyle="1" w:styleId="TableGrid0">
    <w:name w:val="Table Grid_0"/>
    <w:basedOn w:val="a1"/>
    <w:uiPriority w:val="39"/>
    <w:rsid w:val="00D355D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_0"/>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0">
    <w:name w:val="Table Grid_0_0"/>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_1"/>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_2"/>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1"/>
    <w:uiPriority w:val="39"/>
    <w:rsid w:val="00D355D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_3"/>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1"/>
    <w:uiPriority w:val="39"/>
    <w:rsid w:val="00D355D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1"/>
    <w:uiPriority w:val="59"/>
    <w:rsid w:val="00D355D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_4"/>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a1"/>
    <w:uiPriority w:val="39"/>
    <w:rsid w:val="00D355D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_5"/>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_6"/>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_7"/>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_8"/>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_8"/>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_9"/>
    <w:basedOn w:val="a1"/>
    <w:uiPriority w:val="39"/>
    <w:rsid w:val="00D355D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_9"/>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_10"/>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_10"/>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1"/>
    <w:basedOn w:val="a1"/>
    <w:uiPriority w:val="39"/>
    <w:rsid w:val="00D355D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_11"/>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_12"/>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_12"/>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_13"/>
    <w:basedOn w:val="a1"/>
    <w:uiPriority w:val="59"/>
    <w:rsid w:val="00D355D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_13"/>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_14"/>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_14"/>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_15"/>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_15"/>
    <w:basedOn w:val="a1"/>
    <w:uiPriority w:val="3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_16"/>
    <w:basedOn w:val="a1"/>
    <w:uiPriority w:val="59"/>
    <w:rsid w:val="00D355D5"/>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7915605">
      <w:bodyDiv w:val="1"/>
      <w:marLeft w:val="0"/>
      <w:marRight w:val="0"/>
      <w:marTop w:val="0"/>
      <w:marBottom w:val="0"/>
      <w:divBdr>
        <w:top w:val="none" w:sz="0" w:space="0" w:color="auto"/>
        <w:left w:val="none" w:sz="0" w:space="0" w:color="auto"/>
        <w:bottom w:val="none" w:sz="0" w:space="0" w:color="auto"/>
        <w:right w:val="none" w:sz="0" w:space="0" w:color="auto"/>
      </w:divBdr>
    </w:div>
    <w:div w:id="114755395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78448153">
      <w:bodyDiv w:val="1"/>
      <w:marLeft w:val="0"/>
      <w:marRight w:val="0"/>
      <w:marTop w:val="0"/>
      <w:marBottom w:val="0"/>
      <w:divBdr>
        <w:top w:val="none" w:sz="0" w:space="0" w:color="auto"/>
        <w:left w:val="none" w:sz="0" w:space="0" w:color="auto"/>
        <w:bottom w:val="none" w:sz="0" w:space="0" w:color="auto"/>
        <w:right w:val="none" w:sz="0" w:space="0" w:color="auto"/>
      </w:divBdr>
    </w:div>
    <w:div w:id="1506626233">
      <w:bodyDiv w:val="1"/>
      <w:marLeft w:val="0"/>
      <w:marRight w:val="0"/>
      <w:marTop w:val="0"/>
      <w:marBottom w:val="0"/>
      <w:divBdr>
        <w:top w:val="none" w:sz="0" w:space="0" w:color="auto"/>
        <w:left w:val="none" w:sz="0" w:space="0" w:color="auto"/>
        <w:bottom w:val="none" w:sz="0" w:space="0" w:color="auto"/>
        <w:right w:val="none" w:sz="0" w:space="0" w:color="auto"/>
      </w:divBdr>
    </w:div>
    <w:div w:id="154148128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756442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410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ravo.gov.ru/" TargetMode="External"/><Relationship Id="rId21" Type="http://schemas.openxmlformats.org/officeDocument/2006/relationships/hyperlink" Target="https://www.iprbookshop.ru/107368" TargetMode="External"/><Relationship Id="rId42" Type="http://schemas.openxmlformats.org/officeDocument/2006/relationships/hyperlink" Target="http://lib.orui-mvd.ru" TargetMode="External"/><Relationship Id="rId47" Type="http://schemas.openxmlformats.org/officeDocument/2006/relationships/hyperlink" Target="http://lib.orui-mvd.ru" TargetMode="External"/><Relationship Id="rId63" Type="http://schemas.openxmlformats.org/officeDocument/2006/relationships/hyperlink" Target="URL:http://www.consultant.ru" TargetMode="External"/><Relationship Id="rId68" Type="http://schemas.openxmlformats.org/officeDocument/2006/relationships/hyperlink" Target="URL:http://www.consultant.ru" TargetMode="External"/><Relationship Id="rId84" Type="http://schemas.openxmlformats.org/officeDocument/2006/relationships/hyperlink" Target="http://www.mvd.ru" TargetMode="External"/><Relationship Id="rId89" Type="http://schemas.openxmlformats.org/officeDocument/2006/relationships/hyperlink" Target="http://www.pravo.gov.ru" TargetMode="External"/><Relationship Id="rId16" Type="http://schemas.openxmlformats.org/officeDocument/2006/relationships/hyperlink" Target="https://urait.ru/bcode/519050" TargetMode="External"/><Relationship Id="rId11" Type="http://schemas.openxmlformats.org/officeDocument/2006/relationships/header" Target="header4.xml"/><Relationship Id="rId32" Type="http://schemas.openxmlformats.org/officeDocument/2006/relationships/hyperlink" Target="http://www.government.ru" TargetMode="External"/><Relationship Id="rId37" Type="http://schemas.openxmlformats.org/officeDocument/2006/relationships/header" Target="header6.xml"/><Relationship Id="rId53" Type="http://schemas.openxmlformats.org/officeDocument/2006/relationships/hyperlink" Target="URL:http://www.consultant.ru" TargetMode="External"/><Relationship Id="rId58" Type="http://schemas.openxmlformats.org/officeDocument/2006/relationships/hyperlink" Target="URL:http://www.consultant.ru" TargetMode="External"/><Relationship Id="rId74" Type="http://schemas.openxmlformats.org/officeDocument/2006/relationships/hyperlink" Target="URL:http://www.consultant.ru" TargetMode="External"/><Relationship Id="rId79" Type="http://schemas.openxmlformats.org/officeDocument/2006/relationships/hyperlink" Target="URL:http://www.consultant.ru" TargetMode="External"/><Relationship Id="rId5" Type="http://schemas.openxmlformats.org/officeDocument/2006/relationships/webSettings" Target="webSettings.xml"/><Relationship Id="rId90" Type="http://schemas.openxmlformats.org/officeDocument/2006/relationships/hyperlink" Target="http://www.elibrary.ru" TargetMode="External"/><Relationship Id="rId95" Type="http://schemas.openxmlformats.org/officeDocument/2006/relationships/hyperlink" Target="http://www.cyberleninka.ru" TargetMode="External"/><Relationship Id="rId22" Type="http://schemas.openxmlformats.org/officeDocument/2006/relationships/hyperlink" Target="URL:http://212.49.112.158:81/cgibin/irbis64r_plus/cgiirbis_64_ft.exe?C21COM=F&amp;I21DBN=IBIS_FULLTEXT&amp;P21DBN=IBIS&amp;Z21ID=&amp;S21CNR=5" TargetMode="External"/><Relationship Id="rId27" Type="http://schemas.openxmlformats.org/officeDocument/2006/relationships/hyperlink" Target="http://base.consultant.ru/" TargetMode="External"/><Relationship Id="rId43" Type="http://schemas.openxmlformats.org/officeDocument/2006/relationships/hyperlink" Target="http://lib.orui-mvd.ru" TargetMode="External"/><Relationship Id="rId48" Type="http://schemas.openxmlformats.org/officeDocument/2006/relationships/hyperlink" Target="https://urait.ru/bcode/540897" TargetMode="External"/><Relationship Id="rId64" Type="http://schemas.openxmlformats.org/officeDocument/2006/relationships/hyperlink" Target="URL:http://www.consultant.ru" TargetMode="External"/><Relationship Id="rId69" Type="http://schemas.openxmlformats.org/officeDocument/2006/relationships/hyperlink" Target="URL:http://www.consultant.ru" TargetMode="External"/><Relationship Id="rId80" Type="http://schemas.openxmlformats.org/officeDocument/2006/relationships/hyperlink" Target="http://www.ksrf.ru" TargetMode="External"/><Relationship Id="rId85" Type="http://schemas.openxmlformats.org/officeDocument/2006/relationships/hyperlink" Target="http://www.gibdd.ru" TargetMode="External"/><Relationship Id="rId3" Type="http://schemas.openxmlformats.org/officeDocument/2006/relationships/styles" Target="styles.xml"/><Relationship Id="rId12" Type="http://schemas.openxmlformats.org/officeDocument/2006/relationships/hyperlink" Target="http://212.49.112.158:81/cgi-bin/irbis64r_plus/cgiirbis_64_ft.exe?C21COM=F&amp;I21DBN=IBIS_FULLTEXT&amp;P21DBN=IBIS&amp;Z21ID=&amp;S21CNR=5" TargetMode="External"/><Relationship Id="rId17" Type="http://schemas.openxmlformats.org/officeDocument/2006/relationships/hyperlink" Target="https://urait.ru/bcode/511756" TargetMode="External"/><Relationship Id="rId25" Type="http://schemas.openxmlformats.org/officeDocument/2006/relationships/hyperlink" Target="http://www.iprbookshop.ru/" TargetMode="External"/><Relationship Id="rId33" Type="http://schemas.openxmlformats.org/officeDocument/2006/relationships/hyperlink" Target="http://www.genproc.gov.ru" TargetMode="External"/><Relationship Id="rId38" Type="http://schemas.openxmlformats.org/officeDocument/2006/relationships/hyperlink" Target="https://urait.ru/bcode/535274" TargetMode="External"/><Relationship Id="rId46" Type="http://schemas.openxmlformats.org/officeDocument/2006/relationships/hyperlink" Target="https://www.iprbookshop.ru/124344.html" TargetMode="External"/><Relationship Id="rId59" Type="http://schemas.openxmlformats.org/officeDocument/2006/relationships/hyperlink" Target="URL:http://www.consultant.ru" TargetMode="External"/><Relationship Id="rId67" Type="http://schemas.openxmlformats.org/officeDocument/2006/relationships/hyperlink" Target="URL:http://www.consultant.ru" TargetMode="External"/><Relationship Id="rId20" Type="http://schemas.openxmlformats.org/officeDocument/2006/relationships/hyperlink" Target="https://www.iprbookshop.ru/115699" TargetMode="External"/><Relationship Id="rId41" Type="http://schemas.openxmlformats.org/officeDocument/2006/relationships/hyperlink" Target="http://lib.orui-mvd.ru" TargetMode="External"/><Relationship Id="rId54" Type="http://schemas.openxmlformats.org/officeDocument/2006/relationships/hyperlink" Target="URL:http://www.consultant.ru" TargetMode="External"/><Relationship Id="rId62" Type="http://schemas.openxmlformats.org/officeDocument/2006/relationships/hyperlink" Target="URL:http://www.consultant.ru" TargetMode="External"/><Relationship Id="rId70" Type="http://schemas.openxmlformats.org/officeDocument/2006/relationships/hyperlink" Target="URL:http://www.consultant.ru/" TargetMode="External"/><Relationship Id="rId75" Type="http://schemas.openxmlformats.org/officeDocument/2006/relationships/hyperlink" Target="URL:http://www.consultant.ru" TargetMode="External"/><Relationship Id="rId83" Type="http://schemas.openxmlformats.org/officeDocument/2006/relationships/hyperlink" Target="http://www.government.ru" TargetMode="External"/><Relationship Id="rId88" Type="http://schemas.openxmlformats.org/officeDocument/2006/relationships/hyperlink" Target="http://www.szrf.ru" TargetMode="External"/><Relationship Id="rId91" Type="http://schemas.openxmlformats.org/officeDocument/2006/relationships/hyperlink" Target="http://www.cdep.ru" TargetMode="External"/><Relationship Id="rId9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6447" TargetMode="External"/><Relationship Id="rId23" Type="http://schemas.openxmlformats.org/officeDocument/2006/relationships/hyperlink" Target="https://www.iprbookshop.ru/102153" TargetMode="External"/><Relationship Id="rId28" Type="http://schemas.openxmlformats.org/officeDocument/2006/relationships/hyperlink" Target="http://www.kremlin.ru" TargetMode="External"/><Relationship Id="rId36" Type="http://schemas.openxmlformats.org/officeDocument/2006/relationships/header" Target="header5.xml"/><Relationship Id="rId49" Type="http://schemas.openxmlformats.org/officeDocument/2006/relationships/hyperlink" Target="URL:http://www.consultant.ru" TargetMode="External"/><Relationship Id="rId57" Type="http://schemas.openxmlformats.org/officeDocument/2006/relationships/hyperlink" Target="URL:http://www.consultant.ru" TargetMode="External"/><Relationship Id="rId10" Type="http://schemas.openxmlformats.org/officeDocument/2006/relationships/header" Target="header3.xml"/><Relationship Id="rId31" Type="http://schemas.openxmlformats.org/officeDocument/2006/relationships/hyperlink" Target="http://www.premier.gov.ru" TargetMode="External"/><Relationship Id="rId44" Type="http://schemas.openxmlformats.org/officeDocument/2006/relationships/hyperlink" Target="http://lib.orui-mvd.ru" TargetMode="External"/><Relationship Id="rId52" Type="http://schemas.openxmlformats.org/officeDocument/2006/relationships/hyperlink" Target="URL:http://www.consultant.ru" TargetMode="External"/><Relationship Id="rId60" Type="http://schemas.openxmlformats.org/officeDocument/2006/relationships/hyperlink" Target="URL:http://www.consultant.ru" TargetMode="External"/><Relationship Id="rId65" Type="http://schemas.openxmlformats.org/officeDocument/2006/relationships/hyperlink" Target="URL:http://www.consultant.ru" TargetMode="External"/><Relationship Id="rId73" Type="http://schemas.openxmlformats.org/officeDocument/2006/relationships/hyperlink" Target="URL:http://www.consultant.ru" TargetMode="External"/><Relationship Id="rId78" Type="http://schemas.openxmlformats.org/officeDocument/2006/relationships/hyperlink" Target="URL:http://www.consultant.ru" TargetMode="External"/><Relationship Id="rId81" Type="http://schemas.openxmlformats.org/officeDocument/2006/relationships/hyperlink" Target="http://www.vsrf.ru" TargetMode="External"/><Relationship Id="rId86" Type="http://schemas.openxmlformats.org/officeDocument/2006/relationships/hyperlink" Target="http://www.minjust.ru" TargetMode="External"/><Relationship Id="rId94" Type="http://schemas.openxmlformats.org/officeDocument/2006/relationships/hyperlink" Target="http://www.nlr.ru"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11809" TargetMode="External"/><Relationship Id="rId18" Type="http://schemas.openxmlformats.org/officeDocument/2006/relationships/hyperlink" Target="https://urait.ru/bcode/531560" TargetMode="External"/><Relationship Id="rId39" Type="http://schemas.openxmlformats.org/officeDocument/2006/relationships/hyperlink" Target="https://urait.ru/bcode/535274" TargetMode="External"/><Relationship Id="rId34" Type="http://schemas.openxmlformats.org/officeDocument/2006/relationships/hyperlink" Target="http://www.supcourt.ru" TargetMode="External"/><Relationship Id="rId50" Type="http://schemas.openxmlformats.org/officeDocument/2006/relationships/hyperlink" Target="URL:http://www.consultant.ru" TargetMode="External"/><Relationship Id="rId55" Type="http://schemas.openxmlformats.org/officeDocument/2006/relationships/hyperlink" Target="URL:http://www.consultant.ru" TargetMode="External"/><Relationship Id="rId76" Type="http://schemas.openxmlformats.org/officeDocument/2006/relationships/hyperlink" Target="URL:http://www.consultant.ru"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URL:http://www.consultant.ru" TargetMode="External"/><Relationship Id="rId92" Type="http://schemas.openxmlformats.org/officeDocument/2006/relationships/hyperlink" Target="http://crimestat.ru" TargetMode="External"/><Relationship Id="rId2" Type="http://schemas.openxmlformats.org/officeDocument/2006/relationships/numbering" Target="numbering.xml"/><Relationship Id="rId29" Type="http://schemas.openxmlformats.org/officeDocument/2006/relationships/hyperlink" Target="http://www.duma.gov.ru" TargetMode="External"/><Relationship Id="rId24" Type="http://schemas.openxmlformats.org/officeDocument/2006/relationships/hyperlink" Target="http://www.consultant.ru" TargetMode="External"/><Relationship Id="rId40" Type="http://schemas.openxmlformats.org/officeDocument/2006/relationships/hyperlink" Target="URL:http://www/ufali.mvd.ru/" TargetMode="External"/><Relationship Id="rId45" Type="http://schemas.openxmlformats.org/officeDocument/2006/relationships/hyperlink" Target="https://urait.ru/bcode/544406" TargetMode="External"/><Relationship Id="rId66" Type="http://schemas.openxmlformats.org/officeDocument/2006/relationships/hyperlink" Target="URL:http://www.consultant.ru" TargetMode="External"/><Relationship Id="rId87" Type="http://schemas.openxmlformats.org/officeDocument/2006/relationships/hyperlink" Target="http://www.genproc.gov.ru" TargetMode="External"/><Relationship Id="rId61" Type="http://schemas.openxmlformats.org/officeDocument/2006/relationships/hyperlink" Target="URL:http://www.consultant.ru" TargetMode="External"/><Relationship Id="rId82" Type="http://schemas.openxmlformats.org/officeDocument/2006/relationships/hyperlink" Target="http://www.kremlin.ru" TargetMode="External"/><Relationship Id="rId19" Type="http://schemas.openxmlformats.org/officeDocument/2006/relationships/hyperlink" Target="https://urait.ru/bcode/517897" TargetMode="External"/><Relationship Id="rId14" Type="http://schemas.openxmlformats.org/officeDocument/2006/relationships/hyperlink" Target="https://urait.ru/bcode/516762" TargetMode="External"/><Relationship Id="rId30" Type="http://schemas.openxmlformats.org/officeDocument/2006/relationships/hyperlink" Target="http://www.council.gov.ru" TargetMode="External"/><Relationship Id="rId35" Type="http://schemas.openxmlformats.org/officeDocument/2006/relationships/hyperlink" Target="http://www.mvdinform.ru" TargetMode="External"/><Relationship Id="rId56" Type="http://schemas.openxmlformats.org/officeDocument/2006/relationships/hyperlink" Target="URL:http://www.consultant.ru" TargetMode="External"/><Relationship Id="rId77" Type="http://schemas.openxmlformats.org/officeDocument/2006/relationships/hyperlink" Target="URL:http://www.consultant.ru" TargetMode="External"/><Relationship Id="rId8" Type="http://schemas.openxmlformats.org/officeDocument/2006/relationships/header" Target="header1.xml"/><Relationship Id="rId51" Type="http://schemas.openxmlformats.org/officeDocument/2006/relationships/hyperlink" Target="URL:http://www.consultant.ru" TargetMode="External"/><Relationship Id="rId72" Type="http://schemas.openxmlformats.org/officeDocument/2006/relationships/hyperlink" Target="URL:http://www.consultant.ru" TargetMode="External"/><Relationship Id="rId93" Type="http://schemas.openxmlformats.org/officeDocument/2006/relationships/hyperlink" Target="http://www.rsl.ru"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DFAF3-5162-42F2-858F-C6DC8E6E0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1667</TotalTime>
  <Pages>78</Pages>
  <Words>30490</Words>
  <Characters>173797</Characters>
  <Application>Microsoft Office Word</Application>
  <DocSecurity>0</DocSecurity>
  <Lines>1448</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82</cp:revision>
  <cp:lastPrinted>2023-04-28T08:44:00Z</cp:lastPrinted>
  <dcterms:created xsi:type="dcterms:W3CDTF">2024-03-04T11:30:00Z</dcterms:created>
  <dcterms:modified xsi:type="dcterms:W3CDTF">2025-04-08T14:25:00Z</dcterms:modified>
</cp:coreProperties>
</file>