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654DE336" w:rsidR="00DC0B5C" w:rsidRPr="0021525D"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1525D">
        <w:rPr>
          <w:rFonts w:ascii="Times New Roman" w:eastAsia="Times New Roman" w:hAnsi="Times New Roman" w:cs="Times New Roman"/>
          <w:b/>
          <w:bCs/>
          <w:kern w:val="32"/>
          <w:sz w:val="24"/>
          <w:szCs w:val="24"/>
          <w:lang w:eastAsia="x-none"/>
        </w:rPr>
        <w:t>профессии</w:t>
      </w:r>
      <w:r w:rsidR="00C32269" w:rsidRPr="0021525D">
        <w:rPr>
          <w:rFonts w:ascii="Times New Roman" w:eastAsia="Times New Roman" w:hAnsi="Times New Roman" w:cs="Times New Roman"/>
          <w:b/>
          <w:bCs/>
          <w:kern w:val="32"/>
          <w:sz w:val="24"/>
          <w:szCs w:val="24"/>
          <w:lang w:eastAsia="x-none"/>
        </w:rPr>
        <w:br/>
      </w:r>
      <w:bookmarkEnd w:id="0"/>
      <w:r w:rsidR="0021525D" w:rsidRPr="0021525D">
        <w:rPr>
          <w:rFonts w:ascii="Times New Roman" w:eastAsia="Times New Roman" w:hAnsi="Times New Roman" w:cs="Times New Roman"/>
          <w:b/>
          <w:bCs/>
          <w:kern w:val="32"/>
          <w:sz w:val="24"/>
          <w:szCs w:val="24"/>
          <w:lang w:eastAsia="x-none"/>
        </w:rPr>
        <w:t>36.01.04 Пчеловод</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58550586" w:rsidR="00DD47A1" w:rsidRDefault="00DD47A1" w:rsidP="00DD47A1">
      <w:pPr>
        <w:jc w:val="center"/>
        <w:rPr>
          <w:rFonts w:ascii="Times New Roman" w:hAnsi="Times New Roman" w:cs="Times New Roman"/>
          <w:b/>
          <w:i/>
          <w:sz w:val="24"/>
          <w:szCs w:val="24"/>
        </w:rPr>
      </w:pPr>
    </w:p>
    <w:p w14:paraId="50C1BE3F" w14:textId="33AC4530" w:rsidR="0021525D" w:rsidRDefault="0021525D" w:rsidP="00DD47A1">
      <w:pPr>
        <w:jc w:val="center"/>
        <w:rPr>
          <w:rFonts w:ascii="Times New Roman" w:hAnsi="Times New Roman" w:cs="Times New Roman"/>
          <w:b/>
          <w:i/>
          <w:sz w:val="24"/>
          <w:szCs w:val="24"/>
        </w:rPr>
      </w:pPr>
    </w:p>
    <w:p w14:paraId="72E71528" w14:textId="26238DC1" w:rsidR="0021525D" w:rsidRDefault="0021525D" w:rsidP="00DD47A1">
      <w:pPr>
        <w:jc w:val="center"/>
        <w:rPr>
          <w:rFonts w:ascii="Times New Roman" w:hAnsi="Times New Roman" w:cs="Times New Roman"/>
          <w:b/>
          <w:i/>
          <w:sz w:val="24"/>
          <w:szCs w:val="24"/>
        </w:rPr>
      </w:pPr>
    </w:p>
    <w:p w14:paraId="3D01E015" w14:textId="0BFE5D99" w:rsidR="0021525D" w:rsidRDefault="0021525D" w:rsidP="00DD47A1">
      <w:pPr>
        <w:jc w:val="center"/>
        <w:rPr>
          <w:rFonts w:ascii="Times New Roman" w:hAnsi="Times New Roman" w:cs="Times New Roman"/>
          <w:b/>
          <w:i/>
          <w:sz w:val="24"/>
          <w:szCs w:val="24"/>
        </w:rPr>
      </w:pPr>
    </w:p>
    <w:p w14:paraId="38597380" w14:textId="5AB0C2D3" w:rsidR="0021525D" w:rsidRDefault="0021525D" w:rsidP="00DD47A1">
      <w:pPr>
        <w:jc w:val="center"/>
        <w:rPr>
          <w:rFonts w:ascii="Times New Roman" w:hAnsi="Times New Roman" w:cs="Times New Roman"/>
          <w:b/>
          <w:i/>
          <w:sz w:val="24"/>
          <w:szCs w:val="24"/>
        </w:rPr>
      </w:pPr>
    </w:p>
    <w:p w14:paraId="4A2F03E0" w14:textId="08B47F72" w:rsidR="0021525D" w:rsidRDefault="0021525D" w:rsidP="00DD47A1">
      <w:pPr>
        <w:jc w:val="center"/>
        <w:rPr>
          <w:rFonts w:ascii="Times New Roman" w:hAnsi="Times New Roman" w:cs="Times New Roman"/>
          <w:b/>
          <w:i/>
          <w:sz w:val="24"/>
          <w:szCs w:val="24"/>
        </w:rPr>
      </w:pPr>
    </w:p>
    <w:p w14:paraId="0F89EE71" w14:textId="77777777" w:rsidR="0021525D" w:rsidRPr="00FA680C" w:rsidRDefault="0021525D"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1379DF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1525D">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F2F1695" w14:textId="44CC9BA7" w:rsidR="00774F64"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774F64" w:rsidRPr="00923C91">
        <w:rPr>
          <w:rFonts w:eastAsia="Times New Roman"/>
          <w:lang w:eastAsia="zh-CN"/>
        </w:rPr>
        <w:t>Общие положения</w:t>
      </w:r>
      <w:r w:rsidR="00774F64">
        <w:tab/>
      </w:r>
      <w:r w:rsidR="00774F64">
        <w:fldChar w:fldCharType="begin"/>
      </w:r>
      <w:r w:rsidR="00774F64">
        <w:instrText xml:space="preserve"> PAGEREF _Toc161237726 \h </w:instrText>
      </w:r>
      <w:r w:rsidR="00774F64">
        <w:fldChar w:fldCharType="separate"/>
      </w:r>
      <w:r w:rsidR="00774F64">
        <w:t>3</w:t>
      </w:r>
      <w:r w:rsidR="00774F64">
        <w:fldChar w:fldCharType="end"/>
      </w:r>
    </w:p>
    <w:p w14:paraId="3C82291F" w14:textId="12CB43D7" w:rsidR="00774F64" w:rsidRDefault="00774F64">
      <w:pPr>
        <w:pStyle w:val="14"/>
        <w:rPr>
          <w:rFonts w:asciiTheme="minorHAnsi" w:eastAsiaTheme="minorEastAsia" w:hAnsiTheme="minorHAnsi" w:cstheme="minorBidi"/>
          <w:b w:val="0"/>
          <w:bCs w:val="0"/>
          <w:lang w:eastAsia="ru-RU"/>
        </w:rPr>
      </w:pPr>
      <w:r w:rsidRPr="00923C91">
        <w:rPr>
          <w:rFonts w:eastAsia="Times New Roman"/>
          <w:lang w:eastAsia="zh-CN"/>
        </w:rPr>
        <w:t>Примерные требования к проведению демонстрационного экзамена</w:t>
      </w:r>
      <w:r>
        <w:tab/>
      </w:r>
      <w:r>
        <w:fldChar w:fldCharType="begin"/>
      </w:r>
      <w:r>
        <w:instrText xml:space="preserve"> PAGEREF _Toc161237727 \h </w:instrText>
      </w:r>
      <w:r>
        <w:fldChar w:fldCharType="separate"/>
      </w:r>
      <w:r>
        <w:t>4</w:t>
      </w:r>
      <w:r>
        <w:fldChar w:fldCharType="end"/>
      </w:r>
    </w:p>
    <w:p w14:paraId="68705FAE" w14:textId="34A6663C" w:rsidR="00774F64" w:rsidRDefault="00774F64">
      <w:pPr>
        <w:pStyle w:val="14"/>
        <w:rPr>
          <w:rFonts w:asciiTheme="minorHAnsi" w:eastAsiaTheme="minorEastAsia" w:hAnsiTheme="minorHAnsi" w:cstheme="minorBidi"/>
          <w:b w:val="0"/>
          <w:bCs w:val="0"/>
          <w:lang w:eastAsia="ru-RU"/>
        </w:rPr>
      </w:pPr>
      <w:r w:rsidRPr="00923C91">
        <w:rPr>
          <w:rFonts w:eastAsia="Times New Roman"/>
          <w:lang w:eastAsia="zh-CN"/>
        </w:rPr>
        <w:t>Примерная структура программы ГИА</w:t>
      </w:r>
      <w:r>
        <w:tab/>
      </w:r>
      <w:r>
        <w:fldChar w:fldCharType="begin"/>
      </w:r>
      <w:r>
        <w:instrText xml:space="preserve"> PAGEREF _Toc161237728 \h </w:instrText>
      </w:r>
      <w:r>
        <w:fldChar w:fldCharType="separate"/>
      </w:r>
      <w:r>
        <w:t>5</w:t>
      </w:r>
      <w:r>
        <w:fldChar w:fldCharType="end"/>
      </w:r>
    </w:p>
    <w:p w14:paraId="6D38DC67" w14:textId="4F648552"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37726"/>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836B031" w:rsidR="00E351CC" w:rsidRPr="0021525D" w:rsidRDefault="00E351CC" w:rsidP="001E637C">
      <w:pPr>
        <w:pStyle w:val="af4"/>
        <w:spacing w:before="0" w:after="0" w:line="276" w:lineRule="auto"/>
        <w:ind w:firstLine="709"/>
      </w:pPr>
      <w:r>
        <w:t xml:space="preserve">Примерная </w:t>
      </w:r>
      <w:r w:rsidRPr="0021525D">
        <w:t>программа государственной итоговой аттестации (далее – примерная программа ГИА) выпускников по профессии</w:t>
      </w:r>
      <w:r w:rsidR="0021525D" w:rsidRPr="0021525D">
        <w:t xml:space="preserve"> 36.01.04 Пчеловод</w:t>
      </w:r>
      <w:r w:rsidRPr="0021525D">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21525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1525D">
        <w:t>ФГОС СПО по профессии</w:t>
      </w:r>
      <w:r w:rsidR="0021525D" w:rsidRPr="0021525D">
        <w:t xml:space="preserve"> 36.01.04 Пчеловод</w:t>
      </w:r>
      <w:r w:rsidRPr="0021525D">
        <w:t>, и определяет совокупность требований к е</w:t>
      </w:r>
      <w:r w:rsidR="006E2DA7" w:rsidRPr="0021525D">
        <w:t>е</w:t>
      </w:r>
      <w:r w:rsidRPr="0021525D">
        <w:t xml:space="preserve"> организации и проведению.</w:t>
      </w:r>
    </w:p>
    <w:p w14:paraId="72343A06" w14:textId="1199EE36" w:rsidR="00E351CC" w:rsidRPr="0021525D" w:rsidRDefault="00E351CC" w:rsidP="001E637C">
      <w:pPr>
        <w:pStyle w:val="af4"/>
        <w:spacing w:before="0" w:after="0" w:line="276" w:lineRule="auto"/>
        <w:ind w:firstLine="709"/>
      </w:pPr>
      <w:r w:rsidRPr="0021525D">
        <w:t>Цель государственной итоговой аттестации – установление соответствия</w:t>
      </w:r>
      <w:r w:rsidR="00580A60" w:rsidRPr="0021525D">
        <w:t xml:space="preserve"> результатов освоения обучающимися образовательной программы по</w:t>
      </w:r>
      <w:r w:rsidRPr="0021525D">
        <w:t xml:space="preserve"> </w:t>
      </w:r>
      <w:r w:rsidR="0021525D" w:rsidRPr="0021525D">
        <w:t>профессии 36.01.04 Пчеловод</w:t>
      </w:r>
      <w:r w:rsidRPr="0021525D">
        <w:t xml:space="preserve"> </w:t>
      </w:r>
      <w:r w:rsidR="00580A60" w:rsidRPr="0021525D">
        <w:t>соответствующим требованиям ФГОС СПО</w:t>
      </w:r>
      <w:r w:rsidRPr="0021525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1525D" w:rsidRDefault="001E637C" w:rsidP="001E637C">
      <w:pPr>
        <w:pStyle w:val="af4"/>
        <w:spacing w:before="0" w:after="0" w:line="276" w:lineRule="auto"/>
        <w:ind w:firstLine="709"/>
      </w:pPr>
      <w:r w:rsidRPr="0021525D">
        <w:t>Задачи государственной итоговой аттестации:</w:t>
      </w:r>
    </w:p>
    <w:p w14:paraId="7DAFC75A" w14:textId="57E70514" w:rsidR="001E637C" w:rsidRPr="0021525D" w:rsidRDefault="001E637C" w:rsidP="001E637C">
      <w:pPr>
        <w:pStyle w:val="af4"/>
        <w:spacing w:before="0" w:after="0" w:line="276" w:lineRule="auto"/>
        <w:ind w:firstLine="709"/>
      </w:pPr>
      <w:r w:rsidRPr="0021525D">
        <w:t>– определение соответствия навыков, умений и знаний выпускников современным требованиям рынка труда, квалификационным требованиям</w:t>
      </w:r>
      <w:r w:rsidR="00580A60" w:rsidRPr="0021525D">
        <w:t xml:space="preserve"> ФГОС СПО и</w:t>
      </w:r>
      <w:r w:rsidRPr="0021525D">
        <w:t xml:space="preserve"> регионального рынка труда;</w:t>
      </w:r>
    </w:p>
    <w:p w14:paraId="50AE8E18" w14:textId="7EFFDBFE" w:rsidR="001E637C" w:rsidRPr="0021525D" w:rsidRDefault="001E637C" w:rsidP="001E637C">
      <w:pPr>
        <w:pStyle w:val="af4"/>
        <w:spacing w:before="0" w:after="0" w:line="276" w:lineRule="auto"/>
        <w:ind w:firstLine="709"/>
      </w:pPr>
      <w:r w:rsidRPr="0021525D">
        <w:t xml:space="preserve">– определение степени сформированности профессиональных компетенций, </w:t>
      </w:r>
      <w:r w:rsidR="00580A60" w:rsidRPr="0021525D">
        <w:t>личностных качеств, соответствующих ФГОС СПО и</w:t>
      </w:r>
      <w:r w:rsidRPr="0021525D">
        <w:t xml:space="preserve"> наиболее востребованных на рынке труда.</w:t>
      </w:r>
    </w:p>
    <w:p w14:paraId="7A045FCC" w14:textId="43E84EF6" w:rsidR="001E637C" w:rsidRPr="0021525D" w:rsidRDefault="001E637C" w:rsidP="001E637C">
      <w:pPr>
        <w:pStyle w:val="af4"/>
        <w:spacing w:before="0" w:after="0" w:line="276" w:lineRule="auto"/>
        <w:ind w:firstLine="709"/>
      </w:pPr>
      <w:r w:rsidRPr="0021525D">
        <w:t xml:space="preserve">По результатам ГИА выпускнику по </w:t>
      </w:r>
      <w:r w:rsidR="0021525D" w:rsidRPr="0021525D">
        <w:t xml:space="preserve">профессии 36.01.04 Пчеловод </w:t>
      </w:r>
      <w:r w:rsidRPr="0021525D">
        <w:t xml:space="preserve">присваивается квалификация: </w:t>
      </w:r>
      <w:r w:rsidR="0021525D" w:rsidRPr="0021525D">
        <w:t>пчеловод</w:t>
      </w:r>
      <w:r w:rsidRPr="0021525D">
        <w:t>.</w:t>
      </w:r>
    </w:p>
    <w:p w14:paraId="2A45287B" w14:textId="6423C696" w:rsidR="001E637C" w:rsidRPr="0021525D" w:rsidRDefault="00E351CC" w:rsidP="001E637C">
      <w:pPr>
        <w:pStyle w:val="af4"/>
        <w:spacing w:before="0" w:after="0" w:line="276" w:lineRule="auto"/>
        <w:ind w:firstLine="709"/>
      </w:pPr>
      <w:r w:rsidRPr="0021525D">
        <w:t xml:space="preserve">Примерная программа ГИА является частью основной </w:t>
      </w:r>
      <w:r w:rsidR="006E2DA7" w:rsidRPr="0021525D">
        <w:t>ПОП-П</w:t>
      </w:r>
      <w:r w:rsidRPr="0021525D">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21525D">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21525D" w14:paraId="78A5114A" w14:textId="77777777" w:rsidTr="0021525D">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21525D" w:rsidRDefault="00C07FB3" w:rsidP="00E6774A">
            <w:pPr>
              <w:jc w:val="center"/>
              <w:rPr>
                <w:rFonts w:ascii="Times New Roman" w:hAnsi="Times New Roman" w:cs="Times New Roman"/>
                <w:b/>
                <w:color w:val="000000"/>
                <w:sz w:val="24"/>
                <w:szCs w:val="24"/>
              </w:rPr>
            </w:pPr>
            <w:r w:rsidRPr="0021525D">
              <w:rPr>
                <w:rFonts w:ascii="Times New Roman" w:hAnsi="Times New Roman" w:cs="Times New Roman"/>
                <w:b/>
                <w:color w:val="000000"/>
                <w:sz w:val="24"/>
                <w:szCs w:val="24"/>
              </w:rPr>
              <w:t xml:space="preserve">Код и наименование </w:t>
            </w:r>
          </w:p>
          <w:p w14:paraId="7FF2CB31" w14:textId="77777777" w:rsidR="00C07FB3" w:rsidRPr="0021525D" w:rsidRDefault="00C07FB3" w:rsidP="00E6774A">
            <w:pPr>
              <w:jc w:val="center"/>
              <w:rPr>
                <w:rFonts w:ascii="Times New Roman" w:hAnsi="Times New Roman" w:cs="Times New Roman"/>
                <w:color w:val="000000"/>
                <w:sz w:val="24"/>
                <w:szCs w:val="24"/>
              </w:rPr>
            </w:pPr>
            <w:r w:rsidRPr="0021525D">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21525D" w:rsidRDefault="00C07FB3" w:rsidP="00E6774A">
            <w:pPr>
              <w:jc w:val="center"/>
              <w:rPr>
                <w:rFonts w:ascii="Times New Roman" w:hAnsi="Times New Roman" w:cs="Times New Roman"/>
                <w:b/>
                <w:bCs/>
                <w:color w:val="000000"/>
                <w:sz w:val="24"/>
                <w:szCs w:val="24"/>
              </w:rPr>
            </w:pPr>
            <w:r w:rsidRPr="0021525D">
              <w:rPr>
                <w:rFonts w:ascii="Times New Roman" w:hAnsi="Times New Roman" w:cs="Times New Roman"/>
                <w:b/>
                <w:bCs/>
                <w:color w:val="000000"/>
                <w:sz w:val="24"/>
                <w:szCs w:val="24"/>
              </w:rPr>
              <w:t xml:space="preserve">Код и наименование </w:t>
            </w:r>
          </w:p>
          <w:p w14:paraId="1E0D550D" w14:textId="77777777" w:rsidR="00C07FB3" w:rsidRPr="0021525D" w:rsidRDefault="00C07FB3" w:rsidP="00E6774A">
            <w:pPr>
              <w:jc w:val="center"/>
              <w:rPr>
                <w:rFonts w:ascii="Times New Roman" w:hAnsi="Times New Roman" w:cs="Times New Roman"/>
                <w:b/>
                <w:bCs/>
                <w:color w:val="000000"/>
                <w:sz w:val="24"/>
                <w:szCs w:val="24"/>
              </w:rPr>
            </w:pPr>
            <w:r w:rsidRPr="0021525D">
              <w:rPr>
                <w:rFonts w:ascii="Times New Roman" w:hAnsi="Times New Roman" w:cs="Times New Roman"/>
                <w:b/>
                <w:bCs/>
                <w:color w:val="000000"/>
                <w:sz w:val="24"/>
                <w:szCs w:val="24"/>
              </w:rPr>
              <w:t xml:space="preserve">профессионального модуля (ПМ), </w:t>
            </w:r>
          </w:p>
          <w:p w14:paraId="0084906B" w14:textId="77777777" w:rsidR="00C07FB3" w:rsidRPr="0021525D" w:rsidRDefault="00C07FB3" w:rsidP="00E6774A">
            <w:pPr>
              <w:jc w:val="center"/>
              <w:rPr>
                <w:rFonts w:ascii="Times New Roman" w:hAnsi="Times New Roman" w:cs="Times New Roman"/>
                <w:b/>
                <w:bCs/>
                <w:color w:val="000000"/>
                <w:sz w:val="24"/>
                <w:szCs w:val="24"/>
              </w:rPr>
            </w:pPr>
            <w:r w:rsidRPr="0021525D">
              <w:rPr>
                <w:rFonts w:ascii="Times New Roman" w:hAnsi="Times New Roman" w:cs="Times New Roman"/>
                <w:b/>
                <w:bCs/>
                <w:color w:val="000000"/>
                <w:sz w:val="24"/>
                <w:szCs w:val="24"/>
              </w:rPr>
              <w:t>в рамках которого осваивается ВД</w:t>
            </w:r>
          </w:p>
        </w:tc>
      </w:tr>
      <w:tr w:rsidR="00C07FB3" w:rsidRPr="0021525D" w14:paraId="57CE5AE1" w14:textId="77777777" w:rsidTr="0021525D">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21525D" w:rsidRDefault="00C07FB3" w:rsidP="00E6774A">
            <w:pPr>
              <w:jc w:val="center"/>
              <w:rPr>
                <w:rFonts w:ascii="Times New Roman" w:hAnsi="Times New Roman" w:cs="Times New Roman"/>
                <w:color w:val="000000"/>
                <w:sz w:val="24"/>
                <w:szCs w:val="24"/>
              </w:rPr>
            </w:pPr>
            <w:r w:rsidRPr="0021525D">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21525D" w:rsidRDefault="00C07FB3" w:rsidP="00E6774A">
            <w:pPr>
              <w:jc w:val="center"/>
              <w:rPr>
                <w:rFonts w:ascii="Times New Roman" w:hAnsi="Times New Roman" w:cs="Times New Roman"/>
                <w:color w:val="000000"/>
                <w:sz w:val="24"/>
                <w:szCs w:val="24"/>
              </w:rPr>
            </w:pPr>
            <w:r w:rsidRPr="0021525D">
              <w:rPr>
                <w:rFonts w:ascii="Times New Roman" w:hAnsi="Times New Roman" w:cs="Times New Roman"/>
                <w:color w:val="000000"/>
                <w:sz w:val="24"/>
                <w:szCs w:val="24"/>
              </w:rPr>
              <w:t>2</w:t>
            </w:r>
          </w:p>
        </w:tc>
      </w:tr>
      <w:tr w:rsidR="00C07FB3" w:rsidRPr="0021525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21525D" w:rsidRDefault="00C07FB3" w:rsidP="00E6774A">
            <w:pPr>
              <w:jc w:val="center"/>
              <w:rPr>
                <w:rFonts w:ascii="Times New Roman" w:hAnsi="Times New Roman" w:cs="Times New Roman"/>
                <w:b/>
                <w:color w:val="000000"/>
                <w:sz w:val="24"/>
                <w:szCs w:val="24"/>
              </w:rPr>
            </w:pPr>
            <w:r w:rsidRPr="0021525D">
              <w:rPr>
                <w:rFonts w:ascii="Times New Roman" w:hAnsi="Times New Roman" w:cs="Times New Roman"/>
                <w:b/>
                <w:color w:val="000000"/>
                <w:sz w:val="24"/>
                <w:szCs w:val="24"/>
              </w:rPr>
              <w:t>В соответствии с ФГОС</w:t>
            </w:r>
          </w:p>
        </w:tc>
      </w:tr>
      <w:tr w:rsidR="0021525D" w:rsidRPr="0021525D" w14:paraId="3D08B9BF" w14:textId="77777777" w:rsidTr="0021525D">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14C3AA45" w:rsidR="0021525D" w:rsidRPr="0021525D" w:rsidRDefault="0021525D" w:rsidP="0021525D">
            <w:pPr>
              <w:ind w:left="49" w:right="51"/>
              <w:rPr>
                <w:rFonts w:ascii="Times New Roman" w:hAnsi="Times New Roman" w:cs="Times New Roman"/>
                <w:color w:val="000000"/>
                <w:sz w:val="24"/>
                <w:szCs w:val="24"/>
              </w:rPr>
            </w:pPr>
            <w:r>
              <w:rPr>
                <w:rFonts w:ascii="Times New Roman" w:hAnsi="Times New Roman"/>
                <w:iCs/>
                <w:sz w:val="24"/>
                <w:szCs w:val="24"/>
              </w:rPr>
              <w:t xml:space="preserve">ВД 01. </w:t>
            </w:r>
            <w:r w:rsidRPr="00E83151">
              <w:rPr>
                <w:rFonts w:ascii="Times New Roman" w:hAnsi="Times New Roman"/>
                <w:iCs/>
                <w:sz w:val="24"/>
                <w:szCs w:val="24"/>
              </w:rPr>
              <w:t>Выполнение работ по содержанию пчелиных семей, производству и переработке продукции пчеловодства</w:t>
            </w:r>
          </w:p>
        </w:tc>
        <w:tc>
          <w:tcPr>
            <w:tcW w:w="4825" w:type="dxa"/>
            <w:tcBorders>
              <w:top w:val="single" w:sz="4" w:space="0" w:color="000000"/>
              <w:left w:val="single" w:sz="4" w:space="0" w:color="000000"/>
              <w:bottom w:val="single" w:sz="4" w:space="0" w:color="000000"/>
              <w:right w:val="single" w:sz="4" w:space="0" w:color="000000"/>
            </w:tcBorders>
          </w:tcPr>
          <w:p w14:paraId="09F95399" w14:textId="011A16A4" w:rsidR="0021525D" w:rsidRPr="0021525D" w:rsidRDefault="0021525D" w:rsidP="0021525D">
            <w:pPr>
              <w:ind w:left="77" w:right="137"/>
              <w:rPr>
                <w:rFonts w:ascii="Times New Roman" w:hAnsi="Times New Roman" w:cs="Times New Roman"/>
                <w:color w:val="000000"/>
                <w:sz w:val="24"/>
                <w:szCs w:val="24"/>
              </w:rPr>
            </w:pPr>
            <w:r>
              <w:rPr>
                <w:rFonts w:ascii="Times New Roman" w:hAnsi="Times New Roman"/>
                <w:iCs/>
                <w:sz w:val="24"/>
                <w:szCs w:val="24"/>
              </w:rPr>
              <w:t xml:space="preserve">ПМ 01. </w:t>
            </w:r>
            <w:r w:rsidRPr="00E83151">
              <w:rPr>
                <w:rFonts w:ascii="Times New Roman" w:hAnsi="Times New Roman"/>
                <w:iCs/>
                <w:sz w:val="24"/>
                <w:szCs w:val="24"/>
              </w:rPr>
              <w:t>Выполнение работ по содержанию пчелиных семей, производству и переработке продукции пчеловодства</w:t>
            </w:r>
          </w:p>
        </w:tc>
      </w:tr>
      <w:tr w:rsidR="0021525D" w:rsidRPr="0021525D" w14:paraId="0612052B" w14:textId="77777777" w:rsidTr="0021525D">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42B8B2E3" w:rsidR="0021525D" w:rsidRPr="0021525D" w:rsidRDefault="0021525D" w:rsidP="0021525D">
            <w:pPr>
              <w:ind w:left="49" w:right="51"/>
              <w:rPr>
                <w:rFonts w:ascii="Times New Roman" w:hAnsi="Times New Roman" w:cs="Times New Roman"/>
                <w:color w:val="000000"/>
                <w:sz w:val="24"/>
                <w:szCs w:val="24"/>
              </w:rPr>
            </w:pPr>
            <w:r>
              <w:rPr>
                <w:rFonts w:ascii="Times New Roman" w:hAnsi="Times New Roman"/>
                <w:iCs/>
                <w:sz w:val="24"/>
                <w:szCs w:val="24"/>
              </w:rPr>
              <w:t xml:space="preserve">ВД 02. </w:t>
            </w:r>
            <w:r w:rsidRPr="00E83151">
              <w:rPr>
                <w:rFonts w:ascii="Times New Roman" w:hAnsi="Times New Roman"/>
                <w:iCs/>
                <w:sz w:val="24"/>
                <w:szCs w:val="24"/>
              </w:rPr>
              <w:t>Проведение селекционно-племенной работы с пчёлами</w:t>
            </w:r>
          </w:p>
        </w:tc>
        <w:tc>
          <w:tcPr>
            <w:tcW w:w="4825" w:type="dxa"/>
            <w:tcBorders>
              <w:top w:val="single" w:sz="4" w:space="0" w:color="000000"/>
              <w:left w:val="single" w:sz="4" w:space="0" w:color="000000"/>
              <w:bottom w:val="single" w:sz="4" w:space="0" w:color="000000"/>
              <w:right w:val="single" w:sz="4" w:space="0" w:color="000000"/>
            </w:tcBorders>
          </w:tcPr>
          <w:p w14:paraId="0514B28A" w14:textId="5E12C0E7" w:rsidR="0021525D" w:rsidRPr="0021525D" w:rsidRDefault="0021525D" w:rsidP="0021525D">
            <w:pPr>
              <w:ind w:left="77" w:right="137"/>
              <w:rPr>
                <w:rFonts w:ascii="Times New Roman" w:hAnsi="Times New Roman" w:cs="Times New Roman"/>
                <w:color w:val="000000"/>
                <w:sz w:val="24"/>
                <w:szCs w:val="24"/>
              </w:rPr>
            </w:pPr>
            <w:r>
              <w:rPr>
                <w:rFonts w:ascii="Times New Roman" w:hAnsi="Times New Roman"/>
                <w:iCs/>
                <w:sz w:val="24"/>
                <w:szCs w:val="24"/>
              </w:rPr>
              <w:t xml:space="preserve">ПМ 02. </w:t>
            </w:r>
            <w:r w:rsidRPr="00E83151">
              <w:rPr>
                <w:rFonts w:ascii="Times New Roman" w:hAnsi="Times New Roman"/>
                <w:iCs/>
                <w:sz w:val="24"/>
                <w:szCs w:val="24"/>
              </w:rPr>
              <w:t>Проведение селекционно-племенной работы с пчёлами</w:t>
            </w:r>
          </w:p>
        </w:tc>
      </w:tr>
      <w:tr w:rsidR="0021525D" w:rsidRPr="0021525D" w14:paraId="538A6448" w14:textId="77777777" w:rsidTr="0021525D">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7F8CF44B" w:rsidR="0021525D" w:rsidRPr="0021525D" w:rsidRDefault="0021525D" w:rsidP="0021525D">
            <w:pPr>
              <w:snapToGrid w:val="0"/>
              <w:ind w:left="49" w:right="51"/>
              <w:rPr>
                <w:rFonts w:ascii="Times New Roman" w:hAnsi="Times New Roman" w:cs="Times New Roman"/>
                <w:color w:val="000000"/>
                <w:sz w:val="24"/>
                <w:szCs w:val="24"/>
              </w:rPr>
            </w:pPr>
            <w:r>
              <w:rPr>
                <w:rFonts w:ascii="Times New Roman" w:hAnsi="Times New Roman"/>
                <w:iCs/>
                <w:sz w:val="24"/>
                <w:szCs w:val="24"/>
              </w:rPr>
              <w:t xml:space="preserve">ВД 03. </w:t>
            </w:r>
            <w:r w:rsidRPr="00E83151">
              <w:rPr>
                <w:rFonts w:ascii="Times New Roman" w:hAnsi="Times New Roman"/>
                <w:iCs/>
                <w:sz w:val="24"/>
                <w:szCs w:val="24"/>
              </w:rPr>
              <w:t>Эксплуатация и техническое обслуживание тракторов</w:t>
            </w:r>
          </w:p>
        </w:tc>
        <w:tc>
          <w:tcPr>
            <w:tcW w:w="4825" w:type="dxa"/>
            <w:tcBorders>
              <w:top w:val="single" w:sz="4" w:space="0" w:color="000000"/>
              <w:left w:val="single" w:sz="4" w:space="0" w:color="000000"/>
              <w:bottom w:val="single" w:sz="4" w:space="0" w:color="000000"/>
              <w:right w:val="single" w:sz="4" w:space="0" w:color="000000"/>
            </w:tcBorders>
          </w:tcPr>
          <w:p w14:paraId="164E43C4" w14:textId="7BC17CB0" w:rsidR="0021525D" w:rsidRPr="0021525D" w:rsidRDefault="0021525D" w:rsidP="0021525D">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 03. </w:t>
            </w:r>
            <w:r w:rsidRPr="00E83151">
              <w:rPr>
                <w:rFonts w:ascii="Times New Roman" w:hAnsi="Times New Roman"/>
                <w:iCs/>
                <w:sz w:val="24"/>
                <w:szCs w:val="24"/>
              </w:rPr>
              <w:t>Эксплуатация и техническое обслуживание тракторов</w:t>
            </w:r>
          </w:p>
        </w:tc>
      </w:tr>
      <w:tr w:rsidR="0021525D" w:rsidRPr="0021525D" w14:paraId="6F64AD79" w14:textId="77777777" w:rsidTr="0021525D">
        <w:trPr>
          <w:trHeight w:val="221"/>
        </w:trPr>
        <w:tc>
          <w:tcPr>
            <w:tcW w:w="4599" w:type="dxa"/>
            <w:tcBorders>
              <w:top w:val="single" w:sz="4" w:space="0" w:color="000000"/>
              <w:left w:val="single" w:sz="4" w:space="0" w:color="000000"/>
              <w:bottom w:val="single" w:sz="4" w:space="0" w:color="000000"/>
              <w:right w:val="single" w:sz="4" w:space="0" w:color="000000"/>
            </w:tcBorders>
          </w:tcPr>
          <w:p w14:paraId="7F361331" w14:textId="6B99DC70" w:rsidR="0021525D" w:rsidRPr="0021525D" w:rsidRDefault="0021525D" w:rsidP="0021525D">
            <w:pPr>
              <w:snapToGrid w:val="0"/>
              <w:ind w:left="49" w:right="51"/>
              <w:rPr>
                <w:rFonts w:ascii="Times New Roman" w:hAnsi="Times New Roman" w:cs="Times New Roman"/>
                <w:color w:val="000000"/>
                <w:sz w:val="24"/>
                <w:szCs w:val="24"/>
              </w:rPr>
            </w:pPr>
            <w:r>
              <w:rPr>
                <w:rFonts w:ascii="Times New Roman" w:hAnsi="Times New Roman"/>
                <w:iCs/>
                <w:sz w:val="24"/>
                <w:szCs w:val="24"/>
              </w:rPr>
              <w:t xml:space="preserve">ВД 04. </w:t>
            </w:r>
            <w:r w:rsidRPr="00E83151">
              <w:rPr>
                <w:rFonts w:ascii="Times New Roman" w:hAnsi="Times New Roman"/>
                <w:iCs/>
                <w:sz w:val="24"/>
                <w:szCs w:val="24"/>
              </w:rPr>
              <w:t>Транспортировка грузов</w:t>
            </w:r>
          </w:p>
        </w:tc>
        <w:tc>
          <w:tcPr>
            <w:tcW w:w="4825" w:type="dxa"/>
            <w:tcBorders>
              <w:top w:val="single" w:sz="4" w:space="0" w:color="000000"/>
              <w:left w:val="single" w:sz="4" w:space="0" w:color="000000"/>
              <w:bottom w:val="single" w:sz="4" w:space="0" w:color="000000"/>
              <w:right w:val="single" w:sz="4" w:space="0" w:color="000000"/>
            </w:tcBorders>
          </w:tcPr>
          <w:p w14:paraId="588B345D" w14:textId="57C8D63E" w:rsidR="0021525D" w:rsidRPr="0021525D" w:rsidRDefault="0021525D" w:rsidP="0021525D">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 04. </w:t>
            </w:r>
            <w:r w:rsidRPr="00E83151">
              <w:rPr>
                <w:rFonts w:ascii="Times New Roman" w:hAnsi="Times New Roman"/>
                <w:iCs/>
                <w:sz w:val="24"/>
                <w:szCs w:val="24"/>
              </w:rPr>
              <w:t>Транспортировка грузов</w:t>
            </w:r>
          </w:p>
        </w:tc>
      </w:tr>
      <w:tr w:rsidR="006E2DA7" w:rsidRPr="0021525D"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21525D" w:rsidRDefault="006E2DA7" w:rsidP="006E2DA7">
            <w:pPr>
              <w:snapToGrid w:val="0"/>
              <w:ind w:left="77" w:right="137"/>
              <w:jc w:val="center"/>
              <w:rPr>
                <w:rFonts w:ascii="Times New Roman" w:hAnsi="Times New Roman" w:cs="Times New Roman"/>
                <w:color w:val="000000"/>
                <w:sz w:val="24"/>
                <w:szCs w:val="24"/>
              </w:rPr>
            </w:pPr>
            <w:r w:rsidRPr="0021525D">
              <w:rPr>
                <w:rFonts w:ascii="Times New Roman" w:hAnsi="Times New Roman" w:cs="Times New Roman"/>
                <w:b/>
                <w:color w:val="000000"/>
                <w:sz w:val="24"/>
                <w:szCs w:val="24"/>
              </w:rPr>
              <w:t xml:space="preserve">По запросу </w:t>
            </w:r>
            <w:r w:rsidR="000751ED" w:rsidRPr="0021525D">
              <w:rPr>
                <w:rFonts w:ascii="Times New Roman" w:hAnsi="Times New Roman" w:cs="Times New Roman"/>
                <w:b/>
                <w:color w:val="000000"/>
                <w:sz w:val="24"/>
                <w:szCs w:val="24"/>
              </w:rPr>
              <w:t>отрасли</w:t>
            </w:r>
            <w:r w:rsidRPr="0021525D">
              <w:rPr>
                <w:rFonts w:ascii="Times New Roman" w:hAnsi="Times New Roman" w:cs="Times New Roman"/>
                <w:b/>
                <w:color w:val="000000"/>
                <w:sz w:val="24"/>
                <w:szCs w:val="24"/>
              </w:rPr>
              <w:t xml:space="preserve"> (при наличии)</w:t>
            </w:r>
          </w:p>
        </w:tc>
      </w:tr>
      <w:tr w:rsidR="006E2DA7" w:rsidRPr="0021525D" w14:paraId="69185886" w14:textId="77777777" w:rsidTr="0021525D">
        <w:trPr>
          <w:trHeight w:val="221"/>
        </w:trPr>
        <w:tc>
          <w:tcPr>
            <w:tcW w:w="4599" w:type="dxa"/>
            <w:tcBorders>
              <w:top w:val="single" w:sz="4" w:space="0" w:color="auto"/>
              <w:left w:val="single" w:sz="4" w:space="0" w:color="auto"/>
              <w:bottom w:val="single" w:sz="4" w:space="0" w:color="auto"/>
              <w:right w:val="single" w:sz="4" w:space="0" w:color="auto"/>
            </w:tcBorders>
          </w:tcPr>
          <w:p w14:paraId="7C241165" w14:textId="695B6DBF" w:rsidR="006E2DA7" w:rsidRPr="0021525D" w:rsidRDefault="006E2DA7" w:rsidP="006E2DA7">
            <w:pPr>
              <w:snapToGrid w:val="0"/>
              <w:ind w:left="49" w:right="51"/>
              <w:rPr>
                <w:rFonts w:ascii="Times New Roman" w:hAnsi="Times New Roman" w:cs="Times New Roman"/>
                <w:color w:val="000000"/>
                <w:sz w:val="24"/>
                <w:szCs w:val="24"/>
              </w:rPr>
            </w:pPr>
            <w:r w:rsidRPr="0021525D">
              <w:rPr>
                <w:rFonts w:ascii="Times New Roman" w:hAnsi="Times New Roman" w:cs="Times New Roman"/>
                <w:color w:val="000000"/>
                <w:sz w:val="24"/>
                <w:szCs w:val="24"/>
              </w:rPr>
              <w:t>ВД 0Х. наименование ВД</w:t>
            </w:r>
          </w:p>
        </w:tc>
        <w:tc>
          <w:tcPr>
            <w:tcW w:w="4825" w:type="dxa"/>
            <w:tcBorders>
              <w:top w:val="single" w:sz="4" w:space="0" w:color="auto"/>
              <w:left w:val="single" w:sz="4" w:space="0" w:color="auto"/>
              <w:bottom w:val="single" w:sz="4" w:space="0" w:color="auto"/>
              <w:right w:val="single" w:sz="4" w:space="0" w:color="auto"/>
            </w:tcBorders>
          </w:tcPr>
          <w:p w14:paraId="0EBC4E66" w14:textId="2E43D6E3" w:rsidR="006E2DA7" w:rsidRPr="0021525D" w:rsidRDefault="006E2DA7" w:rsidP="006E2DA7">
            <w:pPr>
              <w:snapToGrid w:val="0"/>
              <w:ind w:left="77" w:right="137"/>
              <w:rPr>
                <w:rFonts w:ascii="Times New Roman" w:hAnsi="Times New Roman" w:cs="Times New Roman"/>
                <w:color w:val="000000"/>
                <w:sz w:val="24"/>
                <w:szCs w:val="24"/>
              </w:rPr>
            </w:pPr>
            <w:r w:rsidRPr="0021525D">
              <w:rPr>
                <w:rFonts w:ascii="Times New Roman" w:hAnsi="Times New Roman" w:cs="Times New Roman"/>
                <w:color w:val="000000"/>
                <w:sz w:val="24"/>
                <w:szCs w:val="24"/>
              </w:rPr>
              <w:t>ПМ 0Х. 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21525D" w:rsidRPr="0021525D" w14:paraId="0680EB30" w14:textId="77777777" w:rsidTr="0021525D">
        <w:trPr>
          <w:trHeight w:val="472"/>
        </w:trPr>
        <w:tc>
          <w:tcPr>
            <w:tcW w:w="3387" w:type="dxa"/>
          </w:tcPr>
          <w:p w14:paraId="11A7B5DE" w14:textId="77777777" w:rsidR="00D13E2F" w:rsidRPr="0021525D" w:rsidRDefault="00D13E2F" w:rsidP="0021525D">
            <w:pPr>
              <w:widowControl w:val="0"/>
              <w:ind w:left="118"/>
              <w:jc w:val="center"/>
              <w:rPr>
                <w:rFonts w:ascii="Times New Roman" w:hAnsi="Times New Roman"/>
                <w:b/>
                <w:bCs/>
                <w:sz w:val="24"/>
                <w:szCs w:val="24"/>
              </w:rPr>
            </w:pPr>
            <w:r w:rsidRPr="0021525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21525D" w:rsidRDefault="00D13E2F" w:rsidP="0021525D">
            <w:pPr>
              <w:widowControl w:val="0"/>
              <w:ind w:left="136"/>
              <w:jc w:val="center"/>
              <w:rPr>
                <w:rFonts w:ascii="Times New Roman" w:hAnsi="Times New Roman"/>
                <w:b/>
                <w:bCs/>
                <w:sz w:val="24"/>
                <w:szCs w:val="24"/>
              </w:rPr>
            </w:pPr>
            <w:r w:rsidRPr="0021525D">
              <w:rPr>
                <w:rFonts w:ascii="Times New Roman" w:hAnsi="Times New Roman"/>
                <w:sz w:val="24"/>
                <w:szCs w:val="24"/>
                <w:shd w:val="clear" w:color="auto" w:fill="FFFFFF"/>
                <w:lang w:eastAsia="ru-RU"/>
              </w:rPr>
              <w:t>Профессиональные компетенции</w:t>
            </w:r>
          </w:p>
        </w:tc>
      </w:tr>
      <w:tr w:rsidR="0021525D" w:rsidRPr="0021525D" w14:paraId="576D971E" w14:textId="77777777" w:rsidTr="0021525D">
        <w:trPr>
          <w:trHeight w:val="259"/>
        </w:trPr>
        <w:tc>
          <w:tcPr>
            <w:tcW w:w="3387" w:type="dxa"/>
            <w:vMerge w:val="restart"/>
          </w:tcPr>
          <w:p w14:paraId="1ACB46FD" w14:textId="23A503D6" w:rsidR="0021525D" w:rsidRPr="0021525D" w:rsidRDefault="0021525D" w:rsidP="0021525D">
            <w:pPr>
              <w:widowControl w:val="0"/>
              <w:ind w:left="118"/>
              <w:rPr>
                <w:rFonts w:ascii="Times New Roman" w:hAnsi="Times New Roman"/>
                <w:sz w:val="24"/>
                <w:szCs w:val="24"/>
              </w:rPr>
            </w:pPr>
            <w:r w:rsidRPr="00E83151">
              <w:rPr>
                <w:rFonts w:ascii="Times New Roman" w:hAnsi="Times New Roman"/>
                <w:iCs/>
                <w:sz w:val="24"/>
                <w:szCs w:val="24"/>
              </w:rPr>
              <w:t>Выполнение работ по содержанию пчелиных семей, производству и переработке продукции пчеловодства</w:t>
            </w:r>
          </w:p>
        </w:tc>
        <w:tc>
          <w:tcPr>
            <w:tcW w:w="6242" w:type="dxa"/>
          </w:tcPr>
          <w:p w14:paraId="036F1462" w14:textId="15C5E545"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ПК.1.1 Осуществлять круглогодичный уход за пчелами на пасеках различной специализации</w:t>
            </w:r>
          </w:p>
        </w:tc>
      </w:tr>
      <w:tr w:rsidR="0021525D" w:rsidRPr="0021525D" w14:paraId="1CD663CE" w14:textId="77777777" w:rsidTr="0021525D">
        <w:trPr>
          <w:trHeight w:val="250"/>
        </w:trPr>
        <w:tc>
          <w:tcPr>
            <w:tcW w:w="3387" w:type="dxa"/>
            <w:vMerge/>
          </w:tcPr>
          <w:p w14:paraId="224B377C" w14:textId="77777777" w:rsidR="0021525D" w:rsidRPr="0021525D" w:rsidRDefault="0021525D" w:rsidP="0021525D">
            <w:pPr>
              <w:widowControl w:val="0"/>
              <w:ind w:left="118"/>
              <w:rPr>
                <w:rFonts w:ascii="Times New Roman" w:hAnsi="Times New Roman"/>
                <w:sz w:val="24"/>
                <w:szCs w:val="24"/>
              </w:rPr>
            </w:pPr>
          </w:p>
        </w:tc>
        <w:tc>
          <w:tcPr>
            <w:tcW w:w="6242" w:type="dxa"/>
          </w:tcPr>
          <w:p w14:paraId="3A9C64DE" w14:textId="26482B32" w:rsidR="0021525D" w:rsidRPr="0021525D" w:rsidRDefault="0021525D" w:rsidP="0021525D">
            <w:pPr>
              <w:widowControl w:val="0"/>
              <w:ind w:left="136"/>
              <w:rPr>
                <w:rFonts w:ascii="Times New Roman" w:hAnsi="Times New Roman"/>
                <w:sz w:val="24"/>
                <w:szCs w:val="24"/>
              </w:rPr>
            </w:pPr>
            <w:r w:rsidRPr="0021525D">
              <w:rPr>
                <w:rFonts w:ascii="Times New Roman" w:hAnsi="Times New Roman"/>
                <w:iCs/>
                <w:sz w:val="24"/>
                <w:szCs w:val="24"/>
              </w:rPr>
              <w:t>ПК.1.2 Проводить ремонтные работы на пчелоферме и пасеке</w:t>
            </w:r>
          </w:p>
        </w:tc>
      </w:tr>
      <w:tr w:rsidR="0021525D" w:rsidRPr="0021525D" w14:paraId="2268B84D" w14:textId="77777777" w:rsidTr="0021525D">
        <w:trPr>
          <w:trHeight w:val="347"/>
        </w:trPr>
        <w:tc>
          <w:tcPr>
            <w:tcW w:w="3387" w:type="dxa"/>
            <w:vMerge/>
          </w:tcPr>
          <w:p w14:paraId="67BF906E" w14:textId="77777777" w:rsidR="0021525D" w:rsidRPr="0021525D" w:rsidRDefault="0021525D" w:rsidP="0021525D">
            <w:pPr>
              <w:widowControl w:val="0"/>
              <w:ind w:left="118"/>
              <w:rPr>
                <w:rFonts w:ascii="Times New Roman" w:hAnsi="Times New Roman"/>
                <w:sz w:val="24"/>
                <w:szCs w:val="24"/>
              </w:rPr>
            </w:pPr>
          </w:p>
        </w:tc>
        <w:tc>
          <w:tcPr>
            <w:tcW w:w="6242" w:type="dxa"/>
          </w:tcPr>
          <w:p w14:paraId="3B14A773" w14:textId="08FD2E86" w:rsidR="0021525D" w:rsidRPr="0021525D" w:rsidRDefault="0021525D" w:rsidP="0021525D">
            <w:pPr>
              <w:widowControl w:val="0"/>
              <w:ind w:left="136"/>
              <w:rPr>
                <w:rFonts w:ascii="Times New Roman" w:hAnsi="Times New Roman"/>
                <w:sz w:val="24"/>
                <w:szCs w:val="24"/>
              </w:rPr>
            </w:pPr>
            <w:r w:rsidRPr="0021525D">
              <w:rPr>
                <w:rFonts w:ascii="Times New Roman" w:hAnsi="Times New Roman"/>
                <w:iCs/>
                <w:sz w:val="24"/>
                <w:szCs w:val="24"/>
              </w:rPr>
              <w:t>ПК.1.3 Выполнять профилактические мероприятия по борьбе с болезнями и вредителями пчёл</w:t>
            </w:r>
          </w:p>
        </w:tc>
      </w:tr>
      <w:tr w:rsidR="0021525D" w:rsidRPr="0021525D" w14:paraId="06635BDE" w14:textId="77777777" w:rsidTr="0021525D">
        <w:trPr>
          <w:trHeight w:val="347"/>
        </w:trPr>
        <w:tc>
          <w:tcPr>
            <w:tcW w:w="3387" w:type="dxa"/>
            <w:vMerge/>
          </w:tcPr>
          <w:p w14:paraId="44CA3A31" w14:textId="77777777" w:rsidR="0021525D" w:rsidRPr="0021525D" w:rsidRDefault="0021525D" w:rsidP="0021525D">
            <w:pPr>
              <w:widowControl w:val="0"/>
              <w:ind w:left="118"/>
              <w:rPr>
                <w:rFonts w:ascii="Times New Roman" w:hAnsi="Times New Roman"/>
                <w:sz w:val="24"/>
                <w:szCs w:val="24"/>
              </w:rPr>
            </w:pPr>
          </w:p>
        </w:tc>
        <w:tc>
          <w:tcPr>
            <w:tcW w:w="6242" w:type="dxa"/>
          </w:tcPr>
          <w:p w14:paraId="1D2743DE" w14:textId="4096B6D2"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ПК.1.4 Определять кормовой запас и составлять медовый баланс пчелофермы и пасеки в конкретной местности</w:t>
            </w:r>
          </w:p>
        </w:tc>
      </w:tr>
      <w:tr w:rsidR="0021525D" w:rsidRPr="0021525D" w14:paraId="73FC09B1" w14:textId="77777777" w:rsidTr="0021525D">
        <w:trPr>
          <w:trHeight w:val="347"/>
        </w:trPr>
        <w:tc>
          <w:tcPr>
            <w:tcW w:w="3387" w:type="dxa"/>
            <w:vMerge/>
          </w:tcPr>
          <w:p w14:paraId="2CC7FA50" w14:textId="77777777" w:rsidR="0021525D" w:rsidRPr="0021525D" w:rsidRDefault="0021525D" w:rsidP="0021525D">
            <w:pPr>
              <w:widowControl w:val="0"/>
              <w:ind w:left="118"/>
              <w:rPr>
                <w:rFonts w:ascii="Times New Roman" w:hAnsi="Times New Roman"/>
                <w:sz w:val="24"/>
                <w:szCs w:val="24"/>
              </w:rPr>
            </w:pPr>
          </w:p>
        </w:tc>
        <w:tc>
          <w:tcPr>
            <w:tcW w:w="6242" w:type="dxa"/>
          </w:tcPr>
          <w:p w14:paraId="0EDA9E6A" w14:textId="36CD650E"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ПК.1.5 Проводить отбор сотов из ульев и их распечатывание, откачку, очистку меда и переработку воскосырья</w:t>
            </w:r>
          </w:p>
        </w:tc>
      </w:tr>
      <w:tr w:rsidR="0021525D" w:rsidRPr="0021525D" w14:paraId="533A3C80" w14:textId="77777777" w:rsidTr="0021525D">
        <w:trPr>
          <w:trHeight w:val="347"/>
        </w:trPr>
        <w:tc>
          <w:tcPr>
            <w:tcW w:w="3387" w:type="dxa"/>
            <w:vMerge/>
          </w:tcPr>
          <w:p w14:paraId="270CCC8E" w14:textId="77777777" w:rsidR="0021525D" w:rsidRPr="0021525D" w:rsidRDefault="0021525D" w:rsidP="0021525D">
            <w:pPr>
              <w:widowControl w:val="0"/>
              <w:ind w:left="118"/>
              <w:rPr>
                <w:rFonts w:ascii="Times New Roman" w:hAnsi="Times New Roman"/>
                <w:sz w:val="24"/>
                <w:szCs w:val="24"/>
              </w:rPr>
            </w:pPr>
          </w:p>
        </w:tc>
        <w:tc>
          <w:tcPr>
            <w:tcW w:w="6242" w:type="dxa"/>
          </w:tcPr>
          <w:p w14:paraId="311023CD" w14:textId="6B713DE5"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ПК.1.6 Осуществлять сбор, переработку и хранение маточного молочка, прополиса, обножки, перги</w:t>
            </w:r>
          </w:p>
        </w:tc>
      </w:tr>
      <w:tr w:rsidR="0021525D" w:rsidRPr="0021525D" w14:paraId="5CC6B6FF" w14:textId="77777777" w:rsidTr="0021525D">
        <w:trPr>
          <w:trHeight w:val="347"/>
        </w:trPr>
        <w:tc>
          <w:tcPr>
            <w:tcW w:w="3387" w:type="dxa"/>
            <w:vMerge/>
          </w:tcPr>
          <w:p w14:paraId="788D97A3" w14:textId="77777777" w:rsidR="0021525D" w:rsidRPr="0021525D" w:rsidRDefault="0021525D" w:rsidP="0021525D">
            <w:pPr>
              <w:widowControl w:val="0"/>
              <w:ind w:left="118"/>
              <w:rPr>
                <w:rFonts w:ascii="Times New Roman" w:hAnsi="Times New Roman"/>
                <w:sz w:val="24"/>
                <w:szCs w:val="24"/>
              </w:rPr>
            </w:pPr>
          </w:p>
        </w:tc>
        <w:tc>
          <w:tcPr>
            <w:tcW w:w="6242" w:type="dxa"/>
          </w:tcPr>
          <w:p w14:paraId="6AFF3CA7" w14:textId="5DC2CF99"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ПК.1.7 Производить продукцию пчеловодства с применением методов промышленного пчеловодства и осуществлять контроль её качества</w:t>
            </w:r>
          </w:p>
        </w:tc>
      </w:tr>
      <w:tr w:rsidR="0021525D" w:rsidRPr="0021525D" w14:paraId="5FFC706A" w14:textId="77777777" w:rsidTr="0021525D">
        <w:trPr>
          <w:trHeight w:val="347"/>
        </w:trPr>
        <w:tc>
          <w:tcPr>
            <w:tcW w:w="3387" w:type="dxa"/>
            <w:vMerge/>
          </w:tcPr>
          <w:p w14:paraId="4E6736DE" w14:textId="77777777" w:rsidR="0021525D" w:rsidRPr="0021525D" w:rsidRDefault="0021525D" w:rsidP="0021525D">
            <w:pPr>
              <w:widowControl w:val="0"/>
              <w:ind w:left="118"/>
              <w:rPr>
                <w:rFonts w:ascii="Times New Roman" w:hAnsi="Times New Roman"/>
                <w:sz w:val="24"/>
                <w:szCs w:val="24"/>
              </w:rPr>
            </w:pPr>
          </w:p>
        </w:tc>
        <w:tc>
          <w:tcPr>
            <w:tcW w:w="6242" w:type="dxa"/>
          </w:tcPr>
          <w:p w14:paraId="68B0C181" w14:textId="3CF89D21"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ПК.1.8 Составлять план кочевки пасеки к опыляемым культурам</w:t>
            </w:r>
          </w:p>
        </w:tc>
      </w:tr>
      <w:tr w:rsidR="0021525D" w:rsidRPr="0021525D" w14:paraId="14D7A82F" w14:textId="77777777" w:rsidTr="0021525D">
        <w:trPr>
          <w:trHeight w:val="86"/>
        </w:trPr>
        <w:tc>
          <w:tcPr>
            <w:tcW w:w="3387" w:type="dxa"/>
            <w:vMerge w:val="restart"/>
          </w:tcPr>
          <w:p w14:paraId="26732D6D" w14:textId="5823B349" w:rsidR="00D13E2F" w:rsidRPr="0021525D" w:rsidRDefault="0021525D" w:rsidP="0021525D">
            <w:pPr>
              <w:widowControl w:val="0"/>
              <w:ind w:left="118"/>
              <w:rPr>
                <w:rFonts w:ascii="Times New Roman" w:hAnsi="Times New Roman"/>
                <w:sz w:val="24"/>
                <w:szCs w:val="24"/>
              </w:rPr>
            </w:pPr>
            <w:r w:rsidRPr="0021525D">
              <w:rPr>
                <w:rFonts w:ascii="Times New Roman" w:hAnsi="Times New Roman"/>
                <w:sz w:val="24"/>
                <w:szCs w:val="24"/>
              </w:rPr>
              <w:t>Проведение селекционно-племенной работы с пчёлами</w:t>
            </w:r>
          </w:p>
        </w:tc>
        <w:tc>
          <w:tcPr>
            <w:tcW w:w="6242" w:type="dxa"/>
          </w:tcPr>
          <w:p w14:paraId="2BA28511" w14:textId="16E56EC0" w:rsidR="00D13E2F" w:rsidRPr="0021525D" w:rsidRDefault="0021525D" w:rsidP="0021525D">
            <w:pPr>
              <w:widowControl w:val="0"/>
              <w:ind w:left="136"/>
              <w:rPr>
                <w:rFonts w:ascii="Times New Roman" w:eastAsia="Calibri" w:hAnsi="Times New Roman"/>
                <w:spacing w:val="2"/>
                <w:sz w:val="24"/>
                <w:szCs w:val="24"/>
                <w:highlight w:val="yellow"/>
                <w:shd w:val="clear" w:color="auto" w:fill="FFFFFF"/>
              </w:rPr>
            </w:pPr>
            <w:r w:rsidRPr="0021525D">
              <w:rPr>
                <w:rFonts w:ascii="Times New Roman" w:hAnsi="Times New Roman"/>
                <w:iCs/>
                <w:sz w:val="24"/>
                <w:szCs w:val="24"/>
              </w:rPr>
              <w:t>ПК 2.1 Выводить и заменять пчелиные матки</w:t>
            </w:r>
          </w:p>
        </w:tc>
      </w:tr>
      <w:tr w:rsidR="0021525D" w:rsidRPr="0021525D" w14:paraId="101F8D72" w14:textId="77777777" w:rsidTr="0021525D">
        <w:trPr>
          <w:trHeight w:val="86"/>
        </w:trPr>
        <w:tc>
          <w:tcPr>
            <w:tcW w:w="3387" w:type="dxa"/>
            <w:vMerge/>
          </w:tcPr>
          <w:p w14:paraId="2AF91BF2" w14:textId="77777777" w:rsidR="0021525D" w:rsidRPr="0021525D" w:rsidRDefault="0021525D" w:rsidP="0021525D">
            <w:pPr>
              <w:widowControl w:val="0"/>
              <w:ind w:left="118"/>
              <w:rPr>
                <w:rFonts w:ascii="Times New Roman" w:hAnsi="Times New Roman"/>
                <w:sz w:val="24"/>
                <w:szCs w:val="24"/>
              </w:rPr>
            </w:pPr>
          </w:p>
        </w:tc>
        <w:tc>
          <w:tcPr>
            <w:tcW w:w="6242" w:type="dxa"/>
          </w:tcPr>
          <w:p w14:paraId="31B1E15D" w14:textId="72D0EAB4"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ПК.2.2 Формировать нуклеусы для спаривания пчелиных маток</w:t>
            </w:r>
          </w:p>
        </w:tc>
      </w:tr>
      <w:tr w:rsidR="0021525D" w:rsidRPr="0021525D" w14:paraId="69F85F2D" w14:textId="77777777" w:rsidTr="0021525D">
        <w:trPr>
          <w:trHeight w:val="104"/>
        </w:trPr>
        <w:tc>
          <w:tcPr>
            <w:tcW w:w="3387" w:type="dxa"/>
            <w:vMerge/>
          </w:tcPr>
          <w:p w14:paraId="25820E08" w14:textId="77777777" w:rsidR="0021525D" w:rsidRPr="0021525D" w:rsidRDefault="0021525D" w:rsidP="0021525D">
            <w:pPr>
              <w:widowControl w:val="0"/>
              <w:ind w:left="118"/>
              <w:rPr>
                <w:rFonts w:ascii="Times New Roman" w:hAnsi="Times New Roman"/>
                <w:sz w:val="24"/>
                <w:szCs w:val="24"/>
              </w:rPr>
            </w:pPr>
          </w:p>
        </w:tc>
        <w:tc>
          <w:tcPr>
            <w:tcW w:w="6242" w:type="dxa"/>
          </w:tcPr>
          <w:p w14:paraId="0961048E" w14:textId="57E6D48D"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ПК.2.3 Проводить подсадку маток в семьи</w:t>
            </w:r>
          </w:p>
        </w:tc>
      </w:tr>
      <w:tr w:rsidR="0021525D" w:rsidRPr="0021525D" w14:paraId="39A68F48" w14:textId="77777777" w:rsidTr="0021525D">
        <w:trPr>
          <w:trHeight w:val="118"/>
        </w:trPr>
        <w:tc>
          <w:tcPr>
            <w:tcW w:w="3387" w:type="dxa"/>
            <w:vMerge w:val="restart"/>
          </w:tcPr>
          <w:p w14:paraId="168AC592" w14:textId="46356EA1" w:rsidR="0021525D" w:rsidRPr="0021525D" w:rsidRDefault="0021525D" w:rsidP="0021525D">
            <w:pPr>
              <w:widowControl w:val="0"/>
              <w:ind w:left="118"/>
              <w:rPr>
                <w:rFonts w:ascii="Times New Roman" w:hAnsi="Times New Roman"/>
                <w:sz w:val="24"/>
                <w:szCs w:val="24"/>
              </w:rPr>
            </w:pPr>
            <w:r w:rsidRPr="0021525D">
              <w:rPr>
                <w:rFonts w:ascii="Times New Roman" w:hAnsi="Times New Roman"/>
                <w:sz w:val="24"/>
                <w:szCs w:val="24"/>
              </w:rPr>
              <w:t>Эксплуатация и техническое обслуживание тракторов</w:t>
            </w:r>
          </w:p>
        </w:tc>
        <w:tc>
          <w:tcPr>
            <w:tcW w:w="6242" w:type="dxa"/>
          </w:tcPr>
          <w:p w14:paraId="64CA22D1" w14:textId="57245568"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ПК.3.1 Управлять тракторами</w:t>
            </w:r>
          </w:p>
        </w:tc>
      </w:tr>
      <w:tr w:rsidR="0021525D" w:rsidRPr="0021525D" w14:paraId="2256C22F" w14:textId="77777777" w:rsidTr="0021525D">
        <w:trPr>
          <w:trHeight w:val="118"/>
        </w:trPr>
        <w:tc>
          <w:tcPr>
            <w:tcW w:w="3387" w:type="dxa"/>
            <w:vMerge/>
          </w:tcPr>
          <w:p w14:paraId="45D39173" w14:textId="77777777" w:rsidR="0021525D" w:rsidRPr="0021525D" w:rsidRDefault="0021525D" w:rsidP="0021525D">
            <w:pPr>
              <w:widowControl w:val="0"/>
              <w:ind w:left="118"/>
              <w:rPr>
                <w:rFonts w:ascii="Times New Roman" w:hAnsi="Times New Roman"/>
                <w:sz w:val="24"/>
                <w:szCs w:val="24"/>
              </w:rPr>
            </w:pPr>
          </w:p>
        </w:tc>
        <w:tc>
          <w:tcPr>
            <w:tcW w:w="6242" w:type="dxa"/>
          </w:tcPr>
          <w:p w14:paraId="607FCFE1" w14:textId="276C7DBC"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3.2. Выполнять работы по техническому обслуживанию тракторов</w:t>
            </w:r>
          </w:p>
        </w:tc>
      </w:tr>
      <w:tr w:rsidR="0021525D" w:rsidRPr="0021525D" w14:paraId="57E4AC13" w14:textId="77777777" w:rsidTr="0021525D">
        <w:trPr>
          <w:trHeight w:val="118"/>
        </w:trPr>
        <w:tc>
          <w:tcPr>
            <w:tcW w:w="3387" w:type="dxa"/>
            <w:vMerge/>
          </w:tcPr>
          <w:p w14:paraId="75643793" w14:textId="77777777" w:rsidR="0021525D" w:rsidRPr="0021525D" w:rsidRDefault="0021525D" w:rsidP="0021525D">
            <w:pPr>
              <w:widowControl w:val="0"/>
              <w:ind w:left="118"/>
              <w:rPr>
                <w:rFonts w:ascii="Times New Roman" w:hAnsi="Times New Roman"/>
                <w:sz w:val="24"/>
                <w:szCs w:val="24"/>
              </w:rPr>
            </w:pPr>
          </w:p>
        </w:tc>
        <w:tc>
          <w:tcPr>
            <w:tcW w:w="6242" w:type="dxa"/>
          </w:tcPr>
          <w:p w14:paraId="20B4EC94" w14:textId="7F362728"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3.3. Выполнять заправку тракторов горюче-смазочными материалами</w:t>
            </w:r>
          </w:p>
        </w:tc>
      </w:tr>
      <w:tr w:rsidR="0021525D" w:rsidRPr="0021525D" w14:paraId="379CC609" w14:textId="77777777" w:rsidTr="0021525D">
        <w:trPr>
          <w:trHeight w:val="118"/>
        </w:trPr>
        <w:tc>
          <w:tcPr>
            <w:tcW w:w="3387" w:type="dxa"/>
            <w:vMerge w:val="restart"/>
          </w:tcPr>
          <w:p w14:paraId="7AAA4B96" w14:textId="114FEA52" w:rsidR="0021525D" w:rsidRPr="0021525D" w:rsidRDefault="0021525D" w:rsidP="0021525D">
            <w:pPr>
              <w:widowControl w:val="0"/>
              <w:ind w:left="118"/>
              <w:rPr>
                <w:rFonts w:ascii="Times New Roman" w:hAnsi="Times New Roman"/>
                <w:sz w:val="24"/>
                <w:szCs w:val="24"/>
              </w:rPr>
            </w:pPr>
            <w:r w:rsidRPr="0021525D">
              <w:rPr>
                <w:rFonts w:ascii="Times New Roman" w:hAnsi="Times New Roman"/>
                <w:sz w:val="24"/>
                <w:szCs w:val="24"/>
              </w:rPr>
              <w:t>Транспортировка грузов</w:t>
            </w:r>
          </w:p>
        </w:tc>
        <w:tc>
          <w:tcPr>
            <w:tcW w:w="6242" w:type="dxa"/>
          </w:tcPr>
          <w:p w14:paraId="7222AEE7" w14:textId="074351FD"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4.1. Управлять автомобилями категории «C».</w:t>
            </w:r>
          </w:p>
        </w:tc>
      </w:tr>
      <w:tr w:rsidR="0021525D" w:rsidRPr="0021525D" w14:paraId="3DBE1BFA" w14:textId="77777777" w:rsidTr="0021525D">
        <w:trPr>
          <w:trHeight w:val="118"/>
        </w:trPr>
        <w:tc>
          <w:tcPr>
            <w:tcW w:w="3387" w:type="dxa"/>
            <w:vMerge/>
          </w:tcPr>
          <w:p w14:paraId="14661353" w14:textId="77777777" w:rsidR="0021525D" w:rsidRPr="0021525D" w:rsidRDefault="0021525D" w:rsidP="0021525D">
            <w:pPr>
              <w:widowControl w:val="0"/>
              <w:ind w:left="118"/>
              <w:rPr>
                <w:rFonts w:ascii="Times New Roman" w:hAnsi="Times New Roman"/>
                <w:sz w:val="24"/>
                <w:szCs w:val="24"/>
              </w:rPr>
            </w:pPr>
          </w:p>
        </w:tc>
        <w:tc>
          <w:tcPr>
            <w:tcW w:w="6242" w:type="dxa"/>
          </w:tcPr>
          <w:p w14:paraId="2B0018A4" w14:textId="2C3D290E"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4.2. Выполнять работы по транспортировке грузов в организациях сельского хозяйства</w:t>
            </w:r>
          </w:p>
        </w:tc>
      </w:tr>
      <w:tr w:rsidR="0021525D" w:rsidRPr="0021525D" w14:paraId="53C11524" w14:textId="77777777" w:rsidTr="0021525D">
        <w:trPr>
          <w:trHeight w:val="118"/>
        </w:trPr>
        <w:tc>
          <w:tcPr>
            <w:tcW w:w="3387" w:type="dxa"/>
            <w:vMerge/>
          </w:tcPr>
          <w:p w14:paraId="41441BD7" w14:textId="77777777" w:rsidR="0021525D" w:rsidRPr="0021525D" w:rsidRDefault="0021525D" w:rsidP="0021525D">
            <w:pPr>
              <w:widowControl w:val="0"/>
              <w:ind w:left="118"/>
              <w:rPr>
                <w:rFonts w:ascii="Times New Roman" w:hAnsi="Times New Roman"/>
                <w:sz w:val="24"/>
                <w:szCs w:val="24"/>
              </w:rPr>
            </w:pPr>
          </w:p>
        </w:tc>
        <w:tc>
          <w:tcPr>
            <w:tcW w:w="6242" w:type="dxa"/>
          </w:tcPr>
          <w:p w14:paraId="6CECCEA9" w14:textId="0DFCCD4C"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4.3. Осуществлять техническое обслуживание транспортных средств в пути следования</w:t>
            </w:r>
          </w:p>
        </w:tc>
      </w:tr>
      <w:tr w:rsidR="0021525D" w:rsidRPr="0021525D" w14:paraId="2EB8E004" w14:textId="77777777" w:rsidTr="0021525D">
        <w:trPr>
          <w:trHeight w:val="118"/>
        </w:trPr>
        <w:tc>
          <w:tcPr>
            <w:tcW w:w="3387" w:type="dxa"/>
            <w:vMerge/>
          </w:tcPr>
          <w:p w14:paraId="3154E7B6" w14:textId="77777777" w:rsidR="0021525D" w:rsidRPr="0021525D" w:rsidRDefault="0021525D" w:rsidP="0021525D">
            <w:pPr>
              <w:widowControl w:val="0"/>
              <w:ind w:left="118"/>
              <w:rPr>
                <w:rFonts w:ascii="Times New Roman" w:hAnsi="Times New Roman"/>
                <w:sz w:val="24"/>
                <w:szCs w:val="24"/>
              </w:rPr>
            </w:pPr>
          </w:p>
        </w:tc>
        <w:tc>
          <w:tcPr>
            <w:tcW w:w="6242" w:type="dxa"/>
          </w:tcPr>
          <w:p w14:paraId="2149FE98" w14:textId="0C454F0B"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4.4. Работать с документацией установленной формы</w:t>
            </w:r>
          </w:p>
        </w:tc>
      </w:tr>
      <w:tr w:rsidR="0021525D" w:rsidRPr="0021525D" w14:paraId="32DE6F88" w14:textId="77777777" w:rsidTr="0021525D">
        <w:trPr>
          <w:trHeight w:val="118"/>
        </w:trPr>
        <w:tc>
          <w:tcPr>
            <w:tcW w:w="3387" w:type="dxa"/>
            <w:vMerge/>
          </w:tcPr>
          <w:p w14:paraId="2DCB5F6A" w14:textId="77777777" w:rsidR="0021525D" w:rsidRPr="0021525D" w:rsidRDefault="0021525D" w:rsidP="0021525D">
            <w:pPr>
              <w:widowControl w:val="0"/>
              <w:ind w:left="118"/>
              <w:rPr>
                <w:rFonts w:ascii="Times New Roman" w:hAnsi="Times New Roman"/>
                <w:sz w:val="24"/>
                <w:szCs w:val="24"/>
              </w:rPr>
            </w:pPr>
          </w:p>
        </w:tc>
        <w:tc>
          <w:tcPr>
            <w:tcW w:w="6242" w:type="dxa"/>
          </w:tcPr>
          <w:p w14:paraId="6E183CB9" w14:textId="7419C3B1" w:rsidR="0021525D" w:rsidRPr="0021525D" w:rsidRDefault="0021525D" w:rsidP="0021525D">
            <w:pPr>
              <w:widowControl w:val="0"/>
              <w:ind w:left="136"/>
              <w:rPr>
                <w:rFonts w:ascii="Times New Roman" w:hAnsi="Times New Roman"/>
                <w:iCs/>
                <w:sz w:val="24"/>
                <w:szCs w:val="24"/>
              </w:rPr>
            </w:pPr>
            <w:r w:rsidRPr="0021525D">
              <w:rPr>
                <w:rFonts w:ascii="Times New Roman" w:hAnsi="Times New Roman"/>
                <w:iCs/>
                <w:sz w:val="24"/>
                <w:szCs w:val="24"/>
              </w:rPr>
              <w:t>ПК 4.5. Проводить первоочередные мероприятия на месте дорожно-транспортного происшествия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33C2C81"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21525D">
        <w:rPr>
          <w:rFonts w:ascii="Times New Roman" w:eastAsia="Calibri" w:hAnsi="Times New Roman" w:cs="Times New Roman"/>
          <w:bCs/>
          <w:sz w:val="24"/>
          <w:szCs w:val="24"/>
        </w:rPr>
        <w:t>профессии</w:t>
      </w:r>
      <w:r w:rsidR="0021525D" w:rsidRPr="0021525D">
        <w:rPr>
          <w:rFonts w:ascii="Times New Roman" w:eastAsia="Calibri" w:hAnsi="Times New Roman" w:cs="Times New Roman"/>
          <w:bCs/>
          <w:sz w:val="24"/>
          <w:szCs w:val="24"/>
        </w:rPr>
        <w:t xml:space="preserve"> 36.01.04 Пчеловод</w:t>
      </w:r>
      <w:r w:rsidRPr="0021525D">
        <w:rPr>
          <w:rFonts w:ascii="Times New Roman" w:eastAsia="Calibri" w:hAnsi="Times New Roman" w:cs="Times New Roman"/>
          <w:sz w:val="24"/>
          <w:szCs w:val="24"/>
        </w:rPr>
        <w:t>,</w:t>
      </w:r>
      <w:r w:rsidRPr="0021525D">
        <w:rPr>
          <w:rFonts w:ascii="Times New Roman" w:hAnsi="Times New Roman" w:cs="Times New Roman"/>
          <w:sz w:val="24"/>
          <w:szCs w:val="24"/>
        </w:rPr>
        <w:t xml:space="preserve"> сдают ГИА в форме демонстрационного экзамена</w:t>
      </w:r>
      <w:r w:rsidR="00E06E9C">
        <w:rPr>
          <w:rFonts w:ascii="Times New Roman" w:hAnsi="Times New Roman" w:cs="Times New Roman"/>
          <w:sz w:val="24"/>
          <w:szCs w:val="24"/>
        </w:rPr>
        <w:t xml:space="preserve"> профильного уровня</w:t>
      </w:r>
      <w:r w:rsidRPr="0021525D">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37727"/>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sidRPr="006E2DA7">
        <w:rPr>
          <w:rFonts w:ascii="Times New Roman" w:eastAsia="Times New Roman" w:hAnsi="Times New Roman" w:cs="Times New Roman"/>
          <w:sz w:val="24"/>
          <w:szCs w:val="24"/>
          <w:lang w:eastAsia="zh-CN"/>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7FAD651" w14:textId="6E24BA4D" w:rsidR="00552BFF" w:rsidRDefault="00B63840" w:rsidP="0021525D">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20BFD28" w14:textId="70FBB1A2" w:rsidR="00774F64" w:rsidRDefault="00774F64" w:rsidP="0021525D">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1460A66D" w14:textId="77777777"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61237728"/>
      <w:bookmarkStart w:id="6" w:name="_Hlk158217002"/>
      <w:r w:rsidRPr="00774F64">
        <w:rPr>
          <w:rFonts w:ascii="Times New Roman" w:eastAsia="Times New Roman" w:hAnsi="Times New Roman" w:cs="Times New Roman"/>
          <w:b/>
          <w:bCs/>
          <w:sz w:val="24"/>
          <w:szCs w:val="24"/>
          <w:lang w:eastAsia="zh-CN"/>
        </w:rPr>
        <w:t>Примерная структура программы ГИА</w:t>
      </w:r>
      <w:bookmarkEnd w:id="5"/>
    </w:p>
    <w:p w14:paraId="5ADD6FE0" w14:textId="1C9AEB55"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37729"/>
      <w:r w:rsidRPr="00774F64">
        <w:rPr>
          <w:rFonts w:ascii="Times New Roman" w:eastAsia="Times New Roman" w:hAnsi="Times New Roman" w:cs="Times New Roman"/>
          <w:sz w:val="24"/>
          <w:szCs w:val="24"/>
          <w:lang w:eastAsia="zh-CN"/>
        </w:rPr>
        <w:t xml:space="preserve">1. Основные положения </w:t>
      </w:r>
      <w:r w:rsidRPr="00774F64">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w:t>
      </w:r>
      <w:bookmarkEnd w:id="7"/>
    </w:p>
    <w:p w14:paraId="7C19D1C4" w14:textId="77777777"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37730"/>
      <w:r w:rsidRPr="00774F64">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74F64">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8"/>
    </w:p>
    <w:p w14:paraId="059153E7" w14:textId="17C7CFB9"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37731"/>
      <w:r w:rsidRPr="00774F64">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74F64">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Pr>
          <w:rFonts w:ascii="Times New Roman" w:eastAsia="Times New Roman" w:hAnsi="Times New Roman" w:cs="Times New Roman"/>
          <w:i/>
          <w:iCs/>
          <w:sz w:val="24"/>
          <w:szCs w:val="24"/>
          <w:lang w:eastAsia="zh-CN"/>
        </w:rPr>
        <w:t>.</w:t>
      </w:r>
      <w:bookmarkEnd w:id="9"/>
    </w:p>
    <w:p w14:paraId="334C7699" w14:textId="55113B59"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37732"/>
      <w:r w:rsidRPr="00774F64">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74F64">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Pr>
          <w:rFonts w:ascii="Times New Roman" w:eastAsia="Times New Roman" w:hAnsi="Times New Roman" w:cs="Times New Roman"/>
          <w:i/>
          <w:iCs/>
          <w:sz w:val="24"/>
          <w:szCs w:val="24"/>
          <w:lang w:eastAsia="zh-CN"/>
        </w:rPr>
        <w:t>.</w:t>
      </w:r>
      <w:bookmarkEnd w:id="10"/>
    </w:p>
    <w:p w14:paraId="176E8F78" w14:textId="1FBD4968"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37733"/>
      <w:r w:rsidRPr="00774F64">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74F64">
        <w:rPr>
          <w:rFonts w:ascii="Times New Roman" w:eastAsia="Times New Roman" w:hAnsi="Times New Roman" w:cs="Times New Roman"/>
          <w:i/>
          <w:iCs/>
          <w:sz w:val="24"/>
          <w:szCs w:val="24"/>
          <w:lang w:eastAsia="zh-CN"/>
        </w:rPr>
        <w:t>(описание критериев оценки ДЭ)</w:t>
      </w:r>
      <w:r>
        <w:rPr>
          <w:rFonts w:ascii="Times New Roman" w:eastAsia="Times New Roman" w:hAnsi="Times New Roman" w:cs="Times New Roman"/>
          <w:i/>
          <w:iCs/>
          <w:sz w:val="24"/>
          <w:szCs w:val="24"/>
          <w:lang w:eastAsia="zh-CN"/>
        </w:rPr>
        <w:t>.</w:t>
      </w:r>
      <w:bookmarkEnd w:id="11"/>
    </w:p>
    <w:p w14:paraId="0782B7CD" w14:textId="3BB5E5A3"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61237734"/>
      <w:r w:rsidRPr="00774F64">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74F64">
        <w:rPr>
          <w:rFonts w:ascii="Times New Roman" w:eastAsia="Times New Roman" w:hAnsi="Times New Roman" w:cs="Times New Roman"/>
          <w:i/>
          <w:iCs/>
          <w:sz w:val="24"/>
          <w:szCs w:val="24"/>
          <w:lang w:eastAsia="zh-CN"/>
        </w:rPr>
        <w:t>(описание процедуры подачи апелляции)</w:t>
      </w:r>
      <w:r>
        <w:rPr>
          <w:rFonts w:ascii="Times New Roman" w:eastAsia="Times New Roman" w:hAnsi="Times New Roman" w:cs="Times New Roman"/>
          <w:i/>
          <w:iCs/>
          <w:sz w:val="24"/>
          <w:szCs w:val="24"/>
          <w:lang w:eastAsia="zh-CN"/>
        </w:rPr>
        <w:t>.</w:t>
      </w:r>
      <w:bookmarkEnd w:id="12"/>
    </w:p>
    <w:p w14:paraId="3CD1F8B5" w14:textId="77777777"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E3F0B4C" w14:textId="77777777" w:rsidR="00774F64" w:rsidRPr="00774F64" w:rsidRDefault="00774F64" w:rsidP="00774F64">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61237735"/>
      <w:r w:rsidRPr="00774F64">
        <w:rPr>
          <w:rFonts w:ascii="Times New Roman" w:eastAsia="Times New Roman" w:hAnsi="Times New Roman" w:cs="Times New Roman"/>
          <w:b/>
          <w:bCs/>
          <w:sz w:val="24"/>
          <w:szCs w:val="24"/>
          <w:lang w:eastAsia="zh-CN"/>
        </w:rPr>
        <w:t>Приложения:</w:t>
      </w:r>
      <w:bookmarkEnd w:id="13"/>
    </w:p>
    <w:p w14:paraId="02DA8659" w14:textId="57A1EAEA" w:rsidR="00774F64" w:rsidRPr="0021525D" w:rsidRDefault="00774F64" w:rsidP="00774F64">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37736"/>
      <w:r w:rsidRPr="00774F64">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6"/>
      <w:r>
        <w:rPr>
          <w:rFonts w:ascii="Times New Roman" w:eastAsia="Times New Roman" w:hAnsi="Times New Roman" w:cs="Times New Roman"/>
          <w:sz w:val="24"/>
          <w:szCs w:val="24"/>
          <w:lang w:eastAsia="zh-CN"/>
        </w:rPr>
        <w:t>.</w:t>
      </w:r>
      <w:bookmarkEnd w:id="14"/>
    </w:p>
    <w:sectPr w:rsidR="00774F64" w:rsidRPr="0021525D"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7453E" w14:textId="77777777" w:rsidR="00B96BE0" w:rsidRDefault="00B96BE0" w:rsidP="00A858FE">
      <w:r>
        <w:separator/>
      </w:r>
    </w:p>
  </w:endnote>
  <w:endnote w:type="continuationSeparator" w:id="0">
    <w:p w14:paraId="2B3343F1" w14:textId="77777777" w:rsidR="00B96BE0" w:rsidRDefault="00B96BE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190996759"/>
      <w:docPartObj>
        <w:docPartGallery w:val="Page Numbers (Bottom of Page)"/>
        <w:docPartUnique/>
      </w:docPartObj>
    </w:sdtPr>
    <w:sdtEndPr/>
    <w:sdtContent>
      <w:p w14:paraId="5D4A3FFE" w14:textId="1C935DC7" w:rsidR="0021525D" w:rsidRPr="0021525D" w:rsidRDefault="0021525D">
        <w:pPr>
          <w:pStyle w:val="ae"/>
          <w:jc w:val="center"/>
          <w:rPr>
            <w:rFonts w:ascii="Times New Roman" w:hAnsi="Times New Roman" w:cs="Times New Roman"/>
          </w:rPr>
        </w:pPr>
        <w:r w:rsidRPr="0021525D">
          <w:rPr>
            <w:rFonts w:ascii="Times New Roman" w:hAnsi="Times New Roman" w:cs="Times New Roman"/>
          </w:rPr>
          <w:fldChar w:fldCharType="begin"/>
        </w:r>
        <w:r w:rsidRPr="0021525D">
          <w:rPr>
            <w:rFonts w:ascii="Times New Roman" w:hAnsi="Times New Roman" w:cs="Times New Roman"/>
          </w:rPr>
          <w:instrText>PAGE   \* MERGEFORMAT</w:instrText>
        </w:r>
        <w:r w:rsidRPr="0021525D">
          <w:rPr>
            <w:rFonts w:ascii="Times New Roman" w:hAnsi="Times New Roman" w:cs="Times New Roman"/>
          </w:rPr>
          <w:fldChar w:fldCharType="separate"/>
        </w:r>
        <w:r w:rsidRPr="0021525D">
          <w:rPr>
            <w:rFonts w:ascii="Times New Roman" w:hAnsi="Times New Roman" w:cs="Times New Roman"/>
          </w:rPr>
          <w:t>2</w:t>
        </w:r>
        <w:r w:rsidRPr="0021525D">
          <w:rPr>
            <w:rFonts w:ascii="Times New Roman" w:hAnsi="Times New Roman" w:cs="Times New Roman"/>
          </w:rPr>
          <w:fldChar w:fldCharType="end"/>
        </w:r>
      </w:p>
    </w:sdtContent>
  </w:sdt>
  <w:p w14:paraId="451B323E" w14:textId="77777777" w:rsidR="0021525D" w:rsidRDefault="0021525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70131" w14:textId="77777777" w:rsidR="00B96BE0" w:rsidRDefault="00B96BE0" w:rsidP="00A858FE">
      <w:r>
        <w:separator/>
      </w:r>
    </w:p>
  </w:footnote>
  <w:footnote w:type="continuationSeparator" w:id="0">
    <w:p w14:paraId="3999E68F" w14:textId="77777777" w:rsidR="00B96BE0" w:rsidRDefault="00B96BE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0AB18EE8"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525D"/>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74F64"/>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C5EE2"/>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6BE0"/>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4653"/>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06E9C"/>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1112</Words>
  <Characters>6340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4</cp:revision>
  <cp:lastPrinted>2023-04-28T08:44:00Z</cp:lastPrinted>
  <dcterms:created xsi:type="dcterms:W3CDTF">2024-03-09T18:48:00Z</dcterms:created>
  <dcterms:modified xsi:type="dcterms:W3CDTF">2024-03-13T13:51:00Z</dcterms:modified>
</cp:coreProperties>
</file>