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6639F" w14:textId="77777777" w:rsidR="006C0F94" w:rsidRDefault="00813C66">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3968A713" w14:textId="1F8F32EB" w:rsidR="006C0F94" w:rsidRDefault="00813C66">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sidR="001D6BD4">
        <w:rPr>
          <w:rFonts w:ascii="Times New Roman" w:eastAsia="Times New Roman" w:hAnsi="Times New Roman" w:cs="Times New Roman"/>
          <w:b/>
          <w:sz w:val="24"/>
          <w:szCs w:val="24"/>
        </w:rPr>
        <w:t xml:space="preserve">35.02.10 Обработка водных биоресурсов </w:t>
      </w:r>
      <w:r>
        <w:rPr>
          <w:rFonts w:ascii="Times New Roman" w:eastAsia="Times New Roman" w:hAnsi="Times New Roman" w:cs="Times New Roman"/>
          <w:b/>
          <w:sz w:val="24"/>
          <w:szCs w:val="24"/>
        </w:rPr>
        <w:br/>
      </w:r>
    </w:p>
    <w:p w14:paraId="53A11E70" w14:textId="77777777" w:rsidR="001D6BD4" w:rsidRDefault="001D6BD4">
      <w:pPr>
        <w:keepNext/>
        <w:jc w:val="right"/>
        <w:rPr>
          <w:rFonts w:ascii="Times New Roman" w:eastAsia="Times New Roman" w:hAnsi="Times New Roman" w:cs="Times New Roman"/>
          <w:b/>
          <w:sz w:val="24"/>
          <w:szCs w:val="24"/>
        </w:rPr>
      </w:pPr>
    </w:p>
    <w:p w14:paraId="7EDE62FC" w14:textId="77777777" w:rsidR="006C0F94" w:rsidRDefault="006C0F94">
      <w:pPr>
        <w:jc w:val="center"/>
        <w:rPr>
          <w:rFonts w:ascii="Times New Roman" w:eastAsia="Times New Roman" w:hAnsi="Times New Roman" w:cs="Times New Roman"/>
          <w:b/>
          <w:i/>
          <w:sz w:val="24"/>
          <w:szCs w:val="24"/>
        </w:rPr>
      </w:pPr>
    </w:p>
    <w:p w14:paraId="34884AA5" w14:textId="77777777" w:rsidR="006C0F94" w:rsidRDefault="006C0F94">
      <w:pPr>
        <w:jc w:val="center"/>
        <w:rPr>
          <w:rFonts w:ascii="Times New Roman" w:eastAsia="Times New Roman" w:hAnsi="Times New Roman" w:cs="Times New Roman"/>
          <w:b/>
          <w:i/>
          <w:sz w:val="24"/>
          <w:szCs w:val="24"/>
        </w:rPr>
      </w:pPr>
    </w:p>
    <w:p w14:paraId="6BA46166" w14:textId="77777777" w:rsidR="006C0F94" w:rsidRDefault="006C0F94">
      <w:pPr>
        <w:jc w:val="center"/>
        <w:rPr>
          <w:rFonts w:ascii="Times New Roman" w:eastAsia="Times New Roman" w:hAnsi="Times New Roman" w:cs="Times New Roman"/>
          <w:b/>
          <w:i/>
          <w:sz w:val="24"/>
          <w:szCs w:val="24"/>
        </w:rPr>
      </w:pPr>
    </w:p>
    <w:p w14:paraId="1C396E82" w14:textId="77777777" w:rsidR="006C0F94" w:rsidRDefault="006C0F94">
      <w:pPr>
        <w:jc w:val="center"/>
        <w:rPr>
          <w:rFonts w:ascii="Times New Roman" w:eastAsia="Times New Roman" w:hAnsi="Times New Roman" w:cs="Times New Roman"/>
          <w:b/>
          <w:i/>
          <w:sz w:val="24"/>
          <w:szCs w:val="24"/>
        </w:rPr>
      </w:pPr>
    </w:p>
    <w:p w14:paraId="62512CCB" w14:textId="77777777" w:rsidR="006C0F94" w:rsidRDefault="006C0F94">
      <w:pPr>
        <w:jc w:val="center"/>
        <w:rPr>
          <w:rFonts w:ascii="Times New Roman" w:eastAsia="Times New Roman" w:hAnsi="Times New Roman" w:cs="Times New Roman"/>
          <w:b/>
          <w:i/>
          <w:sz w:val="24"/>
          <w:szCs w:val="24"/>
        </w:rPr>
      </w:pPr>
    </w:p>
    <w:p w14:paraId="5F305118" w14:textId="77777777" w:rsidR="006C0F94" w:rsidRDefault="006C0F94">
      <w:pPr>
        <w:jc w:val="center"/>
        <w:rPr>
          <w:rFonts w:ascii="Times New Roman" w:eastAsia="Times New Roman" w:hAnsi="Times New Roman" w:cs="Times New Roman"/>
          <w:b/>
          <w:i/>
          <w:sz w:val="24"/>
          <w:szCs w:val="24"/>
        </w:rPr>
      </w:pPr>
    </w:p>
    <w:p w14:paraId="5BA3EE64" w14:textId="77777777" w:rsidR="006C0F94" w:rsidRDefault="006C0F94">
      <w:pPr>
        <w:jc w:val="center"/>
        <w:rPr>
          <w:rFonts w:ascii="Times New Roman" w:eastAsia="Times New Roman" w:hAnsi="Times New Roman" w:cs="Times New Roman"/>
          <w:b/>
          <w:i/>
          <w:sz w:val="24"/>
          <w:szCs w:val="24"/>
        </w:rPr>
      </w:pPr>
    </w:p>
    <w:p w14:paraId="3AFD6904" w14:textId="77777777" w:rsidR="006C0F94" w:rsidRDefault="006C0F94">
      <w:pPr>
        <w:jc w:val="center"/>
        <w:rPr>
          <w:rFonts w:ascii="Times New Roman" w:eastAsia="Times New Roman" w:hAnsi="Times New Roman" w:cs="Times New Roman"/>
          <w:b/>
          <w:i/>
          <w:sz w:val="24"/>
          <w:szCs w:val="24"/>
        </w:rPr>
      </w:pPr>
    </w:p>
    <w:p w14:paraId="26B28D81" w14:textId="77777777" w:rsidR="006C0F94" w:rsidRDefault="00813C66">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2AEB598B" w14:textId="77777777" w:rsidR="006C0F94" w:rsidRDefault="006C0F94">
      <w:pPr>
        <w:jc w:val="center"/>
        <w:rPr>
          <w:rFonts w:ascii="Times New Roman" w:eastAsia="Times New Roman" w:hAnsi="Times New Roman" w:cs="Times New Roman"/>
          <w:b/>
          <w:i/>
          <w:sz w:val="24"/>
          <w:szCs w:val="24"/>
        </w:rPr>
      </w:pPr>
    </w:p>
    <w:p w14:paraId="21D6EE82" w14:textId="77777777" w:rsidR="006C0F94" w:rsidRDefault="006C0F94">
      <w:pPr>
        <w:jc w:val="center"/>
        <w:rPr>
          <w:rFonts w:ascii="Times New Roman" w:eastAsia="Times New Roman" w:hAnsi="Times New Roman" w:cs="Times New Roman"/>
          <w:b/>
          <w:i/>
          <w:sz w:val="24"/>
          <w:szCs w:val="24"/>
        </w:rPr>
      </w:pPr>
    </w:p>
    <w:p w14:paraId="4D88AFDE" w14:textId="77777777" w:rsidR="006C0F94" w:rsidRDefault="006C0F94">
      <w:pPr>
        <w:jc w:val="center"/>
        <w:rPr>
          <w:rFonts w:ascii="Times New Roman" w:eastAsia="Times New Roman" w:hAnsi="Times New Roman" w:cs="Times New Roman"/>
          <w:b/>
          <w:i/>
          <w:sz w:val="24"/>
          <w:szCs w:val="24"/>
        </w:rPr>
      </w:pPr>
    </w:p>
    <w:p w14:paraId="0FCFABCC" w14:textId="77777777" w:rsidR="006C0F94" w:rsidRDefault="006C0F94">
      <w:pPr>
        <w:jc w:val="center"/>
        <w:rPr>
          <w:rFonts w:ascii="Times New Roman" w:eastAsia="Times New Roman" w:hAnsi="Times New Roman" w:cs="Times New Roman"/>
          <w:b/>
          <w:i/>
          <w:sz w:val="24"/>
          <w:szCs w:val="24"/>
        </w:rPr>
      </w:pPr>
    </w:p>
    <w:p w14:paraId="2CFE63EA" w14:textId="77777777" w:rsidR="006C0F94" w:rsidRDefault="006C0F94">
      <w:pPr>
        <w:jc w:val="center"/>
        <w:rPr>
          <w:rFonts w:ascii="Times New Roman" w:eastAsia="Times New Roman" w:hAnsi="Times New Roman" w:cs="Times New Roman"/>
          <w:b/>
          <w:i/>
          <w:sz w:val="24"/>
          <w:szCs w:val="24"/>
        </w:rPr>
      </w:pPr>
    </w:p>
    <w:p w14:paraId="364BC154" w14:textId="77777777" w:rsidR="006C0F94" w:rsidRDefault="006C0F94">
      <w:pPr>
        <w:jc w:val="center"/>
        <w:rPr>
          <w:rFonts w:ascii="Times New Roman" w:eastAsia="Times New Roman" w:hAnsi="Times New Roman" w:cs="Times New Roman"/>
          <w:b/>
          <w:i/>
          <w:sz w:val="24"/>
          <w:szCs w:val="24"/>
        </w:rPr>
      </w:pPr>
    </w:p>
    <w:p w14:paraId="13448BA2" w14:textId="77777777" w:rsidR="006C0F94" w:rsidRDefault="006C0F94">
      <w:pPr>
        <w:jc w:val="center"/>
        <w:rPr>
          <w:rFonts w:ascii="Times New Roman" w:eastAsia="Times New Roman" w:hAnsi="Times New Roman" w:cs="Times New Roman"/>
          <w:b/>
          <w:i/>
          <w:sz w:val="24"/>
          <w:szCs w:val="24"/>
        </w:rPr>
      </w:pPr>
    </w:p>
    <w:p w14:paraId="47AD90B4" w14:textId="77777777" w:rsidR="006C0F94" w:rsidRDefault="006C0F94">
      <w:pPr>
        <w:jc w:val="center"/>
        <w:rPr>
          <w:rFonts w:ascii="Times New Roman" w:eastAsia="Times New Roman" w:hAnsi="Times New Roman" w:cs="Times New Roman"/>
          <w:b/>
          <w:i/>
          <w:sz w:val="24"/>
          <w:szCs w:val="24"/>
        </w:rPr>
      </w:pPr>
    </w:p>
    <w:p w14:paraId="689534D6" w14:textId="77777777" w:rsidR="006C0F94" w:rsidRDefault="006C0F94">
      <w:pPr>
        <w:jc w:val="center"/>
        <w:rPr>
          <w:rFonts w:ascii="Times New Roman" w:eastAsia="Times New Roman" w:hAnsi="Times New Roman" w:cs="Times New Roman"/>
          <w:b/>
          <w:i/>
          <w:sz w:val="24"/>
          <w:szCs w:val="24"/>
        </w:rPr>
      </w:pPr>
    </w:p>
    <w:p w14:paraId="3F18E1B7" w14:textId="77777777" w:rsidR="006C0F94" w:rsidRDefault="006C0F94">
      <w:pPr>
        <w:jc w:val="center"/>
        <w:rPr>
          <w:rFonts w:ascii="Times New Roman" w:eastAsia="Times New Roman" w:hAnsi="Times New Roman" w:cs="Times New Roman"/>
          <w:b/>
          <w:i/>
          <w:sz w:val="24"/>
          <w:szCs w:val="24"/>
        </w:rPr>
      </w:pPr>
    </w:p>
    <w:p w14:paraId="3897F981" w14:textId="77777777" w:rsidR="006C0F94" w:rsidRDefault="006C0F94">
      <w:pPr>
        <w:jc w:val="center"/>
        <w:rPr>
          <w:rFonts w:ascii="Times New Roman" w:eastAsia="Times New Roman" w:hAnsi="Times New Roman" w:cs="Times New Roman"/>
          <w:b/>
          <w:i/>
          <w:sz w:val="24"/>
          <w:szCs w:val="24"/>
        </w:rPr>
      </w:pPr>
    </w:p>
    <w:p w14:paraId="394BA367" w14:textId="77777777" w:rsidR="006C0F94" w:rsidRDefault="006C0F94">
      <w:pPr>
        <w:jc w:val="center"/>
        <w:rPr>
          <w:rFonts w:ascii="Times New Roman" w:eastAsia="Times New Roman" w:hAnsi="Times New Roman" w:cs="Times New Roman"/>
          <w:b/>
          <w:i/>
          <w:sz w:val="24"/>
          <w:szCs w:val="24"/>
        </w:rPr>
      </w:pPr>
    </w:p>
    <w:p w14:paraId="25C88295" w14:textId="77777777" w:rsidR="006C0F94" w:rsidRDefault="006C0F94">
      <w:pPr>
        <w:jc w:val="center"/>
        <w:rPr>
          <w:rFonts w:ascii="Times New Roman" w:eastAsia="Times New Roman" w:hAnsi="Times New Roman" w:cs="Times New Roman"/>
          <w:b/>
          <w:i/>
          <w:sz w:val="24"/>
          <w:szCs w:val="24"/>
        </w:rPr>
      </w:pPr>
    </w:p>
    <w:p w14:paraId="184651A4" w14:textId="77777777" w:rsidR="006C0F94" w:rsidRDefault="006C0F94">
      <w:pPr>
        <w:jc w:val="center"/>
        <w:rPr>
          <w:rFonts w:ascii="Times New Roman" w:eastAsia="Times New Roman" w:hAnsi="Times New Roman" w:cs="Times New Roman"/>
          <w:b/>
          <w:i/>
          <w:sz w:val="24"/>
          <w:szCs w:val="24"/>
        </w:rPr>
      </w:pPr>
    </w:p>
    <w:p w14:paraId="5CB6CD4E" w14:textId="77777777" w:rsidR="006C0F94" w:rsidRDefault="006C0F94">
      <w:pPr>
        <w:jc w:val="center"/>
        <w:rPr>
          <w:rFonts w:ascii="Times New Roman" w:eastAsia="Times New Roman" w:hAnsi="Times New Roman" w:cs="Times New Roman"/>
          <w:b/>
          <w:i/>
          <w:sz w:val="24"/>
          <w:szCs w:val="24"/>
        </w:rPr>
      </w:pPr>
    </w:p>
    <w:p w14:paraId="6BEF032C" w14:textId="77777777" w:rsidR="006C0F94" w:rsidRDefault="006C0F94">
      <w:pPr>
        <w:jc w:val="center"/>
        <w:rPr>
          <w:rFonts w:ascii="Times New Roman" w:eastAsia="Times New Roman" w:hAnsi="Times New Roman" w:cs="Times New Roman"/>
          <w:b/>
          <w:i/>
          <w:sz w:val="24"/>
          <w:szCs w:val="24"/>
        </w:rPr>
      </w:pPr>
    </w:p>
    <w:p w14:paraId="4B59A705" w14:textId="77777777" w:rsidR="006C0F94" w:rsidRDefault="006C0F94">
      <w:pPr>
        <w:jc w:val="center"/>
        <w:rPr>
          <w:rFonts w:ascii="Times New Roman" w:eastAsia="Times New Roman" w:hAnsi="Times New Roman" w:cs="Times New Roman"/>
          <w:b/>
          <w:i/>
          <w:sz w:val="24"/>
          <w:szCs w:val="24"/>
        </w:rPr>
      </w:pPr>
    </w:p>
    <w:p w14:paraId="4969445B" w14:textId="77777777" w:rsidR="006C0F94" w:rsidRDefault="006C0F94">
      <w:pPr>
        <w:jc w:val="center"/>
        <w:rPr>
          <w:rFonts w:ascii="Times New Roman" w:eastAsia="Times New Roman" w:hAnsi="Times New Roman" w:cs="Times New Roman"/>
          <w:b/>
          <w:i/>
          <w:sz w:val="24"/>
          <w:szCs w:val="24"/>
        </w:rPr>
      </w:pPr>
    </w:p>
    <w:p w14:paraId="66703338" w14:textId="77777777" w:rsidR="006C0F94" w:rsidRDefault="006C0F94">
      <w:pPr>
        <w:jc w:val="center"/>
        <w:rPr>
          <w:rFonts w:ascii="Times New Roman" w:eastAsia="Times New Roman" w:hAnsi="Times New Roman" w:cs="Times New Roman"/>
          <w:b/>
          <w:i/>
          <w:sz w:val="24"/>
          <w:szCs w:val="24"/>
        </w:rPr>
      </w:pPr>
    </w:p>
    <w:p w14:paraId="7969D537" w14:textId="77777777" w:rsidR="006C0F94" w:rsidRDefault="006C0F94">
      <w:pPr>
        <w:jc w:val="center"/>
        <w:rPr>
          <w:rFonts w:ascii="Times New Roman" w:eastAsia="Times New Roman" w:hAnsi="Times New Roman" w:cs="Times New Roman"/>
          <w:b/>
          <w:i/>
          <w:sz w:val="24"/>
          <w:szCs w:val="24"/>
        </w:rPr>
      </w:pPr>
    </w:p>
    <w:p w14:paraId="6C259211" w14:textId="77777777" w:rsidR="006C0F94" w:rsidRDefault="006C0F94">
      <w:pPr>
        <w:jc w:val="center"/>
        <w:rPr>
          <w:rFonts w:ascii="Times New Roman" w:eastAsia="Times New Roman" w:hAnsi="Times New Roman" w:cs="Times New Roman"/>
          <w:b/>
          <w:i/>
          <w:sz w:val="24"/>
          <w:szCs w:val="24"/>
        </w:rPr>
      </w:pPr>
    </w:p>
    <w:p w14:paraId="78619660" w14:textId="77777777" w:rsidR="006C0F94" w:rsidRDefault="006C0F94">
      <w:pPr>
        <w:jc w:val="center"/>
        <w:rPr>
          <w:rFonts w:ascii="Times New Roman" w:eastAsia="Times New Roman" w:hAnsi="Times New Roman" w:cs="Times New Roman"/>
          <w:b/>
          <w:i/>
          <w:sz w:val="24"/>
          <w:szCs w:val="24"/>
        </w:rPr>
      </w:pPr>
    </w:p>
    <w:p w14:paraId="52D2D8FC" w14:textId="77777777" w:rsidR="006C0F94" w:rsidRDefault="006C0F94">
      <w:pPr>
        <w:jc w:val="center"/>
        <w:rPr>
          <w:rFonts w:ascii="Times New Roman" w:eastAsia="Times New Roman" w:hAnsi="Times New Roman" w:cs="Times New Roman"/>
          <w:b/>
          <w:i/>
          <w:sz w:val="24"/>
          <w:szCs w:val="24"/>
        </w:rPr>
      </w:pPr>
    </w:p>
    <w:p w14:paraId="7DDB1BFA" w14:textId="77777777" w:rsidR="006C0F94" w:rsidRDefault="006C0F94">
      <w:pPr>
        <w:jc w:val="center"/>
        <w:rPr>
          <w:rFonts w:ascii="Times New Roman" w:eastAsia="Times New Roman" w:hAnsi="Times New Roman" w:cs="Times New Roman"/>
          <w:b/>
          <w:i/>
          <w:sz w:val="24"/>
          <w:szCs w:val="24"/>
        </w:rPr>
      </w:pPr>
    </w:p>
    <w:p w14:paraId="59CD3D41" w14:textId="77777777" w:rsidR="006C0F94" w:rsidRDefault="006C0F94">
      <w:pPr>
        <w:jc w:val="center"/>
        <w:rPr>
          <w:rFonts w:ascii="Times New Roman" w:eastAsia="Times New Roman" w:hAnsi="Times New Roman" w:cs="Times New Roman"/>
          <w:b/>
          <w:i/>
          <w:sz w:val="24"/>
          <w:szCs w:val="24"/>
        </w:rPr>
      </w:pPr>
    </w:p>
    <w:p w14:paraId="31B3D522" w14:textId="77777777" w:rsidR="006C0F94" w:rsidRDefault="006C0F94">
      <w:pPr>
        <w:jc w:val="center"/>
        <w:rPr>
          <w:rFonts w:ascii="Times New Roman" w:eastAsia="Times New Roman" w:hAnsi="Times New Roman" w:cs="Times New Roman"/>
          <w:b/>
          <w:i/>
          <w:sz w:val="24"/>
          <w:szCs w:val="24"/>
        </w:rPr>
      </w:pPr>
    </w:p>
    <w:p w14:paraId="5B04501E" w14:textId="77777777" w:rsidR="006C0F94" w:rsidRDefault="006C0F94">
      <w:pPr>
        <w:jc w:val="center"/>
        <w:rPr>
          <w:rFonts w:ascii="Times New Roman" w:eastAsia="Times New Roman" w:hAnsi="Times New Roman" w:cs="Times New Roman"/>
          <w:b/>
          <w:i/>
          <w:sz w:val="24"/>
          <w:szCs w:val="24"/>
        </w:rPr>
      </w:pPr>
    </w:p>
    <w:p w14:paraId="4F8275C6" w14:textId="77777777" w:rsidR="006C0F94" w:rsidRDefault="006C0F94">
      <w:pPr>
        <w:jc w:val="center"/>
        <w:rPr>
          <w:rFonts w:ascii="Times New Roman" w:eastAsia="Times New Roman" w:hAnsi="Times New Roman" w:cs="Times New Roman"/>
          <w:b/>
          <w:i/>
          <w:sz w:val="24"/>
          <w:szCs w:val="24"/>
        </w:rPr>
      </w:pPr>
    </w:p>
    <w:p w14:paraId="5AED15D4" w14:textId="77777777" w:rsidR="006C0F94" w:rsidRDefault="006C0F94">
      <w:pPr>
        <w:jc w:val="center"/>
        <w:rPr>
          <w:rFonts w:ascii="Times New Roman" w:eastAsia="Times New Roman" w:hAnsi="Times New Roman" w:cs="Times New Roman"/>
          <w:b/>
          <w:i/>
          <w:sz w:val="24"/>
          <w:szCs w:val="24"/>
        </w:rPr>
      </w:pPr>
    </w:p>
    <w:p w14:paraId="546B4B3E" w14:textId="77777777" w:rsidR="006C0F94" w:rsidRDefault="006C0F94">
      <w:pPr>
        <w:jc w:val="center"/>
        <w:rPr>
          <w:rFonts w:ascii="Times New Roman" w:eastAsia="Times New Roman" w:hAnsi="Times New Roman" w:cs="Times New Roman"/>
          <w:b/>
          <w:i/>
          <w:sz w:val="24"/>
          <w:szCs w:val="24"/>
        </w:rPr>
      </w:pPr>
    </w:p>
    <w:p w14:paraId="33327293" w14:textId="77777777" w:rsidR="006C0F94" w:rsidRDefault="006C0F94">
      <w:pPr>
        <w:jc w:val="center"/>
        <w:rPr>
          <w:rFonts w:ascii="Times New Roman" w:eastAsia="Times New Roman" w:hAnsi="Times New Roman" w:cs="Times New Roman"/>
          <w:b/>
          <w:i/>
          <w:sz w:val="24"/>
          <w:szCs w:val="24"/>
        </w:rPr>
      </w:pPr>
    </w:p>
    <w:p w14:paraId="31623E34" w14:textId="77777777" w:rsidR="006C0F94" w:rsidRDefault="006C0F94">
      <w:pPr>
        <w:jc w:val="center"/>
        <w:rPr>
          <w:rFonts w:ascii="Times New Roman" w:eastAsia="Times New Roman" w:hAnsi="Times New Roman" w:cs="Times New Roman"/>
          <w:b/>
          <w:i/>
          <w:sz w:val="24"/>
          <w:szCs w:val="24"/>
        </w:rPr>
      </w:pPr>
    </w:p>
    <w:p w14:paraId="20F931B3" w14:textId="77777777" w:rsidR="006C0F94" w:rsidRDefault="006C0F94">
      <w:pPr>
        <w:jc w:val="center"/>
        <w:rPr>
          <w:rFonts w:ascii="Times New Roman" w:eastAsia="Times New Roman" w:hAnsi="Times New Roman" w:cs="Times New Roman"/>
          <w:b/>
          <w:i/>
          <w:sz w:val="24"/>
          <w:szCs w:val="24"/>
        </w:rPr>
      </w:pPr>
    </w:p>
    <w:p w14:paraId="12F46D95" w14:textId="77777777" w:rsidR="006C0F94" w:rsidRDefault="006C0F94">
      <w:pPr>
        <w:jc w:val="center"/>
        <w:rPr>
          <w:rFonts w:ascii="Times New Roman" w:eastAsia="Times New Roman" w:hAnsi="Times New Roman" w:cs="Times New Roman"/>
          <w:b/>
          <w:i/>
          <w:sz w:val="24"/>
          <w:szCs w:val="24"/>
        </w:rPr>
      </w:pPr>
    </w:p>
    <w:p w14:paraId="461CA088" w14:textId="77777777" w:rsidR="006C0F94" w:rsidRDefault="00813C6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53474C1C" w14:textId="77777777" w:rsidR="006C0F94" w:rsidRDefault="00813C66">
      <w:pPr>
        <w:rPr>
          <w:rFonts w:ascii="Times New Roman" w:eastAsia="Times New Roman" w:hAnsi="Times New Roman" w:cs="Times New Roman"/>
          <w:b/>
          <w:sz w:val="24"/>
          <w:szCs w:val="24"/>
          <w:vertAlign w:val="superscript"/>
        </w:rPr>
      </w:pPr>
      <w:r>
        <w:br w:type="page"/>
      </w:r>
    </w:p>
    <w:p w14:paraId="713FABAE" w14:textId="77777777" w:rsidR="006C0F94" w:rsidRDefault="00813C6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32AA266D" w14:textId="77777777" w:rsidR="006C0F94" w:rsidRDefault="006C0F94">
      <w:pPr>
        <w:rPr>
          <w:rFonts w:ascii="Times New Roman" w:eastAsia="Times New Roman" w:hAnsi="Times New Roman" w:cs="Times New Roman"/>
          <w:b/>
          <w:sz w:val="24"/>
          <w:szCs w:val="24"/>
        </w:rPr>
      </w:pPr>
    </w:p>
    <w:sdt>
      <w:sdtPr>
        <w:id w:val="1892536467"/>
        <w:docPartObj>
          <w:docPartGallery w:val="Table of Contents"/>
          <w:docPartUnique/>
        </w:docPartObj>
      </w:sdtPr>
      <w:sdtEndPr/>
      <w:sdtContent>
        <w:p w14:paraId="4490F2F2" w14:textId="77777777" w:rsidR="006C0F94" w:rsidRDefault="00813C66">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07C51578" w14:textId="77777777" w:rsidR="006C0F94" w:rsidRDefault="00813C66">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2ED5511F" w14:textId="77777777" w:rsidR="006C0F94" w:rsidRDefault="00813C66">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4895D266" w14:textId="77777777" w:rsidR="006C0F94" w:rsidRDefault="00813C66">
      <w:pPr>
        <w:rPr>
          <w:rFonts w:ascii="Times New Roman" w:eastAsia="Times New Roman" w:hAnsi="Times New Roman" w:cs="Times New Roman"/>
          <w:b/>
          <w:sz w:val="24"/>
          <w:szCs w:val="24"/>
        </w:rPr>
      </w:pPr>
      <w:r>
        <w:br w:type="page"/>
      </w:r>
    </w:p>
    <w:p w14:paraId="36B57F7A"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6BE83ECA" w14:textId="6FF5A354" w:rsidR="006C0F94" w:rsidRDefault="00813C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 xml:space="preserve">по специальности </w:t>
      </w:r>
      <w:r w:rsidR="001D6BD4">
        <w:rPr>
          <w:rFonts w:ascii="Times New Roman" w:eastAsia="Times New Roman" w:hAnsi="Times New Roman" w:cs="Times New Roman"/>
          <w:sz w:val="24"/>
          <w:szCs w:val="24"/>
        </w:rPr>
        <w:t xml:space="preserve">35.02.10 Обработка водных биоресурсов </w:t>
      </w:r>
      <w:r>
        <w:rPr>
          <w:rFonts w:ascii="Times New Roman" w:eastAsia="Times New Roman" w:hAnsi="Times New Roman" w:cs="Times New Roman"/>
          <w:sz w:val="24"/>
          <w:szCs w:val="24"/>
        </w:rPr>
        <w:t xml:space="preserve"> 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w:t>
      </w:r>
      <w:r w:rsidR="001D6BD4">
        <w:rPr>
          <w:rFonts w:ascii="Times New Roman" w:eastAsia="Times New Roman" w:hAnsi="Times New Roman" w:cs="Times New Roman"/>
          <w:sz w:val="24"/>
          <w:szCs w:val="24"/>
        </w:rPr>
        <w:t xml:space="preserve">35.02.10 Обработка водных биоресурсов </w:t>
      </w:r>
      <w:r>
        <w:rPr>
          <w:rFonts w:ascii="Times New Roman" w:eastAsia="Times New Roman" w:hAnsi="Times New Roman" w:cs="Times New Roman"/>
          <w:sz w:val="24"/>
          <w:szCs w:val="24"/>
        </w:rPr>
        <w:t>, и определяет совокупность требований к ее организации и проведению.</w:t>
      </w:r>
    </w:p>
    <w:p w14:paraId="47BDB28F" w14:textId="2D21ABDB" w:rsidR="006C0F94" w:rsidRDefault="00813C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 xml:space="preserve">Цель государственной итоговой аттестации – установление соответствия результатов освоения обучающимися образовательной программы по специальности </w:t>
      </w:r>
      <w:r w:rsidR="001D6BD4">
        <w:rPr>
          <w:rFonts w:ascii="Times New Roman" w:eastAsia="Times New Roman" w:hAnsi="Times New Roman" w:cs="Times New Roman"/>
          <w:sz w:val="24"/>
          <w:szCs w:val="24"/>
        </w:rPr>
        <w:t xml:space="preserve">35.02.10 Обработка водных </w:t>
      </w:r>
      <w:r w:rsidR="00EC65C3">
        <w:rPr>
          <w:rFonts w:ascii="Times New Roman" w:eastAsia="Times New Roman" w:hAnsi="Times New Roman" w:cs="Times New Roman"/>
          <w:sz w:val="24"/>
          <w:szCs w:val="24"/>
        </w:rPr>
        <w:t>биоресурсов соответствующим</w:t>
      </w:r>
      <w:r>
        <w:rPr>
          <w:rFonts w:ascii="Times New Roman" w:eastAsia="Times New Roman" w:hAnsi="Times New Roman" w:cs="Times New Roman"/>
          <w:sz w:val="24"/>
          <w:szCs w:val="24"/>
        </w:rPr>
        <w:t xml:space="preserve">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5377F66F" w14:textId="77777777" w:rsidR="006C0F94" w:rsidRDefault="00813C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3C35DC09" w14:textId="77777777" w:rsidR="006C0F94" w:rsidRDefault="00813C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79472BB1" w14:textId="77777777" w:rsidR="006C0F94" w:rsidRDefault="00813C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3A64311E" w14:textId="092D0F9C" w:rsidR="006C0F94" w:rsidRDefault="00813C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По результатам ГИА выпускнику по специальности </w:t>
      </w:r>
      <w:r w:rsidR="001D6BD4">
        <w:rPr>
          <w:rFonts w:ascii="Times New Roman" w:eastAsia="Times New Roman" w:hAnsi="Times New Roman" w:cs="Times New Roman"/>
          <w:sz w:val="24"/>
          <w:szCs w:val="24"/>
        </w:rPr>
        <w:t xml:space="preserve">35.02.10 Обработка водных </w:t>
      </w:r>
      <w:r w:rsidR="00EC65C3">
        <w:rPr>
          <w:rFonts w:ascii="Times New Roman" w:eastAsia="Times New Roman" w:hAnsi="Times New Roman" w:cs="Times New Roman"/>
          <w:sz w:val="24"/>
          <w:szCs w:val="24"/>
        </w:rPr>
        <w:t xml:space="preserve">биоресурсов </w:t>
      </w:r>
      <w:r w:rsidR="00EC65C3">
        <w:rPr>
          <w:rFonts w:ascii="Times New Roman" w:eastAsia="Times New Roman" w:hAnsi="Times New Roman" w:cs="Times New Roman"/>
          <w:color w:val="000000"/>
          <w:sz w:val="24"/>
          <w:szCs w:val="24"/>
        </w:rPr>
        <w:t>присваивается</w:t>
      </w:r>
      <w:r>
        <w:rPr>
          <w:rFonts w:ascii="Times New Roman" w:eastAsia="Times New Roman" w:hAnsi="Times New Roman" w:cs="Times New Roman"/>
          <w:color w:val="000000"/>
          <w:sz w:val="24"/>
          <w:szCs w:val="24"/>
        </w:rPr>
        <w:t xml:space="preserve"> квалификация</w:t>
      </w:r>
      <w:r>
        <w:rPr>
          <w:rFonts w:ascii="Times New Roman" w:eastAsia="Times New Roman" w:hAnsi="Times New Roman" w:cs="Times New Roman"/>
          <w:sz w:val="24"/>
          <w:szCs w:val="24"/>
        </w:rPr>
        <w:t xml:space="preserve">: </w:t>
      </w:r>
      <w:r w:rsidR="001D6BD4" w:rsidRPr="001D6BD4">
        <w:rPr>
          <w:rFonts w:ascii="Times New Roman" w:eastAsia="Times New Roman" w:hAnsi="Times New Roman" w:cs="Times New Roman"/>
          <w:sz w:val="24"/>
          <w:szCs w:val="24"/>
        </w:rPr>
        <w:t>техник-технолог</w:t>
      </w:r>
      <w:r>
        <w:rPr>
          <w:rFonts w:ascii="Times New Roman" w:eastAsia="Times New Roman" w:hAnsi="Times New Roman" w:cs="Times New Roman"/>
          <w:sz w:val="24"/>
          <w:szCs w:val="24"/>
        </w:rPr>
        <w:t>.</w:t>
      </w:r>
    </w:p>
    <w:p w14:paraId="30BD23A4" w14:textId="77777777" w:rsidR="006C0F94" w:rsidRDefault="00813C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630D18F4" w14:textId="77777777" w:rsidR="006C0F94" w:rsidRDefault="00813C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08832255" w14:textId="77777777" w:rsidR="006C0F94" w:rsidRDefault="00813C66">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29C8DA9E" w14:textId="77777777" w:rsidR="006C0F94" w:rsidRDefault="00813C66">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f5"/>
        <w:tblW w:w="9360" w:type="dxa"/>
        <w:tblInd w:w="134" w:type="dxa"/>
        <w:tblLayout w:type="fixed"/>
        <w:tblLook w:val="0000" w:firstRow="0" w:lastRow="0" w:firstColumn="0" w:lastColumn="0" w:noHBand="0" w:noVBand="0"/>
      </w:tblPr>
      <w:tblGrid>
        <w:gridCol w:w="4470"/>
        <w:gridCol w:w="4890"/>
      </w:tblGrid>
      <w:tr w:rsidR="006C0F94" w14:paraId="5EB69CA6" w14:textId="77777777">
        <w:trPr>
          <w:trHeight w:val="441"/>
        </w:trPr>
        <w:tc>
          <w:tcPr>
            <w:tcW w:w="4470" w:type="dxa"/>
            <w:tcBorders>
              <w:top w:val="single" w:sz="4" w:space="0" w:color="000000"/>
              <w:left w:val="single" w:sz="4" w:space="0" w:color="000000"/>
              <w:bottom w:val="single" w:sz="4" w:space="0" w:color="000000"/>
              <w:right w:val="single" w:sz="4" w:space="0" w:color="000000"/>
            </w:tcBorders>
          </w:tcPr>
          <w:p w14:paraId="19779AAB" w14:textId="77777777" w:rsidR="006C0F94" w:rsidRDefault="00813C6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1C755F99" w14:textId="77777777" w:rsidR="006C0F94" w:rsidRDefault="00813C6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890" w:type="dxa"/>
            <w:tcBorders>
              <w:top w:val="single" w:sz="4" w:space="0" w:color="000000"/>
              <w:left w:val="single" w:sz="4" w:space="0" w:color="000000"/>
              <w:bottom w:val="single" w:sz="4" w:space="0" w:color="000000"/>
              <w:right w:val="single" w:sz="4" w:space="0" w:color="000000"/>
            </w:tcBorders>
          </w:tcPr>
          <w:p w14:paraId="5DE14360" w14:textId="77777777" w:rsidR="006C0F94" w:rsidRDefault="00813C6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25E2AF11" w14:textId="77777777" w:rsidR="006C0F94" w:rsidRDefault="00813C6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0462D5F4" w14:textId="77777777" w:rsidR="006C0F94" w:rsidRDefault="00813C6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6C0F94" w14:paraId="6BC87E45" w14:textId="77777777">
        <w:trPr>
          <w:trHeight w:val="221"/>
        </w:trPr>
        <w:tc>
          <w:tcPr>
            <w:tcW w:w="4470" w:type="dxa"/>
            <w:tcBorders>
              <w:top w:val="single" w:sz="4" w:space="0" w:color="000000"/>
              <w:left w:val="single" w:sz="4" w:space="0" w:color="000000"/>
              <w:bottom w:val="single" w:sz="4" w:space="0" w:color="000000"/>
              <w:right w:val="single" w:sz="4" w:space="0" w:color="000000"/>
            </w:tcBorders>
          </w:tcPr>
          <w:p w14:paraId="1EA47030" w14:textId="77777777" w:rsidR="006C0F94" w:rsidRDefault="00813C6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890" w:type="dxa"/>
            <w:tcBorders>
              <w:top w:val="single" w:sz="4" w:space="0" w:color="000000"/>
              <w:left w:val="single" w:sz="4" w:space="0" w:color="000000"/>
              <w:bottom w:val="single" w:sz="4" w:space="0" w:color="000000"/>
              <w:right w:val="single" w:sz="4" w:space="0" w:color="000000"/>
            </w:tcBorders>
          </w:tcPr>
          <w:p w14:paraId="257099C9" w14:textId="77777777" w:rsidR="006C0F94" w:rsidRDefault="00813C6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6C0F94" w14:paraId="10F55181" w14:textId="77777777">
        <w:trPr>
          <w:trHeight w:val="405"/>
        </w:trPr>
        <w:tc>
          <w:tcPr>
            <w:tcW w:w="9360" w:type="dxa"/>
            <w:gridSpan w:val="2"/>
            <w:tcBorders>
              <w:top w:val="single" w:sz="4" w:space="0" w:color="000000"/>
              <w:left w:val="single" w:sz="4" w:space="0" w:color="000000"/>
              <w:bottom w:val="single" w:sz="4" w:space="0" w:color="000000"/>
              <w:right w:val="single" w:sz="4" w:space="0" w:color="000000"/>
            </w:tcBorders>
            <w:vAlign w:val="center"/>
          </w:tcPr>
          <w:p w14:paraId="05A11D7F" w14:textId="77777777" w:rsidR="006C0F94" w:rsidRDefault="00813C6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EC65C3" w14:paraId="693F1D8A" w14:textId="77777777">
        <w:trPr>
          <w:trHeight w:val="221"/>
        </w:trPr>
        <w:tc>
          <w:tcPr>
            <w:tcW w:w="4470" w:type="dxa"/>
            <w:tcBorders>
              <w:top w:val="single" w:sz="4" w:space="0" w:color="000000"/>
              <w:left w:val="single" w:sz="4" w:space="0" w:color="000000"/>
              <w:bottom w:val="single" w:sz="4" w:space="0" w:color="000000"/>
              <w:right w:val="single" w:sz="4" w:space="0" w:color="000000"/>
            </w:tcBorders>
          </w:tcPr>
          <w:p w14:paraId="2E447677" w14:textId="4259B378" w:rsidR="00EC65C3" w:rsidRDefault="00EC65C3" w:rsidP="00EC65C3">
            <w:pPr>
              <w:spacing w:line="276" w:lineRule="auto"/>
              <w:ind w:left="14" w:right="14"/>
              <w:rPr>
                <w:rFonts w:ascii="Times New Roman" w:eastAsia="Times New Roman" w:hAnsi="Times New Roman" w:cs="Times New Roman"/>
                <w:sz w:val="24"/>
                <w:szCs w:val="24"/>
              </w:rPr>
            </w:pPr>
            <w:r w:rsidRPr="00EC65C3">
              <w:rPr>
                <w:rFonts w:ascii="Times New Roman" w:eastAsia="Times New Roman" w:hAnsi="Times New Roman" w:cs="Times New Roman"/>
                <w:sz w:val="24"/>
                <w:szCs w:val="24"/>
              </w:rPr>
              <w:t>организация и ведение технологических процессов производства пищевой продукции из водных биоресурсов;</w:t>
            </w:r>
          </w:p>
        </w:tc>
        <w:tc>
          <w:tcPr>
            <w:tcW w:w="4890" w:type="dxa"/>
            <w:tcBorders>
              <w:top w:val="single" w:sz="4" w:space="0" w:color="000000"/>
              <w:left w:val="single" w:sz="4" w:space="0" w:color="000000"/>
              <w:bottom w:val="single" w:sz="4" w:space="0" w:color="000000"/>
              <w:right w:val="single" w:sz="4" w:space="0" w:color="000000"/>
            </w:tcBorders>
          </w:tcPr>
          <w:p w14:paraId="13817A57" w14:textId="6B7AB47F" w:rsidR="00EC65C3" w:rsidRDefault="00EC65C3" w:rsidP="00EC65C3">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ПМ01 О</w:t>
            </w:r>
            <w:r w:rsidRPr="00EC65C3">
              <w:rPr>
                <w:rFonts w:ascii="Times New Roman" w:eastAsia="Times New Roman" w:hAnsi="Times New Roman" w:cs="Times New Roman"/>
                <w:sz w:val="24"/>
                <w:szCs w:val="24"/>
              </w:rPr>
              <w:t>рганизация и ведение технологических процессов производства пищевой продукции из водных биоресурсов;</w:t>
            </w:r>
          </w:p>
        </w:tc>
      </w:tr>
      <w:tr w:rsidR="00EC65C3" w14:paraId="5043700F" w14:textId="77777777">
        <w:trPr>
          <w:trHeight w:val="720"/>
        </w:trPr>
        <w:tc>
          <w:tcPr>
            <w:tcW w:w="4470" w:type="dxa"/>
            <w:tcBorders>
              <w:top w:val="single" w:sz="4" w:space="0" w:color="000000"/>
              <w:left w:val="single" w:sz="4" w:space="0" w:color="000000"/>
              <w:bottom w:val="single" w:sz="4" w:space="0" w:color="000000"/>
              <w:right w:val="single" w:sz="4" w:space="0" w:color="000000"/>
            </w:tcBorders>
          </w:tcPr>
          <w:p w14:paraId="533ABA42" w14:textId="0646D7DE" w:rsidR="00EC65C3" w:rsidRDefault="00EC65C3" w:rsidP="00EC65C3">
            <w:pPr>
              <w:widowControl/>
              <w:spacing w:line="276" w:lineRule="auto"/>
              <w:rPr>
                <w:rFonts w:ascii="Times New Roman" w:eastAsia="Times New Roman" w:hAnsi="Times New Roman" w:cs="Times New Roman"/>
                <w:sz w:val="24"/>
                <w:szCs w:val="24"/>
              </w:rPr>
            </w:pPr>
            <w:r w:rsidRPr="00EC65C3">
              <w:rPr>
                <w:rFonts w:ascii="Times New Roman" w:eastAsia="Times New Roman" w:hAnsi="Times New Roman" w:cs="Times New Roman"/>
                <w:sz w:val="24"/>
                <w:szCs w:val="24"/>
              </w:rPr>
              <w:t>организация и ведение технологических процессов производства кормовой и технической продукции из водных биоресурсов;</w:t>
            </w:r>
          </w:p>
        </w:tc>
        <w:tc>
          <w:tcPr>
            <w:tcW w:w="4890" w:type="dxa"/>
            <w:tcBorders>
              <w:top w:val="single" w:sz="4" w:space="0" w:color="000000"/>
              <w:left w:val="single" w:sz="4" w:space="0" w:color="000000"/>
              <w:bottom w:val="single" w:sz="4" w:space="0" w:color="000000"/>
              <w:right w:val="single" w:sz="4" w:space="0" w:color="000000"/>
            </w:tcBorders>
          </w:tcPr>
          <w:p w14:paraId="0F086626" w14:textId="4AD884D0" w:rsidR="00EC65C3" w:rsidRDefault="00EC65C3" w:rsidP="00EC65C3">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ПМ.02 </w:t>
            </w:r>
            <w:r w:rsidRPr="00EC65C3">
              <w:rPr>
                <w:rFonts w:ascii="Times New Roman" w:eastAsia="Times New Roman" w:hAnsi="Times New Roman" w:cs="Times New Roman"/>
                <w:sz w:val="24"/>
                <w:szCs w:val="24"/>
              </w:rPr>
              <w:t>организация и ведение технологических процессов производства кормовой и технической продукции из водных биоресурсов;</w:t>
            </w:r>
          </w:p>
        </w:tc>
      </w:tr>
      <w:tr w:rsidR="00EC65C3" w14:paraId="70154349" w14:textId="77777777">
        <w:trPr>
          <w:trHeight w:val="221"/>
        </w:trPr>
        <w:tc>
          <w:tcPr>
            <w:tcW w:w="4470" w:type="dxa"/>
            <w:tcBorders>
              <w:top w:val="single" w:sz="4" w:space="0" w:color="000000"/>
              <w:left w:val="single" w:sz="4" w:space="0" w:color="000000"/>
              <w:bottom w:val="single" w:sz="4" w:space="0" w:color="000000"/>
              <w:right w:val="single" w:sz="4" w:space="0" w:color="000000"/>
            </w:tcBorders>
          </w:tcPr>
          <w:p w14:paraId="462EC864" w14:textId="66D407E2" w:rsidR="00EC65C3" w:rsidRDefault="00EC65C3" w:rsidP="00EC65C3">
            <w:pPr>
              <w:spacing w:line="276" w:lineRule="auto"/>
              <w:ind w:left="14" w:right="14"/>
              <w:rPr>
                <w:rFonts w:ascii="Times New Roman" w:eastAsia="Times New Roman" w:hAnsi="Times New Roman" w:cs="Times New Roman"/>
                <w:sz w:val="24"/>
                <w:szCs w:val="24"/>
              </w:rPr>
            </w:pPr>
            <w:r w:rsidRPr="00EC65C3">
              <w:rPr>
                <w:rFonts w:ascii="Times New Roman" w:eastAsia="Times New Roman" w:hAnsi="Times New Roman" w:cs="Times New Roman"/>
                <w:sz w:val="24"/>
                <w:szCs w:val="24"/>
              </w:rPr>
              <w:t>организация и ведение технологических процессов производства кулинарной продукции из водных биоресурсов;</w:t>
            </w:r>
          </w:p>
        </w:tc>
        <w:tc>
          <w:tcPr>
            <w:tcW w:w="4890" w:type="dxa"/>
            <w:tcBorders>
              <w:top w:val="single" w:sz="4" w:space="0" w:color="000000"/>
              <w:left w:val="single" w:sz="4" w:space="0" w:color="000000"/>
              <w:bottom w:val="single" w:sz="4" w:space="0" w:color="000000"/>
              <w:right w:val="single" w:sz="4" w:space="0" w:color="000000"/>
            </w:tcBorders>
          </w:tcPr>
          <w:p w14:paraId="0BCA6F1C" w14:textId="79C0AA5B" w:rsidR="00EC65C3" w:rsidRDefault="00EC65C3" w:rsidP="00EC65C3">
            <w:pPr>
              <w:widowControl/>
              <w:spacing w:line="276"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ПМ.03 О</w:t>
            </w:r>
            <w:r w:rsidRPr="00EC65C3">
              <w:rPr>
                <w:rFonts w:ascii="Times New Roman" w:eastAsia="Times New Roman" w:hAnsi="Times New Roman" w:cs="Times New Roman"/>
                <w:sz w:val="24"/>
                <w:szCs w:val="24"/>
              </w:rPr>
              <w:t xml:space="preserve">рганизация и ведение технологических процессов производства </w:t>
            </w:r>
            <w:r w:rsidRPr="00EC65C3">
              <w:rPr>
                <w:rFonts w:ascii="Times New Roman" w:eastAsia="Times New Roman" w:hAnsi="Times New Roman" w:cs="Times New Roman"/>
                <w:sz w:val="24"/>
                <w:szCs w:val="24"/>
              </w:rPr>
              <w:lastRenderedPageBreak/>
              <w:t>кулинарной продукции из водных биоресурсов;</w:t>
            </w:r>
          </w:p>
        </w:tc>
      </w:tr>
      <w:tr w:rsidR="00EC65C3" w14:paraId="58B3BDAF" w14:textId="77777777">
        <w:trPr>
          <w:trHeight w:val="221"/>
        </w:trPr>
        <w:tc>
          <w:tcPr>
            <w:tcW w:w="4470" w:type="dxa"/>
            <w:tcBorders>
              <w:top w:val="single" w:sz="4" w:space="0" w:color="000000"/>
              <w:left w:val="single" w:sz="4" w:space="0" w:color="000000"/>
              <w:bottom w:val="single" w:sz="4" w:space="0" w:color="000000"/>
              <w:right w:val="single" w:sz="4" w:space="0" w:color="000000"/>
            </w:tcBorders>
          </w:tcPr>
          <w:p w14:paraId="5F3A96F8" w14:textId="6F3F57B1" w:rsidR="00EC65C3" w:rsidRDefault="00EC65C3" w:rsidP="00EC65C3">
            <w:pPr>
              <w:spacing w:line="276" w:lineRule="auto"/>
              <w:ind w:left="14" w:right="14"/>
              <w:rPr>
                <w:rFonts w:ascii="Times New Roman" w:eastAsia="Times New Roman" w:hAnsi="Times New Roman" w:cs="Times New Roman"/>
                <w:sz w:val="24"/>
                <w:szCs w:val="24"/>
              </w:rPr>
            </w:pPr>
            <w:r w:rsidRPr="00EC65C3">
              <w:rPr>
                <w:rFonts w:ascii="Times New Roman" w:eastAsia="Times New Roman" w:hAnsi="Times New Roman" w:cs="Times New Roman"/>
                <w:sz w:val="24"/>
                <w:szCs w:val="24"/>
              </w:rPr>
              <w:lastRenderedPageBreak/>
              <w:t>организация и управление работами и деятельностью по оказанию услуг в области производства продукции из водных биоресурсов.</w:t>
            </w:r>
          </w:p>
        </w:tc>
        <w:tc>
          <w:tcPr>
            <w:tcW w:w="4890" w:type="dxa"/>
            <w:tcBorders>
              <w:top w:val="single" w:sz="4" w:space="0" w:color="000000"/>
              <w:left w:val="single" w:sz="4" w:space="0" w:color="000000"/>
              <w:bottom w:val="single" w:sz="4" w:space="0" w:color="000000"/>
              <w:right w:val="single" w:sz="4" w:space="0" w:color="000000"/>
            </w:tcBorders>
          </w:tcPr>
          <w:p w14:paraId="65BE82FB" w14:textId="71A15CC6" w:rsidR="00EC65C3" w:rsidRDefault="00EC65C3" w:rsidP="00EC65C3">
            <w:pPr>
              <w:spacing w:line="276"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ПМ.04 О</w:t>
            </w:r>
            <w:r w:rsidRPr="00EC65C3">
              <w:rPr>
                <w:rFonts w:ascii="Times New Roman" w:eastAsia="Times New Roman" w:hAnsi="Times New Roman" w:cs="Times New Roman"/>
                <w:sz w:val="24"/>
                <w:szCs w:val="24"/>
              </w:rPr>
              <w:t>рганизация и управление работами и деятельностью по оказанию услуг в области производства продукции из водных биоресурсов.</w:t>
            </w:r>
          </w:p>
        </w:tc>
      </w:tr>
    </w:tbl>
    <w:p w14:paraId="7AC3379C" w14:textId="77777777" w:rsidR="006C0F94" w:rsidRDefault="006C0F94">
      <w:pPr>
        <w:rPr>
          <w:rFonts w:ascii="Times New Roman" w:eastAsia="Times New Roman" w:hAnsi="Times New Roman" w:cs="Times New Roman"/>
          <w:b/>
          <w:sz w:val="24"/>
          <w:szCs w:val="24"/>
          <w:highlight w:val="white"/>
        </w:rPr>
      </w:pPr>
    </w:p>
    <w:p w14:paraId="2E3951AF" w14:textId="607E318F" w:rsidR="006C0F94" w:rsidRDefault="006C0F94">
      <w:pPr>
        <w:rPr>
          <w:rFonts w:ascii="Times New Roman" w:eastAsia="Times New Roman" w:hAnsi="Times New Roman" w:cs="Times New Roman"/>
          <w:b/>
          <w:sz w:val="24"/>
          <w:szCs w:val="24"/>
          <w:highlight w:val="white"/>
        </w:rPr>
      </w:pPr>
    </w:p>
    <w:p w14:paraId="644018FB" w14:textId="77777777" w:rsidR="00EC65C3" w:rsidRDefault="00EC65C3">
      <w:pPr>
        <w:rPr>
          <w:rFonts w:ascii="Times New Roman" w:eastAsia="Times New Roman" w:hAnsi="Times New Roman" w:cs="Times New Roman"/>
          <w:b/>
          <w:sz w:val="24"/>
          <w:szCs w:val="24"/>
          <w:highlight w:val="white"/>
        </w:rPr>
      </w:pPr>
    </w:p>
    <w:p w14:paraId="67FF83B5" w14:textId="77777777" w:rsidR="006C0F94" w:rsidRDefault="00813C66">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506CAE7D" w14:textId="77777777" w:rsidR="006C0F94" w:rsidRDefault="00813C66">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746ED549" w14:textId="77777777" w:rsidR="006C0F94" w:rsidRDefault="006C0F94">
      <w:pPr>
        <w:spacing w:after="120"/>
        <w:rPr>
          <w:rFonts w:ascii="Times New Roman" w:eastAsia="Times New Roman" w:hAnsi="Times New Roman" w:cs="Times New Roman"/>
          <w:b/>
          <w:i/>
          <w:color w:val="FF0000"/>
          <w:sz w:val="24"/>
          <w:szCs w:val="24"/>
        </w:rPr>
      </w:pPr>
    </w:p>
    <w:tbl>
      <w:tblPr>
        <w:tblStyle w:val="afffffff6"/>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6C0F94" w14:paraId="6AD32F05" w14:textId="77777777" w:rsidTr="00242A92">
        <w:trPr>
          <w:trHeight w:val="472"/>
        </w:trPr>
        <w:tc>
          <w:tcPr>
            <w:tcW w:w="3387" w:type="dxa"/>
          </w:tcPr>
          <w:p w14:paraId="5AF95697" w14:textId="77777777" w:rsidR="006C0F94" w:rsidRDefault="00813C6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Pr>
          <w:p w14:paraId="2A7BCF79" w14:textId="77777777" w:rsidR="006C0F94" w:rsidRDefault="00813C6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242A92" w14:paraId="14E85611" w14:textId="77777777" w:rsidTr="00242A92">
        <w:trPr>
          <w:trHeight w:val="259"/>
        </w:trPr>
        <w:tc>
          <w:tcPr>
            <w:tcW w:w="3387" w:type="dxa"/>
            <w:vMerge w:val="restart"/>
          </w:tcPr>
          <w:p w14:paraId="42BFB965" w14:textId="7A755267" w:rsidR="00242A92" w:rsidRDefault="00844353">
            <w:pPr>
              <w:widowControl/>
              <w:pBdr>
                <w:top w:val="nil"/>
                <w:left w:val="nil"/>
                <w:bottom w:val="nil"/>
                <w:right w:val="nil"/>
                <w:between w:val="nil"/>
              </w:pBdr>
              <w:spacing w:line="276" w:lineRule="auto"/>
              <w:rPr>
                <w:rFonts w:ascii="Times New Roman" w:eastAsia="Times New Roman" w:hAnsi="Times New Roman" w:cs="Times New Roman"/>
                <w:sz w:val="24"/>
                <w:szCs w:val="24"/>
              </w:rPr>
            </w:pPr>
            <w:r w:rsidRPr="00844353">
              <w:rPr>
                <w:rFonts w:ascii="Times New Roman" w:eastAsia="Times New Roman" w:hAnsi="Times New Roman" w:cs="Times New Roman"/>
                <w:sz w:val="24"/>
                <w:szCs w:val="24"/>
              </w:rPr>
              <w:t>Организация и ведение технологических процессов производства пищевой продукции из водных биоресурсов</w:t>
            </w:r>
          </w:p>
        </w:tc>
        <w:tc>
          <w:tcPr>
            <w:tcW w:w="6242" w:type="dxa"/>
          </w:tcPr>
          <w:p w14:paraId="503824CB" w14:textId="52AFBD1B" w:rsidR="00242A92" w:rsidRDefault="00844353" w:rsidP="00844353">
            <w:pPr>
              <w:pBdr>
                <w:top w:val="nil"/>
                <w:left w:val="nil"/>
                <w:bottom w:val="nil"/>
                <w:right w:val="nil"/>
                <w:between w:val="nil"/>
              </w:pBdr>
              <w:spacing w:line="276" w:lineRule="auto"/>
              <w:rPr>
                <w:rFonts w:ascii="Times New Roman" w:eastAsia="Times New Roman" w:hAnsi="Times New Roman" w:cs="Times New Roman"/>
                <w:sz w:val="24"/>
                <w:szCs w:val="24"/>
              </w:rPr>
            </w:pPr>
            <w:r w:rsidRPr="00844353">
              <w:rPr>
                <w:rFonts w:ascii="Times New Roman" w:eastAsia="Times New Roman" w:hAnsi="Times New Roman" w:cs="Times New Roman"/>
                <w:sz w:val="24"/>
                <w:szCs w:val="24"/>
              </w:rPr>
              <w:t>ПК 1.1. Планировать, организовывать и вести технологический процесс производства различных видов пищевой продукции из водных биоресурсов;</w:t>
            </w:r>
          </w:p>
        </w:tc>
      </w:tr>
      <w:tr w:rsidR="00242A92" w14:paraId="08537201" w14:textId="77777777" w:rsidTr="00242A92">
        <w:trPr>
          <w:trHeight w:val="250"/>
        </w:trPr>
        <w:tc>
          <w:tcPr>
            <w:tcW w:w="3387" w:type="dxa"/>
            <w:vMerge/>
          </w:tcPr>
          <w:p w14:paraId="303A873E" w14:textId="77777777" w:rsidR="00242A92" w:rsidRDefault="00242A92">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506330C9" w14:textId="3AF6947E" w:rsidR="00242A92" w:rsidRDefault="00844353" w:rsidP="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844353">
              <w:rPr>
                <w:rFonts w:ascii="Times New Roman" w:eastAsia="Times New Roman" w:hAnsi="Times New Roman" w:cs="Times New Roman"/>
                <w:sz w:val="24"/>
                <w:szCs w:val="24"/>
              </w:rPr>
              <w:t>ПК 1.2. Готовить к работе и эксплуатировать технологическое оборудование для производства различных видов пищевой продукции из водных биоресурсов;</w:t>
            </w:r>
          </w:p>
        </w:tc>
      </w:tr>
      <w:tr w:rsidR="00242A92" w14:paraId="796C60A2" w14:textId="77777777" w:rsidTr="00242A92">
        <w:trPr>
          <w:trHeight w:val="585"/>
        </w:trPr>
        <w:tc>
          <w:tcPr>
            <w:tcW w:w="3387" w:type="dxa"/>
            <w:vMerge/>
          </w:tcPr>
          <w:p w14:paraId="044941D2" w14:textId="77777777" w:rsidR="00242A92" w:rsidRDefault="00242A92">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096EC446" w14:textId="20AB7DE4" w:rsidR="00242A92" w:rsidRDefault="00844353" w:rsidP="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844353">
              <w:rPr>
                <w:rFonts w:ascii="Times New Roman" w:eastAsia="Times New Roman" w:hAnsi="Times New Roman" w:cs="Times New Roman"/>
                <w:sz w:val="24"/>
                <w:szCs w:val="24"/>
              </w:rPr>
              <w:t>ПК 1.3. Контролировать выполнение технологических операций по производству различных видов пищевой продукции из водных биоресурсов;</w:t>
            </w:r>
          </w:p>
        </w:tc>
      </w:tr>
      <w:tr w:rsidR="00242A92" w14:paraId="335D7872" w14:textId="77777777" w:rsidTr="00242A92">
        <w:trPr>
          <w:trHeight w:val="240"/>
        </w:trPr>
        <w:tc>
          <w:tcPr>
            <w:tcW w:w="3387" w:type="dxa"/>
            <w:vMerge/>
          </w:tcPr>
          <w:p w14:paraId="4DC41153" w14:textId="02EEC26C" w:rsidR="00242A92" w:rsidRDefault="00242A92">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Pr>
          <w:p w14:paraId="75D97B56" w14:textId="6E095EAE" w:rsidR="00242A92" w:rsidRDefault="00844353" w:rsidP="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844353">
              <w:rPr>
                <w:rFonts w:ascii="Times New Roman" w:eastAsia="Times New Roman" w:hAnsi="Times New Roman" w:cs="Times New Roman"/>
                <w:sz w:val="24"/>
                <w:szCs w:val="24"/>
              </w:rPr>
              <w:t>ПК 1.4. Определять качество сырья, полуфабрикатов и готовой продукции;</w:t>
            </w:r>
          </w:p>
        </w:tc>
      </w:tr>
      <w:tr w:rsidR="00242A92" w14:paraId="04EF7178" w14:textId="77777777" w:rsidTr="00242A92">
        <w:trPr>
          <w:trHeight w:val="240"/>
        </w:trPr>
        <w:tc>
          <w:tcPr>
            <w:tcW w:w="3387" w:type="dxa"/>
            <w:vMerge/>
          </w:tcPr>
          <w:p w14:paraId="23E27DF7" w14:textId="77777777" w:rsidR="00242A92" w:rsidRDefault="00242A92">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43072A52" w14:textId="577C32A5" w:rsidR="00242A92" w:rsidRDefault="00844353">
            <w:pPr>
              <w:widowControl/>
              <w:pBdr>
                <w:top w:val="nil"/>
                <w:left w:val="nil"/>
                <w:bottom w:val="nil"/>
                <w:right w:val="nil"/>
                <w:between w:val="nil"/>
              </w:pBdr>
              <w:spacing w:line="276" w:lineRule="auto"/>
              <w:rPr>
                <w:rFonts w:ascii="Times New Roman" w:eastAsia="Times New Roman" w:hAnsi="Times New Roman" w:cs="Times New Roman"/>
                <w:sz w:val="24"/>
                <w:szCs w:val="24"/>
              </w:rPr>
            </w:pPr>
            <w:r w:rsidRPr="00844353">
              <w:rPr>
                <w:rFonts w:ascii="Times New Roman" w:eastAsia="Times New Roman" w:hAnsi="Times New Roman" w:cs="Times New Roman"/>
                <w:sz w:val="24"/>
                <w:szCs w:val="24"/>
              </w:rPr>
              <w:t>ПК 1.5. Анализировать причины брака и предотвращать возможность его возникновения.</w:t>
            </w:r>
          </w:p>
        </w:tc>
      </w:tr>
      <w:tr w:rsidR="00844353" w14:paraId="57410E9F" w14:textId="77777777" w:rsidTr="00242A92">
        <w:trPr>
          <w:trHeight w:val="240"/>
        </w:trPr>
        <w:tc>
          <w:tcPr>
            <w:tcW w:w="3387" w:type="dxa"/>
            <w:vMerge w:val="restart"/>
          </w:tcPr>
          <w:p w14:paraId="30125924" w14:textId="22FEEC25" w:rsidR="00844353" w:rsidRDefault="00844353" w:rsidP="00EC65C3">
            <w:pPr>
              <w:rPr>
                <w:rFonts w:ascii="Times New Roman" w:eastAsia="Times New Roman" w:hAnsi="Times New Roman" w:cs="Times New Roman"/>
                <w:sz w:val="24"/>
                <w:szCs w:val="24"/>
              </w:rPr>
            </w:pPr>
            <w:r w:rsidRPr="00844353">
              <w:rPr>
                <w:rFonts w:ascii="Times New Roman" w:eastAsia="Times New Roman" w:hAnsi="Times New Roman" w:cs="Times New Roman"/>
                <w:sz w:val="24"/>
                <w:szCs w:val="24"/>
              </w:rPr>
              <w:t>Организация и ведение технологических процессов производства кормовой и технической продукции из водных биоресурсов</w:t>
            </w:r>
          </w:p>
        </w:tc>
        <w:tc>
          <w:tcPr>
            <w:tcW w:w="6242" w:type="dxa"/>
          </w:tcPr>
          <w:p w14:paraId="4AF294BE" w14:textId="328574E2" w:rsidR="00844353" w:rsidRDefault="00844353" w:rsidP="00844353">
            <w:pPr>
              <w:pBdr>
                <w:top w:val="nil"/>
                <w:left w:val="nil"/>
                <w:bottom w:val="nil"/>
                <w:right w:val="nil"/>
                <w:between w:val="nil"/>
              </w:pBdr>
              <w:spacing w:line="276" w:lineRule="auto"/>
              <w:rPr>
                <w:rFonts w:ascii="Times New Roman" w:eastAsia="Times New Roman" w:hAnsi="Times New Roman" w:cs="Times New Roman"/>
                <w:sz w:val="24"/>
                <w:szCs w:val="24"/>
              </w:rPr>
            </w:pPr>
            <w:r w:rsidRPr="00844353">
              <w:rPr>
                <w:rFonts w:ascii="Times New Roman" w:eastAsia="Times New Roman" w:hAnsi="Times New Roman" w:cs="Times New Roman"/>
                <w:sz w:val="24"/>
                <w:szCs w:val="24"/>
              </w:rPr>
              <w:t>ПК 2.1. Планировать, организовывать и вести технологический процесс производства кормовой и технической продукции из водных биоресурсов;</w:t>
            </w:r>
          </w:p>
        </w:tc>
      </w:tr>
      <w:tr w:rsidR="00844353" w14:paraId="6AF415C8" w14:textId="77777777" w:rsidTr="00242A92">
        <w:trPr>
          <w:trHeight w:val="240"/>
        </w:trPr>
        <w:tc>
          <w:tcPr>
            <w:tcW w:w="3387" w:type="dxa"/>
            <w:vMerge/>
          </w:tcPr>
          <w:p w14:paraId="2DABDFB0" w14:textId="77777777" w:rsidR="00844353" w:rsidRDefault="00844353" w:rsidP="00EC65C3">
            <w:pPr>
              <w:rPr>
                <w:rFonts w:ascii="Times New Roman" w:eastAsia="Times New Roman" w:hAnsi="Times New Roman" w:cs="Times New Roman"/>
                <w:sz w:val="24"/>
                <w:szCs w:val="24"/>
              </w:rPr>
            </w:pPr>
          </w:p>
        </w:tc>
        <w:tc>
          <w:tcPr>
            <w:tcW w:w="6242" w:type="dxa"/>
          </w:tcPr>
          <w:p w14:paraId="35B13968" w14:textId="7EE85803" w:rsidR="00844353" w:rsidRDefault="00844353" w:rsidP="00EC65C3">
            <w:pPr>
              <w:pBdr>
                <w:top w:val="nil"/>
                <w:left w:val="nil"/>
                <w:bottom w:val="nil"/>
                <w:right w:val="nil"/>
                <w:between w:val="nil"/>
              </w:pBdr>
              <w:spacing w:line="276" w:lineRule="auto"/>
              <w:rPr>
                <w:rFonts w:ascii="Times New Roman" w:eastAsia="Times New Roman" w:hAnsi="Times New Roman" w:cs="Times New Roman"/>
                <w:sz w:val="24"/>
                <w:szCs w:val="24"/>
              </w:rPr>
            </w:pPr>
            <w:r w:rsidRPr="00844353">
              <w:rPr>
                <w:rFonts w:ascii="Times New Roman" w:eastAsia="Times New Roman" w:hAnsi="Times New Roman" w:cs="Times New Roman"/>
                <w:sz w:val="24"/>
                <w:szCs w:val="24"/>
              </w:rPr>
              <w:t>ПК 2.2. Готовить к работе и эксплуатировать технологическое оборудование для производства кормовой и технической продукции из водных биоресурсов;</w:t>
            </w:r>
          </w:p>
        </w:tc>
      </w:tr>
      <w:tr w:rsidR="00844353" w14:paraId="7040E0BA" w14:textId="77777777" w:rsidTr="00844353">
        <w:trPr>
          <w:trHeight w:val="729"/>
        </w:trPr>
        <w:tc>
          <w:tcPr>
            <w:tcW w:w="3387" w:type="dxa"/>
            <w:vMerge/>
          </w:tcPr>
          <w:p w14:paraId="3F95228F" w14:textId="77777777" w:rsidR="00844353" w:rsidRDefault="00844353" w:rsidP="00EC65C3">
            <w:pPr>
              <w:rPr>
                <w:rFonts w:ascii="Times New Roman" w:eastAsia="Times New Roman" w:hAnsi="Times New Roman" w:cs="Times New Roman"/>
                <w:sz w:val="24"/>
                <w:szCs w:val="24"/>
              </w:rPr>
            </w:pPr>
          </w:p>
        </w:tc>
        <w:tc>
          <w:tcPr>
            <w:tcW w:w="6242" w:type="dxa"/>
          </w:tcPr>
          <w:p w14:paraId="575B9A72" w14:textId="7433B65F" w:rsidR="00844353" w:rsidRDefault="00844353" w:rsidP="00EC65C3">
            <w:pPr>
              <w:pBdr>
                <w:top w:val="nil"/>
                <w:left w:val="nil"/>
                <w:bottom w:val="nil"/>
                <w:right w:val="nil"/>
                <w:between w:val="nil"/>
              </w:pBdr>
              <w:spacing w:line="276" w:lineRule="auto"/>
              <w:rPr>
                <w:rFonts w:ascii="Times New Roman" w:eastAsia="Times New Roman" w:hAnsi="Times New Roman" w:cs="Times New Roman"/>
                <w:sz w:val="24"/>
                <w:szCs w:val="24"/>
              </w:rPr>
            </w:pPr>
            <w:r w:rsidRPr="00844353">
              <w:rPr>
                <w:rFonts w:ascii="Times New Roman" w:eastAsia="Times New Roman" w:hAnsi="Times New Roman" w:cs="Times New Roman"/>
                <w:sz w:val="24"/>
                <w:szCs w:val="24"/>
              </w:rPr>
              <w:t>ПК 2.3. Контролировать выполнение технологических операций по производству кормовой и технической продукции из водных биоресурсов;</w:t>
            </w:r>
          </w:p>
        </w:tc>
      </w:tr>
      <w:tr w:rsidR="00844353" w14:paraId="55B9D71F" w14:textId="77777777" w:rsidTr="00242A92">
        <w:trPr>
          <w:trHeight w:val="728"/>
        </w:trPr>
        <w:tc>
          <w:tcPr>
            <w:tcW w:w="3387" w:type="dxa"/>
            <w:vMerge/>
          </w:tcPr>
          <w:p w14:paraId="55286FDD" w14:textId="77777777" w:rsidR="00844353" w:rsidRDefault="00844353" w:rsidP="00EC65C3">
            <w:pPr>
              <w:rPr>
                <w:rFonts w:ascii="Times New Roman" w:eastAsia="Times New Roman" w:hAnsi="Times New Roman" w:cs="Times New Roman"/>
                <w:sz w:val="24"/>
                <w:szCs w:val="24"/>
              </w:rPr>
            </w:pPr>
          </w:p>
        </w:tc>
        <w:tc>
          <w:tcPr>
            <w:tcW w:w="6242" w:type="dxa"/>
          </w:tcPr>
          <w:p w14:paraId="0B584E20" w14:textId="24F20843" w:rsidR="00844353" w:rsidRPr="00844353" w:rsidRDefault="00844353" w:rsidP="00844353">
            <w:pPr>
              <w:pBdr>
                <w:top w:val="nil"/>
                <w:left w:val="nil"/>
                <w:bottom w:val="nil"/>
                <w:right w:val="nil"/>
                <w:between w:val="nil"/>
              </w:pBdr>
              <w:spacing w:line="276" w:lineRule="auto"/>
              <w:rPr>
                <w:rFonts w:ascii="Times New Roman" w:eastAsia="Times New Roman" w:hAnsi="Times New Roman" w:cs="Times New Roman"/>
                <w:sz w:val="24"/>
                <w:szCs w:val="24"/>
              </w:rPr>
            </w:pPr>
            <w:r w:rsidRPr="00844353">
              <w:rPr>
                <w:rFonts w:ascii="Times New Roman" w:eastAsia="Times New Roman" w:hAnsi="Times New Roman" w:cs="Times New Roman"/>
                <w:sz w:val="24"/>
                <w:szCs w:val="24"/>
              </w:rPr>
              <w:t>ПК 2.4. Определять качество сырья, полуфабрикатов и готовой продукции;</w:t>
            </w:r>
          </w:p>
        </w:tc>
      </w:tr>
      <w:tr w:rsidR="00844353" w14:paraId="1286B60B" w14:textId="77777777" w:rsidTr="00242A92">
        <w:trPr>
          <w:trHeight w:val="240"/>
        </w:trPr>
        <w:tc>
          <w:tcPr>
            <w:tcW w:w="3387" w:type="dxa"/>
            <w:vMerge/>
          </w:tcPr>
          <w:p w14:paraId="54EC1852" w14:textId="77777777" w:rsidR="00844353" w:rsidRDefault="00844353" w:rsidP="00EC65C3">
            <w:pPr>
              <w:rPr>
                <w:rFonts w:ascii="Times New Roman" w:eastAsia="Times New Roman" w:hAnsi="Times New Roman" w:cs="Times New Roman"/>
                <w:sz w:val="24"/>
                <w:szCs w:val="24"/>
              </w:rPr>
            </w:pPr>
          </w:p>
        </w:tc>
        <w:tc>
          <w:tcPr>
            <w:tcW w:w="6242" w:type="dxa"/>
          </w:tcPr>
          <w:p w14:paraId="006DE213" w14:textId="22835F76" w:rsidR="00844353" w:rsidRDefault="00844353" w:rsidP="00EC65C3">
            <w:pPr>
              <w:pBdr>
                <w:top w:val="nil"/>
                <w:left w:val="nil"/>
                <w:bottom w:val="nil"/>
                <w:right w:val="nil"/>
                <w:between w:val="nil"/>
              </w:pBdr>
              <w:spacing w:line="276" w:lineRule="auto"/>
              <w:rPr>
                <w:rFonts w:ascii="Times New Roman" w:eastAsia="Times New Roman" w:hAnsi="Times New Roman" w:cs="Times New Roman"/>
                <w:sz w:val="24"/>
                <w:szCs w:val="24"/>
              </w:rPr>
            </w:pPr>
            <w:r w:rsidRPr="00844353">
              <w:rPr>
                <w:rFonts w:ascii="Times New Roman" w:eastAsia="Times New Roman" w:hAnsi="Times New Roman" w:cs="Times New Roman"/>
                <w:sz w:val="24"/>
                <w:szCs w:val="24"/>
              </w:rPr>
              <w:t>ПК 2.5. Анализировать причины брака и предотвращать возможность его возникновения.</w:t>
            </w:r>
          </w:p>
        </w:tc>
      </w:tr>
      <w:tr w:rsidR="00EC65C3" w14:paraId="3BBCBA6E" w14:textId="77777777" w:rsidTr="00242A92">
        <w:trPr>
          <w:trHeight w:val="240"/>
        </w:trPr>
        <w:tc>
          <w:tcPr>
            <w:tcW w:w="3387" w:type="dxa"/>
            <w:vMerge w:val="restart"/>
          </w:tcPr>
          <w:p w14:paraId="45C3F9FC" w14:textId="0B7DD471" w:rsidR="00EC65C3" w:rsidRDefault="00EC65C3" w:rsidP="00EC65C3">
            <w:pPr>
              <w:rPr>
                <w:rFonts w:ascii="Times New Roman" w:eastAsia="Times New Roman" w:hAnsi="Times New Roman" w:cs="Times New Roman"/>
                <w:sz w:val="24"/>
                <w:szCs w:val="24"/>
              </w:rPr>
            </w:pPr>
            <w:r w:rsidRPr="00EC65C3">
              <w:rPr>
                <w:rFonts w:ascii="Times New Roman" w:eastAsia="Times New Roman" w:hAnsi="Times New Roman" w:cs="Times New Roman"/>
                <w:sz w:val="24"/>
                <w:szCs w:val="24"/>
              </w:rPr>
              <w:t>Организация и ведение технологических процессов производства кулинарной продукции из водных биоресурсов</w:t>
            </w:r>
          </w:p>
        </w:tc>
        <w:tc>
          <w:tcPr>
            <w:tcW w:w="6242" w:type="dxa"/>
          </w:tcPr>
          <w:p w14:paraId="0A5A0D4B" w14:textId="554DFDF9" w:rsidR="00EC65C3" w:rsidRDefault="00EC65C3" w:rsidP="00EC65C3">
            <w:pPr>
              <w:pBdr>
                <w:top w:val="nil"/>
                <w:left w:val="nil"/>
                <w:bottom w:val="nil"/>
                <w:right w:val="nil"/>
                <w:between w:val="nil"/>
              </w:pBdr>
              <w:spacing w:line="276" w:lineRule="auto"/>
              <w:rPr>
                <w:rFonts w:ascii="Times New Roman" w:eastAsia="Times New Roman" w:hAnsi="Times New Roman" w:cs="Times New Roman"/>
                <w:sz w:val="24"/>
                <w:szCs w:val="24"/>
              </w:rPr>
            </w:pPr>
            <w:r w:rsidRPr="00EC65C3">
              <w:rPr>
                <w:rFonts w:ascii="Times New Roman" w:eastAsia="Times New Roman" w:hAnsi="Times New Roman" w:cs="Times New Roman"/>
                <w:sz w:val="24"/>
                <w:szCs w:val="24"/>
              </w:rPr>
              <w:t>ПК 3.1. Планировать, организовывать и вести технологический процесс производства кулинарной продукции из водных биоресурсов;</w:t>
            </w:r>
          </w:p>
        </w:tc>
      </w:tr>
      <w:tr w:rsidR="00EC65C3" w14:paraId="1D7B396A" w14:textId="77777777" w:rsidTr="00242A92">
        <w:trPr>
          <w:trHeight w:val="240"/>
        </w:trPr>
        <w:tc>
          <w:tcPr>
            <w:tcW w:w="3387" w:type="dxa"/>
            <w:vMerge/>
          </w:tcPr>
          <w:p w14:paraId="5469F16E" w14:textId="77777777" w:rsidR="00EC65C3" w:rsidRDefault="00EC65C3" w:rsidP="00EC65C3">
            <w:pPr>
              <w:rPr>
                <w:rFonts w:ascii="Times New Roman" w:eastAsia="Times New Roman" w:hAnsi="Times New Roman" w:cs="Times New Roman"/>
                <w:sz w:val="24"/>
                <w:szCs w:val="24"/>
              </w:rPr>
            </w:pPr>
          </w:p>
        </w:tc>
        <w:tc>
          <w:tcPr>
            <w:tcW w:w="6242" w:type="dxa"/>
          </w:tcPr>
          <w:p w14:paraId="7F5FE904" w14:textId="2C152249" w:rsidR="00EC65C3" w:rsidRDefault="00EC65C3" w:rsidP="00EC65C3">
            <w:pPr>
              <w:pBdr>
                <w:top w:val="nil"/>
                <w:left w:val="nil"/>
                <w:bottom w:val="nil"/>
                <w:right w:val="nil"/>
                <w:between w:val="nil"/>
              </w:pBdr>
              <w:spacing w:line="276" w:lineRule="auto"/>
              <w:rPr>
                <w:rFonts w:ascii="Times New Roman" w:eastAsia="Times New Roman" w:hAnsi="Times New Roman" w:cs="Times New Roman"/>
                <w:sz w:val="24"/>
                <w:szCs w:val="24"/>
              </w:rPr>
            </w:pPr>
            <w:r w:rsidRPr="00EC65C3">
              <w:rPr>
                <w:rFonts w:ascii="Times New Roman" w:eastAsia="Times New Roman" w:hAnsi="Times New Roman" w:cs="Times New Roman"/>
                <w:sz w:val="24"/>
                <w:szCs w:val="24"/>
              </w:rPr>
              <w:t xml:space="preserve">ПК 3.2. Готовить к работе и эксплуатировать технологическое оборудование производства кулинарной </w:t>
            </w:r>
            <w:r w:rsidRPr="00EC65C3">
              <w:rPr>
                <w:rFonts w:ascii="Times New Roman" w:eastAsia="Times New Roman" w:hAnsi="Times New Roman" w:cs="Times New Roman"/>
                <w:sz w:val="24"/>
                <w:szCs w:val="24"/>
              </w:rPr>
              <w:lastRenderedPageBreak/>
              <w:t>продукции из водных биоресурсов;</w:t>
            </w:r>
          </w:p>
        </w:tc>
      </w:tr>
      <w:tr w:rsidR="00EC65C3" w14:paraId="2352E275" w14:textId="77777777" w:rsidTr="00242A92">
        <w:trPr>
          <w:trHeight w:val="240"/>
        </w:trPr>
        <w:tc>
          <w:tcPr>
            <w:tcW w:w="3387" w:type="dxa"/>
            <w:vMerge/>
          </w:tcPr>
          <w:p w14:paraId="3E693094" w14:textId="77777777" w:rsidR="00EC65C3" w:rsidRDefault="00EC65C3" w:rsidP="00EC65C3">
            <w:pPr>
              <w:rPr>
                <w:rFonts w:ascii="Times New Roman" w:eastAsia="Times New Roman" w:hAnsi="Times New Roman" w:cs="Times New Roman"/>
                <w:sz w:val="24"/>
                <w:szCs w:val="24"/>
              </w:rPr>
            </w:pPr>
          </w:p>
        </w:tc>
        <w:tc>
          <w:tcPr>
            <w:tcW w:w="6242" w:type="dxa"/>
          </w:tcPr>
          <w:p w14:paraId="64797A3A" w14:textId="5796566F" w:rsidR="00EC65C3" w:rsidRDefault="00EC65C3" w:rsidP="00EC65C3">
            <w:pPr>
              <w:pBdr>
                <w:top w:val="nil"/>
                <w:left w:val="nil"/>
                <w:bottom w:val="nil"/>
                <w:right w:val="nil"/>
                <w:between w:val="nil"/>
              </w:pBdr>
              <w:spacing w:line="276" w:lineRule="auto"/>
              <w:rPr>
                <w:rFonts w:ascii="Times New Roman" w:eastAsia="Times New Roman" w:hAnsi="Times New Roman" w:cs="Times New Roman"/>
                <w:sz w:val="24"/>
                <w:szCs w:val="24"/>
              </w:rPr>
            </w:pPr>
            <w:r w:rsidRPr="00EC65C3">
              <w:rPr>
                <w:rFonts w:ascii="Times New Roman" w:eastAsia="Times New Roman" w:hAnsi="Times New Roman" w:cs="Times New Roman"/>
                <w:sz w:val="24"/>
                <w:szCs w:val="24"/>
              </w:rPr>
              <w:t>ПК 3.3. Контролировать выполнение технологических операций по производству кулинарной продукции из водных биоресурсов;</w:t>
            </w:r>
          </w:p>
        </w:tc>
      </w:tr>
      <w:tr w:rsidR="00EC65C3" w14:paraId="2840AB88" w14:textId="77777777" w:rsidTr="00242A92">
        <w:trPr>
          <w:trHeight w:val="240"/>
        </w:trPr>
        <w:tc>
          <w:tcPr>
            <w:tcW w:w="3387" w:type="dxa"/>
            <w:vMerge/>
          </w:tcPr>
          <w:p w14:paraId="377BC328" w14:textId="77777777" w:rsidR="00EC65C3" w:rsidRDefault="00EC65C3" w:rsidP="00EC65C3">
            <w:pPr>
              <w:rPr>
                <w:rFonts w:ascii="Times New Roman" w:eastAsia="Times New Roman" w:hAnsi="Times New Roman" w:cs="Times New Roman"/>
                <w:sz w:val="24"/>
                <w:szCs w:val="24"/>
              </w:rPr>
            </w:pPr>
          </w:p>
        </w:tc>
        <w:tc>
          <w:tcPr>
            <w:tcW w:w="6242" w:type="dxa"/>
          </w:tcPr>
          <w:p w14:paraId="21FAA961" w14:textId="3D7EC22E" w:rsidR="00EC65C3" w:rsidRDefault="00EC65C3" w:rsidP="00EC65C3">
            <w:pPr>
              <w:pBdr>
                <w:top w:val="nil"/>
                <w:left w:val="nil"/>
                <w:bottom w:val="nil"/>
                <w:right w:val="nil"/>
                <w:between w:val="nil"/>
              </w:pBdr>
              <w:spacing w:line="276" w:lineRule="auto"/>
              <w:rPr>
                <w:rFonts w:ascii="Times New Roman" w:eastAsia="Times New Roman" w:hAnsi="Times New Roman" w:cs="Times New Roman"/>
                <w:sz w:val="24"/>
                <w:szCs w:val="24"/>
              </w:rPr>
            </w:pPr>
            <w:r w:rsidRPr="00EC65C3">
              <w:rPr>
                <w:rFonts w:ascii="Times New Roman" w:eastAsia="Times New Roman" w:hAnsi="Times New Roman" w:cs="Times New Roman"/>
                <w:sz w:val="24"/>
                <w:szCs w:val="24"/>
              </w:rPr>
              <w:t>ПК 3.4. Определять качество сырья, полуфабрикатов и готовых кулинарных изделий;</w:t>
            </w:r>
          </w:p>
        </w:tc>
      </w:tr>
      <w:tr w:rsidR="00EC65C3" w14:paraId="05AA4C2C" w14:textId="77777777" w:rsidTr="00242A92">
        <w:trPr>
          <w:trHeight w:val="240"/>
        </w:trPr>
        <w:tc>
          <w:tcPr>
            <w:tcW w:w="3387" w:type="dxa"/>
            <w:vMerge/>
          </w:tcPr>
          <w:p w14:paraId="2BA966BD" w14:textId="77777777" w:rsidR="00EC65C3" w:rsidRDefault="00EC65C3" w:rsidP="00EC65C3">
            <w:pPr>
              <w:rPr>
                <w:rFonts w:ascii="Times New Roman" w:eastAsia="Times New Roman" w:hAnsi="Times New Roman" w:cs="Times New Roman"/>
                <w:sz w:val="24"/>
                <w:szCs w:val="24"/>
              </w:rPr>
            </w:pPr>
          </w:p>
        </w:tc>
        <w:tc>
          <w:tcPr>
            <w:tcW w:w="6242" w:type="dxa"/>
          </w:tcPr>
          <w:p w14:paraId="1CD72B71" w14:textId="7C552B26" w:rsidR="00EC65C3" w:rsidRDefault="00EC65C3" w:rsidP="00EC65C3">
            <w:pPr>
              <w:pBdr>
                <w:top w:val="nil"/>
                <w:left w:val="nil"/>
                <w:bottom w:val="nil"/>
                <w:right w:val="nil"/>
                <w:between w:val="nil"/>
              </w:pBdr>
              <w:spacing w:line="276" w:lineRule="auto"/>
              <w:rPr>
                <w:rFonts w:ascii="Times New Roman" w:eastAsia="Times New Roman" w:hAnsi="Times New Roman" w:cs="Times New Roman"/>
                <w:sz w:val="24"/>
                <w:szCs w:val="24"/>
              </w:rPr>
            </w:pPr>
            <w:r w:rsidRPr="00EC65C3">
              <w:rPr>
                <w:rFonts w:ascii="Times New Roman" w:eastAsia="Times New Roman" w:hAnsi="Times New Roman" w:cs="Times New Roman"/>
                <w:sz w:val="24"/>
                <w:szCs w:val="24"/>
              </w:rPr>
              <w:t>ПК 3.5. Анализировать причины брака и предотвращать возможность его возникновения.</w:t>
            </w:r>
          </w:p>
        </w:tc>
      </w:tr>
      <w:tr w:rsidR="000E2D8B" w14:paraId="0BDB4998" w14:textId="77777777" w:rsidTr="00242A92">
        <w:trPr>
          <w:trHeight w:val="240"/>
        </w:trPr>
        <w:tc>
          <w:tcPr>
            <w:tcW w:w="3387" w:type="dxa"/>
            <w:vMerge w:val="restart"/>
          </w:tcPr>
          <w:p w14:paraId="204B781B" w14:textId="008FD832" w:rsidR="000E2D8B" w:rsidRDefault="000E2D8B" w:rsidP="00EC65C3">
            <w:pPr>
              <w:rPr>
                <w:rFonts w:ascii="Times New Roman" w:eastAsia="Times New Roman" w:hAnsi="Times New Roman" w:cs="Times New Roman"/>
                <w:sz w:val="24"/>
                <w:szCs w:val="24"/>
              </w:rPr>
            </w:pPr>
            <w:r w:rsidRPr="00EC65C3">
              <w:rPr>
                <w:rFonts w:ascii="Times New Roman" w:eastAsia="Times New Roman" w:hAnsi="Times New Roman" w:cs="Times New Roman"/>
                <w:sz w:val="24"/>
                <w:szCs w:val="24"/>
              </w:rPr>
              <w:t>Организация и управление работами и деятельностью по оказанию услуг в области производства продукции из водных биоресурсов</w:t>
            </w:r>
          </w:p>
        </w:tc>
        <w:tc>
          <w:tcPr>
            <w:tcW w:w="6242" w:type="dxa"/>
          </w:tcPr>
          <w:p w14:paraId="0A4B752F" w14:textId="6F5D3BA6" w:rsidR="000E2D8B" w:rsidRDefault="000E2D8B" w:rsidP="00EC65C3">
            <w:pPr>
              <w:pBdr>
                <w:top w:val="nil"/>
                <w:left w:val="nil"/>
                <w:bottom w:val="nil"/>
                <w:right w:val="nil"/>
                <w:between w:val="nil"/>
              </w:pBdr>
              <w:spacing w:line="276" w:lineRule="auto"/>
              <w:rPr>
                <w:rFonts w:ascii="Times New Roman" w:eastAsia="Times New Roman" w:hAnsi="Times New Roman" w:cs="Times New Roman"/>
                <w:sz w:val="24"/>
                <w:szCs w:val="24"/>
              </w:rPr>
            </w:pPr>
            <w:r w:rsidRPr="00EC65C3">
              <w:rPr>
                <w:rFonts w:ascii="Times New Roman" w:eastAsia="Times New Roman" w:hAnsi="Times New Roman" w:cs="Times New Roman"/>
                <w:sz w:val="24"/>
                <w:szCs w:val="24"/>
              </w:rPr>
              <w:t>ПК 4.1. Планировать основные показатели производства продукции из водных биоресурсов;</w:t>
            </w:r>
          </w:p>
        </w:tc>
      </w:tr>
      <w:tr w:rsidR="000E2D8B" w14:paraId="2CA4C5E5" w14:textId="77777777" w:rsidTr="00242A92">
        <w:trPr>
          <w:trHeight w:val="240"/>
        </w:trPr>
        <w:tc>
          <w:tcPr>
            <w:tcW w:w="3387" w:type="dxa"/>
            <w:vMerge/>
          </w:tcPr>
          <w:p w14:paraId="12449C9A" w14:textId="77777777" w:rsidR="000E2D8B" w:rsidRDefault="000E2D8B" w:rsidP="00EC65C3">
            <w:pPr>
              <w:rPr>
                <w:rFonts w:ascii="Times New Roman" w:eastAsia="Times New Roman" w:hAnsi="Times New Roman" w:cs="Times New Roman"/>
                <w:sz w:val="24"/>
                <w:szCs w:val="24"/>
              </w:rPr>
            </w:pPr>
          </w:p>
        </w:tc>
        <w:tc>
          <w:tcPr>
            <w:tcW w:w="6242" w:type="dxa"/>
          </w:tcPr>
          <w:p w14:paraId="6D388720" w14:textId="60FAE80D" w:rsidR="000E2D8B" w:rsidRDefault="000E2D8B" w:rsidP="00EC65C3">
            <w:pPr>
              <w:pBdr>
                <w:top w:val="nil"/>
                <w:left w:val="nil"/>
                <w:bottom w:val="nil"/>
                <w:right w:val="nil"/>
                <w:between w:val="nil"/>
              </w:pBdr>
              <w:spacing w:line="276" w:lineRule="auto"/>
              <w:rPr>
                <w:rFonts w:ascii="Times New Roman" w:eastAsia="Times New Roman" w:hAnsi="Times New Roman" w:cs="Times New Roman"/>
                <w:sz w:val="24"/>
                <w:szCs w:val="24"/>
              </w:rPr>
            </w:pPr>
            <w:r w:rsidRPr="00EC65C3">
              <w:rPr>
                <w:rFonts w:ascii="Times New Roman" w:eastAsia="Times New Roman" w:hAnsi="Times New Roman" w:cs="Times New Roman"/>
                <w:sz w:val="24"/>
                <w:szCs w:val="24"/>
              </w:rPr>
              <w:t>ПК 4.2. Планировать выполнение работ и оказание услуг исполнителями;</w:t>
            </w:r>
          </w:p>
        </w:tc>
      </w:tr>
      <w:tr w:rsidR="000E2D8B" w14:paraId="342C4DC9" w14:textId="77777777" w:rsidTr="00242A92">
        <w:trPr>
          <w:trHeight w:val="240"/>
        </w:trPr>
        <w:tc>
          <w:tcPr>
            <w:tcW w:w="3387" w:type="dxa"/>
            <w:vMerge/>
          </w:tcPr>
          <w:p w14:paraId="02DEA9CF" w14:textId="77777777" w:rsidR="000E2D8B" w:rsidRDefault="000E2D8B" w:rsidP="00EC65C3">
            <w:pPr>
              <w:rPr>
                <w:rFonts w:ascii="Times New Roman" w:eastAsia="Times New Roman" w:hAnsi="Times New Roman" w:cs="Times New Roman"/>
                <w:sz w:val="24"/>
                <w:szCs w:val="24"/>
              </w:rPr>
            </w:pPr>
          </w:p>
        </w:tc>
        <w:tc>
          <w:tcPr>
            <w:tcW w:w="6242" w:type="dxa"/>
          </w:tcPr>
          <w:p w14:paraId="33252C96" w14:textId="61CF18E5" w:rsidR="000E2D8B" w:rsidRDefault="000E2D8B" w:rsidP="00EC65C3">
            <w:pPr>
              <w:pBdr>
                <w:top w:val="nil"/>
                <w:left w:val="nil"/>
                <w:bottom w:val="nil"/>
                <w:right w:val="nil"/>
                <w:between w:val="nil"/>
              </w:pBdr>
              <w:spacing w:line="276" w:lineRule="auto"/>
              <w:rPr>
                <w:rFonts w:ascii="Times New Roman" w:eastAsia="Times New Roman" w:hAnsi="Times New Roman" w:cs="Times New Roman"/>
                <w:sz w:val="24"/>
                <w:szCs w:val="24"/>
              </w:rPr>
            </w:pPr>
            <w:r w:rsidRPr="00EC65C3">
              <w:rPr>
                <w:rFonts w:ascii="Times New Roman" w:eastAsia="Times New Roman" w:hAnsi="Times New Roman" w:cs="Times New Roman"/>
                <w:sz w:val="24"/>
                <w:szCs w:val="24"/>
              </w:rPr>
              <w:t>ПК 4.3. Организовывать работу трудового коллектива;</w:t>
            </w:r>
          </w:p>
        </w:tc>
      </w:tr>
      <w:tr w:rsidR="000E2D8B" w14:paraId="3977031B" w14:textId="77777777" w:rsidTr="00242A92">
        <w:trPr>
          <w:trHeight w:val="240"/>
        </w:trPr>
        <w:tc>
          <w:tcPr>
            <w:tcW w:w="3387" w:type="dxa"/>
            <w:vMerge/>
          </w:tcPr>
          <w:p w14:paraId="7A2A8ACC" w14:textId="77777777" w:rsidR="000E2D8B" w:rsidRDefault="000E2D8B" w:rsidP="00EC65C3">
            <w:pPr>
              <w:rPr>
                <w:rFonts w:ascii="Times New Roman" w:eastAsia="Times New Roman" w:hAnsi="Times New Roman" w:cs="Times New Roman"/>
                <w:sz w:val="24"/>
                <w:szCs w:val="24"/>
              </w:rPr>
            </w:pPr>
          </w:p>
        </w:tc>
        <w:tc>
          <w:tcPr>
            <w:tcW w:w="6242" w:type="dxa"/>
          </w:tcPr>
          <w:p w14:paraId="4D1BAADF" w14:textId="1BA9FF30" w:rsidR="000E2D8B" w:rsidRDefault="000E2D8B" w:rsidP="00EC65C3">
            <w:pPr>
              <w:pBdr>
                <w:top w:val="nil"/>
                <w:left w:val="nil"/>
                <w:bottom w:val="nil"/>
                <w:right w:val="nil"/>
                <w:between w:val="nil"/>
              </w:pBdr>
              <w:spacing w:line="276" w:lineRule="auto"/>
              <w:rPr>
                <w:rFonts w:ascii="Times New Roman" w:eastAsia="Times New Roman" w:hAnsi="Times New Roman" w:cs="Times New Roman"/>
                <w:sz w:val="24"/>
                <w:szCs w:val="24"/>
              </w:rPr>
            </w:pPr>
            <w:r w:rsidRPr="00EC65C3">
              <w:rPr>
                <w:rFonts w:ascii="Times New Roman" w:eastAsia="Times New Roman" w:hAnsi="Times New Roman" w:cs="Times New Roman"/>
                <w:sz w:val="24"/>
                <w:szCs w:val="24"/>
              </w:rPr>
              <w:t>ПК 4.4. Контролировать ход и оценивать результаты выполнения работ и оказания услуг исполнителями;</w:t>
            </w:r>
          </w:p>
        </w:tc>
      </w:tr>
      <w:tr w:rsidR="000E2D8B" w14:paraId="57C85380" w14:textId="77777777" w:rsidTr="00242A92">
        <w:trPr>
          <w:trHeight w:val="240"/>
        </w:trPr>
        <w:tc>
          <w:tcPr>
            <w:tcW w:w="3387" w:type="dxa"/>
            <w:vMerge/>
          </w:tcPr>
          <w:p w14:paraId="2BA103B9" w14:textId="77777777" w:rsidR="000E2D8B" w:rsidRDefault="000E2D8B" w:rsidP="00EC65C3">
            <w:pPr>
              <w:rPr>
                <w:rFonts w:ascii="Times New Roman" w:eastAsia="Times New Roman" w:hAnsi="Times New Roman" w:cs="Times New Roman"/>
                <w:sz w:val="24"/>
                <w:szCs w:val="24"/>
              </w:rPr>
            </w:pPr>
          </w:p>
        </w:tc>
        <w:tc>
          <w:tcPr>
            <w:tcW w:w="6242" w:type="dxa"/>
          </w:tcPr>
          <w:p w14:paraId="5B188C39" w14:textId="748B8048" w:rsidR="000E2D8B" w:rsidRDefault="000E2D8B" w:rsidP="00EC65C3">
            <w:pPr>
              <w:pBdr>
                <w:top w:val="nil"/>
                <w:left w:val="nil"/>
                <w:bottom w:val="nil"/>
                <w:right w:val="nil"/>
                <w:between w:val="nil"/>
              </w:pBdr>
              <w:spacing w:line="276" w:lineRule="auto"/>
              <w:rPr>
                <w:rFonts w:ascii="Times New Roman" w:eastAsia="Times New Roman" w:hAnsi="Times New Roman" w:cs="Times New Roman"/>
                <w:sz w:val="24"/>
                <w:szCs w:val="24"/>
              </w:rPr>
            </w:pPr>
            <w:r w:rsidRPr="00EC65C3">
              <w:rPr>
                <w:rFonts w:ascii="Times New Roman" w:eastAsia="Times New Roman" w:hAnsi="Times New Roman" w:cs="Times New Roman"/>
                <w:sz w:val="24"/>
                <w:szCs w:val="24"/>
              </w:rPr>
              <w:t>ПК 4.5. Изучать рынок и конъюнктуру продукции и услуг в области обработки водных биоресурсов. Участвовать в разработке нового ассортимента продукции из водных биоресурсов;</w:t>
            </w:r>
          </w:p>
        </w:tc>
      </w:tr>
      <w:tr w:rsidR="000E2D8B" w14:paraId="7EEB0B6B" w14:textId="77777777" w:rsidTr="00242A92">
        <w:trPr>
          <w:trHeight w:val="240"/>
        </w:trPr>
        <w:tc>
          <w:tcPr>
            <w:tcW w:w="3387" w:type="dxa"/>
            <w:vMerge/>
          </w:tcPr>
          <w:p w14:paraId="31033922" w14:textId="77777777" w:rsidR="000E2D8B" w:rsidRDefault="000E2D8B" w:rsidP="00EC65C3">
            <w:pPr>
              <w:rPr>
                <w:rFonts w:ascii="Times New Roman" w:eastAsia="Times New Roman" w:hAnsi="Times New Roman" w:cs="Times New Roman"/>
                <w:sz w:val="24"/>
                <w:szCs w:val="24"/>
              </w:rPr>
            </w:pPr>
          </w:p>
        </w:tc>
        <w:tc>
          <w:tcPr>
            <w:tcW w:w="6242" w:type="dxa"/>
          </w:tcPr>
          <w:p w14:paraId="63B3AC6F" w14:textId="4F9DD1EE" w:rsidR="000E2D8B" w:rsidRDefault="000E2D8B" w:rsidP="00EC65C3">
            <w:pPr>
              <w:pBdr>
                <w:top w:val="nil"/>
                <w:left w:val="nil"/>
                <w:bottom w:val="nil"/>
                <w:right w:val="nil"/>
                <w:between w:val="nil"/>
              </w:pBdr>
              <w:spacing w:line="276" w:lineRule="auto"/>
              <w:rPr>
                <w:rFonts w:ascii="Times New Roman" w:eastAsia="Times New Roman" w:hAnsi="Times New Roman" w:cs="Times New Roman"/>
                <w:sz w:val="24"/>
                <w:szCs w:val="24"/>
              </w:rPr>
            </w:pPr>
            <w:r w:rsidRPr="00EC65C3">
              <w:rPr>
                <w:rFonts w:ascii="Times New Roman" w:eastAsia="Times New Roman" w:hAnsi="Times New Roman" w:cs="Times New Roman"/>
                <w:sz w:val="24"/>
                <w:szCs w:val="24"/>
              </w:rPr>
              <w:t>ПК 4.6. Участвовать в выработке мер по оптимизации процессов производства продукции и оказания услуг в области профессиональной деятельности;</w:t>
            </w:r>
          </w:p>
        </w:tc>
      </w:tr>
      <w:tr w:rsidR="000E2D8B" w14:paraId="3D11B886" w14:textId="77777777" w:rsidTr="00242A92">
        <w:trPr>
          <w:trHeight w:val="240"/>
        </w:trPr>
        <w:tc>
          <w:tcPr>
            <w:tcW w:w="3387" w:type="dxa"/>
            <w:vMerge/>
          </w:tcPr>
          <w:p w14:paraId="2BAC54A6" w14:textId="77777777" w:rsidR="000E2D8B" w:rsidRDefault="000E2D8B" w:rsidP="00EC65C3">
            <w:pPr>
              <w:rPr>
                <w:rFonts w:ascii="Times New Roman" w:eastAsia="Times New Roman" w:hAnsi="Times New Roman" w:cs="Times New Roman"/>
                <w:sz w:val="24"/>
                <w:szCs w:val="24"/>
              </w:rPr>
            </w:pPr>
          </w:p>
        </w:tc>
        <w:tc>
          <w:tcPr>
            <w:tcW w:w="6242" w:type="dxa"/>
          </w:tcPr>
          <w:p w14:paraId="0D381F34" w14:textId="7A56F7CB" w:rsidR="000E2D8B" w:rsidRPr="00EC65C3" w:rsidRDefault="000E2D8B" w:rsidP="00EC65C3">
            <w:pPr>
              <w:pBdr>
                <w:top w:val="nil"/>
                <w:left w:val="nil"/>
                <w:bottom w:val="nil"/>
                <w:right w:val="nil"/>
                <w:between w:val="nil"/>
              </w:pBdr>
              <w:spacing w:line="276" w:lineRule="auto"/>
              <w:rPr>
                <w:rFonts w:ascii="Times New Roman" w:eastAsia="Times New Roman" w:hAnsi="Times New Roman" w:cs="Times New Roman"/>
                <w:sz w:val="24"/>
                <w:szCs w:val="24"/>
              </w:rPr>
            </w:pPr>
            <w:r w:rsidRPr="000E2D8B">
              <w:rPr>
                <w:rFonts w:ascii="Times New Roman" w:eastAsia="Times New Roman" w:hAnsi="Times New Roman" w:cs="Times New Roman"/>
                <w:sz w:val="24"/>
                <w:szCs w:val="24"/>
              </w:rPr>
              <w:t>ПК 4.7. Вести утвержденную учетно-отчетную документацию.</w:t>
            </w:r>
          </w:p>
        </w:tc>
      </w:tr>
    </w:tbl>
    <w:p w14:paraId="0863A979" w14:textId="77777777" w:rsidR="006C0F94" w:rsidRDefault="006C0F94">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72694239" w14:textId="77777777" w:rsidR="006C0F94" w:rsidRDefault="006C0F94">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4B1E788C" w14:textId="75D047EA" w:rsidR="006C0F94" w:rsidRDefault="00813C66">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Выпускники, освоившие программу по специальности </w:t>
      </w:r>
      <w:r w:rsidR="001D6BD4">
        <w:rPr>
          <w:rFonts w:ascii="Times New Roman" w:eastAsia="Times New Roman" w:hAnsi="Times New Roman" w:cs="Times New Roman"/>
          <w:sz w:val="24"/>
          <w:szCs w:val="24"/>
        </w:rPr>
        <w:t xml:space="preserve">35.02.10 Обработка водных </w:t>
      </w:r>
      <w:r w:rsidR="00EC65C3">
        <w:rPr>
          <w:rFonts w:ascii="Times New Roman" w:eastAsia="Times New Roman" w:hAnsi="Times New Roman" w:cs="Times New Roman"/>
          <w:sz w:val="24"/>
          <w:szCs w:val="24"/>
        </w:rPr>
        <w:t>биоресурсов,</w:t>
      </w:r>
      <w:r>
        <w:rPr>
          <w:rFonts w:ascii="Times New Roman" w:eastAsia="Times New Roman" w:hAnsi="Times New Roman" w:cs="Times New Roman"/>
          <w:sz w:val="24"/>
          <w:szCs w:val="24"/>
        </w:rPr>
        <w:t xml:space="preserve"> сдают ГИА в форме демонстрационного экзамена профильного уровня и защиты дипломного проекта (работы).</w:t>
      </w:r>
    </w:p>
    <w:p w14:paraId="6B0365CD" w14:textId="77777777" w:rsidR="006C0F94" w:rsidRDefault="006C0F9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7C656C98"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5A03FEA0" w14:textId="77777777" w:rsidR="006C0F94" w:rsidRDefault="00813C66">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664C2042" w14:textId="77777777" w:rsidR="006C0F94" w:rsidRDefault="00813C66">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117E5F8B" w14:textId="77777777" w:rsidR="006C0F94" w:rsidRDefault="00813C66">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82409A0" w14:textId="2E4A7727" w:rsidR="006C0F94" w:rsidRDefault="006C0F94">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79C9F146" w14:textId="77777777" w:rsidR="00242A92" w:rsidRDefault="00242A92">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p>
    <w:p w14:paraId="59920675"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520E8D58" w14:textId="77777777" w:rsidR="006C0F94" w:rsidRDefault="00813C66">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135156D1" w14:textId="77777777" w:rsidR="006C0F94" w:rsidRDefault="00813C6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27C4E58" w14:textId="77777777" w:rsidR="006C0F94" w:rsidRDefault="00813C6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65D64535" w14:textId="77777777" w:rsidR="006C0F94" w:rsidRDefault="00813C6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6829E7C8" w14:textId="77777777" w:rsidR="006C0F94" w:rsidRDefault="00813C6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2AADC238" w14:textId="77777777" w:rsidR="006C0F94" w:rsidRDefault="00813C66">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67009AA9" w14:textId="77777777" w:rsidR="006C0F94" w:rsidRDefault="006C0F9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1D3A27B4"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5B11E3DB"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585F1CA1"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53DA1EAF" w14:textId="7D4C6DA3"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71D80360" w14:textId="757F3034"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070677FC" w14:textId="31E69216"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w:t>
      </w:r>
    </w:p>
    <w:p w14:paraId="1E35A6A3"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lastRenderedPageBreak/>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0B467583" w14:textId="77777777" w:rsidR="006C0F94" w:rsidRDefault="006C0F9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2916E235"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6DF0C6E5"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490B2F82"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4D2A72DB" w14:textId="44EAFBF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Оценочные материалы в соответствии со структурой </w:t>
      </w:r>
      <w:r w:rsidR="00844353">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z w:val="24"/>
          <w:szCs w:val="24"/>
        </w:rPr>
        <w:t>Э</w:t>
      </w:r>
    </w:p>
    <w:p w14:paraId="70851339" w14:textId="77777777" w:rsidR="006C0F94" w:rsidRDefault="006C0F94">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6C0F94">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2685B" w14:textId="77777777" w:rsidR="00A44963" w:rsidRDefault="00813C66">
      <w:r>
        <w:separator/>
      </w:r>
    </w:p>
  </w:endnote>
  <w:endnote w:type="continuationSeparator" w:id="0">
    <w:p w14:paraId="771514E8" w14:textId="77777777" w:rsidR="00A44963" w:rsidRDefault="00813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F5F7A" w14:textId="77777777" w:rsidR="00A44963" w:rsidRDefault="00813C66">
      <w:r>
        <w:separator/>
      </w:r>
    </w:p>
  </w:footnote>
  <w:footnote w:type="continuationSeparator" w:id="0">
    <w:p w14:paraId="0CEE2096" w14:textId="77777777" w:rsidR="00A44963" w:rsidRDefault="00813C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9DAB2" w14:textId="77777777" w:rsidR="006C0F94" w:rsidRDefault="00813C66">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F94"/>
    <w:rsid w:val="000E2D8B"/>
    <w:rsid w:val="00106630"/>
    <w:rsid w:val="001D6BD4"/>
    <w:rsid w:val="00242A92"/>
    <w:rsid w:val="00637491"/>
    <w:rsid w:val="006C0F94"/>
    <w:rsid w:val="00813C66"/>
    <w:rsid w:val="00844353"/>
    <w:rsid w:val="00A44963"/>
    <w:rsid w:val="00D960F4"/>
    <w:rsid w:val="00EC65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3FBFB"/>
  <w15:docId w15:val="{90DC42C0-578C-489D-BFD7-6BE96BFFB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8">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0">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0">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8"/>
    <w:tblPr>
      <w:tblStyleRowBandSize w:val="1"/>
      <w:tblStyleColBandSize w:val="1"/>
      <w:tblCellMar>
        <w:left w:w="5" w:type="dxa"/>
        <w:right w:w="5" w:type="dxa"/>
      </w:tblCellMar>
    </w:tblPr>
  </w:style>
  <w:style w:type="table" w:customStyle="1" w:styleId="affffff6">
    <w:basedOn w:val="TableNormal8"/>
    <w:tblPr>
      <w:tblStyleRowBandSize w:val="1"/>
      <w:tblStyleColBandSize w:val="1"/>
      <w:tblCellMar>
        <w:left w:w="5" w:type="dxa"/>
        <w:right w:w="5" w:type="dxa"/>
      </w:tblCellMar>
    </w:tblPr>
  </w:style>
  <w:style w:type="table" w:customStyle="1" w:styleId="affffff7">
    <w:basedOn w:val="TableNormal8"/>
    <w:tblPr>
      <w:tblStyleRowBandSize w:val="1"/>
      <w:tblStyleColBandSize w:val="1"/>
      <w:tblCellMar>
        <w:left w:w="5" w:type="dxa"/>
        <w:right w:w="5" w:type="dxa"/>
      </w:tblCellMar>
    </w:tblPr>
  </w:style>
  <w:style w:type="table" w:customStyle="1" w:styleId="affffff8">
    <w:basedOn w:val="TableNormal8"/>
    <w:tblPr>
      <w:tblStyleRowBandSize w:val="1"/>
      <w:tblStyleColBandSize w:val="1"/>
      <w:tblCellMar>
        <w:left w:w="5" w:type="dxa"/>
        <w:right w:w="5" w:type="dxa"/>
      </w:tblCellMar>
    </w:tblPr>
  </w:style>
  <w:style w:type="table" w:customStyle="1" w:styleId="affffff9">
    <w:basedOn w:val="TableNormal6"/>
    <w:pPr>
      <w:widowControl w:val="0"/>
    </w:pPr>
    <w:tblPr>
      <w:tblStyleRowBandSize w:val="1"/>
      <w:tblStyleColBandSize w:val="1"/>
      <w:tblCellMar>
        <w:left w:w="5" w:type="dxa"/>
        <w:right w:w="5" w:type="dxa"/>
      </w:tblCellMar>
    </w:tblPr>
  </w:style>
  <w:style w:type="table" w:customStyle="1" w:styleId="affffffa">
    <w:basedOn w:val="TableNormal6"/>
    <w:pPr>
      <w:widowControl w:val="0"/>
    </w:pPr>
    <w:tblPr>
      <w:tblStyleRowBandSize w:val="1"/>
      <w:tblStyleColBandSize w:val="1"/>
      <w:tblCellMar>
        <w:left w:w="5" w:type="dxa"/>
        <w:right w:w="5" w:type="dxa"/>
      </w:tblCellMar>
    </w:tblPr>
  </w:style>
  <w:style w:type="table" w:customStyle="1" w:styleId="affffffb">
    <w:basedOn w:val="TableNormal6"/>
    <w:pPr>
      <w:widowControl w:val="0"/>
    </w:pPr>
    <w:tblPr>
      <w:tblStyleRowBandSize w:val="1"/>
      <w:tblStyleColBandSize w:val="1"/>
      <w:tblCellMar>
        <w:left w:w="5" w:type="dxa"/>
        <w:right w:w="5" w:type="dxa"/>
      </w:tblCellMar>
    </w:tblPr>
  </w:style>
  <w:style w:type="table" w:customStyle="1" w:styleId="affffffc">
    <w:basedOn w:val="TableNormal6"/>
    <w:pPr>
      <w:widowControl w:val="0"/>
    </w:pPr>
    <w:tblPr>
      <w:tblStyleRowBandSize w:val="1"/>
      <w:tblStyleColBandSize w:val="1"/>
      <w:tblCellMar>
        <w:left w:w="5" w:type="dxa"/>
        <w:right w:w="5" w:type="dxa"/>
      </w:tblCellMar>
    </w:tblPr>
  </w:style>
  <w:style w:type="table" w:customStyle="1" w:styleId="affffffd">
    <w:basedOn w:val="TableNormal6"/>
    <w:pPr>
      <w:widowControl w:val="0"/>
    </w:pPr>
    <w:tblPr>
      <w:tblStyleRowBandSize w:val="1"/>
      <w:tblStyleColBandSize w:val="1"/>
      <w:tblCellMar>
        <w:left w:w="5" w:type="dxa"/>
        <w:right w:w="5" w:type="dxa"/>
      </w:tblCellMar>
    </w:tblPr>
  </w:style>
  <w:style w:type="table" w:customStyle="1" w:styleId="affffffe">
    <w:basedOn w:val="TableNormal6"/>
    <w:pPr>
      <w:widowControl w:val="0"/>
    </w:pPr>
    <w:tblPr>
      <w:tblStyleRowBandSize w:val="1"/>
      <w:tblStyleColBandSize w:val="1"/>
      <w:tblCellMar>
        <w:left w:w="5" w:type="dxa"/>
        <w:right w:w="5" w:type="dxa"/>
      </w:tblCellMar>
    </w:tblPr>
  </w:style>
  <w:style w:type="table" w:customStyle="1" w:styleId="afffffff">
    <w:basedOn w:val="TableNormal6"/>
    <w:pPr>
      <w:widowControl w:val="0"/>
    </w:pPr>
    <w:tblPr>
      <w:tblStyleRowBandSize w:val="1"/>
      <w:tblStyleColBandSize w:val="1"/>
      <w:tblCellMar>
        <w:left w:w="5" w:type="dxa"/>
        <w:right w:w="5" w:type="dxa"/>
      </w:tblCellMar>
    </w:tblPr>
  </w:style>
  <w:style w:type="table" w:customStyle="1" w:styleId="afffffff0">
    <w:basedOn w:val="TableNormal6"/>
    <w:pPr>
      <w:widowControl w:val="0"/>
    </w:pPr>
    <w:tblPr>
      <w:tblStyleRowBandSize w:val="1"/>
      <w:tblStyleColBandSize w:val="1"/>
      <w:tblCellMar>
        <w:left w:w="5" w:type="dxa"/>
        <w:right w:w="5" w:type="dxa"/>
      </w:tblCellMar>
    </w:tblPr>
  </w:style>
  <w:style w:type="table" w:customStyle="1" w:styleId="afffffff1">
    <w:basedOn w:val="TableNormal6"/>
    <w:pPr>
      <w:widowControl w:val="0"/>
    </w:pPr>
    <w:tblPr>
      <w:tblStyleRowBandSize w:val="1"/>
      <w:tblStyleColBandSize w:val="1"/>
      <w:tblCellMar>
        <w:left w:w="5" w:type="dxa"/>
        <w:right w:w="5" w:type="dxa"/>
      </w:tblCellMar>
    </w:tblPr>
  </w:style>
  <w:style w:type="table" w:customStyle="1" w:styleId="afffffff2">
    <w:basedOn w:val="TableNormal6"/>
    <w:pPr>
      <w:widowControl w:val="0"/>
    </w:pPr>
    <w:tblPr>
      <w:tblStyleRowBandSize w:val="1"/>
      <w:tblStyleColBandSize w:val="1"/>
      <w:tblCellMar>
        <w:left w:w="5" w:type="dxa"/>
        <w:right w:w="5" w:type="dxa"/>
      </w:tblCellMar>
    </w:tblPr>
  </w:style>
  <w:style w:type="table" w:customStyle="1" w:styleId="afffffff3">
    <w:basedOn w:val="TableNormal6"/>
    <w:pPr>
      <w:widowControl w:val="0"/>
    </w:pPr>
    <w:tblPr>
      <w:tblStyleRowBandSize w:val="1"/>
      <w:tblStyleColBandSize w:val="1"/>
      <w:tblCellMar>
        <w:left w:w="5" w:type="dxa"/>
        <w:right w:w="5" w:type="dxa"/>
      </w:tblCellMar>
    </w:tblPr>
  </w:style>
  <w:style w:type="table" w:customStyle="1" w:styleId="afffffff4">
    <w:basedOn w:val="TableNormal6"/>
    <w:pPr>
      <w:widowControl w:val="0"/>
    </w:pPr>
    <w:tblPr>
      <w:tblStyleRowBandSize w:val="1"/>
      <w:tblStyleColBandSize w:val="1"/>
      <w:tblCellMar>
        <w:left w:w="5" w:type="dxa"/>
        <w:right w:w="5" w:type="dxa"/>
      </w:tblCellMar>
    </w:tblPr>
  </w:style>
  <w:style w:type="table" w:customStyle="1" w:styleId="afffffff5">
    <w:basedOn w:val="TableNormal6"/>
    <w:pPr>
      <w:widowControl w:val="0"/>
    </w:pPr>
    <w:tblPr>
      <w:tblStyleRowBandSize w:val="1"/>
      <w:tblStyleColBandSize w:val="1"/>
      <w:tblCellMar>
        <w:left w:w="5" w:type="dxa"/>
        <w:right w:w="5" w:type="dxa"/>
      </w:tblCellMar>
    </w:tblPr>
  </w:style>
  <w:style w:type="table" w:customStyle="1" w:styleId="afffffff6">
    <w:basedOn w:val="TableNormal6"/>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3yU3RiHA+3qW/unEqLzOOvz3OA==">CgMxLjAyCGguZ2pkZ3hzMgloLjMwajB6bGwyCWguMWZvYjl0ZTIOaC44Z3Q0aTh3c3cwaDEyDWguaGl4MnpkdDBzdTcyCWguMmV0OTJwMDIJaC4xdDNoNXNmMgloLjRkMzRvZzgyCWguMnM4ZXlvMTIJaC4yNmluMXJnOAByITFnb0FINy1ZamdnTmc2ZUNzdTE1bTkydV8ydEZvY1BDLQ==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1693</Words>
  <Characters>9655</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4</cp:revision>
  <dcterms:created xsi:type="dcterms:W3CDTF">2024-07-18T08:28:00Z</dcterms:created>
  <dcterms:modified xsi:type="dcterms:W3CDTF">2024-07-18T09:20:00Z</dcterms:modified>
</cp:coreProperties>
</file>