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B2D460D" w:rsidR="009F0B50" w:rsidRPr="00723A36" w:rsidRDefault="009F0B50" w:rsidP="00176B02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</w:p>
    <w:p w14:paraId="530813CD" w14:textId="2FBD964D" w:rsidR="009F0B50" w:rsidRPr="00D54EE2" w:rsidRDefault="00176B02" w:rsidP="00D54EE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54EE2">
        <w:rPr>
          <w:rFonts w:ascii="Times New Roman" w:hAnsi="Times New Roman"/>
          <w:sz w:val="24"/>
          <w:szCs w:val="24"/>
        </w:rPr>
        <w:t>15.01.31 Мастер контрольно – измерительных</w:t>
      </w:r>
      <w:r w:rsidR="00D54EE2">
        <w:rPr>
          <w:rFonts w:ascii="Times New Roman" w:hAnsi="Times New Roman"/>
          <w:sz w:val="24"/>
          <w:szCs w:val="24"/>
        </w:rPr>
        <w:t xml:space="preserve"> </w:t>
      </w:r>
      <w:bookmarkStart w:id="1" w:name="_GoBack"/>
      <w:bookmarkEnd w:id="1"/>
      <w:r w:rsidRPr="00D54EE2">
        <w:rPr>
          <w:rFonts w:ascii="Times New Roman" w:hAnsi="Times New Roman"/>
          <w:sz w:val="24"/>
          <w:szCs w:val="24"/>
        </w:rPr>
        <w:t>приборов и автоматики</w:t>
      </w:r>
    </w:p>
    <w:p w14:paraId="49BC9848" w14:textId="77777777" w:rsidR="009F0B50" w:rsidRPr="00D54EE2" w:rsidRDefault="009F0B50" w:rsidP="009F0B50">
      <w:pPr>
        <w:tabs>
          <w:tab w:val="right" w:leader="underscore" w:pos="9639"/>
        </w:tabs>
        <w:spacing w:after="120"/>
        <w:jc w:val="center"/>
        <w:rPr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E52C12E" w14:textId="77777777" w:rsidR="00176B02" w:rsidRPr="00176B02" w:rsidRDefault="00176B02" w:rsidP="00176B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15.01.31 </w:t>
      </w:r>
      <w:r w:rsidRPr="00176B02">
        <w:rPr>
          <w:rFonts w:ascii="Times New Roman" w:hAnsi="Times New Roman"/>
          <w:b/>
          <w:sz w:val="24"/>
          <w:szCs w:val="24"/>
        </w:rPr>
        <w:t>Мастер контрольно – измерительных</w:t>
      </w:r>
    </w:p>
    <w:p w14:paraId="07C9CE5E" w14:textId="77777777" w:rsidR="00176B02" w:rsidRPr="00176B02" w:rsidRDefault="00176B02" w:rsidP="00176B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76B02">
        <w:rPr>
          <w:rFonts w:ascii="Times New Roman" w:hAnsi="Times New Roman"/>
          <w:b/>
          <w:sz w:val="24"/>
          <w:szCs w:val="24"/>
        </w:rPr>
        <w:t>приборов и автоматики</w:t>
      </w: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D7693B" w14:textId="77777777" w:rsidR="00696A78" w:rsidRDefault="00696A78" w:rsidP="009F0B50">
      <w:pPr>
        <w:jc w:val="center"/>
        <w:rPr>
          <w:rFonts w:ascii="Times New Roman" w:hAnsi="Times New Roman"/>
          <w:b/>
          <w:i/>
        </w:rPr>
      </w:pPr>
    </w:p>
    <w:p w14:paraId="10ECAF17" w14:textId="77777777" w:rsidR="00696A78" w:rsidRDefault="00696A78" w:rsidP="009F0B50">
      <w:pPr>
        <w:jc w:val="center"/>
        <w:rPr>
          <w:rFonts w:ascii="Times New Roman" w:hAnsi="Times New Roman"/>
          <w:b/>
          <w:i/>
        </w:rPr>
      </w:pPr>
    </w:p>
    <w:p w14:paraId="6305B0BD" w14:textId="77777777" w:rsidR="00696A78" w:rsidRDefault="00696A78" w:rsidP="009F0B50">
      <w:pPr>
        <w:jc w:val="center"/>
        <w:rPr>
          <w:rFonts w:ascii="Times New Roman" w:hAnsi="Times New Roman"/>
          <w:b/>
          <w:i/>
        </w:rPr>
      </w:pPr>
    </w:p>
    <w:p w14:paraId="6C5A2304" w14:textId="77777777" w:rsidR="00696A78" w:rsidRDefault="00696A78" w:rsidP="009F0B50">
      <w:pPr>
        <w:jc w:val="center"/>
        <w:rPr>
          <w:rFonts w:ascii="Times New Roman" w:hAnsi="Times New Roman"/>
          <w:b/>
          <w:i/>
        </w:rPr>
      </w:pPr>
    </w:p>
    <w:p w14:paraId="58FE40EB" w14:textId="77777777" w:rsidR="00696A78" w:rsidRDefault="00696A78" w:rsidP="009F0B50">
      <w:pPr>
        <w:jc w:val="center"/>
        <w:rPr>
          <w:rFonts w:ascii="Times New Roman" w:hAnsi="Times New Roman"/>
          <w:b/>
          <w:i/>
        </w:rPr>
      </w:pPr>
    </w:p>
    <w:p w14:paraId="2D0D69F0" w14:textId="77777777" w:rsidR="00696A78" w:rsidRDefault="00696A78" w:rsidP="009F0B50">
      <w:pPr>
        <w:jc w:val="center"/>
        <w:rPr>
          <w:rFonts w:ascii="Times New Roman" w:hAnsi="Times New Roman"/>
          <w:b/>
          <w:i/>
        </w:rPr>
      </w:pPr>
    </w:p>
    <w:p w14:paraId="76A5EB9C" w14:textId="77777777" w:rsidR="00696A78" w:rsidRPr="00723A36" w:rsidRDefault="00696A78" w:rsidP="009F0B50">
      <w:pPr>
        <w:jc w:val="center"/>
        <w:rPr>
          <w:rFonts w:ascii="Times New Roman" w:hAnsi="Times New Roman"/>
          <w:b/>
          <w:i/>
        </w:rPr>
      </w:pPr>
    </w:p>
    <w:p w14:paraId="23F4FE0B" w14:textId="3EEBCDB4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176B02">
        <w:rPr>
          <w:rFonts w:ascii="Times New Roman" w:hAnsi="Times New Roman"/>
          <w:b/>
          <w:iCs/>
          <w:sz w:val="24"/>
          <w:szCs w:val="24"/>
        </w:rPr>
        <w:t xml:space="preserve">22 </w:t>
      </w:r>
      <w:r w:rsidRPr="00723A36">
        <w:rPr>
          <w:rFonts w:ascii="Times New Roman" w:hAnsi="Times New Roman"/>
          <w:b/>
          <w:iCs/>
          <w:sz w:val="24"/>
          <w:szCs w:val="24"/>
        </w:rPr>
        <w:t>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3977"/>
        <w:gridCol w:w="2835"/>
        <w:gridCol w:w="2552"/>
        <w:gridCol w:w="2834"/>
      </w:tblGrid>
      <w:tr w:rsidR="00EF5AB5" w:rsidRPr="00D12A6D" w14:paraId="6FD196B0" w14:textId="77777777" w:rsidTr="00A25A30">
        <w:tc>
          <w:tcPr>
            <w:tcW w:w="627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5C76082" w14:textId="01CAA003" w:rsidR="00EF5AB5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04E56">
              <w:rPr>
                <w:rFonts w:ascii="Times New Roman" w:hAnsi="Times New Roman"/>
                <w:b/>
                <w:bCs/>
                <w:sz w:val="24"/>
                <w:szCs w:val="24"/>
              </w:rPr>
              <w:t>40067</w:t>
            </w:r>
          </w:p>
          <w:p w14:paraId="22D55603" w14:textId="7CCE604C" w:rsidR="00EF5AB5" w:rsidRPr="00D12A6D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D33">
              <w:rPr>
                <w:rStyle w:val="a5"/>
                <w:rFonts w:ascii="Times New Roman" w:hAnsi="Times New Roman"/>
                <w:i w:val="0"/>
                <w:sz w:val="28"/>
                <w:szCs w:val="28"/>
                <w:lang w:eastAsia="ru-RU"/>
              </w:rPr>
              <w:t>Слесарь-наладчик контрольно-измерительных приборов и автоматики</w:t>
            </w:r>
          </w:p>
        </w:tc>
        <w:tc>
          <w:tcPr>
            <w:tcW w:w="8221" w:type="dxa"/>
            <w:gridSpan w:val="3"/>
            <w:shd w:val="clear" w:color="auto" w:fill="BDD6EE" w:themeFill="accent5" w:themeFillTint="66"/>
          </w:tcPr>
          <w:p w14:paraId="67101A66" w14:textId="77777777" w:rsidR="00EF5AB5" w:rsidRPr="00D12A6D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</w:tr>
      <w:tr w:rsidR="00EF5AB5" w:rsidRPr="00D12A6D" w14:paraId="4E71550E" w14:textId="77777777" w:rsidTr="00A25A30">
        <w:tc>
          <w:tcPr>
            <w:tcW w:w="6275" w:type="dxa"/>
            <w:gridSpan w:val="2"/>
            <w:vMerge/>
            <w:shd w:val="clear" w:color="auto" w:fill="C5E0B3" w:themeFill="accent6" w:themeFillTint="66"/>
          </w:tcPr>
          <w:p w14:paraId="568EE3C2" w14:textId="77777777" w:rsidR="00EF5AB5" w:rsidRPr="00D12A6D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</w:tcPr>
          <w:p w14:paraId="7A482E8B" w14:textId="77777777" w:rsidR="00EF5AB5" w:rsidRDefault="00EF5AB5" w:rsidP="00F916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B66D36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058450AF" w14:textId="141C18B6" w:rsidR="00EF5AB5" w:rsidRPr="00B66D36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A36C6C">
              <w:rPr>
                <w:color w:val="464C55"/>
                <w:shd w:val="clear" w:color="auto" w:fill="BDD6EE" w:themeFill="accent5" w:themeFillTint="66"/>
              </w:rPr>
              <w:t>Выполнение монтажа приборов и электрических схем систем автоматики в соответствии с требованиями охраны труда и экологической безопасности</w:t>
            </w:r>
          </w:p>
        </w:tc>
        <w:tc>
          <w:tcPr>
            <w:tcW w:w="2552" w:type="dxa"/>
            <w:shd w:val="clear" w:color="auto" w:fill="BDD6EE" w:themeFill="accent5" w:themeFillTint="66"/>
          </w:tcPr>
          <w:p w14:paraId="576C3B57" w14:textId="77777777" w:rsidR="00EF5AB5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14:paraId="4018054B" w14:textId="190783E4" w:rsidR="00EF5AB5" w:rsidRPr="00F91649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24B">
              <w:rPr>
                <w:color w:val="464C55"/>
                <w:shd w:val="clear" w:color="auto" w:fill="BDD6EE" w:themeFill="accent5" w:themeFillTint="66"/>
              </w:rPr>
              <w:t>Ведение наладки электрических схем и приборов автоматики в соответствии с требованиями технической документации</w:t>
            </w:r>
          </w:p>
        </w:tc>
        <w:tc>
          <w:tcPr>
            <w:tcW w:w="2834" w:type="dxa"/>
            <w:shd w:val="clear" w:color="auto" w:fill="BDD6EE" w:themeFill="accent5" w:themeFillTint="66"/>
          </w:tcPr>
          <w:p w14:paraId="57012B1A" w14:textId="77777777" w:rsidR="00EF5AB5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14:paraId="748FDF2A" w14:textId="088A0928" w:rsidR="00EF5AB5" w:rsidRPr="00F91649" w:rsidRDefault="00EF5AB5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24B">
              <w:rPr>
                <w:color w:val="464C55"/>
                <w:shd w:val="clear" w:color="auto" w:fill="BDD6EE" w:themeFill="accent5" w:themeFillTint="66"/>
              </w:rPr>
              <w:t>Техническое обслуживание и эксплуатация приборов и систем автоматики в соответствии с регламентом, требованиями охраны труда, бережливого производства и экологической безопасности</w:t>
            </w:r>
          </w:p>
        </w:tc>
      </w:tr>
      <w:tr w:rsidR="00587896" w:rsidRPr="00D12A6D" w14:paraId="2A51DD95" w14:textId="77777777" w:rsidTr="00A672A7">
        <w:tc>
          <w:tcPr>
            <w:tcW w:w="2298" w:type="dxa"/>
            <w:vMerge w:val="restart"/>
            <w:shd w:val="clear" w:color="auto" w:fill="C5E0B3" w:themeFill="accent6" w:themeFillTint="66"/>
            <w:vAlign w:val="center"/>
          </w:tcPr>
          <w:p w14:paraId="6CD8CB3B" w14:textId="4D2EE5CF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Ремонт контрольно-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br/>
              <w:t>измерительных приборов, использующих схему с двумя и более способами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преобразования измеряемых физических величин в регистрируемые параметры, производящих их суммирование и дистанционную передачу (далее - сложные контрольно-измерительные приборы)</w:t>
            </w:r>
          </w:p>
        </w:tc>
        <w:tc>
          <w:tcPr>
            <w:tcW w:w="3977" w:type="dxa"/>
            <w:vMerge w:val="restart"/>
            <w:shd w:val="clear" w:color="auto" w:fill="C5E0B3" w:themeFill="accent6" w:themeFillTint="66"/>
            <w:vAlign w:val="center"/>
          </w:tcPr>
          <w:p w14:paraId="53F98BC5" w14:textId="50B10F52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ТФ1.1.1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Восстановление и замена деталей и узлов, регулировка, испытание, юстировка, монтаж и сдача сложных контрольно-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br/>
              <w:t>измерительных приборов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4268EB2A" w14:textId="3381167B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1.1</w:t>
            </w:r>
            <w:r w:rsidRPr="00A672A7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A672A7">
              <w:rPr>
                <w:color w:val="464C55"/>
                <w:shd w:val="clear" w:color="auto" w:fill="BDD6EE" w:themeFill="accent5" w:themeFillTint="66"/>
              </w:rPr>
              <w:t xml:space="preserve"> Осуществлять подготовку к использованию инструмента, оборудования и приспособлений в соответствии с заданием в зависимости от видов монтажа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4E1282AC" w14:textId="622E9B2E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372BE736" w14:textId="3F6FC095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7896" w:rsidRPr="00D12A6D" w14:paraId="11960B71" w14:textId="77777777" w:rsidTr="00A672A7"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20999BA3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/>
            <w:shd w:val="clear" w:color="auto" w:fill="C5E0B3" w:themeFill="accent6" w:themeFillTint="66"/>
            <w:vAlign w:val="center"/>
          </w:tcPr>
          <w:p w14:paraId="3FF48100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205AD1A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4ECE7897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61F510E5" w14:textId="7D450A64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3.1</w:t>
            </w:r>
            <w:r w:rsidRPr="008D524B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 xml:space="preserve">  Осуществлять подготовку к использованию оборудования и устройств для поверки и проверки приборов и систем автоматики в соответствии с заданием</w:t>
            </w:r>
          </w:p>
        </w:tc>
      </w:tr>
      <w:tr w:rsidR="00587896" w:rsidRPr="00D12A6D" w14:paraId="6F5E044C" w14:textId="77777777" w:rsidTr="00A672A7"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555D2D98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/>
            <w:shd w:val="clear" w:color="auto" w:fill="C5E0B3" w:themeFill="accent6" w:themeFillTint="66"/>
            <w:vAlign w:val="center"/>
          </w:tcPr>
          <w:p w14:paraId="72AAFF00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5059A96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6308426F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4EE98346" w14:textId="5CAC9B75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3.2</w:t>
            </w:r>
            <w:r w:rsidRPr="008D524B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 xml:space="preserve">  Определить последовательность и 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lastRenderedPageBreak/>
              <w:t>оптимальные режимы обслуживания приборов и систем автоматики в соответствии с заданием и требованиями технической документации</w:t>
            </w:r>
          </w:p>
        </w:tc>
      </w:tr>
      <w:tr w:rsidR="00587896" w:rsidRPr="00D12A6D" w14:paraId="2C4DE307" w14:textId="77777777" w:rsidTr="00A672A7"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08F957E4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/>
            <w:shd w:val="clear" w:color="auto" w:fill="C5E0B3" w:themeFill="accent6" w:themeFillTint="66"/>
            <w:vAlign w:val="center"/>
          </w:tcPr>
          <w:p w14:paraId="60AD8571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BE5220E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20586368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79EA4B0B" w14:textId="64D4BE8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3.3.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>Осуществлять поверку и проверку контрольно-измерительных приборов и систем автоматики в соответствии с заданием с соблюдением требований к качеству выполненных работ</w:t>
            </w:r>
          </w:p>
        </w:tc>
      </w:tr>
      <w:tr w:rsidR="00587896" w:rsidRPr="00D12A6D" w14:paraId="6145F91E" w14:textId="77777777" w:rsidTr="00A25A30"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21AE643D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shd w:val="clear" w:color="auto" w:fill="C5E0B3" w:themeFill="accent6" w:themeFillTint="66"/>
            <w:vAlign w:val="center"/>
          </w:tcPr>
          <w:p w14:paraId="3A483A19" w14:textId="38FAC9E2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ТФ1.1.2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Слесарная обработка деталей контрольно- измерительных приборов, изготавливаемых с точностью до 7-го квалитета и с шероховатостью поверхности Ra 0,8 и выше (далее - сложные детали контрольно-измерительных приборов)</w:t>
            </w:r>
          </w:p>
        </w:tc>
        <w:tc>
          <w:tcPr>
            <w:tcW w:w="2835" w:type="dxa"/>
            <w:vMerge w:val="restart"/>
            <w:shd w:val="clear" w:color="auto" w:fill="BDD6EE" w:themeFill="accent5" w:themeFillTint="66"/>
            <w:vAlign w:val="center"/>
          </w:tcPr>
          <w:p w14:paraId="738EE511" w14:textId="54DAA81A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1.1</w:t>
            </w:r>
            <w:r w:rsidRPr="00A672A7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A672A7">
              <w:rPr>
                <w:color w:val="464C55"/>
                <w:shd w:val="clear" w:color="auto" w:fill="BDD6EE" w:themeFill="accent5" w:themeFillTint="66"/>
              </w:rPr>
              <w:t xml:space="preserve"> Осуществлять подготовку к использованию инструмента, оборудования и приспособлений в соответствии с заданием в зависимости от видов </w:t>
            </w:r>
            <w:r w:rsidR="003F1782">
              <w:rPr>
                <w:color w:val="464C55"/>
                <w:shd w:val="clear" w:color="auto" w:fill="BDD6EE" w:themeFill="accent5" w:themeFillTint="66"/>
              </w:rPr>
              <w:t>монтажа</w:t>
            </w:r>
          </w:p>
        </w:tc>
        <w:tc>
          <w:tcPr>
            <w:tcW w:w="2552" w:type="dxa"/>
            <w:vMerge w:val="restart"/>
            <w:shd w:val="clear" w:color="auto" w:fill="BDD6EE" w:themeFill="accent5" w:themeFillTint="66"/>
            <w:vAlign w:val="center"/>
          </w:tcPr>
          <w:p w14:paraId="4BF6A1BB" w14:textId="3104156B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shd w:val="clear" w:color="auto" w:fill="BDD6EE" w:themeFill="accent5" w:themeFillTint="66"/>
            <w:vAlign w:val="center"/>
          </w:tcPr>
          <w:p w14:paraId="4FA753C8" w14:textId="3D3BFA68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7896" w:rsidRPr="00D12A6D" w14:paraId="507EF8C9" w14:textId="77777777" w:rsidTr="003F1782">
        <w:trPr>
          <w:trHeight w:val="298"/>
        </w:trPr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5472EF74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 w:val="restar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8592322" w14:textId="56C55623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ТФ1.1.3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 Монтаж электрических схем контрольно-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br/>
              <w:t>измерительных приборов, состоящих не менее чем из трех контуров электрических цепей (далее - сложные электрические схемы контрольно-измерительных приборов)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37AFE533" w14:textId="4D75B6A9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71F8949D" w14:textId="7B5E6AD8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686A48FD" w14:textId="4479DEDE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782" w:rsidRPr="00D12A6D" w14:paraId="0210038F" w14:textId="77777777" w:rsidTr="00060F3D">
        <w:trPr>
          <w:trHeight w:val="1956"/>
        </w:trPr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783F0064" w14:textId="77777777" w:rsidR="003F1782" w:rsidRPr="00F91649" w:rsidRDefault="003F1782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23FEF4BD" w14:textId="77777777" w:rsidR="003F1782" w:rsidRPr="00F91649" w:rsidRDefault="003F1782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74EB33DE" w14:textId="77777777" w:rsidR="003F1782" w:rsidRPr="00F91649" w:rsidRDefault="003F1782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1.2.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A36C6C">
              <w:rPr>
                <w:color w:val="464C55"/>
                <w:shd w:val="clear" w:color="auto" w:fill="BDD6EE" w:themeFill="accent5" w:themeFillTint="66"/>
              </w:rPr>
              <w:t>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документации</w:t>
            </w:r>
          </w:p>
          <w:p w14:paraId="06FFCC9B" w14:textId="7E31C8B3" w:rsidR="003F1782" w:rsidRPr="00F91649" w:rsidRDefault="003F1782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1.3.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A36C6C">
              <w:rPr>
                <w:color w:val="464C55"/>
                <w:shd w:val="clear" w:color="auto" w:fill="BDD6EE" w:themeFill="accent5" w:themeFillTint="66"/>
              </w:rPr>
              <w:t>Производить монтаж приборов и электрических схем различных систем автоматики в соответствии с заданием с соблюдением требований к качеству выполненных работ, требований охраны труда, бережливого производства и экологической безопасности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1E5916E6" w14:textId="77777777" w:rsidR="003F1782" w:rsidRPr="00F91649" w:rsidRDefault="003F1782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AD03F0F" w14:textId="77777777" w:rsidR="003F1782" w:rsidRPr="00F91649" w:rsidRDefault="003F1782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7896" w:rsidRPr="00D12A6D" w14:paraId="69AB38FF" w14:textId="77777777" w:rsidTr="00AD03BF">
        <w:trPr>
          <w:trHeight w:val="606"/>
        </w:trPr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321B1FEC" w14:textId="542CF04E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/>
            <w:shd w:val="clear" w:color="auto" w:fill="C5E0B3" w:themeFill="accent6" w:themeFillTint="66"/>
            <w:vAlign w:val="center"/>
          </w:tcPr>
          <w:p w14:paraId="55A45F99" w14:textId="24971C7F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BDD6EE" w:themeFill="accent5" w:themeFillTint="66"/>
            <w:vAlign w:val="center"/>
          </w:tcPr>
          <w:p w14:paraId="49FEAF7A" w14:textId="1C677E98" w:rsidR="00587896" w:rsidRPr="00140E24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4A9EA8DF" w14:textId="752E6A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43C14CC7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7896" w:rsidRPr="00D12A6D" w14:paraId="2A286EAB" w14:textId="77777777" w:rsidTr="00A25A30"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470CBE5C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/>
            <w:shd w:val="clear" w:color="auto" w:fill="C5E0B3" w:themeFill="accent6" w:themeFillTint="66"/>
            <w:vAlign w:val="center"/>
          </w:tcPr>
          <w:p w14:paraId="4EEF9C86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95496FF" w14:textId="77777777" w:rsidR="00587896" w:rsidRPr="00140E24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1D319812" w14:textId="23153413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2.1.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>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</w:t>
            </w: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12A39F71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7896" w:rsidRPr="00D12A6D" w14:paraId="50886345" w14:textId="77777777" w:rsidTr="00A25A30">
        <w:tc>
          <w:tcPr>
            <w:tcW w:w="2298" w:type="dxa"/>
            <w:vMerge/>
            <w:shd w:val="clear" w:color="auto" w:fill="C5E0B3" w:themeFill="accent6" w:themeFillTint="66"/>
            <w:vAlign w:val="center"/>
          </w:tcPr>
          <w:p w14:paraId="312BA26D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7" w:type="dxa"/>
            <w:vMerge/>
            <w:shd w:val="clear" w:color="auto" w:fill="C5E0B3" w:themeFill="accent6" w:themeFillTint="66"/>
            <w:vAlign w:val="center"/>
          </w:tcPr>
          <w:p w14:paraId="7202EB03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4FED3DD" w14:textId="77777777" w:rsidR="00587896" w:rsidRPr="00140E24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6F12B633" w14:textId="7F7B7180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2.2</w:t>
            </w:r>
            <w:r w:rsidRPr="008D524B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 xml:space="preserve"> Вести технологический процесс пусконаладочных работ приборов и систем автоматики в соответствии с заданием с соблюдением требований к качеству выполняемых работ</w:t>
            </w:r>
          </w:p>
        </w:tc>
        <w:tc>
          <w:tcPr>
            <w:tcW w:w="2834" w:type="dxa"/>
            <w:shd w:val="clear" w:color="auto" w:fill="BDD6EE" w:themeFill="accent5" w:themeFillTint="66"/>
            <w:vAlign w:val="center"/>
          </w:tcPr>
          <w:p w14:paraId="3BE4B88A" w14:textId="77777777" w:rsidR="00587896" w:rsidRPr="00F91649" w:rsidRDefault="0058789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369A78" w14:textId="77777777" w:rsidR="00AB71B5" w:rsidRDefault="00AB71B5" w:rsidP="004A250F">
      <w:pPr>
        <w:ind w:firstLine="709"/>
        <w:jc w:val="both"/>
        <w:rPr>
          <w:rFonts w:ascii="Times New Roman" w:hAnsi="Times New Roman" w:cs="Times New Roman"/>
        </w:rPr>
      </w:pPr>
    </w:p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1F845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C17C9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65B53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FC9F2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4992CD7" w14:textId="350DBEC8" w:rsidR="00B66D33" w:rsidRPr="00B66D33" w:rsidRDefault="00B66D33" w:rsidP="00F40B16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B66D33">
        <w:rPr>
          <w:rStyle w:val="a5"/>
          <w:rFonts w:ascii="Times New Roman" w:hAnsi="Times New Roman"/>
          <w:i w:val="0"/>
          <w:sz w:val="28"/>
          <w:szCs w:val="28"/>
        </w:rPr>
        <w:t>Федеральный государственный образовательный стандарт среднего профессионального образования по профессии 15.01.31 мастер контрольно-измерительных приборов и автоматики</w:t>
      </w:r>
      <w:r w:rsidRPr="00B66D33">
        <w:rPr>
          <w:rStyle w:val="a5"/>
          <w:rFonts w:ascii="Times New Roman" w:hAnsi="Times New Roman"/>
          <w:i w:val="0"/>
          <w:sz w:val="28"/>
          <w:szCs w:val="28"/>
        </w:rPr>
        <w:br/>
        <w:t>(утв. </w:t>
      </w:r>
      <w:hyperlink r:id="rId8" w:history="1">
        <w:r w:rsidRPr="00B66D33">
          <w:rPr>
            <w:rStyle w:val="a5"/>
            <w:rFonts w:ascii="Times New Roman" w:hAnsi="Times New Roman"/>
            <w:i w:val="0"/>
            <w:sz w:val="28"/>
            <w:szCs w:val="28"/>
          </w:rPr>
          <w:t>приказом</w:t>
        </w:r>
      </w:hyperlink>
      <w:r w:rsidRPr="00B66D33">
        <w:rPr>
          <w:rStyle w:val="a5"/>
          <w:rFonts w:ascii="Times New Roman" w:hAnsi="Times New Roman"/>
          <w:i w:val="0"/>
          <w:sz w:val="28"/>
          <w:szCs w:val="28"/>
        </w:rPr>
        <w:t> Министерства образования и науки РФ от 9 декабря 2016 г. N 1579)</w:t>
      </w:r>
    </w:p>
    <w:p w14:paraId="0152ABBB" w14:textId="29575EE9" w:rsidR="00B66D33" w:rsidRPr="00B66D33" w:rsidRDefault="00B66D33" w:rsidP="00F40B16">
      <w:pPr>
        <w:spacing w:after="0" w:line="240" w:lineRule="auto"/>
        <w:rPr>
          <w:rStyle w:val="a5"/>
          <w:rFonts w:ascii="Times New Roman" w:hAnsi="Times New Roman"/>
          <w:i w:val="0"/>
          <w:sz w:val="28"/>
          <w:szCs w:val="28"/>
        </w:rPr>
      </w:pPr>
      <w:r w:rsidRPr="00B66D33">
        <w:rPr>
          <w:rStyle w:val="a5"/>
          <w:rFonts w:ascii="Times New Roman" w:hAnsi="Times New Roman"/>
          <w:i w:val="0"/>
          <w:sz w:val="28"/>
          <w:szCs w:val="28"/>
        </w:rPr>
        <w:t>С изменениями и дополнениями от: 17.декабря 2020</w:t>
      </w:r>
    </w:p>
    <w:p w14:paraId="7E557970" w14:textId="1D4C13E4" w:rsidR="00B66D33" w:rsidRPr="00B66D33" w:rsidRDefault="00D54EE2" w:rsidP="00B66D33">
      <w:pPr>
        <w:rPr>
          <w:rStyle w:val="a5"/>
          <w:rFonts w:ascii="Times New Roman" w:hAnsi="Times New Roman"/>
          <w:i w:val="0"/>
          <w:sz w:val="28"/>
          <w:szCs w:val="28"/>
        </w:rPr>
      </w:pPr>
      <w:hyperlink r:id="rId9" w:anchor="block_2" w:history="1">
        <w:r w:rsidR="00B66D33" w:rsidRPr="00B66D33">
          <w:rPr>
            <w:rStyle w:val="a5"/>
            <w:rFonts w:ascii="Times New Roman" w:hAnsi="Times New Roman"/>
            <w:i w:val="0"/>
            <w:sz w:val="28"/>
            <w:szCs w:val="28"/>
            <w:lang w:eastAsia="ru-RU"/>
          </w:rPr>
          <w:br/>
        </w:r>
        <w:r w:rsidR="00B66D33" w:rsidRPr="00B66D33">
          <w:rPr>
            <w:rStyle w:val="a5"/>
            <w:rFonts w:ascii="Times New Roman" w:hAnsi="Times New Roman"/>
            <w:i w:val="0"/>
            <w:sz w:val="28"/>
            <w:szCs w:val="28"/>
          </w:rPr>
          <w:t xml:space="preserve">40.067 </w:t>
        </w:r>
        <w:r w:rsidR="00B66D33" w:rsidRPr="00B66D33">
          <w:rPr>
            <w:rStyle w:val="a5"/>
            <w:rFonts w:ascii="Times New Roman" w:hAnsi="Times New Roman"/>
            <w:i w:val="0"/>
            <w:sz w:val="28"/>
            <w:szCs w:val="28"/>
            <w:lang w:eastAsia="ru-RU"/>
          </w:rPr>
          <w:t>Профессиональный стандарт</w:t>
        </w:r>
      </w:hyperlink>
      <w:r w:rsidR="00B66D33" w:rsidRPr="00B66D33">
        <w:rPr>
          <w:rStyle w:val="a5"/>
          <w:rFonts w:ascii="Times New Roman" w:hAnsi="Times New Roman"/>
          <w:i w:val="0"/>
          <w:sz w:val="28"/>
          <w:szCs w:val="28"/>
          <w:lang w:eastAsia="ru-RU"/>
        </w:rPr>
        <w:t> "Слесарь-наладчик контрольно-измерительных приборов и автоматики", утвержден </w:t>
      </w:r>
      <w:hyperlink r:id="rId10" w:history="1">
        <w:r w:rsidR="00B66D33" w:rsidRPr="00B66D33">
          <w:rPr>
            <w:rStyle w:val="a5"/>
            <w:rFonts w:ascii="Times New Roman" w:hAnsi="Times New Roman"/>
            <w:i w:val="0"/>
            <w:sz w:val="28"/>
            <w:szCs w:val="28"/>
            <w:lang w:eastAsia="ru-RU"/>
          </w:rPr>
          <w:t>приказом</w:t>
        </w:r>
      </w:hyperlink>
      <w:r w:rsidR="00B66D33" w:rsidRPr="00B66D33">
        <w:rPr>
          <w:rStyle w:val="a5"/>
          <w:rFonts w:ascii="Times New Roman" w:hAnsi="Times New Roman"/>
          <w:i w:val="0"/>
          <w:sz w:val="28"/>
          <w:szCs w:val="28"/>
          <w:lang w:eastAsia="ru-RU"/>
        </w:rPr>
        <w:t> Министерства труда и социальной защиты Российской Федерации от 25 декабря 2014 г. N 1117н (зарегистрирован Министерством юстиции Российской Федерации 22 января 2015 г., регистрационный N 35650)</w:t>
      </w:r>
    </w:p>
    <w:p w14:paraId="1929DD68" w14:textId="77777777" w:rsidR="00A672A7" w:rsidRDefault="00A672A7" w:rsidP="00754094">
      <w:pPr>
        <w:tabs>
          <w:tab w:val="left" w:pos="204"/>
        </w:tabs>
        <w:rPr>
          <w:rFonts w:ascii="Times New Roman" w:hAnsi="Times New Roman"/>
          <w:b/>
          <w:bCs/>
        </w:rPr>
      </w:pP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3F4450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3F4450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466B32DB" w:rsidR="000E4757" w:rsidRPr="006B02FF" w:rsidRDefault="00B642C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color w:val="464C55"/>
              </w:rPr>
              <w:t>ОК 01., ОК.02, ОК.03,ОК.04,ОК.05,ОК.06,ОК.09,ОК.10,0К.11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3F4450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63D6E710" w:rsidR="000E4757" w:rsidRPr="0075250D" w:rsidRDefault="00B642C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464C55"/>
              </w:rPr>
              <w:t>ОК 01., ОК.02, ОК.03,ОК.04,ОК.05,ОК.06, ОК.07,ОК.09,ОК.10,0К.11</w:t>
            </w:r>
          </w:p>
        </w:tc>
      </w:tr>
      <w:tr w:rsidR="003F4450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4450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3F4450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33D80780" w:rsidR="000E4757" w:rsidRPr="0075250D" w:rsidRDefault="00B642C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464C55"/>
              </w:rPr>
              <w:t>ОК 01., ОК.02, ОК.03,ОК.04,ОК.05,ОК.06 ,ОК.07,ОК.09,ОК.10,0К.11</w:t>
            </w:r>
          </w:p>
        </w:tc>
      </w:tr>
      <w:tr w:rsidR="003F4450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4450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3F4450" w:rsidRPr="0075250D" w14:paraId="065EF4C9" w14:textId="036F1BFA" w:rsidTr="003F4450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 w:themeFill="accent5" w:themeFillTint="66"/>
            <w:vAlign w:val="center"/>
          </w:tcPr>
          <w:p w14:paraId="0EF92075" w14:textId="2056920F" w:rsidR="000E4757" w:rsidRPr="0075250D" w:rsidRDefault="00B642CF" w:rsidP="003F4450">
            <w:pPr>
              <w:pStyle w:val="s1"/>
              <w:shd w:val="clear" w:color="auto" w:fill="FFFFFF"/>
              <w:spacing w:before="0" w:beforeAutospacing="0" w:after="300" w:afterAutospacing="0"/>
              <w:rPr>
                <w:sz w:val="20"/>
                <w:szCs w:val="20"/>
              </w:rPr>
            </w:pPr>
            <w:r>
              <w:rPr>
                <w:color w:val="464C55"/>
              </w:rPr>
              <w:t>ОК 01., ОК.02, ОК.03,ОК.04,ОК.05,ОК.06,ОК.09,ОК.10,0К.11</w:t>
            </w:r>
          </w:p>
        </w:tc>
      </w:tr>
      <w:tr w:rsidR="003F4450" w:rsidRPr="0075250D" w14:paraId="6C6D7450" w14:textId="4E0BDB05" w:rsidTr="003F4450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 w:themeFill="accent5" w:themeFillTint="66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3F4450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44076A4" w14:textId="2AABD98D" w:rsidR="00F14935" w:rsidRDefault="00B642CF" w:rsidP="00F14935">
            <w:pPr>
              <w:pStyle w:val="s1"/>
              <w:shd w:val="clear" w:color="auto" w:fill="FFFFFF"/>
              <w:spacing w:before="0" w:beforeAutospacing="0" w:after="300" w:afterAutospacing="0"/>
              <w:rPr>
                <w:color w:val="464C55"/>
              </w:rPr>
            </w:pPr>
            <w:r>
              <w:rPr>
                <w:color w:val="464C55"/>
              </w:rPr>
              <w:t>ОК 01., ОК.02, ОК.03,ОК.04,ОК.05,ОК.06,ОК.09,ОК.10,0К.11</w:t>
            </w:r>
          </w:p>
          <w:p w14:paraId="70EF92D6" w14:textId="134A93B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4450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2AE3E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62223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11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BEA14" w14:textId="77777777" w:rsidR="00BD3550" w:rsidRDefault="00BD3550">
      <w:pPr>
        <w:spacing w:after="0" w:line="240" w:lineRule="auto"/>
      </w:pPr>
      <w:r>
        <w:separator/>
      </w:r>
    </w:p>
  </w:endnote>
  <w:endnote w:type="continuationSeparator" w:id="0">
    <w:p w14:paraId="0C8504FC" w14:textId="77777777" w:rsidR="00BD3550" w:rsidRDefault="00BD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903E4" w14:textId="77777777" w:rsidR="00B840B3" w:rsidRDefault="00D54EE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A1CED" w14:textId="77777777" w:rsidR="00BD3550" w:rsidRDefault="00BD3550">
      <w:pPr>
        <w:spacing w:after="0" w:line="240" w:lineRule="auto"/>
      </w:pPr>
      <w:r>
        <w:separator/>
      </w:r>
    </w:p>
  </w:footnote>
  <w:footnote w:type="continuationSeparator" w:id="0">
    <w:p w14:paraId="4D94BB7F" w14:textId="77777777" w:rsidR="00BD3550" w:rsidRDefault="00BD3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07"/>
    <w:rsid w:val="00021E32"/>
    <w:rsid w:val="000303E8"/>
    <w:rsid w:val="00043AF3"/>
    <w:rsid w:val="00086B07"/>
    <w:rsid w:val="000E4757"/>
    <w:rsid w:val="000E62E1"/>
    <w:rsid w:val="00117B54"/>
    <w:rsid w:val="00176B02"/>
    <w:rsid w:val="001D76EC"/>
    <w:rsid w:val="00231D5D"/>
    <w:rsid w:val="00237E0D"/>
    <w:rsid w:val="00257E3D"/>
    <w:rsid w:val="002D05ED"/>
    <w:rsid w:val="00310DA7"/>
    <w:rsid w:val="003312E4"/>
    <w:rsid w:val="00376860"/>
    <w:rsid w:val="003F1782"/>
    <w:rsid w:val="003F40AB"/>
    <w:rsid w:val="003F4450"/>
    <w:rsid w:val="003F5CB4"/>
    <w:rsid w:val="004A250F"/>
    <w:rsid w:val="004C6D6F"/>
    <w:rsid w:val="004D0A10"/>
    <w:rsid w:val="00533300"/>
    <w:rsid w:val="00547283"/>
    <w:rsid w:val="00587896"/>
    <w:rsid w:val="0060655E"/>
    <w:rsid w:val="00634C8E"/>
    <w:rsid w:val="006777CB"/>
    <w:rsid w:val="006863B8"/>
    <w:rsid w:val="00696A78"/>
    <w:rsid w:val="006B02FF"/>
    <w:rsid w:val="006C6216"/>
    <w:rsid w:val="0071064D"/>
    <w:rsid w:val="00736F3D"/>
    <w:rsid w:val="007474FC"/>
    <w:rsid w:val="0075250D"/>
    <w:rsid w:val="00754094"/>
    <w:rsid w:val="0076696E"/>
    <w:rsid w:val="00813EBA"/>
    <w:rsid w:val="0084712D"/>
    <w:rsid w:val="008D524B"/>
    <w:rsid w:val="00904E56"/>
    <w:rsid w:val="0093710B"/>
    <w:rsid w:val="009D1DFB"/>
    <w:rsid w:val="009D4649"/>
    <w:rsid w:val="009E5F72"/>
    <w:rsid w:val="009F0692"/>
    <w:rsid w:val="009F0B50"/>
    <w:rsid w:val="00A25A30"/>
    <w:rsid w:val="00A36C6C"/>
    <w:rsid w:val="00A672A7"/>
    <w:rsid w:val="00A836D7"/>
    <w:rsid w:val="00AA1F57"/>
    <w:rsid w:val="00AA4532"/>
    <w:rsid w:val="00AB71B5"/>
    <w:rsid w:val="00B4357D"/>
    <w:rsid w:val="00B477D2"/>
    <w:rsid w:val="00B642CF"/>
    <w:rsid w:val="00B66D33"/>
    <w:rsid w:val="00B66D36"/>
    <w:rsid w:val="00BD3550"/>
    <w:rsid w:val="00C1519E"/>
    <w:rsid w:val="00C21679"/>
    <w:rsid w:val="00CC6233"/>
    <w:rsid w:val="00CD378C"/>
    <w:rsid w:val="00D129C9"/>
    <w:rsid w:val="00D54EE2"/>
    <w:rsid w:val="00D7113E"/>
    <w:rsid w:val="00D83A0C"/>
    <w:rsid w:val="00D90903"/>
    <w:rsid w:val="00D90D94"/>
    <w:rsid w:val="00D918F8"/>
    <w:rsid w:val="00DB7C93"/>
    <w:rsid w:val="00DD797B"/>
    <w:rsid w:val="00DE1CF9"/>
    <w:rsid w:val="00E568B1"/>
    <w:rsid w:val="00E60BA0"/>
    <w:rsid w:val="00E80E0D"/>
    <w:rsid w:val="00EF5AB5"/>
    <w:rsid w:val="00F14935"/>
    <w:rsid w:val="00F40B16"/>
    <w:rsid w:val="00F5503B"/>
    <w:rsid w:val="00F55052"/>
    <w:rsid w:val="00F81B75"/>
    <w:rsid w:val="00F965C7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docId w15:val="{4D195FBF-226C-4F7B-99AD-51FB066C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D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C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6D6F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B66D3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66D3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52">
    <w:name w:val="s_52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14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57076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708514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0851444/4d37ffdc5ebe195701b946f89fa7883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CA3A6-183F-4AC7-8B21-6A7D1F8F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Виктория</cp:lastModifiedBy>
  <cp:revision>8</cp:revision>
  <cp:lastPrinted>2022-05-16T14:04:00Z</cp:lastPrinted>
  <dcterms:created xsi:type="dcterms:W3CDTF">2022-05-18T18:16:00Z</dcterms:created>
  <dcterms:modified xsi:type="dcterms:W3CDTF">2022-07-25T12:33:00Z</dcterms:modified>
</cp:coreProperties>
</file>