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D0BC8" w14:textId="77777777" w:rsidR="00F36675" w:rsidRDefault="00350358">
      <w:pPr>
        <w:keepNext/>
        <w:spacing w:before="240" w:after="120" w:line="240" w:lineRule="auto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>к ПОП-П по профессии</w:t>
      </w:r>
    </w:p>
    <w:p w14:paraId="1399BC12" w14:textId="77777777" w:rsidR="00F36675" w:rsidRDefault="00350358">
      <w:pPr>
        <w:keepNext/>
        <w:spacing w:before="240" w:after="120" w:line="240" w:lineRule="auto"/>
        <w:ind w:firstLine="709"/>
        <w:contextualSpacing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23.01.07 Машинист крана (крановщик)</w:t>
      </w:r>
    </w:p>
    <w:p w14:paraId="0BD0ABCD" w14:textId="77777777" w:rsidR="00F36675" w:rsidRDefault="00F36675">
      <w:pPr>
        <w:keepNext/>
        <w:spacing w:before="240" w:after="120" w:line="240" w:lineRule="auto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</w:p>
    <w:p w14:paraId="5F5B7FDC" w14:textId="77777777" w:rsidR="00F36675" w:rsidRDefault="00350358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5444F117" w14:textId="77777777" w:rsidR="00F36675" w:rsidRDefault="00350358">
      <w:pPr>
        <w:pStyle w:val="afffffff3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73E1D4D9" w14:textId="77777777" w:rsidR="00F36675" w:rsidRDefault="00F36675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39AF6C56" w14:textId="77777777" w:rsidR="00F36675" w:rsidRDefault="00350358">
      <w:pPr>
        <w:pStyle w:val="afffffff3"/>
        <w:numPr>
          <w:ilvl w:val="1"/>
          <w:numId w:val="1"/>
        </w:numPr>
        <w:spacing w:after="0"/>
        <w:jc w:val="both"/>
      </w:pPr>
      <w:r>
        <w:t>Оснащение кабинетов</w:t>
      </w:r>
    </w:p>
    <w:p w14:paraId="19DC017A" w14:textId="77777777" w:rsidR="00F36675" w:rsidRDefault="00350358">
      <w:pPr>
        <w:pStyle w:val="afffffff3"/>
        <w:spacing w:after="0"/>
        <w:ind w:left="720"/>
        <w:jc w:val="both"/>
      </w:pPr>
      <w:r>
        <w:t>Кабинет «Безопасности жизнедеятельности», «Охраны труда»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F36675" w14:paraId="077B2869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15DD1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8F31F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</w:t>
            </w:r>
            <w:r>
              <w:rPr>
                <w:rFonts w:ascii="Times New Roman" w:hAnsi="Times New Roman"/>
                <w:b/>
                <w:sz w:val="24"/>
              </w:rPr>
              <w:t>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397B8" w14:textId="77777777" w:rsidR="00F36675" w:rsidRDefault="0035035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552B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03F0B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F5C77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36675" w14:paraId="104A303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9FC3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CB88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0970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661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BC20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E87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ОП.06, ОП.03</w:t>
            </w:r>
          </w:p>
        </w:tc>
      </w:tr>
      <w:tr w:rsidR="00F36675" w14:paraId="7F75AD2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7CE3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F354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столы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CA79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5EC7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CD22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8B2A" w14:textId="77777777" w:rsidR="00F36675" w:rsidRDefault="00F36675"/>
        </w:tc>
      </w:tr>
      <w:tr w:rsidR="00F36675" w14:paraId="6C89590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0F51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7E65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стулья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CC07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18BA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72C0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08C0" w14:textId="77777777" w:rsidR="00F36675" w:rsidRDefault="00F36675"/>
        </w:tc>
      </w:tr>
      <w:tr w:rsidR="00F36675" w14:paraId="669086D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A6DD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49F6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42B9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9B9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5CCF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FDA5" w14:textId="77777777" w:rsidR="00F36675" w:rsidRDefault="00F36675"/>
        </w:tc>
      </w:tr>
      <w:tr w:rsidR="00F36675" w14:paraId="1080A58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104F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9B4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5E6A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F616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95F9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4C7A" w14:textId="77777777" w:rsidR="00F36675" w:rsidRDefault="00F36675"/>
        </w:tc>
      </w:tr>
      <w:tr w:rsidR="00F36675" w14:paraId="1D89321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A471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70A0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8E7B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44C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420B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F76F" w14:textId="77777777" w:rsidR="00F36675" w:rsidRDefault="00F36675"/>
        </w:tc>
      </w:tr>
      <w:tr w:rsidR="00F36675" w14:paraId="7D0DBB1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A0B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CBE4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 индивидуальных средств защиты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CD1A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08E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9193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80D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</w:tc>
      </w:tr>
      <w:tr w:rsidR="00F36675" w14:paraId="481AEDF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EDB9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AE3E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7048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1AB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F95E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5D50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</w:tc>
      </w:tr>
      <w:tr w:rsidR="00F36675" w14:paraId="1040BE6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74CC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975C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7A34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F30F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6FFC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384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</w:tc>
      </w:tr>
      <w:tr w:rsidR="00F36675" w14:paraId="08A48D1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4470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580B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автоматы АК-74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7D24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84D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836C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587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</w:tc>
      </w:tr>
      <w:tr w:rsidR="00F36675" w14:paraId="0F2D93B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5E22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2E05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Винтовки пневматические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55D7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B13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1338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330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</w:t>
            </w:r>
          </w:p>
        </w:tc>
      </w:tr>
      <w:tr w:rsidR="00F36675" w14:paraId="69DBAE6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81E4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E8B5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аптечка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48AF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9B1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FC93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B58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ОП.06, ОП.03</w:t>
            </w:r>
          </w:p>
        </w:tc>
      </w:tr>
    </w:tbl>
    <w:p w14:paraId="2BBE34EE" w14:textId="77777777" w:rsidR="00F36675" w:rsidRDefault="0035035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 «Электротехники», «Техническое черчение», «Устройства автомобилей и кранов»</w:t>
      </w:r>
      <w:r>
        <w:rPr>
          <w:rStyle w:val="16"/>
          <w:rFonts w:ascii="Times New Roman" w:hAnsi="Times New Roman"/>
          <w:sz w:val="24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F36675" w14:paraId="1017E82E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158F1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DDE28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07EBF" w14:textId="77777777" w:rsidR="00F36675" w:rsidRDefault="0035035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B338A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Основное/ </w:t>
            </w:r>
            <w:r>
              <w:rPr>
                <w:rFonts w:ascii="Times New Roman" w:hAnsi="Times New Roman"/>
                <w:b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4F9EA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47C77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36675" w14:paraId="60CA9EA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E57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89A0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AF6E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191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370E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77E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ОП.04, ОП.05, ПМ.01</w:t>
            </w:r>
          </w:p>
        </w:tc>
      </w:tr>
      <w:tr w:rsidR="00F36675" w14:paraId="31666E1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630E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E265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столы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2BCE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266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8B70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36B4" w14:textId="77777777" w:rsidR="00F36675" w:rsidRDefault="00F36675"/>
        </w:tc>
      </w:tr>
      <w:tr w:rsidR="00F36675" w14:paraId="44364D7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9FB8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3A3C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стулья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F613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275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D228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8085" w14:textId="77777777" w:rsidR="00F36675" w:rsidRDefault="00F36675"/>
        </w:tc>
      </w:tr>
      <w:tr w:rsidR="00F36675" w14:paraId="0001663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70F0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81A8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E22C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0A8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6B06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DF1E" w14:textId="77777777" w:rsidR="00F36675" w:rsidRDefault="00F36675"/>
        </w:tc>
      </w:tr>
      <w:tr w:rsidR="00F36675" w14:paraId="3ABEFB9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BA14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7E5D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9026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F1EE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2A30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DBC0" w14:textId="77777777" w:rsidR="00F36675" w:rsidRDefault="00F36675"/>
        </w:tc>
      </w:tr>
      <w:tr w:rsidR="00F36675" w14:paraId="7C18E85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5A09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EECE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учебно-наглядных пособий </w:t>
            </w:r>
            <w:r>
              <w:rPr>
                <w:rFonts w:ascii="Times New Roman" w:hAnsi="Times New Roman"/>
                <w:sz w:val="24"/>
              </w:rPr>
              <w:t>«электротехника»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2C27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B2EC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DDF6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F85B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</w:tr>
      <w:tr w:rsidR="00F36675" w14:paraId="5D27E89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7046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20FA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стенды для проведения лабораторных работ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E969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D9E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9519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9DF6" w14:textId="77777777" w:rsidR="00F36675" w:rsidRDefault="00F36675"/>
        </w:tc>
      </w:tr>
      <w:tr w:rsidR="00F36675" w14:paraId="4BC09CB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2DD5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34A4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 питания постоянного и переменного однофазного и трехфазного тока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615B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A15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93F5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403F" w14:textId="77777777" w:rsidR="00F36675" w:rsidRDefault="00F36675"/>
        </w:tc>
      </w:tr>
      <w:tr w:rsidR="00F36675" w14:paraId="013D123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8B43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610A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приборы для измерения электрических величин постоянного и переменного однофазного и трехфазного тока: амперметры, вольтметры, ваттметры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A71E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4F1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7B4B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D97B" w14:textId="77777777" w:rsidR="00F36675" w:rsidRDefault="00F36675"/>
        </w:tc>
      </w:tr>
      <w:tr w:rsidR="00F36675" w14:paraId="051EE23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062E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E339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магазин сопротивлений (ламповый реостат)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E3C1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868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9B95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1A33" w14:textId="77777777" w:rsidR="00F36675" w:rsidRDefault="00F36675"/>
        </w:tc>
      </w:tr>
      <w:tr w:rsidR="00F36675" w14:paraId="27608CD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8D04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A7F5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батарея конденсаторов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4271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5CC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CFE9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6E20" w14:textId="77777777" w:rsidR="00F36675" w:rsidRDefault="00F36675"/>
        </w:tc>
      </w:tr>
      <w:tr w:rsidR="00F36675" w14:paraId="0265EF5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86F1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BCFA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катушка индуктивности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9256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0EE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44F6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88BF" w14:textId="77777777" w:rsidR="00F36675" w:rsidRDefault="00F36675"/>
        </w:tc>
      </w:tr>
      <w:tr w:rsidR="00F36675" w14:paraId="7631D0F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AA76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5F8D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однофазный трансформатор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8EED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26B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A2E8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7232" w14:textId="77777777" w:rsidR="00F36675" w:rsidRDefault="00F36675"/>
        </w:tc>
      </w:tr>
      <w:tr w:rsidR="00F36675" w14:paraId="4C0FDC4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B582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256F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счетчик электроэнергии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E35F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0DF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69B8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E82C" w14:textId="77777777" w:rsidR="00F36675" w:rsidRDefault="00F36675"/>
        </w:tc>
      </w:tr>
      <w:tr w:rsidR="00F36675" w14:paraId="0152018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2E9E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4601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 по черчению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83BE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36E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D01A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27D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ОП.05</w:t>
            </w:r>
          </w:p>
        </w:tc>
      </w:tr>
      <w:tr w:rsidR="00F36675" w14:paraId="7288588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0420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2B4B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 «устройству автомобилей и кранов»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AABD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14A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51C9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AE9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</w:tc>
      </w:tr>
      <w:tr w:rsidR="00F36675" w14:paraId="36BBDE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94CA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E3DD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Демонстрационные стенды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8451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5C3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1BAA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024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ОП.04, ОП.05, ПМ.01</w:t>
            </w:r>
          </w:p>
        </w:tc>
      </w:tr>
      <w:tr w:rsidR="00F36675" w14:paraId="3B030E3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C332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23D3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Электроизмерительные приборы всех типов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485E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F8D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03F5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AEF81" w14:textId="77777777" w:rsidR="00F36675" w:rsidRDefault="00F36675"/>
        </w:tc>
      </w:tr>
      <w:tr w:rsidR="00F36675" w14:paraId="43EFAB5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5327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DDAF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535F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9D4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5E0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CC9D" w14:textId="77777777" w:rsidR="00F36675" w:rsidRDefault="00F36675"/>
        </w:tc>
      </w:tr>
      <w:tr w:rsidR="00F36675" w14:paraId="692A184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C9EF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A4CD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Агрегаты (модели)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2539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4A8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1F1B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DCCB" w14:textId="77777777" w:rsidR="00F36675" w:rsidRDefault="00F36675"/>
        </w:tc>
      </w:tr>
    </w:tbl>
    <w:p w14:paraId="0EF184E1" w14:textId="77777777" w:rsidR="00F36675" w:rsidRDefault="00F36675">
      <w:pPr>
        <w:spacing w:after="0"/>
        <w:jc w:val="both"/>
        <w:rPr>
          <w:rFonts w:ascii="Times New Roman" w:hAnsi="Times New Roman"/>
          <w:sz w:val="24"/>
        </w:rPr>
      </w:pPr>
    </w:p>
    <w:p w14:paraId="62836A9A" w14:textId="77777777" w:rsidR="00F36675" w:rsidRDefault="00F3667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69D7EFE" w14:textId="77777777" w:rsidR="00F36675" w:rsidRDefault="0035035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 Оснащение лабораторий/мастерских/</w:t>
      </w:r>
      <w:r>
        <w:rPr>
          <w:rFonts w:ascii="Times New Roman" w:hAnsi="Times New Roman"/>
          <w:sz w:val="24"/>
        </w:rPr>
        <w:t>тренажерных комплексов</w:t>
      </w:r>
    </w:p>
    <w:p w14:paraId="431DC970" w14:textId="77777777" w:rsidR="00F36675" w:rsidRDefault="0035035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«Материаловедение»</w:t>
      </w:r>
      <w:r>
        <w:rPr>
          <w:rStyle w:val="16"/>
          <w:rFonts w:ascii="Times New Roman" w:hAnsi="Times New Roman"/>
          <w:sz w:val="24"/>
        </w:rPr>
        <w:t xml:space="preserve"> </w:t>
      </w:r>
      <w:r>
        <w:rPr>
          <w:rStyle w:val="16"/>
          <w:rFonts w:ascii="Times New Roman" w:hAnsi="Times New Roman"/>
          <w:sz w:val="24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F36675" w14:paraId="115BDF6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5AE7E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40BB1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138B4" w14:textId="77777777" w:rsidR="00F36675" w:rsidRDefault="0035035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91C18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7B93B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9F794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36675" w14:paraId="4A9D1BB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5546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37D7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0D86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EA2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825F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779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ОП.02</w:t>
            </w:r>
          </w:p>
        </w:tc>
      </w:tr>
      <w:tr w:rsidR="00F36675" w14:paraId="0457C46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E4F4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3DE9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столы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EF62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67C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BB0B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FBE8" w14:textId="77777777" w:rsidR="00F36675" w:rsidRDefault="00F36675"/>
        </w:tc>
      </w:tr>
      <w:tr w:rsidR="00F36675" w14:paraId="50D636D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77EF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D81E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стулья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D1DB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A73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34D8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2E5A" w14:textId="77777777" w:rsidR="00F36675" w:rsidRDefault="00F36675"/>
        </w:tc>
      </w:tr>
      <w:tr w:rsidR="00F36675" w14:paraId="6876215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3CC5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43DA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E84D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FD0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9D5F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A8E4" w14:textId="77777777" w:rsidR="00F36675" w:rsidRDefault="00F36675"/>
        </w:tc>
      </w:tr>
      <w:tr w:rsidR="00F36675" w14:paraId="7EEE78D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A2A1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DE7F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88AE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A52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D657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5F93" w14:textId="77777777" w:rsidR="00F36675" w:rsidRDefault="00F36675"/>
        </w:tc>
      </w:tr>
      <w:tr w:rsidR="00F36675" w14:paraId="4BAA8D4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EECA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8C78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 «материаловедение»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CA87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DBA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679E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7424" w14:textId="77777777" w:rsidR="00F36675" w:rsidRDefault="00F36675"/>
        </w:tc>
      </w:tr>
      <w:tr w:rsidR="00F36675" w14:paraId="658C551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9B9F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06A9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Объемные модели металлической кристаллической решетки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6C4C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F10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9C6B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B88A" w14:textId="77777777" w:rsidR="00F36675" w:rsidRDefault="00F36675"/>
        </w:tc>
      </w:tr>
      <w:tr w:rsidR="00F36675" w14:paraId="59B0F1F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D7E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BC23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Образцы металлов (стали, чугуна, цветных металлов и </w:t>
            </w:r>
            <w:r>
              <w:rPr>
                <w:rFonts w:ascii="Times New Roman" w:hAnsi="Times New Roman"/>
                <w:sz w:val="24"/>
              </w:rPr>
              <w:t>сплавов)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7360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УМК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DB7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DC51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E12B" w14:textId="77777777" w:rsidR="00F36675" w:rsidRDefault="00F36675"/>
        </w:tc>
      </w:tr>
      <w:tr w:rsidR="00F36675" w14:paraId="08547B8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00F5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9385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 неметаллических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2992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2E3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B743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5DDA2" w14:textId="77777777" w:rsidR="00F36675" w:rsidRDefault="00F36675"/>
        </w:tc>
      </w:tr>
    </w:tbl>
    <w:p w14:paraId="2C139E45" w14:textId="77777777" w:rsidR="00F36675" w:rsidRDefault="00F3667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7AB87B3" w14:textId="77777777" w:rsidR="00F36675" w:rsidRDefault="00F3667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A818E34" w14:textId="77777777" w:rsidR="00F36675" w:rsidRDefault="0035035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«Технического обслуживания и ремонта автомобилей и кранов»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F36675" w14:paraId="4546336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9593A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0D4F9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71233" w14:textId="77777777" w:rsidR="00F36675" w:rsidRDefault="0035035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1FBC8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4E58D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Краткая </w:t>
            </w:r>
            <w:r>
              <w:rPr>
                <w:rFonts w:ascii="Times New Roman" w:hAnsi="Times New Roman"/>
                <w:b/>
                <w:sz w:val="24"/>
              </w:rPr>
              <w:t>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7070D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36675" w14:paraId="468108A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DB67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CF00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13AB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A08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A16C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2DD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ПМ.01, ПМ.02</w:t>
            </w:r>
          </w:p>
        </w:tc>
      </w:tr>
      <w:tr w:rsidR="00F36675" w14:paraId="325E846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6675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7E2B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столы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1DD2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E40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D51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1F02" w14:textId="77777777" w:rsidR="00F36675" w:rsidRDefault="00F36675"/>
        </w:tc>
      </w:tr>
      <w:tr w:rsidR="00F36675" w14:paraId="7ADC12E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9C30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C919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стулья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9BC1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E30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026C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EEA5" w14:textId="77777777" w:rsidR="00F36675" w:rsidRDefault="00F36675"/>
        </w:tc>
      </w:tr>
      <w:tr w:rsidR="00F36675" w14:paraId="25B4099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EBF8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7599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3E53F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65F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BD14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4BCF" w14:textId="77777777" w:rsidR="00F36675" w:rsidRDefault="00F36675"/>
        </w:tc>
      </w:tr>
      <w:tr w:rsidR="00F36675" w14:paraId="1F9C82D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07A9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C989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61A72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2F3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CA2A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9A499" w14:textId="77777777" w:rsidR="00F36675" w:rsidRDefault="00F36675"/>
        </w:tc>
      </w:tr>
      <w:tr w:rsidR="00F36675" w14:paraId="6C905F2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40BF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B830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 «материаловедение»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E9942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3A3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9180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33D5" w14:textId="77777777" w:rsidR="00F36675" w:rsidRDefault="00F36675"/>
        </w:tc>
      </w:tr>
      <w:tr w:rsidR="00F36675" w14:paraId="5AD0B5D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0114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4634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диагностический стенд работы двигателя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09BF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328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E7E4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085D" w14:textId="77777777" w:rsidR="00F36675" w:rsidRDefault="00F36675"/>
        </w:tc>
      </w:tr>
      <w:tr w:rsidR="00F36675" w14:paraId="0F4CF33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C118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A4D5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диагностический стенд проверки электрооборудования;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73F1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CEF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88E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6985" w14:textId="77777777" w:rsidR="00F36675" w:rsidRDefault="00F36675"/>
        </w:tc>
      </w:tr>
      <w:tr w:rsidR="00F36675" w14:paraId="1464B07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BBEB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0CA6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диагностический стенд проверки тормозной системы;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27DC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293F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80E75" w14:textId="77777777" w:rsidR="00F36675" w:rsidRDefault="00F3667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7DAA" w14:textId="77777777" w:rsidR="00F36675" w:rsidRDefault="00F36675"/>
        </w:tc>
      </w:tr>
      <w:tr w:rsidR="00F36675" w14:paraId="4D291A9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2603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193B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динамометр для проведения технического освидетельствования кранов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CB1D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6CB3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CFDD8" w14:textId="77777777" w:rsidR="00F36675" w:rsidRDefault="00F3667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3A1D" w14:textId="77777777" w:rsidR="00F36675" w:rsidRDefault="00F36675"/>
        </w:tc>
      </w:tr>
      <w:tr w:rsidR="00F36675" w14:paraId="5E41953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CF0B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B4D4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агрегаты, сборочные единицы, механизмы (двигатели: карбюраторный, дизельный, </w:t>
            </w:r>
            <w:r>
              <w:rPr>
                <w:rFonts w:ascii="Times New Roman" w:hAnsi="Times New Roman"/>
                <w:sz w:val="24"/>
              </w:rPr>
              <w:lastRenderedPageBreak/>
              <w:t>инжекторный; коробки передач, крановые узлы и механизмы и др.);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FC05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512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0EC1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DF6F" w14:textId="77777777" w:rsidR="00F36675" w:rsidRDefault="00F36675"/>
        </w:tc>
      </w:tr>
      <w:tr w:rsidR="00F36675" w14:paraId="49A5C95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559F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9E29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вспомогательное оборудование для разборки и сборки сборочных </w:t>
            </w:r>
            <w:r>
              <w:rPr>
                <w:rFonts w:ascii="Times New Roman" w:hAnsi="Times New Roman"/>
                <w:sz w:val="24"/>
              </w:rPr>
              <w:t>единиц и агрегатов (стенды, верстаки, подставки, столы монтажные и др.);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60CE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ACA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F34B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83BD" w14:textId="77777777" w:rsidR="00F36675" w:rsidRDefault="00F36675"/>
        </w:tc>
      </w:tr>
      <w:tr w:rsidR="00F36675" w14:paraId="6614A94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A0D1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4CFD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приспособления и инструменты (ключи гаечные, молотки, отвертки, домкраты и др.),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67CF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E8DA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2CD7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E32B" w14:textId="77777777" w:rsidR="00F36675" w:rsidRDefault="00F36675"/>
        </w:tc>
      </w:tr>
      <w:tr w:rsidR="00F36675" w14:paraId="3E1394E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F25F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15E4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инвентарь (очки защитные, щетки, ящики для хранения инструмента и др.).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9F3C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DF0D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ED3A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B1E0" w14:textId="77777777" w:rsidR="00F36675" w:rsidRDefault="00F36675"/>
        </w:tc>
      </w:tr>
    </w:tbl>
    <w:p w14:paraId="10450491" w14:textId="77777777" w:rsidR="00F36675" w:rsidRDefault="00F3667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2CCF88E" w14:textId="77777777" w:rsidR="00F36675" w:rsidRDefault="00F3667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C683D2C" w14:textId="77777777" w:rsidR="00F36675" w:rsidRDefault="0035035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«Слесарная»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F36675" w14:paraId="1CC54C9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F95CD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2CAFD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22CDE" w14:textId="77777777" w:rsidR="00F36675" w:rsidRDefault="0035035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01C22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43C3C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7BB9E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F36675" w14:paraId="0314222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79BB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E709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1020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A05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E78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CE5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</w:t>
            </w:r>
          </w:p>
        </w:tc>
      </w:tr>
      <w:tr w:rsidR="00F36675" w14:paraId="711F0C4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F813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C302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столы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F787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7D1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6ABE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7AC7" w14:textId="77777777" w:rsidR="00F36675" w:rsidRDefault="00F36675"/>
        </w:tc>
      </w:tr>
      <w:tr w:rsidR="00F36675" w14:paraId="67E0719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7779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35CF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стулья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2D87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E11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5E80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22E20" w14:textId="77777777" w:rsidR="00F36675" w:rsidRDefault="00F36675"/>
        </w:tc>
      </w:tr>
      <w:tr w:rsidR="00F36675" w14:paraId="5B4B2BC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1AFE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5FDC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</w:t>
            </w:r>
            <w:r>
              <w:rPr>
                <w:rFonts w:ascii="Times New Roman" w:hAnsi="Times New Roman"/>
                <w:sz w:val="24"/>
              </w:rPr>
              <w:t>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63C86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AA1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6CE5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9A3E" w14:textId="77777777" w:rsidR="00F36675" w:rsidRDefault="00F36675"/>
        </w:tc>
      </w:tr>
      <w:tr w:rsidR="00F36675" w14:paraId="78A69D4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BDA7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911A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5ED7C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4770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71E3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C3C7" w14:textId="77777777" w:rsidR="00F36675" w:rsidRDefault="00F36675"/>
        </w:tc>
      </w:tr>
      <w:tr w:rsidR="00F36675" w14:paraId="301BD82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CB3E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DF87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 «слесарное дело»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291E6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112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1DA1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23B6" w14:textId="77777777" w:rsidR="00F36675" w:rsidRDefault="00F36675"/>
        </w:tc>
      </w:tr>
      <w:tr w:rsidR="00F36675" w14:paraId="4C09394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0449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4D27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верстак слесарный с </w:t>
            </w:r>
            <w:r>
              <w:rPr>
                <w:rFonts w:ascii="Times New Roman" w:hAnsi="Times New Roman"/>
                <w:sz w:val="24"/>
              </w:rPr>
              <w:t>индивидуальным освещением и защитными экранами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BD9A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D59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8105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18A5" w14:textId="77777777" w:rsidR="00F36675" w:rsidRDefault="00F36675"/>
        </w:tc>
      </w:tr>
      <w:tr w:rsidR="00F36675" w14:paraId="7842950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7094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B89E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параллельные поворотные тиски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6946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D8E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64F2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F285" w14:textId="77777777" w:rsidR="00F36675" w:rsidRDefault="00F36675"/>
        </w:tc>
      </w:tr>
      <w:tr w:rsidR="00F36675" w14:paraId="703E0C8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B4C8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30EE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рабочих инструментов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EF75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00B5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8E9B5" w14:textId="77777777" w:rsidR="00F36675" w:rsidRDefault="00F3667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A950" w14:textId="77777777" w:rsidR="00F36675" w:rsidRDefault="00F36675"/>
        </w:tc>
      </w:tr>
      <w:tr w:rsidR="00F36675" w14:paraId="7820FEC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4305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EB57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измерительный и </w:t>
            </w:r>
            <w:r>
              <w:rPr>
                <w:rFonts w:ascii="Times New Roman" w:hAnsi="Times New Roman"/>
                <w:sz w:val="24"/>
              </w:rPr>
              <w:t>разметочный инструмент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59EB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49DD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C8166" w14:textId="77777777" w:rsidR="00F36675" w:rsidRDefault="00F3667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DEEE" w14:textId="77777777" w:rsidR="00F36675" w:rsidRDefault="00F36675"/>
        </w:tc>
      </w:tr>
      <w:tr w:rsidR="00F36675" w14:paraId="5A09376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A88C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E49E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сверлильные станки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7112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731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D21D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7765" w14:textId="77777777" w:rsidR="00F36675" w:rsidRDefault="00F36675"/>
        </w:tc>
      </w:tr>
      <w:tr w:rsidR="00F36675" w14:paraId="0AB559B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E6E5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BBAE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стационарные роликовые гибочные станки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CF0D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ADF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FB81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7438" w14:textId="77777777" w:rsidR="00F36675" w:rsidRDefault="00F36675"/>
        </w:tc>
      </w:tr>
      <w:tr w:rsidR="00F36675" w14:paraId="0D3F3BB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FA55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7992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заточные станки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A779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4F60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0D63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BD20" w14:textId="77777777" w:rsidR="00F36675" w:rsidRDefault="00F36675"/>
        </w:tc>
      </w:tr>
      <w:tr w:rsidR="00F36675" w14:paraId="7689777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35D3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C9AA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электроточила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5693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2EC9A" w14:textId="77777777" w:rsidR="00F36675" w:rsidRDefault="00350358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BA68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1BB41" w14:textId="77777777" w:rsidR="00F36675" w:rsidRDefault="00F36675"/>
        </w:tc>
      </w:tr>
      <w:tr w:rsidR="00F36675" w14:paraId="3E436E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8FBA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C07F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рычажные и </w:t>
            </w:r>
            <w:proofErr w:type="spellStart"/>
            <w:r>
              <w:rPr>
                <w:rFonts w:ascii="Times New Roman" w:hAnsi="Times New Roman"/>
                <w:sz w:val="24"/>
              </w:rPr>
              <w:t>стуловые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ножницы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A930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516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6F98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F96C" w14:textId="77777777" w:rsidR="00F36675" w:rsidRDefault="00F36675"/>
        </w:tc>
      </w:tr>
      <w:tr w:rsidR="00F36675" w14:paraId="69D6815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42C1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D761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вытяжная и приточная вентиляция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7CEC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AF9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1F58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E733" w14:textId="77777777" w:rsidR="00F36675" w:rsidRDefault="00F36675"/>
        </w:tc>
      </w:tr>
    </w:tbl>
    <w:p w14:paraId="652CE36F" w14:textId="77777777" w:rsidR="00F36675" w:rsidRDefault="00F36675">
      <w:pPr>
        <w:spacing w:after="0"/>
        <w:jc w:val="both"/>
        <w:rPr>
          <w:rFonts w:ascii="Times New Roman" w:hAnsi="Times New Roman"/>
          <w:sz w:val="24"/>
        </w:rPr>
      </w:pPr>
    </w:p>
    <w:p w14:paraId="061E0AB2" w14:textId="77777777" w:rsidR="00F36675" w:rsidRDefault="00F36675">
      <w:pPr>
        <w:spacing w:after="0"/>
        <w:jc w:val="both"/>
        <w:rPr>
          <w:rFonts w:ascii="Times New Roman" w:hAnsi="Times New Roman"/>
          <w:sz w:val="24"/>
        </w:rPr>
      </w:pPr>
    </w:p>
    <w:p w14:paraId="498CFB52" w14:textId="77777777" w:rsidR="00F36675" w:rsidRDefault="00350358" w:rsidP="00E017A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1.3. Оснащение </w:t>
      </w:r>
      <w:r>
        <w:rPr>
          <w:rFonts w:ascii="Times New Roman" w:hAnsi="Times New Roman"/>
          <w:sz w:val="24"/>
        </w:rPr>
        <w:t>спортивного комплекса/зал</w:t>
      </w:r>
    </w:p>
    <w:p w14:paraId="40925C85" w14:textId="77777777" w:rsidR="00F36675" w:rsidRDefault="0035035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F36675" w14:paraId="1B05CD8A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42B17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5E3DA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6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2FB83" w14:textId="77777777" w:rsidR="00F36675" w:rsidRDefault="0035035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797D8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92FB4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6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7FE5C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36675" w14:paraId="44400F5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AF0D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71DE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436E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A6CD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F68A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86A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ФК</w:t>
            </w:r>
          </w:p>
        </w:tc>
      </w:tr>
      <w:tr w:rsidR="00F36675" w14:paraId="629901C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9DE5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47A7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BEC0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4BB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4B6F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36B7" w14:textId="77777777" w:rsidR="00F36675" w:rsidRDefault="00F36675"/>
        </w:tc>
      </w:tr>
      <w:tr w:rsidR="00F36675" w14:paraId="2500ACE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59CA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6EA4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6E0E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53A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C432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F0F4" w14:textId="77777777" w:rsidR="00F36675" w:rsidRDefault="00F36675"/>
        </w:tc>
      </w:tr>
      <w:tr w:rsidR="00F36675" w14:paraId="229A09F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6529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C476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CD3C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2F2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F4F1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610E" w14:textId="77777777" w:rsidR="00F36675" w:rsidRDefault="00F36675"/>
        </w:tc>
      </w:tr>
      <w:tr w:rsidR="00F36675" w14:paraId="08D7A6C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C0A5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5706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57C6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421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BDDD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B828" w14:textId="77777777" w:rsidR="00F36675" w:rsidRDefault="00F36675"/>
        </w:tc>
      </w:tr>
      <w:tr w:rsidR="00F36675" w14:paraId="01BE3FC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60EB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0387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2CB8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D60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08CE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5DE8" w14:textId="77777777" w:rsidR="00F36675" w:rsidRDefault="00F36675"/>
        </w:tc>
      </w:tr>
      <w:tr w:rsidR="00F36675" w14:paraId="514190E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1C5D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F3E9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213D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A37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E612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B7B5" w14:textId="77777777" w:rsidR="00F36675" w:rsidRDefault="00F36675"/>
        </w:tc>
      </w:tr>
    </w:tbl>
    <w:p w14:paraId="5B614C01" w14:textId="77777777" w:rsidR="00F36675" w:rsidRDefault="00F36675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EADAAE3" w14:textId="77777777" w:rsidR="00F36675" w:rsidRDefault="00F3667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2781AF37" w14:textId="77777777" w:rsidR="00F36675" w:rsidRDefault="0035035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52BA846" w14:textId="77777777" w:rsidR="00F36675" w:rsidRDefault="0035035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1.4</w:t>
      </w:r>
      <w:r>
        <w:rPr>
          <w:rFonts w:ascii="Times New Roman" w:hAnsi="Times New Roman"/>
          <w:sz w:val="24"/>
        </w:rPr>
        <w:t>. Оснащение помещений, задействованных при организации самостоятельной и воспитательной работы</w:t>
      </w:r>
    </w:p>
    <w:p w14:paraId="66E3505B" w14:textId="77777777" w:rsidR="00F36675" w:rsidRDefault="0035035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Читальный зал и библиотека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F36675" w14:paraId="4B50BD3D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EA57A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EFACF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6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8A799" w14:textId="77777777" w:rsidR="00F36675" w:rsidRDefault="0035035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6E99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9D181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6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70752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  <w:r>
              <w:rPr>
                <w:rFonts w:ascii="Times New Roman" w:hAnsi="Times New Roman"/>
                <w:sz w:val="24"/>
                <w:highlight w:val="green"/>
                <w:vertAlign w:val="superscript"/>
              </w:rPr>
              <w:footnoteReference w:id="7"/>
            </w:r>
          </w:p>
        </w:tc>
      </w:tr>
      <w:tr w:rsidR="00F36675" w14:paraId="372F37D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8AEF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C2EF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библиотекаря с ящиками для хранения/тумбой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2844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B42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1B2A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ADFA" w14:textId="77777777" w:rsidR="00F36675" w:rsidRDefault="00F3667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36675" w14:paraId="3EBF499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D51A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134E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74A3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516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B07C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4705" w14:textId="77777777" w:rsidR="00F36675" w:rsidRDefault="00F36675"/>
        </w:tc>
      </w:tr>
      <w:tr w:rsidR="00F36675" w14:paraId="72986DF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7A16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74A4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библиотечные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859A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5FA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32B4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64E4" w14:textId="77777777" w:rsidR="00F36675" w:rsidRDefault="00F36675"/>
        </w:tc>
      </w:tr>
      <w:tr w:rsidR="00F36675" w14:paraId="527C946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EC51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AE33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Закрытый шкаф для хранения учебного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C484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3FE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8792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7B8D" w14:textId="77777777" w:rsidR="00F36675" w:rsidRDefault="00F36675"/>
        </w:tc>
      </w:tr>
      <w:tr w:rsidR="00F36675" w14:paraId="71F5B9C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63ED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6590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2835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41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79DD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B73F" w14:textId="77777777" w:rsidR="00F36675" w:rsidRDefault="00F36675"/>
        </w:tc>
      </w:tr>
      <w:tr w:rsidR="00F36675" w14:paraId="65B4CF7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636C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1595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выдачи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E77F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17B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6A60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B04F" w14:textId="77777777" w:rsidR="00F36675" w:rsidRDefault="00F36675"/>
        </w:tc>
      </w:tr>
      <w:tr w:rsidR="00F36675" w14:paraId="55B588B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70EE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44AA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Шкаф для </w:t>
            </w:r>
            <w:r>
              <w:rPr>
                <w:rFonts w:ascii="Times New Roman" w:hAnsi="Times New Roman"/>
                <w:sz w:val="24"/>
              </w:rPr>
              <w:t>читательских формуляров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0B71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DA8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65F9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F951" w14:textId="77777777" w:rsidR="00F36675" w:rsidRDefault="00F36675"/>
        </w:tc>
      </w:tr>
      <w:tr w:rsidR="00F36675" w14:paraId="5788EE1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BC5A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A6F5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DFDA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A71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FED4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E222" w14:textId="77777777" w:rsidR="00F36675" w:rsidRDefault="00F36675"/>
        </w:tc>
      </w:tr>
      <w:tr w:rsidR="00F36675" w14:paraId="65D3C15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1F97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C044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Стол ученический для читального зала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DCF0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C75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929F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4AF1" w14:textId="77777777" w:rsidR="00F36675" w:rsidRDefault="00F36675"/>
        </w:tc>
      </w:tr>
      <w:tr w:rsidR="00F36675" w14:paraId="2BC1EA2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CEC8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A497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ученический модульный для коворкинга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2097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F7E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FC19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z w:val="24"/>
              </w:rPr>
              <w:t>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9182" w14:textId="77777777" w:rsidR="00F36675" w:rsidRDefault="00F36675"/>
        </w:tc>
      </w:tr>
      <w:tr w:rsidR="00F36675" w14:paraId="08751D5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1211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FC61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ученический\поворотный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F9D4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76D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CFB9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9AA2" w14:textId="77777777" w:rsidR="00F36675" w:rsidRDefault="00F36675"/>
        </w:tc>
      </w:tr>
      <w:tr w:rsidR="00F36675" w14:paraId="75604A7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30F9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AA35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чтения\места для сидения в зоне релаксирующего чтения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85DD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53EC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51B6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F51F" w14:textId="77777777" w:rsidR="00F36675" w:rsidRDefault="00F36675"/>
        </w:tc>
      </w:tr>
      <w:tr w:rsidR="00F36675" w14:paraId="24938FC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513B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40A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7131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640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F028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59D9" w14:textId="77777777" w:rsidR="00F36675" w:rsidRDefault="00F36675"/>
        </w:tc>
      </w:tr>
      <w:tr w:rsidR="00F36675" w14:paraId="5E2E503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FBD1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6794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Мобильная </w:t>
            </w:r>
            <w:r>
              <w:rPr>
                <w:rFonts w:ascii="Times New Roman" w:hAnsi="Times New Roman"/>
                <w:sz w:val="24"/>
              </w:rPr>
              <w:t>электронная библиотека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80CD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385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C6B0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CA22" w14:textId="77777777" w:rsidR="00F36675" w:rsidRDefault="00F36675"/>
        </w:tc>
      </w:tr>
      <w:tr w:rsidR="00F36675" w14:paraId="4A4B777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8545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7E82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преподавателя с периферией/ноутбук (лицензионное программное обеспечение (ПО),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образовательный контент и система защиты от вредоносной информации, автоматизированная </w:t>
            </w:r>
            <w:r>
              <w:rPr>
                <w:rFonts w:ascii="Times New Roman" w:hAnsi="Times New Roman"/>
                <w:sz w:val="24"/>
              </w:rPr>
              <w:t>информационно-библиотечная система АИБС)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18DC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2B3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8E83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B2E3" w14:textId="77777777" w:rsidR="00F36675" w:rsidRDefault="00F36675"/>
        </w:tc>
      </w:tr>
      <w:tr w:rsidR="00F36675" w14:paraId="6D6B721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2271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316B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Многофункциональное устройство\принтер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B578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AE5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59F4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D51D" w14:textId="77777777" w:rsidR="00F36675" w:rsidRDefault="00F36675"/>
        </w:tc>
      </w:tr>
      <w:tr w:rsidR="00F36675" w14:paraId="77DA803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554F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97BF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4C23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8C0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A7AD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D6C7" w14:textId="77777777" w:rsidR="00F36675" w:rsidRDefault="00F36675"/>
        </w:tc>
      </w:tr>
      <w:tr w:rsidR="00F36675" w14:paraId="11C834C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665E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F0164" w14:textId="77777777" w:rsidR="00F36675" w:rsidRDefault="00350358">
            <w:pPr>
              <w:pStyle w:val="120"/>
            </w:pPr>
            <w:r>
              <w:t xml:space="preserve">Тележка-хранилище ноутбуков/планшетов с системой </w:t>
            </w:r>
          </w:p>
          <w:p w14:paraId="2F5529F4" w14:textId="77777777" w:rsidR="00F36675" w:rsidRDefault="00350358">
            <w:pPr>
              <w:pStyle w:val="120"/>
            </w:pPr>
            <w:r>
              <w:t xml:space="preserve">подзарядки в комплекте с ноутбуками/планшетами </w:t>
            </w:r>
          </w:p>
          <w:p w14:paraId="71373A33" w14:textId="77777777" w:rsidR="00F36675" w:rsidRDefault="00350358">
            <w:pPr>
              <w:pStyle w:val="120"/>
            </w:pPr>
            <w:r>
              <w:t xml:space="preserve">(лицензионное программное обеспечение, образовательный </w:t>
            </w:r>
          </w:p>
          <w:p w14:paraId="6EC09815" w14:textId="77777777" w:rsidR="00F36675" w:rsidRDefault="00350358">
            <w:pPr>
              <w:pStyle w:val="120"/>
            </w:pPr>
            <w:r>
              <w:t xml:space="preserve">контент, система защиты от вредоносной информации) / </w:t>
            </w:r>
          </w:p>
          <w:p w14:paraId="6D974AA6" w14:textId="77777777" w:rsidR="00F36675" w:rsidRDefault="00350358">
            <w:pPr>
              <w:pStyle w:val="120"/>
            </w:pPr>
            <w:r>
              <w:t>Компьютер ученика (лицензионное программное обес</w:t>
            </w:r>
            <w:r>
              <w:t xml:space="preserve">печение, образовательный контент, система защиты от </w:t>
            </w:r>
          </w:p>
          <w:p w14:paraId="6017A73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вредоносной информации)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7760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8E9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3F83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7EB7" w14:textId="77777777" w:rsidR="00F36675" w:rsidRDefault="00F36675"/>
        </w:tc>
      </w:tr>
      <w:tr w:rsidR="00F36675" w14:paraId="264C00C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DB1B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7001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Наушники для прослушивания аудио и видеоматериалов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B209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F71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D8DC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7292" w14:textId="77777777" w:rsidR="00F36675" w:rsidRDefault="00F36675"/>
        </w:tc>
      </w:tr>
    </w:tbl>
    <w:p w14:paraId="4CC61BBF" w14:textId="77777777" w:rsidR="00F36675" w:rsidRDefault="00F3667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67233F3B" w14:textId="6627AF71" w:rsidR="00F36675" w:rsidRDefault="00F3667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1B8273DF" w14:textId="76A3E21D" w:rsidR="00E017A2" w:rsidRDefault="00E017A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082663E8" w14:textId="77777777" w:rsidR="00E017A2" w:rsidRDefault="00E017A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E3DBA43" w14:textId="77777777" w:rsidR="00F36675" w:rsidRDefault="00F36675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311F7189" w14:textId="77777777" w:rsidR="00F36675" w:rsidRDefault="0035035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Актовый зал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F36675" w14:paraId="64CF902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35C67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CA7C4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D0DEE" w14:textId="77777777" w:rsidR="00F36675" w:rsidRDefault="0035035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C2386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Основное/ </w:t>
            </w:r>
            <w:r>
              <w:rPr>
                <w:rFonts w:ascii="Times New Roman" w:hAnsi="Times New Roman"/>
                <w:b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BB121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3D18" w14:textId="77777777" w:rsidR="00F36675" w:rsidRDefault="00350358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F36675" w14:paraId="3B70CEB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AA24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063C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президиума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05E9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F75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642B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319A" w14:textId="77777777" w:rsidR="00F36675" w:rsidRDefault="00F3667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36675" w14:paraId="1E40EBA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7204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EA09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члена президиума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43F89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53D1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A6C1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8F3D" w14:textId="77777777" w:rsidR="00F36675" w:rsidRDefault="00F36675"/>
        </w:tc>
      </w:tr>
      <w:tr w:rsidR="00F36675" w14:paraId="0E49FCD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E47D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767A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слушателей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FB234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5480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A83A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94647" w14:textId="77777777" w:rsidR="00F36675" w:rsidRDefault="00F36675"/>
        </w:tc>
      </w:tr>
      <w:tr w:rsidR="00F36675" w14:paraId="03E47C0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699D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92BC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1DE4B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AB0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305D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9194" w14:textId="77777777" w:rsidR="00F36675" w:rsidRDefault="00F36675"/>
        </w:tc>
      </w:tr>
      <w:tr w:rsidR="00F36675" w14:paraId="641DA75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7319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7899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Световое, аудио- и видеооборудование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75FB7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F035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EFD7D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9541" w14:textId="77777777" w:rsidR="00F36675" w:rsidRDefault="00F36675"/>
        </w:tc>
      </w:tr>
      <w:tr w:rsidR="00F36675" w14:paraId="3056187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AA94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DB4E2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периферией/ноутбук (лицензионное программное обеспечение (ПО), </w:t>
            </w:r>
            <w:r>
              <w:rPr>
                <w:rFonts w:ascii="Times New Roman" w:hAnsi="Times New Roman"/>
                <w:sz w:val="24"/>
              </w:rPr>
              <w:t>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107A3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C14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951B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285C" w14:textId="77777777" w:rsidR="00F36675" w:rsidRDefault="00F36675"/>
        </w:tc>
      </w:tr>
      <w:tr w:rsidR="00F36675" w14:paraId="39BE89F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4FB78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028E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Микрофон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EC92A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2B86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A704C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EB6D" w14:textId="77777777" w:rsidR="00F36675" w:rsidRDefault="00F36675"/>
        </w:tc>
      </w:tr>
      <w:tr w:rsidR="00F36675" w14:paraId="74D9E53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EB81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A415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AB79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2DFE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8644F" w14:textId="77777777" w:rsidR="00F36675" w:rsidRDefault="0035035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E7EB" w14:textId="77777777" w:rsidR="00F36675" w:rsidRDefault="00F36675"/>
        </w:tc>
      </w:tr>
    </w:tbl>
    <w:p w14:paraId="663AFCFD" w14:textId="77777777" w:rsidR="00F36675" w:rsidRDefault="00F36675">
      <w:pPr>
        <w:spacing w:after="0"/>
        <w:jc w:val="both"/>
        <w:rPr>
          <w:rFonts w:ascii="Times New Roman" w:hAnsi="Times New Roman"/>
          <w:sz w:val="24"/>
        </w:rPr>
      </w:pPr>
    </w:p>
    <w:p w14:paraId="000874EB" w14:textId="77777777" w:rsidR="00F36675" w:rsidRDefault="00F36675">
      <w:pPr>
        <w:spacing w:after="0"/>
        <w:jc w:val="both"/>
        <w:rPr>
          <w:rFonts w:ascii="Times New Roman" w:hAnsi="Times New Roman"/>
          <w:sz w:val="24"/>
        </w:rPr>
      </w:pPr>
    </w:p>
    <w:p w14:paraId="5F7A0A46" w14:textId="77777777" w:rsidR="00F36675" w:rsidRDefault="00F36675">
      <w:pPr>
        <w:spacing w:after="0"/>
        <w:jc w:val="both"/>
        <w:rPr>
          <w:rFonts w:ascii="Times New Roman" w:hAnsi="Times New Roman"/>
          <w:sz w:val="24"/>
        </w:rPr>
      </w:pPr>
    </w:p>
    <w:p w14:paraId="67E91464" w14:textId="77777777" w:rsidR="00F36675" w:rsidRDefault="00F36675">
      <w:pPr>
        <w:spacing w:after="0"/>
        <w:jc w:val="both"/>
        <w:rPr>
          <w:rFonts w:ascii="Times New Roman" w:hAnsi="Times New Roman"/>
          <w:sz w:val="24"/>
        </w:rPr>
      </w:pPr>
    </w:p>
    <w:p w14:paraId="73C03C8E" w14:textId="77777777" w:rsidR="00F36675" w:rsidRDefault="00F36675">
      <w:pPr>
        <w:spacing w:after="0"/>
        <w:jc w:val="both"/>
        <w:rPr>
          <w:rFonts w:ascii="Times New Roman" w:hAnsi="Times New Roman"/>
          <w:sz w:val="24"/>
        </w:rPr>
      </w:pPr>
    </w:p>
    <w:p w14:paraId="30E019EF" w14:textId="77777777" w:rsidR="00F36675" w:rsidRDefault="00F36675">
      <w:pPr>
        <w:spacing w:after="0"/>
        <w:jc w:val="both"/>
        <w:rPr>
          <w:rFonts w:ascii="Times New Roman" w:hAnsi="Times New Roman"/>
          <w:sz w:val="24"/>
        </w:rPr>
      </w:pPr>
    </w:p>
    <w:p w14:paraId="204FB387" w14:textId="77777777" w:rsidR="00F36675" w:rsidRDefault="00F36675">
      <w:pPr>
        <w:spacing w:after="0"/>
        <w:jc w:val="both"/>
        <w:rPr>
          <w:rFonts w:ascii="Times New Roman" w:hAnsi="Times New Roman"/>
          <w:sz w:val="24"/>
        </w:rPr>
      </w:pPr>
    </w:p>
    <w:p w14:paraId="2CA70362" w14:textId="77777777" w:rsidR="00F36675" w:rsidRDefault="00F36675">
      <w:pPr>
        <w:spacing w:after="0"/>
        <w:jc w:val="both"/>
        <w:rPr>
          <w:rFonts w:ascii="Times New Roman" w:hAnsi="Times New Roman"/>
          <w:sz w:val="24"/>
        </w:rPr>
      </w:pPr>
    </w:p>
    <w:p w14:paraId="1E398911" w14:textId="77777777" w:rsidR="00F36675" w:rsidRDefault="00F36675">
      <w:pPr>
        <w:spacing w:after="0"/>
        <w:jc w:val="both"/>
        <w:rPr>
          <w:rFonts w:ascii="Times New Roman" w:hAnsi="Times New Roman"/>
          <w:sz w:val="24"/>
        </w:rPr>
      </w:pPr>
    </w:p>
    <w:p w14:paraId="204C0913" w14:textId="77777777" w:rsidR="00F36675" w:rsidRDefault="00F36675">
      <w:pPr>
        <w:spacing w:after="0"/>
        <w:jc w:val="both"/>
        <w:rPr>
          <w:rFonts w:ascii="Times New Roman" w:hAnsi="Times New Roman"/>
          <w:sz w:val="24"/>
        </w:rPr>
      </w:pPr>
    </w:p>
    <w:p w14:paraId="2004E4B6" w14:textId="77777777" w:rsidR="00F36675" w:rsidRDefault="00350358">
      <w:pPr>
        <w:pStyle w:val="afffffff3"/>
        <w:numPr>
          <w:ilvl w:val="0"/>
          <w:numId w:val="2"/>
        </w:numPr>
        <w:jc w:val="both"/>
      </w:pPr>
      <w:r>
        <w:t>Лицензионное и свободно распространяемое программное обеспечение</w:t>
      </w:r>
    </w:p>
    <w:p w14:paraId="76C6E68B" w14:textId="77777777" w:rsidR="00F36675" w:rsidRDefault="00350358">
      <w:pPr>
        <w:pStyle w:val="afffffff3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16"/>
        </w:rPr>
        <w:footnoteReference w:id="8"/>
      </w:r>
      <w: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1886"/>
        <w:gridCol w:w="2554"/>
      </w:tblGrid>
      <w:tr w:rsidR="00F36675" w14:paraId="61D8DF8E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46D3" w14:textId="77777777" w:rsidR="00F36675" w:rsidRDefault="00350358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1" w:name="_Hlk161764533"/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EEE3" w14:textId="77777777" w:rsidR="00F36675" w:rsidRDefault="00350358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32F6" w14:textId="77777777" w:rsidR="00F36675" w:rsidRDefault="00350358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учебн</w:t>
            </w:r>
            <w:r>
              <w:rPr>
                <w:rFonts w:ascii="Times New Roman" w:hAnsi="Times New Roman"/>
                <w:b/>
                <w:sz w:val="24"/>
              </w:rPr>
              <w:t>ой дисциплины (модуля)</w:t>
            </w:r>
          </w:p>
        </w:tc>
      </w:tr>
      <w:tr w:rsidR="00F36675" w14:paraId="6C4DFBD9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42C5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66E4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лицензионное программное обеспечение для совместной работы с офисными документами 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252E" w14:textId="77777777" w:rsidR="00F36675" w:rsidRDefault="0035035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 – ОП.06, ПМ.01, ПМ.02</w:t>
            </w:r>
          </w:p>
        </w:tc>
      </w:tr>
      <w:tr w:rsidR="00F36675" w14:paraId="6A42125D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9F22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9E91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BD187" w14:textId="77777777" w:rsidR="00F36675" w:rsidRDefault="00F36675"/>
        </w:tc>
      </w:tr>
      <w:tr w:rsidR="00F36675" w14:paraId="01BF2B97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7067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C123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hyperlink r:id="rId7" w:history="1">
              <w:r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2B83" w14:textId="77777777" w:rsidR="00F36675" w:rsidRDefault="00F36675"/>
        </w:tc>
      </w:tr>
      <w:tr w:rsidR="00F36675" w14:paraId="370E444D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0205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23C34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Графический редактор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8530" w14:textId="77777777" w:rsidR="00F36675" w:rsidRDefault="00F36675"/>
        </w:tc>
      </w:tr>
      <w:tr w:rsidR="00F36675" w14:paraId="6580FF95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0ADA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0E9C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Аудиоредактор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401A" w14:textId="77777777" w:rsidR="00F36675" w:rsidRDefault="00F36675"/>
        </w:tc>
      </w:tr>
      <w:tr w:rsidR="00F36675" w14:paraId="657E75C5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E4AD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89C0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Видеоредактор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80D5" w14:textId="77777777" w:rsidR="00F36675" w:rsidRDefault="00F36675"/>
        </w:tc>
      </w:tr>
      <w:tr w:rsidR="00F36675" w14:paraId="17B1D0BB" w14:textId="77777777">
        <w:trPr>
          <w:trHeight w:val="19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F34A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26DE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Аудиоплеер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C2FA" w14:textId="77777777" w:rsidR="00F36675" w:rsidRDefault="00F36675"/>
        </w:tc>
      </w:tr>
      <w:tr w:rsidR="00F36675" w14:paraId="1B88E690" w14:textId="77777777">
        <w:trPr>
          <w:trHeight w:val="12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5C98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F1B6" w14:textId="77777777" w:rsidR="00F36675" w:rsidRDefault="0035035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Видеоплеер</w:t>
            </w:r>
            <w:bookmarkEnd w:id="1"/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9953" w14:textId="77777777" w:rsidR="00F36675" w:rsidRDefault="00F36675"/>
        </w:tc>
      </w:tr>
    </w:tbl>
    <w:p w14:paraId="6E01DAE2" w14:textId="77777777" w:rsidR="00F36675" w:rsidRDefault="00F36675">
      <w:pPr>
        <w:ind w:firstLine="709"/>
        <w:jc w:val="both"/>
        <w:rPr>
          <w:rFonts w:ascii="Times New Roman" w:hAnsi="Times New Roman"/>
          <w:sz w:val="24"/>
        </w:rPr>
      </w:pPr>
    </w:p>
    <w:p w14:paraId="5836EF42" w14:textId="77777777" w:rsidR="00F36675" w:rsidRDefault="00F36675">
      <w:pPr>
        <w:spacing w:after="0"/>
        <w:jc w:val="both"/>
        <w:rPr>
          <w:rFonts w:ascii="Times New Roman" w:hAnsi="Times New Roman"/>
          <w:b/>
          <w:sz w:val="24"/>
        </w:rPr>
      </w:pPr>
    </w:p>
    <w:sectPr w:rsidR="00F36675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D67A2" w14:textId="77777777" w:rsidR="00350358" w:rsidRDefault="00350358">
      <w:pPr>
        <w:spacing w:after="0" w:line="240" w:lineRule="auto"/>
      </w:pPr>
      <w:r>
        <w:separator/>
      </w:r>
    </w:p>
  </w:endnote>
  <w:endnote w:type="continuationSeparator" w:id="0">
    <w:p w14:paraId="15E90AE0" w14:textId="77777777" w:rsidR="00350358" w:rsidRDefault="00350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66B9B" w14:textId="77777777" w:rsidR="00F36675" w:rsidRDefault="00350358">
    <w:pPr>
      <w:pStyle w:val="affa"/>
      <w:jc w:val="right"/>
      <w:rPr>
        <w:rStyle w:val="affffffb"/>
      </w:rPr>
    </w:pPr>
    <w:r>
      <w:rPr>
        <w:rStyle w:val="affffffb"/>
      </w:rPr>
      <w:fldChar w:fldCharType="begin"/>
    </w:r>
    <w:r>
      <w:rPr>
        <w:rStyle w:val="affffffb"/>
      </w:rPr>
      <w:instrText xml:space="preserve">PAGE </w:instrText>
    </w:r>
    <w:r>
      <w:rPr>
        <w:rStyle w:val="affffffb"/>
      </w:rPr>
      <w:fldChar w:fldCharType="separate"/>
    </w:r>
    <w:r>
      <w:rPr>
        <w:rStyle w:val="affffffb"/>
      </w:rPr>
      <w:t xml:space="preserve"> </w:t>
    </w:r>
    <w:r>
      <w:rPr>
        <w:rStyle w:val="affffffb"/>
      </w:rPr>
      <w:fldChar w:fldCharType="end"/>
    </w:r>
  </w:p>
  <w:p w14:paraId="7B5B0A39" w14:textId="77777777" w:rsidR="00F36675" w:rsidRDefault="00F36675">
    <w:pPr>
      <w:pStyle w:val="aff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C9FB" w14:textId="77777777" w:rsidR="00F36675" w:rsidRDefault="00F36675">
    <w:pPr>
      <w:pStyle w:val="aff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4EB49" w14:textId="77777777" w:rsidR="00350358" w:rsidRDefault="00350358">
      <w:pPr>
        <w:spacing w:after="0" w:line="240" w:lineRule="auto"/>
      </w:pPr>
      <w:r>
        <w:separator/>
      </w:r>
    </w:p>
  </w:footnote>
  <w:footnote w:type="continuationSeparator" w:id="0">
    <w:p w14:paraId="6A4052C6" w14:textId="77777777" w:rsidR="00350358" w:rsidRDefault="00350358">
      <w:pPr>
        <w:spacing w:after="0" w:line="240" w:lineRule="auto"/>
      </w:pPr>
      <w:r>
        <w:continuationSeparator/>
      </w:r>
    </w:p>
  </w:footnote>
  <w:footnote w:id="1">
    <w:p w14:paraId="582F07D4" w14:textId="77777777" w:rsidR="00F36675" w:rsidRDefault="0035035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</w:t>
      </w:r>
      <w:r>
        <w:rPr>
          <w:i/>
        </w:rPr>
        <w:t>Указывается для каждого кабинета, в соответствии с п. 6.1.1 ПОП-П. Здесь и далее - для каждого кабинета Таблица заполняется отдельно.</w:t>
      </w:r>
    </w:p>
  </w:footnote>
  <w:footnote w:id="2">
    <w:p w14:paraId="1F4C4103" w14:textId="77777777" w:rsidR="00F36675" w:rsidRDefault="0035035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Перечисляется для каждого специального помещения, указанного в п. 6.1.1 ПОП-П.</w:t>
      </w:r>
    </w:p>
  </w:footnote>
  <w:footnote w:id="3">
    <w:p w14:paraId="4B66C045" w14:textId="77777777" w:rsidR="00F36675" w:rsidRDefault="00350358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</w:t>
      </w:r>
      <w:r>
        <w:t>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3FEAE90A" w14:textId="77777777" w:rsidR="00F36675" w:rsidRDefault="00350358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</w:t>
      </w:r>
      <w:r>
        <w:t>формировании основной профессиональной образовательной программы.</w:t>
      </w:r>
    </w:p>
  </w:footnote>
  <w:footnote w:id="5">
    <w:p w14:paraId="31FAF389" w14:textId="77777777" w:rsidR="00F36675" w:rsidRDefault="00350358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035D8C84" w14:textId="77777777" w:rsidR="00F36675" w:rsidRDefault="00350358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</w:t>
      </w:r>
      <w:r>
        <w:t>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36E44AD7" w14:textId="77777777" w:rsidR="00F36675" w:rsidRDefault="00350358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</w:t>
      </w:r>
      <w:r>
        <w:t>ной образовательной программы.</w:t>
      </w:r>
    </w:p>
  </w:footnote>
  <w:footnote w:id="8">
    <w:p w14:paraId="6F17FE5B" w14:textId="77777777" w:rsidR="00F36675" w:rsidRDefault="00350358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52AC4"/>
    <w:multiLevelType w:val="multilevel"/>
    <w:tmpl w:val="A74A4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43F90"/>
    <w:multiLevelType w:val="multilevel"/>
    <w:tmpl w:val="66E4BF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675"/>
    <w:rsid w:val="00350358"/>
    <w:rsid w:val="00E017A2"/>
    <w:rsid w:val="00F3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27B61"/>
  <w15:docId w15:val="{FD2EDE47-7304-4B92-8D1D-5E37CD774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Словарная статья"/>
    <w:basedOn w:val="a"/>
    <w:next w:val="a"/>
    <w:link w:val="a4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4">
    <w:name w:val="Словарная статья"/>
    <w:basedOn w:val="1"/>
    <w:link w:val="a3"/>
    <w:rPr>
      <w:rFonts w:ascii="Times New Roman" w:hAnsi="Times New Roman"/>
      <w:sz w:val="24"/>
    </w:rPr>
  </w:style>
  <w:style w:type="paragraph" w:customStyle="1" w:styleId="a5">
    <w:name w:val="Колонтитул (левый)"/>
    <w:basedOn w:val="a6"/>
    <w:next w:val="a"/>
    <w:link w:val="a7"/>
    <w:rPr>
      <w:sz w:val="14"/>
    </w:rPr>
  </w:style>
  <w:style w:type="character" w:customStyle="1" w:styleId="a7">
    <w:name w:val="Колонтитул (левый)"/>
    <w:basedOn w:val="a8"/>
    <w:link w:val="a5"/>
    <w:rPr>
      <w:rFonts w:ascii="Times New Roman" w:hAnsi="Times New Roman"/>
      <w:sz w:val="14"/>
    </w:rPr>
  </w:style>
  <w:style w:type="paragraph" w:customStyle="1" w:styleId="a9">
    <w:name w:val="Подвал для информации об изменениях"/>
    <w:basedOn w:val="10"/>
    <w:next w:val="a"/>
    <w:link w:val="aa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a">
    <w:name w:val="Подвал для информации об изменениях"/>
    <w:basedOn w:val="11"/>
    <w:link w:val="a9"/>
    <w:rPr>
      <w:rFonts w:ascii="Times New Roman" w:hAnsi="Times New Roman"/>
      <w:b w:val="0"/>
      <w:sz w:val="18"/>
    </w:rPr>
  </w:style>
  <w:style w:type="paragraph" w:customStyle="1" w:styleId="ab">
    <w:name w:val="Заголовок статьи"/>
    <w:basedOn w:val="a"/>
    <w:next w:val="a"/>
    <w:link w:val="a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c">
    <w:name w:val="Заголовок статьи"/>
    <w:basedOn w:val="1"/>
    <w:link w:val="ab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12">
    <w:name w:val="Основной шрифт абзаца1"/>
    <w:link w:val="ad"/>
  </w:style>
  <w:style w:type="paragraph" w:customStyle="1" w:styleId="ad">
    <w:name w:val="Сравнение редакций. Добавленный фрагмент"/>
    <w:link w:val="ae"/>
    <w:rPr>
      <w:shd w:val="clear" w:color="auto" w:fill="C1D7FF"/>
    </w:rPr>
  </w:style>
  <w:style w:type="character" w:customStyle="1" w:styleId="ae">
    <w:name w:val="Сравнение редакций. Добавленный фрагмент"/>
    <w:link w:val="ad"/>
    <w:rPr>
      <w:color w:val="000000"/>
      <w:shd w:val="clear" w:color="auto" w:fill="C1D7FF"/>
    </w:rPr>
  </w:style>
  <w:style w:type="paragraph" w:customStyle="1" w:styleId="af">
    <w:name w:val="Заголовок ЭР (правое окно)"/>
    <w:basedOn w:val="af0"/>
    <w:next w:val="a"/>
    <w:link w:val="af1"/>
    <w:pPr>
      <w:spacing w:after="0"/>
      <w:jc w:val="left"/>
    </w:pPr>
  </w:style>
  <w:style w:type="character" w:customStyle="1" w:styleId="af1">
    <w:name w:val="Заголовок ЭР (правое окно)"/>
    <w:basedOn w:val="af2"/>
    <w:link w:val="af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3">
    <w:name w:val="Заголовок группы контролов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4">
    <w:name w:val="Заголовок группы контролов"/>
    <w:basedOn w:val="1"/>
    <w:link w:val="af3"/>
    <w:rPr>
      <w:rFonts w:ascii="Times New Roman" w:hAnsi="Times New Roman"/>
      <w:b/>
      <w:color w:val="000000"/>
      <w:sz w:val="24"/>
    </w:rPr>
  </w:style>
  <w:style w:type="paragraph" w:styleId="af5">
    <w:name w:val="annotation text"/>
    <w:basedOn w:val="a"/>
    <w:link w:val="af6"/>
    <w:pPr>
      <w:spacing w:after="0" w:line="240" w:lineRule="auto"/>
    </w:pPr>
    <w:rPr>
      <w:sz w:val="20"/>
    </w:rPr>
  </w:style>
  <w:style w:type="character" w:customStyle="1" w:styleId="af6">
    <w:name w:val="Текст примечания Знак"/>
    <w:basedOn w:val="1"/>
    <w:link w:val="af5"/>
    <w:rPr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7">
    <w:name w:val="Текст в таблице"/>
    <w:basedOn w:val="af8"/>
    <w:next w:val="a"/>
    <w:link w:val="af9"/>
    <w:pPr>
      <w:ind w:firstLine="500"/>
    </w:pPr>
  </w:style>
  <w:style w:type="character" w:customStyle="1" w:styleId="af9">
    <w:name w:val="Текст в таблице"/>
    <w:basedOn w:val="afa"/>
    <w:link w:val="af7"/>
    <w:rPr>
      <w:rFonts w:ascii="Times New Roman" w:hAnsi="Times New Roman"/>
      <w:sz w:val="24"/>
    </w:rPr>
  </w:style>
  <w:style w:type="paragraph" w:customStyle="1" w:styleId="afb">
    <w:name w:val="Текст (прав. подпись)"/>
    <w:basedOn w:val="a"/>
    <w:next w:val="a"/>
    <w:link w:val="afc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b"/>
    <w:rPr>
      <w:rFonts w:ascii="Times New Roman" w:hAnsi="Times New Roman"/>
      <w:sz w:val="24"/>
    </w:rPr>
  </w:style>
  <w:style w:type="paragraph" w:customStyle="1" w:styleId="afd">
    <w:name w:val="Прижатый влево"/>
    <w:basedOn w:val="a"/>
    <w:next w:val="a"/>
    <w:link w:val="a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e">
    <w:name w:val="Прижатый влево"/>
    <w:basedOn w:val="1"/>
    <w:link w:val="afd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aff3">
    <w:name w:val="Заголовок для информации об изменениях"/>
    <w:basedOn w:val="10"/>
    <w:next w:val="a"/>
    <w:link w:val="aff4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4">
    <w:name w:val="Заголовок для информации об изменениях"/>
    <w:basedOn w:val="11"/>
    <w:link w:val="aff3"/>
    <w:rPr>
      <w:rFonts w:ascii="Times New Roman" w:hAnsi="Times New Roman"/>
      <w:b w:val="0"/>
      <w:sz w:val="18"/>
      <w:highlight w:val="white"/>
    </w:rPr>
  </w:style>
  <w:style w:type="paragraph" w:customStyle="1" w:styleId="aff5">
    <w:name w:val="Центрированный (таблица)"/>
    <w:basedOn w:val="af8"/>
    <w:next w:val="a"/>
    <w:link w:val="aff6"/>
    <w:pPr>
      <w:jc w:val="center"/>
    </w:pPr>
  </w:style>
  <w:style w:type="character" w:customStyle="1" w:styleId="aff6">
    <w:name w:val="Центрированный (таблица)"/>
    <w:basedOn w:val="afa"/>
    <w:link w:val="aff5"/>
    <w:rPr>
      <w:rFonts w:ascii="Times New Roman" w:hAnsi="Times New Roman"/>
      <w:sz w:val="24"/>
    </w:rPr>
  </w:style>
  <w:style w:type="paragraph" w:customStyle="1" w:styleId="13">
    <w:name w:val="Знак примечания1"/>
    <w:link w:val="aff7"/>
    <w:rPr>
      <w:sz w:val="16"/>
    </w:rPr>
  </w:style>
  <w:style w:type="character" w:styleId="aff7">
    <w:name w:val="annotation reference"/>
    <w:link w:val="13"/>
    <w:rPr>
      <w:sz w:val="16"/>
    </w:rPr>
  </w:style>
  <w:style w:type="paragraph" w:customStyle="1" w:styleId="aff8">
    <w:name w:val="Найденные слова"/>
    <w:link w:val="aff9"/>
    <w:rPr>
      <w:b/>
      <w:color w:val="26282F"/>
      <w:shd w:val="clear" w:color="auto" w:fill="FFF580"/>
    </w:rPr>
  </w:style>
  <w:style w:type="character" w:customStyle="1" w:styleId="aff9">
    <w:name w:val="Найденные слова"/>
    <w:link w:val="aff8"/>
    <w:rPr>
      <w:b/>
      <w:color w:val="26282F"/>
      <w:shd w:val="clear" w:color="auto" w:fill="FFF580"/>
    </w:rPr>
  </w:style>
  <w:style w:type="paragraph" w:styleId="affa">
    <w:name w:val="footer"/>
    <w:basedOn w:val="a"/>
    <w:link w:val="a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b">
    <w:name w:val="Нижний колонтитул Знак"/>
    <w:basedOn w:val="1"/>
    <w:link w:val="affa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8">
    <w:name w:val="Нормальный (таблица)"/>
    <w:basedOn w:val="a"/>
    <w:next w:val="a"/>
    <w:link w:val="afa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a">
    <w:name w:val="Нормальный (таблица)"/>
    <w:basedOn w:val="1"/>
    <w:link w:val="af8"/>
    <w:rPr>
      <w:rFonts w:ascii="Times New Roman" w:hAnsi="Times New Roman"/>
      <w:sz w:val="24"/>
    </w:rPr>
  </w:style>
  <w:style w:type="paragraph" w:customStyle="1" w:styleId="14">
    <w:name w:val="Строгий1"/>
    <w:link w:val="affc"/>
    <w:rPr>
      <w:b/>
    </w:rPr>
  </w:style>
  <w:style w:type="character" w:styleId="affc">
    <w:name w:val="Strong"/>
    <w:link w:val="14"/>
    <w:rPr>
      <w:b/>
    </w:rPr>
  </w:style>
  <w:style w:type="paragraph" w:customStyle="1" w:styleId="15">
    <w:name w:val="Знак сноски1"/>
    <w:basedOn w:val="a"/>
    <w:link w:val="16"/>
    <w:pPr>
      <w:spacing w:after="0" w:line="240" w:lineRule="auto"/>
    </w:pPr>
    <w:rPr>
      <w:sz w:val="20"/>
      <w:vertAlign w:val="superscript"/>
    </w:rPr>
  </w:style>
  <w:style w:type="character" w:customStyle="1" w:styleId="16">
    <w:name w:val="Знак сноски1"/>
    <w:basedOn w:val="1"/>
    <w:link w:val="15"/>
    <w:rPr>
      <w:sz w:val="20"/>
      <w:vertAlign w:val="superscript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d">
    <w:name w:val="Информация об изменениях документа"/>
    <w:basedOn w:val="affe"/>
    <w:next w:val="a"/>
    <w:link w:val="afff"/>
    <w:rPr>
      <w:i/>
    </w:rPr>
  </w:style>
  <w:style w:type="character" w:customStyle="1" w:styleId="afff">
    <w:name w:val="Информация об изменениях документа"/>
    <w:basedOn w:val="afff0"/>
    <w:link w:val="affd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f1">
    <w:name w:val="Продолжение ссылки"/>
    <w:link w:val="afff2"/>
  </w:style>
  <w:style w:type="character" w:customStyle="1" w:styleId="afff2">
    <w:name w:val="Продолжение ссылки"/>
    <w:link w:val="afff1"/>
  </w:style>
  <w:style w:type="paragraph" w:customStyle="1" w:styleId="afff3">
    <w:name w:val="Опечатки"/>
    <w:link w:val="afff4"/>
    <w:rPr>
      <w:color w:val="FF0000"/>
    </w:rPr>
  </w:style>
  <w:style w:type="character" w:customStyle="1" w:styleId="afff4">
    <w:name w:val="Опечатки"/>
    <w:link w:val="afff3"/>
    <w:rPr>
      <w:color w:val="FF0000"/>
    </w:rPr>
  </w:style>
  <w:style w:type="paragraph" w:customStyle="1" w:styleId="17">
    <w:name w:val="Неразрешенное упоминание1"/>
    <w:link w:val="18"/>
    <w:rPr>
      <w:color w:val="605E5C"/>
      <w:shd w:val="clear" w:color="auto" w:fill="E1DFDD"/>
    </w:rPr>
  </w:style>
  <w:style w:type="character" w:customStyle="1" w:styleId="18">
    <w:name w:val="Неразрешенное упоминание1"/>
    <w:link w:val="17"/>
    <w:rPr>
      <w:color w:val="605E5C"/>
      <w:shd w:val="clear" w:color="auto" w:fill="E1DFDD"/>
    </w:rPr>
  </w:style>
  <w:style w:type="paragraph" w:customStyle="1" w:styleId="afff5">
    <w:name w:val="Интерактивный заголовок"/>
    <w:basedOn w:val="19"/>
    <w:next w:val="a"/>
    <w:link w:val="afff6"/>
    <w:rPr>
      <w:u w:val="single"/>
    </w:rPr>
  </w:style>
  <w:style w:type="character" w:customStyle="1" w:styleId="afff6">
    <w:name w:val="Интерактивный заголовок"/>
    <w:basedOn w:val="1a"/>
    <w:link w:val="afff5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b">
    <w:name w:val="Просмотренная гиперссылка1"/>
    <w:link w:val="afff7"/>
    <w:rPr>
      <w:color w:val="0000FF"/>
      <w:u w:val="single"/>
    </w:rPr>
  </w:style>
  <w:style w:type="character" w:styleId="afff7">
    <w:name w:val="FollowedHyperlink"/>
    <w:link w:val="1b"/>
    <w:rPr>
      <w:color w:val="0000FF"/>
      <w:u w:val="single"/>
    </w:rPr>
  </w:style>
  <w:style w:type="paragraph" w:customStyle="1" w:styleId="1c">
    <w:name w:val="Знак концевой сноски1"/>
    <w:link w:val="afff8"/>
    <w:rPr>
      <w:vertAlign w:val="superscript"/>
    </w:rPr>
  </w:style>
  <w:style w:type="character" w:styleId="afff8">
    <w:name w:val="endnote reference"/>
    <w:link w:val="1c"/>
    <w:rPr>
      <w:vertAlign w:val="superscript"/>
    </w:rPr>
  </w:style>
  <w:style w:type="paragraph" w:customStyle="1" w:styleId="afff9">
    <w:name w:val="Колонтитул (правый)"/>
    <w:basedOn w:val="afb"/>
    <w:next w:val="a"/>
    <w:link w:val="afffa"/>
    <w:rPr>
      <w:sz w:val="14"/>
    </w:rPr>
  </w:style>
  <w:style w:type="character" w:customStyle="1" w:styleId="afffa">
    <w:name w:val="Колонтитул (правый)"/>
    <w:basedOn w:val="afc"/>
    <w:link w:val="afff9"/>
    <w:rPr>
      <w:rFonts w:ascii="Times New Roman" w:hAnsi="Times New Roman"/>
      <w:sz w:val="14"/>
    </w:rPr>
  </w:style>
  <w:style w:type="paragraph" w:customStyle="1" w:styleId="afffb">
    <w:name w:val="Подзаголовок для информации об изменениях"/>
    <w:basedOn w:val="afffc"/>
    <w:next w:val="a"/>
    <w:link w:val="afffd"/>
    <w:rPr>
      <w:b/>
    </w:rPr>
  </w:style>
  <w:style w:type="character" w:customStyle="1" w:styleId="afffd">
    <w:name w:val="Подзаголовок для информации об изменениях"/>
    <w:basedOn w:val="afffe"/>
    <w:link w:val="afffb"/>
    <w:rPr>
      <w:rFonts w:ascii="Times New Roman" w:hAnsi="Times New Roman"/>
      <w:b/>
      <w:color w:val="353842"/>
      <w:sz w:val="18"/>
    </w:rPr>
  </w:style>
  <w:style w:type="paragraph" w:customStyle="1" w:styleId="affff">
    <w:name w:val="Основное меню (преемственное)"/>
    <w:basedOn w:val="a"/>
    <w:next w:val="a"/>
    <w:link w:val="affff0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f0">
    <w:name w:val="Основное меню (преемственное)"/>
    <w:basedOn w:val="1"/>
    <w:link w:val="affff"/>
    <w:rPr>
      <w:rFonts w:ascii="Verdana" w:hAnsi="Verdana"/>
      <w:sz w:val="22"/>
    </w:rPr>
  </w:style>
  <w:style w:type="paragraph" w:customStyle="1" w:styleId="19">
    <w:name w:val="Заголовок1"/>
    <w:basedOn w:val="affff"/>
    <w:next w:val="a"/>
    <w:link w:val="1a"/>
    <w:rPr>
      <w:b/>
      <w:color w:val="0058A9"/>
      <w:shd w:val="clear" w:color="auto" w:fill="ECE9D8"/>
    </w:rPr>
  </w:style>
  <w:style w:type="character" w:customStyle="1" w:styleId="1a">
    <w:name w:val="Заголовок1"/>
    <w:basedOn w:val="affff0"/>
    <w:link w:val="19"/>
    <w:rPr>
      <w:rFonts w:ascii="Verdana" w:hAnsi="Verdana"/>
      <w:b/>
      <w:color w:val="0058A9"/>
      <w:sz w:val="22"/>
      <w:shd w:val="clear" w:color="auto" w:fill="ECE9D8"/>
    </w:rPr>
  </w:style>
  <w:style w:type="paragraph" w:styleId="affff1">
    <w:name w:val="Body Text"/>
    <w:basedOn w:val="a"/>
    <w:link w:val="affff2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2">
    <w:name w:val="Основной текст Знак"/>
    <w:basedOn w:val="1"/>
    <w:link w:val="affff1"/>
    <w:rPr>
      <w:rFonts w:ascii="Times New Roman" w:hAnsi="Times New Roman"/>
      <w:sz w:val="24"/>
    </w:rPr>
  </w:style>
  <w:style w:type="paragraph" w:styleId="affff3">
    <w:name w:val="Normal (Web)"/>
    <w:basedOn w:val="a"/>
    <w:link w:val="affff4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4">
    <w:name w:val="Обычный (Интернет) Знак"/>
    <w:basedOn w:val="1"/>
    <w:link w:val="affff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6">
    <w:name w:val="Текст (лев. подпись)"/>
    <w:basedOn w:val="a"/>
    <w:next w:val="a"/>
    <w:link w:val="a8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8">
    <w:name w:val="Текст (лев. подпись)"/>
    <w:basedOn w:val="1"/>
    <w:link w:val="a6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5">
    <w:name w:val="Внимание: недобросовестность!"/>
    <w:basedOn w:val="affff6"/>
    <w:next w:val="a"/>
    <w:link w:val="affff7"/>
  </w:style>
  <w:style w:type="character" w:customStyle="1" w:styleId="affff7">
    <w:name w:val="Внимание: недобросовестность!"/>
    <w:basedOn w:val="affff8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9">
    <w:name w:val="Заголовок своего сообщения"/>
    <w:link w:val="affffa"/>
    <w:rPr>
      <w:b/>
      <w:color w:val="26282F"/>
    </w:rPr>
  </w:style>
  <w:style w:type="character" w:customStyle="1" w:styleId="affffa">
    <w:name w:val="Заголовок своего сообщения"/>
    <w:link w:val="affff9"/>
    <w:rPr>
      <w:b/>
      <w:color w:val="26282F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1d">
    <w:name w:val="Текст примечания Знак1"/>
    <w:link w:val="1e"/>
  </w:style>
  <w:style w:type="character" w:customStyle="1" w:styleId="1e">
    <w:name w:val="Текст примечания Знак1"/>
    <w:link w:val="1d"/>
    <w:rPr>
      <w:sz w:val="20"/>
    </w:rPr>
  </w:style>
  <w:style w:type="paragraph" w:customStyle="1" w:styleId="affffb">
    <w:name w:val="Комментарий пользователя"/>
    <w:basedOn w:val="affe"/>
    <w:next w:val="a"/>
    <w:link w:val="affffc"/>
    <w:pPr>
      <w:jc w:val="left"/>
    </w:pPr>
    <w:rPr>
      <w:shd w:val="clear" w:color="auto" w:fill="FFDFE0"/>
    </w:rPr>
  </w:style>
  <w:style w:type="character" w:customStyle="1" w:styleId="affffc">
    <w:name w:val="Комментарий пользователя"/>
    <w:basedOn w:val="afff0"/>
    <w:link w:val="affffb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6">
    <w:name w:val="Внимание"/>
    <w:basedOn w:val="a"/>
    <w:next w:val="a"/>
    <w:link w:val="af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8">
    <w:name w:val="Внимание"/>
    <w:basedOn w:val="1"/>
    <w:link w:val="affff6"/>
    <w:rPr>
      <w:rFonts w:ascii="Times New Roman" w:hAnsi="Times New Roman"/>
      <w:sz w:val="24"/>
      <w:shd w:val="clear" w:color="auto" w:fill="F5F3DA"/>
    </w:rPr>
  </w:style>
  <w:style w:type="paragraph" w:styleId="affffd">
    <w:name w:val="TOC Heading"/>
    <w:basedOn w:val="10"/>
    <w:next w:val="a"/>
    <w:link w:val="affffe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e">
    <w:name w:val="Заголовок оглавления Знак"/>
    <w:basedOn w:val="11"/>
    <w:link w:val="affffd"/>
    <w:rPr>
      <w:rFonts w:ascii="Calibri Light" w:hAnsi="Calibri Light"/>
      <w:b w:val="0"/>
      <w:color w:val="2F5496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">
    <w:name w:val="Моноширинный"/>
    <w:basedOn w:val="a"/>
    <w:next w:val="a"/>
    <w:link w:val="afff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0">
    <w:name w:val="Моноширинный"/>
    <w:basedOn w:val="1"/>
    <w:link w:val="afffff"/>
    <w:rPr>
      <w:rFonts w:ascii="Courier New" w:hAnsi="Courier New"/>
      <w:sz w:val="24"/>
    </w:rPr>
  </w:style>
  <w:style w:type="paragraph" w:styleId="afffff1">
    <w:name w:val="annotation subject"/>
    <w:basedOn w:val="af5"/>
    <w:next w:val="af5"/>
    <w:link w:val="afffff2"/>
    <w:rPr>
      <w:rFonts w:ascii="Times New Roman" w:hAnsi="Times New Roman"/>
      <w:b/>
    </w:rPr>
  </w:style>
  <w:style w:type="character" w:customStyle="1" w:styleId="afffff2">
    <w:name w:val="Тема примечания Знак"/>
    <w:basedOn w:val="af6"/>
    <w:link w:val="afffff1"/>
    <w:rPr>
      <w:rFonts w:ascii="Times New Roman" w:hAnsi="Times New Roman"/>
      <w:b/>
      <w:sz w:val="20"/>
    </w:rPr>
  </w:style>
  <w:style w:type="paragraph" w:customStyle="1" w:styleId="afffff3">
    <w:name w:val="Заголовок распахивающейся части диалога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4">
    <w:name w:val="Заголовок распахивающейся части диалога"/>
    <w:basedOn w:val="1"/>
    <w:link w:val="afffff3"/>
    <w:rPr>
      <w:rFonts w:ascii="Times New Roman" w:hAnsi="Times New Roman"/>
      <w:i/>
      <w:color w:val="000080"/>
      <w:sz w:val="22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5">
    <w:name w:val="Необходимые документы"/>
    <w:basedOn w:val="affff6"/>
    <w:next w:val="a"/>
    <w:link w:val="afffff6"/>
    <w:pPr>
      <w:ind w:left="0" w:firstLine="118"/>
    </w:pPr>
  </w:style>
  <w:style w:type="character" w:customStyle="1" w:styleId="afffff6">
    <w:name w:val="Необходимые документы"/>
    <w:basedOn w:val="affff8"/>
    <w:link w:val="afffff5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7">
    <w:name w:val="Дочерний элемент списка"/>
    <w:basedOn w:val="a"/>
    <w:next w:val="a"/>
    <w:link w:val="aff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8">
    <w:name w:val="Дочерний элемент списка"/>
    <w:basedOn w:val="1"/>
    <w:link w:val="afffff7"/>
    <w:rPr>
      <w:rFonts w:ascii="Times New Roman" w:hAnsi="Times New Roman"/>
      <w:color w:val="868381"/>
      <w:sz w:val="20"/>
    </w:rPr>
  </w:style>
  <w:style w:type="paragraph" w:customStyle="1" w:styleId="afffff9">
    <w:name w:val="Ссылка на утративший силу документ"/>
    <w:link w:val="afffffa"/>
    <w:rPr>
      <w:b/>
      <w:color w:val="749232"/>
    </w:rPr>
  </w:style>
  <w:style w:type="character" w:customStyle="1" w:styleId="afffffa">
    <w:name w:val="Ссылка на утративший силу документ"/>
    <w:link w:val="afffff9"/>
    <w:rPr>
      <w:b/>
      <w:color w:val="749232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c">
    <w:name w:val="Ссылка на официальную публикацию"/>
    <w:basedOn w:val="a"/>
    <w:next w:val="a"/>
    <w:link w:val="a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d">
    <w:name w:val="Ссылка на официальную публикацию"/>
    <w:basedOn w:val="1"/>
    <w:link w:val="afffffc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2">
    <w:name w:val="Слабое выделение1"/>
    <w:link w:val="afffffe"/>
    <w:rPr>
      <w:i/>
      <w:color w:val="404040"/>
    </w:rPr>
  </w:style>
  <w:style w:type="character" w:styleId="afffffe">
    <w:name w:val="Subtle Emphasis"/>
    <w:link w:val="1f2"/>
    <w:rPr>
      <w:i/>
      <w:color w:val="404040"/>
    </w:rPr>
  </w:style>
  <w:style w:type="paragraph" w:customStyle="1" w:styleId="affffff">
    <w:name w:val="Утратил силу"/>
    <w:link w:val="affffff0"/>
    <w:rPr>
      <w:b/>
      <w:strike/>
      <w:color w:val="666600"/>
    </w:rPr>
  </w:style>
  <w:style w:type="character" w:customStyle="1" w:styleId="affffff0">
    <w:name w:val="Утратил силу"/>
    <w:link w:val="affffff"/>
    <w:rPr>
      <w:b/>
      <w:strike/>
      <w:color w:val="666600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styleId="affffff3">
    <w:name w:val="Balloon Text"/>
    <w:basedOn w:val="a"/>
    <w:link w:val="affffff4"/>
    <w:pPr>
      <w:spacing w:after="0" w:line="240" w:lineRule="auto"/>
    </w:pPr>
    <w:rPr>
      <w:rFonts w:ascii="Segoe UI" w:hAnsi="Segoe UI"/>
      <w:sz w:val="18"/>
    </w:rPr>
  </w:style>
  <w:style w:type="character" w:customStyle="1" w:styleId="affffff4">
    <w:name w:val="Текст выноски Знак"/>
    <w:basedOn w:val="1"/>
    <w:link w:val="affffff3"/>
    <w:rPr>
      <w:rFonts w:ascii="Segoe UI" w:hAnsi="Segoe UI"/>
      <w:sz w:val="18"/>
    </w:rPr>
  </w:style>
  <w:style w:type="paragraph" w:customStyle="1" w:styleId="affffff5">
    <w:name w:val="Пример."/>
    <w:basedOn w:val="affff6"/>
    <w:next w:val="a"/>
    <w:link w:val="affffff6"/>
  </w:style>
  <w:style w:type="character" w:customStyle="1" w:styleId="affffff6">
    <w:name w:val="Пример."/>
    <w:basedOn w:val="affff8"/>
    <w:link w:val="affffff5"/>
    <w:rPr>
      <w:rFonts w:ascii="Times New Roman" w:hAnsi="Times New Roman"/>
      <w:sz w:val="24"/>
      <w:shd w:val="clear" w:color="auto" w:fill="F5F3DA"/>
    </w:rPr>
  </w:style>
  <w:style w:type="paragraph" w:styleId="affffff7">
    <w:name w:val="header"/>
    <w:basedOn w:val="a"/>
    <w:link w:val="affffff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8">
    <w:name w:val="Верхний колонтитул Знак"/>
    <w:basedOn w:val="1"/>
    <w:link w:val="affffff7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Переменная часть"/>
    <w:basedOn w:val="affff"/>
    <w:next w:val="a"/>
    <w:link w:val="affffffa"/>
    <w:rPr>
      <w:sz w:val="18"/>
    </w:rPr>
  </w:style>
  <w:style w:type="character" w:customStyle="1" w:styleId="affffffa">
    <w:name w:val="Переменная часть"/>
    <w:basedOn w:val="affff0"/>
    <w:link w:val="affffff9"/>
    <w:rPr>
      <w:rFonts w:ascii="Verdana" w:hAnsi="Verdana"/>
      <w:sz w:val="18"/>
    </w:rPr>
  </w:style>
  <w:style w:type="paragraph" w:customStyle="1" w:styleId="1f3">
    <w:name w:val="Номер страницы1"/>
    <w:link w:val="affffffb"/>
  </w:style>
  <w:style w:type="character" w:styleId="affffffb">
    <w:name w:val="page number"/>
    <w:link w:val="1f3"/>
  </w:style>
  <w:style w:type="paragraph" w:customStyle="1" w:styleId="1f4">
    <w:name w:val="Выделение1"/>
    <w:link w:val="affffffc"/>
    <w:rPr>
      <w:i/>
    </w:rPr>
  </w:style>
  <w:style w:type="character" w:styleId="affffffc">
    <w:name w:val="Emphasis"/>
    <w:link w:val="1f4"/>
    <w:rPr>
      <w:i/>
    </w:rPr>
  </w:style>
  <w:style w:type="paragraph" w:customStyle="1" w:styleId="affffffd">
    <w:name w:val="Выделение для Базового Поиска"/>
    <w:link w:val="affffffe"/>
    <w:rPr>
      <w:b/>
      <w:color w:val="0058A9"/>
    </w:rPr>
  </w:style>
  <w:style w:type="character" w:customStyle="1" w:styleId="affffffe">
    <w:name w:val="Выделение для Базового Поиска"/>
    <w:link w:val="affffffd"/>
    <w:rPr>
      <w:b/>
      <w:color w:val="0058A9"/>
    </w:rPr>
  </w:style>
  <w:style w:type="paragraph" w:customStyle="1" w:styleId="afffffff">
    <w:name w:val="Заголовок чужого сообщения"/>
    <w:link w:val="afffffff0"/>
    <w:rPr>
      <w:b/>
      <w:color w:val="FF0000"/>
    </w:rPr>
  </w:style>
  <w:style w:type="character" w:customStyle="1" w:styleId="afffffff0">
    <w:name w:val="Заголовок чужого сообщения"/>
    <w:link w:val="afffffff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1f5">
    <w:name w:val="Тема примечания Знак1"/>
    <w:link w:val="1f6"/>
    <w:rPr>
      <w:b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3">
    <w:name w:val="List Paragraph"/>
    <w:basedOn w:val="a"/>
    <w:link w:val="afffffff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4">
    <w:name w:val="Абзац списка Знак"/>
    <w:basedOn w:val="1"/>
    <w:link w:val="afffffff3"/>
    <w:rPr>
      <w:rFonts w:ascii="Times New Roman" w:hAnsi="Times New Roman"/>
      <w:sz w:val="24"/>
    </w:rPr>
  </w:style>
  <w:style w:type="paragraph" w:customStyle="1" w:styleId="afffffff5">
    <w:name w:val="Технический комментарий"/>
    <w:basedOn w:val="a"/>
    <w:next w:val="a"/>
    <w:link w:val="afffffff6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6">
    <w:name w:val="Технический комментарий"/>
    <w:basedOn w:val="1"/>
    <w:link w:val="afffffff5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7">
    <w:name w:val="Текст (справка)"/>
    <w:basedOn w:val="a"/>
    <w:next w:val="a"/>
    <w:link w:val="afff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8">
    <w:name w:val="Текст (справка)"/>
    <w:basedOn w:val="1"/>
    <w:link w:val="afffffff7"/>
    <w:rPr>
      <w:rFonts w:ascii="Times New Roman" w:hAnsi="Times New Roman"/>
      <w:sz w:val="24"/>
    </w:rPr>
  </w:style>
  <w:style w:type="paragraph" w:customStyle="1" w:styleId="afffffff9">
    <w:name w:val="Подчёркнуный текст"/>
    <w:basedOn w:val="a"/>
    <w:next w:val="a"/>
    <w:link w:val="afffff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Подчёркнуный текст"/>
    <w:basedOn w:val="1"/>
    <w:link w:val="afffffff9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b">
    <w:name w:val="Постоянная часть"/>
    <w:basedOn w:val="affff"/>
    <w:next w:val="a"/>
    <w:link w:val="afffffffc"/>
    <w:rPr>
      <w:sz w:val="20"/>
    </w:rPr>
  </w:style>
  <w:style w:type="character" w:customStyle="1" w:styleId="afffffffc">
    <w:name w:val="Постоянная часть"/>
    <w:basedOn w:val="affff0"/>
    <w:link w:val="afffffffb"/>
    <w:rPr>
      <w:rFonts w:ascii="Verdana" w:hAnsi="Verdana"/>
      <w:sz w:val="20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d">
    <w:name w:val="Цветовое выделение"/>
    <w:link w:val="afffffffe"/>
    <w:rPr>
      <w:b/>
      <w:color w:val="26282F"/>
    </w:rPr>
  </w:style>
  <w:style w:type="character" w:customStyle="1" w:styleId="afffffffe">
    <w:name w:val="Цветовое выделение"/>
    <w:link w:val="afffffffd"/>
    <w:rPr>
      <w:b/>
      <w:color w:val="26282F"/>
    </w:rPr>
  </w:style>
  <w:style w:type="paragraph" w:customStyle="1" w:styleId="affffffff">
    <w:name w:val="Текст ЭР (см. также)"/>
    <w:basedOn w:val="a"/>
    <w:next w:val="a"/>
    <w:link w:val="affffffff0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0">
    <w:name w:val="Текст ЭР (см. также)"/>
    <w:basedOn w:val="1"/>
    <w:link w:val="affffffff"/>
    <w:rPr>
      <w:rFonts w:ascii="Times New Roman" w:hAnsi="Times New Roman"/>
      <w:sz w:val="20"/>
    </w:rPr>
  </w:style>
  <w:style w:type="paragraph" w:customStyle="1" w:styleId="affe">
    <w:name w:val="Комментарий"/>
    <w:basedOn w:val="afffffff7"/>
    <w:next w:val="a"/>
    <w:link w:val="afff0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0">
    <w:name w:val="Комментарий"/>
    <w:basedOn w:val="afffffff8"/>
    <w:link w:val="affe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1">
    <w:name w:val="Формула"/>
    <w:basedOn w:val="a"/>
    <w:next w:val="a"/>
    <w:link w:val="affffff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f2">
    <w:name w:val="Формула"/>
    <w:basedOn w:val="1"/>
    <w:link w:val="affffffff1"/>
    <w:rPr>
      <w:rFonts w:ascii="Times New Roman" w:hAnsi="Times New Roman"/>
      <w:sz w:val="24"/>
      <w:shd w:val="clear" w:color="auto" w:fill="F5F3DA"/>
    </w:rPr>
  </w:style>
  <w:style w:type="paragraph" w:customStyle="1" w:styleId="affffffff3">
    <w:name w:val="Примечание."/>
    <w:basedOn w:val="affff6"/>
    <w:next w:val="a"/>
    <w:link w:val="affffffff4"/>
  </w:style>
  <w:style w:type="character" w:customStyle="1" w:styleId="affffffff4">
    <w:name w:val="Примечание."/>
    <w:basedOn w:val="affff8"/>
    <w:link w:val="affffffff3"/>
    <w:rPr>
      <w:rFonts w:ascii="Times New Roman" w:hAnsi="Times New Roman"/>
      <w:sz w:val="24"/>
      <w:shd w:val="clear" w:color="auto" w:fill="F5F3DA"/>
    </w:rPr>
  </w:style>
  <w:style w:type="paragraph" w:customStyle="1" w:styleId="affffffff5">
    <w:name w:val="Внимание: криминал!!"/>
    <w:basedOn w:val="affff6"/>
    <w:next w:val="a"/>
    <w:link w:val="affffffff6"/>
  </w:style>
  <w:style w:type="character" w:customStyle="1" w:styleId="affffffff6">
    <w:name w:val="Внимание: криминал!!"/>
    <w:basedOn w:val="affff8"/>
    <w:link w:val="affffffff5"/>
    <w:rPr>
      <w:rFonts w:ascii="Times New Roman" w:hAnsi="Times New Roman"/>
      <w:sz w:val="24"/>
      <w:shd w:val="clear" w:color="auto" w:fill="F5F3DA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7">
    <w:name w:val="Активная гипертекстовая ссылка"/>
    <w:link w:val="affffffff8"/>
    <w:rPr>
      <w:b/>
      <w:color w:val="106BBE"/>
      <w:u w:val="single"/>
    </w:rPr>
  </w:style>
  <w:style w:type="character" w:customStyle="1" w:styleId="affffffff8">
    <w:name w:val="Активная гипертекстовая ссылка"/>
    <w:link w:val="affffffff7"/>
    <w:rPr>
      <w:b/>
      <w:color w:val="106BBE"/>
      <w:u w:val="single"/>
    </w:rPr>
  </w:style>
  <w:style w:type="paragraph" w:customStyle="1" w:styleId="affffffff9">
    <w:name w:val="Напишите нам"/>
    <w:basedOn w:val="a"/>
    <w:next w:val="a"/>
    <w:link w:val="affffffffa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a">
    <w:name w:val="Напишите нам"/>
    <w:basedOn w:val="1"/>
    <w:link w:val="affffffff9"/>
    <w:rPr>
      <w:rFonts w:ascii="Times New Roman" w:hAnsi="Times New Roman"/>
      <w:sz w:val="20"/>
      <w:shd w:val="clear" w:color="auto" w:fill="EFFFAD"/>
    </w:rPr>
  </w:style>
  <w:style w:type="paragraph" w:styleId="affffffffb">
    <w:name w:val="Subtitle"/>
    <w:basedOn w:val="a"/>
    <w:next w:val="a"/>
    <w:link w:val="affffffffc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c">
    <w:name w:val="Подзаголовок Знак"/>
    <w:basedOn w:val="1"/>
    <w:link w:val="affffffffb"/>
    <w:rPr>
      <w:rFonts w:ascii="Calibri Light" w:hAnsi="Calibri Light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ffffd">
    <w:name w:val="Куда обратиться?"/>
    <w:basedOn w:val="affff6"/>
    <w:next w:val="a"/>
    <w:link w:val="affffffffe"/>
  </w:style>
  <w:style w:type="character" w:customStyle="1" w:styleId="affffffffe">
    <w:name w:val="Куда обратиться?"/>
    <w:basedOn w:val="affff8"/>
    <w:link w:val="affffffffd"/>
    <w:rPr>
      <w:rFonts w:ascii="Times New Roman" w:hAnsi="Times New Roman"/>
      <w:sz w:val="24"/>
      <w:shd w:val="clear" w:color="auto" w:fill="F5F3DA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ffff">
    <w:name w:val="Гипертекстовая ссылка"/>
    <w:link w:val="afffffffff0"/>
    <w:rPr>
      <w:b/>
      <w:color w:val="106BBE"/>
    </w:rPr>
  </w:style>
  <w:style w:type="character" w:customStyle="1" w:styleId="afffffffff0">
    <w:name w:val="Гипертекстовая ссылка"/>
    <w:link w:val="afffffffff"/>
    <w:rPr>
      <w:b/>
      <w:color w:val="106BBE"/>
    </w:rPr>
  </w:style>
  <w:style w:type="paragraph" w:customStyle="1" w:styleId="afffffffff1">
    <w:name w:val="Информация об изменениях"/>
    <w:basedOn w:val="afffc"/>
    <w:next w:val="a"/>
    <w:link w:val="afffffffff2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f2">
    <w:name w:val="Информация об изменениях"/>
    <w:basedOn w:val="afffe"/>
    <w:link w:val="afffffffff1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ffffffff3">
    <w:name w:val="Title"/>
    <w:basedOn w:val="a"/>
    <w:next w:val="a"/>
    <w:link w:val="afffffffff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4">
    <w:name w:val="Заголовок Знак"/>
    <w:basedOn w:val="1"/>
    <w:link w:val="afffffffff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c">
    <w:name w:val="Текст информации об изменениях"/>
    <w:basedOn w:val="a"/>
    <w:next w:val="a"/>
    <w:link w:val="a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e">
    <w:name w:val="Текст информации об изменениях"/>
    <w:basedOn w:val="1"/>
    <w:link w:val="afffc"/>
    <w:rPr>
      <w:rFonts w:ascii="Times New Roman" w:hAnsi="Times New Roman"/>
      <w:color w:val="353842"/>
      <w:sz w:val="18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5">
    <w:name w:val="Не вступил в силу"/>
    <w:link w:val="afffffffff6"/>
    <w:rPr>
      <w:b/>
      <w:shd w:val="clear" w:color="auto" w:fill="D8EDE8"/>
    </w:rPr>
  </w:style>
  <w:style w:type="character" w:customStyle="1" w:styleId="afffffffff6">
    <w:name w:val="Не вступил в силу"/>
    <w:link w:val="afffffffff5"/>
    <w:rPr>
      <w:b/>
      <w:color w:val="000000"/>
      <w:shd w:val="clear" w:color="auto" w:fill="D8EDE8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f7">
    <w:name w:val="Выделение для Базового Поиска (курсив)"/>
    <w:link w:val="afffffffff8"/>
    <w:rPr>
      <w:b/>
      <w:i/>
      <w:color w:val="0058A9"/>
    </w:rPr>
  </w:style>
  <w:style w:type="character" w:customStyle="1" w:styleId="afffffffff8">
    <w:name w:val="Выделение для Базового Поиска (курсив)"/>
    <w:link w:val="afffffffff7"/>
    <w:rPr>
      <w:b/>
      <w:i/>
      <w:color w:val="0058A9"/>
    </w:rPr>
  </w:style>
  <w:style w:type="paragraph" w:customStyle="1" w:styleId="af0">
    <w:name w:val="Заголовок ЭР (левое окно)"/>
    <w:basedOn w:val="a"/>
    <w:next w:val="a"/>
    <w:link w:val="a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2">
    <w:name w:val="Заголовок ЭР (левое окно)"/>
    <w:basedOn w:val="1"/>
    <w:link w:val="af0"/>
    <w:rPr>
      <w:rFonts w:ascii="Times New Roman" w:hAnsi="Times New Roman"/>
      <w:b/>
      <w:color w:val="26282F"/>
      <w:sz w:val="26"/>
    </w:r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1762</Words>
  <Characters>10044</Characters>
  <Application>Microsoft Office Word</Application>
  <DocSecurity>0</DocSecurity>
  <Lines>83</Lines>
  <Paragraphs>23</Paragraphs>
  <ScaleCrop>false</ScaleCrop>
  <Company/>
  <LinksUpToDate>false</LinksUpToDate>
  <CharactersWithSpaces>11783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2024-10-31T12:18:00Z</dcterms:created>
  <dcterms:modified xsi:type="dcterms:W3CDTF">2024-10-31T12:18:00Z</dcterms:modified>
</cp:coreProperties>
</file>