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9249A" w14:textId="77777777" w:rsidR="005E1CD0" w:rsidRDefault="00C463E7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>к ПОП-П по специальности</w:t>
      </w:r>
      <w:r>
        <w:rPr>
          <w:rFonts w:ascii="Times New Roman" w:hAnsi="Times New Roman"/>
          <w:b/>
          <w:i/>
          <w:color w:val="0070C0"/>
          <w:sz w:val="24"/>
        </w:rPr>
        <w:br/>
      </w:r>
      <w:bookmarkStart w:id="0" w:name="_Hlk189644601"/>
      <w:r>
        <w:rPr>
          <w:rFonts w:ascii="Times New Roman" w:hAnsi="Times New Roman"/>
          <w:b/>
          <w:sz w:val="24"/>
        </w:rPr>
        <w:t xml:space="preserve">21.02.09 </w:t>
      </w:r>
      <w:r>
        <w:rPr>
          <w:rFonts w:ascii="Times New Roman" w:hAnsi="Times New Roman"/>
          <w:b/>
          <w:color w:val="000000" w:themeColor="text1"/>
          <w:sz w:val="24"/>
        </w:rPr>
        <w:t>Гидрогеология и инженерная геология</w:t>
      </w:r>
      <w:bookmarkEnd w:id="0"/>
    </w:p>
    <w:p w14:paraId="512E20E1" w14:textId="77777777" w:rsidR="005E1CD0" w:rsidRDefault="005E1CD0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</w:p>
    <w:p w14:paraId="71B0382B" w14:textId="77777777" w:rsidR="005E1CD0" w:rsidRDefault="00C463E7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1067C10F" w14:textId="77777777" w:rsidR="005E1CD0" w:rsidRDefault="00C463E7">
      <w:pPr>
        <w:pStyle w:val="afffffffff1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7766249A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1" w:name="_Hlk147495401"/>
      <w:bookmarkEnd w:id="1"/>
    </w:p>
    <w:p w14:paraId="24972514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557630EE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«Социально-гуманитарных дисциплин»</w:t>
      </w:r>
      <w:r>
        <w:rPr>
          <w:rStyle w:val="1f"/>
          <w:rFonts w:ascii="Times New Roman" w:hAnsi="Times New Roman"/>
          <w:sz w:val="24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5E1CD0" w14:paraId="27B60A5A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FEAEF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4AFCF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981FF" w14:textId="77777777" w:rsidR="005E1CD0" w:rsidRDefault="00C463E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</w:t>
            </w:r>
            <w:r>
              <w:rPr>
                <w:rFonts w:ascii="Times New Roman" w:hAnsi="Times New Roman"/>
                <w:b/>
                <w:sz w:val="24"/>
              </w:rPr>
              <w:t>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CFFC3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C9384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f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3E0DC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E1CD0" w14:paraId="7C8779F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7DB8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E037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8C1C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DFC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FC1C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830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  <w:p w14:paraId="378821D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</w:tc>
      </w:tr>
      <w:tr w:rsidR="005E1CD0" w14:paraId="4481E88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DF2E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C9EE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8B7B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EED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6C3B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F975" w14:textId="77777777" w:rsidR="005E1CD0" w:rsidRDefault="005E1CD0"/>
        </w:tc>
      </w:tr>
      <w:tr w:rsidR="005E1CD0" w14:paraId="7310AF0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15F0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751EF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EEEC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2D0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ECB0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7335" w14:textId="77777777" w:rsidR="005E1CD0" w:rsidRDefault="005E1CD0"/>
        </w:tc>
      </w:tr>
      <w:tr w:rsidR="005E1CD0" w14:paraId="2AC5BAA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7028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9837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50E18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B2D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ADEC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825B" w14:textId="77777777" w:rsidR="005E1CD0" w:rsidRDefault="005E1CD0"/>
        </w:tc>
      </w:tr>
      <w:tr w:rsidR="005E1CD0" w14:paraId="5849C5C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620C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3A3F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7284E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1AC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AAB2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9CA2" w14:textId="77777777" w:rsidR="005E1CD0" w:rsidRDefault="005E1CD0"/>
        </w:tc>
      </w:tr>
      <w:tr w:rsidR="005E1CD0" w14:paraId="1606720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5FFD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5E2E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EB068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3C4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E657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C752" w14:textId="77777777" w:rsidR="005E1CD0" w:rsidRDefault="005E1CD0"/>
        </w:tc>
      </w:tr>
      <w:tr w:rsidR="005E1CD0" w14:paraId="7328A55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0425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DE35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845DF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42D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93EB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D6CF" w14:textId="77777777" w:rsidR="005E1CD0" w:rsidRDefault="005E1CD0"/>
        </w:tc>
      </w:tr>
      <w:tr w:rsidR="005E1CD0" w14:paraId="4E8E39F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C6BF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625A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телевизор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FC340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359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E6BF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0F6F0" w14:textId="77777777" w:rsidR="005E1CD0" w:rsidRDefault="005E1CD0"/>
        </w:tc>
      </w:tr>
      <w:tr w:rsidR="005E1CD0" w14:paraId="0BD43AA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29E5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1086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C5C57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584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ACAE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6C65B" w14:textId="77777777" w:rsidR="005E1CD0" w:rsidRDefault="005E1CD0"/>
        </w:tc>
      </w:tr>
      <w:tr w:rsidR="005E1CD0" w14:paraId="54F0A98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A9E8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FE7D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F3F83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54D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7843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F563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FA4CD0E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05B5538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</w:t>
      </w:r>
      <w:r>
        <w:rPr>
          <w:rFonts w:ascii="Times New Roman" w:hAnsi="Times New Roman"/>
          <w:sz w:val="24"/>
        </w:rPr>
        <w:t>Самостоятельной и воспитательной работы</w:t>
      </w:r>
      <w:r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409"/>
      </w:tblGrid>
      <w:tr w:rsidR="005E1CD0" w14:paraId="0BB07F27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13BF5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5EE16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B91CA" w14:textId="77777777" w:rsidR="005E1CD0" w:rsidRDefault="00C463E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4DD61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DBAC4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Краткая (рамочная) </w:t>
            </w:r>
            <w:r>
              <w:rPr>
                <w:rFonts w:ascii="Times New Roman" w:hAnsi="Times New Roman"/>
                <w:b/>
                <w:sz w:val="24"/>
              </w:rPr>
              <w:t>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2B398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E1CD0" w14:paraId="30F4680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A9FB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EBB5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62D2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34A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F9BB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A128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E1CD0" w14:paraId="305F014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7AEF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0B63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преподавателя/тьютора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C20F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B53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CB58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DEE0" w14:textId="77777777" w:rsidR="005E1CD0" w:rsidRDefault="005E1CD0"/>
        </w:tc>
      </w:tr>
      <w:tr w:rsidR="005E1CD0" w14:paraId="1E81AF4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FF83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1915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МФУ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1CE7D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B4C0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F9DD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85B9" w14:textId="77777777" w:rsidR="005E1CD0" w:rsidRDefault="005E1CD0"/>
        </w:tc>
      </w:tr>
      <w:tr w:rsidR="005E1CD0" w14:paraId="4A31F1CD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ECD1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E51A8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F685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579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776C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77CE" w14:textId="77777777" w:rsidR="005E1CD0" w:rsidRDefault="005E1CD0"/>
        </w:tc>
      </w:tr>
      <w:tr w:rsidR="005E1CD0" w14:paraId="6DC07E4C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628C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6417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50E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D1B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70FA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6004" w14:textId="77777777" w:rsidR="005E1CD0" w:rsidRDefault="005E1CD0"/>
        </w:tc>
      </w:tr>
      <w:tr w:rsidR="005E1CD0" w14:paraId="6D8BEFF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A2BC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D9EF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7923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1BD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5514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0D80" w14:textId="77777777" w:rsidR="005E1CD0" w:rsidRDefault="005E1CD0"/>
        </w:tc>
      </w:tr>
      <w:tr w:rsidR="005E1CD0" w14:paraId="35220BC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0E7E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DBD1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D222F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295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F8DE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9418" w14:textId="77777777" w:rsidR="005E1CD0" w:rsidRDefault="005E1CD0"/>
        </w:tc>
      </w:tr>
    </w:tbl>
    <w:p w14:paraId="762A8777" w14:textId="77777777" w:rsidR="005E1CD0" w:rsidRDefault="005E1CD0">
      <w:pPr>
        <w:spacing w:after="0"/>
        <w:jc w:val="both"/>
        <w:rPr>
          <w:rFonts w:ascii="Times New Roman" w:hAnsi="Times New Roman"/>
          <w:sz w:val="24"/>
        </w:rPr>
      </w:pPr>
    </w:p>
    <w:p w14:paraId="589BC695" w14:textId="77777777" w:rsidR="005E1CD0" w:rsidRDefault="005E1CD0">
      <w:pPr>
        <w:spacing w:after="0"/>
        <w:jc w:val="both"/>
        <w:rPr>
          <w:rFonts w:ascii="Times New Roman" w:hAnsi="Times New Roman"/>
          <w:sz w:val="24"/>
        </w:rPr>
      </w:pPr>
    </w:p>
    <w:p w14:paraId="6B1E20C3" w14:textId="77777777" w:rsidR="005E1CD0" w:rsidRDefault="005E1CD0">
      <w:pPr>
        <w:spacing w:after="0"/>
        <w:jc w:val="both"/>
        <w:rPr>
          <w:rFonts w:ascii="Times New Roman" w:hAnsi="Times New Roman"/>
          <w:sz w:val="24"/>
        </w:rPr>
      </w:pPr>
    </w:p>
    <w:p w14:paraId="7DDBC27C" w14:textId="77777777" w:rsidR="005E1CD0" w:rsidRDefault="005E1CD0">
      <w:pPr>
        <w:spacing w:after="0"/>
        <w:jc w:val="both"/>
        <w:rPr>
          <w:rFonts w:ascii="Times New Roman" w:hAnsi="Times New Roman"/>
          <w:sz w:val="24"/>
        </w:rPr>
      </w:pPr>
    </w:p>
    <w:p w14:paraId="72C113BE" w14:textId="77777777" w:rsidR="005E1CD0" w:rsidRDefault="005E1CD0">
      <w:pPr>
        <w:spacing w:after="0"/>
        <w:jc w:val="both"/>
        <w:rPr>
          <w:rFonts w:ascii="Times New Roman" w:hAnsi="Times New Roman"/>
          <w:sz w:val="24"/>
        </w:rPr>
      </w:pPr>
    </w:p>
    <w:p w14:paraId="741F543C" w14:textId="77777777" w:rsidR="005E1CD0" w:rsidRDefault="005E1CD0">
      <w:pPr>
        <w:spacing w:after="0"/>
        <w:jc w:val="both"/>
        <w:rPr>
          <w:rFonts w:ascii="Times New Roman" w:hAnsi="Times New Roman"/>
          <w:sz w:val="24"/>
        </w:rPr>
      </w:pPr>
    </w:p>
    <w:p w14:paraId="70EF7782" w14:textId="77777777" w:rsidR="005E1CD0" w:rsidRDefault="005E1CD0">
      <w:pPr>
        <w:spacing w:after="0"/>
        <w:jc w:val="both"/>
        <w:rPr>
          <w:rFonts w:ascii="Times New Roman" w:hAnsi="Times New Roman"/>
          <w:sz w:val="24"/>
        </w:rPr>
      </w:pPr>
    </w:p>
    <w:p w14:paraId="2DC89DDB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 «Безопасности жизнедеятельности»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431"/>
        <w:gridCol w:w="1843"/>
        <w:gridCol w:w="2551"/>
        <w:gridCol w:w="2411"/>
        <w:gridCol w:w="2409"/>
      </w:tblGrid>
      <w:tr w:rsidR="005E1CD0" w14:paraId="32FE9802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C9621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832F9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86322" w14:textId="77777777" w:rsidR="005E1CD0" w:rsidRDefault="00C463E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FDFC1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79EC4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Краткая (рамочная) техническая </w:t>
            </w:r>
            <w:r>
              <w:rPr>
                <w:rFonts w:ascii="Times New Roman" w:hAnsi="Times New Roman"/>
                <w:b/>
                <w:sz w:val="24"/>
              </w:rPr>
              <w:t>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2B320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E1CD0" w14:paraId="608EE04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A663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FE52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70A9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D511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DA9B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B13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</w:tc>
      </w:tr>
      <w:tr w:rsidR="005E1CD0" w14:paraId="617E53A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EA2B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6072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E0D0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E06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E2DE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AF85" w14:textId="77777777" w:rsidR="005E1CD0" w:rsidRDefault="005E1CD0"/>
        </w:tc>
      </w:tr>
      <w:tr w:rsidR="005E1CD0" w14:paraId="014F736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C6C2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D4A3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шкаф для </w:t>
            </w:r>
            <w:r>
              <w:rPr>
                <w:rFonts w:ascii="Times New Roman" w:hAnsi="Times New Roman"/>
                <w:sz w:val="24"/>
              </w:rPr>
              <w:t>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4EF1B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B17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5966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5FB6" w14:textId="77777777" w:rsidR="005E1CD0" w:rsidRDefault="005E1CD0"/>
        </w:tc>
      </w:tr>
      <w:tr w:rsidR="005E1CD0" w14:paraId="0A6980C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A14C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CCEA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1207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F41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F943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C4BF" w14:textId="77777777" w:rsidR="005E1CD0" w:rsidRDefault="005E1CD0"/>
        </w:tc>
      </w:tr>
      <w:tr w:rsidR="005E1CD0" w14:paraId="6AA469C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ED3F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5546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3A3B6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467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8632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B44B" w14:textId="77777777" w:rsidR="005E1CD0" w:rsidRDefault="005E1CD0"/>
        </w:tc>
      </w:tr>
      <w:tr w:rsidR="005E1CD0" w14:paraId="314506F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ACA8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8E26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27430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4F6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3B0F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89B7" w14:textId="77777777" w:rsidR="005E1CD0" w:rsidRDefault="005E1CD0"/>
        </w:tc>
      </w:tr>
      <w:tr w:rsidR="005E1CD0" w14:paraId="7C8B3B9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961F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FFC9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A5871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BF3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87F5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3A4B" w14:textId="77777777" w:rsidR="005E1CD0" w:rsidRDefault="005E1CD0"/>
        </w:tc>
      </w:tr>
      <w:tr w:rsidR="005E1CD0" w14:paraId="2CFE5B5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A02E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CF7F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14EC3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8A1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9B34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8E9A" w14:textId="77777777" w:rsidR="005E1CD0" w:rsidRDefault="005E1CD0"/>
        </w:tc>
      </w:tr>
      <w:tr w:rsidR="005E1CD0" w14:paraId="55F1012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24D8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50DB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</w:t>
            </w:r>
            <w:r>
              <w:rPr>
                <w:rFonts w:ascii="Times New Roman" w:hAnsi="Times New Roman"/>
              </w:rPr>
              <w:t>сходные (булавка безопасная, шина проволочная, шина фанерная)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CA909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798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C709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8E39E" w14:textId="77777777" w:rsidR="005E1CD0" w:rsidRDefault="005E1CD0"/>
        </w:tc>
      </w:tr>
      <w:tr w:rsidR="005E1CD0" w14:paraId="180D336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656C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C558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912B3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38E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650D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B23A" w14:textId="77777777" w:rsidR="005E1CD0" w:rsidRDefault="005E1CD0"/>
        </w:tc>
      </w:tr>
      <w:tr w:rsidR="005E1CD0" w14:paraId="4EA5A8C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A22E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9D70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A0818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6C8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1D29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800F" w14:textId="77777777" w:rsidR="005E1CD0" w:rsidRDefault="005E1CD0"/>
        </w:tc>
      </w:tr>
      <w:tr w:rsidR="005E1CD0" w14:paraId="1880699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982C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B295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DE405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5F7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9502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8073" w14:textId="77777777" w:rsidR="005E1CD0" w:rsidRDefault="005E1CD0"/>
        </w:tc>
      </w:tr>
      <w:tr w:rsidR="005E1CD0" w14:paraId="2DF0506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E6C1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6743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56075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59B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8D35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89CC" w14:textId="77777777" w:rsidR="005E1CD0" w:rsidRDefault="005E1CD0"/>
        </w:tc>
      </w:tr>
      <w:tr w:rsidR="005E1CD0" w14:paraId="41E00B2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9F5B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3FC9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F078C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711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C09C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ADED" w14:textId="77777777" w:rsidR="005E1CD0" w:rsidRDefault="005E1CD0"/>
        </w:tc>
      </w:tr>
      <w:tr w:rsidR="005E1CD0" w14:paraId="1E86440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9B26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D4F2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макет простейшего </w:t>
            </w:r>
            <w:r>
              <w:rPr>
                <w:rFonts w:ascii="Times New Roman" w:hAnsi="Times New Roman"/>
              </w:rPr>
              <w:t>укрытия в 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2D7DF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692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E6FD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0B7B" w14:textId="77777777" w:rsidR="005E1CD0" w:rsidRDefault="005E1CD0"/>
        </w:tc>
      </w:tr>
      <w:tr w:rsidR="005E1CD0" w14:paraId="3C25A60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B976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D323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C97AF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12C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04B7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9D13" w14:textId="77777777" w:rsidR="005E1CD0" w:rsidRDefault="005E1CD0"/>
        </w:tc>
      </w:tr>
      <w:tr w:rsidR="005E1CD0" w14:paraId="3336524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E9F3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E46C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D7B82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0DC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6810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1102" w14:textId="77777777" w:rsidR="005E1CD0" w:rsidRDefault="005E1CD0"/>
        </w:tc>
      </w:tr>
      <w:tr w:rsidR="005E1CD0" w14:paraId="1515481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FD58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18.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02E9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7D1FC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91C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973D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B714" w14:textId="77777777" w:rsidR="005E1CD0" w:rsidRDefault="005E1CD0"/>
        </w:tc>
      </w:tr>
      <w:tr w:rsidR="005E1CD0" w14:paraId="188BE66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C762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E569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BD7C2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1AA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81EC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2B022" w14:textId="77777777" w:rsidR="005E1CD0" w:rsidRDefault="005E1CD0"/>
        </w:tc>
      </w:tr>
      <w:tr w:rsidR="005E1CD0" w14:paraId="6524AE1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23C3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D7C3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379EA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CC5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4FB2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F7AE" w14:textId="77777777" w:rsidR="005E1CD0" w:rsidRDefault="005E1CD0"/>
        </w:tc>
      </w:tr>
      <w:tr w:rsidR="005E1CD0" w14:paraId="5143B03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8A1E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8993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ширма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B0C48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E13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6407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CE06" w14:textId="77777777" w:rsidR="005E1CD0" w:rsidRDefault="005E1CD0"/>
        </w:tc>
      </w:tr>
      <w:tr w:rsidR="005E1CD0" w14:paraId="49CD1200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D224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9AD67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E228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8F2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FD44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B7C8" w14:textId="77777777" w:rsidR="005E1CD0" w:rsidRDefault="005E1CD0"/>
        </w:tc>
      </w:tr>
      <w:tr w:rsidR="005E1CD0" w14:paraId="4FB16191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8797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9C6D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F024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7FAA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862E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8677" w14:textId="77777777" w:rsidR="005E1CD0" w:rsidRDefault="005E1CD0"/>
        </w:tc>
      </w:tr>
      <w:tr w:rsidR="005E1CD0" w14:paraId="21E7A50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8C57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BBB7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2E91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028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C050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C86C" w14:textId="77777777" w:rsidR="005E1CD0" w:rsidRDefault="005E1CD0"/>
        </w:tc>
      </w:tr>
      <w:tr w:rsidR="005E1CD0" w14:paraId="013AD05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22C6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E036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видеотека мультимедийных учебных программ (мультимедийные обучающие программы и электронные учебники по основным разделам БЖ, </w:t>
            </w:r>
            <w:r>
              <w:rPr>
                <w:rFonts w:ascii="Times New Roman" w:hAnsi="Times New Roman"/>
                <w:sz w:val="24"/>
              </w:rPr>
              <w:t>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51853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11C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EC3A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EA3B" w14:textId="77777777" w:rsidR="005E1CD0" w:rsidRDefault="005E1CD0"/>
        </w:tc>
      </w:tr>
      <w:tr w:rsidR="005E1CD0" w14:paraId="1F0B09E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7A3F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B5A4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документы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36FFF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C5C6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D2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D7F1" w14:textId="77777777" w:rsidR="005E1CD0" w:rsidRDefault="005E1CD0"/>
        </w:tc>
      </w:tr>
      <w:tr w:rsidR="005E1CD0" w14:paraId="41270B1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8869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113B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наборы плакатов (первая медицинская помощь, военная форма, </w:t>
            </w:r>
            <w:r>
              <w:rPr>
                <w:rFonts w:ascii="Times New Roman" w:hAnsi="Times New Roman"/>
                <w:sz w:val="24"/>
              </w:rPr>
              <w:t>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F50A3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7DA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1E34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024D" w14:textId="77777777" w:rsidR="005E1CD0" w:rsidRDefault="005E1CD0"/>
        </w:tc>
      </w:tr>
    </w:tbl>
    <w:p w14:paraId="11E0E692" w14:textId="77777777" w:rsidR="005E1CD0" w:rsidRDefault="005E1CD0">
      <w:pPr>
        <w:spacing w:after="0"/>
        <w:jc w:val="both"/>
        <w:rPr>
          <w:rFonts w:ascii="Times New Roman" w:hAnsi="Times New Roman"/>
          <w:sz w:val="24"/>
        </w:rPr>
      </w:pPr>
    </w:p>
    <w:p w14:paraId="7BFA1C84" w14:textId="77777777" w:rsidR="005E1CD0" w:rsidRDefault="005E1CD0">
      <w:pPr>
        <w:spacing w:after="0"/>
        <w:jc w:val="both"/>
        <w:rPr>
          <w:rFonts w:ascii="Times New Roman" w:hAnsi="Times New Roman"/>
          <w:sz w:val="24"/>
        </w:rPr>
      </w:pPr>
    </w:p>
    <w:p w14:paraId="4524FDF9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Кабинеты «</w:t>
      </w:r>
      <w:r>
        <w:rPr>
          <w:rFonts w:ascii="Times New Roman" w:hAnsi="Times New Roman"/>
          <w:sz w:val="24"/>
        </w:rPr>
        <w:t xml:space="preserve">Общепрофессиональных дисциплин и МДК»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411"/>
        <w:gridCol w:w="2835"/>
        <w:gridCol w:w="2409"/>
      </w:tblGrid>
      <w:tr w:rsidR="005E1CD0" w14:paraId="487F89EC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0036A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FB7B3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71EBA" w14:textId="77777777" w:rsidR="005E1CD0" w:rsidRDefault="00C463E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29119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54985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23A33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E1CD0" w14:paraId="00B6629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B02F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BA1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B8C0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A3D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8E9D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C81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</w:p>
          <w:p w14:paraId="364E4FE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</w:p>
          <w:p w14:paraId="755B2F7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  <w:p w14:paraId="463817E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  <w:p w14:paraId="70FA03E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ОП.05</w:t>
            </w:r>
          </w:p>
          <w:p w14:paraId="4274D95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</w:p>
          <w:p w14:paraId="17C1999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</w:p>
          <w:p w14:paraId="792F2E2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</w:t>
            </w:r>
          </w:p>
          <w:p w14:paraId="220A22E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02</w:t>
            </w:r>
          </w:p>
          <w:p w14:paraId="79EA9DB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03</w:t>
            </w:r>
          </w:p>
          <w:p w14:paraId="38B13120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E1CD0" w14:paraId="5E6DCCD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0AC5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F967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D108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D4A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AE5E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BE71" w14:textId="77777777" w:rsidR="005E1CD0" w:rsidRDefault="005E1CD0"/>
        </w:tc>
      </w:tr>
      <w:tr w:rsidR="005E1CD0" w14:paraId="0723453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935F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926D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3F094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3BE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2DF9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3857" w14:textId="77777777" w:rsidR="005E1CD0" w:rsidRDefault="005E1CD0"/>
        </w:tc>
      </w:tr>
      <w:tr w:rsidR="005E1CD0" w14:paraId="6EC2E321" w14:textId="77777777">
        <w:trPr>
          <w:trHeight w:val="84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2054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1292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системы </w:t>
            </w:r>
            <w:r>
              <w:rPr>
                <w:rFonts w:ascii="Times New Roman" w:hAnsi="Times New Roman"/>
                <w:sz w:val="24"/>
              </w:rPr>
              <w:t>хранения дел в учебной канцелярии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52F44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F29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2194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5AA9" w14:textId="77777777" w:rsidR="005E1CD0" w:rsidRDefault="005E1CD0"/>
        </w:tc>
      </w:tr>
      <w:tr w:rsidR="005E1CD0" w14:paraId="1CCBA725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04BB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6A17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C820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45A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AE718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4BE0" w14:textId="77777777" w:rsidR="005E1CD0" w:rsidRDefault="005E1CD0"/>
        </w:tc>
      </w:tr>
      <w:tr w:rsidR="005E1CD0" w14:paraId="75296B11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7F6F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9D78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EAE5C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E87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A36C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914A" w14:textId="77777777" w:rsidR="005E1CD0" w:rsidRDefault="005E1CD0"/>
        </w:tc>
      </w:tr>
      <w:tr w:rsidR="005E1CD0" w14:paraId="312A13C0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D6B4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A711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26750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329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CA6F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748D" w14:textId="77777777" w:rsidR="005E1CD0" w:rsidRDefault="005E1CD0"/>
        </w:tc>
      </w:tr>
      <w:tr w:rsidR="005E1CD0" w14:paraId="3707FA89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46E0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D4AF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МФУ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1084C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121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BDFD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2360" w14:textId="77777777" w:rsidR="005E1CD0" w:rsidRDefault="005E1CD0"/>
        </w:tc>
      </w:tr>
      <w:tr w:rsidR="005E1CD0" w14:paraId="2ADF1C6C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3196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1A69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учебно-наглядных пособий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178A0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D76A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EC1E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D32C" w14:textId="77777777" w:rsidR="005E1CD0" w:rsidRDefault="005E1CD0"/>
        </w:tc>
      </w:tr>
      <w:tr w:rsidR="005E1CD0" w14:paraId="4E98636B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22D9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CE872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Презентации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E17B6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60B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BC7F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3281" w14:textId="77777777" w:rsidR="005E1CD0" w:rsidRDefault="005E1CD0"/>
        </w:tc>
      </w:tr>
      <w:tr w:rsidR="005E1CD0" w14:paraId="6B90982C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AD09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03C91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стенды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0641C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736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1A34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47E9" w14:textId="77777777" w:rsidR="005E1CD0" w:rsidRDefault="005E1CD0"/>
        </w:tc>
      </w:tr>
      <w:tr w:rsidR="005E1CD0" w14:paraId="4066128C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ACAB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FBCB2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Коллекция горных пород и минералов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70048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C1A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C8C2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A3FA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  <w:p w14:paraId="6BD921E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  <w:p w14:paraId="03F700F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</w:p>
          <w:p w14:paraId="35EC365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</w:p>
          <w:p w14:paraId="41ED1C5E" w14:textId="77777777" w:rsidR="005E1CD0" w:rsidRDefault="00C463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ОП.08</w:t>
            </w:r>
          </w:p>
        </w:tc>
      </w:tr>
      <w:tr w:rsidR="005E1CD0" w14:paraId="36BC6FDA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25AE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5314B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Геологическая карта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0F5FF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9F2C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2BC0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C07D" w14:textId="77777777" w:rsidR="005E1CD0" w:rsidRDefault="005E1CD0"/>
        </w:tc>
      </w:tr>
      <w:tr w:rsidR="005E1CD0" w14:paraId="6FD9E667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BBC2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E530E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Тектоническая карта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4F1C4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B01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F2B8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F88D" w14:textId="77777777" w:rsidR="005E1CD0" w:rsidRDefault="005E1CD0"/>
        </w:tc>
      </w:tr>
      <w:tr w:rsidR="005E1CD0" w14:paraId="419C3DC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8EB9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1CDBF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Геохронологическая шкала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F21CF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BAC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9F6B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0B45" w14:textId="77777777" w:rsidR="005E1CD0" w:rsidRDefault="005E1CD0"/>
        </w:tc>
      </w:tr>
      <w:tr w:rsidR="005E1CD0" w14:paraId="48DCAA36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A710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EF7CE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Лупа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560A4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665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9087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127A" w14:textId="77777777" w:rsidR="005E1CD0" w:rsidRDefault="005E1CD0"/>
        </w:tc>
      </w:tr>
      <w:tr w:rsidR="005E1CD0" w14:paraId="3184605A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AB5E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23CE9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Шкала твердости Мооса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77B22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7B9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0BE6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1C88" w14:textId="77777777" w:rsidR="005E1CD0" w:rsidRDefault="005E1CD0"/>
        </w:tc>
      </w:tr>
      <w:tr w:rsidR="005E1CD0" w14:paraId="0286F1A7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1397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61266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Карта Полезные ископаемые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CA52E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8C2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3C2F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A3F30" w14:textId="77777777" w:rsidR="005E1CD0" w:rsidRDefault="005E1CD0"/>
        </w:tc>
      </w:tr>
      <w:tr w:rsidR="005E1CD0" w14:paraId="59AD4E0D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145A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9AAB3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Горные компасы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68B1E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BB9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F6FF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F262" w14:textId="77777777" w:rsidR="005E1CD0" w:rsidRDefault="005E1CD0"/>
        </w:tc>
      </w:tr>
      <w:tr w:rsidR="005E1CD0" w14:paraId="105EB05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8284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20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D4D29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Теодолиты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5E7ED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344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4948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принтер, </w:t>
            </w:r>
            <w:r>
              <w:rPr>
                <w:rFonts w:ascii="Times New Roman" w:hAnsi="Times New Roman"/>
                <w:sz w:val="24"/>
              </w:rPr>
              <w:t>сканер, копир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D77C" w14:textId="77777777" w:rsidR="005E1CD0" w:rsidRDefault="00C463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ОП.09</w:t>
            </w:r>
          </w:p>
        </w:tc>
      </w:tr>
      <w:tr w:rsidR="005E1CD0" w14:paraId="15280F95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F38C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29904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Нивелиры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4FD0D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CA5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A632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FEA6" w14:textId="77777777" w:rsidR="005E1CD0" w:rsidRDefault="005E1CD0"/>
        </w:tc>
      </w:tr>
      <w:tr w:rsidR="005E1CD0" w14:paraId="57D339E5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A827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C3068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Штативы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9AE19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9DE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F19F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D2AE" w14:textId="77777777" w:rsidR="005E1CD0" w:rsidRDefault="005E1CD0"/>
        </w:tc>
      </w:tr>
      <w:tr w:rsidR="005E1CD0" w14:paraId="02B2BFB3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0FA7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616EC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Вешки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A5E90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737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D263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5250" w14:textId="77777777" w:rsidR="005E1CD0" w:rsidRDefault="005E1CD0"/>
        </w:tc>
      </w:tr>
      <w:tr w:rsidR="005E1CD0" w14:paraId="0FF50F58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0FA9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A2E0C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Нивелирные рейки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5863D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79A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6A49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A259" w14:textId="77777777" w:rsidR="005E1CD0" w:rsidRDefault="005E1CD0"/>
        </w:tc>
      </w:tr>
      <w:tr w:rsidR="005E1CD0" w14:paraId="15FA03CF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A62B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A8FE0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Масштабные линейки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6C73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5D2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9983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DAF7" w14:textId="77777777" w:rsidR="005E1CD0" w:rsidRDefault="005E1CD0"/>
        </w:tc>
      </w:tr>
      <w:tr w:rsidR="005E1CD0" w14:paraId="74A4757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0DA0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89FAD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Измерители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2699E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ADF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08ED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5540" w14:textId="77777777" w:rsidR="005E1CD0" w:rsidRDefault="005E1CD0"/>
        </w:tc>
      </w:tr>
      <w:tr w:rsidR="005E1CD0" w14:paraId="03A1D910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AD10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31845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Линейки Дробышева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6F784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64B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F5BB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1FAC" w14:textId="77777777" w:rsidR="005E1CD0" w:rsidRDefault="005E1CD0"/>
        </w:tc>
      </w:tr>
      <w:tr w:rsidR="005E1CD0" w14:paraId="67C73606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0EA8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2A505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Планиметры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19871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08F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F6E8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4014" w14:textId="77777777" w:rsidR="005E1CD0" w:rsidRDefault="005E1CD0"/>
        </w:tc>
      </w:tr>
      <w:tr w:rsidR="005E1CD0" w14:paraId="5C274DF0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0808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0DBDE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Мерные ленты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FBF65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672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8E8E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2781" w14:textId="77777777" w:rsidR="005E1CD0" w:rsidRDefault="005E1CD0"/>
        </w:tc>
      </w:tr>
      <w:tr w:rsidR="005E1CD0" w14:paraId="333C083F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5D45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0EE5F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Мерные рулетки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56C48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E1B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B285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3293" w14:textId="77777777" w:rsidR="005E1CD0" w:rsidRDefault="005E1CD0"/>
        </w:tc>
      </w:tr>
      <w:tr w:rsidR="005E1CD0" w14:paraId="67E236A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5205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79AED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Лазерные рулетки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F5BB3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DC78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D712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7B1E" w14:textId="77777777" w:rsidR="005E1CD0" w:rsidRDefault="005E1CD0"/>
        </w:tc>
      </w:tr>
      <w:tr w:rsidR="005E1CD0" w14:paraId="4AC7BCED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71E7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7F8B1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Комплект учебных топографических карт и планов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C931E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A03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25DC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7D4C" w14:textId="77777777" w:rsidR="005E1CD0" w:rsidRDefault="005E1CD0"/>
        </w:tc>
      </w:tr>
      <w:tr w:rsidR="005E1CD0" w14:paraId="3A2DCE2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7B4A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A3B5E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Макеты геологических тел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450C0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BA2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4534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3805" w14:textId="77777777" w:rsidR="005E1CD0" w:rsidRDefault="00C463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ОП.08</w:t>
            </w:r>
          </w:p>
        </w:tc>
      </w:tr>
      <w:tr w:rsidR="005E1CD0" w14:paraId="0E41AAA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A090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8419B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Геологические профили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9B3C5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6BF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42BE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5871" w14:textId="77777777" w:rsidR="005E1CD0" w:rsidRDefault="005E1CD0"/>
        </w:tc>
      </w:tr>
      <w:tr w:rsidR="005E1CD0" w14:paraId="18C6C6F6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C02E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87A5E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Структурные карты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B13D5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A83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7645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FD01" w14:textId="77777777" w:rsidR="005E1CD0" w:rsidRDefault="005E1CD0"/>
        </w:tc>
      </w:tr>
      <w:tr w:rsidR="005E1CD0" w14:paraId="0FC97C99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B9CA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602AB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Фарфоровая пластинка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13CF3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268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E9A0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C77B" w14:textId="77777777" w:rsidR="005E1CD0" w:rsidRDefault="00C463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</w:p>
        </w:tc>
      </w:tr>
      <w:tr w:rsidR="005E1CD0" w14:paraId="60E14F13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DB4E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2BC8A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Стекло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7EF2D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3A5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DB66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7500" w14:textId="77777777" w:rsidR="005E1CD0" w:rsidRDefault="005E1CD0"/>
        </w:tc>
      </w:tr>
      <w:tr w:rsidR="005E1CD0" w14:paraId="2957ED1E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3701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FA9DA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Таблица химических элементов </w:t>
            </w:r>
            <w:r>
              <w:rPr>
                <w:rFonts w:ascii="Times New Roman" w:hAnsi="Times New Roman"/>
                <w:sz w:val="24"/>
              </w:rPr>
              <w:t>Менделеева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3C9F7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E44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DE9B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BEFE" w14:textId="77777777" w:rsidR="005E1CD0" w:rsidRDefault="005E1CD0"/>
        </w:tc>
      </w:tr>
    </w:tbl>
    <w:p w14:paraId="2D305F62" w14:textId="77777777" w:rsidR="005E1CD0" w:rsidRDefault="005E1CD0">
      <w:pPr>
        <w:spacing w:after="0"/>
        <w:jc w:val="both"/>
        <w:rPr>
          <w:rFonts w:ascii="Times New Roman" w:hAnsi="Times New Roman"/>
          <w:sz w:val="24"/>
        </w:rPr>
      </w:pPr>
    </w:p>
    <w:p w14:paraId="33C7F105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 </w:t>
      </w:r>
      <w:r>
        <w:rPr>
          <w:rFonts w:ascii="Times New Roman" w:hAnsi="Times New Roman"/>
          <w:sz w:val="24"/>
          <w:shd w:val="clear" w:color="auto" w:fill="FFFFFF" w:themeFill="background1"/>
        </w:rPr>
        <w:t>Оснащение лабораторий/ мастерских/зон по видам работ/тренажерных комплексов</w:t>
      </w:r>
    </w:p>
    <w:p w14:paraId="18760C0F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«Минералогии и петрографии»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409"/>
      </w:tblGrid>
      <w:tr w:rsidR="005E1CD0" w14:paraId="7A1EB5AF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95A9E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61797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404E6" w14:textId="77777777" w:rsidR="005E1CD0" w:rsidRDefault="00C463E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CCDEF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5369F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Краткая </w:t>
            </w:r>
            <w:r>
              <w:rPr>
                <w:rFonts w:ascii="Times New Roman" w:hAnsi="Times New Roman"/>
                <w:b/>
                <w:sz w:val="24"/>
              </w:rPr>
              <w:t>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D41B6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E1CD0" w14:paraId="69BB05D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D013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4AAE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DD09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F4D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7C61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948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ОП.08</w:t>
            </w:r>
          </w:p>
        </w:tc>
      </w:tr>
      <w:tr w:rsidR="005E1CD0" w14:paraId="5417FDE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D004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0431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преподавателя/тьютора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B8687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BE7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B916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02D9" w14:textId="77777777" w:rsidR="005E1CD0" w:rsidRDefault="005E1CD0"/>
        </w:tc>
      </w:tr>
      <w:tr w:rsidR="005E1CD0" w14:paraId="64AB21F7" w14:textId="77777777">
        <w:trPr>
          <w:trHeight w:val="42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51E5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93CF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МФУ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43E93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506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5CEA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39E7" w14:textId="77777777" w:rsidR="005E1CD0" w:rsidRDefault="005E1CD0"/>
        </w:tc>
      </w:tr>
      <w:tr w:rsidR="005E1CD0" w14:paraId="28F9726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2F2C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85AF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Фарфоровая пластинка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58E31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C1F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93A1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F0F3" w14:textId="77777777" w:rsidR="005E1CD0" w:rsidRDefault="005E1CD0"/>
        </w:tc>
      </w:tr>
      <w:tr w:rsidR="005E1CD0" w14:paraId="531FBCD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6578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95AF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Стекло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2BB85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D3C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959C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E583" w14:textId="77777777" w:rsidR="005E1CD0" w:rsidRDefault="005E1CD0"/>
        </w:tc>
      </w:tr>
      <w:tr w:rsidR="005E1CD0" w14:paraId="7351C9E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C4D7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47B0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Лупы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0F9F0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34B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04A1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26A2" w14:textId="77777777" w:rsidR="005E1CD0" w:rsidRDefault="005E1CD0"/>
        </w:tc>
      </w:tr>
      <w:tr w:rsidR="005E1CD0" w14:paraId="1B26FA9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B6D7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38A9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Горные компасы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9395E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BBE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7E80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7311" w14:textId="77777777" w:rsidR="005E1CD0" w:rsidRDefault="005E1CD0"/>
        </w:tc>
      </w:tr>
      <w:tr w:rsidR="005E1CD0" w14:paraId="7CD5817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83B2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2789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Модели кристаллографических решеток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96438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7BA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1ADA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85B0" w14:textId="77777777" w:rsidR="005E1CD0" w:rsidRDefault="005E1CD0"/>
        </w:tc>
      </w:tr>
      <w:tr w:rsidR="005E1CD0" w14:paraId="74FCC79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5560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123D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Коллекция минералов классов «Самородные минералы», «Галоиды», «Сернистые соединения», «Оксиды, </w:t>
            </w:r>
            <w:proofErr w:type="spellStart"/>
            <w:r>
              <w:rPr>
                <w:rFonts w:ascii="Times New Roman" w:hAnsi="Times New Roman"/>
                <w:sz w:val="24"/>
              </w:rPr>
              <w:t>гидрооксиды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», «Карбонаты и нитраты», «Сульфаты и </w:t>
            </w:r>
            <w:proofErr w:type="spellStart"/>
            <w:r>
              <w:rPr>
                <w:rFonts w:ascii="Times New Roman" w:hAnsi="Times New Roman"/>
                <w:sz w:val="24"/>
              </w:rPr>
              <w:t>вольфраматы</w:t>
            </w:r>
            <w:proofErr w:type="spellEnd"/>
            <w:r>
              <w:rPr>
                <w:rFonts w:ascii="Times New Roman" w:hAnsi="Times New Roman"/>
                <w:sz w:val="24"/>
              </w:rPr>
              <w:t>», «Фосфаты и бораты», «Силикаты и алюмосиликаты»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85016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2E3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9CB3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E143" w14:textId="77777777" w:rsidR="005E1CD0" w:rsidRDefault="005E1CD0"/>
        </w:tc>
      </w:tr>
      <w:tr w:rsidR="005E1CD0" w14:paraId="6838EA4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1612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87CF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Коллекция горных пород осадочного, магматического и метаморфического генезиса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EF63C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21D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4A20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CDB8" w14:textId="77777777" w:rsidR="005E1CD0" w:rsidRDefault="005E1CD0"/>
        </w:tc>
      </w:tr>
      <w:tr w:rsidR="005E1CD0" w14:paraId="36B83A3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F945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B519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Шкала твердости Мооса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68C64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8D1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50D4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6FC2" w14:textId="77777777" w:rsidR="005E1CD0" w:rsidRDefault="005E1CD0"/>
        </w:tc>
      </w:tr>
      <w:tr w:rsidR="005E1CD0" w14:paraId="5233D92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E60E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7EFE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Таблица химических элементов </w:t>
            </w:r>
            <w:r>
              <w:rPr>
                <w:rFonts w:ascii="Times New Roman" w:hAnsi="Times New Roman"/>
                <w:sz w:val="24"/>
              </w:rPr>
              <w:t>Менделеева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B7264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61B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496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DC85" w14:textId="77777777" w:rsidR="005E1CD0" w:rsidRDefault="005E1CD0"/>
        </w:tc>
      </w:tr>
      <w:tr w:rsidR="005E1CD0" w14:paraId="38A790A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F346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9BE2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Карта «Полезные ископаемые России»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02E6F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63D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D115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EEF19" w14:textId="77777777" w:rsidR="005E1CD0" w:rsidRDefault="005E1CD0"/>
        </w:tc>
      </w:tr>
      <w:tr w:rsidR="005E1CD0" w14:paraId="6F9C6C0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48F1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3137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(системный блок, монитор, </w:t>
            </w:r>
            <w:r>
              <w:rPr>
                <w:rFonts w:ascii="Times New Roman" w:hAnsi="Times New Roman"/>
                <w:sz w:val="24"/>
              </w:rPr>
              <w:t>клавиатура, мышь) с выходом в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EA474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E96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1162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20A0" w14:textId="77777777" w:rsidR="005E1CD0" w:rsidRDefault="005E1CD0"/>
        </w:tc>
      </w:tr>
      <w:tr w:rsidR="005E1CD0" w14:paraId="3F914FD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8EA1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A1C6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041EF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2F3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7009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7AFE" w14:textId="77777777" w:rsidR="005E1CD0" w:rsidRDefault="005E1CD0"/>
        </w:tc>
      </w:tr>
      <w:tr w:rsidR="005E1CD0" w14:paraId="3301B59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FF43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7F1E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7757E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4F6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AA43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DFB4" w14:textId="77777777" w:rsidR="005E1CD0" w:rsidRDefault="005E1CD0"/>
        </w:tc>
      </w:tr>
      <w:tr w:rsidR="005E1CD0" w14:paraId="4246DCA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F1F7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7F7D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CEA5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24FC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2AA7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8089" w14:textId="77777777" w:rsidR="005E1CD0" w:rsidRDefault="005E1CD0"/>
        </w:tc>
      </w:tr>
      <w:tr w:rsidR="005E1CD0" w14:paraId="079BA82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C37E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88F9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набор </w:t>
            </w:r>
            <w:r>
              <w:rPr>
                <w:rFonts w:ascii="Times New Roman" w:hAnsi="Times New Roman"/>
                <w:sz w:val="24"/>
              </w:rPr>
              <w:t>плакатов по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8D643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BCB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422A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2629" w14:textId="77777777" w:rsidR="005E1CD0" w:rsidRDefault="005E1CD0"/>
        </w:tc>
      </w:tr>
      <w:tr w:rsidR="005E1CD0" w14:paraId="78A8119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F591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93DD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63865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6BF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16E9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CCB83" w14:textId="77777777" w:rsidR="005E1CD0" w:rsidRDefault="005E1CD0"/>
        </w:tc>
      </w:tr>
    </w:tbl>
    <w:p w14:paraId="62B7C61D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F3834E8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«Геодезии и топографии»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5E1CD0" w14:paraId="48E82AB1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2711C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A2E4A" w14:textId="77777777" w:rsidR="005E1CD0" w:rsidRDefault="00C463E7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EB509" w14:textId="77777777" w:rsidR="005E1CD0" w:rsidRDefault="00C463E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3E054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1C9FC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Краткая (рамочная) техническая </w:t>
            </w:r>
            <w:r>
              <w:rPr>
                <w:rFonts w:ascii="Times New Roman" w:hAnsi="Times New Roman"/>
                <w:b/>
                <w:sz w:val="24"/>
              </w:rPr>
              <w:t>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EAFB9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E1CD0" w14:paraId="1884E1A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AA40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ED8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EC66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5B6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4325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08F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ОП.07</w:t>
            </w:r>
          </w:p>
        </w:tc>
      </w:tr>
      <w:tr w:rsidR="005E1CD0" w14:paraId="3EDC0FB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0797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8E0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7D82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A8C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5DF7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7D20" w14:textId="77777777" w:rsidR="005E1CD0" w:rsidRDefault="005E1CD0"/>
        </w:tc>
      </w:tr>
      <w:tr w:rsidR="005E1CD0" w14:paraId="30FE91D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49AB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CB7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компьютеры с </w:t>
            </w:r>
            <w:r>
              <w:rPr>
                <w:rFonts w:ascii="Times New Roman" w:hAnsi="Times New Roman"/>
                <w:sz w:val="24"/>
              </w:rPr>
              <w:t>профессиональным программным обеспечением для обработки геодезических измерений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CCF5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4C2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12E9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E47F" w14:textId="77777777" w:rsidR="005E1CD0" w:rsidRDefault="005E1CD0"/>
        </w:tc>
      </w:tr>
      <w:tr w:rsidR="005E1CD0" w14:paraId="2C79ABF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E87D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A0D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117C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F5F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00C8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2335" w14:textId="77777777" w:rsidR="005E1CD0" w:rsidRDefault="005E1CD0"/>
        </w:tc>
      </w:tr>
      <w:tr w:rsidR="005E1CD0" w14:paraId="407159D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77C3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6625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77B3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13F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0CCA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58BE" w14:textId="77777777" w:rsidR="005E1CD0" w:rsidRDefault="005E1CD0"/>
        </w:tc>
      </w:tr>
      <w:tr w:rsidR="005E1CD0" w14:paraId="1114B42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0B81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378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оптические и электронные теодолиты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60278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99E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2D4E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06B9" w14:textId="77777777" w:rsidR="005E1CD0" w:rsidRDefault="005E1CD0"/>
        </w:tc>
      </w:tr>
      <w:tr w:rsidR="005E1CD0" w14:paraId="2BAE889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05146" w14:textId="77777777" w:rsidR="005E1CD0" w:rsidRDefault="00C463E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D61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оптические и электронные нивелиры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47DF5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0A0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A893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E87D9" w14:textId="77777777" w:rsidR="005E1CD0" w:rsidRDefault="005E1CD0"/>
        </w:tc>
      </w:tr>
      <w:tr w:rsidR="005E1CD0" w14:paraId="128098E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BE7BE" w14:textId="77777777" w:rsidR="005E1CD0" w:rsidRDefault="00C463E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55C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тахеометры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50FB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3B8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0152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C5EB" w14:textId="77777777" w:rsidR="005E1CD0" w:rsidRDefault="005E1CD0"/>
        </w:tc>
      </w:tr>
      <w:tr w:rsidR="005E1CD0" w14:paraId="75F4635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75353" w14:textId="77777777" w:rsidR="005E1CD0" w:rsidRDefault="00C463E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7CD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спутниковые </w:t>
            </w:r>
            <w:r>
              <w:rPr>
                <w:rFonts w:ascii="Times New Roman" w:hAnsi="Times New Roman"/>
                <w:sz w:val="24"/>
              </w:rPr>
              <w:t>навигационные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5BD8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250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D609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FAC5E" w14:textId="77777777" w:rsidR="005E1CD0" w:rsidRDefault="005E1CD0"/>
        </w:tc>
      </w:tr>
      <w:tr w:rsidR="005E1CD0" w14:paraId="7674FAA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50974" w14:textId="77777777" w:rsidR="005E1CD0" w:rsidRDefault="00C463E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8E2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масштабные линейки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2D81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EDB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3FC4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8981" w14:textId="77777777" w:rsidR="005E1CD0" w:rsidRDefault="005E1CD0"/>
        </w:tc>
      </w:tr>
      <w:tr w:rsidR="005E1CD0" w14:paraId="1E1852F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1660A" w14:textId="77777777" w:rsidR="005E1CD0" w:rsidRDefault="00C463E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411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штативы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2A0D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635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D9D4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838D0" w14:textId="77777777" w:rsidR="005E1CD0" w:rsidRDefault="005E1CD0"/>
        </w:tc>
      </w:tr>
      <w:tr w:rsidR="005E1CD0" w14:paraId="47C29B7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47C11" w14:textId="77777777" w:rsidR="005E1CD0" w:rsidRDefault="00C463E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6EF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вешки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4FA6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107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DBD5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681E9" w14:textId="77777777" w:rsidR="005E1CD0" w:rsidRDefault="005E1CD0"/>
        </w:tc>
      </w:tr>
      <w:tr w:rsidR="005E1CD0" w14:paraId="71D6B23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3EE11" w14:textId="77777777" w:rsidR="005E1CD0" w:rsidRDefault="00C463E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CBF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марки, колья, </w:t>
            </w:r>
            <w:r>
              <w:rPr>
                <w:rFonts w:ascii="Times New Roman" w:hAnsi="Times New Roman"/>
                <w:sz w:val="24"/>
              </w:rPr>
              <w:t>рейки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E32C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BB6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59C4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8101" w14:textId="77777777" w:rsidR="005E1CD0" w:rsidRDefault="005E1CD0"/>
        </w:tc>
      </w:tr>
      <w:tr w:rsidR="005E1CD0" w14:paraId="1FADA4D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EEFCB" w14:textId="77777777" w:rsidR="005E1CD0" w:rsidRDefault="00C463E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317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чертежные инструменты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0593A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EC5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6E9D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09AA" w14:textId="77777777" w:rsidR="005E1CD0" w:rsidRDefault="005E1CD0"/>
        </w:tc>
      </w:tr>
      <w:tr w:rsidR="005E1CD0" w14:paraId="210C53A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822C" w14:textId="77777777" w:rsidR="005E1CD0" w:rsidRDefault="00C463E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BE2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топографические карты и планы,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ACFA4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93D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0104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0241" w14:textId="77777777" w:rsidR="005E1CD0" w:rsidRDefault="005E1CD0"/>
        </w:tc>
      </w:tr>
      <w:tr w:rsidR="005E1CD0" w14:paraId="391DED6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0FD0F" w14:textId="77777777" w:rsidR="005E1CD0" w:rsidRDefault="00C463E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23C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тематические карты, атласы, справочники,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E88E6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9FD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EF57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A176" w14:textId="77777777" w:rsidR="005E1CD0" w:rsidRDefault="005E1CD0"/>
        </w:tc>
      </w:tr>
      <w:tr w:rsidR="005E1CD0" w14:paraId="131BEF0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A6C54" w14:textId="77777777" w:rsidR="005E1CD0" w:rsidRDefault="00C463E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A46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аэроснимки, </w:t>
            </w:r>
            <w:proofErr w:type="spellStart"/>
            <w:r>
              <w:rPr>
                <w:rFonts w:ascii="Times New Roman" w:hAnsi="Times New Roman"/>
                <w:sz w:val="24"/>
              </w:rPr>
              <w:t>космоснимки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23E70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36E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17BF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54D3" w14:textId="77777777" w:rsidR="005E1CD0" w:rsidRDefault="005E1CD0"/>
        </w:tc>
      </w:tr>
    </w:tbl>
    <w:p w14:paraId="31ACD6BA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EB65D7C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52D3590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26CB525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«Гидрогеологии»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409"/>
      </w:tblGrid>
      <w:tr w:rsidR="005E1CD0" w14:paraId="1F1A2445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E327E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3F4E6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6EF53" w14:textId="77777777" w:rsidR="005E1CD0" w:rsidRDefault="00C463E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81FD6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A4908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Краткая </w:t>
            </w:r>
            <w:r>
              <w:rPr>
                <w:rFonts w:ascii="Times New Roman" w:hAnsi="Times New Roman"/>
                <w:b/>
                <w:sz w:val="24"/>
              </w:rPr>
              <w:t>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08E26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E1CD0" w14:paraId="7D6D8F3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E241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B429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6C2E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9B6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64C5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10C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ОП.09 ПМ. 01, ПМ.02</w:t>
            </w:r>
          </w:p>
        </w:tc>
      </w:tr>
      <w:tr w:rsidR="005E1CD0" w14:paraId="7C00855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B524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00A7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</w:t>
            </w:r>
            <w:r>
              <w:rPr>
                <w:rFonts w:ascii="Times New Roman" w:hAnsi="Times New Roman"/>
                <w:sz w:val="24"/>
              </w:rPr>
              <w:t>преподавателя/тьютора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F4D20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BE2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1F65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8ADF" w14:textId="77777777" w:rsidR="005E1CD0" w:rsidRDefault="005E1CD0"/>
        </w:tc>
      </w:tr>
      <w:tr w:rsidR="005E1CD0" w14:paraId="11319236" w14:textId="77777777">
        <w:trPr>
          <w:trHeight w:val="394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8766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2595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МФУ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AC40A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6E2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1A2A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0F96" w14:textId="77777777" w:rsidR="005E1CD0" w:rsidRDefault="005E1CD0"/>
        </w:tc>
      </w:tr>
      <w:tr w:rsidR="005E1CD0" w14:paraId="049ED7E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2D53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B8B2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56880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C57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29E0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620A" w14:textId="77777777" w:rsidR="005E1CD0" w:rsidRDefault="005E1CD0"/>
        </w:tc>
      </w:tr>
      <w:tr w:rsidR="005E1CD0" w14:paraId="7F13E9A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D6A3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0D41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63A59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BB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E0A7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E639" w14:textId="77777777" w:rsidR="005E1CD0" w:rsidRDefault="005E1CD0"/>
        </w:tc>
      </w:tr>
      <w:tr w:rsidR="005E1CD0" w14:paraId="4B89C82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6B16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EC0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E597A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791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1EE3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2239" w14:textId="77777777" w:rsidR="005E1CD0" w:rsidRDefault="005E1CD0"/>
        </w:tc>
      </w:tr>
      <w:tr w:rsidR="005E1CD0" w14:paraId="5036E7F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FC20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456AB" w14:textId="77777777" w:rsidR="005E1CD0" w:rsidRDefault="00C463E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пособия, плакаты, комплекты гидрогеологических карт и разрезов, гидрогеологические оборудование.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DD855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F22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74BC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5B00" w14:textId="77777777" w:rsidR="005E1CD0" w:rsidRDefault="005E1CD0"/>
        </w:tc>
      </w:tr>
      <w:tr w:rsidR="005E1CD0" w14:paraId="360F84F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CD35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421FF" w14:textId="77777777" w:rsidR="005E1CD0" w:rsidRDefault="00C463E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лабораторное оборудование для определения химического состава воды; лабораторное оборудование для определения водных свойств грунтов.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8FD5E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CEC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6452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7364" w14:textId="77777777" w:rsidR="005E1CD0" w:rsidRDefault="005E1CD0"/>
        </w:tc>
      </w:tr>
    </w:tbl>
    <w:p w14:paraId="0C6CD612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65D17F4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«Грунтоведения»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409"/>
      </w:tblGrid>
      <w:tr w:rsidR="005E1CD0" w14:paraId="5221ED5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CB3F1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02F9D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F9F08" w14:textId="77777777" w:rsidR="005E1CD0" w:rsidRDefault="00C463E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4DFA1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408A4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C5DA9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E1CD0" w14:paraId="74AE313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A1CD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1F50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0A2C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1C8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CB47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222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ОП.07, ПМ.01, </w:t>
            </w:r>
            <w:r>
              <w:rPr>
                <w:rFonts w:ascii="Times New Roman" w:hAnsi="Times New Roman"/>
                <w:sz w:val="24"/>
              </w:rPr>
              <w:t>ПМ.02</w:t>
            </w:r>
          </w:p>
        </w:tc>
      </w:tr>
      <w:tr w:rsidR="005E1CD0" w14:paraId="2A00E5E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2F40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8A3D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преподавателя/тьютора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2F74E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30A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5047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C02A" w14:textId="77777777" w:rsidR="005E1CD0" w:rsidRDefault="005E1CD0"/>
        </w:tc>
      </w:tr>
      <w:tr w:rsidR="005E1CD0" w14:paraId="366EF165" w14:textId="77777777">
        <w:trPr>
          <w:trHeight w:val="42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1605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96F4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МФУ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FAF51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A82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1494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B921" w14:textId="77777777" w:rsidR="005E1CD0" w:rsidRDefault="005E1CD0"/>
        </w:tc>
      </w:tr>
      <w:tr w:rsidR="005E1CD0" w14:paraId="09AF84A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F715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B81D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(системный блок, монитор, клавиатура, мышь) с выходом в </w:t>
            </w:r>
            <w:r>
              <w:rPr>
                <w:rFonts w:ascii="Times New Roman" w:hAnsi="Times New Roman"/>
                <w:sz w:val="24"/>
              </w:rPr>
              <w:t>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155F9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F9C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9928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BD22" w14:textId="77777777" w:rsidR="005E1CD0" w:rsidRDefault="005E1CD0"/>
        </w:tc>
      </w:tr>
      <w:tr w:rsidR="005E1CD0" w14:paraId="6F9ED3A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03F6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D1DC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B7AAD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FCD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A09A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34AE" w14:textId="77777777" w:rsidR="005E1CD0" w:rsidRDefault="005E1CD0"/>
        </w:tc>
      </w:tr>
      <w:tr w:rsidR="005E1CD0" w14:paraId="19CBA79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B4CD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0C35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24FD2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111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6800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FF29" w14:textId="77777777" w:rsidR="005E1CD0" w:rsidRDefault="005E1CD0"/>
        </w:tc>
      </w:tr>
      <w:tr w:rsidR="005E1CD0" w14:paraId="7EF5B9C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8B0F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78D3" w14:textId="77777777" w:rsidR="005E1CD0" w:rsidRDefault="00C463E7">
            <w:pPr>
              <w:tabs>
                <w:tab w:val="left" w:pos="0"/>
                <w:tab w:val="left" w:pos="426"/>
                <w:tab w:val="left" w:pos="85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лабораторное оборудование для определения состава грунтов; лабораторное оборудование для определения </w:t>
            </w:r>
            <w:r>
              <w:rPr>
                <w:rFonts w:ascii="Times New Roman" w:hAnsi="Times New Roman"/>
                <w:sz w:val="24"/>
              </w:rPr>
              <w:t>физических, водных и механических свойств грунтов.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D1DFA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EC2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7FA4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224D" w14:textId="77777777" w:rsidR="005E1CD0" w:rsidRDefault="005E1CD0"/>
        </w:tc>
      </w:tr>
    </w:tbl>
    <w:p w14:paraId="33E46D38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D3ECF17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D9B85B6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2658795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Учебный полигон «Геологический»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28"/>
        <w:gridCol w:w="2552"/>
        <w:gridCol w:w="2835"/>
        <w:gridCol w:w="2267"/>
      </w:tblGrid>
      <w:tr w:rsidR="005E1CD0" w14:paraId="6149B66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F519E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B0938" w14:textId="77777777" w:rsidR="005E1CD0" w:rsidRDefault="00C463E7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D75B1" w14:textId="77777777" w:rsidR="005E1CD0" w:rsidRDefault="00C463E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90B07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8CB9B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7DEC3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</w:p>
        </w:tc>
      </w:tr>
      <w:tr w:rsidR="005E1CD0" w14:paraId="7E23C1F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880C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09AC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E60E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D9A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3DEE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EC9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 </w:t>
            </w:r>
          </w:p>
        </w:tc>
      </w:tr>
      <w:tr w:rsidR="005E1CD0" w14:paraId="46EF92F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5CBE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CDB7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Рабочие места по количеству обучающихся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BA5E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F0D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07B1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3622" w14:textId="77777777" w:rsidR="005E1CD0" w:rsidRDefault="005E1CD0"/>
        </w:tc>
      </w:tr>
      <w:tr w:rsidR="005E1CD0" w14:paraId="00BF913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5D4A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D3E4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шкафы и тумбы для хранения учебных и раздаточных </w:t>
            </w:r>
            <w:r>
              <w:rPr>
                <w:rFonts w:ascii="Times New Roman" w:hAnsi="Times New Roman"/>
              </w:rPr>
              <w:t>материалов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BEC3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  <w:p w14:paraId="18D19E19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EDD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047312E5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8A11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27FA" w14:textId="77777777" w:rsidR="005E1CD0" w:rsidRDefault="005E1CD0"/>
        </w:tc>
      </w:tr>
      <w:tr w:rsidR="005E1CD0" w14:paraId="3A9C47A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3AED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68A1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стеллажи для хранения оборудования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BF3C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  <w:p w14:paraId="5FB35927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1AC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2DC092B9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986D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CD51" w14:textId="77777777" w:rsidR="005E1CD0" w:rsidRDefault="005E1CD0"/>
        </w:tc>
      </w:tr>
      <w:tr w:rsidR="005E1CD0" w14:paraId="5F9903B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5F0D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45FBC" w14:textId="77777777" w:rsidR="005E1CD0" w:rsidRDefault="00C463E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99905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3A0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FA10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1628" w14:textId="77777777" w:rsidR="005E1CD0" w:rsidRDefault="005E1CD0"/>
        </w:tc>
      </w:tr>
      <w:tr w:rsidR="005E1CD0" w14:paraId="262CBEA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FDDF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24051" w14:textId="77777777" w:rsidR="005E1CD0" w:rsidRDefault="00C463E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мультимедийный проектор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A2E22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858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64D5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44F9" w14:textId="77777777" w:rsidR="005E1CD0" w:rsidRDefault="005E1CD0"/>
        </w:tc>
      </w:tr>
      <w:tr w:rsidR="005E1CD0" w14:paraId="5F42BA4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BD1D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EA4AF" w14:textId="77777777" w:rsidR="005E1CD0" w:rsidRDefault="00C463E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мультимедийный экран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0BD84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592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106A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97036" w14:textId="77777777" w:rsidR="005E1CD0" w:rsidRDefault="005E1CD0"/>
        </w:tc>
      </w:tr>
      <w:tr w:rsidR="005E1CD0" w14:paraId="3EFF1C8D" w14:textId="77777777">
        <w:trPr>
          <w:trHeight w:val="33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04C5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E9C8C" w14:textId="77777777" w:rsidR="005E1CD0" w:rsidRDefault="00C463E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лазерная указка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87E0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A95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BDC5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4FCC" w14:textId="77777777" w:rsidR="005E1CD0" w:rsidRDefault="005E1CD0"/>
        </w:tc>
      </w:tr>
      <w:tr w:rsidR="005E1CD0" w14:paraId="41FAD68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7261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D042B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геологические инструменты (геологические молотки, </w:t>
            </w:r>
            <w:proofErr w:type="gramStart"/>
            <w:r>
              <w:rPr>
                <w:rFonts w:ascii="Times New Roman" w:hAnsi="Times New Roman"/>
                <w:sz w:val="24"/>
              </w:rPr>
              <w:t>компасы ,лупы</w:t>
            </w:r>
            <w:proofErr w:type="gramEnd"/>
            <w:r>
              <w:rPr>
                <w:rFonts w:ascii="Times New Roman" w:hAnsi="Times New Roman"/>
                <w:sz w:val="24"/>
              </w:rPr>
              <w:t>, зубила, долота, полевые ножи, шпатели, шкала Мооса)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5A7D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6C4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7B2F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792E" w14:textId="77777777" w:rsidR="005E1CD0" w:rsidRDefault="005E1CD0"/>
        </w:tc>
      </w:tr>
      <w:tr w:rsidR="005E1CD0" w14:paraId="602B5E5E" w14:textId="77777777">
        <w:trPr>
          <w:trHeight w:val="299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55DA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68A44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для сбора образцов (портативный рН-метр, мерная ленте/рулетка, пакеты, нивелир, лазерный дальномер, щетки, кисти)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307D3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218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3769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2EF7" w14:textId="77777777" w:rsidR="005E1CD0" w:rsidRDefault="005E1CD0"/>
        </w:tc>
      </w:tr>
      <w:tr w:rsidR="005E1CD0" w14:paraId="3434965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0358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28623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лабораторно-аналитические инструменты (бинокулярный микроскоп, набор сит, электронные весы, химические реактивы, пресс для изготовления </w:t>
            </w:r>
            <w:proofErr w:type="gramStart"/>
            <w:r>
              <w:rPr>
                <w:rFonts w:ascii="Times New Roman" w:hAnsi="Times New Roman"/>
                <w:sz w:val="24"/>
              </w:rPr>
              <w:t>шлифов(</w:t>
            </w:r>
            <w:proofErr w:type="gramEnd"/>
            <w:r>
              <w:rPr>
                <w:rFonts w:ascii="Times New Roman" w:hAnsi="Times New Roman"/>
                <w:sz w:val="24"/>
              </w:rPr>
              <w:t>упрощенный вариант)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0BD91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16C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7A57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740B" w14:textId="77777777" w:rsidR="005E1CD0" w:rsidRDefault="005E1CD0"/>
        </w:tc>
      </w:tr>
      <w:tr w:rsidR="005E1CD0" w14:paraId="4ACB11C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8B1B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5B995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GPS-навигатор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D3A48" w14:textId="77777777" w:rsidR="005E1CD0" w:rsidRDefault="00C463E7"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BBF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5BEF7" w14:textId="77777777" w:rsidR="005E1CD0" w:rsidRDefault="00C463E7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CC58" w14:textId="77777777" w:rsidR="005E1CD0" w:rsidRDefault="005E1CD0"/>
        </w:tc>
      </w:tr>
      <w:tr w:rsidR="005E1CD0" w14:paraId="5C3A5070" w14:textId="77777777">
        <w:trPr>
          <w:trHeight w:val="239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6CA6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F9E98" w14:textId="77777777" w:rsidR="005E1CD0" w:rsidRDefault="00C463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для геологического моделирования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40AA7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95E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9058D" w14:textId="77777777" w:rsidR="005E1CD0" w:rsidRDefault="00C463E7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E05E" w14:textId="77777777" w:rsidR="005E1CD0" w:rsidRDefault="005E1CD0"/>
        </w:tc>
      </w:tr>
      <w:tr w:rsidR="005E1CD0" w14:paraId="2975CF81" w14:textId="77777777">
        <w:trPr>
          <w:trHeight w:val="299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CADC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49EDE" w14:textId="77777777" w:rsidR="005E1CD0" w:rsidRDefault="00C463E7">
            <w:r>
              <w:rPr>
                <w:rFonts w:ascii="Times New Roman" w:hAnsi="Times New Roman"/>
                <w:sz w:val="24"/>
              </w:rPr>
              <w:t>планшет полевой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F54C3" w14:textId="77777777" w:rsidR="005E1CD0" w:rsidRDefault="00C463E7"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737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  <w:p w14:paraId="5F716B2A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924F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EBFB" w14:textId="77777777" w:rsidR="005E1CD0" w:rsidRDefault="005E1CD0"/>
        </w:tc>
      </w:tr>
      <w:tr w:rsidR="005E1CD0" w14:paraId="44173873" w14:textId="77777777">
        <w:trPr>
          <w:trHeight w:val="299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6611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80919" w14:textId="77777777" w:rsidR="005E1CD0" w:rsidRDefault="00C463E7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магнитомер</w:t>
            </w:r>
            <w:proofErr w:type="spellEnd"/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1D814" w14:textId="77777777" w:rsidR="005E1CD0" w:rsidRDefault="00C463E7"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427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  <w:p w14:paraId="2BF2C3B3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A817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  <w:p w14:paraId="1455B176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BFAE" w14:textId="77777777" w:rsidR="005E1CD0" w:rsidRDefault="005E1CD0"/>
        </w:tc>
      </w:tr>
      <w:tr w:rsidR="005E1CD0" w14:paraId="60C3FAB1" w14:textId="77777777">
        <w:trPr>
          <w:trHeight w:val="299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D5D2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AB486" w14:textId="77777777" w:rsidR="005E1CD0" w:rsidRDefault="00C463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термометр глубинный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C43FB" w14:textId="77777777" w:rsidR="005E1CD0" w:rsidRDefault="00C463E7"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E31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C498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CF8DC" w14:textId="77777777" w:rsidR="005E1CD0" w:rsidRDefault="005E1CD0"/>
        </w:tc>
      </w:tr>
      <w:tr w:rsidR="005E1CD0" w14:paraId="22EEA853" w14:textId="77777777">
        <w:trPr>
          <w:trHeight w:val="299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5524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28946" w14:textId="77777777" w:rsidR="005E1CD0" w:rsidRDefault="00C463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полевой колориметр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8F23D" w14:textId="77777777" w:rsidR="005E1CD0" w:rsidRDefault="00C463E7"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BD4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7A36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0633" w14:textId="77777777" w:rsidR="005E1CD0" w:rsidRDefault="005E1CD0"/>
        </w:tc>
      </w:tr>
      <w:tr w:rsidR="005E1CD0" w14:paraId="72AA029B" w14:textId="77777777">
        <w:trPr>
          <w:trHeight w:val="299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C2AC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2F296" w14:textId="77777777" w:rsidR="005E1CD0" w:rsidRDefault="00C463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пробоотборники для воды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11E7D" w14:textId="77777777" w:rsidR="005E1CD0" w:rsidRDefault="00C463E7"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6B8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  <w:p w14:paraId="3B387315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3B51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D945" w14:textId="77777777" w:rsidR="005E1CD0" w:rsidRDefault="005E1CD0"/>
        </w:tc>
      </w:tr>
      <w:tr w:rsidR="005E1CD0" w14:paraId="34347F71" w14:textId="77777777">
        <w:trPr>
          <w:trHeight w:val="299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2ECA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D44FD" w14:textId="77777777" w:rsidR="005E1CD0" w:rsidRDefault="00C463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манометры и уровнемеры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C9007" w14:textId="77777777" w:rsidR="005E1CD0" w:rsidRDefault="00C463E7"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288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  <w:p w14:paraId="50155733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F140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E602" w14:textId="77777777" w:rsidR="005E1CD0" w:rsidRDefault="005E1CD0"/>
        </w:tc>
      </w:tr>
    </w:tbl>
    <w:p w14:paraId="5D09EC0A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  <w:highlight w:val="yellow"/>
        </w:rPr>
      </w:pPr>
    </w:p>
    <w:p w14:paraId="60B11B3D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56EEAAD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B2D9776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F184E93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Учебный полигон «Геодезический»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4955"/>
        <w:gridCol w:w="1809"/>
        <w:gridCol w:w="2526"/>
        <w:gridCol w:w="2806"/>
        <w:gridCol w:w="2244"/>
      </w:tblGrid>
      <w:tr w:rsidR="005E1CD0" w14:paraId="25F0B9F1" w14:textId="77777777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B4CE6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1D1D3" w14:textId="77777777" w:rsidR="005E1CD0" w:rsidRDefault="00C463E7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B3CF5" w14:textId="77777777" w:rsidR="005E1CD0" w:rsidRDefault="00C463E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E4A6A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Основное/ </w:t>
            </w:r>
            <w:r>
              <w:rPr>
                <w:rFonts w:ascii="Times New Roman" w:hAnsi="Times New Roman"/>
                <w:b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97BF5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5295D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E1CD0" w14:paraId="4F609392" w14:textId="77777777">
        <w:trPr>
          <w:trHeight w:val="24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A0E4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23DF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0F35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480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C962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2D0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ПМ.02</w:t>
            </w:r>
          </w:p>
        </w:tc>
      </w:tr>
      <w:tr w:rsidR="005E1CD0" w14:paraId="7263CDB6" w14:textId="77777777">
        <w:trPr>
          <w:trHeight w:val="24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A2CD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6338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Рабочие места по количеству обучающихся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A79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6AA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9322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20AF" w14:textId="77777777" w:rsidR="005E1CD0" w:rsidRDefault="005E1CD0"/>
        </w:tc>
      </w:tr>
      <w:tr w:rsidR="005E1CD0" w14:paraId="3B9D72FA" w14:textId="77777777">
        <w:trPr>
          <w:trHeight w:val="24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7ADE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89C8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шкафы и тумбы для хранения учебных и раздаточных материалов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A379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  <w:p w14:paraId="3E92A2EC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0B2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6394D132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A4DB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7A08" w14:textId="77777777" w:rsidR="005E1CD0" w:rsidRDefault="005E1CD0"/>
        </w:tc>
      </w:tr>
      <w:tr w:rsidR="005E1CD0" w14:paraId="4CDA8E19" w14:textId="77777777">
        <w:trPr>
          <w:trHeight w:val="24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0B43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E823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стеллажи для хранения оборудования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54DF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  <w:p w14:paraId="3D3CF777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57E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60B06582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3057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8CE2" w14:textId="77777777" w:rsidR="005E1CD0" w:rsidRDefault="005E1CD0"/>
        </w:tc>
      </w:tr>
      <w:tr w:rsidR="005E1CD0" w14:paraId="54DFD68B" w14:textId="77777777">
        <w:trPr>
          <w:trHeight w:val="24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A204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65EA1" w14:textId="77777777" w:rsidR="005E1CD0" w:rsidRDefault="00C463E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персональный компьютер с лицензионным программным </w:t>
            </w:r>
            <w:r>
              <w:rPr>
                <w:rFonts w:ascii="Times New Roman" w:hAnsi="Times New Roman"/>
                <w:sz w:val="24"/>
              </w:rPr>
              <w:t>обеспечением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8F791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4E8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7EE4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0EF0" w14:textId="77777777" w:rsidR="005E1CD0" w:rsidRDefault="005E1CD0"/>
        </w:tc>
      </w:tr>
      <w:tr w:rsidR="005E1CD0" w14:paraId="09A0AEFA" w14:textId="77777777">
        <w:trPr>
          <w:trHeight w:val="24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665A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71C6E" w14:textId="77777777" w:rsidR="005E1CD0" w:rsidRDefault="00C463E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мультимедийный проектор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A4A21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A73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E7B1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25F3" w14:textId="77777777" w:rsidR="005E1CD0" w:rsidRDefault="005E1CD0"/>
        </w:tc>
      </w:tr>
      <w:tr w:rsidR="005E1CD0" w14:paraId="17EB0EBF" w14:textId="77777777">
        <w:trPr>
          <w:trHeight w:val="24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55C2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DFC64" w14:textId="77777777" w:rsidR="005E1CD0" w:rsidRDefault="00C463E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мультимедийный экран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884A3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21E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1853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459B" w14:textId="77777777" w:rsidR="005E1CD0" w:rsidRDefault="005E1CD0"/>
        </w:tc>
      </w:tr>
      <w:tr w:rsidR="005E1CD0" w14:paraId="5E61FB83" w14:textId="77777777">
        <w:trPr>
          <w:trHeight w:val="332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17B2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E1866" w14:textId="77777777" w:rsidR="005E1CD0" w:rsidRDefault="00C463E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лазерная указка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AF8B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616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91C2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1AC6" w14:textId="77777777" w:rsidR="005E1CD0" w:rsidRDefault="005E1CD0"/>
        </w:tc>
      </w:tr>
      <w:tr w:rsidR="005E1CD0" w14:paraId="729FE916" w14:textId="77777777">
        <w:trPr>
          <w:trHeight w:val="24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ACBC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83616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еодезическое оборудование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FA4A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C9D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87D9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2269" w14:textId="77777777" w:rsidR="005E1CD0" w:rsidRDefault="005E1CD0"/>
        </w:tc>
      </w:tr>
      <w:tr w:rsidR="005E1CD0" w14:paraId="7075AD43" w14:textId="77777777">
        <w:trPr>
          <w:trHeight w:val="299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DF41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AF7F1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оптические и электронные теодолиты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6B8AE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7ED2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1305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E854" w14:textId="77777777" w:rsidR="005E1CD0" w:rsidRDefault="005E1CD0"/>
        </w:tc>
      </w:tr>
      <w:tr w:rsidR="005E1CD0" w14:paraId="5A59C66F" w14:textId="77777777">
        <w:trPr>
          <w:trHeight w:val="24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4DFD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D43A8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оптические и электронные нивелиры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94F2F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F9F0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4D16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E138" w14:textId="77777777" w:rsidR="005E1CD0" w:rsidRDefault="005E1CD0"/>
        </w:tc>
      </w:tr>
      <w:tr w:rsidR="005E1CD0" w14:paraId="0057BC16" w14:textId="77777777">
        <w:trPr>
          <w:trHeight w:val="24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E66C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A5037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теодолит </w:t>
            </w:r>
            <w:proofErr w:type="spellStart"/>
            <w:r>
              <w:rPr>
                <w:rFonts w:ascii="Times New Roman" w:hAnsi="Times New Roman"/>
                <w:sz w:val="24"/>
              </w:rPr>
              <w:t>теодолит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электронный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418FD" w14:textId="77777777" w:rsidR="005E1CD0" w:rsidRDefault="00C463E7"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4E9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5F468" w14:textId="77777777" w:rsidR="005E1CD0" w:rsidRDefault="00C463E7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0A8F" w14:textId="77777777" w:rsidR="005E1CD0" w:rsidRDefault="005E1CD0"/>
        </w:tc>
      </w:tr>
      <w:tr w:rsidR="005E1CD0" w14:paraId="5E932CBB" w14:textId="77777777">
        <w:trPr>
          <w:trHeight w:val="239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74AF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2ED2D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 буссоль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18F3E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2AB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FBB18" w14:textId="77777777" w:rsidR="005E1CD0" w:rsidRDefault="00C463E7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45AF" w14:textId="77777777" w:rsidR="005E1CD0" w:rsidRDefault="005E1CD0"/>
        </w:tc>
      </w:tr>
      <w:tr w:rsidR="005E1CD0" w14:paraId="1E6FBEA6" w14:textId="77777777">
        <w:trPr>
          <w:trHeight w:val="299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7D9D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C4FF7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рулетка стальная, рулетка геодезическая, мерное колесо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4882E" w14:textId="77777777" w:rsidR="005E1CD0" w:rsidRDefault="00C463E7"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113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  <w:p w14:paraId="08B585C2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907B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DA91" w14:textId="77777777" w:rsidR="005E1CD0" w:rsidRDefault="005E1CD0"/>
        </w:tc>
      </w:tr>
      <w:tr w:rsidR="005E1CD0" w14:paraId="73F0454E" w14:textId="77777777">
        <w:trPr>
          <w:trHeight w:val="299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1B53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16FFF" w14:textId="77777777" w:rsidR="005E1CD0" w:rsidRDefault="00C463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лазерный дальномер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256E4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26B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63C0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DAEB" w14:textId="77777777" w:rsidR="005E1CD0" w:rsidRDefault="005E1CD0"/>
        </w:tc>
      </w:tr>
      <w:tr w:rsidR="005E1CD0" w14:paraId="4757C714" w14:textId="77777777">
        <w:trPr>
          <w:trHeight w:val="299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FBCA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5C55D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нивелир лазерный, нивелир оптический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14114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A49E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1DEC8" w14:textId="77777777" w:rsidR="005E1CD0" w:rsidRDefault="00C463E7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A3E1" w14:textId="77777777" w:rsidR="005E1CD0" w:rsidRDefault="005E1CD0"/>
        </w:tc>
      </w:tr>
      <w:tr w:rsidR="005E1CD0" w14:paraId="6BCFCB15" w14:textId="77777777">
        <w:trPr>
          <w:trHeight w:val="24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D2A0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20744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тахеометры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D826F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C82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81BE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DB9B" w14:textId="77777777" w:rsidR="005E1CD0" w:rsidRDefault="005E1CD0"/>
        </w:tc>
      </w:tr>
      <w:tr w:rsidR="005E1CD0" w14:paraId="7E5A9484" w14:textId="77777777">
        <w:trPr>
          <w:trHeight w:val="24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ED58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32B82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спутниковые навигационные системы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8F74A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9C4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F848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C0A7" w14:textId="77777777" w:rsidR="005E1CD0" w:rsidRDefault="005E1CD0"/>
        </w:tc>
      </w:tr>
      <w:tr w:rsidR="005E1CD0" w14:paraId="4C187335" w14:textId="77777777">
        <w:trPr>
          <w:trHeight w:val="24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0819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85E96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масштабные линейки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18D83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BF7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33EC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FAFC" w14:textId="77777777" w:rsidR="005E1CD0" w:rsidRDefault="005E1CD0"/>
        </w:tc>
      </w:tr>
      <w:tr w:rsidR="005E1CD0" w14:paraId="22F0509B" w14:textId="77777777">
        <w:trPr>
          <w:trHeight w:val="24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8940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43108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штативы, </w:t>
            </w:r>
            <w:r>
              <w:t xml:space="preserve">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9BAE1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FB5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11BE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A0CB" w14:textId="77777777" w:rsidR="005E1CD0" w:rsidRDefault="005E1CD0"/>
        </w:tc>
      </w:tr>
      <w:tr w:rsidR="005E1CD0" w14:paraId="257D819D" w14:textId="77777777">
        <w:trPr>
          <w:trHeight w:val="24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1215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A3C43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 xml:space="preserve">вешки, </w:t>
            </w:r>
            <w:r>
              <w:t xml:space="preserve"> отвес</w:t>
            </w:r>
            <w:proofErr w:type="gramEnd"/>
            <w:r>
              <w:t xml:space="preserve">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6AED4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E8B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564F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F8DA" w14:textId="77777777" w:rsidR="005E1CD0" w:rsidRDefault="005E1CD0"/>
        </w:tc>
      </w:tr>
      <w:tr w:rsidR="005E1CD0" w14:paraId="55CA9C4A" w14:textId="77777777">
        <w:trPr>
          <w:trHeight w:val="53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2234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019F5" w14:textId="77777777" w:rsidR="005E1CD0" w:rsidRDefault="00C46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марки, колья, рейки, отражатель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0AA90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38F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34A9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F598" w14:textId="77777777" w:rsidR="005E1CD0" w:rsidRDefault="005E1CD0"/>
        </w:tc>
      </w:tr>
    </w:tbl>
    <w:p w14:paraId="58DA9514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4960412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A26FE48" w14:textId="14342919" w:rsidR="00075C47" w:rsidRDefault="00075C47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0195948" w14:textId="77777777" w:rsidR="005E1CD0" w:rsidRDefault="005E1CD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4F5DE88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 Оснащение спортивного комплекса/зал</w:t>
      </w:r>
    </w:p>
    <w:p w14:paraId="4766E118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5E1CD0" w14:paraId="1543BEBB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63FD1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B168F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D396D" w14:textId="77777777" w:rsidR="005E1CD0" w:rsidRDefault="00C463E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0DD64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A3A85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Краткая (рамочная) </w:t>
            </w:r>
            <w:r>
              <w:rPr>
                <w:rFonts w:ascii="Times New Roman" w:hAnsi="Times New Roman"/>
                <w:b/>
                <w:sz w:val="24"/>
              </w:rPr>
              <w:t>техническая характеристика</w:t>
            </w:r>
            <w:r>
              <w:rPr>
                <w:rStyle w:val="1f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3B716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E1CD0" w14:paraId="75826EB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8C99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ADF3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29C7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9C4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11C7B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3A6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5E1CD0" w14:paraId="31C3E70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E086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4E13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18CC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307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A2957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957E" w14:textId="77777777" w:rsidR="005E1CD0" w:rsidRDefault="005E1CD0"/>
        </w:tc>
      </w:tr>
      <w:tr w:rsidR="005E1CD0" w14:paraId="15189D9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2D2B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2BF3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1BED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862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D258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790C" w14:textId="77777777" w:rsidR="005E1CD0" w:rsidRDefault="005E1CD0"/>
        </w:tc>
      </w:tr>
      <w:tr w:rsidR="005E1CD0" w14:paraId="59F01A7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2C10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54B6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B2229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A540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5DE1D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F55F" w14:textId="77777777" w:rsidR="005E1CD0" w:rsidRDefault="005E1CD0"/>
        </w:tc>
      </w:tr>
      <w:tr w:rsidR="005E1CD0" w14:paraId="4356643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563E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7B3F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F28F3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CA9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3EF27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B09F" w14:textId="77777777" w:rsidR="005E1CD0" w:rsidRDefault="005E1CD0"/>
        </w:tc>
      </w:tr>
      <w:tr w:rsidR="005E1CD0" w14:paraId="78C635F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F11A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6248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4A44B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82C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8C23D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95F8" w14:textId="77777777" w:rsidR="005E1CD0" w:rsidRDefault="005E1CD0"/>
        </w:tc>
      </w:tr>
      <w:tr w:rsidR="005E1CD0" w14:paraId="686C191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0394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2A48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E7DF2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A20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EBCC9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477B" w14:textId="77777777" w:rsidR="005E1CD0" w:rsidRDefault="005E1CD0"/>
        </w:tc>
      </w:tr>
    </w:tbl>
    <w:p w14:paraId="160A83C9" w14:textId="77777777" w:rsidR="005E1CD0" w:rsidRDefault="005E1CD0">
      <w:pPr>
        <w:spacing w:after="0" w:line="240" w:lineRule="auto"/>
        <w:rPr>
          <w:rFonts w:ascii="Times New Roman" w:hAnsi="Times New Roman"/>
          <w:sz w:val="24"/>
        </w:rPr>
      </w:pPr>
    </w:p>
    <w:p w14:paraId="2C6E6AFF" w14:textId="77777777" w:rsidR="005E1CD0" w:rsidRDefault="005E1CD0">
      <w:pPr>
        <w:spacing w:after="0" w:line="240" w:lineRule="auto"/>
        <w:rPr>
          <w:rFonts w:ascii="Times New Roman" w:hAnsi="Times New Roman"/>
          <w:sz w:val="24"/>
        </w:rPr>
      </w:pPr>
    </w:p>
    <w:p w14:paraId="230B7C39" w14:textId="5782F7A5" w:rsidR="00075C47" w:rsidRDefault="00075C47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063C723" w14:textId="77777777" w:rsidR="005E1CD0" w:rsidRDefault="005E1CD0">
      <w:pPr>
        <w:spacing w:after="0" w:line="240" w:lineRule="auto"/>
        <w:rPr>
          <w:rFonts w:ascii="Times New Roman" w:hAnsi="Times New Roman"/>
          <w:sz w:val="24"/>
        </w:rPr>
      </w:pPr>
    </w:p>
    <w:p w14:paraId="2EDB5BC3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 Оснащение помещений, задействованных при организации самостоятельной и воспитательной работы</w:t>
      </w:r>
    </w:p>
    <w:p w14:paraId="305C1DB5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Библиотека, читательский зал с выходом в Интернет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5E1CD0" w14:paraId="4731A989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C88BC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6884A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f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73940" w14:textId="77777777" w:rsidR="005E1CD0" w:rsidRDefault="00C463E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C3933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B1133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Краткая (рамочная) техническая </w:t>
            </w:r>
            <w:r>
              <w:rPr>
                <w:rFonts w:ascii="Times New Roman" w:hAnsi="Times New Roman"/>
                <w:b/>
                <w:sz w:val="24"/>
              </w:rPr>
              <w:t>характеристика</w:t>
            </w:r>
            <w:r>
              <w:rPr>
                <w:rStyle w:val="1f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A9CA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8"/>
            </w:r>
          </w:p>
        </w:tc>
      </w:tr>
      <w:tr w:rsidR="005E1CD0" w14:paraId="35E0C0F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1D00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7500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6C79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763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A388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51A4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E1CD0" w14:paraId="5077735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6B88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1671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B92C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A39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5E1D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182D" w14:textId="77777777" w:rsidR="005E1CD0" w:rsidRDefault="005E1CD0"/>
        </w:tc>
      </w:tr>
      <w:tr w:rsidR="005E1CD0" w14:paraId="12E99A6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0367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5F148" w14:textId="77777777" w:rsidR="005E1CD0" w:rsidRDefault="00C463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63BA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A5F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D049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F0E0" w14:textId="77777777" w:rsidR="005E1CD0" w:rsidRDefault="005E1CD0"/>
        </w:tc>
      </w:tr>
      <w:tr w:rsidR="005E1CD0" w14:paraId="2ED653A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4C01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9794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DC972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E68A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A2AF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9EFF" w14:textId="77777777" w:rsidR="005E1CD0" w:rsidRDefault="005E1CD0"/>
        </w:tc>
      </w:tr>
      <w:tr w:rsidR="005E1CD0" w14:paraId="3F8C4C3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3542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F590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669E2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8D9F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DE06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6778" w14:textId="77777777" w:rsidR="005E1CD0" w:rsidRDefault="005E1CD0"/>
        </w:tc>
      </w:tr>
      <w:tr w:rsidR="005E1CD0" w14:paraId="5F70C47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3FFB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507D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B6599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A74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E281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5B56" w14:textId="77777777" w:rsidR="005E1CD0" w:rsidRDefault="005E1CD0"/>
        </w:tc>
      </w:tr>
      <w:tr w:rsidR="005E1CD0" w14:paraId="7C6C7FF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CE07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D198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</w:t>
            </w:r>
            <w:r>
              <w:rPr>
                <w:rFonts w:ascii="Times New Roman" w:hAnsi="Times New Roman"/>
                <w:sz w:val="24"/>
              </w:rPr>
              <w:t>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8AB54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8F3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FA7F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768A" w14:textId="77777777" w:rsidR="005E1CD0" w:rsidRDefault="005E1CD0"/>
        </w:tc>
      </w:tr>
    </w:tbl>
    <w:p w14:paraId="69764640" w14:textId="77777777" w:rsidR="005E1CD0" w:rsidRDefault="005E1CD0">
      <w:pPr>
        <w:spacing w:after="0"/>
        <w:jc w:val="both"/>
        <w:rPr>
          <w:rFonts w:ascii="Times New Roman" w:hAnsi="Times New Roman"/>
          <w:color w:val="000000" w:themeColor="text1"/>
          <w:sz w:val="24"/>
        </w:rPr>
      </w:pPr>
    </w:p>
    <w:p w14:paraId="7971FA82" w14:textId="77777777" w:rsidR="005E1CD0" w:rsidRDefault="00C463E7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Актовый зал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409"/>
      </w:tblGrid>
      <w:tr w:rsidR="005E1CD0" w14:paraId="7F08CD25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457B2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514EA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03943" w14:textId="77777777" w:rsidR="005E1CD0" w:rsidRDefault="00C463E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9A88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2090E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23A06" w14:textId="77777777" w:rsidR="005E1CD0" w:rsidRDefault="00C463E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E1CD0" w14:paraId="07644DB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303E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940F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стул (складной, </w:t>
            </w:r>
            <w:r>
              <w:rPr>
                <w:rFonts w:ascii="Times New Roman" w:hAnsi="Times New Roman"/>
                <w:sz w:val="24"/>
              </w:rPr>
              <w:t>штабелируемый, с пюпитром (столиком))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EC06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782A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D62EC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A811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E1CD0" w14:paraId="39BC4DE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678D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79B2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секция стульев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77A49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23EE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E1A08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8411" w14:textId="77777777" w:rsidR="005E1CD0" w:rsidRDefault="005E1CD0"/>
        </w:tc>
      </w:tr>
      <w:tr w:rsidR="005E1CD0" w14:paraId="5C3F5E3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4721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92BB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трибуна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F5CD4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1E2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7E3DE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799D" w14:textId="77777777" w:rsidR="005E1CD0" w:rsidRDefault="005E1CD0"/>
        </w:tc>
      </w:tr>
      <w:tr w:rsidR="005E1CD0" w14:paraId="5271331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D55B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D439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кулисы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7AF7B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EC8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5F7FE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BC58" w14:textId="77777777" w:rsidR="005E1CD0" w:rsidRDefault="005E1CD0"/>
        </w:tc>
      </w:tr>
      <w:tr w:rsidR="005E1CD0" w14:paraId="63DD58F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2D3BF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23C0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акустическая система (линейные массивы, сценические </w:t>
            </w:r>
            <w:r>
              <w:rPr>
                <w:rFonts w:ascii="Times New Roman" w:hAnsi="Times New Roman"/>
                <w:sz w:val="24"/>
              </w:rPr>
              <w:t>мониторы)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592C2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21D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B67F5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11F3" w14:textId="77777777" w:rsidR="005E1CD0" w:rsidRDefault="005E1CD0"/>
        </w:tc>
      </w:tr>
      <w:tr w:rsidR="005E1CD0" w14:paraId="12BF11E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BC73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652A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усилители мощности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CFFE5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D56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3A4E8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3AD0" w14:textId="77777777" w:rsidR="005E1CD0" w:rsidRDefault="005E1CD0"/>
        </w:tc>
      </w:tr>
      <w:tr w:rsidR="005E1CD0" w14:paraId="26DD927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FC58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9C5B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эквалайзер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349D0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70D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D2F30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3607" w14:textId="77777777" w:rsidR="005E1CD0" w:rsidRDefault="005E1CD0"/>
        </w:tc>
      </w:tr>
      <w:tr w:rsidR="005E1CD0" w14:paraId="687944F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8DCF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19B4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трансформаторы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E47A2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FA14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C9E25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B2DB" w14:textId="77777777" w:rsidR="005E1CD0" w:rsidRDefault="005E1CD0"/>
        </w:tc>
      </w:tr>
      <w:tr w:rsidR="005E1CD0" w14:paraId="2FD5C61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8780D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251E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частотный отклик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CFA31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D32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FAFED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DD62" w14:textId="77777777" w:rsidR="005E1CD0" w:rsidRDefault="005E1CD0"/>
        </w:tc>
      </w:tr>
      <w:tr w:rsidR="005E1CD0" w14:paraId="55E311E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E300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59985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микрофонный парк (микрофоны </w:t>
            </w:r>
            <w:r>
              <w:rPr>
                <w:rFonts w:ascii="Times New Roman" w:hAnsi="Times New Roman"/>
                <w:sz w:val="24"/>
              </w:rPr>
              <w:t>(проводные, беспроводные), подставки под микрофоны)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F4B65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57D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33131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0D54" w14:textId="77777777" w:rsidR="005E1CD0" w:rsidRDefault="005E1CD0"/>
        </w:tc>
      </w:tr>
      <w:tr w:rsidR="005E1CD0" w14:paraId="334D64E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2A237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5C802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прожектор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6DF20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BCC5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8ABDA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C5AD" w14:textId="77777777" w:rsidR="005E1CD0" w:rsidRDefault="005E1CD0"/>
        </w:tc>
      </w:tr>
      <w:tr w:rsidR="005E1CD0" w14:paraId="1024510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3B5D9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422D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проектор (настольный /инсталляционный, короткофокусный / </w:t>
            </w:r>
            <w:proofErr w:type="spellStart"/>
            <w:r>
              <w:rPr>
                <w:rFonts w:ascii="Times New Roman" w:hAnsi="Times New Roman"/>
                <w:sz w:val="24"/>
              </w:rPr>
              <w:t>ультракороткофокусный</w:t>
            </w:r>
            <w:proofErr w:type="spellEnd"/>
            <w:r>
              <w:rPr>
                <w:rFonts w:ascii="Times New Roman" w:hAnsi="Times New Roman"/>
                <w:sz w:val="24"/>
              </w:rPr>
              <w:t>, 3Dпроектор, проектор точечной подсветки)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895BA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4C653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9627A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B3C4" w14:textId="77777777" w:rsidR="005E1CD0" w:rsidRDefault="005E1CD0"/>
        </w:tc>
      </w:tr>
      <w:tr w:rsidR="005E1CD0" w14:paraId="2A3CA92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63A7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D9970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проекционный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405A1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9DD8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C55B1" w14:textId="77777777" w:rsidR="005E1CD0" w:rsidRDefault="005E1CD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2231" w14:textId="77777777" w:rsidR="005E1CD0" w:rsidRDefault="005E1CD0"/>
        </w:tc>
      </w:tr>
      <w:tr w:rsidR="005E1CD0" w14:paraId="4351132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27FC1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C049A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95A97" w14:textId="77777777" w:rsidR="005E1CD0" w:rsidRDefault="00C463E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3A1B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30356" w14:textId="77777777" w:rsidR="005E1CD0" w:rsidRDefault="00C463E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D8CD" w14:textId="77777777" w:rsidR="005E1CD0" w:rsidRDefault="005E1CD0"/>
        </w:tc>
      </w:tr>
    </w:tbl>
    <w:p w14:paraId="1858A17A" w14:textId="77777777" w:rsidR="005E1CD0" w:rsidRDefault="00C463E7">
      <w:pPr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B3784CA" w14:textId="77777777" w:rsidR="005E1CD0" w:rsidRPr="00C463E7" w:rsidRDefault="00C463E7">
      <w:pPr>
        <w:pStyle w:val="afffffffff1"/>
        <w:numPr>
          <w:ilvl w:val="0"/>
          <w:numId w:val="1"/>
        </w:numPr>
        <w:jc w:val="both"/>
      </w:pPr>
      <w:r w:rsidRPr="00C463E7">
        <w:lastRenderedPageBreak/>
        <w:t>Лицензионное</w:t>
      </w:r>
      <w:r w:rsidRPr="00C463E7">
        <w:t xml:space="preserve"> и свободно распространяемое программное обеспечение</w:t>
      </w:r>
    </w:p>
    <w:p w14:paraId="3BEDE717" w14:textId="77777777" w:rsidR="005E1CD0" w:rsidRDefault="00C463E7">
      <w:pPr>
        <w:pStyle w:val="afffffffff1"/>
        <w:ind w:left="720"/>
        <w:jc w:val="both"/>
        <w:rPr>
          <w:strike/>
        </w:rPr>
      </w:pPr>
      <w:r w:rsidRPr="00C463E7"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f"/>
          <w:strike/>
        </w:rPr>
        <w:footnoteReference w:id="9"/>
      </w:r>
      <w:r>
        <w:rPr>
          <w:strike/>
        </w:rP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11005"/>
        <w:gridCol w:w="3105"/>
      </w:tblGrid>
      <w:tr w:rsidR="005E1CD0" w:rsidRPr="00C463E7" w14:paraId="72FE6AE4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2F8E" w14:textId="77777777" w:rsidR="005E1CD0" w:rsidRPr="00C463E7" w:rsidRDefault="00C463E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C463E7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1806" w14:textId="77777777" w:rsidR="005E1CD0" w:rsidRPr="00C463E7" w:rsidRDefault="00C463E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C463E7"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</w:t>
            </w:r>
            <w:r w:rsidRPr="00C463E7">
              <w:rPr>
                <w:rFonts w:ascii="Times New Roman" w:hAnsi="Times New Roman"/>
                <w:b/>
              </w:rPr>
              <w:t xml:space="preserve"> отечественного производства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9C48" w14:textId="77777777" w:rsidR="005E1CD0" w:rsidRPr="00C463E7" w:rsidRDefault="00C463E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C463E7"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C463E7" w:rsidRPr="00C463E7" w14:paraId="7BF046A5" w14:textId="77777777" w:rsidTr="009B6962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7AD08" w14:textId="77777777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DDA8" w14:textId="75B1B90D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  <w:szCs w:val="24"/>
              </w:rPr>
              <w:t>Программы</w:t>
            </w:r>
            <w:r w:rsidRPr="00C463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>офисного</w:t>
            </w:r>
            <w:r w:rsidRPr="00C463E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>пакета</w:t>
            </w:r>
          </w:p>
        </w:tc>
        <w:tc>
          <w:tcPr>
            <w:tcW w:w="3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653007" w14:textId="5227D889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  <w:szCs w:val="24"/>
              </w:rPr>
              <w:t xml:space="preserve">ОП.02 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>П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>рикладные компьютерные программы в профессиональной деятельности</w:t>
            </w:r>
          </w:p>
        </w:tc>
      </w:tr>
      <w:tr w:rsidR="00C463E7" w:rsidRPr="00C463E7" w14:paraId="3F9B975E" w14:textId="77777777" w:rsidTr="009B6962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1A6E" w14:textId="77777777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DCC7" w14:textId="626820E9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  <w:szCs w:val="24"/>
              </w:rPr>
              <w:t>Графический редактор растровой графики</w:t>
            </w:r>
          </w:p>
        </w:tc>
        <w:tc>
          <w:tcPr>
            <w:tcW w:w="3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87B0F0" w14:textId="77777777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463E7" w:rsidRPr="00C463E7" w14:paraId="561C49D0" w14:textId="77777777" w:rsidTr="009B6962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94F7" w14:textId="649F687F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9714" w14:textId="7F88DDF0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  <w:szCs w:val="24"/>
              </w:rPr>
              <w:t>графический редактор векторной</w:t>
            </w:r>
          </w:p>
        </w:tc>
        <w:tc>
          <w:tcPr>
            <w:tcW w:w="3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D4C1D1" w14:textId="77777777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463E7" w:rsidRPr="00C463E7" w14:paraId="7A7120B3" w14:textId="77777777" w:rsidTr="009B6962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5A08" w14:textId="5278B7B0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AAF8" w14:textId="2359A47E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  <w:szCs w:val="24"/>
              </w:rPr>
              <w:t>Двух- и трёхмерная система автоматизированного проектирования и черчения</w:t>
            </w:r>
          </w:p>
        </w:tc>
        <w:tc>
          <w:tcPr>
            <w:tcW w:w="3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3B9934" w14:textId="77777777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463E7" w:rsidRPr="00C463E7" w14:paraId="3817026E" w14:textId="77777777" w:rsidTr="009B6962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B020" w14:textId="63EF3296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27060" w14:textId="656E9D7A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  <w:szCs w:val="24"/>
              </w:rPr>
              <w:t>Семейство программ для обработки результатов откачек</w:t>
            </w:r>
          </w:p>
        </w:tc>
        <w:tc>
          <w:tcPr>
            <w:tcW w:w="3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DDE7EC" w14:textId="77777777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463E7" w:rsidRPr="00C463E7" w14:paraId="22BCAF75" w14:textId="77777777" w:rsidTr="009B6962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C46A" w14:textId="6A749E53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CC3B" w14:textId="791A7700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  <w:szCs w:val="24"/>
              </w:rPr>
              <w:t>программа для гидравлического моделирования грунтовой воды и гидрологического моделирования, визуализации грунтовой воды, гидрологии поверхностной воды и гидравлики</w:t>
            </w:r>
          </w:p>
        </w:tc>
        <w:tc>
          <w:tcPr>
            <w:tcW w:w="3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D657" w14:textId="77777777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34E50" w:rsidRPr="00C463E7" w14:paraId="38AEEA61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4CC5" w14:textId="16EABD55" w:rsidR="00034E50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030D" w14:textId="4BB494B5" w:rsidR="00034E50" w:rsidRPr="00C463E7" w:rsidRDefault="00034E50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  <w:szCs w:val="24"/>
              </w:rPr>
              <w:t>Программный комплекс для хранения и обработки результатов инженерно-геологических изысканий.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C942" w14:textId="5172D1A7" w:rsidR="00034E50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  <w:szCs w:val="24"/>
              </w:rPr>
              <w:t>ПМ.01</w:t>
            </w:r>
            <w:r w:rsidRPr="00C463E7">
              <w:rPr>
                <w:rFonts w:ascii="Times New Roman" w:hAnsi="Times New Roman"/>
                <w:sz w:val="20"/>
                <w:shd w:val="clear" w:color="auto" w:fill="FFFFFF"/>
              </w:rPr>
              <w:t xml:space="preserve"> 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>Ведение технологических процессов гидрогеологических исследований</w:t>
            </w:r>
          </w:p>
        </w:tc>
      </w:tr>
      <w:tr w:rsidR="00C463E7" w:rsidRPr="00C463E7" w14:paraId="045DF7C1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9365" w14:textId="3E0DAB2B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62C7" w14:textId="4101B270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3E7">
              <w:rPr>
                <w:rFonts w:ascii="Times New Roman" w:hAnsi="Times New Roman"/>
                <w:sz w:val="24"/>
                <w:szCs w:val="24"/>
              </w:rPr>
              <w:t>Программн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 xml:space="preserve">ое обеспечение для 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>обработк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>и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 xml:space="preserve">    данны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>х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 xml:space="preserve"> статического зондирования и получ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>ения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 xml:space="preserve"> отчетны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>х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 xml:space="preserve"> документ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C463E7">
              <w:rPr>
                <w:rFonts w:ascii="Times New Roman" w:hAnsi="Times New Roman"/>
                <w:sz w:val="24"/>
                <w:szCs w:val="24"/>
              </w:rPr>
              <w:t>для передачи проектировщикам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6B5E" w14:textId="3614AE66" w:rsidR="00C463E7" w:rsidRPr="00C463E7" w:rsidRDefault="00C463E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463E7">
              <w:rPr>
                <w:rFonts w:ascii="Times New Roman" w:hAnsi="Times New Roman"/>
                <w:sz w:val="24"/>
                <w:szCs w:val="24"/>
              </w:rPr>
              <w:t>ПМ.02 Ведение технологических процессов инженерно-геологических исследований</w:t>
            </w:r>
          </w:p>
        </w:tc>
      </w:tr>
    </w:tbl>
    <w:p w14:paraId="4F0AC31F" w14:textId="77777777" w:rsidR="005E1CD0" w:rsidRDefault="005E1CD0">
      <w:pPr>
        <w:jc w:val="both"/>
        <w:rPr>
          <w:rFonts w:ascii="Times New Roman" w:hAnsi="Times New Roman"/>
          <w:strike/>
          <w:sz w:val="24"/>
        </w:rPr>
      </w:pPr>
    </w:p>
    <w:sectPr w:rsidR="005E1CD0">
      <w:footerReference w:type="even" r:id="rId7"/>
      <w:footerReference w:type="default" r:id="rId8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03C0C" w14:textId="77777777" w:rsidR="00000000" w:rsidRDefault="00C463E7">
      <w:pPr>
        <w:spacing w:after="0" w:line="240" w:lineRule="auto"/>
      </w:pPr>
      <w:r>
        <w:separator/>
      </w:r>
    </w:p>
  </w:endnote>
  <w:endnote w:type="continuationSeparator" w:id="0">
    <w:p w14:paraId="6488FA3B" w14:textId="77777777" w:rsidR="00000000" w:rsidRDefault="00C46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1CC4B" w14:textId="77777777" w:rsidR="005E1CD0" w:rsidRDefault="00C463E7">
    <w:pPr>
      <w:pStyle w:val="afff"/>
      <w:jc w:val="right"/>
      <w:rPr>
        <w:rStyle w:val="affe"/>
      </w:rPr>
    </w:pPr>
    <w:r>
      <w:rPr>
        <w:rStyle w:val="affe"/>
      </w:rPr>
      <w:fldChar w:fldCharType="begin"/>
    </w:r>
    <w:r>
      <w:rPr>
        <w:rStyle w:val="affe"/>
      </w:rPr>
      <w:instrText xml:space="preserve">PAGE </w:instrText>
    </w:r>
    <w:r>
      <w:rPr>
        <w:rStyle w:val="affe"/>
      </w:rPr>
      <w:fldChar w:fldCharType="separate"/>
    </w:r>
    <w:r>
      <w:rPr>
        <w:rStyle w:val="affe"/>
      </w:rPr>
      <w:t xml:space="preserve"> </w:t>
    </w:r>
    <w:r>
      <w:rPr>
        <w:rStyle w:val="affe"/>
      </w:rPr>
      <w:fldChar w:fldCharType="end"/>
    </w:r>
  </w:p>
  <w:p w14:paraId="53E73209" w14:textId="77777777" w:rsidR="005E1CD0" w:rsidRDefault="005E1CD0">
    <w:pPr>
      <w:pStyle w:val="aff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31CAD" w14:textId="77777777" w:rsidR="005E1CD0" w:rsidRDefault="005E1CD0">
    <w:pPr>
      <w:pStyle w:val="aff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C4B29" w14:textId="77777777" w:rsidR="00000000" w:rsidRDefault="00C463E7">
      <w:pPr>
        <w:spacing w:after="0" w:line="240" w:lineRule="auto"/>
      </w:pPr>
      <w:r>
        <w:separator/>
      </w:r>
    </w:p>
  </w:footnote>
  <w:footnote w:type="continuationSeparator" w:id="0">
    <w:p w14:paraId="2032F541" w14:textId="77777777" w:rsidR="00000000" w:rsidRDefault="00C463E7">
      <w:pPr>
        <w:spacing w:after="0" w:line="240" w:lineRule="auto"/>
      </w:pPr>
      <w:r>
        <w:continuationSeparator/>
      </w:r>
    </w:p>
  </w:footnote>
  <w:footnote w:id="1">
    <w:p w14:paraId="2D46BFAF" w14:textId="77777777" w:rsidR="005E1CD0" w:rsidRDefault="00C463E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rPr>
          <w:i/>
        </w:rPr>
        <w:t xml:space="preserve"> Указывается для каждого кабинета, в соответствии с п. 6.1.1 ПОП-П. Здесь и далее - для каждого кабинета Таблица заполняется </w:t>
      </w:r>
      <w:r>
        <w:rPr>
          <w:i/>
        </w:rPr>
        <w:t>отдельно.</w:t>
      </w:r>
    </w:p>
  </w:footnote>
  <w:footnote w:id="2">
    <w:p w14:paraId="0E34633C" w14:textId="77777777" w:rsidR="005E1CD0" w:rsidRDefault="00C463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">
    <w:p w14:paraId="0ACFB34A" w14:textId="77777777" w:rsidR="005E1CD0" w:rsidRDefault="00C463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</w:t>
      </w:r>
      <w:r>
        <w:t>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">
    <w:p w14:paraId="5D1DE417" w14:textId="77777777" w:rsidR="005E1CD0" w:rsidRDefault="00C463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</w:t>
      </w:r>
      <w:r>
        <w:t>ьной образовательной программы.</w:t>
      </w:r>
    </w:p>
  </w:footnote>
  <w:footnote w:id="5">
    <w:p w14:paraId="5EC427C3" w14:textId="77777777" w:rsidR="005E1CD0" w:rsidRDefault="00C463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6">
    <w:p w14:paraId="263642C7" w14:textId="77777777" w:rsidR="005E1CD0" w:rsidRDefault="00C463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</w:t>
      </w:r>
      <w:r>
        <w:t>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7">
    <w:p w14:paraId="0AAC8518" w14:textId="77777777" w:rsidR="005E1CD0" w:rsidRDefault="00C463E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</w:t>
      </w:r>
      <w:r>
        <w:t>льно при формировании основной профессиональной образовательной программы.</w:t>
      </w:r>
    </w:p>
  </w:footnote>
  <w:footnote w:id="8">
    <w:p w14:paraId="177A910F" w14:textId="77777777" w:rsidR="005E1CD0" w:rsidRDefault="00C463E7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9">
    <w:p w14:paraId="541BADC9" w14:textId="77777777" w:rsidR="005E1CD0" w:rsidRDefault="00C463E7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</w:t>
      </w:r>
      <w:r>
        <w:t xml:space="preserve">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76B5"/>
    <w:multiLevelType w:val="multilevel"/>
    <w:tmpl w:val="9BC8E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CD0"/>
    <w:rsid w:val="00034E50"/>
    <w:rsid w:val="00075C47"/>
    <w:rsid w:val="005E1CD0"/>
    <w:rsid w:val="00807598"/>
    <w:rsid w:val="00C4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78BD"/>
  <w15:docId w15:val="{61C3DFAB-0897-4505-9C6F-9CE9EB61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3">
    <w:name w:val="Заголовок чужого сообщения"/>
    <w:link w:val="a4"/>
    <w:rPr>
      <w:b/>
      <w:color w:val="FF0000"/>
    </w:rPr>
  </w:style>
  <w:style w:type="character" w:customStyle="1" w:styleId="a4">
    <w:name w:val="Заголовок чужого сообщения"/>
    <w:link w:val="a3"/>
    <w:rPr>
      <w:b/>
      <w:color w:val="FF0000"/>
    </w:rPr>
  </w:style>
  <w:style w:type="paragraph" w:customStyle="1" w:styleId="a5">
    <w:name w:val="Активная гипертекстовая ссылка"/>
    <w:link w:val="a6"/>
    <w:rPr>
      <w:b/>
      <w:color w:val="106BBE"/>
      <w:u w:val="single"/>
    </w:rPr>
  </w:style>
  <w:style w:type="character" w:customStyle="1" w:styleId="a6">
    <w:name w:val="Активная гипертекстовая ссылка"/>
    <w:link w:val="a5"/>
    <w:rPr>
      <w:b/>
      <w:color w:val="106BBE"/>
      <w:u w:val="single"/>
    </w:rPr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Ссылка на официальную публикацию"/>
    <w:basedOn w:val="a"/>
    <w:next w:val="a"/>
    <w:link w:val="a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a">
    <w:name w:val="Ссылка на официальную публикацию"/>
    <w:basedOn w:val="1"/>
    <w:link w:val="a9"/>
    <w:rPr>
      <w:rFonts w:ascii="Times New Roman" w:hAnsi="Times New Roman"/>
      <w:sz w:val="24"/>
    </w:rPr>
  </w:style>
  <w:style w:type="paragraph" w:customStyle="1" w:styleId="ab">
    <w:name w:val="Постоянная часть"/>
    <w:basedOn w:val="ac"/>
    <w:next w:val="a"/>
    <w:link w:val="ad"/>
    <w:rPr>
      <w:sz w:val="20"/>
    </w:rPr>
  </w:style>
  <w:style w:type="character" w:customStyle="1" w:styleId="ad">
    <w:name w:val="Постоянная часть"/>
    <w:basedOn w:val="ae"/>
    <w:link w:val="ab"/>
    <w:rPr>
      <w:rFonts w:ascii="Verdana" w:hAnsi="Verdana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12">
    <w:name w:val="Знак примечания1"/>
    <w:link w:val="af"/>
    <w:rPr>
      <w:sz w:val="16"/>
    </w:rPr>
  </w:style>
  <w:style w:type="character" w:styleId="af">
    <w:name w:val="annotation reference"/>
    <w:link w:val="12"/>
    <w:rPr>
      <w:sz w:val="16"/>
    </w:rPr>
  </w:style>
  <w:style w:type="paragraph" w:styleId="af0">
    <w:name w:val="Balloon Text"/>
    <w:basedOn w:val="a"/>
    <w:link w:val="af1"/>
    <w:pPr>
      <w:spacing w:after="0" w:line="240" w:lineRule="auto"/>
    </w:pPr>
    <w:rPr>
      <w:rFonts w:ascii="Segoe UI" w:hAnsi="Segoe UI"/>
      <w:sz w:val="18"/>
    </w:rPr>
  </w:style>
  <w:style w:type="character" w:customStyle="1" w:styleId="af1">
    <w:name w:val="Текст выноски Знак"/>
    <w:basedOn w:val="1"/>
    <w:link w:val="af0"/>
    <w:rPr>
      <w:rFonts w:ascii="Segoe UI" w:hAnsi="Segoe UI"/>
      <w:sz w:val="18"/>
    </w:rPr>
  </w:style>
  <w:style w:type="paragraph" w:customStyle="1" w:styleId="af2">
    <w:name w:val="Пример."/>
    <w:basedOn w:val="af3"/>
    <w:next w:val="a"/>
    <w:link w:val="af4"/>
  </w:style>
  <w:style w:type="character" w:customStyle="1" w:styleId="af4">
    <w:name w:val="Пример."/>
    <w:basedOn w:val="af5"/>
    <w:link w:val="af2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6">
    <w:name w:val="Сравнение редакций. Добавленный фрагмент"/>
    <w:link w:val="af7"/>
    <w:rPr>
      <w:shd w:val="clear" w:color="auto" w:fill="C1D7FF"/>
    </w:rPr>
  </w:style>
  <w:style w:type="character" w:customStyle="1" w:styleId="af7">
    <w:name w:val="Сравнение редакций. Добавленный фрагмент"/>
    <w:link w:val="af6"/>
    <w:rPr>
      <w:color w:val="000000"/>
      <w:shd w:val="clear" w:color="auto" w:fill="C1D7F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8">
    <w:name w:val="annotation text"/>
    <w:basedOn w:val="a"/>
    <w:link w:val="af9"/>
    <w:pPr>
      <w:spacing w:after="0" w:line="240" w:lineRule="auto"/>
    </w:pPr>
    <w:rPr>
      <w:sz w:val="20"/>
    </w:rPr>
  </w:style>
  <w:style w:type="character" w:customStyle="1" w:styleId="af9">
    <w:name w:val="Текст примечания Знак"/>
    <w:basedOn w:val="1"/>
    <w:link w:val="af8"/>
    <w:rPr>
      <w:sz w:val="20"/>
    </w:rPr>
  </w:style>
  <w:style w:type="paragraph" w:customStyle="1" w:styleId="afa">
    <w:name w:val="Заголовок ЭР (левое окно)"/>
    <w:basedOn w:val="a"/>
    <w:next w:val="a"/>
    <w:link w:val="afb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b">
    <w:name w:val="Заголовок ЭР (левое окно)"/>
    <w:basedOn w:val="1"/>
    <w:link w:val="afa"/>
    <w:rPr>
      <w:rFonts w:ascii="Times New Roman" w:hAnsi="Times New Roman"/>
      <w:b/>
      <w:color w:val="26282F"/>
      <w:sz w:val="26"/>
    </w:rPr>
  </w:style>
  <w:style w:type="paragraph" w:customStyle="1" w:styleId="13">
    <w:name w:val="Строгий1"/>
    <w:link w:val="afc"/>
    <w:rPr>
      <w:b/>
    </w:rPr>
  </w:style>
  <w:style w:type="character" w:styleId="afc">
    <w:name w:val="Strong"/>
    <w:link w:val="13"/>
    <w:rPr>
      <w:b/>
    </w:rPr>
  </w:style>
  <w:style w:type="paragraph" w:customStyle="1" w:styleId="ac">
    <w:name w:val="Основное меню (преемственное)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e">
    <w:name w:val="Основное меню (преемственное)"/>
    <w:basedOn w:val="1"/>
    <w:link w:val="ac"/>
    <w:rPr>
      <w:rFonts w:ascii="Verdana" w:hAnsi="Verdana"/>
      <w:sz w:val="22"/>
    </w:rPr>
  </w:style>
  <w:style w:type="paragraph" w:customStyle="1" w:styleId="afd">
    <w:name w:val="Текст в таблице"/>
    <w:basedOn w:val="afe"/>
    <w:next w:val="a"/>
    <w:link w:val="aff"/>
    <w:pPr>
      <w:ind w:firstLine="500"/>
    </w:pPr>
  </w:style>
  <w:style w:type="character" w:customStyle="1" w:styleId="aff">
    <w:name w:val="Текст в таблице"/>
    <w:basedOn w:val="aff0"/>
    <w:link w:val="afd"/>
    <w:rPr>
      <w:rFonts w:ascii="Times New Roman" w:hAnsi="Times New Roman"/>
      <w:sz w:val="2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1">
    <w:name w:val="Интерактивный заголовок"/>
    <w:basedOn w:val="14"/>
    <w:next w:val="a"/>
    <w:link w:val="aff2"/>
    <w:rPr>
      <w:u w:val="single"/>
    </w:rPr>
  </w:style>
  <w:style w:type="character" w:customStyle="1" w:styleId="aff2">
    <w:name w:val="Интерактивный заголовок"/>
    <w:basedOn w:val="15"/>
    <w:link w:val="aff1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3">
    <w:name w:val="Заголовок статьи"/>
    <w:basedOn w:val="a"/>
    <w:next w:val="a"/>
    <w:link w:val="aff4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4">
    <w:name w:val="Заголовок статьи"/>
    <w:basedOn w:val="1"/>
    <w:link w:val="aff3"/>
    <w:rPr>
      <w:rFonts w:ascii="Times New Roman" w:hAnsi="Times New Roman"/>
      <w:sz w:val="24"/>
    </w:rPr>
  </w:style>
  <w:style w:type="paragraph" w:customStyle="1" w:styleId="aff5">
    <w:name w:val="Текст (лев. подпись)"/>
    <w:basedOn w:val="a"/>
    <w:next w:val="a"/>
    <w:link w:val="aff6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6">
    <w:name w:val="Текст (лев. подпись)"/>
    <w:basedOn w:val="1"/>
    <w:link w:val="aff5"/>
    <w:rPr>
      <w:rFonts w:ascii="Times New Roman" w:hAnsi="Times New Roman"/>
      <w:sz w:val="24"/>
    </w:rPr>
  </w:style>
  <w:style w:type="paragraph" w:customStyle="1" w:styleId="aff7">
    <w:name w:val="Словарная статья"/>
    <w:basedOn w:val="a"/>
    <w:next w:val="a"/>
    <w:link w:val="aff8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8">
    <w:name w:val="Словарная статья"/>
    <w:basedOn w:val="1"/>
    <w:link w:val="aff7"/>
    <w:rPr>
      <w:rFonts w:ascii="Times New Roman" w:hAnsi="Times New Roman"/>
      <w:sz w:val="24"/>
    </w:rPr>
  </w:style>
  <w:style w:type="paragraph" w:customStyle="1" w:styleId="16">
    <w:name w:val="Слабое выделение1"/>
    <w:link w:val="aff9"/>
    <w:rPr>
      <w:i/>
      <w:color w:val="404040"/>
    </w:rPr>
  </w:style>
  <w:style w:type="character" w:styleId="aff9">
    <w:name w:val="Subtle Emphasis"/>
    <w:link w:val="16"/>
    <w:rPr>
      <w:i/>
      <w:color w:val="404040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a">
    <w:name w:val="Текст (прав. подпись)"/>
    <w:basedOn w:val="a"/>
    <w:next w:val="a"/>
    <w:link w:val="af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b">
    <w:name w:val="Текст (прав. подпись)"/>
    <w:basedOn w:val="1"/>
    <w:link w:val="affa"/>
    <w:rPr>
      <w:rFonts w:ascii="Times New Roman" w:hAnsi="Times New Roman"/>
      <w:sz w:val="24"/>
    </w:rPr>
  </w:style>
  <w:style w:type="paragraph" w:customStyle="1" w:styleId="affc">
    <w:name w:val="Колонтитул (левый)"/>
    <w:basedOn w:val="aff5"/>
    <w:next w:val="a"/>
    <w:link w:val="affd"/>
    <w:rPr>
      <w:sz w:val="14"/>
    </w:rPr>
  </w:style>
  <w:style w:type="character" w:customStyle="1" w:styleId="affd">
    <w:name w:val="Колонтитул (левый)"/>
    <w:basedOn w:val="aff6"/>
    <w:link w:val="affc"/>
    <w:rPr>
      <w:rFonts w:ascii="Times New Roman" w:hAnsi="Times New Roman"/>
      <w:sz w:val="14"/>
    </w:rPr>
  </w:style>
  <w:style w:type="paragraph" w:customStyle="1" w:styleId="17">
    <w:name w:val="Номер страницы1"/>
    <w:link w:val="affe"/>
  </w:style>
  <w:style w:type="character" w:styleId="affe">
    <w:name w:val="page number"/>
    <w:link w:val="17"/>
  </w:style>
  <w:style w:type="paragraph" w:styleId="afff">
    <w:name w:val="footer"/>
    <w:basedOn w:val="a"/>
    <w:link w:val="afff0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0">
    <w:name w:val="Нижний колонтитул Знак"/>
    <w:basedOn w:val="1"/>
    <w:link w:val="afff"/>
    <w:rPr>
      <w:rFonts w:ascii="Times New Roman" w:hAnsi="Times New Roman"/>
      <w:sz w:val="24"/>
    </w:rPr>
  </w:style>
  <w:style w:type="paragraph" w:customStyle="1" w:styleId="afff1">
    <w:name w:val="Дочерний элемент списка"/>
    <w:basedOn w:val="a"/>
    <w:next w:val="a"/>
    <w:link w:val="afff2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2">
    <w:name w:val="Дочерний элемент списка"/>
    <w:basedOn w:val="1"/>
    <w:link w:val="afff1"/>
    <w:rPr>
      <w:rFonts w:ascii="Times New Roman" w:hAnsi="Times New Roman"/>
      <w:color w:val="868381"/>
      <w:sz w:val="20"/>
    </w:rPr>
  </w:style>
  <w:style w:type="paragraph" w:customStyle="1" w:styleId="afff3">
    <w:name w:val="Гипертекстовая ссылка"/>
    <w:link w:val="afff4"/>
    <w:rPr>
      <w:b/>
      <w:color w:val="106BBE"/>
    </w:rPr>
  </w:style>
  <w:style w:type="character" w:customStyle="1" w:styleId="afff4">
    <w:name w:val="Гипертекстовая ссылка"/>
    <w:link w:val="afff3"/>
    <w:rPr>
      <w:b/>
      <w:color w:val="106BBE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5">
    <w:name w:val="Примечание."/>
    <w:basedOn w:val="af3"/>
    <w:next w:val="a"/>
    <w:link w:val="afff6"/>
  </w:style>
  <w:style w:type="character" w:customStyle="1" w:styleId="afff6">
    <w:name w:val="Примечание."/>
    <w:basedOn w:val="af5"/>
    <w:link w:val="afff5"/>
    <w:rPr>
      <w:rFonts w:ascii="Times New Roman" w:hAnsi="Times New Roman"/>
      <w:sz w:val="24"/>
      <w:shd w:val="clear" w:color="auto" w:fill="F5F3DA"/>
    </w:rPr>
  </w:style>
  <w:style w:type="paragraph" w:customStyle="1" w:styleId="afff7">
    <w:name w:val="Сравнение редакций"/>
    <w:link w:val="afff8"/>
    <w:rPr>
      <w:b/>
      <w:color w:val="26282F"/>
    </w:rPr>
  </w:style>
  <w:style w:type="character" w:customStyle="1" w:styleId="afff8">
    <w:name w:val="Сравнение редакций"/>
    <w:link w:val="afff7"/>
    <w:rPr>
      <w:b/>
      <w:color w:val="26282F"/>
    </w:rPr>
  </w:style>
  <w:style w:type="paragraph" w:customStyle="1" w:styleId="afff9">
    <w:name w:val="Заголовок группы контролов"/>
    <w:basedOn w:val="a"/>
    <w:next w:val="a"/>
    <w:link w:val="afffa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a">
    <w:name w:val="Заголовок группы контролов"/>
    <w:basedOn w:val="1"/>
    <w:link w:val="afff9"/>
    <w:rPr>
      <w:rFonts w:ascii="Times New Roman" w:hAnsi="Times New Roman"/>
      <w:b/>
      <w:color w:val="000000"/>
      <w:sz w:val="24"/>
    </w:rPr>
  </w:style>
  <w:style w:type="paragraph" w:styleId="afffb">
    <w:name w:val="TOC Heading"/>
    <w:basedOn w:val="10"/>
    <w:next w:val="a"/>
    <w:link w:val="a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c">
    <w:name w:val="Заголовок оглавления Знак"/>
    <w:basedOn w:val="11"/>
    <w:link w:val="afffb"/>
    <w:rPr>
      <w:rFonts w:ascii="Calibri Light" w:hAnsi="Calibri Light"/>
      <w:b w:val="0"/>
      <w:color w:val="2F5496"/>
      <w:sz w:val="24"/>
    </w:rPr>
  </w:style>
  <w:style w:type="paragraph" w:customStyle="1" w:styleId="afffd">
    <w:name w:val="Выделение для Базового Поиска"/>
    <w:link w:val="afffe"/>
    <w:rPr>
      <w:b/>
      <w:color w:val="0058A9"/>
    </w:rPr>
  </w:style>
  <w:style w:type="character" w:customStyle="1" w:styleId="afffe">
    <w:name w:val="Выделение для Базового Поиска"/>
    <w:link w:val="afffd"/>
    <w:rPr>
      <w:b/>
      <w:color w:val="0058A9"/>
    </w:rPr>
  </w:style>
  <w:style w:type="paragraph" w:customStyle="1" w:styleId="18">
    <w:name w:val="Просмотренная гиперссылка1"/>
    <w:link w:val="affff"/>
    <w:rPr>
      <w:color w:val="0000FF"/>
      <w:u w:val="single"/>
    </w:rPr>
  </w:style>
  <w:style w:type="character" w:styleId="affff">
    <w:name w:val="FollowedHyperlink"/>
    <w:link w:val="18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0">
    <w:name w:val="Формула"/>
    <w:basedOn w:val="a"/>
    <w:next w:val="a"/>
    <w:link w:val="a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1">
    <w:name w:val="Формула"/>
    <w:basedOn w:val="1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affff2">
    <w:name w:val="Информация об изменениях"/>
    <w:basedOn w:val="affff3"/>
    <w:next w:val="a"/>
    <w:link w:val="affff4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4">
    <w:name w:val="Информация об изменениях"/>
    <w:basedOn w:val="affff5"/>
    <w:link w:val="affff2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6">
    <w:name w:val="Утратил силу"/>
    <w:link w:val="affff7"/>
    <w:rPr>
      <w:b/>
      <w:strike/>
      <w:color w:val="666600"/>
    </w:rPr>
  </w:style>
  <w:style w:type="character" w:customStyle="1" w:styleId="affff7">
    <w:name w:val="Утратил силу"/>
    <w:link w:val="affff6"/>
    <w:rPr>
      <w:b/>
      <w:strike/>
      <w:color w:val="666600"/>
    </w:rPr>
  </w:style>
  <w:style w:type="paragraph" w:customStyle="1" w:styleId="affff8">
    <w:name w:val="Заголовок для информации об изменениях"/>
    <w:basedOn w:val="10"/>
    <w:next w:val="a"/>
    <w:link w:val="affff9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9">
    <w:name w:val="Заголовок для информации об изменениях"/>
    <w:basedOn w:val="11"/>
    <w:link w:val="affff8"/>
    <w:rPr>
      <w:rFonts w:ascii="Times New Roman" w:hAnsi="Times New Roman"/>
      <w:b w:val="0"/>
      <w:sz w:val="18"/>
      <w:highlight w:val="white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a">
    <w:name w:val="Переменная часть"/>
    <w:basedOn w:val="ac"/>
    <w:next w:val="a"/>
    <w:link w:val="affffb"/>
    <w:rPr>
      <w:sz w:val="18"/>
    </w:rPr>
  </w:style>
  <w:style w:type="character" w:customStyle="1" w:styleId="affffb">
    <w:name w:val="Переменная часть"/>
    <w:basedOn w:val="ae"/>
    <w:link w:val="affffa"/>
    <w:rPr>
      <w:rFonts w:ascii="Verdana" w:hAnsi="Verdana"/>
      <w:sz w:val="18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c">
    <w:name w:val="Не вступил в силу"/>
    <w:link w:val="affffd"/>
    <w:rPr>
      <w:b/>
      <w:shd w:val="clear" w:color="auto" w:fill="D8EDE8"/>
    </w:rPr>
  </w:style>
  <w:style w:type="character" w:customStyle="1" w:styleId="affffd">
    <w:name w:val="Не вступил в силу"/>
    <w:link w:val="affffc"/>
    <w:rPr>
      <w:b/>
      <w:color w:val="000000"/>
      <w:shd w:val="clear" w:color="auto" w:fill="D8EDE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9">
    <w:name w:val="Выделение1"/>
    <w:link w:val="affffe"/>
    <w:rPr>
      <w:i/>
    </w:rPr>
  </w:style>
  <w:style w:type="character" w:styleId="affffe">
    <w:name w:val="Emphasis"/>
    <w:link w:val="19"/>
    <w:rPr>
      <w:i/>
    </w:rPr>
  </w:style>
  <w:style w:type="paragraph" w:customStyle="1" w:styleId="1a">
    <w:name w:val="Гиперссылка1"/>
    <w:link w:val="afffff"/>
    <w:rPr>
      <w:color w:val="0000FF"/>
      <w:u w:val="single"/>
    </w:rPr>
  </w:style>
  <w:style w:type="character" w:styleId="afffff">
    <w:name w:val="Hyperlink"/>
    <w:link w:val="1a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b">
    <w:name w:val="toc 1"/>
    <w:basedOn w:val="a"/>
    <w:next w:val="a"/>
    <w:link w:val="1c"/>
    <w:uiPriority w:val="39"/>
    <w:pPr>
      <w:spacing w:before="240" w:after="120" w:line="240" w:lineRule="auto"/>
    </w:pPr>
    <w:rPr>
      <w:b/>
      <w:sz w:val="20"/>
    </w:rPr>
  </w:style>
  <w:style w:type="character" w:customStyle="1" w:styleId="1c">
    <w:name w:val="Оглавление 1 Знак"/>
    <w:basedOn w:val="1"/>
    <w:link w:val="1b"/>
    <w:rPr>
      <w:b/>
      <w:sz w:val="20"/>
    </w:rPr>
  </w:style>
  <w:style w:type="paragraph" w:customStyle="1" w:styleId="1d">
    <w:name w:val="Знак концевой сноски1"/>
    <w:link w:val="afffff0"/>
    <w:rPr>
      <w:vertAlign w:val="superscript"/>
    </w:rPr>
  </w:style>
  <w:style w:type="character" w:styleId="afffff0">
    <w:name w:val="endnote reference"/>
    <w:link w:val="1d"/>
    <w:rPr>
      <w:vertAlign w:val="superscript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1">
    <w:name w:val="Найденные слова"/>
    <w:link w:val="afffff2"/>
    <w:rPr>
      <w:b/>
      <w:color w:val="26282F"/>
      <w:shd w:val="clear" w:color="auto" w:fill="FFF580"/>
    </w:rPr>
  </w:style>
  <w:style w:type="character" w:customStyle="1" w:styleId="afffff2">
    <w:name w:val="Найденные слова"/>
    <w:link w:val="afffff1"/>
    <w:rPr>
      <w:b/>
      <w:color w:val="26282F"/>
      <w:shd w:val="clear" w:color="auto" w:fill="FFF580"/>
    </w:rPr>
  </w:style>
  <w:style w:type="paragraph" w:customStyle="1" w:styleId="1e">
    <w:name w:val="Знак сноски1"/>
    <w:basedOn w:val="a"/>
    <w:link w:val="1f"/>
    <w:pPr>
      <w:spacing w:after="0" w:line="240" w:lineRule="auto"/>
    </w:pPr>
    <w:rPr>
      <w:sz w:val="20"/>
      <w:vertAlign w:val="superscript"/>
    </w:rPr>
  </w:style>
  <w:style w:type="character" w:customStyle="1" w:styleId="1f">
    <w:name w:val="Знак сноски1"/>
    <w:basedOn w:val="1"/>
    <w:link w:val="1e"/>
    <w:rPr>
      <w:sz w:val="20"/>
      <w:vertAlign w:val="superscript"/>
    </w:rPr>
  </w:style>
  <w:style w:type="paragraph" w:customStyle="1" w:styleId="afffff3">
    <w:name w:val="Подзаголовок для информации об изменениях"/>
    <w:basedOn w:val="affff3"/>
    <w:next w:val="a"/>
    <w:link w:val="afffff4"/>
    <w:rPr>
      <w:b/>
    </w:rPr>
  </w:style>
  <w:style w:type="character" w:customStyle="1" w:styleId="afffff4">
    <w:name w:val="Подзаголовок для информации об изменениях"/>
    <w:basedOn w:val="affff5"/>
    <w:link w:val="afffff3"/>
    <w:rPr>
      <w:rFonts w:ascii="Times New Roman" w:hAnsi="Times New Roman"/>
      <w:b/>
      <w:color w:val="353842"/>
      <w:sz w:val="18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styleId="afffff5">
    <w:name w:val="annotation subject"/>
    <w:basedOn w:val="af8"/>
    <w:next w:val="af8"/>
    <w:link w:val="afffff6"/>
    <w:rPr>
      <w:rFonts w:ascii="Times New Roman" w:hAnsi="Times New Roman"/>
      <w:b/>
    </w:rPr>
  </w:style>
  <w:style w:type="character" w:customStyle="1" w:styleId="afffff6">
    <w:name w:val="Тема примечания Знак"/>
    <w:basedOn w:val="af9"/>
    <w:link w:val="afffff5"/>
    <w:rPr>
      <w:rFonts w:ascii="Times New Roman" w:hAnsi="Times New Roman"/>
      <w:b/>
      <w:sz w:val="20"/>
    </w:rPr>
  </w:style>
  <w:style w:type="paragraph" w:customStyle="1" w:styleId="afffff7">
    <w:name w:val="Комментарий пользователя"/>
    <w:basedOn w:val="afffff8"/>
    <w:next w:val="a"/>
    <w:link w:val="afffff9"/>
    <w:pPr>
      <w:jc w:val="left"/>
    </w:pPr>
    <w:rPr>
      <w:shd w:val="clear" w:color="auto" w:fill="FFDFE0"/>
    </w:rPr>
  </w:style>
  <w:style w:type="character" w:customStyle="1" w:styleId="afffff9">
    <w:name w:val="Комментарий пользователя"/>
    <w:basedOn w:val="afffffa"/>
    <w:link w:val="afffff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b">
    <w:name w:val="Опечатки"/>
    <w:link w:val="afffffc"/>
    <w:rPr>
      <w:color w:val="FF0000"/>
    </w:rPr>
  </w:style>
  <w:style w:type="character" w:customStyle="1" w:styleId="afffffc">
    <w:name w:val="Опечатки"/>
    <w:link w:val="afffffb"/>
    <w:rPr>
      <w:color w:val="FF0000"/>
    </w:rPr>
  </w:style>
  <w:style w:type="paragraph" w:customStyle="1" w:styleId="afffffd">
    <w:name w:val="Текст ЭР (см. также)"/>
    <w:basedOn w:val="a"/>
    <w:next w:val="a"/>
    <w:link w:val="afffffe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e">
    <w:name w:val="Текст ЭР (см. также)"/>
    <w:basedOn w:val="1"/>
    <w:link w:val="afffffd"/>
    <w:rPr>
      <w:rFonts w:ascii="Times New Roman" w:hAnsi="Times New Roman"/>
      <w:sz w:val="20"/>
    </w:rPr>
  </w:style>
  <w:style w:type="paragraph" w:customStyle="1" w:styleId="affffff">
    <w:name w:val="Текст (справка)"/>
    <w:basedOn w:val="a"/>
    <w:next w:val="a"/>
    <w:link w:val="affffff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0">
    <w:name w:val="Текст (справка)"/>
    <w:basedOn w:val="1"/>
    <w:link w:val="affffff"/>
    <w:rPr>
      <w:rFonts w:ascii="Times New Roman" w:hAnsi="Times New Roman"/>
      <w:sz w:val="24"/>
    </w:rPr>
  </w:style>
  <w:style w:type="paragraph" w:customStyle="1" w:styleId="affffff1">
    <w:name w:val="Внимание: криминал!!"/>
    <w:basedOn w:val="af3"/>
    <w:next w:val="a"/>
    <w:link w:val="affffff2"/>
  </w:style>
  <w:style w:type="character" w:customStyle="1" w:styleId="affffff2">
    <w:name w:val="Внимание: криминал!!"/>
    <w:basedOn w:val="af5"/>
    <w:link w:val="affffff1"/>
    <w:rPr>
      <w:rFonts w:ascii="Times New Roman" w:hAnsi="Times New Roman"/>
      <w:sz w:val="24"/>
      <w:shd w:val="clear" w:color="auto" w:fill="F5F3DA"/>
    </w:rPr>
  </w:style>
  <w:style w:type="paragraph" w:customStyle="1" w:styleId="affffff3">
    <w:name w:val="Колонтитул (правый)"/>
    <w:basedOn w:val="affa"/>
    <w:next w:val="a"/>
    <w:link w:val="affffff4"/>
    <w:rPr>
      <w:sz w:val="14"/>
    </w:rPr>
  </w:style>
  <w:style w:type="character" w:customStyle="1" w:styleId="affffff4">
    <w:name w:val="Колонтитул (правый)"/>
    <w:basedOn w:val="affb"/>
    <w:link w:val="affffff3"/>
    <w:rPr>
      <w:rFonts w:ascii="Times New Roman" w:hAnsi="Times New Roman"/>
      <w:sz w:val="14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styleId="affffff5">
    <w:name w:val="header"/>
    <w:basedOn w:val="a"/>
    <w:link w:val="afffff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6">
    <w:name w:val="Верхний колонтитул Знак"/>
    <w:basedOn w:val="1"/>
    <w:link w:val="affffff5"/>
    <w:rPr>
      <w:rFonts w:ascii="Times New Roman" w:hAnsi="Times New Roman"/>
      <w:sz w:val="24"/>
    </w:rPr>
  </w:style>
  <w:style w:type="paragraph" w:customStyle="1" w:styleId="affffff7">
    <w:name w:val="Моноширинный"/>
    <w:basedOn w:val="a"/>
    <w:next w:val="a"/>
    <w:link w:val="affff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8">
    <w:name w:val="Моноширинный"/>
    <w:basedOn w:val="1"/>
    <w:link w:val="affffff7"/>
    <w:rPr>
      <w:rFonts w:ascii="Courier New" w:hAnsi="Courier New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  <w:sz w:val="20"/>
    </w:rPr>
  </w:style>
  <w:style w:type="paragraph" w:customStyle="1" w:styleId="affffff9">
    <w:name w:val="Заголовок ЭР (правое окно)"/>
    <w:basedOn w:val="afa"/>
    <w:next w:val="a"/>
    <w:link w:val="affffffa"/>
    <w:pPr>
      <w:spacing w:after="0"/>
      <w:jc w:val="left"/>
    </w:pPr>
  </w:style>
  <w:style w:type="character" w:customStyle="1" w:styleId="affffffa">
    <w:name w:val="Заголовок ЭР (правое окно)"/>
    <w:basedOn w:val="afb"/>
    <w:link w:val="affffff9"/>
    <w:rPr>
      <w:rFonts w:ascii="Times New Roman" w:hAnsi="Times New Roman"/>
      <w:b/>
      <w:color w:val="26282F"/>
      <w:sz w:val="26"/>
    </w:rPr>
  </w:style>
  <w:style w:type="paragraph" w:customStyle="1" w:styleId="1f2">
    <w:name w:val="Основной шрифт абзаца1"/>
    <w:link w:val="affffffb"/>
  </w:style>
  <w:style w:type="paragraph" w:customStyle="1" w:styleId="affffffb">
    <w:name w:val="Таблицы (моноширинный)"/>
    <w:basedOn w:val="a"/>
    <w:next w:val="a"/>
    <w:link w:val="affffffc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c">
    <w:name w:val="Таблицы (моноширинный)"/>
    <w:basedOn w:val="1"/>
    <w:link w:val="affffffb"/>
    <w:rPr>
      <w:rFonts w:ascii="Courier New" w:hAnsi="Courier New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d">
    <w:name w:val="Информация об изменениях документа"/>
    <w:basedOn w:val="afffff8"/>
    <w:next w:val="a"/>
    <w:link w:val="affffffe"/>
    <w:rPr>
      <w:i/>
    </w:rPr>
  </w:style>
  <w:style w:type="character" w:customStyle="1" w:styleId="affffffe">
    <w:name w:val="Информация об изменениях документа"/>
    <w:basedOn w:val="afffffa"/>
    <w:link w:val="affffffd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fff">
    <w:name w:val="Технический комментарий"/>
    <w:basedOn w:val="a"/>
    <w:next w:val="a"/>
    <w:link w:val="afffffff0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0">
    <w:name w:val="Технический комментарий"/>
    <w:basedOn w:val="1"/>
    <w:link w:val="afffffff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1">
    <w:name w:val="Подчёркнуный текст"/>
    <w:basedOn w:val="a"/>
    <w:next w:val="a"/>
    <w:link w:val="af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2">
    <w:name w:val="Подчёркнуный текст"/>
    <w:basedOn w:val="1"/>
    <w:link w:val="afffffff1"/>
    <w:rPr>
      <w:rFonts w:ascii="Times New Roman" w:hAnsi="Times New Roman"/>
      <w:sz w:val="24"/>
    </w:rPr>
  </w:style>
  <w:style w:type="paragraph" w:customStyle="1" w:styleId="afffffff3">
    <w:name w:val="Заголовок распахивающейся части диалога"/>
    <w:basedOn w:val="a"/>
    <w:next w:val="a"/>
    <w:link w:val="aff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4">
    <w:name w:val="Заголовок распахивающейся части диалога"/>
    <w:basedOn w:val="1"/>
    <w:link w:val="afffffff3"/>
    <w:rPr>
      <w:rFonts w:ascii="Times New Roman" w:hAnsi="Times New Roman"/>
      <w:i/>
      <w:color w:val="000080"/>
      <w:sz w:val="22"/>
    </w:rPr>
  </w:style>
  <w:style w:type="paragraph" w:customStyle="1" w:styleId="afffffff5">
    <w:name w:val="Сравнение редакций. Удаленный фрагмент"/>
    <w:link w:val="afffffff6"/>
    <w:rPr>
      <w:shd w:val="clear" w:color="auto" w:fill="C4C413"/>
    </w:rPr>
  </w:style>
  <w:style w:type="character" w:customStyle="1" w:styleId="afffffff6">
    <w:name w:val="Сравнение редакций. Удаленный фрагмент"/>
    <w:link w:val="afffffff5"/>
    <w:rPr>
      <w:color w:val="000000"/>
      <w:shd w:val="clear" w:color="auto" w:fill="C4C413"/>
    </w:rPr>
  </w:style>
  <w:style w:type="paragraph" w:customStyle="1" w:styleId="af3">
    <w:name w:val="Внимание"/>
    <w:basedOn w:val="a"/>
    <w:next w:val="a"/>
    <w:link w:val="a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5">
    <w:name w:val="Внимание"/>
    <w:basedOn w:val="1"/>
    <w:link w:val="af3"/>
    <w:rPr>
      <w:rFonts w:ascii="Times New Roman" w:hAnsi="Times New Roman"/>
      <w:sz w:val="24"/>
      <w:shd w:val="clear" w:color="auto" w:fill="F5F3DA"/>
    </w:rPr>
  </w:style>
  <w:style w:type="paragraph" w:customStyle="1" w:styleId="afffffff7">
    <w:name w:val="Продолжение ссылки"/>
    <w:link w:val="afffffff8"/>
  </w:style>
  <w:style w:type="character" w:customStyle="1" w:styleId="afffffff8">
    <w:name w:val="Продолжение ссылки"/>
    <w:link w:val="afffffff7"/>
  </w:style>
  <w:style w:type="paragraph" w:customStyle="1" w:styleId="afffffff9">
    <w:name w:val="Необходимые документы"/>
    <w:basedOn w:val="af3"/>
    <w:next w:val="a"/>
    <w:link w:val="afffffffa"/>
    <w:pPr>
      <w:ind w:left="0" w:firstLine="118"/>
    </w:pPr>
  </w:style>
  <w:style w:type="character" w:customStyle="1" w:styleId="afffffffa">
    <w:name w:val="Необходимые документы"/>
    <w:basedOn w:val="af5"/>
    <w:link w:val="afffffff9"/>
    <w:rPr>
      <w:rFonts w:ascii="Times New Roman" w:hAnsi="Times New Roman"/>
      <w:sz w:val="24"/>
      <w:shd w:val="clear" w:color="auto" w:fill="F5F3DA"/>
    </w:rPr>
  </w:style>
  <w:style w:type="paragraph" w:customStyle="1" w:styleId="afffffffb">
    <w:name w:val="Куда обратиться?"/>
    <w:basedOn w:val="af3"/>
    <w:next w:val="a"/>
    <w:link w:val="afffffffc"/>
  </w:style>
  <w:style w:type="character" w:customStyle="1" w:styleId="afffffffc">
    <w:name w:val="Куда обратиться?"/>
    <w:basedOn w:val="af5"/>
    <w:link w:val="afffffffb"/>
    <w:rPr>
      <w:rFonts w:ascii="Times New Roman" w:hAnsi="Times New Roman"/>
      <w:sz w:val="24"/>
      <w:shd w:val="clear" w:color="auto" w:fill="F5F3DA"/>
    </w:rPr>
  </w:style>
  <w:style w:type="paragraph" w:customStyle="1" w:styleId="14">
    <w:name w:val="Заголовок1"/>
    <w:basedOn w:val="ac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e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d">
    <w:name w:val="Normal (Web)"/>
    <w:basedOn w:val="a"/>
    <w:link w:val="aff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e">
    <w:name w:val="Обычный (Интернет) Знак"/>
    <w:basedOn w:val="1"/>
    <w:link w:val="afffffffd"/>
    <w:rPr>
      <w:rFonts w:ascii="Times New Roman" w:hAnsi="Times New Roman"/>
      <w:sz w:val="24"/>
    </w:rPr>
  </w:style>
  <w:style w:type="paragraph" w:styleId="affffffff">
    <w:name w:val="Subtitle"/>
    <w:basedOn w:val="a"/>
    <w:next w:val="a"/>
    <w:link w:val="affffff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0">
    <w:name w:val="Подзаголовок Знак"/>
    <w:basedOn w:val="1"/>
    <w:link w:val="affffffff"/>
    <w:rPr>
      <w:rFonts w:ascii="Calibri Light" w:hAnsi="Calibri Light"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3">
    <w:name w:val="Текст информации об изменениях"/>
    <w:basedOn w:val="a"/>
    <w:next w:val="a"/>
    <w:link w:val="a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5">
    <w:name w:val="Текст информации об изменениях"/>
    <w:basedOn w:val="1"/>
    <w:link w:val="affff3"/>
    <w:rPr>
      <w:rFonts w:ascii="Times New Roman" w:hAnsi="Times New Roman"/>
      <w:color w:val="353842"/>
      <w:sz w:val="18"/>
    </w:rPr>
  </w:style>
  <w:style w:type="paragraph" w:customStyle="1" w:styleId="affffffff1">
    <w:name w:val="Центрированный (таблица)"/>
    <w:basedOn w:val="afe"/>
    <w:next w:val="a"/>
    <w:link w:val="affffffff2"/>
    <w:pPr>
      <w:jc w:val="center"/>
    </w:pPr>
  </w:style>
  <w:style w:type="character" w:customStyle="1" w:styleId="affffffff2">
    <w:name w:val="Центрированный (таблица)"/>
    <w:basedOn w:val="aff0"/>
    <w:link w:val="affffffff1"/>
    <w:rPr>
      <w:rFonts w:ascii="Times New Roman" w:hAnsi="Times New Roman"/>
      <w:sz w:val="24"/>
    </w:rPr>
  </w:style>
  <w:style w:type="paragraph" w:customStyle="1" w:styleId="affffffff3">
    <w:name w:val="Подвал для информации об изменениях"/>
    <w:basedOn w:val="10"/>
    <w:next w:val="a"/>
    <w:link w:val="affffffff4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4">
    <w:name w:val="Подвал для информации об изменениях"/>
    <w:basedOn w:val="11"/>
    <w:link w:val="affffffff3"/>
    <w:rPr>
      <w:rFonts w:ascii="Times New Roman" w:hAnsi="Times New Roman"/>
      <w:b w:val="0"/>
      <w:sz w:val="18"/>
    </w:rPr>
  </w:style>
  <w:style w:type="paragraph" w:styleId="affffffff5">
    <w:name w:val="Title"/>
    <w:basedOn w:val="a"/>
    <w:next w:val="a"/>
    <w:link w:val="affffffff6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6">
    <w:name w:val="Заголовок Знак"/>
    <w:basedOn w:val="1"/>
    <w:link w:val="affffffff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7">
    <w:name w:val="Прижатый влево"/>
    <w:basedOn w:val="a"/>
    <w:next w:val="a"/>
    <w:link w:val="affffffff8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8">
    <w:name w:val="Прижатый влево"/>
    <w:basedOn w:val="1"/>
    <w:link w:val="affffffff7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3">
    <w:name w:val="Текст примечания Знак1"/>
    <w:link w:val="1f4"/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affffffff9">
    <w:name w:val="Внимание: недобросовестность!"/>
    <w:basedOn w:val="af3"/>
    <w:next w:val="a"/>
    <w:link w:val="affffffffa"/>
  </w:style>
  <w:style w:type="character" w:customStyle="1" w:styleId="affffffffa">
    <w:name w:val="Внимание: недобросовестность!"/>
    <w:basedOn w:val="af5"/>
    <w:link w:val="affffffff9"/>
    <w:rPr>
      <w:rFonts w:ascii="Times New Roman" w:hAnsi="Times New Roman"/>
      <w:sz w:val="24"/>
      <w:shd w:val="clear" w:color="auto" w:fill="F5F3DA"/>
    </w:rPr>
  </w:style>
  <w:style w:type="paragraph" w:styleId="affffffffb">
    <w:name w:val="Body Text"/>
    <w:basedOn w:val="a"/>
    <w:link w:val="affffffff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c">
    <w:name w:val="Основной текст Знак"/>
    <w:basedOn w:val="1"/>
    <w:link w:val="affffffffb"/>
    <w:rPr>
      <w:rFonts w:ascii="Times New Roman" w:hAnsi="Times New Roman"/>
      <w:sz w:val="24"/>
    </w:rPr>
  </w:style>
  <w:style w:type="paragraph" w:customStyle="1" w:styleId="affffffffd">
    <w:name w:val="Напишите нам"/>
    <w:basedOn w:val="a"/>
    <w:next w:val="a"/>
    <w:link w:val="affffff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e">
    <w:name w:val="Напишите нам"/>
    <w:basedOn w:val="1"/>
    <w:link w:val="affffffffd"/>
    <w:rPr>
      <w:rFonts w:ascii="Times New Roman" w:hAnsi="Times New Roman"/>
      <w:sz w:val="20"/>
      <w:shd w:val="clear" w:color="auto" w:fill="EFFFAD"/>
    </w:rPr>
  </w:style>
  <w:style w:type="paragraph" w:customStyle="1" w:styleId="afffffffff">
    <w:name w:val="Заголовок своего сообщения"/>
    <w:link w:val="afffffffff0"/>
    <w:rPr>
      <w:b/>
      <w:color w:val="26282F"/>
    </w:rPr>
  </w:style>
  <w:style w:type="character" w:customStyle="1" w:styleId="afffffffff0">
    <w:name w:val="Заголовок своего сообщения"/>
    <w:link w:val="afffffffff"/>
    <w:rPr>
      <w:b/>
      <w:color w:val="26282F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ffffffff1">
    <w:name w:val="List Paragraph"/>
    <w:basedOn w:val="a"/>
    <w:link w:val="afffffffff2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2">
    <w:name w:val="Абзац списка Знак"/>
    <w:basedOn w:val="1"/>
    <w:link w:val="afffffffff1"/>
    <w:rPr>
      <w:rFonts w:ascii="Times New Roman" w:hAnsi="Times New Roman"/>
      <w:sz w:val="24"/>
    </w:rPr>
  </w:style>
  <w:style w:type="paragraph" w:customStyle="1" w:styleId="afffff8">
    <w:name w:val="Комментарий"/>
    <w:basedOn w:val="affffff"/>
    <w:next w:val="a"/>
    <w:link w:val="afffff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fa">
    <w:name w:val="Комментарий"/>
    <w:basedOn w:val="affffff0"/>
    <w:link w:val="afffff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ff3">
    <w:name w:val="Ссылка на утративший силу документ"/>
    <w:link w:val="afffffffff4"/>
    <w:rPr>
      <w:b/>
      <w:color w:val="749232"/>
    </w:rPr>
  </w:style>
  <w:style w:type="character" w:customStyle="1" w:styleId="afffffffff4">
    <w:name w:val="Ссылка на утративший силу документ"/>
    <w:link w:val="afffffffff3"/>
    <w:rPr>
      <w:b/>
      <w:color w:val="749232"/>
    </w:rPr>
  </w:style>
  <w:style w:type="paragraph" w:customStyle="1" w:styleId="afe">
    <w:name w:val="Нормальный (таблица)"/>
    <w:basedOn w:val="a"/>
    <w:next w:val="a"/>
    <w:link w:val="aff0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0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fffffff5">
    <w:name w:val="Оглавление"/>
    <w:basedOn w:val="affffffb"/>
    <w:next w:val="a"/>
    <w:link w:val="afffffffff6"/>
    <w:pPr>
      <w:ind w:left="140"/>
    </w:pPr>
  </w:style>
  <w:style w:type="character" w:customStyle="1" w:styleId="afffffffff6">
    <w:name w:val="Оглавление"/>
    <w:basedOn w:val="affffffc"/>
    <w:link w:val="afffffffff5"/>
    <w:rPr>
      <w:rFonts w:ascii="Courier New" w:hAnsi="Courier New"/>
      <w:sz w:val="24"/>
    </w:rPr>
  </w:style>
  <w:style w:type="paragraph" w:customStyle="1" w:styleId="1f5">
    <w:name w:val="Неразрешенное упоминание1"/>
    <w:link w:val="1f6"/>
    <w:rPr>
      <w:color w:val="605E5C"/>
      <w:shd w:val="clear" w:color="auto" w:fill="E1DFDD"/>
    </w:rPr>
  </w:style>
  <w:style w:type="character" w:customStyle="1" w:styleId="1f6">
    <w:name w:val="Неразрешенное упоминание1"/>
    <w:link w:val="1f5"/>
    <w:rPr>
      <w:color w:val="605E5C"/>
      <w:shd w:val="clear" w:color="auto" w:fill="E1DFDD"/>
    </w:rPr>
  </w:style>
  <w:style w:type="paragraph" w:customStyle="1" w:styleId="afffffffff7">
    <w:name w:val="Выделение для Базового Поиска (курсив)"/>
    <w:link w:val="afffffffff8"/>
    <w:rPr>
      <w:b/>
      <w:i/>
      <w:color w:val="0058A9"/>
    </w:rPr>
  </w:style>
  <w:style w:type="character" w:customStyle="1" w:styleId="afffffffff8">
    <w:name w:val="Выделение для Базового Поиска (курсив)"/>
    <w:link w:val="afffffffff7"/>
    <w:rPr>
      <w:b/>
      <w:i/>
      <w:color w:val="0058A9"/>
    </w:r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3122</Words>
  <Characters>17801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</cp:revision>
  <dcterms:created xsi:type="dcterms:W3CDTF">2025-04-15T14:50:00Z</dcterms:created>
  <dcterms:modified xsi:type="dcterms:W3CDTF">2025-04-15T15:01:00Z</dcterms:modified>
</cp:coreProperties>
</file>